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FE094" w14:textId="77777777" w:rsidR="003A22B9" w:rsidRPr="003A22B9" w:rsidRDefault="003A22B9" w:rsidP="003A22B9">
      <w:pPr>
        <w:shd w:val="clear" w:color="auto" w:fill="FFFFFF"/>
        <w:spacing w:after="0" w:line="240" w:lineRule="auto"/>
        <w:jc w:val="both"/>
        <w:rPr>
          <w:rFonts w:ascii="Times New Roman" w:eastAsia="Times New Roman" w:hAnsi="Times New Roman" w:cs="Times New Roman"/>
          <w:b/>
          <w:bCs/>
          <w:color w:val="000000"/>
          <w:sz w:val="24"/>
          <w:szCs w:val="24"/>
        </w:rPr>
      </w:pPr>
      <w:bookmarkStart w:id="0" w:name="_GoBack"/>
      <w:bookmarkEnd w:id="0"/>
      <w:r w:rsidRPr="003A22B9">
        <w:rPr>
          <w:rFonts w:ascii="Times New Roman" w:eastAsia="Times New Roman" w:hAnsi="Times New Roman" w:cs="Times New Roman"/>
          <w:b/>
          <w:bCs/>
          <w:color w:val="000000"/>
          <w:sz w:val="52"/>
          <w:szCs w:val="52"/>
        </w:rPr>
        <w:t>Public Health in Indian Country Capacity Scan</w:t>
      </w:r>
    </w:p>
    <w:p w14:paraId="478FE095" w14:textId="77777777" w:rsidR="003A22B9" w:rsidRPr="003A22B9" w:rsidRDefault="003A22B9" w:rsidP="003A22B9">
      <w:pPr>
        <w:shd w:val="clear" w:color="auto" w:fill="FFFFFF"/>
        <w:spacing w:after="0" w:line="240" w:lineRule="auto"/>
        <w:jc w:val="center"/>
        <w:rPr>
          <w:rFonts w:ascii="Trebuchet MS" w:eastAsia="Times New Roman" w:hAnsi="Trebuchet MS" w:cs="Times New Roman"/>
          <w:color w:val="000000"/>
          <w:sz w:val="24"/>
          <w:szCs w:val="24"/>
        </w:rPr>
      </w:pPr>
      <w:r w:rsidRPr="003A22B9">
        <w:rPr>
          <w:rFonts w:ascii="Times New Roman" w:eastAsia="Times New Roman" w:hAnsi="Times New Roman" w:cs="Times New Roman"/>
          <w:b/>
          <w:bCs/>
          <w:color w:val="FF0000"/>
          <w:sz w:val="32"/>
          <w:szCs w:val="32"/>
        </w:rPr>
        <w:t>Open [Date] to [Date]</w:t>
      </w:r>
    </w:p>
    <w:p w14:paraId="478FE096" w14:textId="77777777" w:rsidR="003A22B9" w:rsidRPr="003A22B9" w:rsidRDefault="003A22B9" w:rsidP="003A22B9">
      <w:pPr>
        <w:shd w:val="clear" w:color="auto" w:fill="FFFFFF"/>
        <w:spacing w:after="0" w:line="240" w:lineRule="auto"/>
        <w:jc w:val="center"/>
        <w:rPr>
          <w:rFonts w:ascii="Trebuchet MS" w:eastAsia="Times New Roman" w:hAnsi="Trebuchet MS" w:cs="Times New Roman"/>
          <w:color w:val="000000"/>
          <w:sz w:val="24"/>
          <w:szCs w:val="24"/>
        </w:rPr>
      </w:pPr>
      <w:r w:rsidRPr="003A22B9">
        <w:rPr>
          <w:rFonts w:ascii="Trebuchet MS" w:eastAsia="Times New Roman" w:hAnsi="Trebuchet MS" w:cs="Times New Roman"/>
          <w:noProof/>
          <w:color w:val="000000"/>
          <w:sz w:val="24"/>
          <w:szCs w:val="24"/>
        </w:rPr>
        <w:drawing>
          <wp:inline distT="0" distB="0" distL="0" distR="0" wp14:anchorId="478FE0AB" wp14:editId="478FE0AC">
            <wp:extent cx="2499360" cy="2087880"/>
            <wp:effectExtent l="0" t="0" r="0" b="7620"/>
            <wp:docPr id="1" name="Picture 1" descr="https://mlsvc01-prod.s3.amazonaws.com/a3c45cb9201/30b6bbd7-d69a-470c-bf1e-93f0dfe74da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lsvc01-prod.s3.amazonaws.com/a3c45cb9201/30b6bbd7-d69a-470c-bf1e-93f0dfe74da7.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9360" cy="2087880"/>
                    </a:xfrm>
                    <a:prstGeom prst="rect">
                      <a:avLst/>
                    </a:prstGeom>
                    <a:noFill/>
                    <a:ln>
                      <a:noFill/>
                    </a:ln>
                  </pic:spPr>
                </pic:pic>
              </a:graphicData>
            </a:graphic>
          </wp:inline>
        </w:drawing>
      </w:r>
      <w:r w:rsidRPr="003A22B9">
        <w:rPr>
          <w:rFonts w:ascii="Trebuchet MS" w:eastAsia="Times New Roman" w:hAnsi="Trebuchet MS" w:cs="Times New Roman"/>
          <w:color w:val="000000"/>
          <w:sz w:val="24"/>
          <w:szCs w:val="24"/>
        </w:rPr>
        <w:t> </w:t>
      </w:r>
    </w:p>
    <w:p w14:paraId="478FE097" w14:textId="77777777" w:rsidR="003A22B9" w:rsidRPr="003A22B9" w:rsidRDefault="003A22B9" w:rsidP="003A22B9">
      <w:pPr>
        <w:shd w:val="clear" w:color="auto" w:fill="FFFFFF"/>
        <w:spacing w:after="0" w:line="240" w:lineRule="auto"/>
        <w:jc w:val="center"/>
        <w:rPr>
          <w:rFonts w:ascii="Trebuchet MS" w:eastAsia="Times New Roman" w:hAnsi="Trebuchet MS" w:cs="Times New Roman"/>
          <w:color w:val="000000"/>
          <w:sz w:val="16"/>
          <w:szCs w:val="16"/>
        </w:rPr>
      </w:pPr>
      <w:r w:rsidRPr="003A22B9">
        <w:rPr>
          <w:rFonts w:ascii="Trebuchet MS" w:eastAsia="Times New Roman" w:hAnsi="Trebuchet MS" w:cs="Times New Roman"/>
          <w:color w:val="000000"/>
          <w:sz w:val="16"/>
          <w:szCs w:val="16"/>
        </w:rPr>
        <w:t>(PHICCS)</w:t>
      </w:r>
    </w:p>
    <w:p w14:paraId="478FE098" w14:textId="77777777" w:rsidR="003A22B9" w:rsidRPr="003A22B9" w:rsidRDefault="003A22B9" w:rsidP="003A22B9">
      <w:pPr>
        <w:shd w:val="clear" w:color="auto" w:fill="FFFFFF"/>
        <w:spacing w:after="0" w:line="240" w:lineRule="auto"/>
        <w:jc w:val="center"/>
        <w:rPr>
          <w:rFonts w:ascii="Trebuchet MS" w:eastAsia="Times New Roman" w:hAnsi="Trebuchet MS" w:cs="Times New Roman"/>
          <w:color w:val="000000"/>
          <w:sz w:val="16"/>
          <w:szCs w:val="16"/>
        </w:rPr>
      </w:pPr>
    </w:p>
    <w:p w14:paraId="478FE099" w14:textId="77777777" w:rsidR="003A22B9" w:rsidRPr="003A22B9" w:rsidRDefault="003A22B9" w:rsidP="003A22B9">
      <w:pPr>
        <w:shd w:val="clear" w:color="auto" w:fill="FFFFFF"/>
        <w:spacing w:after="0" w:line="240" w:lineRule="auto"/>
        <w:jc w:val="center"/>
        <w:rPr>
          <w:rFonts w:ascii="Times New Roman" w:eastAsia="Times New Roman" w:hAnsi="Times New Roman" w:cs="Times New Roman"/>
          <w:b/>
          <w:bCs/>
          <w:color w:val="000000"/>
          <w:sz w:val="24"/>
          <w:szCs w:val="24"/>
        </w:rPr>
      </w:pPr>
      <w:r w:rsidRPr="003A22B9">
        <w:rPr>
          <w:rFonts w:ascii="Times New Roman" w:eastAsia="Times New Roman" w:hAnsi="Times New Roman" w:cs="Times New Roman"/>
          <w:b/>
          <w:bCs/>
          <w:color w:val="000000"/>
          <w:sz w:val="24"/>
          <w:szCs w:val="24"/>
          <w:u w:val="single"/>
        </w:rPr>
        <w:t>Request for Responses</w:t>
      </w:r>
    </w:p>
    <w:p w14:paraId="478FE09A" w14:textId="77777777" w:rsidR="003A22B9" w:rsidRPr="003A22B9" w:rsidRDefault="003A22B9" w:rsidP="003A22B9">
      <w:pPr>
        <w:shd w:val="clear" w:color="auto" w:fill="FFFFFF"/>
        <w:spacing w:after="0" w:line="240" w:lineRule="auto"/>
        <w:jc w:val="center"/>
        <w:rPr>
          <w:rFonts w:ascii="Trebuchet MS" w:eastAsia="Times New Roman" w:hAnsi="Trebuchet MS" w:cs="Times New Roman"/>
          <w:color w:val="000000"/>
          <w:sz w:val="24"/>
          <w:szCs w:val="24"/>
        </w:rPr>
      </w:pPr>
      <w:r w:rsidRPr="003A22B9">
        <w:rPr>
          <w:rFonts w:ascii="Times New Roman" w:eastAsia="Times New Roman" w:hAnsi="Times New Roman" w:cs="Times New Roman"/>
          <w:b/>
          <w:bCs/>
          <w:color w:val="000000"/>
          <w:sz w:val="24"/>
          <w:szCs w:val="24"/>
        </w:rPr>
        <w:br/>
      </w:r>
    </w:p>
    <w:p w14:paraId="478FE09B" w14:textId="42270193" w:rsidR="003A22B9" w:rsidRPr="003A22B9" w:rsidRDefault="003A22B9" w:rsidP="003A22B9">
      <w:pPr>
        <w:shd w:val="clear" w:color="auto" w:fill="FFFFFF"/>
        <w:spacing w:after="0" w:line="240" w:lineRule="auto"/>
        <w:jc w:val="both"/>
        <w:rPr>
          <w:rFonts w:ascii="Times New Roman" w:eastAsia="Times New Roman" w:hAnsi="Times New Roman" w:cs="Times New Roman"/>
          <w:color w:val="000000"/>
          <w:sz w:val="24"/>
          <w:szCs w:val="24"/>
        </w:rPr>
      </w:pPr>
      <w:r w:rsidRPr="003A22B9">
        <w:rPr>
          <w:rFonts w:ascii="Times New Roman" w:eastAsia="Times New Roman" w:hAnsi="Times New Roman" w:cs="Times New Roman"/>
          <w:color w:val="000000"/>
          <w:sz w:val="24"/>
          <w:szCs w:val="24"/>
        </w:rPr>
        <w:t>The </w:t>
      </w:r>
      <w:hyperlink r:id="rId14" w:tgtFrame="_blank" w:history="1">
        <w:r w:rsidRPr="003A22B9">
          <w:rPr>
            <w:rFonts w:ascii="Times New Roman" w:eastAsia="Times New Roman" w:hAnsi="Times New Roman" w:cs="Times New Roman"/>
            <w:color w:val="0000FF"/>
            <w:sz w:val="24"/>
            <w:szCs w:val="24"/>
            <w:u w:val="single"/>
          </w:rPr>
          <w:t>National Indian Health Board (NIHB),</w:t>
        </w:r>
      </w:hyperlink>
      <w:r w:rsidRPr="003A22B9">
        <w:rPr>
          <w:rFonts w:ascii="Times New Roman" w:eastAsia="Times New Roman" w:hAnsi="Times New Roman" w:cs="Times New Roman"/>
          <w:color w:val="000000"/>
          <w:sz w:val="24"/>
          <w:szCs w:val="24"/>
        </w:rPr>
        <w:t> with support from the </w:t>
      </w:r>
      <w:hyperlink r:id="rId15" w:tgtFrame="_blank" w:history="1">
        <w:r w:rsidRPr="003A22B9">
          <w:rPr>
            <w:rFonts w:ascii="Times New Roman" w:eastAsia="Times New Roman" w:hAnsi="Times New Roman" w:cs="Times New Roman"/>
            <w:color w:val="0000FF"/>
            <w:sz w:val="24"/>
            <w:szCs w:val="24"/>
            <w:u w:val="single"/>
          </w:rPr>
          <w:t>Center</w:t>
        </w:r>
        <w:r w:rsidR="007C353B">
          <w:rPr>
            <w:rFonts w:ascii="Times New Roman" w:eastAsia="Times New Roman" w:hAnsi="Times New Roman" w:cs="Times New Roman"/>
            <w:color w:val="0000FF"/>
            <w:sz w:val="24"/>
            <w:szCs w:val="24"/>
            <w:u w:val="single"/>
          </w:rPr>
          <w:t>s</w:t>
        </w:r>
        <w:r w:rsidRPr="003A22B9">
          <w:rPr>
            <w:rFonts w:ascii="Times New Roman" w:eastAsia="Times New Roman" w:hAnsi="Times New Roman" w:cs="Times New Roman"/>
            <w:color w:val="0000FF"/>
            <w:sz w:val="24"/>
            <w:szCs w:val="24"/>
            <w:u w:val="single"/>
          </w:rPr>
          <w:t xml:space="preserve"> for Disease Control and Prevention (CDC)</w:t>
        </w:r>
      </w:hyperlink>
      <w:r w:rsidRPr="003A22B9">
        <w:rPr>
          <w:rFonts w:ascii="Times New Roman" w:eastAsia="Times New Roman" w:hAnsi="Times New Roman" w:cs="Times New Roman"/>
          <w:color w:val="000000"/>
          <w:sz w:val="24"/>
          <w:szCs w:val="24"/>
        </w:rPr>
        <w:t xml:space="preserve">, is pleased to announce the Public Health in Indian Country Capacity Scan (PHICCS). The purpose of this scan is to increase the knowledge of Tribal and federal health leaders and advocates through the creation and dissemination of a </w:t>
      </w:r>
      <w:r w:rsidR="0089071E">
        <w:rPr>
          <w:rFonts w:ascii="Times New Roman" w:eastAsia="Times New Roman" w:hAnsi="Times New Roman" w:cs="Times New Roman"/>
          <w:color w:val="000000"/>
          <w:sz w:val="24"/>
          <w:szCs w:val="24"/>
        </w:rPr>
        <w:t xml:space="preserve">national-level, </w:t>
      </w:r>
      <w:r w:rsidRPr="003A22B9">
        <w:rPr>
          <w:rFonts w:ascii="Times New Roman" w:eastAsia="Times New Roman" w:hAnsi="Times New Roman" w:cs="Times New Roman"/>
          <w:color w:val="000000"/>
          <w:sz w:val="24"/>
          <w:szCs w:val="24"/>
        </w:rPr>
        <w:t xml:space="preserve">comprehensive profile of the public health system and infrastructure in Indian Country. The profile will be informed by a national </w:t>
      </w:r>
      <w:r w:rsidR="0089071E">
        <w:rPr>
          <w:rFonts w:ascii="Times New Roman" w:eastAsia="Times New Roman" w:hAnsi="Times New Roman" w:cs="Times New Roman"/>
          <w:color w:val="000000"/>
          <w:sz w:val="24"/>
          <w:szCs w:val="24"/>
        </w:rPr>
        <w:t>assessment</w:t>
      </w:r>
      <w:r w:rsidRPr="003A22B9">
        <w:rPr>
          <w:rFonts w:ascii="Times New Roman" w:eastAsia="Times New Roman" w:hAnsi="Times New Roman" w:cs="Times New Roman"/>
          <w:color w:val="000000"/>
          <w:sz w:val="24"/>
          <w:szCs w:val="24"/>
        </w:rPr>
        <w:t xml:space="preserve"> of Tribal public health systems, functions, workforce, issues, gaps, strengths, and leadership. </w:t>
      </w:r>
    </w:p>
    <w:p w14:paraId="478FE09C" w14:textId="77777777" w:rsidR="003A22B9" w:rsidRPr="003A22B9" w:rsidRDefault="003A22B9" w:rsidP="003A22B9">
      <w:pPr>
        <w:shd w:val="clear" w:color="auto" w:fill="FFFFFF"/>
        <w:spacing w:after="0" w:line="240" w:lineRule="auto"/>
        <w:jc w:val="both"/>
        <w:rPr>
          <w:rFonts w:ascii="Times New Roman" w:eastAsia="Times New Roman" w:hAnsi="Times New Roman" w:cs="Times New Roman"/>
          <w:color w:val="000000"/>
          <w:sz w:val="24"/>
          <w:szCs w:val="24"/>
        </w:rPr>
      </w:pPr>
    </w:p>
    <w:p w14:paraId="478FE09D" w14:textId="77777777" w:rsidR="003A22B9" w:rsidRPr="003A22B9" w:rsidRDefault="0089071E" w:rsidP="003A22B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3A22B9" w:rsidRPr="003A22B9">
        <w:rPr>
          <w:rFonts w:ascii="Times New Roman" w:eastAsia="Times New Roman" w:hAnsi="Times New Roman" w:cs="Times New Roman"/>
          <w:color w:val="000000"/>
          <w:sz w:val="24"/>
          <w:szCs w:val="24"/>
        </w:rPr>
        <w:t>his profile will help demonstrate the connections between the daily operations of individual Tribal health organizations and the collective efforts to improve the health status of American Indians and Alaska Natives taking place nationally. Such informa</w:t>
      </w:r>
      <w:r>
        <w:rPr>
          <w:rFonts w:ascii="Times New Roman" w:eastAsia="Times New Roman" w:hAnsi="Times New Roman" w:cs="Times New Roman"/>
          <w:color w:val="000000"/>
          <w:sz w:val="24"/>
          <w:szCs w:val="24"/>
        </w:rPr>
        <w:t xml:space="preserve">tion will benefit Tribes </w:t>
      </w:r>
      <w:r w:rsidR="003A22B9" w:rsidRPr="003A22B9">
        <w:rPr>
          <w:rFonts w:ascii="Times New Roman" w:eastAsia="Times New Roman" w:hAnsi="Times New Roman" w:cs="Times New Roman"/>
          <w:color w:val="000000"/>
          <w:sz w:val="24"/>
          <w:szCs w:val="24"/>
        </w:rPr>
        <w:t>in a number of ways, including but not limited to:</w:t>
      </w:r>
    </w:p>
    <w:p w14:paraId="478FE09E" w14:textId="77777777" w:rsidR="003A22B9" w:rsidRPr="003A22B9" w:rsidRDefault="003A22B9" w:rsidP="003A22B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3A22B9">
        <w:rPr>
          <w:rFonts w:ascii="Times New Roman" w:eastAsia="Times New Roman" w:hAnsi="Times New Roman" w:cs="Times New Roman"/>
          <w:color w:val="000000"/>
          <w:sz w:val="24"/>
          <w:szCs w:val="24"/>
        </w:rPr>
        <w:t>Assess Tribal public health systems to identify their strengths and gaps</w:t>
      </w:r>
    </w:p>
    <w:p w14:paraId="478FE0A0" w14:textId="4AA55AE9" w:rsidR="003A22B9" w:rsidRPr="00930F57" w:rsidRDefault="003A22B9" w:rsidP="00930F5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3A22B9">
        <w:rPr>
          <w:rFonts w:ascii="Times New Roman" w:eastAsia="Times New Roman" w:hAnsi="Times New Roman" w:cs="Times New Roman"/>
          <w:color w:val="000000"/>
          <w:sz w:val="24"/>
          <w:szCs w:val="24"/>
        </w:rPr>
        <w:t>Prioritize areas for development and resource allocation</w:t>
      </w:r>
    </w:p>
    <w:p w14:paraId="478FE0A1" w14:textId="77777777" w:rsidR="003A22B9" w:rsidRPr="003A22B9" w:rsidRDefault="003A22B9" w:rsidP="003A22B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3A22B9">
        <w:rPr>
          <w:rFonts w:ascii="Times New Roman" w:eastAsia="Times New Roman" w:hAnsi="Times New Roman" w:cs="Times New Roman"/>
          <w:color w:val="000000"/>
          <w:sz w:val="24"/>
          <w:szCs w:val="24"/>
        </w:rPr>
        <w:t>Identify opportunities for technical assistance and quality improvement needs</w:t>
      </w:r>
    </w:p>
    <w:p w14:paraId="478FE0A3" w14:textId="3DB78E57" w:rsidR="003A22B9" w:rsidRDefault="00930F57" w:rsidP="003A22B9">
      <w:pPr>
        <w:shd w:val="clear" w:color="auto" w:fill="FFFFFF"/>
        <w:spacing w:after="0" w:line="240" w:lineRule="auto"/>
        <w:jc w:val="both"/>
        <w:rPr>
          <w:rFonts w:ascii="Times New Roman" w:eastAsia="Times New Roman" w:hAnsi="Times New Roman" w:cs="Times New Roman"/>
          <w:color w:val="000000"/>
          <w:sz w:val="24"/>
          <w:szCs w:val="24"/>
        </w:rPr>
      </w:pPr>
      <w:r w:rsidRPr="00930F57">
        <w:rPr>
          <w:rFonts w:ascii="Times New Roman" w:eastAsia="Times New Roman" w:hAnsi="Times New Roman" w:cs="Times New Roman"/>
          <w:color w:val="000000"/>
          <w:sz w:val="24"/>
          <w:szCs w:val="24"/>
        </w:rPr>
        <w:t xml:space="preserve">The information collected from the scan will be used to develop a report that will support and guide Tribal public health advocacy work in the areas of public health practice, technical support, and </w:t>
      </w:r>
      <w:r w:rsidR="005C7F32" w:rsidRPr="005C7F32">
        <w:rPr>
          <w:rFonts w:ascii="Cambria" w:eastAsia="Times New Roman" w:hAnsi="Cambria" w:cs="Times New Roman"/>
          <w:sz w:val="24"/>
          <w:szCs w:val="24"/>
        </w:rPr>
        <w:t>assessment of essential public health</w:t>
      </w:r>
      <w:r w:rsidR="005C7F32" w:rsidRPr="00930F57" w:rsidDel="005C7F32">
        <w:rPr>
          <w:rFonts w:ascii="Times New Roman" w:eastAsia="Times New Roman" w:hAnsi="Times New Roman" w:cs="Times New Roman"/>
          <w:color w:val="000000"/>
          <w:sz w:val="24"/>
          <w:szCs w:val="24"/>
        </w:rPr>
        <w:t xml:space="preserve"> </w:t>
      </w:r>
      <w:r w:rsidRPr="00930F57">
        <w:rPr>
          <w:rFonts w:ascii="Times New Roman" w:eastAsia="Times New Roman" w:hAnsi="Times New Roman" w:cs="Times New Roman"/>
          <w:color w:val="000000"/>
          <w:sz w:val="24"/>
          <w:szCs w:val="24"/>
        </w:rPr>
        <w:t>issues related to improving Indian health.</w:t>
      </w:r>
    </w:p>
    <w:p w14:paraId="1862645E" w14:textId="77777777" w:rsidR="00930F57" w:rsidRPr="003A22B9" w:rsidRDefault="00930F57" w:rsidP="003A22B9">
      <w:pPr>
        <w:shd w:val="clear" w:color="auto" w:fill="FFFFFF"/>
        <w:spacing w:after="0" w:line="240" w:lineRule="auto"/>
        <w:jc w:val="both"/>
        <w:rPr>
          <w:rFonts w:ascii="Times New Roman" w:eastAsia="Times New Roman" w:hAnsi="Times New Roman" w:cs="Times New Roman"/>
          <w:color w:val="000000"/>
          <w:sz w:val="24"/>
          <w:szCs w:val="24"/>
        </w:rPr>
      </w:pPr>
    </w:p>
    <w:p w14:paraId="478FE0A4" w14:textId="7138A4A8" w:rsidR="003A22B9" w:rsidRPr="00D20E37" w:rsidRDefault="003A22B9" w:rsidP="00D20E37">
      <w:pPr>
        <w:jc w:val="both"/>
        <w:rPr>
          <w:rFonts w:ascii="Times New Roman" w:hAnsi="Times New Roman" w:cs="Times New Roman"/>
          <w:sz w:val="24"/>
        </w:rPr>
      </w:pPr>
      <w:r w:rsidRPr="00D20E37">
        <w:rPr>
          <w:rFonts w:ascii="Times New Roman" w:hAnsi="Times New Roman" w:cs="Times New Roman"/>
          <w:sz w:val="24"/>
        </w:rPr>
        <w:t>To support this work, we are asking</w:t>
      </w:r>
      <w:r w:rsidR="00D20E37" w:rsidRPr="00D20E37">
        <w:rPr>
          <w:rFonts w:ascii="Times New Roman" w:hAnsi="Times New Roman" w:cs="Times New Roman"/>
          <w:sz w:val="24"/>
        </w:rPr>
        <w:t xml:space="preserve"> 261 Tribal health directors from Tribal health departments/entities representing 5</w:t>
      </w:r>
      <w:r w:rsidR="008C2CE3">
        <w:rPr>
          <w:rFonts w:ascii="Times New Roman" w:hAnsi="Times New Roman" w:cs="Times New Roman"/>
          <w:sz w:val="24"/>
        </w:rPr>
        <w:t xml:space="preserve">73 </w:t>
      </w:r>
      <w:r w:rsidR="00D20E37" w:rsidRPr="00D20E37">
        <w:rPr>
          <w:rFonts w:ascii="Times New Roman" w:hAnsi="Times New Roman" w:cs="Times New Roman"/>
          <w:sz w:val="24"/>
        </w:rPr>
        <w:t xml:space="preserve">federally recognized Tribes from 35 states and 12 Indian Health Service Areas in the United States </w:t>
      </w:r>
      <w:r w:rsidRPr="00D20E37">
        <w:rPr>
          <w:rFonts w:ascii="Times New Roman" w:hAnsi="Times New Roman" w:cs="Times New Roman"/>
          <w:sz w:val="24"/>
        </w:rPr>
        <w:t xml:space="preserve">to participate in this assessment to give us a more </w:t>
      </w:r>
      <w:r w:rsidRPr="00D20E37">
        <w:rPr>
          <w:rFonts w:ascii="Times New Roman" w:hAnsi="Times New Roman" w:cs="Times New Roman"/>
          <w:sz w:val="24"/>
        </w:rPr>
        <w:lastRenderedPageBreak/>
        <w:t>complete understanding of public health capacity in Indian Country. PHICCS is a web-based assessment, with other options for submission available if needed. </w:t>
      </w:r>
    </w:p>
    <w:p w14:paraId="478FE0A5" w14:textId="77777777" w:rsidR="003A22B9" w:rsidRDefault="003A22B9" w:rsidP="003A22B9">
      <w:pPr>
        <w:shd w:val="clear" w:color="auto" w:fill="FFFFFF"/>
        <w:spacing w:after="0" w:line="240" w:lineRule="auto"/>
        <w:jc w:val="both"/>
        <w:rPr>
          <w:rFonts w:ascii="Times New Roman" w:eastAsia="Times New Roman" w:hAnsi="Times New Roman" w:cs="Times New Roman"/>
          <w:color w:val="000000"/>
          <w:sz w:val="24"/>
          <w:szCs w:val="24"/>
        </w:rPr>
      </w:pPr>
    </w:p>
    <w:p w14:paraId="478FE0A6" w14:textId="77777777" w:rsidR="003A22B9" w:rsidRDefault="003A22B9" w:rsidP="003A22B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learn more about this scan and to receive instructions on completing the web-based tool, please join us for a pre-launch webinar on [DATE OF PRE-LAUNCH WEBINAR]. Registration for this webinar can be accessed via the link below:</w:t>
      </w:r>
    </w:p>
    <w:p w14:paraId="478FE0A7" w14:textId="77777777" w:rsidR="003A22B9" w:rsidRPr="003A22B9" w:rsidRDefault="003A22B9" w:rsidP="003A22B9">
      <w:pPr>
        <w:shd w:val="clear" w:color="auto" w:fill="FFFFFF"/>
        <w:spacing w:after="0" w:line="240" w:lineRule="auto"/>
        <w:jc w:val="both"/>
        <w:rPr>
          <w:rFonts w:ascii="Times New Roman" w:eastAsia="Times New Roman" w:hAnsi="Times New Roman" w:cs="Times New Roman"/>
          <w:b/>
          <w:color w:val="000000"/>
          <w:sz w:val="24"/>
          <w:szCs w:val="24"/>
        </w:rPr>
      </w:pPr>
      <w:r w:rsidRPr="003A22B9">
        <w:rPr>
          <w:rFonts w:ascii="Times New Roman" w:eastAsia="Times New Roman" w:hAnsi="Times New Roman" w:cs="Times New Roman"/>
          <w:b/>
          <w:color w:val="000000"/>
          <w:sz w:val="24"/>
          <w:szCs w:val="24"/>
        </w:rPr>
        <w:t>[Hyperlink to webinar registration]</w:t>
      </w:r>
    </w:p>
    <w:p w14:paraId="478FE0A8" w14:textId="77777777" w:rsidR="003A22B9" w:rsidRPr="003A22B9" w:rsidRDefault="003A22B9" w:rsidP="003A22B9">
      <w:pPr>
        <w:shd w:val="clear" w:color="auto" w:fill="FFFFFF"/>
        <w:spacing w:after="0" w:line="240" w:lineRule="auto"/>
        <w:rPr>
          <w:rFonts w:ascii="Times New Roman" w:eastAsia="Times New Roman" w:hAnsi="Times New Roman" w:cs="Times New Roman"/>
          <w:color w:val="000000"/>
          <w:sz w:val="24"/>
          <w:szCs w:val="24"/>
        </w:rPr>
      </w:pPr>
    </w:p>
    <w:p w14:paraId="478FE0A9" w14:textId="77777777" w:rsidR="003A22B9" w:rsidRPr="003A22B9" w:rsidRDefault="003A22B9" w:rsidP="003A22B9">
      <w:pPr>
        <w:shd w:val="clear" w:color="auto" w:fill="FFFFFF"/>
        <w:spacing w:after="0" w:line="240" w:lineRule="auto"/>
        <w:rPr>
          <w:rFonts w:ascii="Times New Roman" w:eastAsia="Times New Roman" w:hAnsi="Times New Roman" w:cs="Times New Roman"/>
          <w:color w:val="000000"/>
          <w:sz w:val="24"/>
          <w:szCs w:val="24"/>
        </w:rPr>
      </w:pPr>
      <w:r w:rsidRPr="003A22B9">
        <w:rPr>
          <w:rFonts w:ascii="Times New Roman" w:eastAsia="Times New Roman" w:hAnsi="Times New Roman" w:cs="Times New Roman"/>
          <w:color w:val="000000"/>
          <w:sz w:val="24"/>
          <w:szCs w:val="24"/>
        </w:rPr>
        <w:t>Additional information may be found by contacting Stephen Valliere at svalliere@nihb.org</w:t>
      </w:r>
    </w:p>
    <w:p w14:paraId="478FE0AA" w14:textId="77777777" w:rsidR="00836895" w:rsidRDefault="00836895"/>
    <w:sectPr w:rsidR="00836895">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16EFEB" w14:textId="77777777" w:rsidR="00A82A2E" w:rsidRDefault="00A82A2E" w:rsidP="00B53781">
      <w:pPr>
        <w:spacing w:after="0" w:line="240" w:lineRule="auto"/>
      </w:pPr>
      <w:r>
        <w:separator/>
      </w:r>
    </w:p>
  </w:endnote>
  <w:endnote w:type="continuationSeparator" w:id="0">
    <w:p w14:paraId="2D9F1999" w14:textId="77777777" w:rsidR="00A82A2E" w:rsidRDefault="00A82A2E" w:rsidP="00B53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551052" w14:textId="77777777" w:rsidR="00A82A2E" w:rsidRDefault="00A82A2E" w:rsidP="00B53781">
      <w:pPr>
        <w:spacing w:after="0" w:line="240" w:lineRule="auto"/>
      </w:pPr>
      <w:r>
        <w:separator/>
      </w:r>
    </w:p>
  </w:footnote>
  <w:footnote w:type="continuationSeparator" w:id="0">
    <w:p w14:paraId="23681E43" w14:textId="77777777" w:rsidR="00A82A2E" w:rsidRDefault="00A82A2E" w:rsidP="00B537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9295A" w14:textId="3DCF6D82" w:rsidR="00B53781" w:rsidRDefault="00D854EE" w:rsidP="00B53781">
    <w:pPr>
      <w:pStyle w:val="Header"/>
    </w:pPr>
    <w:r>
      <w:t>Attachment L</w:t>
    </w:r>
    <w:r w:rsidR="00B53781">
      <w:t>: PHICCS Pre-Launch Webinar Email</w:t>
    </w:r>
  </w:p>
  <w:p w14:paraId="53BEAEC1" w14:textId="77777777" w:rsidR="00B53781" w:rsidRDefault="00B537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73A47"/>
    <w:multiLevelType w:val="multilevel"/>
    <w:tmpl w:val="02E2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2B9"/>
    <w:rsid w:val="000D592D"/>
    <w:rsid w:val="00292042"/>
    <w:rsid w:val="003A22B9"/>
    <w:rsid w:val="003C73A2"/>
    <w:rsid w:val="0040692D"/>
    <w:rsid w:val="0059293F"/>
    <w:rsid w:val="005C7F32"/>
    <w:rsid w:val="00697102"/>
    <w:rsid w:val="006D01CB"/>
    <w:rsid w:val="007C353B"/>
    <w:rsid w:val="007D09C9"/>
    <w:rsid w:val="00836895"/>
    <w:rsid w:val="0089071E"/>
    <w:rsid w:val="008C2CE3"/>
    <w:rsid w:val="00930F57"/>
    <w:rsid w:val="00A82A2E"/>
    <w:rsid w:val="00AB3F6B"/>
    <w:rsid w:val="00AE36CF"/>
    <w:rsid w:val="00B53781"/>
    <w:rsid w:val="00BB5165"/>
    <w:rsid w:val="00C37AB8"/>
    <w:rsid w:val="00D20E37"/>
    <w:rsid w:val="00D854EE"/>
    <w:rsid w:val="00E52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F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22B9"/>
    <w:rPr>
      <w:color w:val="0000FF"/>
      <w:u w:val="single"/>
    </w:rPr>
  </w:style>
  <w:style w:type="character" w:styleId="CommentReference">
    <w:name w:val="annotation reference"/>
    <w:basedOn w:val="DefaultParagraphFont"/>
    <w:uiPriority w:val="99"/>
    <w:semiHidden/>
    <w:unhideWhenUsed/>
    <w:rsid w:val="003C73A2"/>
    <w:rPr>
      <w:sz w:val="16"/>
      <w:szCs w:val="16"/>
    </w:rPr>
  </w:style>
  <w:style w:type="paragraph" w:styleId="CommentText">
    <w:name w:val="annotation text"/>
    <w:basedOn w:val="Normal"/>
    <w:link w:val="CommentTextChar"/>
    <w:uiPriority w:val="99"/>
    <w:semiHidden/>
    <w:unhideWhenUsed/>
    <w:rsid w:val="003C73A2"/>
    <w:pPr>
      <w:spacing w:line="240" w:lineRule="auto"/>
    </w:pPr>
    <w:rPr>
      <w:sz w:val="20"/>
      <w:szCs w:val="20"/>
    </w:rPr>
  </w:style>
  <w:style w:type="character" w:customStyle="1" w:styleId="CommentTextChar">
    <w:name w:val="Comment Text Char"/>
    <w:basedOn w:val="DefaultParagraphFont"/>
    <w:link w:val="CommentText"/>
    <w:uiPriority w:val="99"/>
    <w:semiHidden/>
    <w:rsid w:val="003C73A2"/>
    <w:rPr>
      <w:sz w:val="20"/>
      <w:szCs w:val="20"/>
    </w:rPr>
  </w:style>
  <w:style w:type="paragraph" w:styleId="CommentSubject">
    <w:name w:val="annotation subject"/>
    <w:basedOn w:val="CommentText"/>
    <w:next w:val="CommentText"/>
    <w:link w:val="CommentSubjectChar"/>
    <w:uiPriority w:val="99"/>
    <w:semiHidden/>
    <w:unhideWhenUsed/>
    <w:rsid w:val="003C73A2"/>
    <w:rPr>
      <w:b/>
      <w:bCs/>
    </w:rPr>
  </w:style>
  <w:style w:type="character" w:customStyle="1" w:styleId="CommentSubjectChar">
    <w:name w:val="Comment Subject Char"/>
    <w:basedOn w:val="CommentTextChar"/>
    <w:link w:val="CommentSubject"/>
    <w:uiPriority w:val="99"/>
    <w:semiHidden/>
    <w:rsid w:val="003C73A2"/>
    <w:rPr>
      <w:b/>
      <w:bCs/>
      <w:sz w:val="20"/>
      <w:szCs w:val="20"/>
    </w:rPr>
  </w:style>
  <w:style w:type="paragraph" w:styleId="BalloonText">
    <w:name w:val="Balloon Text"/>
    <w:basedOn w:val="Normal"/>
    <w:link w:val="BalloonTextChar"/>
    <w:uiPriority w:val="99"/>
    <w:semiHidden/>
    <w:unhideWhenUsed/>
    <w:rsid w:val="003C73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3A2"/>
    <w:rPr>
      <w:rFonts w:ascii="Segoe UI" w:hAnsi="Segoe UI" w:cs="Segoe UI"/>
      <w:sz w:val="18"/>
      <w:szCs w:val="18"/>
    </w:rPr>
  </w:style>
  <w:style w:type="paragraph" w:styleId="Header">
    <w:name w:val="header"/>
    <w:basedOn w:val="Normal"/>
    <w:link w:val="HeaderChar"/>
    <w:uiPriority w:val="99"/>
    <w:unhideWhenUsed/>
    <w:rsid w:val="00B53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781"/>
  </w:style>
  <w:style w:type="paragraph" w:styleId="Footer">
    <w:name w:val="footer"/>
    <w:basedOn w:val="Normal"/>
    <w:link w:val="FooterChar"/>
    <w:uiPriority w:val="99"/>
    <w:unhideWhenUsed/>
    <w:rsid w:val="00B53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7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22B9"/>
    <w:rPr>
      <w:color w:val="0000FF"/>
      <w:u w:val="single"/>
    </w:rPr>
  </w:style>
  <w:style w:type="character" w:styleId="CommentReference">
    <w:name w:val="annotation reference"/>
    <w:basedOn w:val="DefaultParagraphFont"/>
    <w:uiPriority w:val="99"/>
    <w:semiHidden/>
    <w:unhideWhenUsed/>
    <w:rsid w:val="003C73A2"/>
    <w:rPr>
      <w:sz w:val="16"/>
      <w:szCs w:val="16"/>
    </w:rPr>
  </w:style>
  <w:style w:type="paragraph" w:styleId="CommentText">
    <w:name w:val="annotation text"/>
    <w:basedOn w:val="Normal"/>
    <w:link w:val="CommentTextChar"/>
    <w:uiPriority w:val="99"/>
    <w:semiHidden/>
    <w:unhideWhenUsed/>
    <w:rsid w:val="003C73A2"/>
    <w:pPr>
      <w:spacing w:line="240" w:lineRule="auto"/>
    </w:pPr>
    <w:rPr>
      <w:sz w:val="20"/>
      <w:szCs w:val="20"/>
    </w:rPr>
  </w:style>
  <w:style w:type="character" w:customStyle="1" w:styleId="CommentTextChar">
    <w:name w:val="Comment Text Char"/>
    <w:basedOn w:val="DefaultParagraphFont"/>
    <w:link w:val="CommentText"/>
    <w:uiPriority w:val="99"/>
    <w:semiHidden/>
    <w:rsid w:val="003C73A2"/>
    <w:rPr>
      <w:sz w:val="20"/>
      <w:szCs w:val="20"/>
    </w:rPr>
  </w:style>
  <w:style w:type="paragraph" w:styleId="CommentSubject">
    <w:name w:val="annotation subject"/>
    <w:basedOn w:val="CommentText"/>
    <w:next w:val="CommentText"/>
    <w:link w:val="CommentSubjectChar"/>
    <w:uiPriority w:val="99"/>
    <w:semiHidden/>
    <w:unhideWhenUsed/>
    <w:rsid w:val="003C73A2"/>
    <w:rPr>
      <w:b/>
      <w:bCs/>
    </w:rPr>
  </w:style>
  <w:style w:type="character" w:customStyle="1" w:styleId="CommentSubjectChar">
    <w:name w:val="Comment Subject Char"/>
    <w:basedOn w:val="CommentTextChar"/>
    <w:link w:val="CommentSubject"/>
    <w:uiPriority w:val="99"/>
    <w:semiHidden/>
    <w:rsid w:val="003C73A2"/>
    <w:rPr>
      <w:b/>
      <w:bCs/>
      <w:sz w:val="20"/>
      <w:szCs w:val="20"/>
    </w:rPr>
  </w:style>
  <w:style w:type="paragraph" w:styleId="BalloonText">
    <w:name w:val="Balloon Text"/>
    <w:basedOn w:val="Normal"/>
    <w:link w:val="BalloonTextChar"/>
    <w:uiPriority w:val="99"/>
    <w:semiHidden/>
    <w:unhideWhenUsed/>
    <w:rsid w:val="003C73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3A2"/>
    <w:rPr>
      <w:rFonts w:ascii="Segoe UI" w:hAnsi="Segoe UI" w:cs="Segoe UI"/>
      <w:sz w:val="18"/>
      <w:szCs w:val="18"/>
    </w:rPr>
  </w:style>
  <w:style w:type="paragraph" w:styleId="Header">
    <w:name w:val="header"/>
    <w:basedOn w:val="Normal"/>
    <w:link w:val="HeaderChar"/>
    <w:uiPriority w:val="99"/>
    <w:unhideWhenUsed/>
    <w:rsid w:val="00B53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781"/>
  </w:style>
  <w:style w:type="paragraph" w:styleId="Footer">
    <w:name w:val="footer"/>
    <w:basedOn w:val="Normal"/>
    <w:link w:val="FooterChar"/>
    <w:uiPriority w:val="99"/>
    <w:unhideWhenUsed/>
    <w:rsid w:val="00B53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532566">
      <w:bodyDiv w:val="1"/>
      <w:marLeft w:val="0"/>
      <w:marRight w:val="0"/>
      <w:marTop w:val="0"/>
      <w:marBottom w:val="0"/>
      <w:divBdr>
        <w:top w:val="none" w:sz="0" w:space="0" w:color="auto"/>
        <w:left w:val="none" w:sz="0" w:space="0" w:color="auto"/>
        <w:bottom w:val="none" w:sz="0" w:space="0" w:color="auto"/>
        <w:right w:val="none" w:sz="0" w:space="0" w:color="auto"/>
      </w:divBdr>
      <w:divsChild>
        <w:div w:id="426535837">
          <w:marLeft w:val="0"/>
          <w:marRight w:val="0"/>
          <w:marTop w:val="0"/>
          <w:marBottom w:val="0"/>
          <w:divBdr>
            <w:top w:val="none" w:sz="0" w:space="0" w:color="auto"/>
            <w:left w:val="none" w:sz="0" w:space="0" w:color="auto"/>
            <w:bottom w:val="none" w:sz="0" w:space="0" w:color="auto"/>
            <w:right w:val="none" w:sz="0" w:space="0" w:color="auto"/>
          </w:divBdr>
          <w:divsChild>
            <w:div w:id="390731024">
              <w:marLeft w:val="0"/>
              <w:marRight w:val="0"/>
              <w:marTop w:val="0"/>
              <w:marBottom w:val="0"/>
              <w:divBdr>
                <w:top w:val="none" w:sz="0" w:space="0" w:color="auto"/>
                <w:left w:val="none" w:sz="0" w:space="0" w:color="auto"/>
                <w:bottom w:val="none" w:sz="0" w:space="0" w:color="auto"/>
                <w:right w:val="none" w:sz="0" w:space="0" w:color="auto"/>
              </w:divBdr>
              <w:divsChild>
                <w:div w:id="1876505731">
                  <w:marLeft w:val="0"/>
                  <w:marRight w:val="0"/>
                  <w:marTop w:val="0"/>
                  <w:marBottom w:val="0"/>
                  <w:divBdr>
                    <w:top w:val="none" w:sz="0" w:space="0" w:color="auto"/>
                    <w:left w:val="none" w:sz="0" w:space="0" w:color="auto"/>
                    <w:bottom w:val="none" w:sz="0" w:space="0" w:color="auto"/>
                    <w:right w:val="none" w:sz="0" w:space="0" w:color="auto"/>
                  </w:divBdr>
                  <w:divsChild>
                    <w:div w:id="150327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55393">
          <w:marLeft w:val="0"/>
          <w:marRight w:val="0"/>
          <w:marTop w:val="0"/>
          <w:marBottom w:val="0"/>
          <w:divBdr>
            <w:top w:val="none" w:sz="0" w:space="0" w:color="auto"/>
            <w:left w:val="none" w:sz="0" w:space="0" w:color="auto"/>
            <w:bottom w:val="none" w:sz="0" w:space="0" w:color="auto"/>
            <w:right w:val="none" w:sz="0" w:space="0" w:color="auto"/>
          </w:divBdr>
        </w:div>
        <w:div w:id="1011101601">
          <w:marLeft w:val="0"/>
          <w:marRight w:val="0"/>
          <w:marTop w:val="0"/>
          <w:marBottom w:val="0"/>
          <w:divBdr>
            <w:top w:val="none" w:sz="0" w:space="0" w:color="auto"/>
            <w:left w:val="none" w:sz="0" w:space="0" w:color="auto"/>
            <w:bottom w:val="none" w:sz="0" w:space="0" w:color="auto"/>
            <w:right w:val="none" w:sz="0" w:space="0" w:color="auto"/>
          </w:divBdr>
        </w:div>
        <w:div w:id="1632711203">
          <w:marLeft w:val="0"/>
          <w:marRight w:val="0"/>
          <w:marTop w:val="0"/>
          <w:marBottom w:val="0"/>
          <w:divBdr>
            <w:top w:val="none" w:sz="0" w:space="0" w:color="auto"/>
            <w:left w:val="none" w:sz="0" w:space="0" w:color="auto"/>
            <w:bottom w:val="none" w:sz="0" w:space="0" w:color="auto"/>
            <w:right w:val="none" w:sz="0" w:space="0" w:color="auto"/>
          </w:divBdr>
          <w:divsChild>
            <w:div w:id="1499076268">
              <w:marLeft w:val="0"/>
              <w:marRight w:val="0"/>
              <w:marTop w:val="0"/>
              <w:marBottom w:val="0"/>
              <w:divBdr>
                <w:top w:val="none" w:sz="0" w:space="0" w:color="auto"/>
                <w:left w:val="none" w:sz="0" w:space="0" w:color="auto"/>
                <w:bottom w:val="none" w:sz="0" w:space="0" w:color="auto"/>
                <w:right w:val="none" w:sz="0" w:space="0" w:color="auto"/>
              </w:divBdr>
            </w:div>
          </w:divsChild>
        </w:div>
        <w:div w:id="2033526555">
          <w:marLeft w:val="0"/>
          <w:marRight w:val="0"/>
          <w:marTop w:val="0"/>
          <w:marBottom w:val="0"/>
          <w:divBdr>
            <w:top w:val="none" w:sz="0" w:space="0" w:color="auto"/>
            <w:left w:val="none" w:sz="0" w:space="0" w:color="auto"/>
            <w:bottom w:val="none" w:sz="0" w:space="0" w:color="auto"/>
            <w:right w:val="none" w:sz="0" w:space="0" w:color="auto"/>
          </w:divBdr>
        </w:div>
        <w:div w:id="467866468">
          <w:marLeft w:val="0"/>
          <w:marRight w:val="0"/>
          <w:marTop w:val="0"/>
          <w:marBottom w:val="0"/>
          <w:divBdr>
            <w:top w:val="none" w:sz="0" w:space="0" w:color="auto"/>
            <w:left w:val="none" w:sz="0" w:space="0" w:color="auto"/>
            <w:bottom w:val="none" w:sz="0" w:space="0" w:color="auto"/>
            <w:right w:val="none" w:sz="0" w:space="0" w:color="auto"/>
          </w:divBdr>
        </w:div>
        <w:div w:id="4406080">
          <w:marLeft w:val="0"/>
          <w:marRight w:val="0"/>
          <w:marTop w:val="0"/>
          <w:marBottom w:val="0"/>
          <w:divBdr>
            <w:top w:val="none" w:sz="0" w:space="0" w:color="auto"/>
            <w:left w:val="none" w:sz="0" w:space="0" w:color="auto"/>
            <w:bottom w:val="none" w:sz="0" w:space="0" w:color="auto"/>
            <w:right w:val="none" w:sz="0" w:space="0" w:color="auto"/>
          </w:divBdr>
        </w:div>
        <w:div w:id="566496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cdc.gov"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ihb.org/public_health/tribal_zika_response_and_planning.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OSTLTSDOC-728-1798</_dlc_DocId>
    <_dlc_DocIdUrl xmlns="b5c0ca00-073d-4463-9985-b654f14791fe">
      <Url>https://esp.cdc.gov/sites/ostlts/pip/osc/_layouts/15/DocIdRedir.aspx?ID=OSTLTSDOC-728-1798</Url>
      <Description>OSTLTSDOC-728-1798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48660-04E9-4897-A9F6-FD61FE92B09D}">
  <ds:schemaRefs>
    <ds:schemaRef ds:uri="http://schemas.microsoft.com/sharepoint/events"/>
  </ds:schemaRefs>
</ds:datastoreItem>
</file>

<file path=customXml/itemProps2.xml><?xml version="1.0" encoding="utf-8"?>
<ds:datastoreItem xmlns:ds="http://schemas.openxmlformats.org/officeDocument/2006/customXml" ds:itemID="{F4B24225-A324-42F4-9E7B-6D0B7B75D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C00406-D28F-4CA8-9D59-3A87EAA172BA}">
  <ds:schemaRefs>
    <ds:schemaRef ds:uri="http://schemas.microsoft.com/office/2006/documentManagement/types"/>
    <ds:schemaRef ds:uri="b5c0ca00-073d-4463-9985-b654f14791fe"/>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2EEE9A2-105A-4041-9DCB-3B0DE7865322}">
  <ds:schemaRefs>
    <ds:schemaRef ds:uri="http://schemas.microsoft.com/sharepoint/v3/contenttype/forms"/>
  </ds:schemaRefs>
</ds:datastoreItem>
</file>

<file path=customXml/itemProps5.xml><?xml version="1.0" encoding="utf-8"?>
<ds:datastoreItem xmlns:ds="http://schemas.openxmlformats.org/officeDocument/2006/customXml" ds:itemID="{F756F38C-8638-40C7-BD78-78C3A400D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Breannon Babbel</dc:creator>
  <cp:keywords/>
  <dc:description/>
  <cp:lastModifiedBy>SYSTEM</cp:lastModifiedBy>
  <cp:revision>2</cp:revision>
  <dcterms:created xsi:type="dcterms:W3CDTF">2018-09-07T19:10:00Z</dcterms:created>
  <dcterms:modified xsi:type="dcterms:W3CDTF">2018-09-07T19:10:00Z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0780f91a-1643-4209-942d-953ff11f1c73</vt:lpwstr>
  </property>
</Properties>
</file>