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09" w:rsidRPr="00120EFE" w:rsidRDefault="00954409" w:rsidP="00954409">
      <w:pPr>
        <w:jc w:val="center"/>
        <w:rPr>
          <w:b/>
          <w:sz w:val="32"/>
          <w:szCs w:val="32"/>
        </w:rPr>
      </w:pPr>
      <w:r w:rsidRPr="00120EFE">
        <w:rPr>
          <w:b/>
          <w:sz w:val="32"/>
          <w:szCs w:val="32"/>
        </w:rPr>
        <w:t>Narrative of Changes</w:t>
      </w:r>
    </w:p>
    <w:p w:rsidR="00954409" w:rsidRPr="00120EFE" w:rsidRDefault="00954409" w:rsidP="00954409">
      <w:pPr>
        <w:jc w:val="center"/>
      </w:pPr>
      <w:r w:rsidRPr="00120EFE">
        <w:rPr>
          <w:i/>
          <w:sz w:val="20"/>
          <w:szCs w:val="20"/>
        </w:rPr>
        <w:t>The purpose of the Narrative of Changes is to clearly indicate changes to a collection since the previous approval.</w:t>
      </w:r>
    </w:p>
    <w:p w:rsidR="00954409" w:rsidRPr="00120EFE" w:rsidRDefault="00954409" w:rsidP="00954409">
      <w:pPr>
        <w:jc w:val="center"/>
      </w:pPr>
    </w:p>
    <w:p w:rsidR="00954409" w:rsidRPr="001F64ED" w:rsidRDefault="00954409" w:rsidP="001F64ED">
      <w:pPr>
        <w:jc w:val="center"/>
      </w:pPr>
      <w:r w:rsidRPr="0028758F">
        <w:rPr>
          <w:b/>
        </w:rPr>
        <w:t>Collection Title:</w:t>
      </w:r>
      <w:r w:rsidRPr="00120EFE">
        <w:t xml:space="preserve"> </w:t>
      </w:r>
      <w:r w:rsidR="001F64ED" w:rsidRPr="001F64ED">
        <w:t>Application for Community Disaster Loan (CDL) Program</w:t>
      </w:r>
    </w:p>
    <w:p w:rsidR="00954409" w:rsidRPr="00120EFE" w:rsidRDefault="00954409" w:rsidP="001F64ED">
      <w:pPr>
        <w:jc w:val="center"/>
      </w:pPr>
      <w:r w:rsidRPr="0028758F">
        <w:rPr>
          <w:b/>
        </w:rPr>
        <w:t>OMB Control No.:</w:t>
      </w:r>
      <w:r w:rsidRPr="00120EFE">
        <w:t xml:space="preserve"> 1660-00</w:t>
      </w:r>
      <w:r w:rsidR="00DE32F7">
        <w:t>8</w:t>
      </w:r>
      <w:r w:rsidR="001F64ED">
        <w:t>3</w:t>
      </w:r>
    </w:p>
    <w:p w:rsidR="00954409" w:rsidRPr="00120EFE" w:rsidRDefault="00954409" w:rsidP="001F64ED">
      <w:pPr>
        <w:jc w:val="center"/>
      </w:pPr>
      <w:r w:rsidRPr="0028758F">
        <w:rPr>
          <w:b/>
        </w:rPr>
        <w:t>Current Expiration Date:</w:t>
      </w:r>
      <w:r w:rsidRPr="00120EFE">
        <w:t xml:space="preserve"> </w:t>
      </w:r>
      <w:r w:rsidR="00DE32F7">
        <w:t>0</w:t>
      </w:r>
      <w:r w:rsidR="00E1213C">
        <w:t>8</w:t>
      </w:r>
      <w:r w:rsidR="00DE32F7">
        <w:t>/3</w:t>
      </w:r>
      <w:r w:rsidR="00E1213C">
        <w:t>1</w:t>
      </w:r>
      <w:r w:rsidR="00DE32F7">
        <w:t>/201</w:t>
      </w:r>
      <w:r w:rsidR="00B90ABB">
        <w:t>5</w:t>
      </w:r>
    </w:p>
    <w:p w:rsidR="00954409" w:rsidRPr="00120EFE" w:rsidRDefault="00954409" w:rsidP="001F64ED">
      <w:pPr>
        <w:tabs>
          <w:tab w:val="left" w:pos="-720"/>
        </w:tabs>
        <w:suppressAutoHyphens/>
        <w:jc w:val="center"/>
        <w:rPr>
          <w:sz w:val="28"/>
        </w:rPr>
      </w:pPr>
      <w:r w:rsidRPr="0028758F">
        <w:rPr>
          <w:b/>
        </w:rPr>
        <w:t>Collection Instruments:</w:t>
      </w:r>
      <w:r w:rsidRPr="00120EFE">
        <w:t xml:space="preserve"> </w:t>
      </w:r>
      <w:r w:rsidR="001F64ED" w:rsidRPr="001F64ED">
        <w:t>FEMA Form 090-0-1; FEMA Form 116–0-1; FEMA Form 085-0-1; FEMA Form 090-0-2</w:t>
      </w:r>
    </w:p>
    <w:p w:rsidR="00954409" w:rsidRPr="00120EFE" w:rsidRDefault="00954409" w:rsidP="00954409">
      <w:pPr>
        <w:tabs>
          <w:tab w:val="left" w:pos="-720"/>
        </w:tabs>
        <w:suppressAutoHyphens/>
      </w:pPr>
    </w:p>
    <w:p w:rsidR="00954409" w:rsidRPr="00120EFE" w:rsidRDefault="00954409" w:rsidP="00954409">
      <w:r w:rsidRPr="00120EFE">
        <w:t>The following are the changes to the collection:</w:t>
      </w:r>
    </w:p>
    <w:p w:rsidR="00954409" w:rsidRPr="00120EFE" w:rsidRDefault="00954409" w:rsidP="00954409"/>
    <w:p w:rsidR="00954409" w:rsidRPr="00D0613C" w:rsidRDefault="00954409" w:rsidP="00954409">
      <w:pPr>
        <w:rPr>
          <w:b/>
        </w:rPr>
      </w:pPr>
      <w:r w:rsidRPr="00D0613C">
        <w:rPr>
          <w:b/>
        </w:rPr>
        <w:t xml:space="preserve">Supporting Statement: </w:t>
      </w:r>
    </w:p>
    <w:p w:rsidR="00954409" w:rsidRPr="00653692" w:rsidRDefault="00954409" w:rsidP="00954409">
      <w:r w:rsidRPr="00653692">
        <w:t>Question 8a – Updated to reflect FRN publication information.</w:t>
      </w:r>
    </w:p>
    <w:p w:rsidR="00954409" w:rsidRPr="00653692" w:rsidRDefault="00954409" w:rsidP="00954409">
      <w:r w:rsidRPr="00653692">
        <w:t>Question 10 – Updated to reflect current privacy information.</w:t>
      </w:r>
    </w:p>
    <w:p w:rsidR="00954409" w:rsidRPr="00653692" w:rsidRDefault="00954409" w:rsidP="00954409">
      <w:r w:rsidRPr="00653692">
        <w:t xml:space="preserve">Question 12 – Updated to reflect the current wage rate. </w:t>
      </w:r>
      <w:r w:rsidR="0060567F">
        <w:t>See question 15 for explanation.</w:t>
      </w:r>
      <w:r w:rsidRPr="00653692">
        <w:t xml:space="preserve"> </w:t>
      </w:r>
    </w:p>
    <w:p w:rsidR="00954409" w:rsidRPr="00120EFE" w:rsidRDefault="00954409" w:rsidP="00954409">
      <w:r w:rsidRPr="00653692">
        <w:t>Question 14 – Costs to the Federal Government updated</w:t>
      </w:r>
      <w:r w:rsidR="008A76F1">
        <w:t>.</w:t>
      </w:r>
      <w:bookmarkStart w:id="0" w:name="_GoBack"/>
      <w:bookmarkEnd w:id="0"/>
      <w:r w:rsidRPr="00653692">
        <w:t xml:space="preserve">  </w:t>
      </w:r>
    </w:p>
    <w:p w:rsidR="00F32441" w:rsidRPr="00F32441" w:rsidRDefault="00F32441" w:rsidP="00F32441">
      <w:pPr>
        <w:spacing w:after="200" w:line="276" w:lineRule="auto"/>
        <w:rPr>
          <w:rFonts w:eastAsiaTheme="minorHAnsi"/>
          <w:b/>
          <w:bCs/>
        </w:rPr>
      </w:pPr>
    </w:p>
    <w:tbl>
      <w:tblPr>
        <w:tblW w:w="10440" w:type="dxa"/>
        <w:tblInd w:w="-533"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60"/>
        <w:gridCol w:w="1372"/>
        <w:gridCol w:w="936"/>
        <w:gridCol w:w="936"/>
        <w:gridCol w:w="1177"/>
        <w:gridCol w:w="1339"/>
        <w:gridCol w:w="990"/>
        <w:gridCol w:w="1080"/>
        <w:gridCol w:w="1350"/>
      </w:tblGrid>
      <w:tr w:rsidR="00F32441" w:rsidRPr="00F32441" w:rsidTr="00193EF9">
        <w:trPr>
          <w:trHeight w:val="315"/>
        </w:trPr>
        <w:tc>
          <w:tcPr>
            <w:tcW w:w="1044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Estimated Annualized Burden Hours and Costs</w:t>
            </w:r>
          </w:p>
        </w:tc>
      </w:tr>
      <w:tr w:rsidR="00F32441" w:rsidRPr="00F32441" w:rsidTr="00193EF9">
        <w:trPr>
          <w:trHeight w:val="1215"/>
        </w:trPr>
        <w:tc>
          <w:tcPr>
            <w:tcW w:w="1260" w:type="dxa"/>
            <w:tcBorders>
              <w:top w:val="nil"/>
              <w:left w:val="single" w:sz="8" w:space="0" w:color="auto"/>
              <w:bottom w:val="single" w:sz="8" w:space="0" w:color="auto"/>
              <w:right w:val="single" w:sz="8" w:space="0" w:color="auto"/>
            </w:tcBorders>
            <w:shd w:val="clear" w:color="000000" w:fill="548DD4"/>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Type of Respondent</w:t>
            </w:r>
          </w:p>
        </w:tc>
        <w:tc>
          <w:tcPr>
            <w:tcW w:w="1372" w:type="dxa"/>
            <w:tcBorders>
              <w:top w:val="nil"/>
              <w:left w:val="nil"/>
              <w:bottom w:val="single" w:sz="8" w:space="0" w:color="auto"/>
              <w:right w:val="single" w:sz="8" w:space="0" w:color="auto"/>
            </w:tcBorders>
            <w:shd w:val="clear" w:color="000000" w:fill="548DD4"/>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 xml:space="preserve">No. of </w:t>
            </w:r>
            <w:proofErr w:type="spellStart"/>
            <w:r w:rsidRPr="00F32441">
              <w:rPr>
                <w:rFonts w:ascii="Arial" w:hAnsi="Arial" w:cs="Arial"/>
                <w:b/>
                <w:bCs/>
                <w:color w:val="000000"/>
                <w:sz w:val="18"/>
                <w:szCs w:val="18"/>
              </w:rPr>
              <w:t>Respon</w:t>
            </w:r>
            <w:proofErr w:type="spellEnd"/>
            <w:r w:rsidRPr="00F32441">
              <w:rPr>
                <w:rFonts w:ascii="Arial"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 xml:space="preserve">No. of </w:t>
            </w:r>
            <w:proofErr w:type="spellStart"/>
            <w:r w:rsidRPr="00F32441">
              <w:rPr>
                <w:rFonts w:ascii="Arial" w:hAnsi="Arial" w:cs="Arial"/>
                <w:b/>
                <w:bCs/>
                <w:color w:val="000000"/>
                <w:sz w:val="18"/>
                <w:szCs w:val="18"/>
              </w:rPr>
              <w:t>Respon-ses</w:t>
            </w:r>
            <w:proofErr w:type="spellEnd"/>
            <w:r w:rsidRPr="00F32441">
              <w:rPr>
                <w:rFonts w:ascii="Arial" w:hAnsi="Arial" w:cs="Arial"/>
                <w:b/>
                <w:bCs/>
                <w:color w:val="000000"/>
                <w:sz w:val="18"/>
                <w:szCs w:val="18"/>
              </w:rPr>
              <w:t xml:space="preserve"> per </w:t>
            </w:r>
            <w:proofErr w:type="spellStart"/>
            <w:r w:rsidRPr="00F32441">
              <w:rPr>
                <w:rFonts w:ascii="Arial" w:hAnsi="Arial" w:cs="Arial"/>
                <w:b/>
                <w:bCs/>
                <w:color w:val="000000"/>
                <w:sz w:val="18"/>
                <w:szCs w:val="18"/>
              </w:rPr>
              <w:t>Respon</w:t>
            </w:r>
            <w:proofErr w:type="spellEnd"/>
            <w:r w:rsidRPr="00F32441">
              <w:rPr>
                <w:rFonts w:ascii="Arial"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Total No. of Responses</w:t>
            </w:r>
          </w:p>
        </w:tc>
        <w:tc>
          <w:tcPr>
            <w:tcW w:w="1339" w:type="dxa"/>
            <w:tcBorders>
              <w:top w:val="nil"/>
              <w:left w:val="nil"/>
              <w:bottom w:val="single" w:sz="8" w:space="0" w:color="auto"/>
              <w:right w:val="single" w:sz="8" w:space="0" w:color="auto"/>
            </w:tcBorders>
            <w:shd w:val="clear" w:color="000000" w:fill="548DD4"/>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Total Annual Burden (in hours)</w:t>
            </w:r>
          </w:p>
        </w:tc>
        <w:tc>
          <w:tcPr>
            <w:tcW w:w="1080" w:type="dxa"/>
            <w:tcBorders>
              <w:top w:val="nil"/>
              <w:left w:val="nil"/>
              <w:bottom w:val="single" w:sz="8" w:space="0" w:color="auto"/>
              <w:right w:val="single" w:sz="8" w:space="0" w:color="auto"/>
            </w:tcBorders>
            <w:shd w:val="clear" w:color="000000" w:fill="548DD4"/>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Avg. Hourly Wage Rate</w:t>
            </w:r>
          </w:p>
        </w:tc>
        <w:tc>
          <w:tcPr>
            <w:tcW w:w="1350" w:type="dxa"/>
            <w:tcBorders>
              <w:top w:val="nil"/>
              <w:left w:val="nil"/>
              <w:bottom w:val="single" w:sz="8" w:space="0" w:color="auto"/>
              <w:right w:val="single" w:sz="8" w:space="0" w:color="auto"/>
            </w:tcBorders>
            <w:shd w:val="clear" w:color="000000" w:fill="548DD4"/>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Total Annual Respondent Cost</w:t>
            </w:r>
          </w:p>
        </w:tc>
      </w:tr>
      <w:tr w:rsidR="00F32441" w:rsidRPr="00F32441" w:rsidTr="00193EF9">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F32441" w:rsidRPr="00F32441" w:rsidRDefault="00F32441" w:rsidP="00F32441">
            <w:pPr>
              <w:rPr>
                <w:rFonts w:ascii="Arial" w:eastAsiaTheme="minorHAnsi" w:hAnsi="Arial" w:cs="Arial"/>
                <w:sz w:val="18"/>
                <w:szCs w:val="18"/>
              </w:rPr>
            </w:pPr>
          </w:p>
          <w:p w:rsidR="00F32441" w:rsidRPr="00F32441" w:rsidRDefault="00F32441" w:rsidP="00F32441">
            <w:pPr>
              <w:rPr>
                <w:rFonts w:ascii="Arial" w:eastAsiaTheme="minorHAnsi" w:hAnsi="Arial" w:cs="Arial"/>
                <w:sz w:val="18"/>
                <w:szCs w:val="18"/>
              </w:rPr>
            </w:pPr>
          </w:p>
          <w:p w:rsidR="00F32441" w:rsidRPr="00F32441" w:rsidRDefault="00F32441" w:rsidP="00F32441">
            <w:pPr>
              <w:rPr>
                <w:rFonts w:ascii="Arial" w:eastAsiaTheme="minorHAnsi" w:hAnsi="Arial" w:cs="Arial"/>
                <w:sz w:val="18"/>
                <w:szCs w:val="18"/>
              </w:rPr>
            </w:pPr>
          </w:p>
          <w:p w:rsidR="00F32441" w:rsidRPr="00F32441" w:rsidRDefault="00F32441" w:rsidP="00F32441">
            <w:pPr>
              <w:rPr>
                <w:rFonts w:ascii="Arial" w:eastAsiaTheme="minorHAnsi" w:hAnsi="Arial" w:cs="Arial"/>
                <w:sz w:val="18"/>
                <w:szCs w:val="18"/>
              </w:rPr>
            </w:pPr>
          </w:p>
          <w:p w:rsidR="00F32441" w:rsidRPr="00F32441" w:rsidRDefault="00F32441" w:rsidP="00F32441">
            <w:pPr>
              <w:rPr>
                <w:rFonts w:ascii="Arial" w:eastAsiaTheme="minorHAnsi" w:hAnsi="Arial" w:cs="Arial"/>
                <w:sz w:val="18"/>
                <w:szCs w:val="18"/>
              </w:rPr>
            </w:pPr>
          </w:p>
          <w:p w:rsidR="00F32441" w:rsidRPr="00F32441" w:rsidRDefault="00F32441" w:rsidP="00F32441">
            <w:pPr>
              <w:rPr>
                <w:rFonts w:ascii="Arial" w:hAnsi="Arial" w:cs="Arial"/>
                <w:color w:val="000000"/>
                <w:sz w:val="18"/>
                <w:szCs w:val="18"/>
              </w:rPr>
            </w:pPr>
            <w:r w:rsidRPr="00F32441">
              <w:rPr>
                <w:rFonts w:ascii="Arial" w:eastAsiaTheme="minorHAnsi" w:hAnsi="Arial" w:cs="Arial"/>
                <w:sz w:val="18"/>
                <w:szCs w:val="18"/>
              </w:rPr>
              <w:t>State, Local or Tribal Government</w:t>
            </w:r>
          </w:p>
        </w:tc>
        <w:tc>
          <w:tcPr>
            <w:tcW w:w="1372"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r w:rsidRPr="00F32441">
              <w:rPr>
                <w:rFonts w:ascii="Arial" w:eastAsiaTheme="minorHAnsi" w:hAnsi="Arial" w:cs="Arial"/>
                <w:bCs/>
                <w:sz w:val="18"/>
                <w:szCs w:val="18"/>
              </w:rPr>
              <w:t xml:space="preserve">Certification Of Eligibility For Community Disaster Loans / </w:t>
            </w:r>
            <w:r w:rsidRPr="00F32441">
              <w:rPr>
                <w:rFonts w:ascii="Arial" w:eastAsiaTheme="minorHAnsi" w:hAnsi="Arial" w:cs="Arial"/>
                <w:sz w:val="18"/>
                <w:szCs w:val="18"/>
              </w:rPr>
              <w:t xml:space="preserve"> FEMA Form 090-0-1</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eastAsiaTheme="minorHAnsi" w:hAnsi="Arial" w:cs="Arial"/>
                <w:color w:val="000000"/>
                <w:sz w:val="18"/>
                <w:szCs w:val="18"/>
              </w:rPr>
            </w:pPr>
          </w:p>
          <w:p w:rsidR="00F32441" w:rsidRPr="00F32441" w:rsidRDefault="00F32441" w:rsidP="00F32441">
            <w:pPr>
              <w:jc w:val="center"/>
              <w:rPr>
                <w:rFonts w:ascii="Arial" w:eastAsiaTheme="minorHAnsi" w:hAnsi="Arial" w:cs="Arial"/>
                <w:color w:val="000000"/>
                <w:sz w:val="18"/>
                <w:szCs w:val="18"/>
              </w:rPr>
            </w:pPr>
          </w:p>
          <w:p w:rsidR="00F32441" w:rsidRPr="00F32441" w:rsidRDefault="00F32441" w:rsidP="00F32441">
            <w:pPr>
              <w:jc w:val="center"/>
              <w:rPr>
                <w:rFonts w:ascii="Arial" w:eastAsiaTheme="minorHAnsi" w:hAnsi="Arial" w:cs="Arial"/>
                <w:color w:val="000000"/>
                <w:sz w:val="18"/>
                <w:szCs w:val="18"/>
              </w:rPr>
            </w:pPr>
          </w:p>
          <w:p w:rsidR="00F32441" w:rsidRPr="00F32441" w:rsidRDefault="00F32441" w:rsidP="00F32441">
            <w:pPr>
              <w:jc w:val="center"/>
              <w:rPr>
                <w:rFonts w:ascii="Arial" w:eastAsiaTheme="minorHAnsi" w:hAnsi="Arial" w:cs="Arial"/>
                <w:color w:val="000000"/>
                <w:sz w:val="18"/>
                <w:szCs w:val="18"/>
              </w:rPr>
            </w:pPr>
          </w:p>
          <w:p w:rsidR="00F32441" w:rsidRPr="00F32441" w:rsidRDefault="00F32441" w:rsidP="00F32441">
            <w:pPr>
              <w:jc w:val="center"/>
              <w:rPr>
                <w:rFonts w:ascii="Arial" w:eastAsiaTheme="minorHAnsi" w:hAnsi="Arial" w:cs="Arial"/>
                <w:color w:val="000000"/>
                <w:sz w:val="18"/>
                <w:szCs w:val="18"/>
              </w:rPr>
            </w:pPr>
          </w:p>
          <w:p w:rsidR="00F32441" w:rsidRPr="00F32441" w:rsidRDefault="00F32441" w:rsidP="00F32441">
            <w:pPr>
              <w:jc w:val="center"/>
              <w:rPr>
                <w:rFonts w:ascii="Arial" w:eastAsiaTheme="minorHAnsi" w:hAnsi="Arial" w:cs="Arial"/>
                <w:color w:val="000000"/>
                <w:sz w:val="18"/>
                <w:szCs w:val="18"/>
              </w:rPr>
            </w:pPr>
            <w:r w:rsidRPr="00F32441">
              <w:rPr>
                <w:rFonts w:ascii="Arial" w:eastAsiaTheme="minorHAnsi" w:hAnsi="Arial" w:cs="Arial"/>
                <w:color w:val="000000"/>
                <w:sz w:val="18"/>
                <w:szCs w:val="18"/>
              </w:rPr>
              <w:t>2.5 hours</w:t>
            </w:r>
          </w:p>
          <w:p w:rsidR="00F32441" w:rsidRPr="00F32441" w:rsidRDefault="00F32441" w:rsidP="00F32441">
            <w:pPr>
              <w:jc w:val="center"/>
              <w:rPr>
                <w:rFonts w:ascii="Arial" w:hAnsi="Arial" w:cs="Arial"/>
                <w:color w:val="000000"/>
                <w:sz w:val="18"/>
                <w:szCs w:val="18"/>
              </w:rPr>
            </w:pPr>
            <w:r w:rsidRPr="00F32441">
              <w:rPr>
                <w:rFonts w:ascii="Arial" w:eastAsiaTheme="minorHAnsi" w:hAnsi="Arial" w:cs="Arial"/>
                <w:color w:val="000000"/>
                <w:sz w:val="18"/>
                <w:szCs w:val="18"/>
              </w:rPr>
              <w:t xml:space="preserve">(150 </w:t>
            </w:r>
            <w:proofErr w:type="spellStart"/>
            <w:r w:rsidRPr="00F32441">
              <w:rPr>
                <w:rFonts w:ascii="Arial" w:eastAsiaTheme="minorHAnsi" w:hAnsi="Arial" w:cs="Arial"/>
                <w:color w:val="000000"/>
                <w:sz w:val="18"/>
                <w:szCs w:val="18"/>
              </w:rPr>
              <w:t>mins</w:t>
            </w:r>
            <w:proofErr w:type="spellEnd"/>
            <w:r w:rsidRPr="00F32441">
              <w:rPr>
                <w:rFonts w:ascii="Arial" w:eastAsiaTheme="minorHAnsi"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$8,042.50</w:t>
            </w:r>
          </w:p>
        </w:tc>
      </w:tr>
      <w:tr w:rsidR="00F32441" w:rsidRPr="00F32441" w:rsidTr="00193EF9">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 </w:t>
            </w:r>
          </w:p>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State, Local or Tribal Government</w:t>
            </w:r>
          </w:p>
        </w:tc>
        <w:tc>
          <w:tcPr>
            <w:tcW w:w="1372"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eastAsiaTheme="minorHAnsi" w:hAnsi="Arial" w:cs="Arial"/>
                <w:bCs/>
                <w:sz w:val="18"/>
                <w:szCs w:val="18"/>
              </w:rPr>
              <w:t xml:space="preserve">Promissory Note / </w:t>
            </w:r>
            <w:r w:rsidRPr="00F32441">
              <w:rPr>
                <w:rFonts w:ascii="Arial" w:eastAsiaTheme="minorHAnsi" w:hAnsi="Arial" w:cs="Arial"/>
                <w:sz w:val="18"/>
                <w:szCs w:val="18"/>
              </w:rPr>
              <w:t>FEMA Form 116–0-1</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4 hours</w:t>
            </w:r>
          </w:p>
        </w:tc>
        <w:tc>
          <w:tcPr>
            <w:tcW w:w="99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200</w:t>
            </w:r>
          </w:p>
        </w:tc>
        <w:tc>
          <w:tcPr>
            <w:tcW w:w="108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 </w:t>
            </w: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$12,868.00</w:t>
            </w:r>
          </w:p>
        </w:tc>
      </w:tr>
      <w:tr w:rsidR="00F32441" w:rsidRPr="00F32441" w:rsidTr="00193EF9">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 </w:t>
            </w: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State, Local or Tribal Government</w:t>
            </w:r>
          </w:p>
        </w:tc>
        <w:tc>
          <w:tcPr>
            <w:tcW w:w="1372"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eastAsiaTheme="minorHAnsi" w:hAnsi="Arial" w:cs="Arial"/>
                <w:bCs/>
                <w:sz w:val="18"/>
                <w:szCs w:val="18"/>
              </w:rPr>
              <w:t xml:space="preserve">Local Government Resolution - Collateral Security / </w:t>
            </w:r>
            <w:r w:rsidRPr="00F32441">
              <w:rPr>
                <w:rFonts w:ascii="Arial" w:eastAsiaTheme="minorHAnsi" w:hAnsi="Arial" w:cs="Arial"/>
                <w:sz w:val="18"/>
                <w:szCs w:val="18"/>
              </w:rPr>
              <w:t>FEMA Form 085-0-1</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10 hours</w:t>
            </w:r>
          </w:p>
        </w:tc>
        <w:tc>
          <w:tcPr>
            <w:tcW w:w="99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500</w:t>
            </w:r>
          </w:p>
        </w:tc>
        <w:tc>
          <w:tcPr>
            <w:tcW w:w="108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 </w:t>
            </w: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$32,170.00</w:t>
            </w:r>
          </w:p>
        </w:tc>
      </w:tr>
      <w:tr w:rsidR="00F32441" w:rsidRPr="00F32441" w:rsidTr="00193EF9">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 </w:t>
            </w: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 xml:space="preserve">State, Local </w:t>
            </w:r>
            <w:r w:rsidRPr="00F32441">
              <w:rPr>
                <w:rFonts w:ascii="Arial" w:hAnsi="Arial" w:cs="Arial"/>
                <w:color w:val="000000"/>
                <w:sz w:val="18"/>
                <w:szCs w:val="18"/>
              </w:rPr>
              <w:lastRenderedPageBreak/>
              <w:t>or Tribal Government</w:t>
            </w:r>
          </w:p>
        </w:tc>
        <w:tc>
          <w:tcPr>
            <w:tcW w:w="1372"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hAnsi="Arial" w:cs="Arial"/>
                <w:bCs/>
                <w:color w:val="000000"/>
                <w:sz w:val="18"/>
                <w:szCs w:val="18"/>
              </w:rPr>
              <w:t xml:space="preserve">Application for Community Disaster Loan </w:t>
            </w:r>
            <w:r w:rsidRPr="00F32441">
              <w:rPr>
                <w:rFonts w:ascii="Arial" w:hAnsi="Arial" w:cs="Arial"/>
                <w:bCs/>
                <w:color w:val="000000"/>
                <w:sz w:val="18"/>
                <w:szCs w:val="18"/>
              </w:rPr>
              <w:lastRenderedPageBreak/>
              <w:t xml:space="preserve">/ </w:t>
            </w:r>
            <w:r w:rsidRPr="00F32441">
              <w:rPr>
                <w:rFonts w:ascii="Arial" w:hAnsi="Arial" w:cs="Arial"/>
                <w:color w:val="000000"/>
                <w:sz w:val="18"/>
                <w:szCs w:val="18"/>
              </w:rPr>
              <w:t>FEMA Form 090-0-2</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 hour</w:t>
            </w:r>
          </w:p>
        </w:tc>
        <w:tc>
          <w:tcPr>
            <w:tcW w:w="99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108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$3,217.00</w:t>
            </w:r>
          </w:p>
        </w:tc>
      </w:tr>
      <w:tr w:rsidR="00F32441" w:rsidRPr="00F32441" w:rsidTr="00193EF9">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lastRenderedPageBreak/>
              <w:t> </w:t>
            </w: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State, Local or Tribal Government</w:t>
            </w:r>
          </w:p>
        </w:tc>
        <w:tc>
          <w:tcPr>
            <w:tcW w:w="1372"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Annual Financial Report</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 hour</w:t>
            </w:r>
          </w:p>
        </w:tc>
        <w:tc>
          <w:tcPr>
            <w:tcW w:w="99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108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$43. 81</w:t>
            </w:r>
          </w:p>
        </w:tc>
        <w:tc>
          <w:tcPr>
            <w:tcW w:w="135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$2,190.50</w:t>
            </w:r>
          </w:p>
        </w:tc>
      </w:tr>
      <w:tr w:rsidR="00F32441" w:rsidRPr="00F32441" w:rsidTr="00193EF9">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State, Local</w:t>
            </w:r>
          </w:p>
          <w:p w:rsidR="00F32441" w:rsidRPr="00F32441" w:rsidRDefault="00F32441" w:rsidP="00F32441">
            <w:pPr>
              <w:rPr>
                <w:rFonts w:ascii="Arial" w:hAnsi="Arial" w:cs="Arial"/>
                <w:color w:val="000000"/>
                <w:sz w:val="18"/>
                <w:szCs w:val="18"/>
              </w:rPr>
            </w:pPr>
            <w:r w:rsidRPr="00F32441">
              <w:rPr>
                <w:rFonts w:ascii="Arial" w:hAnsi="Arial" w:cs="Arial"/>
                <w:color w:val="000000"/>
                <w:sz w:val="18"/>
                <w:szCs w:val="18"/>
              </w:rPr>
              <w:t>or Tribal Government </w:t>
            </w:r>
          </w:p>
        </w:tc>
        <w:tc>
          <w:tcPr>
            <w:tcW w:w="1372"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rPr>
                <w:rFonts w:ascii="Arial" w:eastAsiaTheme="minorHAnsi" w:hAnsi="Arial" w:cs="Arial"/>
                <w:color w:val="000000"/>
                <w:sz w:val="16"/>
                <w:szCs w:val="16"/>
              </w:rPr>
            </w:pPr>
          </w:p>
          <w:p w:rsidR="00F32441" w:rsidRPr="00F32441" w:rsidRDefault="00F32441" w:rsidP="00F32441">
            <w:pPr>
              <w:rPr>
                <w:rFonts w:ascii="Arial" w:eastAsiaTheme="minorHAnsi" w:hAnsi="Arial" w:cs="Arial"/>
                <w:color w:val="000000"/>
                <w:sz w:val="16"/>
                <w:szCs w:val="16"/>
              </w:rPr>
            </w:pPr>
          </w:p>
          <w:p w:rsidR="00F32441" w:rsidRPr="00F32441" w:rsidRDefault="00F32441" w:rsidP="00F32441">
            <w:pPr>
              <w:rPr>
                <w:rFonts w:ascii="Arial" w:eastAsiaTheme="minorHAnsi" w:hAnsi="Arial" w:cs="Arial"/>
                <w:color w:val="000000"/>
                <w:sz w:val="16"/>
                <w:szCs w:val="16"/>
              </w:rPr>
            </w:pPr>
          </w:p>
          <w:p w:rsidR="00F32441" w:rsidRPr="00F32441" w:rsidRDefault="00F32441" w:rsidP="00F32441">
            <w:pPr>
              <w:rPr>
                <w:rFonts w:ascii="Arial" w:eastAsiaTheme="minorHAnsi" w:hAnsi="Arial" w:cs="Arial"/>
                <w:color w:val="000000"/>
                <w:sz w:val="16"/>
                <w:szCs w:val="16"/>
              </w:rPr>
            </w:pPr>
          </w:p>
          <w:p w:rsidR="00F32441" w:rsidRPr="00F32441" w:rsidRDefault="00F32441" w:rsidP="00F32441">
            <w:pPr>
              <w:rPr>
                <w:rFonts w:ascii="Arial" w:eastAsiaTheme="minorHAnsi" w:hAnsi="Arial" w:cs="Arial"/>
                <w:color w:val="000000"/>
                <w:sz w:val="16"/>
                <w:szCs w:val="16"/>
              </w:rPr>
            </w:pPr>
          </w:p>
          <w:p w:rsidR="00F32441" w:rsidRPr="00F32441" w:rsidRDefault="00F32441" w:rsidP="00F32441">
            <w:pPr>
              <w:rPr>
                <w:rFonts w:ascii="Arial" w:eastAsiaTheme="minorHAnsi" w:hAnsi="Arial" w:cs="Arial"/>
                <w:color w:val="000000"/>
                <w:sz w:val="18"/>
                <w:szCs w:val="18"/>
              </w:rPr>
            </w:pPr>
          </w:p>
          <w:p w:rsidR="00F32441" w:rsidRPr="00F32441" w:rsidRDefault="00F32441" w:rsidP="00F32441">
            <w:pPr>
              <w:rPr>
                <w:rFonts w:ascii="Arial" w:hAnsi="Arial" w:cs="Arial"/>
                <w:color w:val="000000"/>
                <w:sz w:val="18"/>
                <w:szCs w:val="18"/>
              </w:rPr>
            </w:pPr>
            <w:r w:rsidRPr="00F32441">
              <w:rPr>
                <w:rFonts w:ascii="Arial" w:eastAsiaTheme="minorHAnsi" w:hAnsi="Arial" w:cs="Arial"/>
                <w:color w:val="000000"/>
                <w:sz w:val="18"/>
                <w:szCs w:val="18"/>
              </w:rPr>
              <w:t>Letter of Application</w:t>
            </w:r>
            <w:r w:rsidRPr="00F32441">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1 hour</w:t>
            </w:r>
          </w:p>
        </w:tc>
        <w:tc>
          <w:tcPr>
            <w:tcW w:w="99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50</w:t>
            </w:r>
          </w:p>
        </w:tc>
        <w:tc>
          <w:tcPr>
            <w:tcW w:w="108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 </w:t>
            </w: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p>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$3,217.00</w:t>
            </w:r>
          </w:p>
        </w:tc>
      </w:tr>
      <w:tr w:rsidR="00F32441" w:rsidRPr="00F32441" w:rsidTr="00193EF9">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Total</w:t>
            </w:r>
          </w:p>
        </w:tc>
        <w:tc>
          <w:tcPr>
            <w:tcW w:w="1372" w:type="dxa"/>
            <w:tcBorders>
              <w:top w:val="nil"/>
              <w:left w:val="nil"/>
              <w:bottom w:val="single" w:sz="8" w:space="0" w:color="auto"/>
              <w:right w:val="single" w:sz="8" w:space="0" w:color="auto"/>
            </w:tcBorders>
            <w:shd w:val="clear" w:color="auto" w:fill="000000" w:themeFill="text1"/>
            <w:vAlign w:val="center"/>
            <w:hideMark/>
          </w:tcPr>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50</w:t>
            </w:r>
          </w:p>
        </w:tc>
        <w:tc>
          <w:tcPr>
            <w:tcW w:w="936" w:type="dxa"/>
            <w:tcBorders>
              <w:top w:val="nil"/>
              <w:left w:val="nil"/>
              <w:bottom w:val="single" w:sz="8" w:space="0" w:color="auto"/>
              <w:right w:val="single" w:sz="8" w:space="0" w:color="auto"/>
            </w:tcBorders>
            <w:shd w:val="clear" w:color="000000" w:fill="000000"/>
            <w:vAlign w:val="center"/>
            <w:hideMark/>
          </w:tcPr>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 </w:t>
            </w:r>
          </w:p>
        </w:tc>
        <w:tc>
          <w:tcPr>
            <w:tcW w:w="1177" w:type="dxa"/>
            <w:tcBorders>
              <w:top w:val="nil"/>
              <w:left w:val="nil"/>
              <w:bottom w:val="single" w:sz="8" w:space="0" w:color="auto"/>
              <w:right w:val="single" w:sz="8" w:space="0" w:color="auto"/>
            </w:tcBorders>
            <w:shd w:val="clear" w:color="000000" w:fill="FFFFFF"/>
            <w:vAlign w:val="center"/>
            <w:hideMark/>
          </w:tcPr>
          <w:p w:rsidR="00F32441" w:rsidRPr="00F32441" w:rsidRDefault="00F32441" w:rsidP="00F32441">
            <w:pPr>
              <w:jc w:val="center"/>
              <w:rPr>
                <w:rFonts w:ascii="Arial" w:hAnsi="Arial" w:cs="Arial"/>
                <w:b/>
                <w:color w:val="000000"/>
                <w:sz w:val="18"/>
                <w:szCs w:val="18"/>
              </w:rPr>
            </w:pPr>
            <w:r w:rsidRPr="00F32441">
              <w:rPr>
                <w:rFonts w:ascii="Arial" w:hAnsi="Arial" w:cs="Arial"/>
                <w:b/>
                <w:color w:val="000000"/>
                <w:sz w:val="18"/>
                <w:szCs w:val="18"/>
              </w:rPr>
              <w:t>300 </w:t>
            </w:r>
          </w:p>
        </w:tc>
        <w:tc>
          <w:tcPr>
            <w:tcW w:w="1339" w:type="dxa"/>
            <w:tcBorders>
              <w:top w:val="nil"/>
              <w:left w:val="nil"/>
              <w:bottom w:val="single" w:sz="8" w:space="0" w:color="auto"/>
              <w:right w:val="single" w:sz="8" w:space="0" w:color="auto"/>
            </w:tcBorders>
            <w:shd w:val="clear" w:color="000000" w:fill="000000"/>
            <w:vAlign w:val="center"/>
            <w:hideMark/>
          </w:tcPr>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975 </w:t>
            </w:r>
          </w:p>
        </w:tc>
        <w:tc>
          <w:tcPr>
            <w:tcW w:w="1080" w:type="dxa"/>
            <w:tcBorders>
              <w:top w:val="nil"/>
              <w:left w:val="nil"/>
              <w:bottom w:val="single" w:sz="8" w:space="0" w:color="auto"/>
              <w:right w:val="single" w:sz="8" w:space="0" w:color="auto"/>
            </w:tcBorders>
            <w:shd w:val="clear" w:color="000000" w:fill="000000"/>
            <w:vAlign w:val="center"/>
            <w:hideMark/>
          </w:tcPr>
          <w:p w:rsidR="00F32441" w:rsidRPr="00F32441" w:rsidRDefault="00F32441" w:rsidP="00F32441">
            <w:pPr>
              <w:jc w:val="center"/>
              <w:rPr>
                <w:rFonts w:ascii="Arial" w:hAnsi="Arial" w:cs="Arial"/>
                <w:color w:val="000000"/>
                <w:sz w:val="18"/>
                <w:szCs w:val="18"/>
              </w:rPr>
            </w:pPr>
            <w:r w:rsidRPr="00F32441">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F32441" w:rsidRPr="00F32441" w:rsidRDefault="00F32441" w:rsidP="00F32441">
            <w:pPr>
              <w:jc w:val="center"/>
              <w:rPr>
                <w:rFonts w:ascii="Arial" w:hAnsi="Arial" w:cs="Arial"/>
                <w:b/>
                <w:bCs/>
                <w:color w:val="000000"/>
                <w:sz w:val="18"/>
                <w:szCs w:val="18"/>
              </w:rPr>
            </w:pPr>
            <w:r w:rsidRPr="00F32441">
              <w:rPr>
                <w:rFonts w:ascii="Arial" w:hAnsi="Arial" w:cs="Arial"/>
                <w:b/>
                <w:bCs/>
                <w:color w:val="000000"/>
                <w:sz w:val="18"/>
                <w:szCs w:val="18"/>
              </w:rPr>
              <w:t>$61,705.00 </w:t>
            </w:r>
          </w:p>
        </w:tc>
      </w:tr>
    </w:tbl>
    <w:p w:rsidR="00F32441" w:rsidRPr="00F32441" w:rsidRDefault="00F32441" w:rsidP="00F32441">
      <w:pPr>
        <w:numPr>
          <w:ilvl w:val="0"/>
          <w:numId w:val="1"/>
        </w:numPr>
        <w:tabs>
          <w:tab w:val="left" w:pos="-720"/>
        </w:tabs>
        <w:suppressAutoHyphens/>
        <w:spacing w:after="200" w:line="276" w:lineRule="auto"/>
        <w:rPr>
          <w:rFonts w:asciiTheme="minorHAnsi" w:eastAsiaTheme="minorHAnsi" w:hAnsiTheme="minorHAnsi" w:cstheme="minorBidi"/>
          <w:sz w:val="16"/>
          <w:szCs w:val="16"/>
        </w:rPr>
      </w:pPr>
      <w:r w:rsidRPr="00F32441">
        <w:rPr>
          <w:rFonts w:asciiTheme="minorHAnsi" w:eastAsiaTheme="minorHAnsi" w:hAnsiTheme="minorHAnsi" w:cstheme="minorBidi"/>
          <w:sz w:val="16"/>
          <w:szCs w:val="16"/>
        </w:rPr>
        <w:t>Note: The “Avg. Hourly Wage Rate” for each respondent includes a 1.4 multiplier to reflect a fully-loaded wage rate.</w:t>
      </w:r>
    </w:p>
    <w:p w:rsidR="00F32441" w:rsidRPr="00F32441" w:rsidRDefault="00F32441" w:rsidP="00F32441">
      <w:pPr>
        <w:tabs>
          <w:tab w:val="left" w:pos="-720"/>
        </w:tabs>
        <w:suppressAutoHyphens/>
        <w:spacing w:after="200" w:line="276" w:lineRule="auto"/>
        <w:rPr>
          <w:rFonts w:eastAsiaTheme="minorHAnsi"/>
          <w:color w:val="000000"/>
        </w:rPr>
      </w:pPr>
    </w:p>
    <w:p w:rsidR="00930FA1" w:rsidRDefault="00954409" w:rsidP="00D0613C">
      <w:pPr>
        <w:tabs>
          <w:tab w:val="left" w:pos="-720"/>
        </w:tabs>
        <w:suppressAutoHyphens/>
      </w:pPr>
      <w:r w:rsidRPr="00F45026">
        <w:t>Question 15 – See explanation</w:t>
      </w:r>
      <w:r>
        <w:t xml:space="preserve"> below</w:t>
      </w:r>
      <w:r w:rsidRPr="00F45026">
        <w:t>.</w:t>
      </w:r>
    </w:p>
    <w:tbl>
      <w:tblPr>
        <w:tblW w:w="10490" w:type="dxa"/>
        <w:jc w:val="center"/>
        <w:tblInd w:w="-37" w:type="dxa"/>
        <w:tblLook w:val="0000" w:firstRow="0" w:lastRow="0" w:firstColumn="0" w:lastColumn="0" w:noHBand="0" w:noVBand="0"/>
      </w:tblPr>
      <w:tblGrid>
        <w:gridCol w:w="2470"/>
        <w:gridCol w:w="1240"/>
        <w:gridCol w:w="960"/>
        <w:gridCol w:w="1260"/>
        <w:gridCol w:w="1400"/>
        <w:gridCol w:w="1420"/>
        <w:gridCol w:w="1740"/>
      </w:tblGrid>
      <w:tr w:rsidR="001F64ED" w:rsidTr="00EB0DAF">
        <w:trPr>
          <w:trHeight w:val="270"/>
          <w:jc w:val="center"/>
        </w:trPr>
        <w:tc>
          <w:tcPr>
            <w:tcW w:w="1049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1F64ED" w:rsidRDefault="001F64ED" w:rsidP="0002274F">
            <w:pPr>
              <w:jc w:val="center"/>
              <w:rPr>
                <w:b/>
                <w:bCs/>
                <w:sz w:val="18"/>
                <w:szCs w:val="18"/>
              </w:rPr>
            </w:pPr>
            <w:r>
              <w:rPr>
                <w:b/>
                <w:bCs/>
                <w:sz w:val="18"/>
                <w:szCs w:val="18"/>
              </w:rPr>
              <w:t>Itemized Changes in Annual Burden Hours</w:t>
            </w:r>
          </w:p>
        </w:tc>
      </w:tr>
      <w:tr w:rsidR="001F64ED" w:rsidTr="00EB0DAF">
        <w:trPr>
          <w:trHeight w:val="1455"/>
          <w:jc w:val="center"/>
        </w:trPr>
        <w:tc>
          <w:tcPr>
            <w:tcW w:w="2470" w:type="dxa"/>
            <w:tcBorders>
              <w:top w:val="nil"/>
              <w:left w:val="single" w:sz="8" w:space="0" w:color="auto"/>
              <w:bottom w:val="single" w:sz="8" w:space="0" w:color="auto"/>
              <w:right w:val="single" w:sz="8" w:space="0" w:color="auto"/>
            </w:tcBorders>
            <w:shd w:val="clear" w:color="auto" w:fill="0070C0"/>
            <w:vAlign w:val="bottom"/>
          </w:tcPr>
          <w:p w:rsidR="001F64ED" w:rsidRDefault="001F64ED" w:rsidP="0002274F">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0070C0"/>
            <w:vAlign w:val="bottom"/>
          </w:tcPr>
          <w:p w:rsidR="001F64ED" w:rsidRDefault="001F64ED" w:rsidP="0002274F">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0070C0"/>
            <w:vAlign w:val="bottom"/>
          </w:tcPr>
          <w:p w:rsidR="001F64ED" w:rsidRDefault="001F64ED" w:rsidP="0002274F">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0070C0"/>
            <w:vAlign w:val="bottom"/>
          </w:tcPr>
          <w:p w:rsidR="001F64ED" w:rsidRDefault="001F64ED" w:rsidP="0002274F">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0070C0"/>
            <w:vAlign w:val="bottom"/>
          </w:tcPr>
          <w:p w:rsidR="001F64ED" w:rsidRDefault="001F64ED" w:rsidP="0002274F">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0070C0"/>
            <w:vAlign w:val="bottom"/>
          </w:tcPr>
          <w:p w:rsidR="001F64ED" w:rsidRDefault="001F64ED" w:rsidP="0002274F">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0070C0"/>
            <w:vAlign w:val="bottom"/>
          </w:tcPr>
          <w:p w:rsidR="001F64ED" w:rsidRDefault="001F64ED" w:rsidP="0002274F">
            <w:pPr>
              <w:jc w:val="center"/>
              <w:rPr>
                <w:b/>
                <w:bCs/>
                <w:sz w:val="18"/>
                <w:szCs w:val="18"/>
              </w:rPr>
            </w:pPr>
            <w:r>
              <w:rPr>
                <w:b/>
                <w:bCs/>
                <w:sz w:val="18"/>
                <w:szCs w:val="18"/>
              </w:rPr>
              <w:t>Difference</w:t>
            </w:r>
          </w:p>
        </w:tc>
      </w:tr>
      <w:tr w:rsidR="001F64ED" w:rsidTr="00EB0DAF">
        <w:trPr>
          <w:trHeight w:val="270"/>
          <w:jc w:val="center"/>
        </w:trPr>
        <w:tc>
          <w:tcPr>
            <w:tcW w:w="2470" w:type="dxa"/>
            <w:tcBorders>
              <w:top w:val="nil"/>
              <w:left w:val="single" w:sz="8" w:space="0" w:color="auto"/>
              <w:bottom w:val="single" w:sz="8" w:space="0" w:color="auto"/>
              <w:right w:val="single" w:sz="8" w:space="0" w:color="auto"/>
            </w:tcBorders>
            <w:shd w:val="clear" w:color="auto" w:fill="auto"/>
            <w:vAlign w:val="bottom"/>
          </w:tcPr>
          <w:p w:rsidR="001F64ED" w:rsidRPr="004A3A72" w:rsidRDefault="001F64ED" w:rsidP="0002274F">
            <w:pPr>
              <w:rPr>
                <w:rFonts w:ascii="Arial" w:hAnsi="Arial" w:cs="Arial"/>
                <w:color w:val="000000"/>
                <w:sz w:val="16"/>
                <w:szCs w:val="16"/>
              </w:rPr>
            </w:pPr>
            <w:r w:rsidRPr="004A3A72">
              <w:rPr>
                <w:rFonts w:ascii="Arial" w:hAnsi="Arial" w:cs="Arial"/>
                <w:bCs/>
                <w:sz w:val="16"/>
                <w:szCs w:val="16"/>
              </w:rPr>
              <w:t xml:space="preserve">Certification Of Eligibility For Community Disaster Loans / </w:t>
            </w:r>
            <w:r w:rsidRPr="004A3A72">
              <w:rPr>
                <w:rFonts w:ascii="Arial" w:hAnsi="Arial" w:cs="Arial"/>
                <w:sz w:val="16"/>
                <w:szCs w:val="16"/>
              </w:rPr>
              <w:t xml:space="preserve"> FEMA Form 090-0-1</w:t>
            </w:r>
          </w:p>
        </w:tc>
        <w:tc>
          <w:tcPr>
            <w:tcW w:w="12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125</w:t>
            </w:r>
          </w:p>
        </w:tc>
        <w:tc>
          <w:tcPr>
            <w:tcW w:w="142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125</w:t>
            </w:r>
          </w:p>
        </w:tc>
        <w:tc>
          <w:tcPr>
            <w:tcW w:w="17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0</w:t>
            </w:r>
          </w:p>
        </w:tc>
      </w:tr>
      <w:tr w:rsidR="001F64ED" w:rsidTr="00EB0DAF">
        <w:trPr>
          <w:trHeight w:val="270"/>
          <w:jc w:val="center"/>
        </w:trPr>
        <w:tc>
          <w:tcPr>
            <w:tcW w:w="2470" w:type="dxa"/>
            <w:tcBorders>
              <w:top w:val="nil"/>
              <w:left w:val="single" w:sz="8" w:space="0" w:color="auto"/>
              <w:bottom w:val="single" w:sz="8" w:space="0" w:color="auto"/>
              <w:right w:val="single" w:sz="8" w:space="0" w:color="auto"/>
            </w:tcBorders>
            <w:shd w:val="clear" w:color="auto" w:fill="auto"/>
            <w:vAlign w:val="bottom"/>
          </w:tcPr>
          <w:p w:rsidR="001F64ED" w:rsidRPr="000F0E33" w:rsidRDefault="001F64ED" w:rsidP="0002274F">
            <w:pPr>
              <w:rPr>
                <w:rFonts w:ascii="Arial" w:hAnsi="Arial" w:cs="Arial"/>
                <w:color w:val="000000"/>
                <w:sz w:val="18"/>
                <w:szCs w:val="18"/>
              </w:rPr>
            </w:pPr>
            <w:r w:rsidRPr="004A3A72">
              <w:rPr>
                <w:rFonts w:ascii="Arial" w:hAnsi="Arial" w:cs="Arial"/>
                <w:bCs/>
                <w:sz w:val="16"/>
                <w:szCs w:val="16"/>
              </w:rPr>
              <w:t xml:space="preserve">Promissory Note / </w:t>
            </w:r>
            <w:r w:rsidRPr="004A3A72">
              <w:rPr>
                <w:rFonts w:ascii="Arial" w:hAnsi="Arial" w:cs="Arial"/>
                <w:sz w:val="16"/>
                <w:szCs w:val="16"/>
              </w:rPr>
              <w:t>FEMA Form 116–0-1</w:t>
            </w:r>
          </w:p>
        </w:tc>
        <w:tc>
          <w:tcPr>
            <w:tcW w:w="12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200</w:t>
            </w:r>
          </w:p>
        </w:tc>
        <w:tc>
          <w:tcPr>
            <w:tcW w:w="142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200</w:t>
            </w:r>
          </w:p>
        </w:tc>
        <w:tc>
          <w:tcPr>
            <w:tcW w:w="17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0</w:t>
            </w:r>
          </w:p>
        </w:tc>
      </w:tr>
      <w:tr w:rsidR="001F64ED" w:rsidTr="00EB0DAF">
        <w:trPr>
          <w:trHeight w:val="270"/>
          <w:jc w:val="center"/>
        </w:trPr>
        <w:tc>
          <w:tcPr>
            <w:tcW w:w="2470" w:type="dxa"/>
            <w:tcBorders>
              <w:top w:val="nil"/>
              <w:left w:val="single" w:sz="8" w:space="0" w:color="auto"/>
              <w:bottom w:val="single" w:sz="8" w:space="0" w:color="auto"/>
              <w:right w:val="single" w:sz="8" w:space="0" w:color="auto"/>
            </w:tcBorders>
            <w:shd w:val="clear" w:color="auto" w:fill="auto"/>
            <w:vAlign w:val="bottom"/>
          </w:tcPr>
          <w:p w:rsidR="001F64ED" w:rsidRPr="000F0E33" w:rsidRDefault="001F64ED" w:rsidP="0002274F">
            <w:pPr>
              <w:rPr>
                <w:rFonts w:ascii="Arial" w:hAnsi="Arial" w:cs="Arial"/>
                <w:color w:val="000000"/>
                <w:sz w:val="18"/>
                <w:szCs w:val="18"/>
              </w:rPr>
            </w:pPr>
            <w:r w:rsidRPr="000F0E33">
              <w:rPr>
                <w:rFonts w:ascii="Arial" w:hAnsi="Arial" w:cs="Arial"/>
                <w:color w:val="000000"/>
                <w:sz w:val="18"/>
                <w:szCs w:val="18"/>
              </w:rPr>
              <w:t> </w:t>
            </w:r>
            <w:r w:rsidRPr="004A3A72">
              <w:rPr>
                <w:rFonts w:ascii="Arial" w:hAnsi="Arial" w:cs="Arial"/>
                <w:bCs/>
                <w:sz w:val="16"/>
                <w:szCs w:val="16"/>
              </w:rPr>
              <w:t xml:space="preserve">Local Government Resolution - Collateral Security / </w:t>
            </w:r>
            <w:r w:rsidRPr="004A3A72">
              <w:rPr>
                <w:rFonts w:ascii="Arial" w:hAnsi="Arial" w:cs="Arial"/>
                <w:sz w:val="16"/>
                <w:szCs w:val="16"/>
              </w:rPr>
              <w:t>FEMA Form 085-0-1</w:t>
            </w:r>
          </w:p>
        </w:tc>
        <w:tc>
          <w:tcPr>
            <w:tcW w:w="12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500</w:t>
            </w:r>
          </w:p>
        </w:tc>
        <w:tc>
          <w:tcPr>
            <w:tcW w:w="142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500</w:t>
            </w:r>
          </w:p>
        </w:tc>
        <w:tc>
          <w:tcPr>
            <w:tcW w:w="17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0</w:t>
            </w:r>
          </w:p>
        </w:tc>
      </w:tr>
      <w:tr w:rsidR="001F64ED" w:rsidTr="00EB0DAF">
        <w:trPr>
          <w:trHeight w:val="270"/>
          <w:jc w:val="center"/>
        </w:trPr>
        <w:tc>
          <w:tcPr>
            <w:tcW w:w="2470" w:type="dxa"/>
            <w:tcBorders>
              <w:top w:val="nil"/>
              <w:left w:val="single" w:sz="8" w:space="0" w:color="auto"/>
              <w:bottom w:val="single" w:sz="8" w:space="0" w:color="auto"/>
              <w:right w:val="single" w:sz="8" w:space="0" w:color="auto"/>
            </w:tcBorders>
            <w:shd w:val="clear" w:color="auto" w:fill="auto"/>
            <w:vAlign w:val="bottom"/>
          </w:tcPr>
          <w:p w:rsidR="001F64ED" w:rsidRPr="00E165F5" w:rsidRDefault="001F64ED" w:rsidP="0002274F">
            <w:pPr>
              <w:rPr>
                <w:rFonts w:ascii="Arial" w:hAnsi="Arial" w:cs="Arial"/>
                <w:color w:val="000000"/>
                <w:sz w:val="18"/>
                <w:szCs w:val="18"/>
                <w:highlight w:val="yellow"/>
              </w:rPr>
            </w:pPr>
            <w:r w:rsidRPr="009C7F67">
              <w:rPr>
                <w:rFonts w:ascii="Arial" w:hAnsi="Arial" w:cs="Arial"/>
                <w:bCs/>
                <w:sz w:val="16"/>
                <w:szCs w:val="16"/>
              </w:rPr>
              <w:t xml:space="preserve">Application for Community Disaster Loan / </w:t>
            </w:r>
            <w:r w:rsidRPr="009C7F67">
              <w:rPr>
                <w:rFonts w:ascii="Arial" w:hAnsi="Arial" w:cs="Arial"/>
                <w:sz w:val="16"/>
                <w:szCs w:val="16"/>
              </w:rPr>
              <w:t>FEMA Form 090-0-2</w:t>
            </w:r>
          </w:p>
        </w:tc>
        <w:tc>
          <w:tcPr>
            <w:tcW w:w="12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50</w:t>
            </w:r>
          </w:p>
        </w:tc>
        <w:tc>
          <w:tcPr>
            <w:tcW w:w="142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50</w:t>
            </w:r>
          </w:p>
        </w:tc>
        <w:tc>
          <w:tcPr>
            <w:tcW w:w="17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0</w:t>
            </w:r>
          </w:p>
        </w:tc>
      </w:tr>
      <w:tr w:rsidR="001F64ED" w:rsidTr="00EB0DAF">
        <w:trPr>
          <w:trHeight w:val="270"/>
          <w:jc w:val="center"/>
        </w:trPr>
        <w:tc>
          <w:tcPr>
            <w:tcW w:w="2470" w:type="dxa"/>
            <w:tcBorders>
              <w:top w:val="nil"/>
              <w:left w:val="single" w:sz="8" w:space="0" w:color="auto"/>
              <w:bottom w:val="single" w:sz="8" w:space="0" w:color="auto"/>
              <w:right w:val="single" w:sz="8" w:space="0" w:color="auto"/>
            </w:tcBorders>
            <w:shd w:val="clear" w:color="auto" w:fill="auto"/>
            <w:vAlign w:val="bottom"/>
          </w:tcPr>
          <w:p w:rsidR="001F64ED" w:rsidRPr="000E44D8" w:rsidRDefault="001F64ED" w:rsidP="0002274F">
            <w:pPr>
              <w:rPr>
                <w:rFonts w:ascii="Arial" w:hAnsi="Arial" w:cs="Arial"/>
                <w:color w:val="000000"/>
                <w:sz w:val="16"/>
                <w:szCs w:val="16"/>
              </w:rPr>
            </w:pPr>
            <w:r w:rsidRPr="000E44D8">
              <w:rPr>
                <w:rFonts w:ascii="Arial" w:hAnsi="Arial" w:cs="Arial"/>
                <w:color w:val="000000"/>
                <w:sz w:val="16"/>
                <w:szCs w:val="16"/>
              </w:rPr>
              <w:t>Ann</w:t>
            </w:r>
            <w:r>
              <w:rPr>
                <w:rFonts w:ascii="Arial" w:hAnsi="Arial" w:cs="Arial"/>
                <w:color w:val="000000"/>
                <w:sz w:val="16"/>
                <w:szCs w:val="16"/>
              </w:rPr>
              <w:t>ual Financial Report</w:t>
            </w:r>
          </w:p>
        </w:tc>
        <w:tc>
          <w:tcPr>
            <w:tcW w:w="12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50</w:t>
            </w:r>
          </w:p>
        </w:tc>
        <w:tc>
          <w:tcPr>
            <w:tcW w:w="142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50</w:t>
            </w:r>
          </w:p>
        </w:tc>
        <w:tc>
          <w:tcPr>
            <w:tcW w:w="17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0</w:t>
            </w:r>
          </w:p>
        </w:tc>
      </w:tr>
      <w:tr w:rsidR="001F64ED" w:rsidTr="00EB0DAF">
        <w:trPr>
          <w:trHeight w:val="270"/>
          <w:jc w:val="center"/>
        </w:trPr>
        <w:tc>
          <w:tcPr>
            <w:tcW w:w="2470" w:type="dxa"/>
            <w:tcBorders>
              <w:top w:val="nil"/>
              <w:left w:val="single" w:sz="8" w:space="0" w:color="auto"/>
              <w:bottom w:val="single" w:sz="8" w:space="0" w:color="auto"/>
              <w:right w:val="single" w:sz="8" w:space="0" w:color="auto"/>
            </w:tcBorders>
            <w:shd w:val="clear" w:color="auto" w:fill="auto"/>
            <w:vAlign w:val="bottom"/>
          </w:tcPr>
          <w:p w:rsidR="001F64ED" w:rsidRPr="000E44D8" w:rsidRDefault="001F64ED" w:rsidP="0002274F">
            <w:pPr>
              <w:rPr>
                <w:rFonts w:ascii="Arial" w:hAnsi="Arial" w:cs="Arial"/>
                <w:color w:val="000000"/>
                <w:sz w:val="16"/>
                <w:szCs w:val="16"/>
              </w:rPr>
            </w:pPr>
            <w:r w:rsidRPr="000E44D8">
              <w:rPr>
                <w:rFonts w:ascii="Arial" w:hAnsi="Arial" w:cs="Arial"/>
                <w:color w:val="000000"/>
                <w:sz w:val="16"/>
                <w:szCs w:val="16"/>
              </w:rPr>
              <w:t>Letter </w:t>
            </w:r>
            <w:r>
              <w:rPr>
                <w:rFonts w:ascii="Arial" w:hAnsi="Arial" w:cs="Arial"/>
                <w:color w:val="000000"/>
                <w:sz w:val="16"/>
                <w:szCs w:val="16"/>
              </w:rPr>
              <w:t>of Application</w:t>
            </w:r>
          </w:p>
        </w:tc>
        <w:tc>
          <w:tcPr>
            <w:tcW w:w="12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50</w:t>
            </w:r>
          </w:p>
        </w:tc>
        <w:tc>
          <w:tcPr>
            <w:tcW w:w="142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50</w:t>
            </w:r>
          </w:p>
        </w:tc>
        <w:tc>
          <w:tcPr>
            <w:tcW w:w="17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sz w:val="18"/>
                <w:szCs w:val="18"/>
              </w:rPr>
            </w:pPr>
            <w:r>
              <w:rPr>
                <w:sz w:val="18"/>
                <w:szCs w:val="18"/>
              </w:rPr>
              <w:t>0</w:t>
            </w:r>
          </w:p>
        </w:tc>
      </w:tr>
      <w:tr w:rsidR="001F64ED" w:rsidTr="00EB0DAF">
        <w:trPr>
          <w:trHeight w:val="270"/>
          <w:jc w:val="center"/>
        </w:trPr>
        <w:tc>
          <w:tcPr>
            <w:tcW w:w="2470" w:type="dxa"/>
            <w:tcBorders>
              <w:top w:val="nil"/>
              <w:left w:val="single" w:sz="8" w:space="0" w:color="auto"/>
              <w:bottom w:val="single" w:sz="8" w:space="0" w:color="auto"/>
              <w:right w:val="single" w:sz="8" w:space="0" w:color="auto"/>
            </w:tcBorders>
            <w:shd w:val="clear" w:color="auto" w:fill="auto"/>
            <w:vAlign w:val="bottom"/>
          </w:tcPr>
          <w:p w:rsidR="001F64ED" w:rsidRDefault="001F64ED" w:rsidP="0002274F">
            <w:pPr>
              <w:jc w:val="center"/>
              <w:rPr>
                <w:b/>
                <w:bCs/>
                <w:sz w:val="18"/>
                <w:szCs w:val="18"/>
              </w:rPr>
            </w:pPr>
            <w:r>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b/>
                <w:bCs/>
                <w:sz w:val="18"/>
                <w:szCs w:val="18"/>
              </w:rPr>
            </w:pPr>
            <w:r>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b/>
                <w:bCs/>
                <w:sz w:val="18"/>
                <w:szCs w:val="18"/>
              </w:rPr>
            </w:pPr>
            <w:r>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b/>
                <w:bCs/>
                <w:sz w:val="18"/>
                <w:szCs w:val="18"/>
              </w:rPr>
            </w:pPr>
            <w:r>
              <w:rPr>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b/>
                <w:bCs/>
                <w:sz w:val="18"/>
                <w:szCs w:val="18"/>
              </w:rPr>
            </w:pPr>
            <w:r>
              <w:rPr>
                <w:b/>
                <w:bCs/>
                <w:sz w:val="18"/>
                <w:szCs w:val="18"/>
              </w:rPr>
              <w:t> 975</w:t>
            </w:r>
          </w:p>
        </w:tc>
        <w:tc>
          <w:tcPr>
            <w:tcW w:w="142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b/>
                <w:bCs/>
                <w:sz w:val="18"/>
                <w:szCs w:val="18"/>
              </w:rPr>
            </w:pPr>
            <w:r>
              <w:rPr>
                <w:b/>
                <w:bCs/>
                <w:sz w:val="18"/>
                <w:szCs w:val="18"/>
              </w:rPr>
              <w:t>975</w:t>
            </w:r>
          </w:p>
        </w:tc>
        <w:tc>
          <w:tcPr>
            <w:tcW w:w="1740" w:type="dxa"/>
            <w:tcBorders>
              <w:top w:val="nil"/>
              <w:left w:val="nil"/>
              <w:bottom w:val="single" w:sz="8" w:space="0" w:color="auto"/>
              <w:right w:val="single" w:sz="8" w:space="0" w:color="auto"/>
            </w:tcBorders>
            <w:shd w:val="clear" w:color="auto" w:fill="auto"/>
            <w:vAlign w:val="bottom"/>
          </w:tcPr>
          <w:p w:rsidR="001F64ED" w:rsidRDefault="001F64ED" w:rsidP="0002274F">
            <w:pPr>
              <w:jc w:val="center"/>
              <w:rPr>
                <w:b/>
                <w:bCs/>
                <w:sz w:val="18"/>
                <w:szCs w:val="18"/>
              </w:rPr>
            </w:pPr>
            <w:r>
              <w:rPr>
                <w:b/>
                <w:bCs/>
                <w:sz w:val="18"/>
                <w:szCs w:val="18"/>
              </w:rPr>
              <w:t>0</w:t>
            </w:r>
          </w:p>
        </w:tc>
      </w:tr>
    </w:tbl>
    <w:p w:rsidR="001F64ED" w:rsidRDefault="001F64ED" w:rsidP="001F64ED">
      <w:pPr>
        <w:rPr>
          <w:b/>
          <w:bCs/>
          <w:i/>
        </w:rPr>
      </w:pPr>
    </w:p>
    <w:p w:rsidR="001F64ED" w:rsidRDefault="001F64ED" w:rsidP="001F64ED">
      <w:pPr>
        <w:rPr>
          <w:b/>
          <w:bCs/>
          <w:i/>
        </w:rPr>
      </w:pPr>
      <w:r w:rsidRPr="00D0613C">
        <w:rPr>
          <w:b/>
          <w:bCs/>
          <w:i/>
        </w:rPr>
        <w:t>Annual Burden Hours Explain:</w:t>
      </w:r>
    </w:p>
    <w:p w:rsidR="001F64ED" w:rsidRDefault="001F64ED" w:rsidP="001F64ED">
      <w:pPr>
        <w:rPr>
          <w:b/>
          <w:bCs/>
          <w:i/>
        </w:rPr>
      </w:pPr>
    </w:p>
    <w:p w:rsidR="001F64ED" w:rsidRDefault="001F64ED" w:rsidP="001F64ED">
      <w:pPr>
        <w:rPr>
          <w:bCs/>
        </w:rPr>
      </w:pPr>
      <w:r w:rsidRPr="00543ED5">
        <w:rPr>
          <w:bCs/>
        </w:rPr>
        <w:t>There are no changes to the annual hour burden</w:t>
      </w:r>
      <w:r>
        <w:rPr>
          <w:bCs/>
        </w:rPr>
        <w:t xml:space="preserve"> previously reported and there has been no change to the information being collected</w:t>
      </w:r>
      <w:r w:rsidRPr="00543ED5">
        <w:rPr>
          <w:bCs/>
        </w:rPr>
        <w:t>.</w:t>
      </w:r>
    </w:p>
    <w:p w:rsidR="001F64ED" w:rsidRDefault="001F64ED" w:rsidP="001F64ED">
      <w:pPr>
        <w:rPr>
          <w:b/>
          <w:bCs/>
          <w:i/>
        </w:rPr>
      </w:pPr>
    </w:p>
    <w:p w:rsidR="001F64ED" w:rsidRDefault="001F64ED" w:rsidP="001F64ED">
      <w:pPr>
        <w:rPr>
          <w:b/>
          <w:bCs/>
          <w:i/>
        </w:rPr>
      </w:pPr>
    </w:p>
    <w:p w:rsidR="001F64ED" w:rsidRDefault="001F64ED" w:rsidP="001F64ED">
      <w:pPr>
        <w:rPr>
          <w:b/>
          <w:bCs/>
          <w:i/>
        </w:rPr>
      </w:pPr>
    </w:p>
    <w:p w:rsidR="001F64ED" w:rsidRDefault="001F64ED" w:rsidP="001F64ED">
      <w:pPr>
        <w:rPr>
          <w:b/>
          <w:bCs/>
          <w:i/>
        </w:rPr>
      </w:pPr>
    </w:p>
    <w:p w:rsidR="009B2546" w:rsidRDefault="009B2546" w:rsidP="00183E42">
      <w:pPr>
        <w:spacing w:after="200" w:line="276" w:lineRule="auto"/>
        <w:rPr>
          <w:rFonts w:eastAsiaTheme="minorHAnsi"/>
          <w:b/>
          <w:bCs/>
          <w:i/>
        </w:rPr>
      </w:pPr>
    </w:p>
    <w:sectPr w:rsidR="009B2546" w:rsidSect="004B3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09"/>
    <w:rsid w:val="00183E42"/>
    <w:rsid w:val="001F64ED"/>
    <w:rsid w:val="0028758F"/>
    <w:rsid w:val="00326A55"/>
    <w:rsid w:val="004B350D"/>
    <w:rsid w:val="0060567F"/>
    <w:rsid w:val="008A76F1"/>
    <w:rsid w:val="00930FA1"/>
    <w:rsid w:val="00954409"/>
    <w:rsid w:val="009B2546"/>
    <w:rsid w:val="00B90ABB"/>
    <w:rsid w:val="00C5407D"/>
    <w:rsid w:val="00D0613C"/>
    <w:rsid w:val="00DE32F7"/>
    <w:rsid w:val="00E1213C"/>
    <w:rsid w:val="00EA6B93"/>
    <w:rsid w:val="00EB0DAF"/>
    <w:rsid w:val="00EF6A67"/>
    <w:rsid w:val="00F32441"/>
    <w:rsid w:val="00FC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Sherina</dc:creator>
  <cp:lastModifiedBy>Greene, Sherina</cp:lastModifiedBy>
  <cp:revision>6</cp:revision>
  <dcterms:created xsi:type="dcterms:W3CDTF">2015-01-22T20:44:00Z</dcterms:created>
  <dcterms:modified xsi:type="dcterms:W3CDTF">2015-03-09T15:49:00Z</dcterms:modified>
</cp:coreProperties>
</file>