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60D58" w14:textId="77777777" w:rsidR="00043C32" w:rsidRPr="00905951" w:rsidRDefault="00043C32" w:rsidP="00905951">
      <w:pPr>
        <w:pStyle w:val="Heading1"/>
      </w:pPr>
      <w:bookmarkStart w:id="0" w:name="_GoBack"/>
      <w:bookmarkEnd w:id="0"/>
      <w:r w:rsidRPr="00905951">
        <w:t>SUPPORTING STATEMENT</w:t>
      </w:r>
    </w:p>
    <w:p w14:paraId="03560D59" w14:textId="77777777" w:rsidR="00043C32" w:rsidRPr="00905951" w:rsidRDefault="00043C32" w:rsidP="00905951">
      <w:pPr>
        <w:pStyle w:val="Heading1"/>
      </w:pPr>
      <w:r w:rsidRPr="00905951">
        <w:t>FOR PAPERWORK REDUCTION ACT SUBMISSION</w:t>
      </w:r>
    </w:p>
    <w:p w14:paraId="03560D5A" w14:textId="77777777" w:rsidR="00043C32" w:rsidRPr="00EF7FF5" w:rsidRDefault="00043C32" w:rsidP="00043C32">
      <w:pPr>
        <w:tabs>
          <w:tab w:val="left" w:pos="0"/>
        </w:tabs>
        <w:suppressAutoHyphens/>
        <w:rPr>
          <w:rFonts w:ascii="Times New Roman" w:hAnsi="Times New Roman"/>
          <w:szCs w:val="24"/>
        </w:rPr>
      </w:pPr>
    </w:p>
    <w:p w14:paraId="3767E7F5" w14:textId="77777777" w:rsidR="0085098C" w:rsidRDefault="00043C32" w:rsidP="00885629">
      <w:pPr>
        <w:pStyle w:val="ListParagraph"/>
        <w:numPr>
          <w:ilvl w:val="0"/>
          <w:numId w:val="4"/>
        </w:numPr>
        <w:spacing w:after="100" w:afterAutospacing="1"/>
        <w:contextualSpacing w:val="0"/>
        <w:rPr>
          <w:rFonts w:ascii="Times New Roman" w:hAnsi="Times New Roman"/>
          <w:szCs w:val="24"/>
        </w:rPr>
      </w:pPr>
      <w:r w:rsidRPr="0032078A">
        <w:rPr>
          <w:rStyle w:val="Heading2Char"/>
          <w:rFonts w:ascii="Times New Roman" w:hAnsi="Times New Roman"/>
          <w:b w:val="0"/>
          <w:color w:val="auto"/>
          <w:sz w:val="24"/>
          <w:szCs w:val="24"/>
        </w:rPr>
        <w:t>Explain the circumstances</w:t>
      </w:r>
      <w:r w:rsidRPr="0032078A">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32078A">
        <w:rPr>
          <w:rStyle w:val="FootnoteReference"/>
          <w:rFonts w:ascii="Times New Roman" w:hAnsi="Times New Roman"/>
          <w:szCs w:val="24"/>
        </w:rPr>
        <w:footnoteReference w:id="1"/>
      </w:r>
      <w:r w:rsidRPr="0032078A">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03560D5C" w14:textId="283A6CDC" w:rsidR="0032078A" w:rsidRPr="0085098C" w:rsidRDefault="009A5D25" w:rsidP="00885629">
      <w:pPr>
        <w:pStyle w:val="ListParagraph"/>
        <w:spacing w:after="100" w:afterAutospacing="1"/>
        <w:contextualSpacing w:val="0"/>
        <w:rPr>
          <w:rFonts w:ascii="Times New Roman" w:hAnsi="Times New Roman"/>
          <w:szCs w:val="24"/>
        </w:rPr>
      </w:pPr>
      <w:r w:rsidRPr="0085098C">
        <w:rPr>
          <w:rFonts w:ascii="Times New Roman" w:hAnsi="Times New Roman"/>
          <w:b/>
          <w:szCs w:val="24"/>
        </w:rPr>
        <w:t xml:space="preserve">The Foreign Language and Area Studies </w:t>
      </w:r>
      <w:r w:rsidR="00E53CDA" w:rsidRPr="0085098C">
        <w:rPr>
          <w:rFonts w:ascii="Times New Roman" w:hAnsi="Times New Roman"/>
          <w:b/>
          <w:szCs w:val="24"/>
        </w:rPr>
        <w:t xml:space="preserve">(FLAS) </w:t>
      </w:r>
      <w:r w:rsidRPr="0085098C">
        <w:rPr>
          <w:rFonts w:ascii="Times New Roman" w:hAnsi="Times New Roman"/>
          <w:b/>
          <w:szCs w:val="24"/>
        </w:rPr>
        <w:t>Fellowships program is authorized by 20 U.S.C. §</w:t>
      </w:r>
      <w:r w:rsidR="00D3687A" w:rsidRPr="0085098C">
        <w:rPr>
          <w:rFonts w:ascii="Times New Roman" w:hAnsi="Times New Roman"/>
          <w:b/>
          <w:szCs w:val="24"/>
        </w:rPr>
        <w:t xml:space="preserve">1121(b), and </w:t>
      </w:r>
      <w:r w:rsidR="00D3687A" w:rsidRPr="0085098C">
        <w:rPr>
          <w:rFonts w:ascii="Times New Roman" w:hAnsi="Times New Roman"/>
          <w:b/>
          <w:color w:val="030A13"/>
          <w:szCs w:val="24"/>
        </w:rPr>
        <w:t>provides allocations of academic year and summer fellowships to institutions of higher education or consortia of institutions of higher education to assist meritorious undergraduate students and graduate students undergoing training in modern foreign languages and related area or international studies.</w:t>
      </w:r>
      <w:r w:rsidR="00D3687A" w:rsidRPr="0085098C">
        <w:rPr>
          <w:rFonts w:ascii="Helvetica" w:hAnsi="Helvetica" w:cs="Arial"/>
          <w:b/>
          <w:color w:val="030A13"/>
          <w:sz w:val="21"/>
          <w:szCs w:val="21"/>
        </w:rPr>
        <w:t xml:space="preserve"> </w:t>
      </w:r>
      <w:r w:rsidRPr="0085098C">
        <w:rPr>
          <w:rFonts w:ascii="Times New Roman" w:hAnsi="Times New Roman"/>
          <w:b/>
          <w:szCs w:val="24"/>
        </w:rPr>
        <w:t>This information collection is</w:t>
      </w:r>
      <w:r w:rsidR="00E53CDA" w:rsidRPr="0085098C">
        <w:rPr>
          <w:rFonts w:ascii="Times New Roman" w:hAnsi="Times New Roman"/>
          <w:b/>
          <w:szCs w:val="24"/>
        </w:rPr>
        <w:t xml:space="preserve"> a survey for FLAS fellows</w:t>
      </w:r>
      <w:r w:rsidRPr="0085098C">
        <w:rPr>
          <w:rFonts w:ascii="Times New Roman" w:hAnsi="Times New Roman"/>
          <w:b/>
          <w:szCs w:val="24"/>
        </w:rPr>
        <w:t xml:space="preserve"> required by 20 U.S.C. §1121(d) which states “</w:t>
      </w:r>
      <w:r w:rsidRPr="0085098C">
        <w:rPr>
          <w:rFonts w:ascii="Times New Roman" w:hAnsi="Times New Roman"/>
          <w:b/>
          <w:szCs w:val="24"/>
          <w:lang w:val="en"/>
        </w:rPr>
        <w:t>The Secretary shall assist grantees in developing a survey to administer to students who have completed programs under this subchapter to determine postgraduate employment, education, or training. All grantees, where applicable, shall administer such survey once every two years and report survey results to the Secretary.”</w:t>
      </w:r>
      <w:r w:rsidR="00E53CDA" w:rsidRPr="0085098C">
        <w:rPr>
          <w:rFonts w:ascii="Times New Roman" w:hAnsi="Times New Roman"/>
          <w:b/>
          <w:szCs w:val="24"/>
          <w:lang w:val="en"/>
        </w:rPr>
        <w:t xml:space="preserve">  This collection is currently in a “Discontinued” status, to allow program staff to consult with contractors about improvements to the survey. This package is a reinstatement with change.</w:t>
      </w:r>
    </w:p>
    <w:p w14:paraId="5EB275A2" w14:textId="77777777" w:rsidR="0085098C" w:rsidRPr="0085098C" w:rsidRDefault="00043C32" w:rsidP="00885629">
      <w:pPr>
        <w:pStyle w:val="ListParagraph"/>
        <w:numPr>
          <w:ilvl w:val="0"/>
          <w:numId w:val="4"/>
        </w:numPr>
        <w:tabs>
          <w:tab w:val="left" w:pos="-720"/>
        </w:tabs>
        <w:suppressAutoHyphens/>
        <w:spacing w:after="100" w:afterAutospacing="1"/>
        <w:contextualSpacing w:val="0"/>
        <w:rPr>
          <w:rFonts w:ascii="Times New Roman" w:hAnsi="Times New Roman"/>
          <w:b/>
          <w:szCs w:val="24"/>
        </w:rPr>
      </w:pPr>
      <w:r w:rsidRPr="0085098C">
        <w:rPr>
          <w:rFonts w:ascii="Times New Roman" w:hAnsi="Times New Roman"/>
          <w:szCs w:val="24"/>
        </w:rPr>
        <w:t xml:space="preserve">Indicate how, by whom, and for what purpose the information is to be used.  Except for a new collection, indicate the actual use the agency has made of the information received from the current collection. </w:t>
      </w:r>
    </w:p>
    <w:p w14:paraId="73B23875" w14:textId="7F57BAFA" w:rsidR="0085098C" w:rsidRPr="0085098C" w:rsidRDefault="0085098C" w:rsidP="00885629">
      <w:pPr>
        <w:pStyle w:val="ListParagraph"/>
        <w:tabs>
          <w:tab w:val="left" w:pos="-720"/>
        </w:tabs>
        <w:suppressAutoHyphens/>
        <w:spacing w:after="100" w:afterAutospacing="1"/>
        <w:contextualSpacing w:val="0"/>
        <w:rPr>
          <w:rFonts w:ascii="Times New Roman" w:hAnsi="Times New Roman"/>
          <w:b/>
          <w:szCs w:val="24"/>
        </w:rPr>
      </w:pPr>
      <w:r w:rsidRPr="0085098C">
        <w:rPr>
          <w:rFonts w:ascii="Times New Roman" w:hAnsi="Times New Roman"/>
          <w:b/>
          <w:szCs w:val="24"/>
        </w:rPr>
        <w:t>The survey is sent to FLAS grantee institutions, who administer the survey to their former FLAS fellows and report the results to the Department.  The purpose of the survey is to collect information about FLAS fellows’ postgraduate employment, and the degree to which the FLAS fellowships contribute to the fellows’ postgraduate employment. Program staff collects and analyzes the fellow responses, and publishes findings in a report, which is posted on the program’s web site.</w:t>
      </w:r>
    </w:p>
    <w:p w14:paraId="03560D5E" w14:textId="77777777" w:rsidR="00043C32" w:rsidRDefault="00043C32" w:rsidP="00885629">
      <w:pPr>
        <w:pStyle w:val="ListParagraph"/>
        <w:numPr>
          <w:ilvl w:val="0"/>
          <w:numId w:val="4"/>
        </w:numPr>
        <w:tabs>
          <w:tab w:val="left" w:pos="-720"/>
        </w:tabs>
        <w:suppressAutoHyphens/>
        <w:spacing w:after="100" w:afterAutospacing="1"/>
        <w:contextualSpacing w:val="0"/>
        <w:rPr>
          <w:rFonts w:ascii="Times New Roman" w:hAnsi="Times New Roman"/>
          <w:szCs w:val="24"/>
        </w:rPr>
      </w:pPr>
      <w:r w:rsidRPr="005C328B">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63ACF95C" w14:textId="27813F2D" w:rsidR="0085098C" w:rsidRPr="00885629" w:rsidRDefault="00885629" w:rsidP="00885629">
      <w:pPr>
        <w:pStyle w:val="ListParagraph"/>
        <w:tabs>
          <w:tab w:val="left" w:pos="-720"/>
        </w:tabs>
        <w:suppressAutoHyphens/>
        <w:spacing w:after="100" w:afterAutospacing="1"/>
        <w:contextualSpacing w:val="0"/>
        <w:rPr>
          <w:rFonts w:ascii="Times New Roman" w:hAnsi="Times New Roman"/>
          <w:b/>
          <w:szCs w:val="24"/>
        </w:rPr>
      </w:pPr>
      <w:r w:rsidRPr="00885629">
        <w:rPr>
          <w:rFonts w:ascii="Times New Roman" w:hAnsi="Times New Roman"/>
          <w:b/>
          <w:szCs w:val="24"/>
        </w:rPr>
        <w:lastRenderedPageBreak/>
        <w:t>This information collection is 100% electronic.  The survey is built into an online database owned by Qualtrics, from whom the Department purchases an annual license.  Program staff use Qualtrics to send the survey to FLAS grantee institutions, who send their fellows a link to the survey.  Fellows access Qualtrics to complete their surveys and submit them into Qualtrics. Program staff access the fellows’ completed surveys via Qualtrics.</w:t>
      </w:r>
    </w:p>
    <w:p w14:paraId="3652141E" w14:textId="0AF46F4D" w:rsidR="00885629" w:rsidRPr="00986E81" w:rsidRDefault="00043C32" w:rsidP="00986E81">
      <w:pPr>
        <w:pStyle w:val="ListParagraph"/>
        <w:numPr>
          <w:ilvl w:val="0"/>
          <w:numId w:val="4"/>
        </w:numPr>
        <w:tabs>
          <w:tab w:val="left" w:pos="-720"/>
        </w:tabs>
        <w:suppressAutoHyphens/>
        <w:spacing w:after="100" w:afterAutospacing="1"/>
        <w:contextualSpacing w:val="0"/>
        <w:rPr>
          <w:rFonts w:ascii="Times New Roman" w:hAnsi="Times New Roman"/>
          <w:szCs w:val="24"/>
        </w:rPr>
      </w:pPr>
      <w:r w:rsidRPr="00986E81">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05DA89A2" w14:textId="00A90F97" w:rsidR="00885629" w:rsidRPr="00986E81" w:rsidRDefault="00885629" w:rsidP="00986E81">
      <w:pPr>
        <w:pStyle w:val="ListParagraph"/>
        <w:tabs>
          <w:tab w:val="left" w:pos="-720"/>
        </w:tabs>
        <w:suppressAutoHyphens/>
        <w:spacing w:after="100" w:afterAutospacing="1"/>
        <w:contextualSpacing w:val="0"/>
        <w:rPr>
          <w:rFonts w:ascii="Times New Roman" w:hAnsi="Times New Roman"/>
          <w:b/>
          <w:szCs w:val="24"/>
        </w:rPr>
      </w:pPr>
      <w:r w:rsidRPr="00986E81">
        <w:rPr>
          <w:rFonts w:ascii="Times New Roman" w:hAnsi="Times New Roman"/>
          <w:b/>
          <w:szCs w:val="24"/>
        </w:rPr>
        <w:t>There is no duplication of the information collected via this survey.  No similar information is available.</w:t>
      </w:r>
    </w:p>
    <w:p w14:paraId="03560D60" w14:textId="77777777" w:rsidR="00043C32" w:rsidRDefault="00043C32" w:rsidP="00986E81">
      <w:pPr>
        <w:pStyle w:val="ListParagraph"/>
        <w:numPr>
          <w:ilvl w:val="0"/>
          <w:numId w:val="4"/>
        </w:numPr>
        <w:spacing w:before="240" w:after="100" w:afterAutospacing="1"/>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E5E9AA3" w14:textId="6E5F4BDC" w:rsidR="00986E81" w:rsidRPr="00986E81" w:rsidRDefault="00986E81" w:rsidP="00986E81">
      <w:pPr>
        <w:pStyle w:val="ListParagraph"/>
        <w:spacing w:before="240" w:after="100" w:afterAutospacing="1"/>
        <w:contextualSpacing w:val="0"/>
        <w:rPr>
          <w:rFonts w:ascii="Times New Roman" w:hAnsi="Times New Roman"/>
          <w:b/>
          <w:szCs w:val="24"/>
        </w:rPr>
      </w:pPr>
      <w:r w:rsidRPr="00986E81">
        <w:rPr>
          <w:rFonts w:ascii="Times New Roman" w:hAnsi="Times New Roman"/>
          <w:b/>
          <w:szCs w:val="24"/>
        </w:rPr>
        <w:t>This collection does not impact small businesses or other small entities.</w:t>
      </w:r>
    </w:p>
    <w:p w14:paraId="03560D61" w14:textId="77777777" w:rsidR="00043C32" w:rsidRDefault="00043C32" w:rsidP="00417131">
      <w:pPr>
        <w:pStyle w:val="ListParagraph"/>
        <w:numPr>
          <w:ilvl w:val="0"/>
          <w:numId w:val="4"/>
        </w:numPr>
        <w:tabs>
          <w:tab w:val="left" w:pos="-720"/>
        </w:tabs>
        <w:suppressAutoHyphens/>
        <w:spacing w:after="100" w:afterAutospacing="1"/>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3CA1799A" w14:textId="47A022B8" w:rsidR="00417131" w:rsidRPr="00417131" w:rsidRDefault="00417131" w:rsidP="00417131">
      <w:pPr>
        <w:pStyle w:val="ListParagraph"/>
        <w:tabs>
          <w:tab w:val="left" w:pos="-720"/>
        </w:tabs>
        <w:suppressAutoHyphens/>
        <w:spacing w:after="100" w:afterAutospacing="1"/>
        <w:contextualSpacing w:val="0"/>
        <w:rPr>
          <w:rFonts w:ascii="Times New Roman" w:hAnsi="Times New Roman"/>
          <w:b/>
          <w:szCs w:val="24"/>
        </w:rPr>
      </w:pPr>
      <w:r w:rsidRPr="00417131">
        <w:rPr>
          <w:rFonts w:ascii="Times New Roman" w:hAnsi="Times New Roman"/>
          <w:b/>
          <w:szCs w:val="24"/>
        </w:rPr>
        <w:t>If this survey is not conducted as described, the Department would be in violation of 20 U.S.C. §1121(d).</w:t>
      </w:r>
    </w:p>
    <w:p w14:paraId="03560D63" w14:textId="0E4905A4" w:rsidR="00043C32" w:rsidRPr="00EA5EB4" w:rsidRDefault="00043C32" w:rsidP="00417131">
      <w:pPr>
        <w:pStyle w:val="ListParagraph"/>
        <w:numPr>
          <w:ilvl w:val="0"/>
          <w:numId w:val="4"/>
        </w:numPr>
        <w:tabs>
          <w:tab w:val="left" w:pos="-720"/>
        </w:tabs>
        <w:suppressAutoHyphens/>
        <w:spacing w:after="100" w:afterAutospacing="1"/>
        <w:rPr>
          <w:rFonts w:ascii="Times New Roman" w:hAnsi="Times New Roman"/>
          <w:b/>
          <w:szCs w:val="24"/>
        </w:rPr>
      </w:pPr>
      <w:r w:rsidRPr="00EA5EB4">
        <w:rPr>
          <w:rFonts w:ascii="Times New Roman" w:hAnsi="Times New Roman"/>
          <w:szCs w:val="24"/>
        </w:rPr>
        <w:t>Explain any special circumstances that would cause an information collection to be conducted in a manner:</w:t>
      </w:r>
    </w:p>
    <w:p w14:paraId="03560D64" w14:textId="77777777"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3560D65" w14:textId="77777777" w:rsidR="00043C32" w:rsidRPr="00EF7FF5" w:rsidRDefault="00043C32" w:rsidP="00043C32">
      <w:pPr>
        <w:numPr>
          <w:ilvl w:val="12"/>
          <w:numId w:val="0"/>
        </w:numPr>
        <w:tabs>
          <w:tab w:val="left" w:pos="-720"/>
        </w:tabs>
        <w:suppressAutoHyphens/>
        <w:ind w:left="340"/>
        <w:rPr>
          <w:rFonts w:ascii="Times New Roman" w:hAnsi="Times New Roman"/>
          <w:szCs w:val="24"/>
        </w:rPr>
      </w:pPr>
    </w:p>
    <w:p w14:paraId="03560D66" w14:textId="77777777"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03560D67" w14:textId="77777777" w:rsidR="00043C32" w:rsidRPr="00EF7FF5" w:rsidRDefault="00043C32" w:rsidP="00043C32">
      <w:pPr>
        <w:numPr>
          <w:ilvl w:val="12"/>
          <w:numId w:val="0"/>
        </w:numPr>
        <w:tabs>
          <w:tab w:val="left" w:pos="-720"/>
        </w:tabs>
        <w:suppressAutoHyphens/>
        <w:rPr>
          <w:rFonts w:ascii="Times New Roman" w:hAnsi="Times New Roman"/>
          <w:szCs w:val="24"/>
        </w:rPr>
      </w:pPr>
    </w:p>
    <w:p w14:paraId="03560D68" w14:textId="77777777"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03560D69" w14:textId="77777777" w:rsidR="00043C32" w:rsidRPr="00EF7FF5" w:rsidRDefault="00043C32" w:rsidP="00043C32">
      <w:pPr>
        <w:numPr>
          <w:ilvl w:val="12"/>
          <w:numId w:val="0"/>
        </w:numPr>
        <w:tabs>
          <w:tab w:val="left" w:pos="-720"/>
        </w:tabs>
        <w:suppressAutoHyphens/>
        <w:rPr>
          <w:rFonts w:ascii="Times New Roman" w:hAnsi="Times New Roman"/>
          <w:szCs w:val="24"/>
        </w:rPr>
      </w:pPr>
    </w:p>
    <w:p w14:paraId="03560D6A" w14:textId="77777777"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03560D6B" w14:textId="77777777" w:rsidR="00043C32" w:rsidRPr="00EF7FF5" w:rsidRDefault="00043C32" w:rsidP="00043C32">
      <w:pPr>
        <w:numPr>
          <w:ilvl w:val="12"/>
          <w:numId w:val="0"/>
        </w:numPr>
        <w:tabs>
          <w:tab w:val="left" w:pos="-720"/>
        </w:tabs>
        <w:suppressAutoHyphens/>
        <w:rPr>
          <w:rFonts w:ascii="Times New Roman" w:hAnsi="Times New Roman"/>
          <w:szCs w:val="24"/>
        </w:rPr>
      </w:pPr>
    </w:p>
    <w:p w14:paraId="03560D6C" w14:textId="77777777"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03560D6D" w14:textId="77777777" w:rsidR="00043C32" w:rsidRPr="00EF7FF5" w:rsidRDefault="00043C32" w:rsidP="00043C32">
      <w:pPr>
        <w:numPr>
          <w:ilvl w:val="12"/>
          <w:numId w:val="0"/>
        </w:numPr>
        <w:tabs>
          <w:tab w:val="left" w:pos="-720"/>
        </w:tabs>
        <w:suppressAutoHyphens/>
        <w:rPr>
          <w:rFonts w:ascii="Times New Roman" w:hAnsi="Times New Roman"/>
          <w:szCs w:val="24"/>
        </w:rPr>
      </w:pPr>
    </w:p>
    <w:p w14:paraId="03560D6E" w14:textId="77777777"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03560D6F" w14:textId="77777777" w:rsidR="00043C32" w:rsidRPr="00EF7FF5" w:rsidRDefault="00043C32" w:rsidP="00043C32">
      <w:pPr>
        <w:numPr>
          <w:ilvl w:val="12"/>
          <w:numId w:val="0"/>
        </w:numPr>
        <w:tabs>
          <w:tab w:val="left" w:pos="-720"/>
        </w:tabs>
        <w:suppressAutoHyphens/>
        <w:rPr>
          <w:rFonts w:ascii="Times New Roman" w:hAnsi="Times New Roman"/>
          <w:szCs w:val="24"/>
        </w:rPr>
      </w:pPr>
    </w:p>
    <w:p w14:paraId="03560D70" w14:textId="77777777"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EF7FF5" w:rsidRDefault="00043C32" w:rsidP="00043C32">
      <w:pPr>
        <w:numPr>
          <w:ilvl w:val="12"/>
          <w:numId w:val="0"/>
        </w:numPr>
        <w:tabs>
          <w:tab w:val="left" w:pos="-720"/>
        </w:tabs>
        <w:suppressAutoHyphens/>
        <w:rPr>
          <w:rFonts w:ascii="Times New Roman" w:hAnsi="Times New Roman"/>
          <w:szCs w:val="24"/>
        </w:rPr>
      </w:pPr>
    </w:p>
    <w:p w14:paraId="03560D72" w14:textId="77777777" w:rsidR="00043C32"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2BB45BCE" w14:textId="77777777" w:rsidR="00417131" w:rsidRDefault="00417131" w:rsidP="00417131">
      <w:pPr>
        <w:pStyle w:val="ListParagraph"/>
        <w:rPr>
          <w:rFonts w:ascii="Times New Roman" w:hAnsi="Times New Roman"/>
          <w:szCs w:val="24"/>
        </w:rPr>
      </w:pPr>
    </w:p>
    <w:p w14:paraId="67290511" w14:textId="4994E724" w:rsidR="00417131" w:rsidRPr="00417131" w:rsidRDefault="00417131" w:rsidP="00417131">
      <w:pPr>
        <w:tabs>
          <w:tab w:val="left" w:pos="-720"/>
        </w:tabs>
        <w:suppressAutoHyphens/>
        <w:ind w:left="720"/>
        <w:rPr>
          <w:rFonts w:ascii="Times New Roman" w:hAnsi="Times New Roman"/>
          <w:b/>
          <w:szCs w:val="24"/>
        </w:rPr>
      </w:pPr>
      <w:r w:rsidRPr="00417131">
        <w:rPr>
          <w:rFonts w:ascii="Times New Roman" w:hAnsi="Times New Roman"/>
          <w:b/>
          <w:szCs w:val="24"/>
        </w:rPr>
        <w:t>There are no special circumstances that would require the information collection to be conducted in any of the ways described.</w:t>
      </w:r>
    </w:p>
    <w:p w14:paraId="03560D73" w14:textId="77777777" w:rsidR="00043C32" w:rsidRPr="005C328B" w:rsidRDefault="00043C32" w:rsidP="00043C32">
      <w:pPr>
        <w:pStyle w:val="ListParagraph"/>
        <w:numPr>
          <w:ilvl w:val="0"/>
          <w:numId w:val="5"/>
        </w:numPr>
        <w:tabs>
          <w:tab w:val="left" w:pos="-720"/>
          <w:tab w:val="left" w:pos="375"/>
        </w:tabs>
        <w:suppressAutoHyphens/>
        <w:spacing w:before="480"/>
        <w:contextualSpacing w:val="0"/>
        <w:rPr>
          <w:rFonts w:ascii="Times New Roman" w:hAnsi="Times New Roman"/>
          <w:szCs w:val="24"/>
        </w:rPr>
      </w:pPr>
      <w:r w:rsidRPr="005C328B">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EF7FF5" w:rsidRDefault="00043C32" w:rsidP="00043C32">
      <w:pPr>
        <w:tabs>
          <w:tab w:val="left" w:pos="-720"/>
        </w:tabs>
        <w:suppressAutoHyphens/>
        <w:rPr>
          <w:rStyle w:val="a"/>
          <w:rFonts w:ascii="Times New Roman" w:hAnsi="Times New Roman"/>
          <w:b/>
          <w:szCs w:val="24"/>
        </w:rPr>
      </w:pPr>
    </w:p>
    <w:p w14:paraId="03560D75" w14:textId="77777777" w:rsidR="00043C32" w:rsidRPr="00EF7FF5" w:rsidRDefault="00043C32" w:rsidP="00043C32">
      <w:pPr>
        <w:tabs>
          <w:tab w:val="left" w:pos="-720"/>
        </w:tabs>
        <w:suppressAutoHyphens/>
        <w:ind w:left="72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EF7FF5" w:rsidRDefault="00043C32" w:rsidP="00043C32">
      <w:pPr>
        <w:tabs>
          <w:tab w:val="left" w:pos="-720"/>
        </w:tabs>
        <w:suppressAutoHyphens/>
        <w:rPr>
          <w:rStyle w:val="a"/>
          <w:rFonts w:ascii="Times New Roman" w:hAnsi="Times New Roman"/>
          <w:szCs w:val="24"/>
        </w:rPr>
      </w:pPr>
    </w:p>
    <w:p w14:paraId="03560D77" w14:textId="77777777" w:rsidR="00043C32" w:rsidRDefault="00043C32" w:rsidP="00417131">
      <w:pPr>
        <w:tabs>
          <w:tab w:val="left" w:pos="-720"/>
        </w:tabs>
        <w:suppressAutoHyphens/>
        <w:spacing w:after="100" w:afterAutospacing="1"/>
        <w:ind w:left="72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3E03C875" w14:textId="7678A9B7" w:rsidR="00417131" w:rsidRDefault="00417131" w:rsidP="00417131">
      <w:pPr>
        <w:tabs>
          <w:tab w:val="left" w:pos="-720"/>
        </w:tabs>
        <w:suppressAutoHyphens/>
        <w:spacing w:after="100" w:afterAutospacing="1"/>
        <w:ind w:left="720"/>
        <w:rPr>
          <w:rStyle w:val="a"/>
          <w:rFonts w:ascii="Times New Roman" w:hAnsi="Times New Roman"/>
          <w:szCs w:val="24"/>
        </w:rPr>
      </w:pPr>
      <w:r>
        <w:rPr>
          <w:rStyle w:val="a"/>
          <w:rFonts w:ascii="Times New Roman" w:hAnsi="Times New Roman"/>
          <w:szCs w:val="24"/>
        </w:rPr>
        <w:t>The Department will publish the 60 and 30 day Federal Register notices as required by 5 CFR 1320.8(d)</w:t>
      </w:r>
      <w:r w:rsidR="00FE42E4">
        <w:rPr>
          <w:rStyle w:val="a"/>
          <w:rFonts w:ascii="Times New Roman" w:hAnsi="Times New Roman"/>
          <w:szCs w:val="24"/>
        </w:rPr>
        <w:t>. Public comments received will be reviewed and responded to by the Department, including comments on cost and hour burden.</w:t>
      </w:r>
    </w:p>
    <w:p w14:paraId="707426C4" w14:textId="59706110" w:rsidR="00417131" w:rsidRPr="00EF7FF5" w:rsidRDefault="00FE42E4" w:rsidP="00FE42E4">
      <w:pPr>
        <w:tabs>
          <w:tab w:val="left" w:pos="-720"/>
        </w:tabs>
        <w:suppressAutoHyphens/>
        <w:spacing w:after="100" w:afterAutospacing="1"/>
        <w:ind w:left="720"/>
        <w:rPr>
          <w:rFonts w:ascii="Times New Roman" w:hAnsi="Times New Roman"/>
          <w:szCs w:val="24"/>
        </w:rPr>
      </w:pPr>
      <w:r w:rsidRPr="00FE42E4">
        <w:rPr>
          <w:rStyle w:val="a"/>
          <w:rFonts w:ascii="Times New Roman" w:hAnsi="Times New Roman"/>
          <w:b/>
          <w:szCs w:val="24"/>
        </w:rPr>
        <w:t>The Department has consulted with persons outside the agency to obtain their views on the survey, including representatives of those from whom the information is to be obtained, and from the Department’s contractor, Avar Consulting, Inc., who analyzed the kinds</w:t>
      </w:r>
      <w:r>
        <w:rPr>
          <w:rStyle w:val="a"/>
          <w:rFonts w:ascii="Times New Roman" w:hAnsi="Times New Roman"/>
          <w:b/>
          <w:szCs w:val="24"/>
        </w:rPr>
        <w:t xml:space="preserve"> of data collected</w:t>
      </w:r>
      <w:r w:rsidRPr="00FE42E4">
        <w:rPr>
          <w:rStyle w:val="a"/>
          <w:rFonts w:ascii="Times New Roman" w:hAnsi="Times New Roman"/>
          <w:b/>
          <w:szCs w:val="24"/>
        </w:rPr>
        <w:t xml:space="preserve"> and proposed recommendations for revisions to create a clearer and more efficient survey instrument.</w:t>
      </w:r>
    </w:p>
    <w:p w14:paraId="03560D78" w14:textId="77777777" w:rsidR="00043C32" w:rsidRDefault="00043C32" w:rsidP="00FE42E4">
      <w:pPr>
        <w:pStyle w:val="ListParagraph"/>
        <w:numPr>
          <w:ilvl w:val="0"/>
          <w:numId w:val="5"/>
        </w:numPr>
        <w:tabs>
          <w:tab w:val="left" w:pos="-720"/>
        </w:tabs>
        <w:suppressAutoHyphens/>
        <w:spacing w:after="100" w:afterAutospacing="1"/>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 with meaningful justification.</w:t>
      </w:r>
    </w:p>
    <w:p w14:paraId="47487B14" w14:textId="57356C67" w:rsidR="00FE42E4" w:rsidRPr="00BA0A5A" w:rsidRDefault="00BA0A5A" w:rsidP="00FE42E4">
      <w:pPr>
        <w:pStyle w:val="ListParagraph"/>
        <w:tabs>
          <w:tab w:val="left" w:pos="-720"/>
        </w:tabs>
        <w:suppressAutoHyphens/>
        <w:spacing w:after="100" w:afterAutospacing="1"/>
        <w:contextualSpacing w:val="0"/>
        <w:rPr>
          <w:rFonts w:ascii="Times New Roman" w:hAnsi="Times New Roman"/>
          <w:b/>
          <w:szCs w:val="24"/>
        </w:rPr>
      </w:pPr>
      <w:r w:rsidRPr="00BA0A5A">
        <w:rPr>
          <w:rFonts w:ascii="Times New Roman" w:hAnsi="Times New Roman"/>
          <w:b/>
          <w:szCs w:val="24"/>
        </w:rPr>
        <w:t>No payments or gifts are provided to respondents.</w:t>
      </w:r>
    </w:p>
    <w:p w14:paraId="03560D79" w14:textId="77777777" w:rsidR="00043C32" w:rsidRDefault="00043C32" w:rsidP="00FE42E4">
      <w:pPr>
        <w:pStyle w:val="ListParagraph"/>
        <w:numPr>
          <w:ilvl w:val="0"/>
          <w:numId w:val="5"/>
        </w:numPr>
        <w:tabs>
          <w:tab w:val="left" w:pos="-720"/>
        </w:tabs>
        <w:suppressAutoHyphens/>
        <w:spacing w:after="100" w:afterAutospacing="1"/>
        <w:ind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szCs w:val="24"/>
        </w:rPr>
        <w:footnoteReference w:id="2"/>
      </w:r>
      <w:r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378C8F73" w14:textId="5231757B" w:rsidR="00BA0A5A" w:rsidRPr="00BA0A5A" w:rsidRDefault="00BA0A5A" w:rsidP="00BA0A5A">
      <w:pPr>
        <w:tabs>
          <w:tab w:val="left" w:pos="-720"/>
        </w:tabs>
        <w:suppressAutoHyphens/>
        <w:spacing w:after="100" w:afterAutospacing="1"/>
        <w:ind w:left="720"/>
        <w:rPr>
          <w:rFonts w:ascii="Times New Roman" w:hAnsi="Times New Roman"/>
          <w:b/>
          <w:szCs w:val="24"/>
        </w:rPr>
      </w:pPr>
      <w:r w:rsidRPr="00BA0A5A">
        <w:rPr>
          <w:rFonts w:ascii="Times New Roman" w:hAnsi="Times New Roman"/>
          <w:b/>
          <w:szCs w:val="24"/>
        </w:rPr>
        <w:t>The Department makes no pledge about the confidentiality of the data.  No PII is collected.</w:t>
      </w:r>
    </w:p>
    <w:p w14:paraId="03560D7A" w14:textId="77777777" w:rsidR="00043C32" w:rsidRDefault="00043C32" w:rsidP="00BA0A5A">
      <w:pPr>
        <w:pStyle w:val="ListParagraph"/>
        <w:numPr>
          <w:ilvl w:val="0"/>
          <w:numId w:val="5"/>
        </w:numPr>
        <w:tabs>
          <w:tab w:val="left" w:pos="-720"/>
        </w:tabs>
        <w:suppressAutoHyphens/>
        <w:spacing w:after="100" w:afterAutospacing="1"/>
        <w:ind w:hanging="540"/>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E74DDD4" w14:textId="67B25152" w:rsidR="00BA0A5A" w:rsidRPr="00BA0A5A" w:rsidRDefault="00BA0A5A" w:rsidP="00BA0A5A">
      <w:pPr>
        <w:tabs>
          <w:tab w:val="left" w:pos="-720"/>
        </w:tabs>
        <w:suppressAutoHyphens/>
        <w:spacing w:after="100" w:afterAutospacing="1"/>
        <w:ind w:left="720"/>
        <w:rPr>
          <w:rFonts w:ascii="Times New Roman" w:hAnsi="Times New Roman"/>
          <w:b/>
          <w:szCs w:val="24"/>
        </w:rPr>
      </w:pPr>
      <w:r w:rsidRPr="00BA0A5A">
        <w:rPr>
          <w:rFonts w:ascii="Times New Roman" w:hAnsi="Times New Roman"/>
          <w:b/>
          <w:szCs w:val="24"/>
        </w:rPr>
        <w:t>No questions of a sensitive nature are asked of respondents.</w:t>
      </w:r>
    </w:p>
    <w:p w14:paraId="03560D7C" w14:textId="1C742775" w:rsidR="00043C32" w:rsidRPr="005F4704" w:rsidRDefault="00043C32" w:rsidP="005F4704">
      <w:pPr>
        <w:pStyle w:val="ListParagraph"/>
        <w:numPr>
          <w:ilvl w:val="0"/>
          <w:numId w:val="5"/>
        </w:numPr>
        <w:tabs>
          <w:tab w:val="left" w:pos="-720"/>
        </w:tabs>
        <w:suppressAutoHyphens/>
        <w:spacing w:after="100" w:afterAutospacing="1"/>
        <w:ind w:hanging="540"/>
        <w:rPr>
          <w:rStyle w:val="a"/>
          <w:rFonts w:ascii="Times New Roman" w:hAnsi="Times New Roman"/>
          <w:szCs w:val="24"/>
        </w:rPr>
      </w:pPr>
      <w:r w:rsidRPr="005F4704">
        <w:rPr>
          <w:rStyle w:val="a"/>
          <w:rFonts w:ascii="Times New Roman" w:hAnsi="Times New Roman"/>
          <w:szCs w:val="24"/>
        </w:rPr>
        <w:t>Provide estimates of the hour burden of the collection of information.  The statement should:</w:t>
      </w:r>
    </w:p>
    <w:p w14:paraId="03560D7D" w14:textId="77777777" w:rsidR="00043C32" w:rsidRPr="00EF7FF5" w:rsidRDefault="00043C32" w:rsidP="005F4704">
      <w:pPr>
        <w:numPr>
          <w:ilvl w:val="0"/>
          <w:numId w:val="2"/>
        </w:numPr>
        <w:tabs>
          <w:tab w:val="left" w:pos="-720"/>
          <w:tab w:val="left" w:pos="1247"/>
        </w:tabs>
        <w:suppressAutoHyphens/>
        <w:spacing w:after="100" w:afterAutospacing="1"/>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EF7FF5" w:rsidRDefault="00043C32" w:rsidP="00043C32">
      <w:pPr>
        <w:tabs>
          <w:tab w:val="left" w:pos="-720"/>
          <w:tab w:val="left" w:pos="1247"/>
        </w:tabs>
        <w:suppressAutoHyphens/>
        <w:ind w:left="700"/>
        <w:rPr>
          <w:rStyle w:val="a"/>
          <w:rFonts w:ascii="Times New Roman" w:hAnsi="Times New Roman"/>
          <w:szCs w:val="24"/>
        </w:rPr>
      </w:pPr>
    </w:p>
    <w:p w14:paraId="03560D7F" w14:textId="77777777" w:rsidR="00043C32" w:rsidRPr="00EF7FF5" w:rsidRDefault="00043C32" w:rsidP="00043C32">
      <w:pPr>
        <w:numPr>
          <w:ilvl w:val="0"/>
          <w:numId w:val="2"/>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the ROCIS IC Burden Analysis Table</w:t>
      </w:r>
      <w:r w:rsidRPr="00EF7FF5">
        <w:rPr>
          <w:rStyle w:val="a"/>
          <w:rFonts w:ascii="Times New Roman" w:hAnsi="Times New Roman"/>
          <w:szCs w:val="24"/>
        </w:rPr>
        <w:t>.</w:t>
      </w:r>
      <w:r>
        <w:rPr>
          <w:rStyle w:val="a"/>
          <w:rFonts w:ascii="Times New Roman" w:hAnsi="Times New Roman"/>
          <w:szCs w:val="24"/>
        </w:rPr>
        <w:t xml:space="preserve">  (The table should at minimum include Respondent types, IC activity, Respondent and Responses, Hours/Response, and Total Hours)</w:t>
      </w:r>
    </w:p>
    <w:p w14:paraId="03560D80" w14:textId="77777777" w:rsidR="00043C32" w:rsidRPr="00EF7FF5" w:rsidRDefault="00043C32" w:rsidP="00043C32">
      <w:pPr>
        <w:tabs>
          <w:tab w:val="left" w:pos="-720"/>
          <w:tab w:val="left" w:pos="1247"/>
        </w:tabs>
        <w:suppressAutoHyphens/>
        <w:ind w:left="700"/>
        <w:rPr>
          <w:rStyle w:val="a"/>
          <w:rFonts w:ascii="Times New Roman" w:hAnsi="Times New Roman"/>
          <w:szCs w:val="24"/>
        </w:rPr>
      </w:pPr>
    </w:p>
    <w:p w14:paraId="03560D81" w14:textId="77777777" w:rsidR="00043C32" w:rsidRDefault="00043C32" w:rsidP="001B294A">
      <w:pPr>
        <w:numPr>
          <w:ilvl w:val="0"/>
          <w:numId w:val="2"/>
        </w:numPr>
        <w:tabs>
          <w:tab w:val="left" w:pos="-720"/>
          <w:tab w:val="left" w:pos="1247"/>
        </w:tabs>
        <w:suppressAutoHyphens/>
        <w:spacing w:after="100" w:afterAutospacing="1"/>
        <w:ind w:left="1166"/>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tbl>
      <w:tblPr>
        <w:tblW w:w="9480" w:type="dxa"/>
        <w:tblInd w:w="93" w:type="dxa"/>
        <w:tblLook w:val="04A0" w:firstRow="1" w:lastRow="0" w:firstColumn="1" w:lastColumn="0" w:noHBand="0" w:noVBand="1"/>
      </w:tblPr>
      <w:tblGrid>
        <w:gridCol w:w="1340"/>
        <w:gridCol w:w="1410"/>
        <w:gridCol w:w="1496"/>
        <w:gridCol w:w="1407"/>
        <w:gridCol w:w="1284"/>
        <w:gridCol w:w="1139"/>
        <w:gridCol w:w="1404"/>
      </w:tblGrid>
      <w:tr w:rsidR="00F96289" w:rsidRPr="00F96289" w14:paraId="1B98C8D7" w14:textId="77777777" w:rsidTr="00F96289">
        <w:trPr>
          <w:trHeight w:val="600"/>
        </w:trPr>
        <w:tc>
          <w:tcPr>
            <w:tcW w:w="134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290307A" w14:textId="77777777" w:rsidR="00F96289" w:rsidRPr="00F96289" w:rsidRDefault="00F96289" w:rsidP="00F96289">
            <w:pPr>
              <w:jc w:val="center"/>
              <w:rPr>
                <w:rFonts w:ascii="Calibri" w:hAnsi="Calibri"/>
                <w:b/>
                <w:bCs/>
                <w:color w:val="000000"/>
                <w:sz w:val="22"/>
                <w:szCs w:val="22"/>
              </w:rPr>
            </w:pPr>
            <w:r w:rsidRPr="00F96289">
              <w:rPr>
                <w:rFonts w:ascii="Calibri" w:hAnsi="Calibri"/>
                <w:b/>
                <w:bCs/>
                <w:color w:val="000000"/>
                <w:sz w:val="22"/>
                <w:szCs w:val="22"/>
              </w:rPr>
              <w:t>Respondent Type</w:t>
            </w:r>
          </w:p>
        </w:tc>
        <w:tc>
          <w:tcPr>
            <w:tcW w:w="1420" w:type="dxa"/>
            <w:tcBorders>
              <w:top w:val="single" w:sz="4" w:space="0" w:color="auto"/>
              <w:left w:val="nil"/>
              <w:bottom w:val="single" w:sz="4" w:space="0" w:color="auto"/>
              <w:right w:val="single" w:sz="4" w:space="0" w:color="auto"/>
            </w:tcBorders>
            <w:shd w:val="clear" w:color="000000" w:fill="D9D9D9"/>
            <w:vAlign w:val="bottom"/>
            <w:hideMark/>
          </w:tcPr>
          <w:p w14:paraId="00A093D0" w14:textId="77777777" w:rsidR="00F96289" w:rsidRPr="00F96289" w:rsidRDefault="00F96289" w:rsidP="00F96289">
            <w:pPr>
              <w:jc w:val="center"/>
              <w:rPr>
                <w:rFonts w:ascii="Calibri" w:hAnsi="Calibri"/>
                <w:b/>
                <w:bCs/>
                <w:color w:val="000000"/>
                <w:sz w:val="22"/>
                <w:szCs w:val="22"/>
              </w:rPr>
            </w:pPr>
            <w:r w:rsidRPr="00F96289">
              <w:rPr>
                <w:rFonts w:ascii="Calibri" w:hAnsi="Calibri"/>
                <w:b/>
                <w:bCs/>
                <w:color w:val="000000"/>
                <w:sz w:val="22"/>
                <w:szCs w:val="22"/>
              </w:rPr>
              <w:t>Frequency of Response</w:t>
            </w:r>
          </w:p>
        </w:tc>
        <w:tc>
          <w:tcPr>
            <w:tcW w:w="1500" w:type="dxa"/>
            <w:tcBorders>
              <w:top w:val="single" w:sz="4" w:space="0" w:color="auto"/>
              <w:left w:val="nil"/>
              <w:bottom w:val="single" w:sz="4" w:space="0" w:color="auto"/>
              <w:right w:val="single" w:sz="4" w:space="0" w:color="auto"/>
            </w:tcBorders>
            <w:shd w:val="clear" w:color="000000" w:fill="D9D9D9"/>
            <w:vAlign w:val="bottom"/>
            <w:hideMark/>
          </w:tcPr>
          <w:p w14:paraId="2B533DB9" w14:textId="77777777" w:rsidR="00F96289" w:rsidRPr="00F96289" w:rsidRDefault="00F96289" w:rsidP="00F96289">
            <w:pPr>
              <w:jc w:val="center"/>
              <w:rPr>
                <w:rFonts w:ascii="Calibri" w:hAnsi="Calibri"/>
                <w:b/>
                <w:bCs/>
                <w:color w:val="000000"/>
                <w:sz w:val="22"/>
                <w:szCs w:val="22"/>
              </w:rPr>
            </w:pPr>
            <w:r w:rsidRPr="00F96289">
              <w:rPr>
                <w:rFonts w:ascii="Calibri" w:hAnsi="Calibri"/>
                <w:b/>
                <w:bCs/>
                <w:color w:val="000000"/>
                <w:sz w:val="22"/>
                <w:szCs w:val="22"/>
              </w:rPr>
              <w:t>Number of Respondents</w:t>
            </w:r>
          </w:p>
        </w:tc>
        <w:tc>
          <w:tcPr>
            <w:tcW w:w="1420" w:type="dxa"/>
            <w:tcBorders>
              <w:top w:val="single" w:sz="4" w:space="0" w:color="auto"/>
              <w:left w:val="nil"/>
              <w:bottom w:val="single" w:sz="4" w:space="0" w:color="auto"/>
              <w:right w:val="single" w:sz="4" w:space="0" w:color="auto"/>
            </w:tcBorders>
            <w:shd w:val="clear" w:color="000000" w:fill="D9D9D9"/>
            <w:vAlign w:val="bottom"/>
            <w:hideMark/>
          </w:tcPr>
          <w:p w14:paraId="3373ADA9" w14:textId="77777777" w:rsidR="00F96289" w:rsidRPr="00F96289" w:rsidRDefault="00F96289" w:rsidP="00F96289">
            <w:pPr>
              <w:jc w:val="center"/>
              <w:rPr>
                <w:rFonts w:ascii="Calibri" w:hAnsi="Calibri"/>
                <w:b/>
                <w:bCs/>
                <w:color w:val="000000"/>
                <w:sz w:val="22"/>
                <w:szCs w:val="22"/>
              </w:rPr>
            </w:pPr>
            <w:r w:rsidRPr="00F96289">
              <w:rPr>
                <w:rFonts w:ascii="Calibri" w:hAnsi="Calibri"/>
                <w:b/>
                <w:bCs/>
                <w:color w:val="000000"/>
                <w:sz w:val="22"/>
                <w:szCs w:val="22"/>
              </w:rPr>
              <w:t>Hours per Response</w:t>
            </w:r>
          </w:p>
        </w:tc>
        <w:tc>
          <w:tcPr>
            <w:tcW w:w="1300" w:type="dxa"/>
            <w:tcBorders>
              <w:top w:val="single" w:sz="4" w:space="0" w:color="auto"/>
              <w:left w:val="nil"/>
              <w:bottom w:val="single" w:sz="4" w:space="0" w:color="auto"/>
              <w:right w:val="single" w:sz="4" w:space="0" w:color="auto"/>
            </w:tcBorders>
            <w:shd w:val="clear" w:color="000000" w:fill="D9D9D9"/>
            <w:vAlign w:val="bottom"/>
            <w:hideMark/>
          </w:tcPr>
          <w:p w14:paraId="77DA0E5C" w14:textId="77777777" w:rsidR="00F96289" w:rsidRPr="00F96289" w:rsidRDefault="00F96289" w:rsidP="00F96289">
            <w:pPr>
              <w:jc w:val="center"/>
              <w:rPr>
                <w:rFonts w:ascii="Calibri" w:hAnsi="Calibri"/>
                <w:b/>
                <w:bCs/>
                <w:color w:val="000000"/>
                <w:sz w:val="22"/>
                <w:szCs w:val="22"/>
              </w:rPr>
            </w:pPr>
            <w:r w:rsidRPr="00F96289">
              <w:rPr>
                <w:rFonts w:ascii="Calibri" w:hAnsi="Calibri"/>
                <w:b/>
                <w:bCs/>
                <w:color w:val="000000"/>
                <w:sz w:val="22"/>
                <w:szCs w:val="22"/>
              </w:rPr>
              <w:t>Annual Hour Burden</w:t>
            </w:r>
          </w:p>
        </w:tc>
        <w:tc>
          <w:tcPr>
            <w:tcW w:w="1140" w:type="dxa"/>
            <w:tcBorders>
              <w:top w:val="single" w:sz="4" w:space="0" w:color="auto"/>
              <w:left w:val="nil"/>
              <w:bottom w:val="single" w:sz="4" w:space="0" w:color="auto"/>
              <w:right w:val="single" w:sz="4" w:space="0" w:color="auto"/>
            </w:tcBorders>
            <w:shd w:val="clear" w:color="000000" w:fill="D9D9D9"/>
            <w:vAlign w:val="bottom"/>
            <w:hideMark/>
          </w:tcPr>
          <w:p w14:paraId="0365DF71" w14:textId="77777777" w:rsidR="00F96289" w:rsidRPr="00F96289" w:rsidRDefault="00F96289" w:rsidP="00F96289">
            <w:pPr>
              <w:jc w:val="center"/>
              <w:rPr>
                <w:rFonts w:ascii="Calibri" w:hAnsi="Calibri"/>
                <w:b/>
                <w:bCs/>
                <w:color w:val="000000"/>
                <w:sz w:val="22"/>
                <w:szCs w:val="22"/>
              </w:rPr>
            </w:pPr>
            <w:r w:rsidRPr="00F96289">
              <w:rPr>
                <w:rFonts w:ascii="Calibri" w:hAnsi="Calibri"/>
                <w:b/>
                <w:bCs/>
                <w:color w:val="000000"/>
                <w:sz w:val="22"/>
                <w:szCs w:val="22"/>
              </w:rPr>
              <w:t>Burden Type</w:t>
            </w:r>
          </w:p>
        </w:tc>
        <w:tc>
          <w:tcPr>
            <w:tcW w:w="1360" w:type="dxa"/>
            <w:tcBorders>
              <w:top w:val="single" w:sz="4" w:space="0" w:color="auto"/>
              <w:left w:val="nil"/>
              <w:bottom w:val="single" w:sz="4" w:space="0" w:color="auto"/>
              <w:right w:val="single" w:sz="4" w:space="0" w:color="auto"/>
            </w:tcBorders>
            <w:shd w:val="clear" w:color="000000" w:fill="D9D9D9"/>
            <w:vAlign w:val="bottom"/>
            <w:hideMark/>
          </w:tcPr>
          <w:p w14:paraId="76399F14" w14:textId="77777777" w:rsidR="00F96289" w:rsidRPr="00F96289" w:rsidRDefault="00F96289" w:rsidP="00F96289">
            <w:pPr>
              <w:jc w:val="center"/>
              <w:rPr>
                <w:rFonts w:ascii="Calibri" w:hAnsi="Calibri"/>
                <w:b/>
                <w:bCs/>
                <w:color w:val="000000"/>
                <w:sz w:val="22"/>
                <w:szCs w:val="22"/>
              </w:rPr>
            </w:pPr>
            <w:r w:rsidRPr="00F96289">
              <w:rPr>
                <w:rFonts w:ascii="Calibri" w:hAnsi="Calibri"/>
                <w:b/>
                <w:bCs/>
                <w:color w:val="000000"/>
                <w:sz w:val="22"/>
                <w:szCs w:val="22"/>
              </w:rPr>
              <w:t>Cost to Respondents</w:t>
            </w:r>
          </w:p>
        </w:tc>
      </w:tr>
      <w:tr w:rsidR="00F96289" w:rsidRPr="00F96289" w14:paraId="67C29EB5" w14:textId="77777777" w:rsidTr="00F96289">
        <w:trPr>
          <w:trHeight w:val="300"/>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4F5D9C46" w14:textId="77777777" w:rsidR="00F96289" w:rsidRPr="00F96289" w:rsidRDefault="00F96289" w:rsidP="00F96289">
            <w:pPr>
              <w:jc w:val="center"/>
              <w:rPr>
                <w:rFonts w:ascii="Calibri" w:hAnsi="Calibri"/>
                <w:b/>
                <w:bCs/>
                <w:color w:val="000000"/>
                <w:sz w:val="22"/>
                <w:szCs w:val="22"/>
              </w:rPr>
            </w:pPr>
            <w:r w:rsidRPr="00F96289">
              <w:rPr>
                <w:rFonts w:ascii="Calibri" w:hAnsi="Calibri"/>
                <w:b/>
                <w:bCs/>
                <w:color w:val="000000"/>
                <w:sz w:val="22"/>
                <w:szCs w:val="22"/>
              </w:rPr>
              <w:t>Individuals</w:t>
            </w:r>
          </w:p>
        </w:tc>
        <w:tc>
          <w:tcPr>
            <w:tcW w:w="1420" w:type="dxa"/>
            <w:tcBorders>
              <w:top w:val="nil"/>
              <w:left w:val="nil"/>
              <w:bottom w:val="single" w:sz="4" w:space="0" w:color="auto"/>
              <w:right w:val="single" w:sz="4" w:space="0" w:color="auto"/>
            </w:tcBorders>
            <w:shd w:val="clear" w:color="auto" w:fill="auto"/>
            <w:vAlign w:val="bottom"/>
            <w:hideMark/>
          </w:tcPr>
          <w:p w14:paraId="5540FDCC" w14:textId="77777777" w:rsidR="00F96289" w:rsidRPr="00F96289" w:rsidRDefault="00F96289" w:rsidP="00F96289">
            <w:pPr>
              <w:jc w:val="center"/>
              <w:rPr>
                <w:rFonts w:ascii="Calibri" w:hAnsi="Calibri"/>
                <w:b/>
                <w:bCs/>
                <w:color w:val="000000"/>
                <w:sz w:val="22"/>
                <w:szCs w:val="22"/>
              </w:rPr>
            </w:pPr>
            <w:r w:rsidRPr="00F96289">
              <w:rPr>
                <w:rFonts w:ascii="Calibri" w:hAnsi="Calibri"/>
                <w:b/>
                <w:bCs/>
                <w:color w:val="000000"/>
                <w:sz w:val="22"/>
                <w:szCs w:val="22"/>
              </w:rPr>
              <w:t>Annual</w:t>
            </w:r>
          </w:p>
        </w:tc>
        <w:tc>
          <w:tcPr>
            <w:tcW w:w="1500" w:type="dxa"/>
            <w:tcBorders>
              <w:top w:val="nil"/>
              <w:left w:val="nil"/>
              <w:bottom w:val="single" w:sz="4" w:space="0" w:color="auto"/>
              <w:right w:val="single" w:sz="4" w:space="0" w:color="auto"/>
            </w:tcBorders>
            <w:shd w:val="clear" w:color="auto" w:fill="auto"/>
            <w:vAlign w:val="bottom"/>
            <w:hideMark/>
          </w:tcPr>
          <w:p w14:paraId="3955692E" w14:textId="7ACC9947" w:rsidR="00F96289" w:rsidRPr="00F96289" w:rsidRDefault="00835B76" w:rsidP="00F96289">
            <w:pPr>
              <w:jc w:val="center"/>
              <w:rPr>
                <w:rFonts w:ascii="Calibri" w:hAnsi="Calibri"/>
                <w:b/>
                <w:bCs/>
                <w:color w:val="000000"/>
                <w:sz w:val="22"/>
                <w:szCs w:val="22"/>
              </w:rPr>
            </w:pPr>
            <w:r>
              <w:rPr>
                <w:rFonts w:ascii="Calibri" w:hAnsi="Calibri"/>
                <w:b/>
                <w:bCs/>
                <w:color w:val="000000"/>
                <w:sz w:val="22"/>
                <w:szCs w:val="22"/>
              </w:rPr>
              <w:t>2400</w:t>
            </w:r>
          </w:p>
        </w:tc>
        <w:tc>
          <w:tcPr>
            <w:tcW w:w="1420" w:type="dxa"/>
            <w:tcBorders>
              <w:top w:val="nil"/>
              <w:left w:val="nil"/>
              <w:bottom w:val="single" w:sz="4" w:space="0" w:color="auto"/>
              <w:right w:val="single" w:sz="4" w:space="0" w:color="auto"/>
            </w:tcBorders>
            <w:shd w:val="clear" w:color="auto" w:fill="auto"/>
            <w:vAlign w:val="bottom"/>
            <w:hideMark/>
          </w:tcPr>
          <w:p w14:paraId="1CB0DD09" w14:textId="77777777" w:rsidR="00F96289" w:rsidRPr="00F96289" w:rsidRDefault="00F96289" w:rsidP="00F96289">
            <w:pPr>
              <w:jc w:val="center"/>
              <w:rPr>
                <w:rFonts w:ascii="Calibri" w:hAnsi="Calibri"/>
                <w:b/>
                <w:bCs/>
                <w:color w:val="000000"/>
                <w:sz w:val="22"/>
                <w:szCs w:val="22"/>
              </w:rPr>
            </w:pPr>
            <w:r w:rsidRPr="00F96289">
              <w:rPr>
                <w:rFonts w:ascii="Calibri" w:hAnsi="Calibri"/>
                <w:b/>
                <w:bCs/>
                <w:color w:val="000000"/>
                <w:sz w:val="22"/>
                <w:szCs w:val="22"/>
              </w:rPr>
              <w:t>0.25</w:t>
            </w:r>
          </w:p>
        </w:tc>
        <w:tc>
          <w:tcPr>
            <w:tcW w:w="1300" w:type="dxa"/>
            <w:tcBorders>
              <w:top w:val="nil"/>
              <w:left w:val="nil"/>
              <w:bottom w:val="single" w:sz="4" w:space="0" w:color="auto"/>
              <w:right w:val="single" w:sz="4" w:space="0" w:color="auto"/>
            </w:tcBorders>
            <w:shd w:val="clear" w:color="auto" w:fill="auto"/>
            <w:vAlign w:val="bottom"/>
            <w:hideMark/>
          </w:tcPr>
          <w:p w14:paraId="481C5525" w14:textId="65616754" w:rsidR="00F96289" w:rsidRPr="00F96289" w:rsidRDefault="00835B76" w:rsidP="00F96289">
            <w:pPr>
              <w:jc w:val="center"/>
              <w:rPr>
                <w:rFonts w:ascii="Calibri" w:hAnsi="Calibri"/>
                <w:b/>
                <w:bCs/>
                <w:color w:val="000000"/>
                <w:sz w:val="22"/>
                <w:szCs w:val="22"/>
              </w:rPr>
            </w:pPr>
            <w:r>
              <w:rPr>
                <w:rFonts w:ascii="Calibri" w:hAnsi="Calibri"/>
                <w:b/>
                <w:bCs/>
                <w:color w:val="000000"/>
                <w:sz w:val="22"/>
                <w:szCs w:val="22"/>
              </w:rPr>
              <w:t>600</w:t>
            </w:r>
          </w:p>
        </w:tc>
        <w:tc>
          <w:tcPr>
            <w:tcW w:w="1140" w:type="dxa"/>
            <w:tcBorders>
              <w:top w:val="nil"/>
              <w:left w:val="nil"/>
              <w:bottom w:val="single" w:sz="4" w:space="0" w:color="auto"/>
              <w:right w:val="single" w:sz="4" w:space="0" w:color="auto"/>
            </w:tcBorders>
            <w:shd w:val="clear" w:color="auto" w:fill="auto"/>
            <w:vAlign w:val="bottom"/>
            <w:hideMark/>
          </w:tcPr>
          <w:p w14:paraId="01FB5319" w14:textId="77777777" w:rsidR="00F96289" w:rsidRPr="00F96289" w:rsidRDefault="00F96289" w:rsidP="00F96289">
            <w:pPr>
              <w:jc w:val="center"/>
              <w:rPr>
                <w:rFonts w:ascii="Calibri" w:hAnsi="Calibri"/>
                <w:b/>
                <w:bCs/>
                <w:color w:val="000000"/>
                <w:sz w:val="22"/>
                <w:szCs w:val="22"/>
              </w:rPr>
            </w:pPr>
            <w:r w:rsidRPr="00F96289">
              <w:rPr>
                <w:rFonts w:ascii="Calibri" w:hAnsi="Calibri"/>
                <w:b/>
                <w:bCs/>
                <w:color w:val="000000"/>
                <w:sz w:val="22"/>
                <w:szCs w:val="22"/>
              </w:rPr>
              <w:t>Reporting</w:t>
            </w:r>
          </w:p>
        </w:tc>
        <w:tc>
          <w:tcPr>
            <w:tcW w:w="1360" w:type="dxa"/>
            <w:tcBorders>
              <w:top w:val="nil"/>
              <w:left w:val="nil"/>
              <w:bottom w:val="single" w:sz="4" w:space="0" w:color="auto"/>
              <w:right w:val="single" w:sz="4" w:space="0" w:color="auto"/>
            </w:tcBorders>
            <w:shd w:val="clear" w:color="auto" w:fill="auto"/>
            <w:vAlign w:val="bottom"/>
            <w:hideMark/>
          </w:tcPr>
          <w:p w14:paraId="21AF93B7" w14:textId="77777777" w:rsidR="00F96289" w:rsidRPr="00F96289" w:rsidRDefault="00F96289" w:rsidP="00F96289">
            <w:pPr>
              <w:jc w:val="center"/>
              <w:rPr>
                <w:rFonts w:ascii="Calibri" w:hAnsi="Calibri"/>
                <w:b/>
                <w:bCs/>
                <w:color w:val="000000"/>
                <w:sz w:val="22"/>
                <w:szCs w:val="22"/>
              </w:rPr>
            </w:pPr>
            <w:r w:rsidRPr="00F96289">
              <w:rPr>
                <w:rFonts w:ascii="Calibri" w:hAnsi="Calibri"/>
                <w:b/>
                <w:bCs/>
                <w:color w:val="000000"/>
                <w:sz w:val="22"/>
                <w:szCs w:val="22"/>
              </w:rPr>
              <w:t>$0.00</w:t>
            </w:r>
          </w:p>
        </w:tc>
      </w:tr>
    </w:tbl>
    <w:p w14:paraId="304F84AF" w14:textId="77777777" w:rsidR="00F96289" w:rsidRDefault="00F96289" w:rsidP="00F96289">
      <w:pPr>
        <w:tabs>
          <w:tab w:val="left" w:pos="-720"/>
          <w:tab w:val="left" w:pos="1247"/>
        </w:tabs>
        <w:suppressAutoHyphens/>
        <w:spacing w:after="100" w:afterAutospacing="1"/>
        <w:rPr>
          <w:rFonts w:ascii="Times New Roman" w:hAnsi="Times New Roman"/>
          <w:szCs w:val="24"/>
        </w:rPr>
      </w:pPr>
    </w:p>
    <w:p w14:paraId="75A1FBDF" w14:textId="6A384572" w:rsidR="00F96289" w:rsidRPr="0052092D" w:rsidRDefault="00F96289" w:rsidP="00F96289">
      <w:pPr>
        <w:tabs>
          <w:tab w:val="left" w:pos="-720"/>
          <w:tab w:val="left" w:pos="1247"/>
        </w:tabs>
        <w:suppressAutoHyphens/>
        <w:spacing w:after="100" w:afterAutospacing="1"/>
        <w:ind w:left="720"/>
        <w:rPr>
          <w:rFonts w:ascii="Times New Roman" w:hAnsi="Times New Roman"/>
          <w:b/>
          <w:szCs w:val="24"/>
        </w:rPr>
      </w:pPr>
      <w:r w:rsidRPr="0052092D">
        <w:rPr>
          <w:rFonts w:ascii="Times New Roman" w:hAnsi="Times New Roman"/>
          <w:b/>
          <w:szCs w:val="24"/>
        </w:rPr>
        <w:t xml:space="preserve">The type, number and frequency of responses </w:t>
      </w:r>
      <w:r w:rsidR="00835B76">
        <w:rPr>
          <w:rFonts w:ascii="Times New Roman" w:hAnsi="Times New Roman"/>
          <w:b/>
          <w:szCs w:val="24"/>
        </w:rPr>
        <w:t>have been updated since the last time this collection was cleared, to represent a better estimate of annual responses</w:t>
      </w:r>
      <w:r w:rsidRPr="0052092D">
        <w:rPr>
          <w:rFonts w:ascii="Times New Roman" w:hAnsi="Times New Roman"/>
          <w:b/>
          <w:szCs w:val="24"/>
        </w:rPr>
        <w:t>.  The revisions to the collection are minor</w:t>
      </w:r>
      <w:r w:rsidR="0052092D" w:rsidRPr="0052092D">
        <w:rPr>
          <w:rFonts w:ascii="Times New Roman" w:hAnsi="Times New Roman"/>
          <w:b/>
          <w:szCs w:val="24"/>
        </w:rPr>
        <w:t xml:space="preserve"> and are not expected to change the hours per response.</w:t>
      </w:r>
    </w:p>
    <w:p w14:paraId="03560D84" w14:textId="1E1DF3DB" w:rsidR="00043C32" w:rsidRPr="00E11DDA" w:rsidRDefault="00043C32" w:rsidP="00E11DDA">
      <w:pPr>
        <w:pStyle w:val="ListParagraph"/>
        <w:numPr>
          <w:ilvl w:val="0"/>
          <w:numId w:val="5"/>
        </w:numPr>
        <w:tabs>
          <w:tab w:val="left" w:pos="-720"/>
        </w:tabs>
        <w:suppressAutoHyphens/>
        <w:spacing w:after="100" w:afterAutospacing="1"/>
        <w:ind w:hanging="540"/>
        <w:rPr>
          <w:rFonts w:ascii="Times New Roman" w:hAnsi="Times New Roman"/>
          <w:szCs w:val="24"/>
        </w:rPr>
      </w:pPr>
      <w:r w:rsidRPr="00E11DDA">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3560D85" w14:textId="77777777" w:rsidR="00043C32" w:rsidRPr="00EF7FF5" w:rsidRDefault="00043C32" w:rsidP="00E11DDA">
      <w:pPr>
        <w:numPr>
          <w:ilvl w:val="0"/>
          <w:numId w:val="1"/>
        </w:numPr>
        <w:tabs>
          <w:tab w:val="clear" w:pos="700"/>
          <w:tab w:val="left" w:pos="-720"/>
        </w:tabs>
        <w:suppressAutoHyphens/>
        <w:spacing w:after="100" w:afterAutospacing="1"/>
        <w:ind w:left="1350" w:hanging="45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EF7FF5" w:rsidRDefault="00043C32" w:rsidP="00043C32">
      <w:pPr>
        <w:numPr>
          <w:ilvl w:val="12"/>
          <w:numId w:val="0"/>
        </w:numPr>
        <w:tabs>
          <w:tab w:val="left" w:pos="-720"/>
        </w:tabs>
        <w:suppressAutoHyphens/>
        <w:ind w:left="340"/>
        <w:rPr>
          <w:rFonts w:ascii="Times New Roman" w:hAnsi="Times New Roman"/>
          <w:szCs w:val="24"/>
        </w:rPr>
      </w:pPr>
    </w:p>
    <w:p w14:paraId="03560D87" w14:textId="77777777" w:rsidR="00043C32" w:rsidRPr="00EF7FF5" w:rsidRDefault="00043C32" w:rsidP="00043C32">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EF7FF5" w:rsidRDefault="00043C32" w:rsidP="00043C32">
      <w:pPr>
        <w:tabs>
          <w:tab w:val="left" w:pos="-720"/>
          <w:tab w:val="left" w:pos="1247"/>
        </w:tabs>
        <w:suppressAutoHyphens/>
        <w:ind w:left="340"/>
        <w:rPr>
          <w:rFonts w:ascii="Times New Roman" w:hAnsi="Times New Roman"/>
          <w:szCs w:val="24"/>
        </w:rPr>
      </w:pPr>
    </w:p>
    <w:p w14:paraId="03560D89" w14:textId="77777777" w:rsidR="00043C32" w:rsidRPr="00EF7FF5" w:rsidRDefault="00043C32" w:rsidP="00043C32">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szCs w:val="24"/>
        </w:rPr>
        <w:t xml:space="preserve"> Also, these estimates should not include the hourly costs (i.e., the monetization of the hours) captured above in Item 12</w:t>
      </w:r>
    </w:p>
    <w:p w14:paraId="03560D8A" w14:textId="77777777" w:rsidR="00043C32" w:rsidRPr="00EF7FF5" w:rsidRDefault="00043C32" w:rsidP="00043C32">
      <w:pPr>
        <w:tabs>
          <w:tab w:val="left" w:pos="-720"/>
        </w:tabs>
        <w:suppressAutoHyphens/>
        <w:rPr>
          <w:rFonts w:ascii="Times New Roman" w:hAnsi="Times New Roman"/>
          <w:szCs w:val="24"/>
        </w:rPr>
      </w:pPr>
    </w:p>
    <w:p w14:paraId="03560D8B" w14:textId="0D2B86B3" w:rsidR="00043C32" w:rsidRPr="00E11DDA" w:rsidRDefault="00043C32" w:rsidP="00043C32">
      <w:pPr>
        <w:tabs>
          <w:tab w:val="left" w:pos="-720"/>
        </w:tabs>
        <w:suppressAutoHyphens/>
        <w:rPr>
          <w:rFonts w:ascii="Times New Roman" w:hAnsi="Times New Roman"/>
          <w:b/>
          <w:szCs w:val="24"/>
        </w:rPr>
      </w:pPr>
      <w:r w:rsidRPr="00E023B7">
        <w:rPr>
          <w:rFonts w:ascii="Times New Roman" w:hAnsi="Times New Roman"/>
          <w:szCs w:val="24"/>
        </w:rPr>
        <w:tab/>
      </w:r>
      <w:r w:rsidRPr="00E11DDA">
        <w:rPr>
          <w:rFonts w:ascii="Times New Roman" w:hAnsi="Times New Roman"/>
          <w:b/>
          <w:szCs w:val="24"/>
        </w:rPr>
        <w:t>Total Annualized Capital/Startup Cost:</w:t>
      </w:r>
      <w:r w:rsidR="00E11DDA" w:rsidRPr="00E11DDA">
        <w:rPr>
          <w:rFonts w:ascii="Times New Roman" w:hAnsi="Times New Roman"/>
          <w:b/>
          <w:szCs w:val="24"/>
        </w:rPr>
        <w:tab/>
        <w:t>$0.00</w:t>
      </w:r>
    </w:p>
    <w:p w14:paraId="03560D8C" w14:textId="59DB4429" w:rsidR="00043C32" w:rsidRPr="00E11DDA" w:rsidRDefault="00043C32" w:rsidP="00043C32">
      <w:pPr>
        <w:tabs>
          <w:tab w:val="left" w:pos="-720"/>
        </w:tabs>
        <w:suppressAutoHyphens/>
        <w:rPr>
          <w:rFonts w:ascii="Times New Roman" w:hAnsi="Times New Roman"/>
          <w:b/>
          <w:szCs w:val="24"/>
        </w:rPr>
      </w:pPr>
      <w:r w:rsidRPr="00E11DDA">
        <w:rPr>
          <w:rFonts w:ascii="Times New Roman" w:hAnsi="Times New Roman"/>
          <w:b/>
          <w:szCs w:val="24"/>
        </w:rPr>
        <w:tab/>
        <w:t>Total Annual Costs (O&amp;M)</w:t>
      </w:r>
      <w:r w:rsidRPr="00E11DDA">
        <w:rPr>
          <w:rFonts w:ascii="Times New Roman" w:hAnsi="Times New Roman"/>
          <w:b/>
          <w:szCs w:val="24"/>
        </w:rPr>
        <w:tab/>
      </w:r>
      <w:r w:rsidRPr="00E11DDA">
        <w:rPr>
          <w:rFonts w:ascii="Times New Roman" w:hAnsi="Times New Roman"/>
          <w:b/>
          <w:szCs w:val="24"/>
        </w:rPr>
        <w:tab/>
        <w:t>:_____</w:t>
      </w:r>
      <w:r w:rsidR="00E11DDA" w:rsidRPr="00E11DDA">
        <w:rPr>
          <w:rFonts w:ascii="Times New Roman" w:hAnsi="Times New Roman"/>
          <w:b/>
          <w:szCs w:val="24"/>
        </w:rPr>
        <w:t>$0.00</w:t>
      </w:r>
      <w:r w:rsidRPr="00E11DDA">
        <w:rPr>
          <w:rFonts w:ascii="Times New Roman" w:hAnsi="Times New Roman"/>
          <w:b/>
          <w:szCs w:val="24"/>
        </w:rPr>
        <w:t>_______________</w:t>
      </w:r>
    </w:p>
    <w:p w14:paraId="03560D8D" w14:textId="716F764E" w:rsidR="00043C32" w:rsidRPr="00E11DDA" w:rsidRDefault="00043C32" w:rsidP="00043C32">
      <w:pPr>
        <w:tabs>
          <w:tab w:val="left" w:pos="-720"/>
        </w:tabs>
        <w:suppressAutoHyphens/>
        <w:rPr>
          <w:rFonts w:ascii="Times New Roman" w:hAnsi="Times New Roman"/>
          <w:b/>
          <w:szCs w:val="24"/>
        </w:rPr>
      </w:pPr>
      <w:r w:rsidRPr="00E11DDA">
        <w:rPr>
          <w:rFonts w:ascii="Times New Roman" w:hAnsi="Times New Roman"/>
          <w:b/>
          <w:szCs w:val="24"/>
        </w:rPr>
        <w:tab/>
        <w:t>Total Annualized Costs Requested</w:t>
      </w:r>
      <w:r w:rsidRPr="00E11DDA">
        <w:rPr>
          <w:rFonts w:ascii="Times New Roman" w:hAnsi="Times New Roman"/>
          <w:b/>
          <w:szCs w:val="24"/>
        </w:rPr>
        <w:tab/>
        <w:t>:</w:t>
      </w:r>
      <w:r w:rsidR="00E11DDA" w:rsidRPr="00E11DDA">
        <w:rPr>
          <w:rFonts w:ascii="Times New Roman" w:hAnsi="Times New Roman"/>
          <w:b/>
          <w:szCs w:val="24"/>
        </w:rPr>
        <w:tab/>
        <w:t>$0.00</w:t>
      </w:r>
    </w:p>
    <w:p w14:paraId="03560D8E" w14:textId="77777777" w:rsidR="00043C32" w:rsidRPr="00EF7FF5" w:rsidRDefault="00043C32" w:rsidP="00043C32">
      <w:pPr>
        <w:tabs>
          <w:tab w:val="left" w:pos="-720"/>
        </w:tabs>
        <w:suppressAutoHyphens/>
        <w:rPr>
          <w:rFonts w:ascii="Times New Roman" w:hAnsi="Times New Roman"/>
          <w:szCs w:val="24"/>
        </w:rPr>
      </w:pPr>
    </w:p>
    <w:p w14:paraId="42C762C1" w14:textId="219DAD92" w:rsidR="00EA5EB4" w:rsidRDefault="00043C32" w:rsidP="00EA5EB4">
      <w:pPr>
        <w:pStyle w:val="ListParagraph"/>
        <w:numPr>
          <w:ilvl w:val="0"/>
          <w:numId w:val="5"/>
        </w:numPr>
        <w:tabs>
          <w:tab w:val="left" w:pos="-720"/>
        </w:tabs>
        <w:suppressAutoHyphens/>
        <w:spacing w:after="100" w:afterAutospacing="1"/>
        <w:ind w:left="907"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pPr w:leftFromText="180" w:rightFromText="180" w:vertAnchor="text" w:horzAnchor="margin" w:tblpXSpec="center" w:tblpY="288"/>
        <w:tblW w:w="9558" w:type="dxa"/>
        <w:tblLook w:val="04A0" w:firstRow="1" w:lastRow="0" w:firstColumn="1" w:lastColumn="0" w:noHBand="0" w:noVBand="1"/>
      </w:tblPr>
      <w:tblGrid>
        <w:gridCol w:w="2985"/>
        <w:gridCol w:w="1710"/>
        <w:gridCol w:w="1260"/>
        <w:gridCol w:w="1080"/>
        <w:gridCol w:w="1267"/>
        <w:gridCol w:w="1256"/>
      </w:tblGrid>
      <w:tr w:rsidR="00EA5EB4" w:rsidRPr="00EA5EB4" w14:paraId="781C08B1" w14:textId="77777777" w:rsidTr="00EA5EB4">
        <w:trPr>
          <w:trHeight w:val="600"/>
        </w:trPr>
        <w:tc>
          <w:tcPr>
            <w:tcW w:w="298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BF4170B" w14:textId="77777777" w:rsidR="00EA5EB4" w:rsidRPr="00EA5EB4" w:rsidRDefault="00EA5EB4" w:rsidP="00EA5EB4">
            <w:pPr>
              <w:jc w:val="center"/>
              <w:rPr>
                <w:rFonts w:ascii="Calibri" w:hAnsi="Calibri"/>
                <w:b/>
                <w:bCs/>
                <w:color w:val="000000"/>
                <w:sz w:val="22"/>
                <w:szCs w:val="22"/>
              </w:rPr>
            </w:pPr>
            <w:r w:rsidRPr="00EA5EB4">
              <w:rPr>
                <w:rFonts w:ascii="Calibri" w:hAnsi="Calibri"/>
                <w:b/>
                <w:bCs/>
                <w:color w:val="000000"/>
                <w:sz w:val="22"/>
                <w:szCs w:val="22"/>
              </w:rPr>
              <w:t>Expense</w:t>
            </w:r>
          </w:p>
        </w:tc>
        <w:tc>
          <w:tcPr>
            <w:tcW w:w="1710" w:type="dxa"/>
            <w:tcBorders>
              <w:top w:val="single" w:sz="4" w:space="0" w:color="auto"/>
              <w:left w:val="nil"/>
              <w:bottom w:val="single" w:sz="4" w:space="0" w:color="auto"/>
              <w:right w:val="single" w:sz="4" w:space="0" w:color="auto"/>
            </w:tcBorders>
            <w:shd w:val="clear" w:color="000000" w:fill="D9D9D9"/>
            <w:vAlign w:val="bottom"/>
            <w:hideMark/>
          </w:tcPr>
          <w:p w14:paraId="4E24BFDC" w14:textId="77777777" w:rsidR="00EA5EB4" w:rsidRPr="00EA5EB4" w:rsidRDefault="00EA5EB4" w:rsidP="00EA5EB4">
            <w:pPr>
              <w:jc w:val="center"/>
              <w:rPr>
                <w:rFonts w:ascii="Calibri" w:hAnsi="Calibri"/>
                <w:b/>
                <w:bCs/>
                <w:color w:val="000000"/>
                <w:sz w:val="22"/>
                <w:szCs w:val="22"/>
              </w:rPr>
            </w:pPr>
            <w:r w:rsidRPr="00EA5EB4">
              <w:rPr>
                <w:rFonts w:ascii="Calibri" w:hAnsi="Calibri"/>
                <w:b/>
                <w:bCs/>
                <w:color w:val="000000"/>
                <w:sz w:val="22"/>
                <w:szCs w:val="22"/>
              </w:rPr>
              <w:t>Frequency of Expense</w:t>
            </w:r>
          </w:p>
        </w:tc>
        <w:tc>
          <w:tcPr>
            <w:tcW w:w="1260" w:type="dxa"/>
            <w:tcBorders>
              <w:top w:val="single" w:sz="4" w:space="0" w:color="auto"/>
              <w:left w:val="nil"/>
              <w:bottom w:val="single" w:sz="4" w:space="0" w:color="auto"/>
              <w:right w:val="single" w:sz="4" w:space="0" w:color="auto"/>
            </w:tcBorders>
            <w:shd w:val="clear" w:color="000000" w:fill="D9D9D9"/>
            <w:vAlign w:val="bottom"/>
            <w:hideMark/>
          </w:tcPr>
          <w:p w14:paraId="72E143F8" w14:textId="77777777" w:rsidR="00EA5EB4" w:rsidRPr="00EA5EB4" w:rsidRDefault="00EA5EB4" w:rsidP="00EA5EB4">
            <w:pPr>
              <w:jc w:val="center"/>
              <w:rPr>
                <w:rFonts w:ascii="Calibri" w:hAnsi="Calibri"/>
                <w:b/>
                <w:bCs/>
                <w:color w:val="000000"/>
                <w:sz w:val="22"/>
                <w:szCs w:val="22"/>
              </w:rPr>
            </w:pPr>
            <w:r w:rsidRPr="00EA5EB4">
              <w:rPr>
                <w:rFonts w:ascii="Calibri" w:hAnsi="Calibri"/>
                <w:b/>
                <w:bCs/>
                <w:color w:val="000000"/>
                <w:sz w:val="22"/>
                <w:szCs w:val="22"/>
              </w:rPr>
              <w:t>Number of Staff</w:t>
            </w:r>
          </w:p>
        </w:tc>
        <w:tc>
          <w:tcPr>
            <w:tcW w:w="1080" w:type="dxa"/>
            <w:tcBorders>
              <w:top w:val="single" w:sz="4" w:space="0" w:color="auto"/>
              <w:left w:val="nil"/>
              <w:bottom w:val="single" w:sz="4" w:space="0" w:color="auto"/>
              <w:right w:val="single" w:sz="4" w:space="0" w:color="auto"/>
            </w:tcBorders>
            <w:shd w:val="clear" w:color="000000" w:fill="D9D9D9"/>
            <w:vAlign w:val="bottom"/>
            <w:hideMark/>
          </w:tcPr>
          <w:p w14:paraId="46F97442" w14:textId="77777777" w:rsidR="00EA5EB4" w:rsidRPr="00EA5EB4" w:rsidRDefault="00EA5EB4" w:rsidP="00EA5EB4">
            <w:pPr>
              <w:jc w:val="center"/>
              <w:rPr>
                <w:rFonts w:ascii="Calibri" w:hAnsi="Calibri"/>
                <w:b/>
                <w:bCs/>
                <w:color w:val="000000"/>
                <w:sz w:val="22"/>
                <w:szCs w:val="22"/>
              </w:rPr>
            </w:pPr>
            <w:r w:rsidRPr="00EA5EB4">
              <w:rPr>
                <w:rFonts w:ascii="Calibri" w:hAnsi="Calibri"/>
                <w:b/>
                <w:bCs/>
                <w:color w:val="000000"/>
                <w:sz w:val="22"/>
                <w:szCs w:val="22"/>
              </w:rPr>
              <w:t>Staff Hours</w:t>
            </w:r>
          </w:p>
        </w:tc>
        <w:tc>
          <w:tcPr>
            <w:tcW w:w="1267" w:type="dxa"/>
            <w:tcBorders>
              <w:top w:val="single" w:sz="4" w:space="0" w:color="auto"/>
              <w:left w:val="nil"/>
              <w:bottom w:val="single" w:sz="4" w:space="0" w:color="auto"/>
              <w:right w:val="single" w:sz="4" w:space="0" w:color="auto"/>
            </w:tcBorders>
            <w:shd w:val="clear" w:color="000000" w:fill="D9D9D9"/>
            <w:vAlign w:val="bottom"/>
            <w:hideMark/>
          </w:tcPr>
          <w:p w14:paraId="6AEDE8DB" w14:textId="77777777" w:rsidR="00EA5EB4" w:rsidRPr="00EA5EB4" w:rsidRDefault="00EA5EB4" w:rsidP="00EA5EB4">
            <w:pPr>
              <w:jc w:val="center"/>
              <w:rPr>
                <w:rFonts w:ascii="Calibri" w:hAnsi="Calibri"/>
                <w:b/>
                <w:bCs/>
                <w:color w:val="000000"/>
                <w:sz w:val="22"/>
                <w:szCs w:val="22"/>
              </w:rPr>
            </w:pPr>
            <w:r w:rsidRPr="00EA5EB4">
              <w:rPr>
                <w:rFonts w:ascii="Calibri" w:hAnsi="Calibri"/>
                <w:b/>
                <w:bCs/>
                <w:color w:val="000000"/>
                <w:sz w:val="22"/>
                <w:szCs w:val="22"/>
              </w:rPr>
              <w:t>Wage/hour</w:t>
            </w:r>
          </w:p>
        </w:tc>
        <w:tc>
          <w:tcPr>
            <w:tcW w:w="1256" w:type="dxa"/>
            <w:tcBorders>
              <w:top w:val="single" w:sz="4" w:space="0" w:color="auto"/>
              <w:left w:val="nil"/>
              <w:bottom w:val="single" w:sz="4" w:space="0" w:color="auto"/>
              <w:right w:val="single" w:sz="4" w:space="0" w:color="auto"/>
            </w:tcBorders>
            <w:shd w:val="clear" w:color="000000" w:fill="D9D9D9"/>
            <w:vAlign w:val="bottom"/>
            <w:hideMark/>
          </w:tcPr>
          <w:p w14:paraId="440B1471" w14:textId="77777777" w:rsidR="00EA5EB4" w:rsidRPr="00EA5EB4" w:rsidRDefault="00EA5EB4" w:rsidP="00EA5EB4">
            <w:pPr>
              <w:jc w:val="center"/>
              <w:rPr>
                <w:rFonts w:ascii="Calibri" w:hAnsi="Calibri"/>
                <w:b/>
                <w:bCs/>
                <w:color w:val="000000"/>
                <w:sz w:val="22"/>
                <w:szCs w:val="22"/>
              </w:rPr>
            </w:pPr>
            <w:r w:rsidRPr="00EA5EB4">
              <w:rPr>
                <w:rFonts w:ascii="Calibri" w:hAnsi="Calibri"/>
                <w:b/>
                <w:bCs/>
                <w:color w:val="000000"/>
                <w:sz w:val="22"/>
                <w:szCs w:val="22"/>
              </w:rPr>
              <w:t>Annual Cost</w:t>
            </w:r>
          </w:p>
        </w:tc>
      </w:tr>
      <w:tr w:rsidR="00EA5EB4" w:rsidRPr="00EA5EB4" w14:paraId="66C9C47D" w14:textId="77777777" w:rsidTr="00EA5EB4">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66865FBD"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Clearance of Information Collection</w:t>
            </w:r>
          </w:p>
        </w:tc>
        <w:tc>
          <w:tcPr>
            <w:tcW w:w="1710" w:type="dxa"/>
            <w:tcBorders>
              <w:top w:val="nil"/>
              <w:left w:val="nil"/>
              <w:bottom w:val="single" w:sz="4" w:space="0" w:color="auto"/>
              <w:right w:val="single" w:sz="4" w:space="0" w:color="auto"/>
            </w:tcBorders>
            <w:shd w:val="clear" w:color="auto" w:fill="auto"/>
            <w:noWrap/>
            <w:vAlign w:val="bottom"/>
            <w:hideMark/>
          </w:tcPr>
          <w:p w14:paraId="4C13D603"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Once every 3 years</w:t>
            </w:r>
          </w:p>
        </w:tc>
        <w:tc>
          <w:tcPr>
            <w:tcW w:w="1260" w:type="dxa"/>
            <w:tcBorders>
              <w:top w:val="nil"/>
              <w:left w:val="nil"/>
              <w:bottom w:val="single" w:sz="4" w:space="0" w:color="auto"/>
              <w:right w:val="single" w:sz="4" w:space="0" w:color="auto"/>
            </w:tcBorders>
            <w:shd w:val="clear" w:color="auto" w:fill="auto"/>
            <w:noWrap/>
            <w:vAlign w:val="bottom"/>
            <w:hideMark/>
          </w:tcPr>
          <w:p w14:paraId="300610B3"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73BB742C"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80</w:t>
            </w:r>
          </w:p>
        </w:tc>
        <w:tc>
          <w:tcPr>
            <w:tcW w:w="1267" w:type="dxa"/>
            <w:tcBorders>
              <w:top w:val="nil"/>
              <w:left w:val="nil"/>
              <w:bottom w:val="single" w:sz="4" w:space="0" w:color="auto"/>
              <w:right w:val="single" w:sz="4" w:space="0" w:color="auto"/>
            </w:tcBorders>
            <w:shd w:val="clear" w:color="auto" w:fill="auto"/>
            <w:noWrap/>
            <w:vAlign w:val="bottom"/>
            <w:hideMark/>
          </w:tcPr>
          <w:p w14:paraId="7964B152"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$62.62</w:t>
            </w:r>
          </w:p>
        </w:tc>
        <w:tc>
          <w:tcPr>
            <w:tcW w:w="1256" w:type="dxa"/>
            <w:tcBorders>
              <w:top w:val="nil"/>
              <w:left w:val="nil"/>
              <w:bottom w:val="single" w:sz="4" w:space="0" w:color="auto"/>
              <w:right w:val="single" w:sz="4" w:space="0" w:color="auto"/>
            </w:tcBorders>
            <w:shd w:val="clear" w:color="auto" w:fill="auto"/>
            <w:noWrap/>
            <w:vAlign w:val="bottom"/>
            <w:hideMark/>
          </w:tcPr>
          <w:p w14:paraId="26F381DD"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$5,009.60</w:t>
            </w:r>
          </w:p>
        </w:tc>
      </w:tr>
      <w:tr w:rsidR="00EA5EB4" w:rsidRPr="00EA5EB4" w14:paraId="29AB942E" w14:textId="77777777" w:rsidTr="00EA5EB4">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6583DB01"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Preparation of Qualtrics contracting package</w:t>
            </w:r>
          </w:p>
        </w:tc>
        <w:tc>
          <w:tcPr>
            <w:tcW w:w="1710" w:type="dxa"/>
            <w:tcBorders>
              <w:top w:val="nil"/>
              <w:left w:val="nil"/>
              <w:bottom w:val="single" w:sz="4" w:space="0" w:color="auto"/>
              <w:right w:val="single" w:sz="4" w:space="0" w:color="auto"/>
            </w:tcBorders>
            <w:shd w:val="clear" w:color="auto" w:fill="auto"/>
            <w:noWrap/>
            <w:vAlign w:val="bottom"/>
            <w:hideMark/>
          </w:tcPr>
          <w:p w14:paraId="0E75AF46"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Annual</w:t>
            </w:r>
          </w:p>
        </w:tc>
        <w:tc>
          <w:tcPr>
            <w:tcW w:w="1260" w:type="dxa"/>
            <w:tcBorders>
              <w:top w:val="nil"/>
              <w:left w:val="nil"/>
              <w:bottom w:val="single" w:sz="4" w:space="0" w:color="auto"/>
              <w:right w:val="single" w:sz="4" w:space="0" w:color="auto"/>
            </w:tcBorders>
            <w:shd w:val="clear" w:color="auto" w:fill="auto"/>
            <w:noWrap/>
            <w:vAlign w:val="bottom"/>
            <w:hideMark/>
          </w:tcPr>
          <w:p w14:paraId="53D1D836"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346069E8"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40</w:t>
            </w:r>
          </w:p>
        </w:tc>
        <w:tc>
          <w:tcPr>
            <w:tcW w:w="1267" w:type="dxa"/>
            <w:tcBorders>
              <w:top w:val="nil"/>
              <w:left w:val="nil"/>
              <w:bottom w:val="single" w:sz="4" w:space="0" w:color="auto"/>
              <w:right w:val="single" w:sz="4" w:space="0" w:color="auto"/>
            </w:tcBorders>
            <w:shd w:val="clear" w:color="auto" w:fill="auto"/>
            <w:noWrap/>
            <w:vAlign w:val="bottom"/>
            <w:hideMark/>
          </w:tcPr>
          <w:p w14:paraId="71CBBE66"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$62.62</w:t>
            </w:r>
          </w:p>
        </w:tc>
        <w:tc>
          <w:tcPr>
            <w:tcW w:w="1256" w:type="dxa"/>
            <w:tcBorders>
              <w:top w:val="nil"/>
              <w:left w:val="nil"/>
              <w:bottom w:val="single" w:sz="4" w:space="0" w:color="auto"/>
              <w:right w:val="single" w:sz="4" w:space="0" w:color="auto"/>
            </w:tcBorders>
            <w:shd w:val="clear" w:color="auto" w:fill="auto"/>
            <w:noWrap/>
            <w:vAlign w:val="bottom"/>
            <w:hideMark/>
          </w:tcPr>
          <w:p w14:paraId="30543615"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$2,504.80</w:t>
            </w:r>
          </w:p>
        </w:tc>
      </w:tr>
      <w:tr w:rsidR="00EA5EB4" w:rsidRPr="00EA5EB4" w14:paraId="53045DC9" w14:textId="77777777" w:rsidTr="00EA5EB4">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3660664E"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Cost of Qualtrics License</w:t>
            </w:r>
          </w:p>
        </w:tc>
        <w:tc>
          <w:tcPr>
            <w:tcW w:w="1710" w:type="dxa"/>
            <w:tcBorders>
              <w:top w:val="nil"/>
              <w:left w:val="nil"/>
              <w:bottom w:val="single" w:sz="4" w:space="0" w:color="auto"/>
              <w:right w:val="single" w:sz="4" w:space="0" w:color="auto"/>
            </w:tcBorders>
            <w:shd w:val="clear" w:color="auto" w:fill="auto"/>
            <w:noWrap/>
            <w:vAlign w:val="bottom"/>
            <w:hideMark/>
          </w:tcPr>
          <w:p w14:paraId="2B417DA7"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Annual</w:t>
            </w:r>
          </w:p>
        </w:tc>
        <w:tc>
          <w:tcPr>
            <w:tcW w:w="1260" w:type="dxa"/>
            <w:tcBorders>
              <w:top w:val="nil"/>
              <w:left w:val="nil"/>
              <w:bottom w:val="single" w:sz="4" w:space="0" w:color="auto"/>
              <w:right w:val="single" w:sz="4" w:space="0" w:color="auto"/>
            </w:tcBorders>
            <w:shd w:val="clear" w:color="auto" w:fill="auto"/>
            <w:noWrap/>
            <w:vAlign w:val="bottom"/>
            <w:hideMark/>
          </w:tcPr>
          <w:p w14:paraId="0A7E35CE"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6E2D3EA"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6E874B3"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 </w:t>
            </w:r>
          </w:p>
        </w:tc>
        <w:tc>
          <w:tcPr>
            <w:tcW w:w="1256" w:type="dxa"/>
            <w:tcBorders>
              <w:top w:val="nil"/>
              <w:left w:val="nil"/>
              <w:bottom w:val="single" w:sz="4" w:space="0" w:color="auto"/>
              <w:right w:val="single" w:sz="4" w:space="0" w:color="auto"/>
            </w:tcBorders>
            <w:shd w:val="clear" w:color="auto" w:fill="auto"/>
            <w:noWrap/>
            <w:vAlign w:val="bottom"/>
            <w:hideMark/>
          </w:tcPr>
          <w:p w14:paraId="7ED1D5CF"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$7,000.00</w:t>
            </w:r>
          </w:p>
        </w:tc>
      </w:tr>
      <w:tr w:rsidR="00EA5EB4" w:rsidRPr="00EA5EB4" w14:paraId="7F5BAEB2" w14:textId="77777777" w:rsidTr="00EA5EB4">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698EBDF6"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Building survey in Qualtrics</w:t>
            </w:r>
          </w:p>
        </w:tc>
        <w:tc>
          <w:tcPr>
            <w:tcW w:w="1710" w:type="dxa"/>
            <w:tcBorders>
              <w:top w:val="nil"/>
              <w:left w:val="nil"/>
              <w:bottom w:val="single" w:sz="4" w:space="0" w:color="auto"/>
              <w:right w:val="single" w:sz="4" w:space="0" w:color="auto"/>
            </w:tcBorders>
            <w:shd w:val="clear" w:color="auto" w:fill="auto"/>
            <w:noWrap/>
            <w:vAlign w:val="bottom"/>
            <w:hideMark/>
          </w:tcPr>
          <w:p w14:paraId="241A6D52"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Bi-annual</w:t>
            </w:r>
          </w:p>
        </w:tc>
        <w:tc>
          <w:tcPr>
            <w:tcW w:w="1260" w:type="dxa"/>
            <w:tcBorders>
              <w:top w:val="nil"/>
              <w:left w:val="nil"/>
              <w:bottom w:val="single" w:sz="4" w:space="0" w:color="auto"/>
              <w:right w:val="single" w:sz="4" w:space="0" w:color="auto"/>
            </w:tcBorders>
            <w:shd w:val="clear" w:color="auto" w:fill="auto"/>
            <w:noWrap/>
            <w:vAlign w:val="bottom"/>
            <w:hideMark/>
          </w:tcPr>
          <w:p w14:paraId="24E0AC4C"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5A3E9A5A"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20</w:t>
            </w:r>
          </w:p>
        </w:tc>
        <w:tc>
          <w:tcPr>
            <w:tcW w:w="1267" w:type="dxa"/>
            <w:tcBorders>
              <w:top w:val="nil"/>
              <w:left w:val="nil"/>
              <w:bottom w:val="single" w:sz="4" w:space="0" w:color="auto"/>
              <w:right w:val="single" w:sz="4" w:space="0" w:color="auto"/>
            </w:tcBorders>
            <w:shd w:val="clear" w:color="auto" w:fill="auto"/>
            <w:noWrap/>
            <w:vAlign w:val="bottom"/>
            <w:hideMark/>
          </w:tcPr>
          <w:p w14:paraId="2EB4581F"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$57.45</w:t>
            </w:r>
          </w:p>
        </w:tc>
        <w:tc>
          <w:tcPr>
            <w:tcW w:w="1256" w:type="dxa"/>
            <w:tcBorders>
              <w:top w:val="nil"/>
              <w:left w:val="nil"/>
              <w:bottom w:val="single" w:sz="4" w:space="0" w:color="auto"/>
              <w:right w:val="single" w:sz="4" w:space="0" w:color="auto"/>
            </w:tcBorders>
            <w:shd w:val="clear" w:color="auto" w:fill="auto"/>
            <w:noWrap/>
            <w:vAlign w:val="bottom"/>
            <w:hideMark/>
          </w:tcPr>
          <w:p w14:paraId="57A5668A"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$1,149.00</w:t>
            </w:r>
          </w:p>
        </w:tc>
      </w:tr>
      <w:tr w:rsidR="00EA5EB4" w:rsidRPr="00EA5EB4" w14:paraId="361111D3" w14:textId="77777777" w:rsidTr="00EA5EB4">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7B49D873"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Distribution of survey to grantee institutions</w:t>
            </w:r>
          </w:p>
        </w:tc>
        <w:tc>
          <w:tcPr>
            <w:tcW w:w="1710" w:type="dxa"/>
            <w:tcBorders>
              <w:top w:val="nil"/>
              <w:left w:val="nil"/>
              <w:bottom w:val="single" w:sz="4" w:space="0" w:color="auto"/>
              <w:right w:val="single" w:sz="4" w:space="0" w:color="auto"/>
            </w:tcBorders>
            <w:shd w:val="clear" w:color="auto" w:fill="auto"/>
            <w:noWrap/>
            <w:vAlign w:val="bottom"/>
            <w:hideMark/>
          </w:tcPr>
          <w:p w14:paraId="5B01A24C"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Bi-annual</w:t>
            </w:r>
          </w:p>
        </w:tc>
        <w:tc>
          <w:tcPr>
            <w:tcW w:w="1260" w:type="dxa"/>
            <w:tcBorders>
              <w:top w:val="nil"/>
              <w:left w:val="nil"/>
              <w:bottom w:val="single" w:sz="4" w:space="0" w:color="auto"/>
              <w:right w:val="single" w:sz="4" w:space="0" w:color="auto"/>
            </w:tcBorders>
            <w:shd w:val="clear" w:color="auto" w:fill="auto"/>
            <w:noWrap/>
            <w:vAlign w:val="bottom"/>
            <w:hideMark/>
          </w:tcPr>
          <w:p w14:paraId="68BC1473"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12696DA0"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20</w:t>
            </w:r>
          </w:p>
        </w:tc>
        <w:tc>
          <w:tcPr>
            <w:tcW w:w="1267" w:type="dxa"/>
            <w:tcBorders>
              <w:top w:val="nil"/>
              <w:left w:val="nil"/>
              <w:bottom w:val="single" w:sz="4" w:space="0" w:color="auto"/>
              <w:right w:val="single" w:sz="4" w:space="0" w:color="auto"/>
            </w:tcBorders>
            <w:shd w:val="clear" w:color="auto" w:fill="auto"/>
            <w:noWrap/>
            <w:vAlign w:val="bottom"/>
            <w:hideMark/>
          </w:tcPr>
          <w:p w14:paraId="719F518A"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$57.45</w:t>
            </w:r>
          </w:p>
        </w:tc>
        <w:tc>
          <w:tcPr>
            <w:tcW w:w="1256" w:type="dxa"/>
            <w:tcBorders>
              <w:top w:val="nil"/>
              <w:left w:val="nil"/>
              <w:bottom w:val="single" w:sz="4" w:space="0" w:color="auto"/>
              <w:right w:val="single" w:sz="4" w:space="0" w:color="auto"/>
            </w:tcBorders>
            <w:shd w:val="clear" w:color="auto" w:fill="auto"/>
            <w:noWrap/>
            <w:vAlign w:val="bottom"/>
            <w:hideMark/>
          </w:tcPr>
          <w:p w14:paraId="080800BD"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$1,149.00</w:t>
            </w:r>
          </w:p>
        </w:tc>
      </w:tr>
      <w:tr w:rsidR="00EA5EB4" w:rsidRPr="00EA5EB4" w14:paraId="7447DB47" w14:textId="77777777" w:rsidTr="00EA5EB4">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47E5AA36"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Technical Assistance to grantee institutions</w:t>
            </w:r>
          </w:p>
        </w:tc>
        <w:tc>
          <w:tcPr>
            <w:tcW w:w="1710" w:type="dxa"/>
            <w:tcBorders>
              <w:top w:val="nil"/>
              <w:left w:val="nil"/>
              <w:bottom w:val="single" w:sz="4" w:space="0" w:color="auto"/>
              <w:right w:val="single" w:sz="4" w:space="0" w:color="auto"/>
            </w:tcBorders>
            <w:shd w:val="clear" w:color="auto" w:fill="auto"/>
            <w:noWrap/>
            <w:vAlign w:val="bottom"/>
            <w:hideMark/>
          </w:tcPr>
          <w:p w14:paraId="50BFBC4C"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Bi-annual</w:t>
            </w:r>
          </w:p>
        </w:tc>
        <w:tc>
          <w:tcPr>
            <w:tcW w:w="1260" w:type="dxa"/>
            <w:tcBorders>
              <w:top w:val="nil"/>
              <w:left w:val="nil"/>
              <w:bottom w:val="single" w:sz="4" w:space="0" w:color="auto"/>
              <w:right w:val="single" w:sz="4" w:space="0" w:color="auto"/>
            </w:tcBorders>
            <w:shd w:val="clear" w:color="auto" w:fill="auto"/>
            <w:noWrap/>
            <w:vAlign w:val="bottom"/>
            <w:hideMark/>
          </w:tcPr>
          <w:p w14:paraId="66A791EA"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4595A3D6"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60</w:t>
            </w:r>
          </w:p>
        </w:tc>
        <w:tc>
          <w:tcPr>
            <w:tcW w:w="1267" w:type="dxa"/>
            <w:tcBorders>
              <w:top w:val="nil"/>
              <w:left w:val="nil"/>
              <w:bottom w:val="single" w:sz="4" w:space="0" w:color="auto"/>
              <w:right w:val="single" w:sz="4" w:space="0" w:color="auto"/>
            </w:tcBorders>
            <w:shd w:val="clear" w:color="auto" w:fill="auto"/>
            <w:noWrap/>
            <w:vAlign w:val="bottom"/>
            <w:hideMark/>
          </w:tcPr>
          <w:p w14:paraId="18BB1CD1"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$57.45</w:t>
            </w:r>
          </w:p>
        </w:tc>
        <w:tc>
          <w:tcPr>
            <w:tcW w:w="1256" w:type="dxa"/>
            <w:tcBorders>
              <w:top w:val="nil"/>
              <w:left w:val="nil"/>
              <w:bottom w:val="single" w:sz="4" w:space="0" w:color="auto"/>
              <w:right w:val="single" w:sz="4" w:space="0" w:color="auto"/>
            </w:tcBorders>
            <w:shd w:val="clear" w:color="auto" w:fill="auto"/>
            <w:noWrap/>
            <w:vAlign w:val="bottom"/>
            <w:hideMark/>
          </w:tcPr>
          <w:p w14:paraId="5D4D29C2"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$3,447.00</w:t>
            </w:r>
          </w:p>
        </w:tc>
      </w:tr>
      <w:tr w:rsidR="00EA5EB4" w:rsidRPr="00EA5EB4" w14:paraId="767771BA" w14:textId="77777777" w:rsidTr="00EA5EB4">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03B430E7"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Collection of survey responses</w:t>
            </w:r>
          </w:p>
        </w:tc>
        <w:tc>
          <w:tcPr>
            <w:tcW w:w="1710" w:type="dxa"/>
            <w:tcBorders>
              <w:top w:val="nil"/>
              <w:left w:val="nil"/>
              <w:bottom w:val="single" w:sz="4" w:space="0" w:color="auto"/>
              <w:right w:val="single" w:sz="4" w:space="0" w:color="auto"/>
            </w:tcBorders>
            <w:shd w:val="clear" w:color="auto" w:fill="auto"/>
            <w:noWrap/>
            <w:vAlign w:val="bottom"/>
            <w:hideMark/>
          </w:tcPr>
          <w:p w14:paraId="32C4B601"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Bi-annual</w:t>
            </w:r>
          </w:p>
        </w:tc>
        <w:tc>
          <w:tcPr>
            <w:tcW w:w="1260" w:type="dxa"/>
            <w:tcBorders>
              <w:top w:val="nil"/>
              <w:left w:val="nil"/>
              <w:bottom w:val="single" w:sz="4" w:space="0" w:color="auto"/>
              <w:right w:val="single" w:sz="4" w:space="0" w:color="auto"/>
            </w:tcBorders>
            <w:shd w:val="clear" w:color="auto" w:fill="auto"/>
            <w:noWrap/>
            <w:vAlign w:val="bottom"/>
            <w:hideMark/>
          </w:tcPr>
          <w:p w14:paraId="3F872505"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3EA416CB"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40</w:t>
            </w:r>
          </w:p>
        </w:tc>
        <w:tc>
          <w:tcPr>
            <w:tcW w:w="1267" w:type="dxa"/>
            <w:tcBorders>
              <w:top w:val="nil"/>
              <w:left w:val="nil"/>
              <w:bottom w:val="single" w:sz="4" w:space="0" w:color="auto"/>
              <w:right w:val="single" w:sz="4" w:space="0" w:color="auto"/>
            </w:tcBorders>
            <w:shd w:val="clear" w:color="auto" w:fill="auto"/>
            <w:noWrap/>
            <w:vAlign w:val="bottom"/>
            <w:hideMark/>
          </w:tcPr>
          <w:p w14:paraId="380B4BC1"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$57.45</w:t>
            </w:r>
          </w:p>
        </w:tc>
        <w:tc>
          <w:tcPr>
            <w:tcW w:w="1256" w:type="dxa"/>
            <w:tcBorders>
              <w:top w:val="nil"/>
              <w:left w:val="nil"/>
              <w:bottom w:val="single" w:sz="4" w:space="0" w:color="auto"/>
              <w:right w:val="single" w:sz="4" w:space="0" w:color="auto"/>
            </w:tcBorders>
            <w:shd w:val="clear" w:color="auto" w:fill="auto"/>
            <w:noWrap/>
            <w:vAlign w:val="bottom"/>
            <w:hideMark/>
          </w:tcPr>
          <w:p w14:paraId="2465F512"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$2,298.00</w:t>
            </w:r>
          </w:p>
        </w:tc>
      </w:tr>
      <w:tr w:rsidR="00EA5EB4" w:rsidRPr="00EA5EB4" w14:paraId="46ADB7A5" w14:textId="77777777" w:rsidTr="00EA5EB4">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5F52E3A1"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Drafting Survey report</w:t>
            </w:r>
          </w:p>
        </w:tc>
        <w:tc>
          <w:tcPr>
            <w:tcW w:w="1710" w:type="dxa"/>
            <w:tcBorders>
              <w:top w:val="nil"/>
              <w:left w:val="nil"/>
              <w:bottom w:val="single" w:sz="4" w:space="0" w:color="auto"/>
              <w:right w:val="single" w:sz="4" w:space="0" w:color="auto"/>
            </w:tcBorders>
            <w:shd w:val="clear" w:color="auto" w:fill="auto"/>
            <w:noWrap/>
            <w:vAlign w:val="bottom"/>
            <w:hideMark/>
          </w:tcPr>
          <w:p w14:paraId="09F38975"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Bi-annual</w:t>
            </w:r>
          </w:p>
        </w:tc>
        <w:tc>
          <w:tcPr>
            <w:tcW w:w="1260" w:type="dxa"/>
            <w:tcBorders>
              <w:top w:val="nil"/>
              <w:left w:val="nil"/>
              <w:bottom w:val="single" w:sz="4" w:space="0" w:color="auto"/>
              <w:right w:val="single" w:sz="4" w:space="0" w:color="auto"/>
            </w:tcBorders>
            <w:shd w:val="clear" w:color="auto" w:fill="auto"/>
            <w:noWrap/>
            <w:vAlign w:val="bottom"/>
            <w:hideMark/>
          </w:tcPr>
          <w:p w14:paraId="5EED0B8B"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46E0BC9F"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120</w:t>
            </w:r>
          </w:p>
        </w:tc>
        <w:tc>
          <w:tcPr>
            <w:tcW w:w="1267" w:type="dxa"/>
            <w:tcBorders>
              <w:top w:val="nil"/>
              <w:left w:val="nil"/>
              <w:bottom w:val="single" w:sz="4" w:space="0" w:color="auto"/>
              <w:right w:val="single" w:sz="4" w:space="0" w:color="auto"/>
            </w:tcBorders>
            <w:shd w:val="clear" w:color="auto" w:fill="auto"/>
            <w:noWrap/>
            <w:vAlign w:val="bottom"/>
            <w:hideMark/>
          </w:tcPr>
          <w:p w14:paraId="36B0F388"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$57.45</w:t>
            </w:r>
          </w:p>
        </w:tc>
        <w:tc>
          <w:tcPr>
            <w:tcW w:w="1256" w:type="dxa"/>
            <w:tcBorders>
              <w:top w:val="nil"/>
              <w:left w:val="nil"/>
              <w:bottom w:val="single" w:sz="4" w:space="0" w:color="auto"/>
              <w:right w:val="single" w:sz="4" w:space="0" w:color="auto"/>
            </w:tcBorders>
            <w:shd w:val="clear" w:color="auto" w:fill="auto"/>
            <w:noWrap/>
            <w:vAlign w:val="bottom"/>
            <w:hideMark/>
          </w:tcPr>
          <w:p w14:paraId="3D7B8518"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$6,894.00</w:t>
            </w:r>
          </w:p>
        </w:tc>
      </w:tr>
      <w:tr w:rsidR="00EA5EB4" w:rsidRPr="00EA5EB4" w14:paraId="554DF25D" w14:textId="77777777" w:rsidTr="00EA5EB4">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116B0B30"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Total</w:t>
            </w:r>
          </w:p>
        </w:tc>
        <w:tc>
          <w:tcPr>
            <w:tcW w:w="1710" w:type="dxa"/>
            <w:tcBorders>
              <w:top w:val="nil"/>
              <w:left w:val="nil"/>
              <w:bottom w:val="single" w:sz="4" w:space="0" w:color="auto"/>
              <w:right w:val="single" w:sz="4" w:space="0" w:color="auto"/>
            </w:tcBorders>
            <w:shd w:val="clear" w:color="auto" w:fill="auto"/>
            <w:noWrap/>
            <w:vAlign w:val="bottom"/>
            <w:hideMark/>
          </w:tcPr>
          <w:p w14:paraId="5298E689"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ED0F527"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159BBC6"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A857645" w14:textId="77777777" w:rsidR="00EA5EB4" w:rsidRPr="00EA5EB4" w:rsidRDefault="00EA5EB4" w:rsidP="00EA5EB4">
            <w:pPr>
              <w:rPr>
                <w:rFonts w:ascii="Calibri" w:hAnsi="Calibri"/>
                <w:b/>
                <w:bCs/>
                <w:color w:val="000000"/>
                <w:sz w:val="22"/>
                <w:szCs w:val="22"/>
              </w:rPr>
            </w:pPr>
            <w:r w:rsidRPr="00EA5EB4">
              <w:rPr>
                <w:rFonts w:ascii="Calibri" w:hAnsi="Calibri"/>
                <w:b/>
                <w:bCs/>
                <w:color w:val="000000"/>
                <w:sz w:val="22"/>
                <w:szCs w:val="22"/>
              </w:rPr>
              <w:t> </w:t>
            </w:r>
          </w:p>
        </w:tc>
        <w:tc>
          <w:tcPr>
            <w:tcW w:w="1256" w:type="dxa"/>
            <w:tcBorders>
              <w:top w:val="nil"/>
              <w:left w:val="nil"/>
              <w:bottom w:val="single" w:sz="4" w:space="0" w:color="auto"/>
              <w:right w:val="single" w:sz="4" w:space="0" w:color="auto"/>
            </w:tcBorders>
            <w:shd w:val="clear" w:color="auto" w:fill="auto"/>
            <w:noWrap/>
            <w:vAlign w:val="bottom"/>
            <w:hideMark/>
          </w:tcPr>
          <w:p w14:paraId="5D16F8A6" w14:textId="77777777" w:rsidR="00EA5EB4" w:rsidRPr="00EA5EB4" w:rsidRDefault="00EA5EB4" w:rsidP="00EA5EB4">
            <w:pPr>
              <w:jc w:val="right"/>
              <w:rPr>
                <w:rFonts w:ascii="Calibri" w:hAnsi="Calibri"/>
                <w:b/>
                <w:bCs/>
                <w:color w:val="000000"/>
                <w:sz w:val="22"/>
                <w:szCs w:val="22"/>
              </w:rPr>
            </w:pPr>
            <w:r w:rsidRPr="00EA5EB4">
              <w:rPr>
                <w:rFonts w:ascii="Calibri" w:hAnsi="Calibri"/>
                <w:b/>
                <w:bCs/>
                <w:color w:val="000000"/>
                <w:sz w:val="22"/>
                <w:szCs w:val="22"/>
              </w:rPr>
              <w:t>$29,451.40</w:t>
            </w:r>
          </w:p>
        </w:tc>
      </w:tr>
    </w:tbl>
    <w:p w14:paraId="39188950" w14:textId="00F4B9EA" w:rsidR="00EA5EB4" w:rsidRPr="00EA5EB4" w:rsidRDefault="00EA5EB4" w:rsidP="00EA5EB4">
      <w:pPr>
        <w:tabs>
          <w:tab w:val="left" w:pos="-720"/>
        </w:tabs>
        <w:suppressAutoHyphens/>
        <w:spacing w:after="100" w:afterAutospacing="1"/>
        <w:rPr>
          <w:rFonts w:ascii="Times New Roman" w:hAnsi="Times New Roman"/>
          <w:szCs w:val="24"/>
        </w:rPr>
      </w:pPr>
      <w:r>
        <w:rPr>
          <w:rStyle w:val="a"/>
          <w:rFonts w:ascii="Times New Roman" w:hAnsi="Times New Roman"/>
          <w:szCs w:val="24"/>
        </w:rPr>
        <w:tab/>
      </w:r>
    </w:p>
    <w:p w14:paraId="03560D90" w14:textId="77777777" w:rsidR="00043C32" w:rsidRDefault="00043C32" w:rsidP="00277156">
      <w:pPr>
        <w:pStyle w:val="ListParagraph"/>
        <w:numPr>
          <w:ilvl w:val="0"/>
          <w:numId w:val="5"/>
        </w:numPr>
        <w:tabs>
          <w:tab w:val="left" w:pos="-720"/>
        </w:tabs>
        <w:suppressAutoHyphens/>
        <w:spacing w:after="100" w:afterAutospacing="1"/>
        <w:ind w:left="907" w:hanging="547"/>
        <w:contextualSpacing w:val="0"/>
        <w:rPr>
          <w:rFonts w:ascii="Times New Roman" w:hAnsi="Times New Roman"/>
          <w:szCs w:val="24"/>
        </w:rPr>
      </w:pPr>
      <w:r w:rsidRPr="0063073E">
        <w:rPr>
          <w:rFonts w:ascii="Times New Roman" w:hAnsi="Times New Roman"/>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38C98D53" w14:textId="6EC7BDCE" w:rsidR="00033E15" w:rsidRDefault="00277156" w:rsidP="00033E15">
      <w:pPr>
        <w:tabs>
          <w:tab w:val="left" w:pos="-720"/>
        </w:tabs>
        <w:suppressAutoHyphens/>
        <w:spacing w:after="100" w:afterAutospacing="1"/>
        <w:ind w:left="720"/>
        <w:rPr>
          <w:rFonts w:ascii="Times New Roman" w:hAnsi="Times New Roman"/>
          <w:b/>
          <w:szCs w:val="24"/>
        </w:rPr>
      </w:pPr>
      <w:r w:rsidRPr="00277156">
        <w:rPr>
          <w:rFonts w:ascii="Times New Roman" w:hAnsi="Times New Roman"/>
          <w:b/>
          <w:szCs w:val="24"/>
        </w:rPr>
        <w:t xml:space="preserve">Since this collection is a reinstatement, the burden increases as a result of a program change due to agency discretion.  </w:t>
      </w:r>
      <w:r w:rsidR="00033E15">
        <w:rPr>
          <w:rFonts w:ascii="Times New Roman" w:hAnsi="Times New Roman"/>
          <w:b/>
          <w:szCs w:val="24"/>
        </w:rPr>
        <w:t>Changes to the collection were made as a result of review and recommendations by a contractor, Avar Consulting, Inc.  Some changes include: the elimination of duplicative questions;</w:t>
      </w:r>
      <w:r w:rsidR="00FA48C0">
        <w:rPr>
          <w:rFonts w:ascii="Times New Roman" w:hAnsi="Times New Roman"/>
          <w:b/>
          <w:szCs w:val="24"/>
        </w:rPr>
        <w:t xml:space="preserve"> the modification of verbose an</w:t>
      </w:r>
      <w:r w:rsidR="00C261E6">
        <w:rPr>
          <w:rFonts w:ascii="Times New Roman" w:hAnsi="Times New Roman"/>
          <w:b/>
          <w:szCs w:val="24"/>
        </w:rPr>
        <w:t>d</w:t>
      </w:r>
      <w:r w:rsidR="00FA48C0">
        <w:rPr>
          <w:rFonts w:ascii="Times New Roman" w:hAnsi="Times New Roman"/>
          <w:b/>
          <w:szCs w:val="24"/>
        </w:rPr>
        <w:t>/or complicated questions to more efficient formats; and enabling of omitting questions if previous answers indicate that a question is not applicable.  All changes are detailed in the instrument.</w:t>
      </w:r>
    </w:p>
    <w:p w14:paraId="03560D91" w14:textId="2C749195" w:rsidR="00043C32" w:rsidRPr="00033E15" w:rsidRDefault="00043C32" w:rsidP="00033E15">
      <w:pPr>
        <w:pStyle w:val="ListParagraph"/>
        <w:numPr>
          <w:ilvl w:val="0"/>
          <w:numId w:val="5"/>
        </w:numPr>
        <w:tabs>
          <w:tab w:val="left" w:pos="-720"/>
        </w:tabs>
        <w:suppressAutoHyphens/>
        <w:spacing w:after="100" w:afterAutospacing="1"/>
        <w:rPr>
          <w:rStyle w:val="a"/>
          <w:rFonts w:ascii="Times New Roman" w:hAnsi="Times New Roman"/>
          <w:szCs w:val="24"/>
        </w:rPr>
      </w:pPr>
      <w:r w:rsidRPr="00033E1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750826F" w14:textId="6C7B1EF0" w:rsidR="004324D5" w:rsidRPr="00664491" w:rsidRDefault="00664491" w:rsidP="004324D5">
      <w:pPr>
        <w:pStyle w:val="ListParagraph"/>
        <w:tabs>
          <w:tab w:val="left" w:pos="-720"/>
        </w:tabs>
        <w:suppressAutoHyphens/>
        <w:spacing w:after="100" w:afterAutospacing="1"/>
        <w:ind w:left="806"/>
        <w:contextualSpacing w:val="0"/>
        <w:rPr>
          <w:rFonts w:ascii="Times New Roman" w:hAnsi="Times New Roman"/>
          <w:szCs w:val="24"/>
        </w:rPr>
      </w:pPr>
      <w:r w:rsidRPr="00664491">
        <w:rPr>
          <w:rFonts w:ascii="Times New Roman" w:hAnsi="Times New Roman"/>
          <w:b/>
        </w:rPr>
        <w:t xml:space="preserve">The estimated time schedule is as follows: distribute the survey in March with a response deadline in the beginning of May. The data analysis, including cross-tabulations and a one-tailed t-test, would be completed by the end of June, corresponding tables would be completed by the end of August, and the report would be drafted by the end of October. The report </w:t>
      </w:r>
      <w:r>
        <w:rPr>
          <w:rFonts w:ascii="Times New Roman" w:hAnsi="Times New Roman"/>
          <w:b/>
        </w:rPr>
        <w:t>must</w:t>
      </w:r>
      <w:r w:rsidRPr="00664491">
        <w:rPr>
          <w:rFonts w:ascii="Times New Roman" w:hAnsi="Times New Roman"/>
          <w:b/>
        </w:rPr>
        <w:t xml:space="preserve"> be cleared by the IFLE Acting Deputy Assistant Secretary and OCO before publication and web posting. In an ideal year, that would be completed by the end of December.</w:t>
      </w:r>
    </w:p>
    <w:p w14:paraId="03560D92" w14:textId="77777777" w:rsidR="00043C32" w:rsidRDefault="00043C32" w:rsidP="006D5BF6">
      <w:pPr>
        <w:pStyle w:val="ListParagraph"/>
        <w:numPr>
          <w:ilvl w:val="0"/>
          <w:numId w:val="5"/>
        </w:numPr>
        <w:tabs>
          <w:tab w:val="left" w:pos="-720"/>
        </w:tabs>
        <w:suppressAutoHyphens/>
        <w:spacing w:after="100" w:afterAutospacing="1"/>
        <w:ind w:left="907"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14:paraId="1ABEF901" w14:textId="4985BC8F" w:rsidR="006D5BF6" w:rsidRPr="006D5BF6" w:rsidRDefault="006D5BF6" w:rsidP="006D5BF6">
      <w:pPr>
        <w:tabs>
          <w:tab w:val="left" w:pos="-720"/>
        </w:tabs>
        <w:suppressAutoHyphens/>
        <w:spacing w:after="100" w:afterAutospacing="1"/>
        <w:ind w:left="720"/>
        <w:rPr>
          <w:rFonts w:ascii="Times New Roman" w:hAnsi="Times New Roman"/>
          <w:b/>
          <w:szCs w:val="24"/>
        </w:rPr>
      </w:pPr>
      <w:r w:rsidRPr="006D5BF6">
        <w:rPr>
          <w:rFonts w:ascii="Times New Roman" w:hAnsi="Times New Roman"/>
          <w:b/>
          <w:szCs w:val="24"/>
        </w:rPr>
        <w:t>The expiration date for OMB approval of the information collection will be displayed as required.</w:t>
      </w:r>
    </w:p>
    <w:p w14:paraId="03560D93" w14:textId="77777777" w:rsidR="00043C32" w:rsidRPr="0063073E" w:rsidRDefault="00043C32" w:rsidP="006D5BF6">
      <w:pPr>
        <w:pStyle w:val="ListParagraph"/>
        <w:numPr>
          <w:ilvl w:val="0"/>
          <w:numId w:val="5"/>
        </w:numPr>
        <w:tabs>
          <w:tab w:val="left" w:pos="-720"/>
        </w:tabs>
        <w:suppressAutoHyphens/>
        <w:spacing w:after="100" w:afterAutospacing="1"/>
        <w:ind w:left="900" w:hanging="540"/>
        <w:rPr>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14:paraId="03560D94" w14:textId="26B8520C" w:rsidR="001C73C0" w:rsidRPr="005F31AB" w:rsidRDefault="005F31AB" w:rsidP="005F31AB">
      <w:pPr>
        <w:spacing w:after="100" w:afterAutospacing="1"/>
        <w:ind w:left="720"/>
        <w:rPr>
          <w:rFonts w:ascii="Times New Roman" w:hAnsi="Times New Roman"/>
          <w:b/>
        </w:rPr>
      </w:pPr>
      <w:r w:rsidRPr="005F31AB">
        <w:rPr>
          <w:rFonts w:ascii="Times New Roman" w:hAnsi="Times New Roman"/>
          <w:b/>
        </w:rPr>
        <w:t>No exceptions to the certification statement are sought.</w:t>
      </w:r>
    </w:p>
    <w:sectPr w:rsidR="001C73C0" w:rsidRPr="005F31AB"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2F7AE" w14:textId="77777777" w:rsidR="0009499E" w:rsidRDefault="0009499E" w:rsidP="00043C32">
      <w:r>
        <w:separator/>
      </w:r>
    </w:p>
  </w:endnote>
  <w:endnote w:type="continuationSeparator" w:id="0">
    <w:p w14:paraId="3784D598" w14:textId="77777777" w:rsidR="0009499E" w:rsidRDefault="0009499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DB275A">
    <w:pPr>
      <w:spacing w:before="140" w:line="100" w:lineRule="exact"/>
      <w:rPr>
        <w:sz w:val="10"/>
      </w:rPr>
    </w:pPr>
  </w:p>
  <w:p w14:paraId="03560D9D" w14:textId="77777777" w:rsidR="00386054" w:rsidRDefault="00DB275A">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DB275A">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DB275A">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32656" w14:textId="77777777" w:rsidR="0009499E" w:rsidRDefault="0009499E" w:rsidP="00043C32">
      <w:r>
        <w:separator/>
      </w:r>
    </w:p>
  </w:footnote>
  <w:footnote w:type="continuationSeparator" w:id="0">
    <w:p w14:paraId="674E468A" w14:textId="77777777" w:rsidR="0009499E" w:rsidRDefault="0009499E"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9" w14:textId="1555282E" w:rsidR="001062F5" w:rsidRDefault="00093017">
    <w:pPr>
      <w:pStyle w:val="Header"/>
      <w:rPr>
        <w:rFonts w:ascii="Times New Roman" w:hAnsi="Times New Roman"/>
        <w:sz w:val="20"/>
      </w:rPr>
    </w:pPr>
    <w:r>
      <w:rPr>
        <w:rFonts w:ascii="Times New Roman" w:hAnsi="Times New Roman"/>
        <w:sz w:val="20"/>
      </w:rPr>
      <w:t xml:space="preserve">Tracking and OMB Number: (XXXX) </w:t>
    </w:r>
    <w:r w:rsidR="00FE223E">
      <w:rPr>
        <w:rFonts w:ascii="Times New Roman" w:hAnsi="Times New Roman"/>
        <w:sz w:val="20"/>
      </w:rPr>
      <w:t>1840-0829</w:t>
    </w:r>
  </w:p>
  <w:p w14:paraId="03560D9A" w14:textId="77777777" w:rsidR="00386054" w:rsidRDefault="00093017">
    <w:pPr>
      <w:pStyle w:val="Header"/>
      <w:rPr>
        <w:rFonts w:ascii="Times New Roman" w:hAnsi="Times New Roman"/>
        <w:sz w:val="20"/>
      </w:rPr>
    </w:pPr>
    <w:r>
      <w:rPr>
        <w:rFonts w:ascii="Times New Roman" w:hAnsi="Times New Roman"/>
        <w:sz w:val="20"/>
      </w:rPr>
      <w:t>Revised: XX/XX/XXXX</w:t>
    </w:r>
  </w:p>
  <w:p w14:paraId="03560D9B" w14:textId="77777777" w:rsidR="00386054" w:rsidRPr="00386054" w:rsidRDefault="00093017"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33E15"/>
    <w:rsid w:val="00043C32"/>
    <w:rsid w:val="00093017"/>
    <w:rsid w:val="0009499E"/>
    <w:rsid w:val="0012627D"/>
    <w:rsid w:val="001B294A"/>
    <w:rsid w:val="001C73C0"/>
    <w:rsid w:val="001F453D"/>
    <w:rsid w:val="00277156"/>
    <w:rsid w:val="0032078A"/>
    <w:rsid w:val="00417131"/>
    <w:rsid w:val="004324D5"/>
    <w:rsid w:val="0052092D"/>
    <w:rsid w:val="005565CC"/>
    <w:rsid w:val="005D741C"/>
    <w:rsid w:val="005F31AB"/>
    <w:rsid w:val="005F4704"/>
    <w:rsid w:val="00664491"/>
    <w:rsid w:val="006D5BF6"/>
    <w:rsid w:val="007958E7"/>
    <w:rsid w:val="00835B76"/>
    <w:rsid w:val="0085098C"/>
    <w:rsid w:val="008631CC"/>
    <w:rsid w:val="00885629"/>
    <w:rsid w:val="008E5919"/>
    <w:rsid w:val="00905951"/>
    <w:rsid w:val="00934185"/>
    <w:rsid w:val="0094733E"/>
    <w:rsid w:val="00952A55"/>
    <w:rsid w:val="00986E81"/>
    <w:rsid w:val="00997AB1"/>
    <w:rsid w:val="009A5D25"/>
    <w:rsid w:val="009D2A8D"/>
    <w:rsid w:val="00AD60BE"/>
    <w:rsid w:val="00AE2BAA"/>
    <w:rsid w:val="00AF39CB"/>
    <w:rsid w:val="00B017F9"/>
    <w:rsid w:val="00B54167"/>
    <w:rsid w:val="00B9671B"/>
    <w:rsid w:val="00BA0A5A"/>
    <w:rsid w:val="00C261E6"/>
    <w:rsid w:val="00CA3997"/>
    <w:rsid w:val="00D15903"/>
    <w:rsid w:val="00D214AC"/>
    <w:rsid w:val="00D3687A"/>
    <w:rsid w:val="00D94A1A"/>
    <w:rsid w:val="00DB275A"/>
    <w:rsid w:val="00E11DDA"/>
    <w:rsid w:val="00E53CDA"/>
    <w:rsid w:val="00EA5EB4"/>
    <w:rsid w:val="00F96289"/>
    <w:rsid w:val="00FA48C0"/>
    <w:rsid w:val="00FD4F0B"/>
    <w:rsid w:val="00FE223E"/>
    <w:rsid w:val="00FE42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FE223E"/>
    <w:pPr>
      <w:tabs>
        <w:tab w:val="center" w:pos="4680"/>
        <w:tab w:val="right" w:pos="9360"/>
      </w:tabs>
    </w:pPr>
  </w:style>
  <w:style w:type="character" w:customStyle="1" w:styleId="FooterChar">
    <w:name w:val="Footer Char"/>
    <w:basedOn w:val="DefaultParagraphFont"/>
    <w:link w:val="Footer"/>
    <w:uiPriority w:val="99"/>
    <w:rsid w:val="00FE223E"/>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FE223E"/>
    <w:pPr>
      <w:tabs>
        <w:tab w:val="center" w:pos="4680"/>
        <w:tab w:val="right" w:pos="9360"/>
      </w:tabs>
    </w:pPr>
  </w:style>
  <w:style w:type="character" w:customStyle="1" w:styleId="FooterChar">
    <w:name w:val="Footer Char"/>
    <w:basedOn w:val="DefaultParagraphFont"/>
    <w:link w:val="Footer"/>
    <w:uiPriority w:val="99"/>
    <w:rsid w:val="00FE223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175068">
      <w:bodyDiv w:val="1"/>
      <w:marLeft w:val="0"/>
      <w:marRight w:val="0"/>
      <w:marTop w:val="0"/>
      <w:marBottom w:val="0"/>
      <w:divBdr>
        <w:top w:val="none" w:sz="0" w:space="0" w:color="auto"/>
        <w:left w:val="none" w:sz="0" w:space="0" w:color="auto"/>
        <w:bottom w:val="none" w:sz="0" w:space="0" w:color="auto"/>
        <w:right w:val="none" w:sz="0" w:space="0" w:color="auto"/>
      </w:divBdr>
    </w:div>
    <w:div w:id="1340159951">
      <w:bodyDiv w:val="1"/>
      <w:marLeft w:val="0"/>
      <w:marRight w:val="0"/>
      <w:marTop w:val="0"/>
      <w:marBottom w:val="0"/>
      <w:divBdr>
        <w:top w:val="none" w:sz="0" w:space="0" w:color="auto"/>
        <w:left w:val="none" w:sz="0" w:space="0" w:color="auto"/>
        <w:bottom w:val="none" w:sz="0" w:space="0" w:color="auto"/>
        <w:right w:val="none" w:sz="0" w:space="0" w:color="auto"/>
      </w:divBdr>
    </w:div>
    <w:div w:id="14613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1175</Value>
      <Value>1324</Value>
    </TaxCatchAll>
    <ncaf0338309d44939a561ea6e1d3dda9 xmlns="14f58531-a34f-43cb-b97b-60a4b8e60023">
      <Terms xmlns="http://schemas.microsoft.com/office/infopath/2007/PartnerControl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form to provide information about your information collection request.</LeadIn>
    <ContentReviewDate xmlns="14f58531-a34f-43cb-b97b-60a4b8e60023">2017-04-27T04:00:00+00:00</ContentReviewDate>
    <Archive xmlns="14f58531-a34f-43cb-b97b-60a4b8e60023">false</Archive>
    <PublishingExpirationDate xmlns="http://schemas.microsoft.com/sharepoint/v3" xsi:nil="true"/>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99d713a6-9ff3-422b-9e6f-5027a8647a15</TermId>
        </TermInfo>
      </Terms>
    </i9ab4d0357c04776b400b9805696f9b5>
    <ContentStatus xmlns="14f58531-a34f-43cb-b97b-60a4b8e60023">Draft</ContentStatus>
    <_dlc_ExpireDateSaved xmlns="http://schemas.microsoft.com/sharepoint/v3" xsi:nil="true"/>
    <_dlc_ExpireDate xmlns="http://schemas.microsoft.com/sharepoint/v3">2017-04-27T04:00:00+00:00</_dlc_ExpireDate>
    <_dlc_DocId xmlns="14f58531-a34f-43cb-b97b-60a4b8e60023">M44AFDR6A2NR-23-3981</_dlc_DocId>
    <_dlc_DocIdUrl xmlns="14f58531-a34f-43cb-b97b-60a4b8e60023">
      <Url>https://connected.ed.gov/_layouts/DocIdRedir.aspx?ID=M44AFDR6A2NR-23-3981</Url>
      <Description>M44AFDR6A2NR-23-3981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173" ma:contentTypeDescription="Represents a Document within connectED (Enterprise)." ma:contentTypeScope="" ma:versionID="ff1942d7ed0afb7e7c62abacf6143f32">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ac53a311231090fea220a912a3411e2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9"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1"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00E85-B49B-48E3-AFA2-146DADBA6890}">
  <ds:schemaRefs>
    <ds:schemaRef ds:uri="http://schemas.microsoft.com/sharepoint/event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4.xml><?xml version="1.0" encoding="utf-8"?>
<ds:datastoreItem xmlns:ds="http://schemas.openxmlformats.org/officeDocument/2006/customXml" ds:itemID="{04D3810A-3F1A-4309-A5AF-790E39223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dcterms:created xsi:type="dcterms:W3CDTF">2018-02-07T19:19:00Z</dcterms:created>
  <dcterms:modified xsi:type="dcterms:W3CDTF">2018-02-07T19:19:00Z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0x0101001C22A2B9DBEDBB4DB130C1FAF5F2F008|-1541126600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04/27/2016 03:48:16</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