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C3" w:rsidRPr="00184971" w:rsidRDefault="00EA40C3" w:rsidP="00EA40C3">
      <w:pPr>
        <w:widowControl/>
        <w:spacing w:line="360" w:lineRule="atLeast"/>
        <w:ind w:right="72"/>
        <w:jc w:val="both"/>
        <w:rPr>
          <w:rFonts w:ascii="Times New Roman" w:eastAsia="Times New Roman" w:hAnsi="Times New Roman" w:cs="Times New Roman"/>
          <w:szCs w:val="20"/>
        </w:rPr>
      </w:pPr>
      <w:bookmarkStart w:id="0" w:name="_GoBack"/>
      <w:bookmarkEnd w:id="0"/>
    </w:p>
    <w:p w:rsidR="00EA40C3" w:rsidRPr="00184971" w:rsidRDefault="00EA40C3" w:rsidP="00EA40C3">
      <w:pPr>
        <w:widowControl/>
        <w:spacing w:line="360" w:lineRule="atLeast"/>
        <w:ind w:right="72"/>
        <w:jc w:val="both"/>
        <w:rPr>
          <w:rFonts w:ascii="Times New Roman" w:eastAsia="Times New Roman" w:hAnsi="Times New Roman" w:cs="Times New Roman"/>
          <w:szCs w:val="20"/>
        </w:rPr>
      </w:pPr>
    </w:p>
    <w:p w:rsidR="00EA40C3" w:rsidRPr="00184971" w:rsidRDefault="00EA40C3"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EA40C3" w:rsidRPr="00184971" w:rsidRDefault="00EA40C3" w:rsidP="00EA40C3">
      <w:pPr>
        <w:widowControl/>
        <w:spacing w:line="360" w:lineRule="atLeast"/>
        <w:ind w:right="72"/>
        <w:jc w:val="center"/>
        <w:rPr>
          <w:rFonts w:ascii="Times New Roman" w:eastAsia="Times New Roman" w:hAnsi="Times New Roman" w:cs="Times New Roman"/>
          <w:i/>
          <w:sz w:val="24"/>
          <w:szCs w:val="20"/>
        </w:rPr>
      </w:pPr>
    </w:p>
    <w:p w:rsidR="00EA40C3" w:rsidRPr="00184971" w:rsidRDefault="00A36F1B" w:rsidP="00EA40C3">
      <w:pPr>
        <w:keepNext/>
        <w:widowControl/>
        <w:spacing w:line="240" w:lineRule="atLeast"/>
        <w:ind w:right="72"/>
        <w:jc w:val="center"/>
        <w:rPr>
          <w:rFonts w:ascii="Garamond" w:eastAsia="Times New Roman" w:hAnsi="Garamond" w:cs="Times New Roman"/>
          <w:b/>
          <w:sz w:val="48"/>
          <w:szCs w:val="48"/>
        </w:rPr>
      </w:pPr>
      <w:r w:rsidRPr="00184971">
        <w:rPr>
          <w:rFonts w:ascii="Garamond" w:eastAsia="Times New Roman" w:hAnsi="Garamond" w:cs="Times New Roman"/>
          <w:b/>
          <w:sz w:val="48"/>
          <w:szCs w:val="48"/>
        </w:rPr>
        <w:t>Fast Response Survey System (FRSS) 109: Teachers’ Use of Technology for School and Homework Assignments – Preliminary Activities</w:t>
      </w:r>
    </w:p>
    <w:p w:rsidR="00EA40C3" w:rsidRPr="00184971" w:rsidRDefault="00EA40C3" w:rsidP="00EA40C3">
      <w:pPr>
        <w:widowControl/>
        <w:spacing w:line="360" w:lineRule="atLeast"/>
        <w:ind w:right="72"/>
        <w:jc w:val="center"/>
        <w:rPr>
          <w:rFonts w:ascii="Times New Roman" w:eastAsia="Times New Roman" w:hAnsi="Times New Roman" w:cs="Times New Roman"/>
          <w:b/>
          <w:i/>
          <w:sz w:val="24"/>
          <w:szCs w:val="20"/>
        </w:rPr>
      </w:pPr>
    </w:p>
    <w:p w:rsidR="00A36F1B" w:rsidRPr="00184971" w:rsidRDefault="00A36F1B" w:rsidP="00EA40C3">
      <w:pPr>
        <w:keepNext/>
        <w:widowControl/>
        <w:spacing w:line="240" w:lineRule="atLeast"/>
        <w:ind w:right="72"/>
        <w:jc w:val="center"/>
        <w:rPr>
          <w:rFonts w:ascii="Garamond" w:eastAsia="Times New Roman" w:hAnsi="Garamond" w:cs="Times New Roman"/>
          <w:b/>
          <w:color w:val="000099"/>
          <w:sz w:val="48"/>
          <w:szCs w:val="48"/>
        </w:rPr>
      </w:pPr>
    </w:p>
    <w:p w:rsidR="00EA40C3" w:rsidRPr="00184971" w:rsidRDefault="00EA40C3" w:rsidP="00EA40C3">
      <w:pPr>
        <w:keepNext/>
        <w:widowControl/>
        <w:spacing w:line="240" w:lineRule="atLeast"/>
        <w:ind w:right="72"/>
        <w:jc w:val="center"/>
        <w:rPr>
          <w:rFonts w:ascii="Garamond" w:eastAsia="Times New Roman" w:hAnsi="Garamond" w:cs="Times New Roman"/>
          <w:b/>
          <w:color w:val="000099"/>
          <w:sz w:val="48"/>
          <w:szCs w:val="48"/>
        </w:rPr>
      </w:pPr>
      <w:r w:rsidRPr="00184971">
        <w:rPr>
          <w:rFonts w:ascii="Garamond" w:eastAsia="Times New Roman" w:hAnsi="Garamond" w:cs="Times New Roman"/>
          <w:b/>
          <w:color w:val="000099"/>
          <w:sz w:val="48"/>
          <w:szCs w:val="48"/>
        </w:rPr>
        <w:t>Appendix A</w:t>
      </w:r>
    </w:p>
    <w:p w:rsidR="00EA40C3" w:rsidRPr="00184971" w:rsidRDefault="008F41B7" w:rsidP="00EA40C3">
      <w:pPr>
        <w:keepNext/>
        <w:widowControl/>
        <w:spacing w:line="240" w:lineRule="atLeast"/>
        <w:ind w:right="72"/>
        <w:jc w:val="center"/>
        <w:rPr>
          <w:rFonts w:ascii="Garamond" w:eastAsia="Times New Roman" w:hAnsi="Garamond" w:cs="Times New Roman"/>
          <w:b/>
          <w:color w:val="000099"/>
          <w:sz w:val="48"/>
          <w:szCs w:val="48"/>
        </w:rPr>
      </w:pPr>
      <w:r>
        <w:rPr>
          <w:rFonts w:ascii="Garamond" w:eastAsia="Times New Roman" w:hAnsi="Garamond" w:cs="Times New Roman"/>
          <w:b/>
          <w:color w:val="000099"/>
          <w:sz w:val="48"/>
          <w:szCs w:val="48"/>
        </w:rPr>
        <w:t xml:space="preserve">District Recruitment </w:t>
      </w:r>
      <w:r w:rsidR="00EA40C3" w:rsidRPr="00184971">
        <w:rPr>
          <w:rFonts w:ascii="Garamond" w:eastAsia="Times New Roman" w:hAnsi="Garamond" w:cs="Times New Roman"/>
          <w:b/>
          <w:color w:val="000099"/>
          <w:sz w:val="48"/>
          <w:szCs w:val="48"/>
        </w:rPr>
        <w:t>Materials</w:t>
      </w:r>
    </w:p>
    <w:p w:rsidR="00EA40C3" w:rsidRPr="00184971" w:rsidRDefault="00EA40C3" w:rsidP="00EA40C3">
      <w:pPr>
        <w:widowControl/>
        <w:spacing w:line="360" w:lineRule="atLeast"/>
        <w:ind w:right="72"/>
        <w:jc w:val="center"/>
        <w:rPr>
          <w:rFonts w:ascii="Times New Roman" w:eastAsia="Times New Roman" w:hAnsi="Times New Roman" w:cs="Times New Roman"/>
          <w:b/>
          <w:i/>
          <w:sz w:val="36"/>
          <w:szCs w:val="20"/>
        </w:rPr>
      </w:pPr>
    </w:p>
    <w:p w:rsidR="00EA40C3" w:rsidRPr="00184971" w:rsidRDefault="00EA40C3" w:rsidP="00EA40C3">
      <w:pPr>
        <w:widowControl/>
        <w:spacing w:line="360" w:lineRule="atLeast"/>
        <w:ind w:right="72"/>
        <w:jc w:val="center"/>
        <w:rPr>
          <w:rFonts w:ascii="Times New Roman" w:eastAsia="Times New Roman" w:hAnsi="Times New Roman" w:cs="Times New Roman"/>
          <w:i/>
          <w:sz w:val="24"/>
          <w:szCs w:val="20"/>
        </w:rPr>
      </w:pPr>
    </w:p>
    <w:p w:rsidR="00EA40C3" w:rsidRPr="00184971" w:rsidRDefault="00EA40C3" w:rsidP="00EA40C3">
      <w:pPr>
        <w:widowControl/>
        <w:spacing w:line="360" w:lineRule="atLeast"/>
        <w:ind w:right="72"/>
        <w:jc w:val="center"/>
        <w:rPr>
          <w:rFonts w:ascii="Times New Roman" w:eastAsia="Times New Roman" w:hAnsi="Times New Roman" w:cs="Times New Roman"/>
          <w:i/>
          <w:sz w:val="24"/>
          <w:szCs w:val="20"/>
        </w:rPr>
      </w:pPr>
    </w:p>
    <w:p w:rsidR="00EA40C3" w:rsidRPr="00184971" w:rsidRDefault="00EA40C3" w:rsidP="00EA40C3">
      <w:pPr>
        <w:widowControl/>
        <w:spacing w:line="360" w:lineRule="atLeast"/>
        <w:ind w:right="72"/>
        <w:jc w:val="center"/>
        <w:rPr>
          <w:rFonts w:ascii="Times New Roman" w:eastAsia="Times New Roman" w:hAnsi="Times New Roman" w:cs="Times New Roman"/>
          <w:b/>
          <w:i/>
          <w:sz w:val="24"/>
          <w:szCs w:val="20"/>
        </w:rPr>
      </w:pPr>
    </w:p>
    <w:p w:rsidR="00F10CC9" w:rsidRPr="00184971" w:rsidRDefault="00EA40C3" w:rsidP="00EA40C3">
      <w:pPr>
        <w:widowControl/>
        <w:tabs>
          <w:tab w:val="left" w:pos="2430"/>
        </w:tabs>
        <w:spacing w:before="240" w:after="60" w:line="360" w:lineRule="atLeast"/>
        <w:ind w:right="72"/>
        <w:jc w:val="center"/>
        <w:rPr>
          <w:rFonts w:ascii="Garamond" w:eastAsia="Times New Roman" w:hAnsi="Garamond" w:cs="Times New Roman"/>
          <w:b/>
          <w:caps/>
          <w:sz w:val="36"/>
          <w:szCs w:val="36"/>
        </w:rPr>
      </w:pPr>
      <w:r w:rsidRPr="00184971">
        <w:rPr>
          <w:rFonts w:ascii="Garamond" w:eastAsia="Times New Roman" w:hAnsi="Garamond" w:cs="Times New Roman"/>
          <w:b/>
          <w:caps/>
          <w:sz w:val="36"/>
          <w:szCs w:val="36"/>
        </w:rPr>
        <w:t xml:space="preserve">OMB # 1850-0857 </w:t>
      </w:r>
      <w:r w:rsidRPr="00184971">
        <w:rPr>
          <w:rFonts w:ascii="Garamond" w:eastAsia="Times New Roman" w:hAnsi="Garamond" w:cs="Times New Roman"/>
          <w:b/>
          <w:sz w:val="36"/>
          <w:szCs w:val="36"/>
        </w:rPr>
        <w:t>v</w:t>
      </w:r>
      <w:r w:rsidRPr="00184971">
        <w:rPr>
          <w:rFonts w:ascii="Garamond" w:eastAsia="Times New Roman" w:hAnsi="Garamond" w:cs="Times New Roman"/>
          <w:b/>
          <w:caps/>
          <w:sz w:val="36"/>
          <w:szCs w:val="36"/>
        </w:rPr>
        <w:t>.2</w:t>
      </w:r>
    </w:p>
    <w:p w:rsidR="00EA40C3" w:rsidRPr="00184971" w:rsidRDefault="00EA40C3"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EA40C3" w:rsidRPr="00184971" w:rsidRDefault="00EA40C3"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EA40C3" w:rsidRPr="00184971" w:rsidRDefault="00EA40C3"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EA40C3" w:rsidRPr="00184971" w:rsidRDefault="00EA40C3" w:rsidP="00EA40C3">
      <w:pPr>
        <w:keepNext/>
        <w:widowControl/>
        <w:spacing w:line="240" w:lineRule="atLeast"/>
        <w:ind w:right="72"/>
        <w:jc w:val="center"/>
        <w:rPr>
          <w:rFonts w:ascii="Garamond" w:eastAsia="Times New Roman" w:hAnsi="Garamond" w:cs="Times New Roman"/>
          <w:b/>
          <w:caps/>
          <w:sz w:val="24"/>
          <w:szCs w:val="20"/>
        </w:rPr>
      </w:pPr>
      <w:r w:rsidRPr="00184971">
        <w:rPr>
          <w:rFonts w:ascii="Garamond" w:eastAsia="Times New Roman" w:hAnsi="Garamond" w:cs="Times New Roman"/>
          <w:b/>
          <w:sz w:val="24"/>
          <w:szCs w:val="20"/>
        </w:rPr>
        <w:t>National Center for Education Statistics (NCES)</w:t>
      </w:r>
    </w:p>
    <w:p w:rsidR="00EA40C3" w:rsidRPr="00184971" w:rsidRDefault="00EA40C3" w:rsidP="00EA40C3">
      <w:pPr>
        <w:keepNext/>
        <w:widowControl/>
        <w:spacing w:line="240" w:lineRule="atLeast"/>
        <w:ind w:right="72"/>
        <w:jc w:val="center"/>
        <w:rPr>
          <w:rFonts w:ascii="Garamond" w:eastAsia="Times New Roman" w:hAnsi="Garamond" w:cs="Times New Roman"/>
          <w:b/>
          <w:sz w:val="24"/>
          <w:szCs w:val="20"/>
        </w:rPr>
      </w:pPr>
      <w:r w:rsidRPr="00184971">
        <w:rPr>
          <w:rFonts w:ascii="Garamond" w:eastAsia="Times New Roman" w:hAnsi="Garamond" w:cs="Times New Roman"/>
          <w:b/>
          <w:sz w:val="24"/>
          <w:szCs w:val="20"/>
        </w:rPr>
        <w:t>U.S. Department of Education</w:t>
      </w:r>
    </w:p>
    <w:p w:rsidR="00EA40C3" w:rsidRPr="00184971" w:rsidRDefault="00EA40C3" w:rsidP="00EA40C3">
      <w:pPr>
        <w:keepNext/>
        <w:widowControl/>
        <w:spacing w:line="240" w:lineRule="atLeast"/>
        <w:ind w:right="72"/>
        <w:jc w:val="center"/>
        <w:rPr>
          <w:rFonts w:ascii="Garamond" w:eastAsia="Times New Roman" w:hAnsi="Garamond" w:cs="Times New Roman"/>
          <w:b/>
          <w:sz w:val="24"/>
          <w:szCs w:val="20"/>
        </w:rPr>
      </w:pPr>
      <w:r w:rsidRPr="00184971">
        <w:rPr>
          <w:rFonts w:ascii="Garamond" w:eastAsia="Times New Roman" w:hAnsi="Garamond" w:cs="Times New Roman"/>
          <w:b/>
          <w:sz w:val="24"/>
          <w:szCs w:val="20"/>
        </w:rPr>
        <w:t>Institute of Education Sciences</w:t>
      </w:r>
    </w:p>
    <w:p w:rsidR="00EA40C3" w:rsidRPr="00184971" w:rsidRDefault="00EA40C3" w:rsidP="00EA40C3">
      <w:pPr>
        <w:keepNext/>
        <w:widowControl/>
        <w:spacing w:line="240" w:lineRule="atLeast"/>
        <w:ind w:right="72"/>
        <w:jc w:val="center"/>
        <w:rPr>
          <w:rFonts w:ascii="Garamond" w:eastAsia="Times New Roman" w:hAnsi="Garamond" w:cs="Times New Roman"/>
          <w:b/>
          <w:sz w:val="24"/>
          <w:szCs w:val="20"/>
        </w:rPr>
      </w:pPr>
      <w:r w:rsidRPr="00184971">
        <w:rPr>
          <w:rFonts w:ascii="Garamond" w:eastAsia="Times New Roman" w:hAnsi="Garamond" w:cs="Times New Roman"/>
          <w:b/>
          <w:sz w:val="24"/>
          <w:szCs w:val="20"/>
        </w:rPr>
        <w:t>Washington, DC</w:t>
      </w:r>
    </w:p>
    <w:p w:rsidR="00EA40C3" w:rsidRPr="00184971" w:rsidRDefault="00EA40C3"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A36F1B" w:rsidRPr="00184971" w:rsidRDefault="00A36F1B" w:rsidP="00EA40C3">
      <w:pPr>
        <w:widowControl/>
        <w:tabs>
          <w:tab w:val="left" w:pos="2430"/>
        </w:tabs>
        <w:spacing w:before="240" w:after="60" w:line="360" w:lineRule="atLeast"/>
        <w:ind w:right="72"/>
        <w:rPr>
          <w:rFonts w:ascii="Times New Roman" w:eastAsia="Times New Roman" w:hAnsi="Times New Roman" w:cs="Times New Roman"/>
          <w:b/>
          <w:kern w:val="28"/>
          <w:sz w:val="32"/>
          <w:szCs w:val="20"/>
        </w:rPr>
      </w:pPr>
    </w:p>
    <w:p w:rsidR="005C141C" w:rsidRDefault="005C141C" w:rsidP="00EA40C3">
      <w:pPr>
        <w:widowControl/>
        <w:tabs>
          <w:tab w:val="left" w:pos="2430"/>
        </w:tabs>
        <w:spacing w:before="240" w:after="60" w:line="360" w:lineRule="atLeast"/>
        <w:ind w:righ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November 2017</w:t>
      </w:r>
    </w:p>
    <w:p w:rsidR="00EA40C3" w:rsidRPr="00184971" w:rsidRDefault="005C141C" w:rsidP="00EA40C3">
      <w:pPr>
        <w:widowControl/>
        <w:tabs>
          <w:tab w:val="left" w:pos="2430"/>
        </w:tabs>
        <w:spacing w:before="240" w:after="60" w:line="360" w:lineRule="atLeast"/>
        <w:ind w:righ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revised </w:t>
      </w:r>
      <w:r w:rsidR="001C181E">
        <w:rPr>
          <w:rFonts w:ascii="Times New Roman" w:eastAsia="Times New Roman" w:hAnsi="Times New Roman" w:cs="Times New Roman"/>
          <w:sz w:val="28"/>
          <w:szCs w:val="28"/>
        </w:rPr>
        <w:t>January 2018</w:t>
      </w:r>
    </w:p>
    <w:p w:rsidR="00EA40C3" w:rsidRPr="00184971" w:rsidRDefault="00EA40C3" w:rsidP="00EA40C3">
      <w:pPr>
        <w:keepLines/>
        <w:widowControl/>
        <w:spacing w:line="360" w:lineRule="atLeast"/>
        <w:ind w:right="72"/>
        <w:jc w:val="center"/>
        <w:rPr>
          <w:rFonts w:ascii="Times New Roman" w:eastAsia="Times New Roman" w:hAnsi="Times New Roman" w:cs="Times New Roman"/>
          <w:szCs w:val="20"/>
        </w:rPr>
      </w:pPr>
    </w:p>
    <w:p w:rsidR="00EA40C3" w:rsidRPr="00184971" w:rsidRDefault="00EA40C3" w:rsidP="00EA40C3">
      <w:pPr>
        <w:keepNext/>
        <w:widowControl/>
        <w:tabs>
          <w:tab w:val="left" w:pos="1195"/>
        </w:tabs>
        <w:ind w:left="1195" w:hanging="1195"/>
        <w:jc w:val="center"/>
        <w:rPr>
          <w:rFonts w:ascii="Times New Roman" w:eastAsia="Times New Roman" w:hAnsi="Times New Roman" w:cs="Times New Roman"/>
          <w:b/>
          <w:szCs w:val="20"/>
        </w:rPr>
        <w:sectPr w:rsidR="00EA40C3" w:rsidRPr="00184971" w:rsidSect="006C65A3">
          <w:footerReference w:type="even" r:id="rId9"/>
          <w:footerReference w:type="default" r:id="rId10"/>
          <w:endnotePr>
            <w:numFmt w:val="decimal"/>
          </w:endnotePr>
          <w:type w:val="continuous"/>
          <w:pgSz w:w="12240" w:h="15840" w:code="1"/>
          <w:pgMar w:top="864" w:right="864" w:bottom="720" w:left="864" w:header="432" w:footer="288" w:gutter="0"/>
          <w:pgNumType w:start="0"/>
          <w:cols w:space="720"/>
          <w:noEndnote/>
          <w:titlePg/>
          <w:docGrid w:linePitch="299"/>
        </w:sectPr>
      </w:pPr>
    </w:p>
    <w:p w:rsidR="00EA40C3" w:rsidRPr="00184971" w:rsidRDefault="00EA40C3">
      <w:pPr>
        <w:spacing w:before="2" w:line="120" w:lineRule="exact"/>
        <w:rPr>
          <w:sz w:val="12"/>
          <w:szCs w:val="12"/>
        </w:rPr>
        <w:sectPr w:rsidR="00EA40C3" w:rsidRPr="00184971" w:rsidSect="006C65A3">
          <w:type w:val="continuous"/>
          <w:pgSz w:w="12240" w:h="15840" w:code="1"/>
          <w:pgMar w:top="864" w:right="864" w:bottom="720" w:left="864" w:header="432" w:footer="288" w:gutter="0"/>
          <w:cols w:space="720"/>
          <w:titlePg/>
        </w:sectPr>
      </w:pPr>
    </w:p>
    <w:p w:rsidR="00010052" w:rsidRPr="00184971" w:rsidRDefault="00010052">
      <w:pPr>
        <w:spacing w:before="2" w:line="120" w:lineRule="exact"/>
        <w:rPr>
          <w:sz w:val="12"/>
          <w:szCs w:val="12"/>
        </w:rPr>
      </w:pPr>
    </w:p>
    <w:p w:rsidR="006C65A3" w:rsidRPr="00184971" w:rsidRDefault="006C65A3">
      <w:pPr>
        <w:spacing w:before="66"/>
        <w:ind w:left="100"/>
        <w:rPr>
          <w:rFonts w:ascii="Arial" w:eastAsia="Arial" w:hAnsi="Arial" w:cs="Arial"/>
          <w:sz w:val="16"/>
          <w:szCs w:val="16"/>
        </w:rPr>
      </w:pPr>
    </w:p>
    <w:p w:rsidR="006C65A3" w:rsidRPr="00184971" w:rsidRDefault="006C65A3">
      <w:pPr>
        <w:spacing w:before="66"/>
        <w:ind w:left="100"/>
        <w:rPr>
          <w:rFonts w:ascii="Arial" w:eastAsia="Arial" w:hAnsi="Arial" w:cs="Arial"/>
          <w:sz w:val="16"/>
          <w:szCs w:val="16"/>
        </w:rPr>
      </w:pPr>
      <w:r w:rsidRPr="00184971">
        <w:rPr>
          <w:noProof/>
        </w:rPr>
        <mc:AlternateContent>
          <mc:Choice Requires="wpg">
            <w:drawing>
              <wp:anchor distT="0" distB="0" distL="114300" distR="114300" simplePos="0" relativeHeight="251603968" behindDoc="1" locked="0" layoutInCell="1" allowOverlap="1" wp14:anchorId="1D9FB1F0" wp14:editId="127A0155">
                <wp:simplePos x="0" y="0"/>
                <wp:positionH relativeFrom="page">
                  <wp:posOffset>886460</wp:posOffset>
                </wp:positionH>
                <wp:positionV relativeFrom="page">
                  <wp:posOffset>800505</wp:posOffset>
                </wp:positionV>
                <wp:extent cx="6000115" cy="552450"/>
                <wp:effectExtent l="0" t="0" r="635" b="0"/>
                <wp:wrapNone/>
                <wp:docPr id="42"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552450"/>
                          <a:chOff x="1396" y="720"/>
                          <a:chExt cx="9449" cy="870"/>
                        </a:xfrm>
                      </wpg:grpSpPr>
                      <wpg:grpSp>
                        <wpg:cNvPr id="43" name="Group 897"/>
                        <wpg:cNvGrpSpPr>
                          <a:grpSpLocks/>
                        </wpg:cNvGrpSpPr>
                        <wpg:grpSpPr bwMode="auto">
                          <a:xfrm>
                            <a:off x="1411" y="1574"/>
                            <a:ext cx="9418" cy="2"/>
                            <a:chOff x="1411" y="1574"/>
                            <a:chExt cx="9418" cy="2"/>
                          </a:xfrm>
                        </wpg:grpSpPr>
                        <wps:wsp>
                          <wps:cNvPr id="44" name="Freeform 899"/>
                          <wps:cNvSpPr>
                            <a:spLocks/>
                          </wps:cNvSpPr>
                          <wps:spPr bwMode="auto">
                            <a:xfrm>
                              <a:off x="1411" y="157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8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720"/>
                              <a:ext cx="3599" cy="8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44F443" id="Group 896" o:spid="_x0000_s1026" style="position:absolute;margin-left:69.8pt;margin-top:63.05pt;width:472.45pt;height:43.5pt;z-index:-251712512;mso-position-horizontal-relative:page;mso-position-vertical-relative:page" coordorigin="1396,720" coordsize="9449,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uffzwQAACQNAAAOAAAAZHJzL2Uyb0RvYy54bWzcV9tu4zYQfS/QfyD0&#10;2MLRJVJsCXEWqS/BAts26KYfQFOURawkqiRtOVv03ztDSrbsZLHBLvpSA5ZJzXA4c+bq23eHuiJ7&#10;rrSQzdwLrwKP8IbJXDTbuffn03oy84g2tMlpJRs+95659t7d/fjDbddmPJKlrHKuCAhpdNa1c680&#10;ps18X7OS11RfyZY3QCykqqmBrdr6uaIdSK8rPwqCG7+TKm+VZFxreLt0RO/Oyi8KzszvRaG5IdXc&#10;A92MfSr73ODTv7ul2VbRthSsV4N+gxY1FQ1cehS1pIaSnRIvRNWCKallYa6YrH1ZFIJxawNYEwYX&#10;1jwouWutLdus27ZHmADaC5y+WSz7bf+oiMjnXhx5pKE1+MheS2bpDaLTtdsMmB5U+7F9VM5EWH6Q&#10;7JMGsn9Jx/3WMZNN96vMQSDdGWnRORSqRhFgNzlYJzwfncAPhjB4eRMEQRgmHmFAS5IoTnovsRJc&#10;icfCa1CNAHUaHUmr/nQax6k7Optaok8zd6vVtNfMmWU3RwsHGK4vYZj+1zCEcRhae8JkGruIHMBI&#10;4xASCJGIHOEEwstDrDyhcHbsixhAzulTWOnvC6uPJW25jVaNETPgGQ94rhXnmMgQWamD1PINYaXH&#10;MTWidK3ONITeV6Pp7TAe8aAZ22nzwKWNSrr/oI0rCDmsbKznfU48QfEo6gpqw88TEhC8yz6cV7ZH&#10;NnCkY/vJJ08B6Yj1YC90kAWZNpYVzKL0VWEQiidh0UgYGLAdVKTloDU7NL3asCIUK3Bg066VGvPm&#10;yUXZkBbAhCZ+gRfuHnITbrO87re/QkFpvSyqyiNQVDcOk5Ya1AyvwCXp5p7FAl/Ucs+fpCWZi0IA&#10;l5yoVTPmcskw0sqR4QReALXILeylqOvItY1ci6qybqgaVCVMk2RmwdGyEjlSUR2ttptFpcieYr+w&#10;H7QGpJ2xQV1uciut5DRf9WtDReXWwF9ZcCGPewwwo21D+DsN0tVsNYsncXSzmsTBcjm5Xy/iyc06&#10;nCbL6+VisQz/QdXCOCtFnvMGtRuaUxi/LUv7NunayrE9nVlxZuzafl4a65+rYbEAW4ZfB/aQo1hM&#10;dbaR+TPkq5Ku28J0AItSqs8e6aDTzj39144q7pHqfQM1Jw3jGFuz3cQJFnWixpTNmEIbBqLmnvEg&#10;wnG5MK6d71oltiXcFFq3NvIeuk4hMKGh9A9a9Rsoe3e3rWAZfHtkYfUC2a+PH3DK7NAWN8LUb5JR&#10;U/Vp105gAoDAFRtRCfNspxnQHJVq9o+CYbPFzaiUQlN0HRrIeCtU0hl6bGBzhyALBLP9mTRyUUId&#10;4Pe6hXRFaE6vlJIdRi94ILRuP5fi4/ZMkU0l2iFPcN2bDOhfDCOvoOYGnaVku5o3xk1uildgvWx0&#10;KVoNLs94veH53FPvc+fC15Inmt0HQRr9MlkkwQKSZ7qa3KfxdDINVtM4iGfhIlwMybPTHGCg1bIV&#10;3589fUnoE+RFBtAMIXElhP0BYNvqoI3ihkFpolkBOdy/x2oyECzMJ2QR9Dc2O8yZ8QyEBQbnp+sE&#10;2qsdGWYwBGD0DxMQBIZy3Y7gApAGPW2yDJ0PWAcW1HlUNV/zxf+wkA34A2q4hK8tGP1I269hFLeo&#10;9n8bcNYf7y3X6c/N3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7MsvV4gAA&#10;AAwBAAAPAAAAZHJzL2Rvd25yZXYueG1sTI/BasMwDIbvg72D0WC31XGyhjaNU0rZdiqDtYOxmxur&#10;SWhsh9hN0refelpv+tHHr0/5ejItG7D3jbMSxCwChrZ0urGVhO/D+8sCmA/KatU6ixKu6GFdPD7k&#10;KtNutF847EPFqMT6TEmoQ+gyzn1Zo1F+5jq0tDu53qhAsa+47tVI5ablcRSl3KjG0oVadbitsTzv&#10;L0bCx6jGTSLeht35tL3+HuafPzuBUj4/TZsVsIBT+Ifhpk/qUJDT0V2s9qylnCxTQmmIUwHsRkSL&#10;1zmwo4RYJAJ4kfP7J4o/AAAA//8DAFBLAwQKAAAAAAAAACEAH/hIYFAbAABQGwAAFAAAAGRycy9t&#10;ZWRpYS9pbWFnZTEucG5niVBORw0KGgoAAAANSUhEUgAAAXcAAABWCAMAAAADmSbrAAADAFBMVEX/&#10;///+/v79/f38/Pz7+/v6+vr5+fn4+Pj39/f29vb19fX09PTz8/Py8vLx8fHw8PDv7+/u7u7t7e3s&#10;7Ozr6+vq6urp6eno6Ojn5+fm5ubl5eXk5OTj4+Pi4uLh4eHg4ODf39/e3t7d3d3c3Nzb29va2trZ&#10;2dnY2NjX19fW1tbV1dXU1NTT09PS0tLR0dHQ0NDPz8/Ozs7Nzc3MzMzLy8vKysrJycnIyMjHx8fG&#10;xsbFxcXExMTDw8PCwsLBwcHAwMC/v7++vr69vb28vLy7u7u6urq5ubm4uLi3t7e2tra1tbW0tLSz&#10;s7OysrKxsbGwsLCvr6+urq6tra2srKyrq6uqqqqpqamoqKinp6empqalpaWkpKSjo6OioqKhoaGg&#10;oKCfn5+enp6dnZ2cnJybm5uampqZmZmYmJiXl5eWlpaVlZWUlJSTk5OSkpKRkZGQkJCPj4+Ojo6N&#10;jY2MjIyLi4uKioqJiYmIiIiHh4eGhoaFhYWEhISDg4OCgoKBgYGAgIB/f39+fn59fX18fHx7e3t6&#10;enp5eXl4eHh3d3d2dnZ1dXV0dHRzc3NycnJxcXFwcHBvb29ubm5tbW1sbGxra2tqamppaWloaGhn&#10;Z2dmZmZlZWVkZGRjY2NiYmJhYWFgYGBfX19eXl5dXV1cXFxbW1taWlpZWVlYWFhXV1dWVlZVVVVU&#10;VFRTU1NSUlJRUVFQUFBPT09OTk5NTU1MTExLS0tKSkpJSUlISEhHR0dGRkZFRUVERERDQ0NCQkJB&#10;QUFAQEA/Pz8+Pj49PT08PDw7Ozs6Ojo5OTk4ODg3Nzc2NjY1NTU0NDQzMzMyMjIxMTEwMDAvLy8u&#10;Li4tLS0sLCwrKysqKiopKSkoKCgnJycmJiYlJSUkJCQjIyMiIiIhISEgICAfHx8eHh4dHR0cHBwb&#10;GxsaGhoZGRkYGBgXFxcWFhYVFRUUFBQTExMSEhIREREQEBAPDw8ODg4NDQ0MDAwLCwsKCgoJCQkI&#10;CAgHBwcGBgYFBQUEBAQDAwMCAgIBAQEAAADuruGUAAAAAWJLR0QAiAUdSAAAAAlwSFlzAAAOxAAA&#10;DsQBlSsOGwAAF+lJREFUeJztXXdcFMfb36NXBRVUVEBBsYAtKrbogQWVpkaNFQXFAnYjMVaSKEbF&#10;LipGFOzdxNgb9hKMCjbsvWEDFKTPO8/scbe3s3e7p4L83o/fP5TbmWfKs1OeeZ5nnmWYb/iGkgxj&#10;gImBjlQmhEq/SFr0/xuOdd3Dlu2LP5l0JSkp6cqlY/HrJzWvayVGVaNu64nL98WfAaKkKxePxceO&#10;auxmURzt/VyY9B4eIhmhI81ZqpohoVrzhXSUy1vWda1cXkoTrN0Clh14lY0oZN+O7eOkicq27qg/&#10;49MEqLKSV3hV/DLMKUJMoxuuBRtNCZHDEymZsz8+f3R+SY/KWuuv1mv7nSwthbxd30SAqlavvQ8F&#10;WK7Ek1jXIuDVF0Qnba2nsNKQEBnu0IXo+VyNo88h8MQbUfqCGTJ1KpdB5z6IUmX8XKR8+0w4PtSF&#10;g4f0WKrxuhBhPO0tWHnzHSnq+T7eTU6+lc6nzh2kxvfvd/ByvBekeutd5Mz7DOzThX0pVVkiD6qT&#10;+anpgNRcDZTZfnTV3n9zlpeCq1t+HuDjWsbCspSLV0DcKw7tzU4cIv0f9xVwqr28dXz/TjUJlW/o&#10;mgwOVUL9YuHfJ2KSLmxH41kim/tUSlB1F0D1evJukSeESN9W4tXsf4STemG6u6laqtMGZdpuW9Vj&#10;g37nOFQnpjQ2VKOqpyozunQRcOuLwZfiz4fZk8PDwycuXhO7ams8wekbL96zaYkK3mylqFarl3pH&#10;gPEj1bI03MblX2daWpctYtMKIjhpHqc5VNta0f0x38WmZY76bNYUJSo84HMnvxedy6KKi7vcOzBg&#10;TDP292iKp8m8wdUkjeb7Zk566XmZqoTbPQXbZk4kprf9VU9sV3CKS+ooSOVMlppnwoklBXq7Ke5E&#10;i1O1yeETva7Nz3OG5vsSVWrHq5znm2z5xArsxIl3mqt+936kIiqI0LSMnMSpx6j2lCz8TjHnkviq&#10;WPUunyg/kJ/H6ArNdx9VtVzJdaohn7gQqzED7ZW/TBZxiAo0LyOHEdppKdoJDtzkxYA29pwa21CS&#10;+7vvxNu5l+LoKipPxwIq00MbRVrpddzHMzVXNDV5mWoUVD3EpRqmmWrF9RlG4p1Qoa22I9sXQ24j&#10;VY2l6UEZLN7OEIrodlkqUxxd81RFUrl47tMjWtRfehwtSzW1tq7Q0j4TM/E+cNCAd4AoIvTgdIs+&#10;cq7RE21n8ww+UXYzKlMberhfVsx9pwvcp4+rSuNOIzWtxD07aVQSYLDwVHwxYDSnylEUbxLF1Xil&#10;bvCJCsZRmUwuUkV/kLNJFdXn2DJp3Kn6SI1qgjSqkokWmYiH9ObiVLTkHktnmkFlKlzADA+qPw6Q&#10;1FTbC+pUP0jvZYlDuSSKN/TApTCYIrpejsrUgVa0zWBTZLG859oWaiUM+KqMqeI0JRZbKN6sk4kS&#10;taKUgFktqUyNXlNFRyqSgvkJGQJHTgqUKuOVm259LUEYR/HmZhlRolK0AETL0XUeU5lmKd5olRdU&#10;0hvxNaMhtZOje6117nDJgEc+vys59MCl8BfFgNVUnhr3+Hk+KE9VSyl6jOV8fRkf9HkBl7mklK5d&#10;Lgkok0j1RIIeiV7cn1ICXbNb/DxJyrHpTCmPCZ5M0SoWNqOGCMH18ZrUCyUYUVQ3NokTNaXme5YH&#10;P09QKi9LwVzVoWquIAPh9c3RYpJboInq0VTHT+n7V8RP1BC6YS9KVOoC1XO+Hc1hGT/HwbaqVNlJ&#10;TRxEKG2Lj4bDvQm1bqnwMqbFpzOh+NGSsgmlCI43C8eaLi7fFapINlDdXquevXTYK16Gw9246aa3&#10;NXMQ41KQ4KmtvHY76vF+pkJUJRFm/1GtvzZhWjgX0yJWr9p27Mar9+nZmxR8H0QR3bXhlmo7+qp6&#10;ct6e7uqCqeVLrRxE6GKgMd1aR+p4x8Ppvjqpwb4e1op0RA3HrFmi2m+ppPaqIq07reBZx5MjKK2N&#10;Ab1Q8ZHQgWqtBV0xH8fbUlSiIN5lRQwTtWHUVzLPMa5VYIksKY1L3mSSYGhRo96AHTyz3t1d/kIa&#10;8E3i9eXO5C8berTwSiF7tEBt2mC5iXiXFTFu9eFU2UzAAqcRrwtN8ouppLyYxVFRi9ZfvpGmvlu8&#10;PDXey1q4tw2lVL2ZrxiWS2lohPhZmwMT+rBeFDjB4YPFVfH8KvyuoAqg9bo0MpNPrxzWwl6LKjlA&#10;Sp1RfBb+JoUqXBe+97xRDKP9yn7uAYMeuE8uczInvsz5qEoq1HM3kDRHlolb1waLL9YIdeYRycaK&#10;u4ahbAmGMiXMTItjdeeOn4GUCPm4qgEns5F9PddGYA/0HDonNl7hamRMC0BC/ozbJfS4hgQvqVOU&#10;CaqeoEOOOqJ04Huxw406cmaKnzxkK6hOxtucp3t+UtxYhQv7QZSH72jTukHQNTGqh7qZ94oV5rR3&#10;hQRVNi0APXdk1tA9T5HWc6Omm7SL5B9rCDW9y15NHoAsPog6yn89LKRau0f8fkSNd3yiPG+G+ZXu&#10;Oddkrh11JlDWQi4HNSi86s97pIXqZcm9atCHauzjmqJERocoKjAejRToOuVFoxkWoQdorboCNwVO&#10;rSxsx5/WRIR2Sq+8mFGdsjrkeYlTRVI9PATn8uYCs/4PnZrTbI0Gx5XF2qj8tmnw1i+5/pDnqLbO&#10;Eifqm8cnSnGG53UEmHZBx6tgDYU1FiLW9cb0BMR456Bb3cUHWvt9QlyVV/05nyif9cCpTvlIIpRh&#10;I1IahQkCi81mMSITAXcFFKFr1cWFnlRTH2q/dQSwpFXmc9kUISVXru7a8LFUIS/FzH4Y8ymqOxV0&#10;rrp40JCvG0e5/HOhACKoDh4pVLrOExh0EhxBeDCjzgFSNmdLvi0kx1PnmosHBvQ5J1KcaiC1h71U&#10;2qWmCvD9Eyb7Kl4RcZJ6w/f9mah7xcWDORSPDomfcuyfUVRDlImTBfh+S+ezi2yXegn7JXlQG/BO&#10;r+sk0MhHSL+j+8kY7a9eqR+1C74Vl9xlhynGzlelCuoWhe6ZakVz9Ybtluad0fGjGtUGCQfl7yXo&#10;1j4fud3VKnWiFvf8ruJNpW+cneUIQO2F6lW/wsSYDQoVEe/UXZJ3kvIrDAvWPm9M1ff05RrPWSrU&#10;ozhQJFC/LCqjb9NIWNy7UHPkGdfpoKGAIInWq/PnIELavaF+UqNeRthe7izK0X7HfaYa1TTxruDW&#10;ji6GVWY4z944heKPBMnd4SmfqCCIm27zXoDv/3J1zqbbELqqtaLu3ENv2gjyrPJlhA5qbdkv3KPc&#10;04GiPfla6EodOV+KX7sy/odi6lK1DJa09ylCmdVUGaxhDTmjzf42kHvm/Y89ptr/i4S8/1QwnMat&#10;8IDEewtfAQ60+0Q3cSrauHbSRC2DIX23AKOvMr3MWfh9W/OWZ7GcQ5cVzkb5cL0Ov45rbldFrgN+&#10;akjJdeEwPkox509xqnaUijy1IS8L35WdYEZhahWF5lCj5s3nLIdst8Lpw5XVD39w0UBk0Pe+iihv&#10;UwPxjnw10It7ogZzPwdVKbUMCuLnETo4oRMKm1PjQvN5oqDOxrjrHg7R8cJLV76FUsdBQRGldL9j&#10;KqKCfe2F8pQUeFGukG/EF3cBAWgDlWmEEN9fsdYHH5X9+hztql7rF+5YPxhQaHsJUG2z8fRQbvgr&#10;11iyT4Ig/BVRjXKLRgPEqeggJwn0gYZWtGHkE6VPf66sk70xoIbSqlWmQb/fj3PcsdM3+iutsmHc&#10;/f/tup6qLdPOPWjBOc7Kl/Knh67Rx4oZtPleguTuS4nmbwRMeDUFraTheMedxPe2SbsUv2hK+NQ5&#10;B8/dUyv6/ETVQm70B7+o1wkH50wNnzIv/t9n3Embc3KCuPPyV8ZEii8XzUWJ7Gi1TA+BbJaCTjV/&#10;MwztfiCEjMSZXCWi4XZJVOlnJ7t/Me4UGZpT+sQ0vlRCQ492YhOMFWFBX1bCeGHDtF0nqgt5uHdq&#10;I3UR0MBvN3XM4OP+lrBaOvnjfSW4QOCuj1lZ2e/eZ2dlkUPKYFEiGXgK4NzZmSlZ2VlEAXWNvioJ&#10;OIXY4nH5j99BBSQzvNhai85rtFpnXo+f2VrQY6DJ0osaI51lXDs2yV24GSUPNcf4yBu5urnVda5Z&#10;183NrYV8UHdxIr2AAHkLnNutjgMmdW0k7xIq5M+C0SHEkxSPyy/vDBW4NpF3CVHIjbV7/nbyyjWO&#10;C0jWk2tXEuYN8a6jZaHTd+sz/UJSMmdX/vD4ypXzswa2ql2CvZJKHExMnVvJfUJChwfI5S3dKpqZ&#10;iJPg+WZs6SKX+4eGjOiOqWpVMJFE9Q3f8A3f8A3f8A3f8P8flVUx1jwkGGQVKA9XMDp0aCt3r16E&#10;bRNAHd+RG5f1ltMRxD4PskZ+P2/9w79p8V365YQJfaLFZdspUC1AyGrI//RJDkKpCTq4O38m9Psf&#10;z39+dPdlhJLrfMlyy/x0Gd3Zs+8OQvHahp7DAOGAnp8CKwi+uBZGu/9wKqpCIWTjzrxVC71lDgaB&#10;baUsnUjAxxFfrDXaUWkvQoPApcL7w3Ipd2ikwjURvfIzYBjD4PzhmnP1PJWCFn2xOj2BcWLHdYts&#10;fELmeo32Bc2qL/7DBfSoEmJnfBHsQmge+1etL7keWCYr9URaIlYb4gGa/+XcHmchbtQWPccfhkyY&#10;HOTNfouhVuCUyKEdrZz7zsRsTh0cqPpCA3gRPgankq7w2gbAo3Keg6dO69+WMKSs36jZ43rXYphm&#10;HeTehsYtg8OCfRXRk8q0GjwlMrQbsSE4+cs9nRjrdgMnD2xLxq9z/0kzh/kTB1yT+gG/zBzsz/0o&#10;RBNc1Qmlmc6tk9yLLDbl/eRt2jFmfh5yHz2mRq/R3eRyP8UY8ezcFEr1GxExugfOa90Vz2pnNqml&#10;v9KtHZxmogq1NK3byL2+Z/+08e9sxDj3nRgxzLd02b6gnnsVGlgFJzh2HTljVM+60Okuck9PxrhV&#10;4PAA+FmhW/C4/nUl8R1us+1S/K3f8+zdNyRs5IM2mOvb312K3ZmD7hbeWsxVRtEyBn9AcKOwhjDb&#10;4Ald5dcH6FLMMYQSGjPG4x+l7Iy9hbKGM68xVdCe+2BluwJ66sq/3Ue31q59hl4vtWXvrs4OYbXr&#10;y00Z++i31+O2paGUlozJwCSUvnFjAXrECXA3BvLdGl2F/JAdRwpvAfAa+oe8lJflZyo0vuzttNYI&#10;dWS+352O/ll9H2VGWThB0gKS1CJX5UtFfMTOdmO1i3D14AW7yO9GW2vFvru5ZnMausX6f+cjJGfc&#10;t75BR2Ifo6wYY2JPODyQ2Ps+DnKIIWq395zAzRpRDXRtV1bFxcaeOdHA9OK4urZlXaAdr/RdHqM5&#10;OEPt17vq1wej8M9uLso1tSEYHofoW8nxK7k2WB8P++e4Q0aMEc54scIGlFSKYcyiU2s2AxX26Y62&#10;tgvxhHliyQTibDMN8YDBL+JsKQbc297EeHmSGOlOVZ+ihfAG7120dMSj4T974r2arwokXZ+1Db3Y&#10;AMb+smkIvQaDuOwAgvCDwIE9l1EeigQvSuKh4PgqtYP+nGz0viUb3nw+A7aM/ZBU6XGmyh4ayL6r&#10;+4tAZdwU8zaf+M3PRhubPiU8cHwU/50b3E4Z71bbJDILFXgzTKs8uMcDkZqfLe7YDhKzE6a09wFO&#10;PZOgqySWy8sJCRfu3jtloc+q/v3xo0vWeEivdJExTHULxhV3+KkZn+rBxdso8/em8Nw3T+FjchG/&#10;981Y2miL5Tyjqgx4pCSDbrsOvKjGEJfqb1IAtNO/UrpiTy6LX35WrXV4p66PW+BoV/khfh/guA9z&#10;O1xVbUjh/bm/rAmz9hAW4iGeVRmiH6O0JU1cW1rBynke75Km51B7ZiX+EYZztcX/HyU3MNMdsDBx&#10;KY/7tYMZig965M81ZYxAzgD/7YFouxEudE09XFRla8YSD5WMcuwchQgUDXCX91vBAA/Fv34AajCY&#10;T8B/3BXffIih/hLYTIyMIbd+JVef2RBBZIId0TZfmNmYYV0v1DwNwenhNAyeD8TjqDy43Z8eGfbT&#10;dPx/DvHBv7f9RyvGGCwRJHx7E9zKjCl4iGYT/8RS4JbhC1fwzoA9uCHettOcEqDtiQvx1hUNe87Y&#10;8eMnPFV0qxDlg/awTk8LyNAl4ZXgUuC/MpdMXDP79Yfe+EGqOaMXg6vuBJmXjAsbA0E0DjOloMCe&#10;jOEunqGw2ugE1qM3mI3xmaDP9EO7TfTgPeddWg4MhYsgB2SMF+RarChwfRc8ja9BD4biXyehJJDv&#10;JIgZDmCGKbQs68nDEl4cjA2GpUcum8w6reUu1GfA02gAh8oW2jOmNIyMu3CAGQDL2/rVcXGxS6OW&#10;hzRWjMqrVUHYSSMnHFgFnm8qnOXEdze/ORZPCogcAcN6A9NXYRJa6QLbwfGYuLi46KioKF7kJfsI&#10;mCVnquMhmkYcQGCqjyGR94+wOdzwSpHpwixBQ9nV+vaq2Li4lVFRK3qxvk3bmKW0D4Psu+gclhXu&#10;eIhk12iN9pvgea3wr15rQN7zWIaJwf/dicEFxkRFRfusRoorBuBESERQzKp8gQ+H8AHiSK7CxFlp&#10;TwFK72vO2GewK6fbwv+gKTlmpfHOl809pxCPiXZ4JmIsUnD1jCrZLvgI8SGdD1Ex98Bk0oN72YvB&#10;kY6NpAvi0C4IoJNuXci6ILyVRJyDd50zDf+bp9n1ClarOTCQL4M3hg1+AdmNmb9VM4NEDB7VGW5R&#10;GlxE6qcLb/z7RTS8ERoLWN4ZQ0zKVW8PkcXCNZL9PJCrEa4mrz5jAdNN6fBrjLuZB/EfzO5jNsIo&#10;qAi7jrilntwuv8XGmZfB2IB4NRALbTUDkpis7hY84WWwHhzmBKOXwRH3QWnGEFzfwHEdIoEnFTqQ&#10;WIFcYDc0FRd2XLFUkml4pxpcRiHiCWy3jyv/iH8ehLdijZv/zqoybC6ueJFPHQJ8p66EGS9QSLv9&#10;MXE5cLI4Ab9AmklijLEUVlDo2wGXoO7kwh6tfwqp+0Wbk0VQLSpPxTkKcSEKry8QiQAWS3Qc/rKH&#10;PtX8EzfJBgJq3zFnjEC2U972hJefCNR9cOohyAy7zk5xU3dZaEYs+zfZUEIYwyEgg3Sv9nwQPByD&#10;8oJI12I4VFbgMAH3fjpDC187MTXwKCiYhw+Sek5jHaNPwDC0foL+coV8LyoylkPwmLndgCwnEECm&#10;AT6Pn6lN1gAST6Y7vFfr2+RiXj88JYxh/J90wB0qH6qSZvqgXSC7mwV/RKfqMOtxlozhTq2WZ5DV&#10;vgteW+4UHvH7waFuF3FNAj6kdMV/mrcdSR5AMLgwLgv049AfYLkri9f1TeRw0BSTJ8IZwuUZEUeD&#10;YIGBLQ5iB8OtkjfdoUCPULKJkis14ClCTnS7kaTg2D7AOMXFYvK5loyj++bDKF65FY/5wSH7C07j&#10;DegH/CZejQtWai5gspKPNOgTL6SdRkx7kE+en/775tV51VLRhbFD5rx5O9cCNvkb+14ce4IHzHrc&#10;EbPwlygnfPCk9+jqNAumArwV2LFkILeG9sBC+LBh29IuD5ExdlvxLvkhaft/N/Yq/aiN8FL1evOs&#10;rQ8/nh2OlwA5ib+ec3M2TKIuZN1Wfq7DGi+PN9nJYTIVVrxb+44mn2JvC3bjX062wyLJ/djIoym5&#10;hwuVL8fRI3JuxXvGuqHD/kKJWCBvhQWy9LBgQ+ZnUuCBI7cSuhhcZddHpgyICRCJzAH6VE+c787d&#10;5J7dClV7eu3CV0UGujI2wxb/2rWRfMyabfOHNCNz8PvfoiNGtlZK77V7yD1/JIuYfX8vuUdvS8yV&#10;5kHTN62a2NWZ0WsUuHDHqnDfquyCNUO/67w107srDon23r+sXj93SHNYO6164bphSsq8veTdKlq1&#10;GrpqR9SY1qwMVqfXb7Hr/wjgxs6p3mFs9M7l07sq9lm7XrOWTOxcjvHxkPtbMHIvuZ/SjU6/o9xX&#10;+b7svMMWbo0aJlcsur2oW+91fCet2brgFy+ll6bZyRe1yB9lPMev3bZgdGtiyHafvGLG2Ja4vXYd&#10;xi3YsjjUoxRj3MtD3sOC7YqHP3Slcg95G9+v7VFDhEUp4aWLER3zdouxpfT+D42LpS1FBXe85j7U&#10;6UMuRY7e+f+ICRvWx/I6iWQp4QhHxaeplIYB6IJYbPNKJ5HwBxP/Z2B+CfO939duBQfG49ADjV+s&#10;VcA9EQ5H/9Oo+Gt4+CTxmxzFB5vpM0QDMPWPLPqwMf8HhbrtnuyJuMsAAAAASUVORK5CYIJQSwEC&#10;LQAUAAYACAAAACEAsYJntgoBAAATAgAAEwAAAAAAAAAAAAAAAAAAAAAAW0NvbnRlbnRfVHlwZXNd&#10;LnhtbFBLAQItABQABgAIAAAAIQA4/SH/1gAAAJQBAAALAAAAAAAAAAAAAAAAADsBAABfcmVscy8u&#10;cmVsc1BLAQItABQABgAIAAAAIQD6WuffzwQAACQNAAAOAAAAAAAAAAAAAAAAADoCAABkcnMvZTJv&#10;RG9jLnhtbFBLAQItABQABgAIAAAAIQCqJg6+vAAAACEBAAAZAAAAAAAAAAAAAAAAADUHAABkcnMv&#10;X3JlbHMvZTJvRG9jLnhtbC5yZWxzUEsBAi0AFAAGAAgAAAAhALsyy9XiAAAADAEAAA8AAAAAAAAA&#10;AAAAAAAAKAgAAGRycy9kb3ducmV2LnhtbFBLAQItAAoAAAAAAAAAIQAf+EhgUBsAAFAbAAAUAAAA&#10;AAAAAAAAAAAAADcJAABkcnMvbWVkaWEvaW1hZ2UxLnBuZ1BLBQYAAAAABgAGAHwBAAC5JAAAAAA=&#10;">
                <v:group id="Group 897" o:spid="_x0000_s1027" style="position:absolute;left:1411;top:1574;width:9418;height:2" coordorigin="1411,1574"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899" o:spid="_x0000_s1028" style="position:absolute;left:1411;top:157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IuxgAAANsAAAAPAAAAZHJzL2Rvd25yZXYueG1sRI/dagIx&#10;FITvC32HcAre1aQqpaxGsRZBbKHUH/TysDluFjcn2yTV7ds3hUIvh5n5hpnMOteIC4VYe9bw0Fcg&#10;iEtvaq407LbL+ycQMSEbbDyThm+KMJve3kywMP7KH3TZpEpkCMcCNdiU2kLKWFpyGPu+Jc7eyQeH&#10;KctQSRPwmuGukQOlHqXDmvOCxZYWlsrz5stp2Nbh9U2tz8OXd7UfLPaHT3t8Xmvdu+vmYxCJuvQf&#10;/muvjIbRCH6/5B8gpz8AAAD//wMAUEsBAi0AFAAGAAgAAAAhANvh9svuAAAAhQEAABMAAAAAAAAA&#10;AAAAAAAAAAAAAFtDb250ZW50X1R5cGVzXS54bWxQSwECLQAUAAYACAAAACEAWvQsW78AAAAVAQAA&#10;CwAAAAAAAAAAAAAAAAAfAQAAX3JlbHMvLnJlbHNQSwECLQAUAAYACAAAACEACdbiLsYAAADbAAAA&#10;DwAAAAAAAAAAAAAAAAAHAgAAZHJzL2Rvd25yZXYueG1sUEsFBgAAAAADAAMAtwAAAPoCAAAAAA==&#10;" path="m,l9418,e" filled="f" strokeweight="1.54pt">
                    <v:path arrowok="t" o:connecttype="custom" o:connectlocs="0,0;941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 o:spid="_x0000_s1029" type="#_x0000_t75" style="position:absolute;left:1440;top:720;width:3599;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uc0xgAAANsAAAAPAAAAZHJzL2Rvd25yZXYueG1sRI/dasJA&#10;FITvC77DcoTeNRtta0vMKloQiqLQqODlafbkB7NnQ3bV9O3dQqGXw8w3w6Tz3jTiSp2rLSsYRTEI&#10;4tzqmksFh/3q6R2E88gaG8uk4IcczGeDhxQTbW/8RdfMlyKUsEtQQeV9m0jp8ooMusi2xMErbGfQ&#10;B9mVUnd4C+WmkeM4nkiDNYeFClv6qCg/Zxej4GXxdjHH03KbrU9NsTs+f69Hq41Sj8N+MQXhqff/&#10;4T/6UwfuFX6/hB8gZ3cAAAD//wMAUEsBAi0AFAAGAAgAAAAhANvh9svuAAAAhQEAABMAAAAAAAAA&#10;AAAAAAAAAAAAAFtDb250ZW50X1R5cGVzXS54bWxQSwECLQAUAAYACAAAACEAWvQsW78AAAAVAQAA&#10;CwAAAAAAAAAAAAAAAAAfAQAAX3JlbHMvLnJlbHNQSwECLQAUAAYACAAAACEAdU7nNMYAAADbAAAA&#10;DwAAAAAAAAAAAAAAAAAHAgAAZHJzL2Rvd25yZXYueG1sUEsFBgAAAAADAAMAtwAAAPoCAAAAAA==&#10;">
                    <v:imagedata r:id="rId12" o:title=""/>
                  </v:shape>
                </v:group>
                <w10:wrap anchorx="page" anchory="page"/>
              </v:group>
            </w:pict>
          </mc:Fallback>
        </mc:AlternateContent>
      </w:r>
    </w:p>
    <w:p w:rsidR="006C65A3" w:rsidRPr="00184971" w:rsidRDefault="006C65A3">
      <w:pPr>
        <w:spacing w:before="66"/>
        <w:ind w:left="100"/>
        <w:rPr>
          <w:rFonts w:ascii="Arial" w:eastAsia="Arial" w:hAnsi="Arial" w:cs="Arial"/>
          <w:sz w:val="16"/>
          <w:szCs w:val="16"/>
        </w:rPr>
      </w:pPr>
    </w:p>
    <w:p w:rsidR="006C65A3" w:rsidRPr="00184971" w:rsidRDefault="006C65A3">
      <w:pPr>
        <w:spacing w:before="66"/>
        <w:ind w:left="100"/>
        <w:rPr>
          <w:rFonts w:ascii="Arial" w:eastAsia="Arial" w:hAnsi="Arial" w:cs="Arial"/>
          <w:sz w:val="16"/>
          <w:szCs w:val="16"/>
        </w:rPr>
      </w:pPr>
    </w:p>
    <w:p w:rsidR="006C65A3" w:rsidRPr="00184971" w:rsidRDefault="006C65A3">
      <w:pPr>
        <w:spacing w:before="66"/>
        <w:ind w:left="100"/>
        <w:rPr>
          <w:rFonts w:ascii="Arial" w:eastAsia="Arial" w:hAnsi="Arial" w:cs="Arial"/>
          <w:sz w:val="16"/>
          <w:szCs w:val="16"/>
        </w:rPr>
      </w:pPr>
    </w:p>
    <w:p w:rsidR="00010052" w:rsidRPr="00184971" w:rsidRDefault="00E06C69">
      <w:pPr>
        <w:spacing w:before="66"/>
        <w:ind w:left="100"/>
        <w:rPr>
          <w:rFonts w:ascii="Arial" w:eastAsia="Arial" w:hAnsi="Arial" w:cs="Arial"/>
          <w:sz w:val="16"/>
          <w:szCs w:val="16"/>
        </w:rPr>
      </w:pPr>
      <w:r w:rsidRPr="00184971">
        <w:rPr>
          <w:rFonts w:ascii="Arial" w:eastAsia="Arial" w:hAnsi="Arial" w:cs="Arial"/>
          <w:sz w:val="16"/>
          <w:szCs w:val="16"/>
        </w:rPr>
        <w:t xml:space="preserve">U.S. Department of Education </w:t>
      </w:r>
      <w:r w:rsidRPr="00184971">
        <w:rPr>
          <w:rFonts w:ascii="Symbol" w:eastAsia="Symbol" w:hAnsi="Symbol" w:cs="Symbol"/>
          <w:sz w:val="18"/>
          <w:szCs w:val="18"/>
        </w:rPr>
        <w:t></w:t>
      </w:r>
      <w:r w:rsidRPr="00184971">
        <w:rPr>
          <w:rFonts w:ascii="Symbol" w:eastAsia="Symbol" w:hAnsi="Symbol" w:cs="Symbol"/>
          <w:sz w:val="18"/>
          <w:szCs w:val="18"/>
        </w:rPr>
        <w:t></w:t>
      </w:r>
      <w:r w:rsidRPr="00184971">
        <w:rPr>
          <w:rFonts w:ascii="Arial" w:eastAsia="Arial" w:hAnsi="Arial" w:cs="Arial"/>
          <w:sz w:val="16"/>
          <w:szCs w:val="16"/>
        </w:rPr>
        <w:t xml:space="preserve">Institute of Education Sciences </w:t>
      </w:r>
      <w:r w:rsidRPr="00184971">
        <w:rPr>
          <w:rFonts w:ascii="Symbol" w:eastAsia="Symbol" w:hAnsi="Symbol" w:cs="Symbol"/>
          <w:sz w:val="18"/>
          <w:szCs w:val="18"/>
        </w:rPr>
        <w:t></w:t>
      </w:r>
      <w:r w:rsidRPr="00184971">
        <w:rPr>
          <w:rFonts w:ascii="Symbol" w:eastAsia="Symbol" w:hAnsi="Symbol" w:cs="Symbol"/>
          <w:sz w:val="18"/>
          <w:szCs w:val="18"/>
        </w:rPr>
        <w:t></w:t>
      </w:r>
      <w:r w:rsidRPr="00184971">
        <w:rPr>
          <w:rFonts w:ascii="Arial" w:eastAsia="Arial" w:hAnsi="Arial" w:cs="Arial"/>
          <w:sz w:val="16"/>
          <w:szCs w:val="16"/>
        </w:rPr>
        <w:t>National Center for Education Statistics</w:t>
      </w: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line="200" w:lineRule="exact"/>
        <w:rPr>
          <w:sz w:val="20"/>
          <w:szCs w:val="20"/>
        </w:rPr>
      </w:pPr>
    </w:p>
    <w:p w:rsidR="00010052" w:rsidRPr="00184971" w:rsidRDefault="00010052">
      <w:pPr>
        <w:spacing w:before="12" w:line="220" w:lineRule="exact"/>
      </w:pPr>
    </w:p>
    <w:p w:rsidR="00010052" w:rsidRPr="00184971" w:rsidRDefault="00E06C69">
      <w:pPr>
        <w:pStyle w:val="Heading1"/>
        <w:spacing w:before="64"/>
        <w:ind w:left="1830" w:right="1448" w:hanging="3"/>
        <w:jc w:val="center"/>
        <w:rPr>
          <w:rFonts w:ascii="Times New Roman Bold" w:hAnsi="Times New Roman Bold" w:cs="Times New Roman"/>
          <w:b w:val="0"/>
          <w:bCs w:val="0"/>
        </w:rPr>
      </w:pPr>
      <w:r w:rsidRPr="00184971">
        <w:rPr>
          <w:rFonts w:ascii="Times New Roman Bold" w:hAnsi="Times New Roman Bold" w:cs="Times New Roman"/>
        </w:rPr>
        <w:t xml:space="preserve">JUSTIFICATION FOR THE SURVEY ON </w:t>
      </w:r>
      <w:r w:rsidR="006F5ACB" w:rsidRPr="00184971">
        <w:rPr>
          <w:rFonts w:ascii="Times New Roman Bold" w:hAnsi="Times New Roman Bold" w:cs="Times New Roman"/>
        </w:rPr>
        <w:t xml:space="preserve">TEACHERS’ USE OF </w:t>
      </w:r>
      <w:r w:rsidR="00CB6F03" w:rsidRPr="00184971">
        <w:rPr>
          <w:rFonts w:ascii="Times New Roman Bold" w:hAnsi="Times New Roman Bold" w:cs="Times New Roman"/>
        </w:rPr>
        <w:t>TECHNOLOGY FOR SCHOOL AND HOMEWORK ASSIGNMENTS</w:t>
      </w:r>
      <w:r w:rsidR="00A36F1B" w:rsidRPr="00184971">
        <w:rPr>
          <w:rFonts w:ascii="Times New Roman Bold" w:hAnsi="Times New Roman Bold" w:cs="Times New Roman"/>
        </w:rPr>
        <w:t xml:space="preserve"> (FRSS 109)</w:t>
      </w:r>
    </w:p>
    <w:p w:rsidR="00010052" w:rsidRPr="00184971" w:rsidRDefault="00010052">
      <w:pPr>
        <w:spacing w:before="1" w:line="250" w:lineRule="exact"/>
        <w:rPr>
          <w:sz w:val="25"/>
          <w:szCs w:val="25"/>
        </w:rPr>
      </w:pPr>
    </w:p>
    <w:p w:rsidR="00010052" w:rsidRPr="00184971" w:rsidRDefault="00010052">
      <w:pPr>
        <w:spacing w:line="280" w:lineRule="exact"/>
        <w:rPr>
          <w:sz w:val="28"/>
          <w:szCs w:val="28"/>
        </w:rPr>
      </w:pPr>
    </w:p>
    <w:p w:rsidR="00010052" w:rsidRPr="00184971" w:rsidRDefault="00010052">
      <w:pPr>
        <w:spacing w:line="280" w:lineRule="exact"/>
        <w:rPr>
          <w:sz w:val="28"/>
          <w:szCs w:val="28"/>
        </w:rPr>
      </w:pPr>
    </w:p>
    <w:p w:rsidR="00010052" w:rsidRPr="00184971" w:rsidRDefault="00010052">
      <w:pPr>
        <w:spacing w:line="280" w:lineRule="exact"/>
        <w:rPr>
          <w:sz w:val="28"/>
          <w:szCs w:val="28"/>
        </w:rPr>
      </w:pPr>
    </w:p>
    <w:p w:rsidR="00010052" w:rsidRPr="00184971" w:rsidRDefault="00010052">
      <w:pPr>
        <w:spacing w:line="280" w:lineRule="exact"/>
        <w:rPr>
          <w:sz w:val="28"/>
          <w:szCs w:val="28"/>
        </w:rPr>
      </w:pPr>
    </w:p>
    <w:p w:rsidR="00010052" w:rsidRPr="00184971" w:rsidRDefault="00010052">
      <w:pPr>
        <w:spacing w:line="280" w:lineRule="exact"/>
        <w:rPr>
          <w:sz w:val="28"/>
          <w:szCs w:val="28"/>
        </w:rPr>
      </w:pPr>
    </w:p>
    <w:p w:rsidR="00010052" w:rsidRPr="00184971" w:rsidRDefault="00010052">
      <w:pPr>
        <w:spacing w:line="280" w:lineRule="exact"/>
        <w:rPr>
          <w:sz w:val="28"/>
          <w:szCs w:val="28"/>
        </w:rPr>
      </w:pPr>
    </w:p>
    <w:p w:rsidR="00010052" w:rsidRPr="00184971" w:rsidRDefault="00A36F1B">
      <w:pPr>
        <w:ind w:left="381"/>
        <w:jc w:val="center"/>
        <w:rPr>
          <w:rFonts w:ascii="Times New Roman" w:eastAsia="Times New Roman" w:hAnsi="Times New Roman" w:cs="Times New Roman"/>
          <w:sz w:val="28"/>
          <w:szCs w:val="28"/>
        </w:rPr>
      </w:pPr>
      <w:r w:rsidRPr="00184971">
        <w:rPr>
          <w:rFonts w:ascii="Times New Roman" w:eastAsia="Times New Roman" w:hAnsi="Times New Roman" w:cs="Times New Roman"/>
          <w:sz w:val="28"/>
          <w:szCs w:val="28"/>
        </w:rPr>
        <w:t>March</w:t>
      </w:r>
      <w:r w:rsidR="003E4A30" w:rsidRPr="00184971">
        <w:rPr>
          <w:rFonts w:ascii="Times New Roman" w:eastAsia="Times New Roman" w:hAnsi="Times New Roman" w:cs="Times New Roman"/>
          <w:sz w:val="28"/>
          <w:szCs w:val="28"/>
        </w:rPr>
        <w:t xml:space="preserve"> 2018</w:t>
      </w:r>
    </w:p>
    <w:p w:rsidR="00010052" w:rsidRPr="00184971" w:rsidRDefault="00010052">
      <w:pPr>
        <w:jc w:val="center"/>
        <w:rPr>
          <w:rFonts w:ascii="Times New Roman" w:eastAsia="Times New Roman" w:hAnsi="Times New Roman" w:cs="Times New Roman"/>
          <w:sz w:val="28"/>
          <w:szCs w:val="28"/>
        </w:rPr>
        <w:sectPr w:rsidR="00010052" w:rsidRPr="00184971" w:rsidSect="006C65A3">
          <w:pgSz w:w="12240" w:h="15840" w:code="1"/>
          <w:pgMar w:top="864" w:right="864" w:bottom="720" w:left="864" w:header="432" w:footer="288" w:gutter="0"/>
          <w:cols w:space="720"/>
          <w:titlePg/>
        </w:sectPr>
      </w:pPr>
    </w:p>
    <w:p w:rsidR="00010052" w:rsidRPr="00184971" w:rsidRDefault="00E06C69" w:rsidP="00CE58EB">
      <w:pPr>
        <w:pStyle w:val="Heading4"/>
        <w:spacing w:before="72"/>
        <w:ind w:left="821" w:firstLine="0"/>
        <w:jc w:val="center"/>
        <w:rPr>
          <w:rFonts w:cs="Times New Roman"/>
          <w:b w:val="0"/>
          <w:bCs w:val="0"/>
        </w:rPr>
      </w:pPr>
      <w:r w:rsidRPr="00184971">
        <w:lastRenderedPageBreak/>
        <w:t>CONTENTS</w:t>
      </w:r>
    </w:p>
    <w:p w:rsidR="00F10CC9" w:rsidRPr="00184971" w:rsidRDefault="00E06C69" w:rsidP="00CE58EB">
      <w:pPr>
        <w:pStyle w:val="Heading5"/>
        <w:tabs>
          <w:tab w:val="left" w:leader="dot" w:pos="9529"/>
        </w:tabs>
        <w:spacing w:before="240" w:line="276" w:lineRule="auto"/>
        <w:ind w:left="389" w:right="115" w:firstLine="9072"/>
      </w:pPr>
      <w:r w:rsidRPr="00184971">
        <w:rPr>
          <w:u w:val="single" w:color="000000"/>
        </w:rPr>
        <w:t>Page</w:t>
      </w:r>
    </w:p>
    <w:p w:rsidR="00010052" w:rsidRPr="00184971" w:rsidRDefault="00DB318F" w:rsidP="006B7C16">
      <w:pPr>
        <w:pStyle w:val="Heading5"/>
        <w:numPr>
          <w:ilvl w:val="2"/>
          <w:numId w:val="19"/>
        </w:numPr>
        <w:tabs>
          <w:tab w:val="left" w:pos="664"/>
          <w:tab w:val="left" w:leader="dot" w:pos="9529"/>
        </w:tabs>
        <w:spacing w:before="120"/>
        <w:ind w:left="634" w:hanging="274"/>
        <w:rPr>
          <w:rFonts w:cs="Times New Roman"/>
        </w:rPr>
      </w:pPr>
      <w:hyperlink w:anchor="_bookmark0" w:history="1">
        <w:r w:rsidR="00E06C69" w:rsidRPr="00184971">
          <w:t>WESTAT INSTITUTIONAL REVIEW BOARD (IRB) REVIEW</w:t>
        </w:r>
        <w:r w:rsidR="00E06C69" w:rsidRPr="00184971">
          <w:tab/>
        </w:r>
        <w:r w:rsidR="00D45D44" w:rsidRPr="00184971">
          <w:t>2</w:t>
        </w:r>
      </w:hyperlink>
    </w:p>
    <w:p w:rsidR="00010052" w:rsidRPr="00184971" w:rsidRDefault="00DB318F" w:rsidP="00883761">
      <w:pPr>
        <w:pStyle w:val="Heading5"/>
        <w:numPr>
          <w:ilvl w:val="2"/>
          <w:numId w:val="19"/>
        </w:numPr>
        <w:tabs>
          <w:tab w:val="left" w:pos="664"/>
          <w:tab w:val="left" w:leader="dot" w:pos="9529"/>
        </w:tabs>
        <w:spacing w:before="232"/>
        <w:rPr>
          <w:rFonts w:cs="Times New Roman"/>
        </w:rPr>
      </w:pPr>
      <w:hyperlink w:anchor="_bookmark1" w:history="1">
        <w:r w:rsidR="00E06C69" w:rsidRPr="00184971">
          <w:t>TITLE OF STUDY</w:t>
        </w:r>
        <w:r w:rsidR="00E06C69" w:rsidRPr="00184971">
          <w:tab/>
        </w:r>
        <w:r w:rsidR="00D45D44" w:rsidRPr="00184971">
          <w:t>2</w:t>
        </w:r>
      </w:hyperlink>
    </w:p>
    <w:p w:rsidR="00010052" w:rsidRPr="00184971" w:rsidRDefault="00DB318F" w:rsidP="00883761">
      <w:pPr>
        <w:pStyle w:val="Heading5"/>
        <w:numPr>
          <w:ilvl w:val="2"/>
          <w:numId w:val="19"/>
        </w:numPr>
        <w:tabs>
          <w:tab w:val="left" w:pos="664"/>
          <w:tab w:val="left" w:leader="dot" w:pos="9529"/>
        </w:tabs>
        <w:spacing w:before="270"/>
        <w:rPr>
          <w:rFonts w:cs="Times New Roman"/>
        </w:rPr>
      </w:pPr>
      <w:hyperlink w:anchor="_bookmark2" w:history="1">
        <w:r w:rsidR="00E06C69" w:rsidRPr="00184971">
          <w:t>RESEARCHER NAME AND SOURCE OF FUNDING</w:t>
        </w:r>
        <w:r w:rsidR="00E06C69" w:rsidRPr="00184971">
          <w:tab/>
        </w:r>
        <w:r w:rsidR="00D45D44" w:rsidRPr="00184971">
          <w:t>2</w:t>
        </w:r>
      </w:hyperlink>
    </w:p>
    <w:p w:rsidR="00010052" w:rsidRPr="00184971" w:rsidRDefault="00C25945" w:rsidP="00883761">
      <w:pPr>
        <w:pStyle w:val="Heading5"/>
        <w:numPr>
          <w:ilvl w:val="2"/>
          <w:numId w:val="19"/>
        </w:numPr>
        <w:tabs>
          <w:tab w:val="left" w:pos="664"/>
          <w:tab w:val="left" w:leader="dot" w:pos="9529"/>
        </w:tabs>
        <w:spacing w:before="268"/>
        <w:ind w:left="663"/>
        <w:rPr>
          <w:rStyle w:val="Hyperlink"/>
          <w:rFonts w:cs="Times New Roman"/>
          <w:color w:val="auto"/>
          <w:u w:val="none"/>
        </w:rPr>
      </w:pPr>
      <w:r w:rsidRPr="00184971">
        <w:fldChar w:fldCharType="begin"/>
      </w:r>
      <w:r w:rsidRPr="00184971">
        <w:instrText xml:space="preserve"> HYPERLINK  \l "Data_Collection_Schedule" </w:instrText>
      </w:r>
      <w:r w:rsidRPr="00184971">
        <w:fldChar w:fldCharType="separate"/>
      </w:r>
      <w:r w:rsidR="00E06C69" w:rsidRPr="00184971">
        <w:rPr>
          <w:rStyle w:val="Hyperlink"/>
          <w:color w:val="auto"/>
          <w:u w:val="none"/>
        </w:rPr>
        <w:t>DATA COLLECTION SCHEDULE</w:t>
      </w:r>
      <w:r w:rsidR="00E06C69" w:rsidRPr="00184971">
        <w:rPr>
          <w:rStyle w:val="Hyperlink"/>
          <w:color w:val="auto"/>
          <w:u w:val="none"/>
        </w:rPr>
        <w:tab/>
      </w:r>
      <w:r w:rsidR="00D45D44" w:rsidRPr="00184971">
        <w:rPr>
          <w:rStyle w:val="Hyperlink"/>
          <w:color w:val="auto"/>
          <w:u w:val="none"/>
        </w:rPr>
        <w:t>2</w:t>
      </w:r>
    </w:p>
    <w:p w:rsidR="00010052" w:rsidRPr="00184971" w:rsidRDefault="00C25945" w:rsidP="00883761">
      <w:pPr>
        <w:pStyle w:val="Heading5"/>
        <w:numPr>
          <w:ilvl w:val="2"/>
          <w:numId w:val="19"/>
        </w:numPr>
        <w:tabs>
          <w:tab w:val="left" w:pos="662"/>
          <w:tab w:val="left" w:leader="dot" w:pos="9529"/>
        </w:tabs>
        <w:spacing w:before="268"/>
        <w:ind w:left="661" w:hanging="274"/>
        <w:rPr>
          <w:rFonts w:cs="Times New Roman"/>
        </w:rPr>
      </w:pPr>
      <w:r w:rsidRPr="00184971">
        <w:fldChar w:fldCharType="end"/>
      </w:r>
      <w:hyperlink w:anchor="Justification" w:history="1">
        <w:r w:rsidR="00E06C69" w:rsidRPr="00184971">
          <w:t>JUSTIFICATION</w:t>
        </w:r>
        <w:r w:rsidR="00E06C69" w:rsidRPr="00184971">
          <w:tab/>
        </w:r>
        <w:r w:rsidR="00D45D44" w:rsidRPr="00184971">
          <w:t>2</w:t>
        </w:r>
      </w:hyperlink>
    </w:p>
    <w:p w:rsidR="00010052" w:rsidRPr="00184971" w:rsidRDefault="00DB318F" w:rsidP="00883761">
      <w:pPr>
        <w:pStyle w:val="Heading5"/>
        <w:numPr>
          <w:ilvl w:val="2"/>
          <w:numId w:val="19"/>
        </w:numPr>
        <w:tabs>
          <w:tab w:val="left" w:pos="664"/>
          <w:tab w:val="left" w:leader="dot" w:pos="9529"/>
        </w:tabs>
        <w:spacing w:before="270"/>
        <w:ind w:left="663"/>
        <w:rPr>
          <w:rFonts w:cs="Times New Roman"/>
        </w:rPr>
      </w:pPr>
      <w:hyperlink w:anchor="Overview_of_Survey_Development" w:history="1">
        <w:r w:rsidR="00E06C69" w:rsidRPr="00184971">
          <w:t>OVERVIEW OF SURVEY DEVELOPMENT</w:t>
        </w:r>
        <w:r w:rsidR="00E06C69" w:rsidRPr="00184971">
          <w:tab/>
        </w:r>
      </w:hyperlink>
      <w:r w:rsidR="00D45D44" w:rsidRPr="00184971">
        <w:t>3</w:t>
      </w:r>
    </w:p>
    <w:p w:rsidR="00010052" w:rsidRPr="00184971" w:rsidRDefault="003053F7" w:rsidP="00883761">
      <w:pPr>
        <w:pStyle w:val="Heading5"/>
        <w:numPr>
          <w:ilvl w:val="2"/>
          <w:numId w:val="19"/>
        </w:numPr>
        <w:tabs>
          <w:tab w:val="left" w:pos="664"/>
          <w:tab w:val="left" w:leader="dot" w:pos="9529"/>
        </w:tabs>
        <w:spacing w:before="268"/>
        <w:ind w:left="663"/>
        <w:rPr>
          <w:rFonts w:cs="Times New Roman"/>
        </w:rPr>
      </w:pPr>
      <w:r w:rsidRPr="00184971">
        <w:t xml:space="preserve">NCES REVIEW AND CONSULTATION BY PERSONS OUTSIDE THE AGENCY </w:t>
      </w:r>
      <w:hyperlink w:anchor="Review_by_Persons" w:history="1">
        <w:r w:rsidR="00E06C69" w:rsidRPr="00184971">
          <w:tab/>
        </w:r>
        <w:r w:rsidR="005C141C">
          <w:t>3</w:t>
        </w:r>
      </w:hyperlink>
    </w:p>
    <w:p w:rsidR="00010052" w:rsidRPr="00184971" w:rsidRDefault="00DB318F" w:rsidP="00883761">
      <w:pPr>
        <w:pStyle w:val="Heading5"/>
        <w:numPr>
          <w:ilvl w:val="2"/>
          <w:numId w:val="19"/>
        </w:numPr>
        <w:tabs>
          <w:tab w:val="left" w:pos="664"/>
          <w:tab w:val="left" w:leader="dot" w:pos="9529"/>
        </w:tabs>
        <w:spacing w:before="268"/>
        <w:ind w:left="663"/>
        <w:rPr>
          <w:rFonts w:cs="Times New Roman"/>
        </w:rPr>
      </w:pPr>
      <w:hyperlink w:anchor="_bookmark7" w:history="1">
        <w:r w:rsidR="00E06C69" w:rsidRPr="00184971">
          <w:t>DESCRIP</w:t>
        </w:r>
        <w:bookmarkStart w:id="1" w:name="Description_of_Sample_Burden"/>
        <w:bookmarkEnd w:id="1"/>
        <w:r w:rsidR="00E06C69" w:rsidRPr="00184971">
          <w:t>TION OF SAMPLE AND BURDEN</w:t>
        </w:r>
        <w:r w:rsidR="00E06C69" w:rsidRPr="00184971">
          <w:tab/>
        </w:r>
        <w:r w:rsidR="00D45D44" w:rsidRPr="00184971">
          <w:t>4</w:t>
        </w:r>
      </w:hyperlink>
    </w:p>
    <w:p w:rsidR="00010052" w:rsidRPr="00184971" w:rsidRDefault="008F5F9C" w:rsidP="00D45D44">
      <w:pPr>
        <w:pStyle w:val="Heading5"/>
        <w:numPr>
          <w:ilvl w:val="2"/>
          <w:numId w:val="19"/>
        </w:numPr>
        <w:tabs>
          <w:tab w:val="left" w:pos="664"/>
          <w:tab w:val="left" w:leader="dot" w:pos="9529"/>
        </w:tabs>
        <w:spacing w:before="268"/>
        <w:ind w:left="663"/>
        <w:rPr>
          <w:rFonts w:cs="Times New Roman"/>
        </w:rPr>
      </w:pPr>
      <w:r w:rsidRPr="00184971">
        <w:t>ASSURANCE OF CONFIDENTIALITY</w:t>
      </w:r>
      <w:hyperlink w:anchor="_bookmark8" w:history="1">
        <w:r w:rsidR="00E06C69" w:rsidRPr="00184971">
          <w:tab/>
        </w:r>
      </w:hyperlink>
      <w:r w:rsidR="00D45D44" w:rsidRPr="00184971">
        <w:t>4</w:t>
      </w:r>
    </w:p>
    <w:p w:rsidR="00010052" w:rsidRPr="00184971" w:rsidRDefault="008F5F9C" w:rsidP="00883761">
      <w:pPr>
        <w:pStyle w:val="Heading5"/>
        <w:numPr>
          <w:ilvl w:val="2"/>
          <w:numId w:val="19"/>
        </w:numPr>
        <w:tabs>
          <w:tab w:val="left" w:pos="774"/>
          <w:tab w:val="left" w:leader="dot" w:pos="9529"/>
        </w:tabs>
        <w:spacing w:before="270"/>
        <w:ind w:left="773" w:hanging="386"/>
        <w:rPr>
          <w:rFonts w:cs="Times New Roman"/>
        </w:rPr>
      </w:pPr>
      <w:r w:rsidRPr="00184971">
        <w:t>DATA COLLECTION INSTRUMENTS AND STUDY QUESTIONS</w:t>
      </w:r>
      <w:r w:rsidR="00E06C69" w:rsidRPr="00184971">
        <w:tab/>
      </w:r>
      <w:r w:rsidR="005C141C">
        <w:t>5</w:t>
      </w:r>
    </w:p>
    <w:p w:rsidR="00B601AB" w:rsidRPr="00184971" w:rsidRDefault="00B601AB" w:rsidP="00B601AB">
      <w:pPr>
        <w:pStyle w:val="Heading5"/>
        <w:numPr>
          <w:ilvl w:val="2"/>
          <w:numId w:val="19"/>
        </w:numPr>
        <w:tabs>
          <w:tab w:val="left" w:pos="774"/>
          <w:tab w:val="left" w:leader="dot" w:pos="9529"/>
        </w:tabs>
        <w:spacing w:before="270"/>
        <w:ind w:left="773" w:hanging="386"/>
        <w:rPr>
          <w:b/>
          <w:bCs/>
        </w:rPr>
      </w:pPr>
      <w:r w:rsidRPr="00184971">
        <w:t>DATA ANALYSIS PLANS AND PUBLICATIONS</w:t>
      </w:r>
      <w:r w:rsidRPr="00184971">
        <w:tab/>
      </w:r>
      <w:r w:rsidR="005C141C">
        <w:t>5</w:t>
      </w:r>
    </w:p>
    <w:p w:rsidR="00010052" w:rsidRPr="00184971" w:rsidRDefault="00DB318F" w:rsidP="00883761">
      <w:pPr>
        <w:pStyle w:val="Heading5"/>
        <w:numPr>
          <w:ilvl w:val="2"/>
          <w:numId w:val="19"/>
        </w:numPr>
        <w:tabs>
          <w:tab w:val="left" w:pos="774"/>
          <w:tab w:val="left" w:leader="dot" w:pos="9529"/>
        </w:tabs>
        <w:spacing w:before="268"/>
        <w:ind w:left="773" w:hanging="386"/>
        <w:rPr>
          <w:rFonts w:cs="Times New Roman"/>
        </w:rPr>
      </w:pPr>
      <w:hyperlink w:anchor="Consent" w:history="1">
        <w:r w:rsidR="00E06C69" w:rsidRPr="00184971">
          <w:rPr>
            <w:rStyle w:val="Hyperlink"/>
            <w:color w:val="auto"/>
            <w:u w:val="none"/>
          </w:rPr>
          <w:t>CONSENT</w:t>
        </w:r>
        <w:r w:rsidR="00E06C69" w:rsidRPr="00184971">
          <w:rPr>
            <w:rStyle w:val="Hyperlink"/>
            <w:color w:val="auto"/>
            <w:u w:val="none"/>
          </w:rPr>
          <w:tab/>
        </w:r>
        <w:r w:rsidR="005C141C">
          <w:rPr>
            <w:rStyle w:val="Hyperlink"/>
            <w:color w:val="auto"/>
            <w:u w:val="none"/>
          </w:rPr>
          <w:t>5</w:t>
        </w:r>
      </w:hyperlink>
    </w:p>
    <w:p w:rsidR="00010052" w:rsidRPr="00184971" w:rsidRDefault="00DB318F" w:rsidP="00D45D44">
      <w:pPr>
        <w:pStyle w:val="Heading5"/>
        <w:numPr>
          <w:ilvl w:val="2"/>
          <w:numId w:val="19"/>
        </w:numPr>
        <w:tabs>
          <w:tab w:val="left" w:pos="774"/>
          <w:tab w:val="left" w:leader="dot" w:pos="9528"/>
        </w:tabs>
        <w:spacing w:before="268"/>
        <w:ind w:left="778" w:hanging="389"/>
        <w:rPr>
          <w:rFonts w:cs="Times New Roman"/>
        </w:rPr>
      </w:pPr>
      <w:hyperlink w:anchor="Rationale_Supporting_Study" w:history="1">
        <w:r w:rsidR="00E06C69" w:rsidRPr="00184971">
          <w:t>RATIONALE SUPPORTING STUDY DONE DURING INSTRUCTIONAL/WORK TIME</w:t>
        </w:r>
        <w:r w:rsidR="00E06C69" w:rsidRPr="00184971">
          <w:tab/>
        </w:r>
        <w:r w:rsidR="005C141C">
          <w:t>5</w:t>
        </w:r>
      </w:hyperlink>
    </w:p>
    <w:p w:rsidR="00010052" w:rsidRPr="00184971" w:rsidRDefault="00DB318F" w:rsidP="00D45D44">
      <w:pPr>
        <w:pStyle w:val="Heading5"/>
        <w:numPr>
          <w:ilvl w:val="2"/>
          <w:numId w:val="19"/>
        </w:numPr>
        <w:tabs>
          <w:tab w:val="left" w:pos="774"/>
          <w:tab w:val="left" w:leader="dot" w:pos="9528"/>
        </w:tabs>
        <w:spacing w:before="270"/>
        <w:ind w:left="778" w:hanging="389"/>
        <w:rPr>
          <w:rFonts w:cs="Times New Roman"/>
        </w:rPr>
      </w:pPr>
      <w:hyperlink w:anchor="Estimates_of_Annual_Cost_Burden" w:history="1">
        <w:r w:rsidR="00E06C69" w:rsidRPr="00184971">
          <w:t>ESTIMATES OF ANNUAL COST BURDEN TO RESPONDENTS</w:t>
        </w:r>
        <w:r w:rsidR="00E06C69" w:rsidRPr="00184971">
          <w:tab/>
        </w:r>
        <w:r w:rsidR="005C141C">
          <w:t>5</w:t>
        </w:r>
      </w:hyperlink>
    </w:p>
    <w:p w:rsidR="00010052" w:rsidRPr="00184971" w:rsidRDefault="005A1565" w:rsidP="00D45D44">
      <w:pPr>
        <w:pStyle w:val="Heading5"/>
        <w:numPr>
          <w:ilvl w:val="2"/>
          <w:numId w:val="19"/>
        </w:numPr>
        <w:tabs>
          <w:tab w:val="left" w:pos="757"/>
          <w:tab w:val="left" w:leader="dot" w:pos="9528"/>
        </w:tabs>
        <w:spacing w:before="270"/>
        <w:ind w:left="778" w:hanging="389"/>
        <w:rPr>
          <w:rFonts w:cs="Times New Roman"/>
        </w:rPr>
      </w:pPr>
      <w:r w:rsidRPr="00184971">
        <w:t xml:space="preserve">SIGNIFICANCE OF THE STUDY AND </w:t>
      </w:r>
      <w:hyperlink w:anchor="What_are_the_Benefits" w:history="1">
        <w:r w:rsidR="00E06C69" w:rsidRPr="00184971">
          <w:t xml:space="preserve">BENEFITS </w:t>
        </w:r>
        <w:r w:rsidR="00A36F2C" w:rsidRPr="00184971">
          <w:t>OF PARTICIPATION</w:t>
        </w:r>
      </w:hyperlink>
      <w:r w:rsidR="00E06C69" w:rsidRPr="00184971">
        <w:tab/>
      </w:r>
      <w:r w:rsidR="005C141C">
        <w:t>6</w:t>
      </w:r>
    </w:p>
    <w:p w:rsidR="00010052" w:rsidRPr="00184971" w:rsidRDefault="008A58A1" w:rsidP="00883761">
      <w:pPr>
        <w:pStyle w:val="Heading5"/>
        <w:numPr>
          <w:ilvl w:val="2"/>
          <w:numId w:val="19"/>
        </w:numPr>
        <w:tabs>
          <w:tab w:val="left" w:pos="774"/>
          <w:tab w:val="left" w:leader="dot" w:pos="9528"/>
        </w:tabs>
        <w:spacing w:before="268"/>
        <w:ind w:left="773" w:hanging="386"/>
        <w:rPr>
          <w:rFonts w:cs="Times New Roman"/>
        </w:rPr>
      </w:pPr>
      <w:hyperlink w:anchor="Management_of_Survey_and_Resumes" w:history="1">
        <w:r w:rsidR="00E06C69" w:rsidRPr="00184971">
          <w:t>MANAGEMENT OF THE SURVEY AND RESUMES OF STAFF</w:t>
        </w:r>
      </w:hyperlink>
      <w:r w:rsidR="00E06C69" w:rsidRPr="00184971">
        <w:tab/>
      </w:r>
      <w:r w:rsidR="005C141C">
        <w:t>6</w:t>
      </w:r>
    </w:p>
    <w:p w:rsidR="0050302C" w:rsidRPr="00184971" w:rsidRDefault="0050302C">
      <w:pPr>
        <w:spacing w:before="40"/>
        <w:ind w:left="332"/>
        <w:rPr>
          <w:rFonts w:ascii="Arial" w:eastAsia="Arial" w:hAnsi="Arial" w:cs="Arial"/>
          <w:sz w:val="16"/>
          <w:szCs w:val="16"/>
        </w:rPr>
      </w:pPr>
    </w:p>
    <w:p w:rsidR="0012196B" w:rsidRPr="00184971" w:rsidRDefault="0012196B">
      <w:pPr>
        <w:spacing w:line="180" w:lineRule="exact"/>
        <w:rPr>
          <w:sz w:val="18"/>
          <w:szCs w:val="18"/>
        </w:rPr>
      </w:pPr>
    </w:p>
    <w:p w:rsidR="00CF61DA" w:rsidRPr="00184971" w:rsidRDefault="00CF61DA">
      <w:pPr>
        <w:rPr>
          <w:sz w:val="18"/>
          <w:szCs w:val="18"/>
        </w:rPr>
      </w:pPr>
      <w:r w:rsidRPr="00184971">
        <w:rPr>
          <w:sz w:val="18"/>
          <w:szCs w:val="18"/>
        </w:rPr>
        <w:br w:type="page"/>
      </w:r>
    </w:p>
    <w:p w:rsidR="00010052" w:rsidRPr="00184971" w:rsidRDefault="00E06C69">
      <w:pPr>
        <w:ind w:left="1284" w:right="1002"/>
        <w:jc w:val="center"/>
        <w:rPr>
          <w:rFonts w:ascii="Times New Roman" w:eastAsia="Times New Roman" w:hAnsi="Times New Roman" w:cs="Times New Roman"/>
        </w:rPr>
      </w:pPr>
      <w:r w:rsidRPr="00184971">
        <w:rPr>
          <w:rFonts w:ascii="Times New Roman" w:eastAsia="Times New Roman" w:hAnsi="Times New Roman" w:cs="Times New Roman"/>
          <w:b/>
          <w:bCs/>
        </w:rPr>
        <w:t xml:space="preserve">JUSTIFICATION FOR THE SURVEY ON </w:t>
      </w:r>
      <w:r w:rsidR="004C4B75" w:rsidRPr="00184971">
        <w:rPr>
          <w:rFonts w:ascii="Times New Roman" w:eastAsia="Times New Roman" w:hAnsi="Times New Roman" w:cs="Times New Roman"/>
          <w:b/>
          <w:bCs/>
        </w:rPr>
        <w:t xml:space="preserve">TEACHERS’ USE OF </w:t>
      </w:r>
      <w:r w:rsidR="00E818CE" w:rsidRPr="00184971">
        <w:rPr>
          <w:rFonts w:ascii="Times New Roman" w:eastAsia="Times New Roman" w:hAnsi="Times New Roman" w:cs="Times New Roman"/>
          <w:b/>
          <w:bCs/>
        </w:rPr>
        <w:t>TECHNOLOGY FOR SCHOOL AND HOMEWORK ASSIGNMENTS</w:t>
      </w:r>
    </w:p>
    <w:p w:rsidR="00010052" w:rsidRPr="00184971" w:rsidRDefault="00010052">
      <w:pPr>
        <w:spacing w:line="220" w:lineRule="exact"/>
      </w:pPr>
    </w:p>
    <w:p w:rsidR="00CB72B6" w:rsidRPr="00184971" w:rsidRDefault="00E06C69" w:rsidP="00883761">
      <w:pPr>
        <w:pStyle w:val="Heading6"/>
        <w:numPr>
          <w:ilvl w:val="0"/>
          <w:numId w:val="17"/>
        </w:numPr>
        <w:tabs>
          <w:tab w:val="left" w:pos="482"/>
        </w:tabs>
        <w:spacing w:before="120"/>
        <w:ind w:left="374" w:hanging="374"/>
        <w:jc w:val="left"/>
        <w:rPr>
          <w:b w:val="0"/>
          <w:bCs w:val="0"/>
        </w:rPr>
      </w:pPr>
      <w:bookmarkStart w:id="2" w:name="1.__Westat_Institutional_Review_Board_(I"/>
      <w:bookmarkStart w:id="3" w:name="_bookmark0"/>
      <w:bookmarkEnd w:id="2"/>
      <w:bookmarkEnd w:id="3"/>
      <w:r w:rsidRPr="00184971">
        <w:t>Westat Institutional Review Board (IRB) Review</w:t>
      </w:r>
    </w:p>
    <w:p w:rsidR="00F10CC9" w:rsidRPr="00184971" w:rsidRDefault="00E06C69" w:rsidP="000500FA">
      <w:pPr>
        <w:pStyle w:val="BodyText"/>
        <w:spacing w:before="120" w:after="120"/>
        <w:ind w:left="360" w:right="216"/>
      </w:pPr>
      <w:r w:rsidRPr="00184971">
        <w:t xml:space="preserve">The National Center for Education Statistics (NCES), </w:t>
      </w:r>
      <w:r w:rsidR="00095C6D" w:rsidRPr="00184971">
        <w:t xml:space="preserve">Institute of Education Sciences (IES), </w:t>
      </w:r>
      <w:r w:rsidRPr="00184971">
        <w:t xml:space="preserve">U.S. Department of Education (ED), has contracted an independent research firm to </w:t>
      </w:r>
      <w:r w:rsidR="00AC4EC3" w:rsidRPr="00184971">
        <w:t>administer</w:t>
      </w:r>
      <w:r w:rsidRPr="00184971">
        <w:t xml:space="preserve"> this study for them. The Institutional Review Board (IRB) for the research firm conducting the study (Westat) has reviewed and approved the study. The Westat IRB approved the study under expedited authority as a modification to the previously approved Fast Response Survey System (FRSS), pursuant to the human subjects regulations under 45 CFR 46.</w:t>
      </w:r>
    </w:p>
    <w:p w:rsidR="00F10CC9" w:rsidRPr="00184971" w:rsidRDefault="00E06C69" w:rsidP="000500FA">
      <w:pPr>
        <w:pStyle w:val="BodyText"/>
        <w:spacing w:before="120" w:after="120"/>
        <w:ind w:left="331" w:right="187"/>
      </w:pPr>
      <w:r w:rsidRPr="00184971">
        <w:t xml:space="preserve">A copy of the Westat IRB memo is enclosed (see materials for the survey on </w:t>
      </w:r>
      <w:r w:rsidR="004C4B75" w:rsidRPr="00184971">
        <w:t xml:space="preserve">Teachers’ Use of </w:t>
      </w:r>
      <w:r w:rsidR="00E818CE" w:rsidRPr="00184971">
        <w:t>Technology for School and Homework Assignments</w:t>
      </w:r>
      <w:r w:rsidR="00BD01A6" w:rsidRPr="00184971">
        <w:t>,</w:t>
      </w:r>
      <w:r w:rsidRPr="00184971">
        <w:t xml:space="preserve"> item</w:t>
      </w:r>
      <w:r w:rsidR="00392A05" w:rsidRPr="00184971">
        <w:t xml:space="preserve"> X</w:t>
      </w:r>
      <w:r w:rsidRPr="00184971">
        <w:t>).</w:t>
      </w:r>
    </w:p>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4" w:name="2.__Title_of_study"/>
      <w:bookmarkStart w:id="5" w:name="_bookmark1"/>
      <w:bookmarkEnd w:id="4"/>
      <w:bookmarkEnd w:id="5"/>
      <w:r w:rsidRPr="00184971">
        <w:t xml:space="preserve">Title of </w:t>
      </w:r>
      <w:r w:rsidR="00883761" w:rsidRPr="00184971">
        <w:t>S</w:t>
      </w:r>
      <w:r w:rsidRPr="00184971">
        <w:t>tudy</w:t>
      </w:r>
    </w:p>
    <w:p w:rsidR="00F10CC9" w:rsidRPr="00184971" w:rsidRDefault="004C4B75" w:rsidP="000500FA">
      <w:pPr>
        <w:pStyle w:val="BodyText"/>
        <w:spacing w:before="120" w:after="120"/>
        <w:ind w:left="360" w:right="216"/>
        <w:rPr>
          <w:rFonts w:cs="Times New Roman"/>
          <w:i/>
        </w:rPr>
      </w:pPr>
      <w:r w:rsidRPr="00184971">
        <w:t xml:space="preserve">Teachers’ Use of </w:t>
      </w:r>
      <w:r w:rsidR="00E818CE" w:rsidRPr="00184971">
        <w:t>Technology for School and Homework Assignments</w:t>
      </w:r>
    </w:p>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6" w:name="3.__Researcher_Name_and_Source_of_Fundin"/>
      <w:bookmarkStart w:id="7" w:name="_bookmark2"/>
      <w:bookmarkEnd w:id="6"/>
      <w:bookmarkEnd w:id="7"/>
      <w:r w:rsidRPr="00184971">
        <w:t>Researcher Name and Source of Funding</w:t>
      </w:r>
    </w:p>
    <w:p w:rsidR="00F10CC9" w:rsidRPr="00184971" w:rsidRDefault="00E06C69" w:rsidP="00777270">
      <w:pPr>
        <w:pStyle w:val="BodyText"/>
        <w:spacing w:before="120" w:after="120"/>
        <w:ind w:left="331" w:right="187"/>
      </w:pPr>
      <w:r w:rsidRPr="00184971">
        <w:t xml:space="preserve">Westat, a social science firm located in Rockville, Maryland, is </w:t>
      </w:r>
      <w:r w:rsidR="00AC4EC3" w:rsidRPr="00184971">
        <w:t>administer</w:t>
      </w:r>
      <w:r w:rsidRPr="00184971">
        <w:t>ing the study under contract to NCES</w:t>
      </w:r>
      <w:r w:rsidR="00095C6D" w:rsidRPr="00184971">
        <w:t>.</w:t>
      </w:r>
      <w:r w:rsidR="00777270" w:rsidRPr="00184971">
        <w:t xml:space="preserve"> NCES is conducting this FRSS survey as part of the IES response to the request in the Every Student Succeeds Act (ESSA)</w:t>
      </w:r>
      <w:r w:rsidR="00777270" w:rsidRPr="00184971">
        <w:rPr>
          <w:rStyle w:val="FootnoteReference"/>
        </w:rPr>
        <w:footnoteReference w:id="1"/>
      </w:r>
      <w:r w:rsidR="00777270" w:rsidRPr="00184971">
        <w:t xml:space="preserve"> to provide information about the educational impact of access to </w:t>
      </w:r>
      <w:r w:rsidR="00166E1A" w:rsidRPr="00184971">
        <w:t xml:space="preserve">digital learning resources (DLRs) </w:t>
      </w:r>
      <w:r w:rsidR="001300BA" w:rsidRPr="00184971">
        <w:t>such as computers and the Internet</w:t>
      </w:r>
      <w:r w:rsidR="00777270" w:rsidRPr="00184971">
        <w:t xml:space="preserve"> outside of the classroom.</w:t>
      </w:r>
    </w:p>
    <w:p w:rsidR="00777270" w:rsidRPr="00184971" w:rsidRDefault="00777270" w:rsidP="00777270">
      <w:pPr>
        <w:pStyle w:val="BodyText"/>
        <w:spacing w:before="120" w:after="120"/>
        <w:ind w:left="331" w:right="187"/>
        <w:rPr>
          <w:sz w:val="20"/>
          <w:szCs w:val="20"/>
        </w:rPr>
      </w:pPr>
      <w:r w:rsidRPr="00184971">
        <w:t>The source of funding for the study is the U.S. Department of Education.</w:t>
      </w:r>
    </w:p>
    <w:tbl>
      <w:tblPr>
        <w:tblW w:w="0" w:type="auto"/>
        <w:tblInd w:w="101" w:type="dxa"/>
        <w:tblLayout w:type="fixed"/>
        <w:tblCellMar>
          <w:left w:w="0" w:type="dxa"/>
          <w:right w:w="0" w:type="dxa"/>
        </w:tblCellMar>
        <w:tblLook w:val="01E0" w:firstRow="1" w:lastRow="1" w:firstColumn="1" w:lastColumn="1" w:noHBand="0" w:noVBand="0"/>
      </w:tblPr>
      <w:tblGrid>
        <w:gridCol w:w="3048"/>
        <w:gridCol w:w="5654"/>
      </w:tblGrid>
      <w:tr w:rsidR="00010052" w:rsidRPr="00184971" w:rsidTr="0034145D">
        <w:trPr>
          <w:trHeight w:hRule="exact" w:val="289"/>
        </w:trPr>
        <w:tc>
          <w:tcPr>
            <w:tcW w:w="3048" w:type="dxa"/>
            <w:tcBorders>
              <w:top w:val="nil"/>
              <w:left w:val="nil"/>
              <w:bottom w:val="nil"/>
              <w:right w:val="nil"/>
            </w:tcBorders>
            <w:vAlign w:val="bottom"/>
          </w:tcPr>
          <w:p w:rsidR="00010052" w:rsidRPr="00184971" w:rsidRDefault="00E06C69" w:rsidP="0034145D">
            <w:pPr>
              <w:pStyle w:val="TableParagraph"/>
              <w:spacing w:before="38"/>
              <w:ind w:left="230"/>
              <w:rPr>
                <w:rFonts w:ascii="Times New Roman" w:eastAsia="Times New Roman" w:hAnsi="Times New Roman" w:cs="Times New Roman"/>
                <w:sz w:val="21"/>
                <w:szCs w:val="21"/>
              </w:rPr>
            </w:pPr>
            <w:r w:rsidRPr="00184971">
              <w:rPr>
                <w:rFonts w:ascii="Times New Roman"/>
                <w:b/>
                <w:sz w:val="21"/>
              </w:rPr>
              <w:t>Westat survey manager:</w:t>
            </w:r>
          </w:p>
        </w:tc>
        <w:tc>
          <w:tcPr>
            <w:tcW w:w="5654" w:type="dxa"/>
            <w:tcBorders>
              <w:top w:val="nil"/>
              <w:left w:val="nil"/>
              <w:bottom w:val="nil"/>
              <w:right w:val="nil"/>
            </w:tcBorders>
            <w:vAlign w:val="bottom"/>
          </w:tcPr>
          <w:p w:rsidR="00010052" w:rsidRPr="00184971" w:rsidRDefault="00777270" w:rsidP="00777270">
            <w:pPr>
              <w:pStyle w:val="TableParagraph"/>
              <w:spacing w:before="34"/>
              <w:ind w:left="621"/>
              <w:rPr>
                <w:rFonts w:ascii="Times New Roman" w:eastAsia="Times New Roman" w:hAnsi="Times New Roman" w:cs="Times New Roman"/>
                <w:sz w:val="21"/>
                <w:szCs w:val="21"/>
              </w:rPr>
            </w:pPr>
            <w:r w:rsidRPr="00184971">
              <w:rPr>
                <w:rFonts w:ascii="Times New Roman"/>
                <w:sz w:val="21"/>
              </w:rPr>
              <w:t>Ms. Cindy Gray</w:t>
            </w:r>
          </w:p>
        </w:tc>
      </w:tr>
      <w:tr w:rsidR="00010052" w:rsidRPr="00184971" w:rsidTr="0034145D">
        <w:trPr>
          <w:trHeight w:hRule="exact" w:val="242"/>
        </w:trPr>
        <w:tc>
          <w:tcPr>
            <w:tcW w:w="3048" w:type="dxa"/>
            <w:tcBorders>
              <w:top w:val="nil"/>
              <w:left w:val="nil"/>
              <w:bottom w:val="nil"/>
              <w:right w:val="nil"/>
            </w:tcBorders>
            <w:vAlign w:val="bottom"/>
          </w:tcPr>
          <w:p w:rsidR="00010052" w:rsidRPr="00184971" w:rsidRDefault="00E06C69" w:rsidP="0034145D">
            <w:pPr>
              <w:pStyle w:val="TableParagraph"/>
              <w:spacing w:line="233" w:lineRule="exact"/>
              <w:ind w:left="230"/>
              <w:rPr>
                <w:rFonts w:ascii="Times New Roman" w:eastAsia="Times New Roman" w:hAnsi="Times New Roman" w:cs="Times New Roman"/>
                <w:sz w:val="21"/>
                <w:szCs w:val="21"/>
              </w:rPr>
            </w:pPr>
            <w:r w:rsidRPr="00184971">
              <w:rPr>
                <w:rFonts w:ascii="Times New Roman"/>
                <w:b/>
                <w:sz w:val="21"/>
              </w:rPr>
              <w:t>Phone:</w:t>
            </w:r>
          </w:p>
        </w:tc>
        <w:tc>
          <w:tcPr>
            <w:tcW w:w="5654" w:type="dxa"/>
            <w:tcBorders>
              <w:top w:val="nil"/>
              <w:left w:val="nil"/>
              <w:bottom w:val="nil"/>
              <w:right w:val="nil"/>
            </w:tcBorders>
            <w:vAlign w:val="bottom"/>
          </w:tcPr>
          <w:p w:rsidR="00010052" w:rsidRPr="00184971" w:rsidRDefault="00E06C69" w:rsidP="00777270">
            <w:pPr>
              <w:pStyle w:val="TableParagraph"/>
              <w:spacing w:line="229" w:lineRule="exact"/>
              <w:ind w:left="621"/>
              <w:rPr>
                <w:rFonts w:ascii="Times New Roman" w:eastAsia="Times New Roman" w:hAnsi="Times New Roman" w:cs="Times New Roman"/>
                <w:sz w:val="21"/>
                <w:szCs w:val="21"/>
              </w:rPr>
            </w:pPr>
            <w:r w:rsidRPr="00184971">
              <w:rPr>
                <w:rFonts w:ascii="Times New Roman"/>
                <w:sz w:val="21"/>
              </w:rPr>
              <w:t xml:space="preserve">1-800-937-8281, ext. </w:t>
            </w:r>
            <w:r w:rsidR="00777270" w:rsidRPr="00184971">
              <w:rPr>
                <w:rFonts w:ascii="Times New Roman"/>
                <w:sz w:val="21"/>
              </w:rPr>
              <w:t xml:space="preserve">4436 or </w:t>
            </w:r>
            <w:r w:rsidRPr="00184971">
              <w:rPr>
                <w:rFonts w:ascii="Times New Roman"/>
                <w:sz w:val="21"/>
              </w:rPr>
              <w:t>301-251-</w:t>
            </w:r>
            <w:r w:rsidR="00777270" w:rsidRPr="00184971">
              <w:rPr>
                <w:rFonts w:ascii="Times New Roman"/>
                <w:sz w:val="21"/>
              </w:rPr>
              <w:t>4336</w:t>
            </w:r>
          </w:p>
        </w:tc>
      </w:tr>
      <w:tr w:rsidR="00010052" w:rsidRPr="00184971" w:rsidTr="0034145D">
        <w:trPr>
          <w:trHeight w:hRule="exact" w:val="250"/>
        </w:trPr>
        <w:tc>
          <w:tcPr>
            <w:tcW w:w="3048" w:type="dxa"/>
            <w:tcBorders>
              <w:top w:val="nil"/>
              <w:left w:val="nil"/>
              <w:bottom w:val="nil"/>
              <w:right w:val="nil"/>
            </w:tcBorders>
            <w:vAlign w:val="bottom"/>
          </w:tcPr>
          <w:p w:rsidR="00010052" w:rsidRPr="00184971" w:rsidRDefault="00E06C69" w:rsidP="0034145D">
            <w:pPr>
              <w:pStyle w:val="TableParagraph"/>
              <w:spacing w:line="231" w:lineRule="exact"/>
              <w:ind w:left="230"/>
              <w:rPr>
                <w:rFonts w:ascii="Times New Roman" w:eastAsia="Times New Roman" w:hAnsi="Times New Roman" w:cs="Times New Roman"/>
                <w:sz w:val="21"/>
                <w:szCs w:val="21"/>
              </w:rPr>
            </w:pPr>
            <w:r w:rsidRPr="00184971">
              <w:rPr>
                <w:rFonts w:ascii="Times New Roman"/>
                <w:b/>
                <w:sz w:val="21"/>
              </w:rPr>
              <w:t>Email:</w:t>
            </w:r>
          </w:p>
        </w:tc>
        <w:tc>
          <w:tcPr>
            <w:tcW w:w="5654" w:type="dxa"/>
            <w:tcBorders>
              <w:top w:val="nil"/>
              <w:left w:val="nil"/>
              <w:bottom w:val="nil"/>
              <w:right w:val="nil"/>
            </w:tcBorders>
            <w:vAlign w:val="bottom"/>
          </w:tcPr>
          <w:p w:rsidR="00010052" w:rsidRPr="00184971" w:rsidRDefault="00DB318F" w:rsidP="00777270">
            <w:pPr>
              <w:pStyle w:val="TableParagraph"/>
              <w:spacing w:line="238" w:lineRule="exact"/>
              <w:ind w:left="621"/>
              <w:rPr>
                <w:rFonts w:ascii="Times New Roman" w:eastAsia="Times New Roman" w:hAnsi="Times New Roman" w:cs="Times New Roman"/>
              </w:rPr>
            </w:pPr>
            <w:hyperlink r:id="rId13" w:history="1">
              <w:r w:rsidR="00777270" w:rsidRPr="00184971">
                <w:rPr>
                  <w:rStyle w:val="Hyperlink"/>
                  <w:rFonts w:ascii="Times New Roman"/>
                </w:rPr>
                <w:t>cindygray@westat.com</w:t>
              </w:r>
            </w:hyperlink>
          </w:p>
        </w:tc>
      </w:tr>
      <w:tr w:rsidR="00010052" w:rsidRPr="00184971" w:rsidTr="0034145D">
        <w:trPr>
          <w:trHeight w:hRule="exact" w:val="292"/>
        </w:trPr>
        <w:tc>
          <w:tcPr>
            <w:tcW w:w="3048" w:type="dxa"/>
            <w:tcBorders>
              <w:top w:val="nil"/>
              <w:left w:val="nil"/>
              <w:bottom w:val="nil"/>
              <w:right w:val="nil"/>
            </w:tcBorders>
            <w:vAlign w:val="bottom"/>
          </w:tcPr>
          <w:p w:rsidR="00010052" w:rsidRPr="00184971" w:rsidRDefault="00E06C69" w:rsidP="0034145D">
            <w:pPr>
              <w:pStyle w:val="TableParagraph"/>
              <w:spacing w:line="236" w:lineRule="exact"/>
              <w:ind w:left="230"/>
              <w:rPr>
                <w:rFonts w:ascii="Times New Roman" w:eastAsia="Times New Roman" w:hAnsi="Times New Roman" w:cs="Times New Roman"/>
                <w:sz w:val="21"/>
                <w:szCs w:val="21"/>
              </w:rPr>
            </w:pPr>
            <w:r w:rsidRPr="00184971">
              <w:rPr>
                <w:rFonts w:ascii="Times New Roman"/>
                <w:b/>
                <w:sz w:val="21"/>
              </w:rPr>
              <w:t>Address:</w:t>
            </w:r>
          </w:p>
        </w:tc>
        <w:tc>
          <w:tcPr>
            <w:tcW w:w="5654" w:type="dxa"/>
            <w:tcBorders>
              <w:top w:val="nil"/>
              <w:left w:val="nil"/>
              <w:bottom w:val="nil"/>
              <w:right w:val="nil"/>
            </w:tcBorders>
            <w:vAlign w:val="bottom"/>
          </w:tcPr>
          <w:p w:rsidR="00010052" w:rsidRPr="00184971" w:rsidRDefault="00E06C69" w:rsidP="0034145D">
            <w:pPr>
              <w:pStyle w:val="TableParagraph"/>
              <w:spacing w:line="231" w:lineRule="exact"/>
              <w:ind w:left="621"/>
              <w:rPr>
                <w:rFonts w:ascii="Times New Roman" w:eastAsia="Times New Roman" w:hAnsi="Times New Roman" w:cs="Times New Roman"/>
                <w:sz w:val="21"/>
                <w:szCs w:val="21"/>
              </w:rPr>
            </w:pPr>
            <w:r w:rsidRPr="00184971">
              <w:rPr>
                <w:rFonts w:ascii="Times New Roman"/>
                <w:sz w:val="21"/>
              </w:rPr>
              <w:t>Westat, 1600 Research Boulevard, Rockville, MD 20850</w:t>
            </w:r>
          </w:p>
        </w:tc>
      </w:tr>
    </w:tbl>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8" w:name="_bookmark3"/>
      <w:bookmarkEnd w:id="8"/>
      <w:r w:rsidRPr="00184971">
        <w:t>D</w:t>
      </w:r>
      <w:bookmarkStart w:id="9" w:name="Data_Collection_Schedule"/>
      <w:bookmarkEnd w:id="9"/>
      <w:r w:rsidRPr="00184971">
        <w:t>ata Collection Schedule</w:t>
      </w:r>
    </w:p>
    <w:p w:rsidR="00010052" w:rsidRPr="00184971" w:rsidRDefault="00290FD8" w:rsidP="00883761">
      <w:pPr>
        <w:pStyle w:val="BodyText"/>
        <w:spacing w:before="120" w:after="120"/>
        <w:ind w:left="331"/>
      </w:pPr>
      <w:r w:rsidRPr="00184971">
        <w:t xml:space="preserve">Data collection is scheduled to start in fall 2018 and continue through spring 2019.  </w:t>
      </w:r>
      <w:r w:rsidR="0051013B" w:rsidRPr="00184971">
        <w:t xml:space="preserve">Teacher list collection will </w:t>
      </w:r>
      <w:r w:rsidR="006C14DB" w:rsidRPr="00184971">
        <w:t xml:space="preserve">begin </w:t>
      </w:r>
      <w:r w:rsidR="0051013B" w:rsidRPr="00184971">
        <w:t>in early fall 2018</w:t>
      </w:r>
      <w:r w:rsidR="000422FE" w:rsidRPr="00184971">
        <w:t xml:space="preserve"> and</w:t>
      </w:r>
      <w:r w:rsidRPr="00184971">
        <w:t xml:space="preserve"> teacher </w:t>
      </w:r>
      <w:r w:rsidR="0051013B" w:rsidRPr="00184971">
        <w:t xml:space="preserve">survey </w:t>
      </w:r>
      <w:r w:rsidR="006C14DB" w:rsidRPr="00184971">
        <w:t xml:space="preserve">data </w:t>
      </w:r>
      <w:r w:rsidR="0051013B" w:rsidRPr="00184971">
        <w:t xml:space="preserve">collection </w:t>
      </w:r>
      <w:r w:rsidR="000422FE" w:rsidRPr="00184971">
        <w:t xml:space="preserve">will begin </w:t>
      </w:r>
      <w:r w:rsidR="0051013B" w:rsidRPr="00184971">
        <w:t>in late fall 2018</w:t>
      </w:r>
      <w:r w:rsidR="000422FE" w:rsidRPr="00184971">
        <w:t xml:space="preserve"> and continue through spring 2019</w:t>
      </w:r>
      <w:r w:rsidR="006C14DB" w:rsidRPr="00184971">
        <w:t>.</w:t>
      </w:r>
      <w:r w:rsidR="0051013B" w:rsidRPr="00184971">
        <w:t xml:space="preserve"> </w:t>
      </w:r>
      <w:r w:rsidR="00414616" w:rsidRPr="00184971">
        <w:t xml:space="preserve">A </w:t>
      </w:r>
      <w:r w:rsidR="00414616" w:rsidRPr="00184971">
        <w:rPr>
          <w:i/>
        </w:rPr>
        <w:t>First Look</w:t>
      </w:r>
      <w:r w:rsidR="00414616" w:rsidRPr="00184971">
        <w:t xml:space="preserve"> report on the results </w:t>
      </w:r>
      <w:r w:rsidR="00DF33FA" w:rsidRPr="00184971">
        <w:t xml:space="preserve">is scheduled </w:t>
      </w:r>
      <w:r w:rsidR="00414616" w:rsidRPr="00184971">
        <w:t>to</w:t>
      </w:r>
      <w:r w:rsidR="001300BA" w:rsidRPr="00184971">
        <w:t xml:space="preserve"> be released in spring 2020</w:t>
      </w:r>
      <w:r w:rsidR="00DF33FA" w:rsidRPr="00184971">
        <w:t>.</w:t>
      </w:r>
    </w:p>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10" w:name="_bookmark4"/>
      <w:bookmarkEnd w:id="10"/>
      <w:r w:rsidRPr="00184971">
        <w:t>Just</w:t>
      </w:r>
      <w:bookmarkStart w:id="11" w:name="Justification"/>
      <w:bookmarkEnd w:id="11"/>
      <w:r w:rsidRPr="00184971">
        <w:t>ification</w:t>
      </w:r>
    </w:p>
    <w:p w:rsidR="00F10CC9" w:rsidRPr="00184971" w:rsidRDefault="00E06C69" w:rsidP="000500FA">
      <w:pPr>
        <w:pStyle w:val="BodyText"/>
        <w:spacing w:before="120" w:after="120"/>
        <w:ind w:left="360" w:right="216"/>
      </w:pPr>
      <w:r w:rsidRPr="00184971">
        <w:t>The National Center for Education Statistics</w:t>
      </w:r>
      <w:r w:rsidR="00FD01DE" w:rsidRPr="00184971">
        <w:t xml:space="preserve"> (NCES)</w:t>
      </w:r>
      <w:r w:rsidRPr="00184971">
        <w:t xml:space="preserve">, </w:t>
      </w:r>
      <w:r w:rsidR="00777270" w:rsidRPr="00184971">
        <w:t xml:space="preserve">within Institute of Education Sciences (IES) of the </w:t>
      </w:r>
      <w:r w:rsidRPr="00184971">
        <w:t xml:space="preserve">U.S. Department of Education (ED) is using the Fast Response Survey System (FRSS) to conduct a survey on </w:t>
      </w:r>
      <w:r w:rsidR="00FB036E" w:rsidRPr="00184971">
        <w:t xml:space="preserve">teachers’ use of </w:t>
      </w:r>
      <w:r w:rsidR="00F535E6" w:rsidRPr="00184971">
        <w:t xml:space="preserve">technology for </w:t>
      </w:r>
      <w:r w:rsidR="00891359" w:rsidRPr="00184971">
        <w:t>s</w:t>
      </w:r>
      <w:r w:rsidR="00F535E6" w:rsidRPr="00184971">
        <w:t xml:space="preserve">chool and homework assignments. NCES is conducting this FRSS survey as part of the IES response to the request in the Every Student Succeeds Act of 2015 (ESSA 2015, 20 U.S.C. §6301 </w:t>
      </w:r>
      <w:r w:rsidR="00F535E6" w:rsidRPr="00184971">
        <w:rPr>
          <w:i/>
        </w:rPr>
        <w:t>et seq.</w:t>
      </w:r>
      <w:r w:rsidR="00F535E6" w:rsidRPr="00184971">
        <w:t>) to provide information about the educational impact of access to</w:t>
      </w:r>
      <w:r w:rsidR="00095C6D" w:rsidRPr="00184971">
        <w:t xml:space="preserve"> digital learning resources</w:t>
      </w:r>
      <w:r w:rsidR="00F535E6" w:rsidRPr="00184971">
        <w:t xml:space="preserve"> </w:t>
      </w:r>
      <w:r w:rsidR="00095C6D" w:rsidRPr="00184971">
        <w:t>(</w:t>
      </w:r>
      <w:r w:rsidR="00F535E6" w:rsidRPr="00184971">
        <w:t>DLRs</w:t>
      </w:r>
      <w:r w:rsidR="00095C6D" w:rsidRPr="00184971">
        <w:t>) such as computers and the Internet</w:t>
      </w:r>
      <w:r w:rsidR="00F535E6" w:rsidRPr="00184971">
        <w:t xml:space="preserve"> outside of the classroom.</w:t>
      </w:r>
    </w:p>
    <w:p w:rsidR="00B86200" w:rsidRPr="00184971" w:rsidRDefault="00F535E6" w:rsidP="000500FA">
      <w:pPr>
        <w:pStyle w:val="BodyText"/>
        <w:spacing w:before="120" w:after="120"/>
        <w:ind w:left="360" w:right="216"/>
      </w:pPr>
      <w:r w:rsidRPr="00184971">
        <w:rPr>
          <w:rFonts w:cs="Times New Roman"/>
        </w:rPr>
        <w:t>T</w:t>
      </w:r>
      <w:r w:rsidR="00B86200" w:rsidRPr="00184971">
        <w:rPr>
          <w:rFonts w:cs="Times New Roman"/>
        </w:rPr>
        <w:t>he expanding use of technology affects the lives of students both inside and outside the classroom. For this reason, the role of technology in education is an increasingly important area of research. While access to technology can provide valuable learning opportunities to students, technology by itself does not guarantee successful outcomes. Schools and teachers play an important role in successfully integrating technology into teaching and learning.</w:t>
      </w:r>
      <w:r w:rsidR="00921804" w:rsidRPr="00184971">
        <w:rPr>
          <w:rFonts w:cs="Times New Roman"/>
        </w:rPr>
        <w:t xml:space="preserve"> Findings </w:t>
      </w:r>
      <w:r w:rsidR="00921804" w:rsidRPr="00184971">
        <w:t xml:space="preserve">will inform IES as they report on the educational impact of access of DLRs outside the classroom.  It will also offer insight </w:t>
      </w:r>
      <w:r w:rsidR="009B5389" w:rsidRPr="00184971">
        <w:t xml:space="preserve">on the types and availability of </w:t>
      </w:r>
      <w:r w:rsidR="00921804" w:rsidRPr="00184971">
        <w:t>DLRs outside of the classroom.</w:t>
      </w:r>
    </w:p>
    <w:p w:rsidR="00F10CC9" w:rsidRPr="00184971" w:rsidRDefault="00F535E6" w:rsidP="00F535E6">
      <w:pPr>
        <w:pStyle w:val="BodyText"/>
        <w:spacing w:before="120" w:after="120"/>
        <w:ind w:left="360" w:right="216"/>
      </w:pPr>
      <w:r w:rsidRPr="00184971">
        <w:t>ESSA provides guidance to state governments on how to receive supplemental federal funding for public education. As part of the ESSA legislation, IES is required to produce a report on the educational impact of access to DLRs outside of the classroom. Specifically, ESSA requests that IES conduct research in the five areas listed below.</w:t>
      </w:r>
    </w:p>
    <w:p w:rsidR="00F10CC9" w:rsidRPr="00184971" w:rsidRDefault="007B11D6" w:rsidP="007B11D6">
      <w:pPr>
        <w:pStyle w:val="BodyText"/>
        <w:numPr>
          <w:ilvl w:val="0"/>
          <w:numId w:val="21"/>
        </w:numPr>
        <w:spacing w:before="120" w:after="120"/>
        <w:ind w:right="216" w:hanging="90"/>
      </w:pPr>
      <w:r w:rsidRPr="00184971">
        <w:t xml:space="preserve">An analysis of student habits related to </w:t>
      </w:r>
      <w:r w:rsidR="005F07A2" w:rsidRPr="00184971">
        <w:t xml:space="preserve">DLRs </w:t>
      </w:r>
      <w:r w:rsidRPr="00184971">
        <w:t>outside of the classroom, including the location and types of devices and technologies that students use for educational purposes.</w:t>
      </w:r>
    </w:p>
    <w:p w:rsidR="007B11D6" w:rsidRPr="00184971" w:rsidRDefault="007B11D6" w:rsidP="007B11D6">
      <w:pPr>
        <w:pStyle w:val="SL-FlLftSgl"/>
        <w:numPr>
          <w:ilvl w:val="0"/>
          <w:numId w:val="21"/>
        </w:numPr>
        <w:spacing w:after="120" w:line="240" w:lineRule="auto"/>
        <w:ind w:hanging="90"/>
        <w:jc w:val="left"/>
      </w:pPr>
      <w:r w:rsidRPr="00184971">
        <w:t>An identification of the barriers students face in accessing DLR outside of the classroom.</w:t>
      </w:r>
    </w:p>
    <w:p w:rsidR="007B11D6" w:rsidRPr="00184971" w:rsidRDefault="007B11D6" w:rsidP="007B11D6">
      <w:pPr>
        <w:pStyle w:val="SL-FlLftSgl"/>
        <w:numPr>
          <w:ilvl w:val="0"/>
          <w:numId w:val="21"/>
        </w:numPr>
        <w:spacing w:after="120" w:line="240" w:lineRule="auto"/>
        <w:ind w:hanging="90"/>
        <w:jc w:val="left"/>
      </w:pPr>
      <w:r w:rsidRPr="00184971">
        <w:t>A description of the challenges that students who lack home internet access face, including challenges related to student participation and engagement in the classroom and homework completion.</w:t>
      </w:r>
    </w:p>
    <w:p w:rsidR="007B11D6" w:rsidRPr="00184971" w:rsidRDefault="007B11D6" w:rsidP="007B11D6">
      <w:pPr>
        <w:pStyle w:val="SL-FlLftSgl"/>
        <w:numPr>
          <w:ilvl w:val="0"/>
          <w:numId w:val="21"/>
        </w:numPr>
        <w:spacing w:after="120" w:line="240" w:lineRule="auto"/>
        <w:ind w:hanging="90"/>
        <w:jc w:val="left"/>
      </w:pPr>
      <w:r w:rsidRPr="00184971">
        <w:t>An analysis of how the barriers and challenges such students face impact the instructional practice of educators.</w:t>
      </w:r>
    </w:p>
    <w:p w:rsidR="007B11D6" w:rsidRPr="00184971" w:rsidRDefault="007B11D6" w:rsidP="007B11D6">
      <w:pPr>
        <w:pStyle w:val="SL-FlLftSgl"/>
        <w:numPr>
          <w:ilvl w:val="0"/>
          <w:numId w:val="21"/>
        </w:numPr>
        <w:spacing w:after="120" w:line="240" w:lineRule="auto"/>
        <w:ind w:hanging="90"/>
        <w:jc w:val="left"/>
      </w:pPr>
      <w:r w:rsidRPr="00184971">
        <w:t>A description of the ways in which state education agencies, local education agencies, schools, and other entities, including partnerships of such entities, have developed effective means to address the barriers and challenges students face in accessing DLR outside of the classroom.</w:t>
      </w:r>
    </w:p>
    <w:p w:rsidR="00F10CC9" w:rsidRPr="00184971" w:rsidRDefault="007B11D6" w:rsidP="007B11D6">
      <w:pPr>
        <w:pStyle w:val="BodyText"/>
        <w:spacing w:before="120" w:after="120"/>
        <w:ind w:left="360" w:right="216"/>
      </w:pPr>
      <w:r w:rsidRPr="00184971">
        <w:t>ESSA refers to the term “digital learning” as “any instructional practice that effectively uses technology to strengthen a student’s learning experience and encompasses a wide spectrum of tools and practices” (20 U.S.C. §7112 Definitions). However, for this survey, the main focus of digital learning resources will be computers and internet access.</w:t>
      </w:r>
    </w:p>
    <w:p w:rsidR="005C141C" w:rsidRDefault="007B11D6" w:rsidP="000C7980">
      <w:pPr>
        <w:pStyle w:val="BodyText"/>
        <w:spacing w:before="120" w:after="120"/>
        <w:ind w:left="360" w:right="216"/>
      </w:pPr>
      <w:r w:rsidRPr="00184971">
        <w:t xml:space="preserve">The purpose of this survey is to collect nationally representative data from public school teachers about their use of </w:t>
      </w:r>
      <w:r w:rsidR="005A1260">
        <w:t xml:space="preserve">computers and the Internet </w:t>
      </w:r>
      <w:r w:rsidRPr="00184971">
        <w:t>for</w:t>
      </w:r>
      <w:r w:rsidR="005A1260">
        <w:t xml:space="preserve"> school and homework assignments</w:t>
      </w:r>
      <w:r w:rsidRPr="00184971">
        <w:t xml:space="preserve">, and how their knowledge and beliefs about their students’ access to </w:t>
      </w:r>
      <w:r w:rsidR="005A1260">
        <w:t>computers and the Internet</w:t>
      </w:r>
      <w:r w:rsidRPr="00184971">
        <w:t xml:space="preserve"> outside the classroom affect the assignments they give. The survey will focus on information that can best be provided by teachers from their unique perspective and direct interaction with students.</w:t>
      </w:r>
    </w:p>
    <w:p w:rsidR="00A0207D" w:rsidRPr="00184971" w:rsidRDefault="00A0207D" w:rsidP="00A0207D">
      <w:pPr>
        <w:pStyle w:val="BodyText"/>
        <w:spacing w:before="120" w:after="120"/>
        <w:ind w:left="360" w:right="216"/>
      </w:pPr>
      <w:r w:rsidRPr="00184971">
        <w:t xml:space="preserve">NCES is authorized to conduct the FRSS survey by the Education Science Reform Act </w:t>
      </w:r>
      <w:r w:rsidR="00F10CC9" w:rsidRPr="00184971">
        <w:t>of 2002 (ESRA 2002, 20 U.S.C. §</w:t>
      </w:r>
      <w:r w:rsidRPr="00184971">
        <w:t>9543). NCES has contracted Westat to collect data for all stages of this survey.</w:t>
      </w:r>
    </w:p>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12" w:name="_bookmark5"/>
      <w:bookmarkEnd w:id="12"/>
      <w:r w:rsidRPr="00184971">
        <w:t>Overview of</w:t>
      </w:r>
      <w:r w:rsidR="00F71991" w:rsidRPr="00184971">
        <w:t xml:space="preserve"> S</w:t>
      </w:r>
      <w:r w:rsidRPr="00184971">
        <w:t>urvey Devel</w:t>
      </w:r>
      <w:bookmarkStart w:id="13" w:name="Overview_of_Survey_Development"/>
      <w:bookmarkEnd w:id="13"/>
      <w:r w:rsidRPr="00184971">
        <w:t>opment</w:t>
      </w:r>
    </w:p>
    <w:p w:rsidR="00010052" w:rsidRPr="00184971" w:rsidRDefault="00F71991" w:rsidP="00883761">
      <w:pPr>
        <w:pStyle w:val="BodyText"/>
        <w:spacing w:before="120" w:after="120"/>
        <w:ind w:left="360" w:right="216"/>
      </w:pPr>
      <w:r w:rsidRPr="00184971">
        <w:t xml:space="preserve">NCES has contracted </w:t>
      </w:r>
      <w:r w:rsidR="00E06C69" w:rsidRPr="00184971">
        <w:t>Westat</w:t>
      </w:r>
      <w:r w:rsidR="008E7576" w:rsidRPr="00184971">
        <w:t xml:space="preserve"> for all stages of the survey. Westat will collect the information for NCES using the </w:t>
      </w:r>
      <w:r w:rsidR="00E06C69" w:rsidRPr="00184971">
        <w:t>Fast Response Survey System</w:t>
      </w:r>
      <w:r w:rsidR="0038314E" w:rsidRPr="00184971">
        <w:t xml:space="preserve"> (FRSS)</w:t>
      </w:r>
      <w:r w:rsidR="00E06C69" w:rsidRPr="00184971">
        <w:t xml:space="preserve">. Westat is responsible for </w:t>
      </w:r>
      <w:r w:rsidR="002B5716" w:rsidRPr="00184971">
        <w:t xml:space="preserve">development of the survey instrument, </w:t>
      </w:r>
      <w:r w:rsidR="00613A52" w:rsidRPr="00184971">
        <w:t>sample design and selection</w:t>
      </w:r>
      <w:r w:rsidR="000D398B" w:rsidRPr="00184971">
        <w:t xml:space="preserve"> (school and teacher)</w:t>
      </w:r>
      <w:r w:rsidR="00707571" w:rsidRPr="00184971">
        <w:t xml:space="preserve">; </w:t>
      </w:r>
      <w:r w:rsidR="00B21066" w:rsidRPr="00184971">
        <w:t>teacher list</w:t>
      </w:r>
      <w:r w:rsidR="000D398B" w:rsidRPr="00184971">
        <w:t xml:space="preserve"> </w:t>
      </w:r>
      <w:r w:rsidR="002B5716" w:rsidRPr="00184971">
        <w:t xml:space="preserve">collection </w:t>
      </w:r>
      <w:r w:rsidR="000D398B" w:rsidRPr="00184971">
        <w:t>and</w:t>
      </w:r>
      <w:r w:rsidR="00B21066" w:rsidRPr="00184971">
        <w:t xml:space="preserve"> </w:t>
      </w:r>
      <w:r w:rsidR="005B38CB" w:rsidRPr="00184971">
        <w:t xml:space="preserve">teacher survey </w:t>
      </w:r>
      <w:r w:rsidR="00E06C69" w:rsidRPr="00184971">
        <w:t>data collection; telephone follow up; editing, coding, keying, and verification of the data; and production of tabulations and the report detailing the results of the survey.</w:t>
      </w:r>
    </w:p>
    <w:p w:rsidR="00F10CC9" w:rsidRPr="00184971" w:rsidRDefault="00431866" w:rsidP="00431866">
      <w:pPr>
        <w:pStyle w:val="BodyText"/>
        <w:spacing w:before="120" w:after="120"/>
        <w:ind w:left="360" w:right="216"/>
      </w:pPr>
      <w:r w:rsidRPr="00184971">
        <w:t xml:space="preserve">Westat will </w:t>
      </w:r>
      <w:r w:rsidR="00E2640C" w:rsidRPr="00184971">
        <w:t xml:space="preserve">collect </w:t>
      </w:r>
      <w:r w:rsidRPr="00184971">
        <w:t xml:space="preserve">lists of teachers from sampled schools in early fall 2018. </w:t>
      </w:r>
      <w:r w:rsidR="006374F6" w:rsidRPr="00184971">
        <w:t xml:space="preserve">Schools will be asked to provide lists of eligible teachers according to the instructions provided. </w:t>
      </w:r>
      <w:r w:rsidR="001923A3" w:rsidRPr="00184971">
        <w:t>These lists will provide the sampling frame to select teachers for the teacher survey.</w:t>
      </w:r>
    </w:p>
    <w:p w:rsidR="00F10CC9" w:rsidRPr="00184971" w:rsidRDefault="00A42C89" w:rsidP="00883761">
      <w:pPr>
        <w:pStyle w:val="BodyText"/>
        <w:spacing w:before="120" w:after="120"/>
        <w:ind w:left="360" w:right="216"/>
        <w:rPr>
          <w:szCs w:val="22"/>
        </w:rPr>
      </w:pPr>
      <w:r w:rsidRPr="00184971">
        <w:t>FRSS has established procedures for developing short surveys</w:t>
      </w:r>
      <w:r w:rsidR="00010A06" w:rsidRPr="00184971">
        <w:t xml:space="preserve"> on a wide variety of topics. </w:t>
      </w:r>
      <w:r w:rsidR="001923A3" w:rsidRPr="00184971">
        <w:rPr>
          <w:szCs w:val="22"/>
        </w:rPr>
        <w:t>The techniques that we use</w:t>
      </w:r>
      <w:r w:rsidR="00043C93" w:rsidRPr="00184971">
        <w:rPr>
          <w:szCs w:val="22"/>
        </w:rPr>
        <w:t>d</w:t>
      </w:r>
      <w:r w:rsidR="001923A3" w:rsidRPr="00184971">
        <w:rPr>
          <w:szCs w:val="22"/>
        </w:rPr>
        <w:t xml:space="preserve"> to shape the survey design on FRSS 109</w:t>
      </w:r>
      <w:r w:rsidR="00C50C94" w:rsidRPr="00184971">
        <w:rPr>
          <w:szCs w:val="22"/>
        </w:rPr>
        <w:t xml:space="preserve">, </w:t>
      </w:r>
      <w:r w:rsidR="00C50C94" w:rsidRPr="00184971">
        <w:t>Teachers’ Use of Technology for School and Homework Assignments,</w:t>
      </w:r>
      <w:r w:rsidR="001923A3" w:rsidRPr="00184971">
        <w:rPr>
          <w:szCs w:val="22"/>
        </w:rPr>
        <w:t xml:space="preserve"> include input from the NCES Quality Review Board (QRB), several rounds of feasibility </w:t>
      </w:r>
      <w:r w:rsidR="00C50C94" w:rsidRPr="00184971">
        <w:rPr>
          <w:szCs w:val="22"/>
        </w:rPr>
        <w:t xml:space="preserve">calls, and </w:t>
      </w:r>
      <w:r w:rsidR="00043C93" w:rsidRPr="00184971">
        <w:rPr>
          <w:szCs w:val="22"/>
        </w:rPr>
        <w:t xml:space="preserve">a </w:t>
      </w:r>
      <w:r w:rsidR="00C50C94" w:rsidRPr="00184971">
        <w:rPr>
          <w:szCs w:val="22"/>
        </w:rPr>
        <w:t>pretest.</w:t>
      </w:r>
    </w:p>
    <w:p w:rsidR="00F10CC9" w:rsidRPr="00184971" w:rsidRDefault="001923A3" w:rsidP="001923A3">
      <w:pPr>
        <w:pStyle w:val="BodyText"/>
        <w:spacing w:before="120" w:after="120"/>
        <w:ind w:left="360" w:right="216"/>
        <w:rPr>
          <w:szCs w:val="22"/>
        </w:rPr>
      </w:pPr>
      <w:r w:rsidRPr="00184971">
        <w:rPr>
          <w:szCs w:val="22"/>
        </w:rPr>
        <w:t>We conduct</w:t>
      </w:r>
      <w:r w:rsidR="00043C93" w:rsidRPr="00184971">
        <w:rPr>
          <w:szCs w:val="22"/>
        </w:rPr>
        <w:t>ed</w:t>
      </w:r>
      <w:r w:rsidRPr="00184971">
        <w:rPr>
          <w:szCs w:val="22"/>
        </w:rPr>
        <w:t xml:space="preserve"> three rounds of feasibility calls, each with fifteen or fewer respondents. </w:t>
      </w:r>
      <w:r w:rsidRPr="00184971">
        <w:t>With new surveys such as the survey on teachers’ use of technology for schools and homework assignments, the initial feasibility calls use an open-ended interview guide rather than a questionnaire. As rounds of feasibility calls progress</w:t>
      </w:r>
      <w:r w:rsidR="00043C93" w:rsidRPr="00184971">
        <w:t>ed</w:t>
      </w:r>
      <w:r w:rsidRPr="00184971">
        <w:t xml:space="preserve">, respondents </w:t>
      </w:r>
      <w:r w:rsidR="00043C93" w:rsidRPr="00184971">
        <w:t xml:space="preserve">were </w:t>
      </w:r>
      <w:r w:rsidRPr="00184971">
        <w:rPr>
          <w:szCs w:val="22"/>
        </w:rPr>
        <w:t>asked to review, but not complete draft questionnaire items and ultimately a draft questionnaire. Conducting multiple rounds of feasibility calls systematically inform</w:t>
      </w:r>
      <w:r w:rsidR="00043C93" w:rsidRPr="00184971">
        <w:rPr>
          <w:szCs w:val="22"/>
        </w:rPr>
        <w:t>ed</w:t>
      </w:r>
      <w:r w:rsidRPr="00184971">
        <w:rPr>
          <w:szCs w:val="22"/>
        </w:rPr>
        <w:t xml:space="preserve"> us about public school teachers’ use of technology </w:t>
      </w:r>
      <w:r w:rsidR="001002A2" w:rsidRPr="00184971">
        <w:rPr>
          <w:szCs w:val="22"/>
        </w:rPr>
        <w:t xml:space="preserve">for teaching, </w:t>
      </w:r>
      <w:r w:rsidRPr="00184971">
        <w:rPr>
          <w:bCs/>
        </w:rPr>
        <w:t xml:space="preserve">and </w:t>
      </w:r>
      <w:r w:rsidR="001002A2" w:rsidRPr="00184971">
        <w:rPr>
          <w:bCs/>
        </w:rPr>
        <w:t xml:space="preserve">also </w:t>
      </w:r>
      <w:r w:rsidRPr="00184971">
        <w:rPr>
          <w:bCs/>
        </w:rPr>
        <w:t xml:space="preserve">what they know about their students’ access to </w:t>
      </w:r>
      <w:r w:rsidR="001002A2" w:rsidRPr="00184971">
        <w:rPr>
          <w:bCs/>
        </w:rPr>
        <w:t>the Internet, computers</w:t>
      </w:r>
      <w:r w:rsidR="00F10CC9" w:rsidRPr="00184971">
        <w:rPr>
          <w:bCs/>
        </w:rPr>
        <w:t>,</w:t>
      </w:r>
      <w:r w:rsidR="001002A2" w:rsidRPr="00184971">
        <w:rPr>
          <w:bCs/>
        </w:rPr>
        <w:t xml:space="preserve"> and other DLRs </w:t>
      </w:r>
      <w:r w:rsidRPr="00184971">
        <w:rPr>
          <w:bCs/>
        </w:rPr>
        <w:t xml:space="preserve">outside of school. The gathered information </w:t>
      </w:r>
      <w:r w:rsidR="00043C93" w:rsidRPr="00184971">
        <w:rPr>
          <w:bCs/>
        </w:rPr>
        <w:t xml:space="preserve">was </w:t>
      </w:r>
      <w:r w:rsidRPr="00184971">
        <w:rPr>
          <w:bCs/>
        </w:rPr>
        <w:t xml:space="preserve">used </w:t>
      </w:r>
      <w:r w:rsidRPr="00184971">
        <w:rPr>
          <w:szCs w:val="22"/>
        </w:rPr>
        <w:t xml:space="preserve">to draft a questionnaire, and in later rounds </w:t>
      </w:r>
      <w:r w:rsidR="00043C93" w:rsidRPr="00184971">
        <w:rPr>
          <w:szCs w:val="22"/>
        </w:rPr>
        <w:t>was also used to</w:t>
      </w:r>
      <w:r w:rsidRPr="00184971">
        <w:rPr>
          <w:szCs w:val="22"/>
        </w:rPr>
        <w:t xml:space="preserve"> provide in-depth information on respondents’ perceptions of the draft survey and response burden.</w:t>
      </w:r>
    </w:p>
    <w:p w:rsidR="00431866" w:rsidRPr="00184971" w:rsidRDefault="00431866" w:rsidP="00883761">
      <w:pPr>
        <w:pStyle w:val="BodyText"/>
        <w:spacing w:before="120" w:after="120"/>
        <w:ind w:left="360" w:right="216"/>
      </w:pPr>
      <w:r w:rsidRPr="00184971">
        <w:t xml:space="preserve">The survey </w:t>
      </w:r>
      <w:r w:rsidR="00043C93" w:rsidRPr="00184971">
        <w:t xml:space="preserve">was </w:t>
      </w:r>
      <w:r w:rsidRPr="00184971">
        <w:t>pretested with teachers. Pretest respondents w</w:t>
      </w:r>
      <w:r w:rsidR="00043C93" w:rsidRPr="00184971">
        <w:t>ere</w:t>
      </w:r>
      <w:r w:rsidRPr="00184971">
        <w:t xml:space="preserve"> asked to complete the questionnaire and participate in a telephone debriefing with Westat to provide feedback on the questionnaire. Completed questionnaires </w:t>
      </w:r>
      <w:r w:rsidR="00043C93" w:rsidRPr="00184971">
        <w:t xml:space="preserve">were </w:t>
      </w:r>
      <w:r w:rsidRPr="00184971">
        <w:t xml:space="preserve">collected by fax prior to the debriefing with each respondent. The purpose of the pretest </w:t>
      </w:r>
      <w:r w:rsidR="00043C93" w:rsidRPr="00184971">
        <w:t>wa</w:t>
      </w:r>
      <w:r w:rsidRPr="00184971">
        <w:t xml:space="preserve">s to verify that all questions and corresponding instructions </w:t>
      </w:r>
      <w:r w:rsidR="00043C93" w:rsidRPr="00184971">
        <w:t>we</w:t>
      </w:r>
      <w:r w:rsidRPr="00184971">
        <w:t xml:space="preserve">re clear and unambiguous, to determine if the information </w:t>
      </w:r>
      <w:r w:rsidR="00043C93" w:rsidRPr="00184971">
        <w:t xml:space="preserve">was </w:t>
      </w:r>
      <w:r w:rsidRPr="00184971">
        <w:t xml:space="preserve">readily accessible to respondents, and to determine whether the burden on respondents could be reduced further. Changes to the questionnaire </w:t>
      </w:r>
      <w:r w:rsidR="00043C93" w:rsidRPr="00184971">
        <w:t xml:space="preserve">were </w:t>
      </w:r>
      <w:r w:rsidRPr="00184971">
        <w:t xml:space="preserve">made based on the feedback received from the pretest. The final questionnaire </w:t>
      </w:r>
      <w:r w:rsidR="00043C93" w:rsidRPr="00184971">
        <w:t xml:space="preserve">was </w:t>
      </w:r>
      <w:r w:rsidRPr="00184971">
        <w:t xml:space="preserve">submitted to the Office of Management and Budget (OMB) for </w:t>
      </w:r>
      <w:r w:rsidR="00F10CC9" w:rsidRPr="00184971">
        <w:t xml:space="preserve">review and has been </w:t>
      </w:r>
      <w:r w:rsidRPr="00184971">
        <w:t>approv</w:t>
      </w:r>
      <w:r w:rsidR="00F10CC9" w:rsidRPr="00184971">
        <w:t>ed (OMB# 1850-0857)</w:t>
      </w:r>
      <w:r w:rsidRPr="00184971">
        <w:t>.</w:t>
      </w:r>
    </w:p>
    <w:p w:rsidR="00CB72B6" w:rsidRPr="00184971" w:rsidRDefault="00635C8C" w:rsidP="00883761">
      <w:pPr>
        <w:pStyle w:val="Heading6"/>
        <w:numPr>
          <w:ilvl w:val="0"/>
          <w:numId w:val="17"/>
        </w:numPr>
        <w:tabs>
          <w:tab w:val="left" w:pos="482"/>
        </w:tabs>
        <w:spacing w:before="240"/>
        <w:ind w:left="374" w:hanging="374"/>
        <w:jc w:val="left"/>
        <w:rPr>
          <w:b w:val="0"/>
          <w:bCs w:val="0"/>
        </w:rPr>
      </w:pPr>
      <w:bookmarkStart w:id="14" w:name="_bookmark6"/>
      <w:bookmarkEnd w:id="14"/>
      <w:r w:rsidRPr="00184971">
        <w:t xml:space="preserve">NCES Review and Consultation </w:t>
      </w:r>
      <w:r w:rsidR="00E06C69" w:rsidRPr="00184971">
        <w:t>by Persons Outside the Agency</w:t>
      </w:r>
    </w:p>
    <w:p w:rsidR="00F10CC9" w:rsidRPr="00184971" w:rsidRDefault="00635C8C" w:rsidP="00635C8C">
      <w:pPr>
        <w:pStyle w:val="BodyText"/>
        <w:spacing w:before="120" w:after="120"/>
        <w:ind w:left="360" w:right="216"/>
        <w:rPr>
          <w:bCs/>
        </w:rPr>
      </w:pPr>
      <w:r w:rsidRPr="00184971">
        <w:t xml:space="preserve">The NCES QRB </w:t>
      </w:r>
      <w:r w:rsidRPr="00184971">
        <w:rPr>
          <w:bCs/>
        </w:rPr>
        <w:t xml:space="preserve">members </w:t>
      </w:r>
      <w:r w:rsidRPr="00184971">
        <w:t xml:space="preserve">reviewed </w:t>
      </w:r>
      <w:r w:rsidRPr="00184971">
        <w:rPr>
          <w:bCs/>
        </w:rPr>
        <w:t xml:space="preserve">a draft list of questionnaire and discussion topics </w:t>
      </w:r>
      <w:r w:rsidRPr="00184971">
        <w:t xml:space="preserve">prior to the </w:t>
      </w:r>
      <w:r w:rsidRPr="00184971">
        <w:rPr>
          <w:bCs/>
        </w:rPr>
        <w:t>feasibility calls. Revisions were made to the list of topics based on input from the reviewers, and the list was used to develop an interview guide for the feasibility calls.</w:t>
      </w:r>
    </w:p>
    <w:p w:rsidR="00D85E0D" w:rsidRPr="00184971" w:rsidRDefault="00D85E0D" w:rsidP="00D85E0D">
      <w:pPr>
        <w:pStyle w:val="BodyText"/>
        <w:spacing w:before="120" w:after="120"/>
        <w:ind w:left="360" w:right="216"/>
      </w:pPr>
      <w:r w:rsidRPr="00184971">
        <w:rPr>
          <w:bCs/>
        </w:rPr>
        <w:t>Following the last round of feasibility calls, the QRB review</w:t>
      </w:r>
      <w:r w:rsidR="00F2709B" w:rsidRPr="00184971">
        <w:rPr>
          <w:bCs/>
        </w:rPr>
        <w:t>ed</w:t>
      </w:r>
      <w:r w:rsidRPr="00184971">
        <w:rPr>
          <w:bCs/>
        </w:rPr>
        <w:t xml:space="preserve"> the draft questionnaire, and revisions </w:t>
      </w:r>
      <w:r w:rsidR="00F2709B" w:rsidRPr="00184971">
        <w:rPr>
          <w:bCs/>
        </w:rPr>
        <w:t xml:space="preserve">were </w:t>
      </w:r>
      <w:r w:rsidRPr="00184971">
        <w:rPr>
          <w:bCs/>
        </w:rPr>
        <w:t xml:space="preserve">made based on their input. The revised version </w:t>
      </w:r>
      <w:r w:rsidR="00F2709B" w:rsidRPr="00184971">
        <w:rPr>
          <w:bCs/>
        </w:rPr>
        <w:t>was</w:t>
      </w:r>
      <w:r w:rsidRPr="00184971">
        <w:rPr>
          <w:bCs/>
        </w:rPr>
        <w:t xml:space="preserve"> used for the pretest.  </w:t>
      </w:r>
      <w:r w:rsidR="00635C8C" w:rsidRPr="00184971">
        <w:rPr>
          <w:bCs/>
        </w:rPr>
        <w:t>In addition to staff from NCES’s Statistical Standards group, the Annual Reports group, and each of the three Divisions, the QRB also included staff from ED’s  Office of Educational Technology (OET) and the Policies and Programs Studies Service of the Office of Planning, Evaluation, and Policy Development (OPEPD); the U.S. Commerce Department’s National Telecommunication and Information Administration; and the IBM Center for The Business of Government.</w:t>
      </w:r>
      <w:r w:rsidR="00635C8C" w:rsidRPr="00184971">
        <w:t xml:space="preserve"> </w:t>
      </w:r>
      <w:r w:rsidRPr="00184971">
        <w:t xml:space="preserve"> The QRB members for this survey are listed below:</w:t>
      </w:r>
    </w:p>
    <w:p w:rsidR="002732C0" w:rsidRPr="00184971" w:rsidRDefault="00F25506" w:rsidP="00F25506">
      <w:pPr>
        <w:pStyle w:val="SP-SglSpPara"/>
        <w:numPr>
          <w:ilvl w:val="0"/>
          <w:numId w:val="23"/>
        </w:numPr>
        <w:spacing w:after="40" w:line="240" w:lineRule="auto"/>
        <w:jc w:val="left"/>
        <w:rPr>
          <w:sz w:val="20"/>
        </w:rPr>
      </w:pPr>
      <w:r w:rsidRPr="00184971">
        <w:rPr>
          <w:sz w:val="12"/>
          <w:szCs w:val="12"/>
        </w:rPr>
        <w:t xml:space="preserve"> </w:t>
      </w:r>
      <w:r w:rsidR="002732C0" w:rsidRPr="00184971">
        <w:rPr>
          <w:sz w:val="20"/>
        </w:rPr>
        <w:t>Rafi Goldberg, National Telecommunications and Information Administration, Commerce</w:t>
      </w:r>
    </w:p>
    <w:p w:rsidR="002732C0" w:rsidRPr="00184971" w:rsidRDefault="002732C0" w:rsidP="00F2709B">
      <w:pPr>
        <w:pStyle w:val="SP-SglSpPara"/>
        <w:numPr>
          <w:ilvl w:val="0"/>
          <w:numId w:val="23"/>
        </w:numPr>
        <w:spacing w:after="40" w:line="240" w:lineRule="auto"/>
        <w:jc w:val="left"/>
        <w:rPr>
          <w:sz w:val="20"/>
        </w:rPr>
      </w:pPr>
      <w:r w:rsidRPr="00184971">
        <w:rPr>
          <w:sz w:val="20"/>
        </w:rPr>
        <w:t>James Collins, Office of Educational Technology</w:t>
      </w:r>
    </w:p>
    <w:p w:rsidR="002732C0" w:rsidRPr="00184971" w:rsidRDefault="002732C0" w:rsidP="00F2709B">
      <w:pPr>
        <w:pStyle w:val="SP-SglSpPara"/>
        <w:numPr>
          <w:ilvl w:val="0"/>
          <w:numId w:val="23"/>
        </w:numPr>
        <w:spacing w:after="40" w:line="240" w:lineRule="auto"/>
        <w:jc w:val="left"/>
        <w:rPr>
          <w:sz w:val="20"/>
        </w:rPr>
      </w:pPr>
      <w:r w:rsidRPr="00184971">
        <w:rPr>
          <w:sz w:val="20"/>
        </w:rPr>
        <w:t>Andrew Abrams, OPEPD (Policy and Program Studies Service)</w:t>
      </w:r>
    </w:p>
    <w:p w:rsidR="002732C0" w:rsidRPr="00184971" w:rsidRDefault="002732C0" w:rsidP="00F2709B">
      <w:pPr>
        <w:pStyle w:val="SP-SglSpPara"/>
        <w:numPr>
          <w:ilvl w:val="0"/>
          <w:numId w:val="23"/>
        </w:numPr>
        <w:spacing w:after="40" w:line="240" w:lineRule="auto"/>
        <w:jc w:val="left"/>
        <w:rPr>
          <w:sz w:val="20"/>
        </w:rPr>
      </w:pPr>
      <w:r w:rsidRPr="00184971">
        <w:rPr>
          <w:sz w:val="20"/>
        </w:rPr>
        <w:t xml:space="preserve">Dan Chenok, </w:t>
      </w:r>
      <w:r w:rsidRPr="00184971">
        <w:rPr>
          <w:bCs/>
          <w:sz w:val="20"/>
        </w:rPr>
        <w:t>the IBM Center for The Business of Government</w:t>
      </w:r>
    </w:p>
    <w:p w:rsidR="002732C0" w:rsidRPr="00184971" w:rsidRDefault="002732C0" w:rsidP="00F2709B">
      <w:pPr>
        <w:pStyle w:val="SP-SglSpPara"/>
        <w:numPr>
          <w:ilvl w:val="0"/>
          <w:numId w:val="23"/>
        </w:numPr>
        <w:spacing w:after="40" w:line="240" w:lineRule="auto"/>
        <w:jc w:val="left"/>
        <w:rPr>
          <w:sz w:val="20"/>
        </w:rPr>
      </w:pPr>
      <w:r w:rsidRPr="00184971">
        <w:rPr>
          <w:sz w:val="20"/>
        </w:rPr>
        <w:t>Halima Adenegan, NCES (Assessment Division)</w:t>
      </w:r>
    </w:p>
    <w:p w:rsidR="002732C0" w:rsidRPr="00184971" w:rsidRDefault="002732C0" w:rsidP="00F2709B">
      <w:pPr>
        <w:pStyle w:val="SP-SglSpPara"/>
        <w:numPr>
          <w:ilvl w:val="0"/>
          <w:numId w:val="23"/>
        </w:numPr>
        <w:spacing w:after="40" w:line="240" w:lineRule="auto"/>
        <w:jc w:val="left"/>
        <w:rPr>
          <w:sz w:val="20"/>
        </w:rPr>
      </w:pPr>
      <w:r w:rsidRPr="00184971">
        <w:rPr>
          <w:sz w:val="20"/>
        </w:rPr>
        <w:t>Jamie Deaton, NCES (Assessment Division, NAEP)</w:t>
      </w:r>
    </w:p>
    <w:p w:rsidR="002732C0" w:rsidRPr="00184971" w:rsidRDefault="002732C0" w:rsidP="00F2709B">
      <w:pPr>
        <w:pStyle w:val="SP-SglSpPara"/>
        <w:numPr>
          <w:ilvl w:val="0"/>
          <w:numId w:val="23"/>
        </w:numPr>
        <w:spacing w:after="40" w:line="240" w:lineRule="auto"/>
        <w:jc w:val="left"/>
        <w:rPr>
          <w:sz w:val="20"/>
        </w:rPr>
      </w:pPr>
      <w:r w:rsidRPr="00184971">
        <w:rPr>
          <w:sz w:val="20"/>
        </w:rPr>
        <w:t>John Ralph, NCES (Annual Reports and Information)</w:t>
      </w:r>
    </w:p>
    <w:p w:rsidR="002732C0" w:rsidRPr="00184971" w:rsidRDefault="002732C0" w:rsidP="00F2709B">
      <w:pPr>
        <w:pStyle w:val="SP-SglSpPara"/>
        <w:numPr>
          <w:ilvl w:val="0"/>
          <w:numId w:val="23"/>
        </w:numPr>
        <w:spacing w:after="40" w:line="240" w:lineRule="auto"/>
        <w:jc w:val="left"/>
        <w:rPr>
          <w:sz w:val="20"/>
        </w:rPr>
      </w:pPr>
      <w:r w:rsidRPr="00184971">
        <w:rPr>
          <w:sz w:val="20"/>
        </w:rPr>
        <w:t>Tom Snyder, NCES (Annual Reports and Information)</w:t>
      </w:r>
    </w:p>
    <w:p w:rsidR="002732C0" w:rsidRPr="00184971" w:rsidRDefault="002732C0" w:rsidP="00F2709B">
      <w:pPr>
        <w:pStyle w:val="SP-SglSpPara"/>
        <w:numPr>
          <w:ilvl w:val="0"/>
          <w:numId w:val="23"/>
        </w:numPr>
        <w:spacing w:after="40" w:line="240" w:lineRule="auto"/>
        <w:jc w:val="left"/>
        <w:rPr>
          <w:sz w:val="20"/>
        </w:rPr>
      </w:pPr>
      <w:r w:rsidRPr="00184971">
        <w:rPr>
          <w:sz w:val="20"/>
        </w:rPr>
        <w:t>Mark Glander, NCES (Administrative Records Division, CCD)</w:t>
      </w:r>
    </w:p>
    <w:p w:rsidR="002732C0" w:rsidRPr="00184971" w:rsidRDefault="002732C0" w:rsidP="00F2709B">
      <w:pPr>
        <w:pStyle w:val="SP-SglSpPara"/>
        <w:numPr>
          <w:ilvl w:val="0"/>
          <w:numId w:val="23"/>
        </w:numPr>
        <w:spacing w:after="40" w:line="240" w:lineRule="auto"/>
        <w:jc w:val="left"/>
        <w:rPr>
          <w:sz w:val="20"/>
        </w:rPr>
      </w:pPr>
      <w:r w:rsidRPr="00184971">
        <w:rPr>
          <w:sz w:val="20"/>
        </w:rPr>
        <w:t>Chris Chapman, NCES (Sample Surveys Division, Longitudinal Branch)</w:t>
      </w:r>
    </w:p>
    <w:p w:rsidR="002732C0" w:rsidRPr="00184971" w:rsidRDefault="002732C0" w:rsidP="00F2709B">
      <w:pPr>
        <w:pStyle w:val="SP-SglSpPara"/>
        <w:numPr>
          <w:ilvl w:val="0"/>
          <w:numId w:val="23"/>
        </w:numPr>
        <w:spacing w:after="40" w:line="240" w:lineRule="auto"/>
        <w:jc w:val="left"/>
        <w:rPr>
          <w:sz w:val="20"/>
        </w:rPr>
      </w:pPr>
      <w:r w:rsidRPr="00184971">
        <w:rPr>
          <w:sz w:val="20"/>
        </w:rPr>
        <w:t>Amy Ho, NCES (Sample Surveys Division, Cross-sectional Surveys Branch)</w:t>
      </w:r>
    </w:p>
    <w:p w:rsidR="002732C0" w:rsidRPr="00184971" w:rsidRDefault="002732C0" w:rsidP="00F2709B">
      <w:pPr>
        <w:pStyle w:val="SP-SglSpPara"/>
        <w:numPr>
          <w:ilvl w:val="0"/>
          <w:numId w:val="23"/>
        </w:numPr>
        <w:spacing w:after="40" w:line="240" w:lineRule="auto"/>
        <w:jc w:val="left"/>
        <w:rPr>
          <w:sz w:val="20"/>
        </w:rPr>
      </w:pPr>
      <w:r w:rsidRPr="00184971">
        <w:rPr>
          <w:sz w:val="20"/>
        </w:rPr>
        <w:t>Marilyn Seastrom, NCES (Statistical Standards and Data Confidentiality)</w:t>
      </w:r>
    </w:p>
    <w:p w:rsidR="00F2709B" w:rsidRPr="00184971" w:rsidRDefault="002732C0" w:rsidP="00F2709B">
      <w:pPr>
        <w:pStyle w:val="SP-SglSpPara"/>
        <w:numPr>
          <w:ilvl w:val="0"/>
          <w:numId w:val="23"/>
        </w:numPr>
        <w:spacing w:line="240" w:lineRule="auto"/>
        <w:jc w:val="left"/>
        <w:rPr>
          <w:b/>
          <w:bCs/>
        </w:rPr>
      </w:pPr>
      <w:r w:rsidRPr="00184971">
        <w:rPr>
          <w:sz w:val="20"/>
        </w:rPr>
        <w:t>Kashka Kubzdela, NCES (Statistical Standards and Data Confidentiality)</w:t>
      </w:r>
      <w:bookmarkStart w:id="15" w:name="_bookmark7"/>
      <w:bookmarkEnd w:id="15"/>
    </w:p>
    <w:p w:rsidR="00CB72B6" w:rsidRPr="00184971" w:rsidRDefault="00E06C69" w:rsidP="00F2709B">
      <w:pPr>
        <w:pStyle w:val="Heading6"/>
        <w:numPr>
          <w:ilvl w:val="0"/>
          <w:numId w:val="17"/>
        </w:numPr>
        <w:tabs>
          <w:tab w:val="left" w:pos="482"/>
        </w:tabs>
        <w:spacing w:before="240"/>
        <w:ind w:left="374" w:hanging="374"/>
        <w:jc w:val="left"/>
        <w:rPr>
          <w:b w:val="0"/>
          <w:bCs w:val="0"/>
        </w:rPr>
      </w:pPr>
      <w:r w:rsidRPr="00184971">
        <w:t>Description of Sample and Burden</w:t>
      </w:r>
    </w:p>
    <w:p w:rsidR="00F458A3" w:rsidRPr="00184971" w:rsidRDefault="00100940" w:rsidP="005735E2">
      <w:pPr>
        <w:pStyle w:val="BodyText"/>
        <w:spacing w:before="120" w:after="120"/>
        <w:ind w:left="360" w:right="216"/>
      </w:pPr>
      <w:r w:rsidRPr="00184971">
        <w:t>A</w:t>
      </w:r>
      <w:r w:rsidR="00BD01A6" w:rsidRPr="00184971">
        <w:t xml:space="preserve"> nationally represen</w:t>
      </w:r>
      <w:r w:rsidR="00741D85" w:rsidRPr="00184971">
        <w:t xml:space="preserve">tative sample of </w:t>
      </w:r>
      <w:r w:rsidRPr="00184971">
        <w:t xml:space="preserve">2,000 regular public schools </w:t>
      </w:r>
      <w:r w:rsidR="000A7BA1" w:rsidRPr="00184971">
        <w:t>was</w:t>
      </w:r>
      <w:r w:rsidRPr="00184971">
        <w:t xml:space="preserve"> drawn from the </w:t>
      </w:r>
      <w:r w:rsidRPr="00184971">
        <w:rPr>
          <w:color w:val="000000" w:themeColor="text1"/>
          <w:sz w:val="22"/>
          <w:szCs w:val="22"/>
        </w:rPr>
        <w:t xml:space="preserve">2014-15 </w:t>
      </w:r>
      <w:r w:rsidR="00F10CC9" w:rsidRPr="00184971">
        <w:rPr>
          <w:color w:val="000000" w:themeColor="text1"/>
          <w:sz w:val="22"/>
          <w:szCs w:val="22"/>
        </w:rPr>
        <w:t>Common Core of Data (</w:t>
      </w:r>
      <w:r w:rsidRPr="00184971">
        <w:rPr>
          <w:color w:val="000000" w:themeColor="text1"/>
          <w:sz w:val="22"/>
          <w:szCs w:val="22"/>
        </w:rPr>
        <w:t>CCD</w:t>
      </w:r>
      <w:r w:rsidR="00F10CC9" w:rsidRPr="00184971">
        <w:rPr>
          <w:color w:val="000000" w:themeColor="text1"/>
          <w:sz w:val="22"/>
          <w:szCs w:val="22"/>
        </w:rPr>
        <w:t>)</w:t>
      </w:r>
      <w:r w:rsidRPr="00184971">
        <w:rPr>
          <w:color w:val="000000" w:themeColor="text1"/>
          <w:sz w:val="22"/>
          <w:szCs w:val="22"/>
        </w:rPr>
        <w:t xml:space="preserve"> public school universe file. We</w:t>
      </w:r>
      <w:r w:rsidR="00944F5A" w:rsidRPr="00184971">
        <w:rPr>
          <w:color w:val="000000" w:themeColor="text1"/>
          <w:sz w:val="22"/>
          <w:szCs w:val="22"/>
        </w:rPr>
        <w:t>stat</w:t>
      </w:r>
      <w:r w:rsidRPr="00184971">
        <w:rPr>
          <w:color w:val="000000" w:themeColor="text1"/>
          <w:sz w:val="22"/>
          <w:szCs w:val="22"/>
        </w:rPr>
        <w:t xml:space="preserve"> will draw a nationally representative sample of </w:t>
      </w:r>
      <w:r w:rsidR="00741D85" w:rsidRPr="00184971">
        <w:t xml:space="preserve">approximately </w:t>
      </w:r>
      <w:r w:rsidR="00580DC5" w:rsidRPr="00184971">
        <w:t>4,</w:t>
      </w:r>
      <w:r w:rsidR="00741D85" w:rsidRPr="00184971">
        <w:t xml:space="preserve">000 teachers </w:t>
      </w:r>
      <w:r w:rsidRPr="00184971">
        <w:t>selected from lists pro</w:t>
      </w:r>
      <w:r w:rsidR="005735E2" w:rsidRPr="00184971">
        <w:t>vided by participating schools.</w:t>
      </w:r>
    </w:p>
    <w:p w:rsidR="00F10CC9" w:rsidRPr="00184971" w:rsidRDefault="00100940" w:rsidP="00100940">
      <w:pPr>
        <w:pStyle w:val="BodyText"/>
        <w:spacing w:before="120" w:after="120"/>
        <w:ind w:left="360" w:right="216"/>
        <w:rPr>
          <w:szCs w:val="22"/>
        </w:rPr>
      </w:pPr>
      <w:r w:rsidRPr="00184971">
        <w:t>Westat</w:t>
      </w:r>
      <w:r w:rsidR="00BA5A34" w:rsidRPr="00184971">
        <w:t xml:space="preserve"> will </w:t>
      </w:r>
      <w:r w:rsidR="0015290D" w:rsidRPr="00184971">
        <w:t xml:space="preserve">collect lists of eligible </w:t>
      </w:r>
      <w:r w:rsidR="00581255" w:rsidRPr="00184971">
        <w:t xml:space="preserve">teachers from sampled schools. </w:t>
      </w:r>
      <w:r w:rsidR="0015290D" w:rsidRPr="00184971">
        <w:t>These lists will provide the sampling frame to select teachers</w:t>
      </w:r>
      <w:r w:rsidR="00BA5A34" w:rsidRPr="00184971">
        <w:t xml:space="preserve"> for the teacher survey</w:t>
      </w:r>
      <w:r w:rsidR="007D51F9" w:rsidRPr="00184971">
        <w:t xml:space="preserve">. </w:t>
      </w:r>
      <w:r w:rsidR="00BA5A34" w:rsidRPr="00184971">
        <w:t xml:space="preserve">The estimated time for compiling the list of teachers is </w:t>
      </w:r>
      <w:r w:rsidR="00623C27" w:rsidRPr="00184971">
        <w:t xml:space="preserve">approximately </w:t>
      </w:r>
      <w:r w:rsidR="00BA5A34" w:rsidRPr="00184971">
        <w:t xml:space="preserve">20 minutes. </w:t>
      </w:r>
      <w:r w:rsidR="00C31A27" w:rsidRPr="00184971">
        <w:t>Follow-up for nonresponse will be conducted by mail, email, and telephone</w:t>
      </w:r>
      <w:r w:rsidR="005735E2" w:rsidRPr="00184971">
        <w:t>,</w:t>
      </w:r>
      <w:r w:rsidR="00C31A27" w:rsidRPr="00184971">
        <w:t xml:space="preserve"> and will begin 3</w:t>
      </w:r>
      <w:r w:rsidR="007D51F9" w:rsidRPr="00184971">
        <w:t xml:space="preserve"> </w:t>
      </w:r>
      <w:r w:rsidR="00C31A27" w:rsidRPr="00184971">
        <w:t>weeks after the reque</w:t>
      </w:r>
      <w:r w:rsidR="000D398B" w:rsidRPr="00184971">
        <w:t xml:space="preserve">st for lists </w:t>
      </w:r>
      <w:r w:rsidR="00FF3B94" w:rsidRPr="00184971">
        <w:t>have been</w:t>
      </w:r>
      <w:r w:rsidR="000D398B" w:rsidRPr="00184971">
        <w:t xml:space="preserve"> mailed to </w:t>
      </w:r>
      <w:r w:rsidR="00C31A27" w:rsidRPr="00184971">
        <w:t xml:space="preserve">principals. </w:t>
      </w:r>
      <w:r w:rsidR="00C31A27" w:rsidRPr="00184971">
        <w:rPr>
          <w:szCs w:val="22"/>
        </w:rPr>
        <w:t xml:space="preserve">Experienced telephone interviewers will be trained to conduct the nonresponse follow-up </w:t>
      </w:r>
      <w:r w:rsidR="00944F5A" w:rsidRPr="00184971">
        <w:rPr>
          <w:szCs w:val="22"/>
        </w:rPr>
        <w:t xml:space="preserve">calls </w:t>
      </w:r>
      <w:r w:rsidR="00C31A27" w:rsidRPr="00184971">
        <w:rPr>
          <w:szCs w:val="22"/>
        </w:rPr>
        <w:t>and will be monitored by Westat supervisory personnel. Telephone nonresponse follow-up is expected to take about 5 minutes and is used to prompt principals to complete the list and return it to Westat.</w:t>
      </w:r>
    </w:p>
    <w:p w:rsidR="00F10CC9" w:rsidRPr="00184971" w:rsidRDefault="007D51F9" w:rsidP="00C31A27">
      <w:pPr>
        <w:pStyle w:val="BodyText"/>
        <w:spacing w:before="120" w:after="120"/>
        <w:ind w:left="360" w:right="216"/>
        <w:rPr>
          <w:szCs w:val="22"/>
        </w:rPr>
      </w:pPr>
      <w:r w:rsidRPr="00184971">
        <w:rPr>
          <w:szCs w:val="22"/>
        </w:rPr>
        <w:t xml:space="preserve">Once </w:t>
      </w:r>
      <w:r w:rsidR="00944F5A" w:rsidRPr="00184971">
        <w:rPr>
          <w:szCs w:val="22"/>
        </w:rPr>
        <w:t xml:space="preserve">teacher </w:t>
      </w:r>
      <w:r w:rsidRPr="00184971">
        <w:t xml:space="preserve">lists are received and processed, an average of two teachers will be sampled from each participating school.  </w:t>
      </w:r>
      <w:r w:rsidR="003F14FE" w:rsidRPr="00184971">
        <w:t xml:space="preserve">The teacher questionnaire is limited to three pages of items readily available to teachers and can be completed by most respondents in about 30 minutes. </w:t>
      </w:r>
      <w:r w:rsidR="00944F5A" w:rsidRPr="00184971">
        <w:t>Q</w:t>
      </w:r>
      <w:r w:rsidR="006842AF" w:rsidRPr="00184971">
        <w:t xml:space="preserve">uestionnaire packages, including information needed to access the </w:t>
      </w:r>
      <w:r w:rsidR="005735E2" w:rsidRPr="00184971">
        <w:t>online version of the</w:t>
      </w:r>
      <w:r w:rsidR="006842AF" w:rsidRPr="00184971">
        <w:t xml:space="preserve"> survey, will be mailed to sampled teachers starting in late fall 2018 and continuing through spring 2019. </w:t>
      </w:r>
      <w:r w:rsidR="00C31A27" w:rsidRPr="00184971">
        <w:t>Follow-up for nonresponse will be conducted by mail, email, and telephone and will begin about 3weeks after the questionnaires ha</w:t>
      </w:r>
      <w:r w:rsidR="0055419C" w:rsidRPr="00184971">
        <w:t>ve been mailed to the teacher</w:t>
      </w:r>
      <w:r w:rsidR="00D270DA" w:rsidRPr="00184971">
        <w:t>s</w:t>
      </w:r>
      <w:r w:rsidR="0055419C" w:rsidRPr="00184971">
        <w:t xml:space="preserve">. </w:t>
      </w:r>
      <w:r w:rsidR="00C31A27" w:rsidRPr="00184971">
        <w:rPr>
          <w:szCs w:val="22"/>
        </w:rPr>
        <w:t>Telephone nonresponse follow-up is expected to take about 5 minutes</w:t>
      </w:r>
      <w:r w:rsidR="003F14FE" w:rsidRPr="00184971">
        <w:rPr>
          <w:szCs w:val="22"/>
        </w:rPr>
        <w:t>,</w:t>
      </w:r>
      <w:r w:rsidR="00C31A27" w:rsidRPr="00184971">
        <w:rPr>
          <w:szCs w:val="22"/>
        </w:rPr>
        <w:t xml:space="preserve"> and is used to prompt teachers to complete the survey </w:t>
      </w:r>
      <w:r w:rsidR="005735E2" w:rsidRPr="00184971">
        <w:rPr>
          <w:szCs w:val="22"/>
        </w:rPr>
        <w:t>online</w:t>
      </w:r>
      <w:r w:rsidR="00C31A27" w:rsidRPr="00184971">
        <w:rPr>
          <w:szCs w:val="22"/>
        </w:rPr>
        <w:t xml:space="preserve"> or </w:t>
      </w:r>
      <w:r w:rsidR="005735E2" w:rsidRPr="00184971">
        <w:rPr>
          <w:szCs w:val="22"/>
        </w:rPr>
        <w:t>o</w:t>
      </w:r>
      <w:r w:rsidR="00C31A27" w:rsidRPr="00184971">
        <w:rPr>
          <w:szCs w:val="22"/>
        </w:rPr>
        <w:t xml:space="preserve">n the paper form (the latter to be mailed or faxed to Westat upon </w:t>
      </w:r>
      <w:r w:rsidR="0055419C" w:rsidRPr="00184971">
        <w:rPr>
          <w:szCs w:val="22"/>
        </w:rPr>
        <w:t>completion).</w:t>
      </w:r>
    </w:p>
    <w:p w:rsidR="003F14FE" w:rsidRPr="00184971" w:rsidRDefault="003F14FE" w:rsidP="00A62934">
      <w:pPr>
        <w:pStyle w:val="Heading6"/>
        <w:numPr>
          <w:ilvl w:val="0"/>
          <w:numId w:val="17"/>
        </w:numPr>
        <w:tabs>
          <w:tab w:val="left" w:pos="482"/>
        </w:tabs>
        <w:spacing w:before="240"/>
        <w:ind w:left="374" w:hanging="374"/>
        <w:jc w:val="left"/>
        <w:rPr>
          <w:b w:val="0"/>
        </w:rPr>
      </w:pPr>
      <w:r w:rsidRPr="00184971">
        <w:t>Assurance of Confidentiality</w:t>
      </w:r>
    </w:p>
    <w:p w:rsidR="00F10CC9" w:rsidRPr="00184971" w:rsidRDefault="003F14FE" w:rsidP="009612D4">
      <w:pPr>
        <w:pStyle w:val="BodyText"/>
        <w:tabs>
          <w:tab w:val="left" w:pos="360"/>
        </w:tabs>
        <w:spacing w:before="120" w:after="120"/>
        <w:ind w:left="360" w:right="245"/>
      </w:pPr>
      <w:r w:rsidRPr="00184971">
        <w:t xml:space="preserve">Data collected on the survey will not be released to the public with institutional or personal identifiers attached. Data will be presented in aggregate statistical form only. In addition, each data file undergoes extensive disclosure risk analysis and is reviewed by the NCES/IES Disclosure Review Board before use in generating report analyses and before release as a public use data file. </w:t>
      </w:r>
      <w:r w:rsidR="0076279F" w:rsidRPr="00184971">
        <w:t xml:space="preserve">Teachers </w:t>
      </w:r>
      <w:r w:rsidRPr="00184971">
        <w:t xml:space="preserve">will be assured that their participation in the survey is voluntary and that </w:t>
      </w:r>
      <w:r w:rsidR="00D270DA" w:rsidRPr="00184971">
        <w:t>all of the information they provide may be used only for statistical purposes and may not be disclosed, or used, in identifiable form for any other purpose except as required by law (20 U.S.C. §9573 and 6 U.S.C. §151</w:t>
      </w:r>
      <w:r w:rsidRPr="00184971">
        <w:t>). The data are owned by the U.S. Department of Education and as such cannot be provided for review to schools, school districts</w:t>
      </w:r>
      <w:r w:rsidR="00D270DA" w:rsidRPr="00184971">
        <w:t>,</w:t>
      </w:r>
      <w:r w:rsidRPr="00184971">
        <w:t xml:space="preserve"> and their boards prior to publication. The data are presented in aggregate form, and no credit will be given to individual respondents, schools</w:t>
      </w:r>
      <w:r w:rsidR="00D270DA" w:rsidRPr="00184971">
        <w:t>,</w:t>
      </w:r>
      <w:r w:rsidRPr="00184971">
        <w:t xml:space="preserve"> or districts because their identities are protected.</w:t>
      </w:r>
    </w:p>
    <w:p w:rsidR="00F10CC9" w:rsidRPr="00184971" w:rsidRDefault="003F14FE" w:rsidP="003F14FE">
      <w:pPr>
        <w:pStyle w:val="BodyText"/>
        <w:tabs>
          <w:tab w:val="left" w:pos="360"/>
        </w:tabs>
        <w:spacing w:before="120" w:after="120"/>
        <w:ind w:left="360" w:right="245"/>
      </w:pPr>
      <w:r w:rsidRPr="00184971">
        <w:t xml:space="preserve">Data security is a priority for ED and </w:t>
      </w:r>
      <w:r w:rsidR="0076279F" w:rsidRPr="00184971">
        <w:t xml:space="preserve">Westat’s </w:t>
      </w:r>
      <w:r w:rsidRPr="00184971">
        <w:t>study staff. All Westat staff members working on the study are required to sign the NCES Affidavit of Nondisclosure, as well as Westat's confidentiality pledge. Access to data processing and storage facilities is restricted to authorized personnel at all times; access to the web versions of the questionnaire are ID and password protected with a secure socket layer (SSL) protocol. In addition, the network administrator for the study has established additional security features for the study. The study systems, including the web versions of the questionnaires, have passed ED’s extensive Certification and Accreditation security process.</w:t>
      </w:r>
    </w:p>
    <w:p w:rsidR="005C141C" w:rsidRDefault="0035778A" w:rsidP="002A0776">
      <w:pPr>
        <w:pStyle w:val="Heading6"/>
        <w:numPr>
          <w:ilvl w:val="0"/>
          <w:numId w:val="17"/>
        </w:numPr>
        <w:tabs>
          <w:tab w:val="left" w:pos="482"/>
        </w:tabs>
        <w:spacing w:before="240"/>
        <w:ind w:left="374" w:hanging="374"/>
        <w:jc w:val="left"/>
      </w:pPr>
      <w:r>
        <w:t xml:space="preserve">Overview of </w:t>
      </w:r>
      <w:r w:rsidR="00E06C69" w:rsidRPr="00184971">
        <w:t>Data Collection</w:t>
      </w:r>
    </w:p>
    <w:p w:rsidR="00F10CC9" w:rsidRPr="00184971" w:rsidRDefault="00441EE1" w:rsidP="0091363E">
      <w:pPr>
        <w:pStyle w:val="BodyText"/>
        <w:tabs>
          <w:tab w:val="left" w:pos="377"/>
        </w:tabs>
        <w:spacing w:before="120" w:after="120"/>
        <w:ind w:left="360" w:right="221" w:hanging="16"/>
      </w:pPr>
      <w:r w:rsidRPr="00184971">
        <w:t xml:space="preserve">For the study, there will be two </w:t>
      </w:r>
      <w:r w:rsidR="00FB3A81" w:rsidRPr="00184971">
        <w:t>stages of data collection</w:t>
      </w:r>
      <w:r w:rsidRPr="00184971">
        <w:t xml:space="preserve">.  The first stage will be to collect lists of eligible teachers from the sampled schools, and the second stage will be to collect surveys from </w:t>
      </w:r>
      <w:r w:rsidR="00E21AA8" w:rsidRPr="00184971">
        <w:t>sampled teachers.</w:t>
      </w:r>
    </w:p>
    <w:p w:rsidR="00E21AA8" w:rsidRPr="00184971" w:rsidRDefault="00E21AA8" w:rsidP="0091363E">
      <w:pPr>
        <w:pStyle w:val="BodyText"/>
        <w:tabs>
          <w:tab w:val="left" w:pos="377"/>
        </w:tabs>
        <w:spacing w:before="120" w:after="120"/>
        <w:ind w:left="360" w:right="221" w:hanging="16"/>
        <w:rPr>
          <w:b/>
        </w:rPr>
      </w:pPr>
      <w:r w:rsidRPr="00184971">
        <w:rPr>
          <w:b/>
        </w:rPr>
        <w:t>Teacher List Collection</w:t>
      </w:r>
    </w:p>
    <w:p w:rsidR="00F10CC9" w:rsidRPr="00184971" w:rsidRDefault="00D760F5" w:rsidP="0091363E">
      <w:pPr>
        <w:pStyle w:val="BodyText"/>
        <w:tabs>
          <w:tab w:val="left" w:pos="377"/>
        </w:tabs>
        <w:spacing w:before="120" w:after="120"/>
        <w:ind w:left="360" w:right="221" w:hanging="16"/>
      </w:pPr>
      <w:r w:rsidRPr="00184971">
        <w:t>In early fall 2018, r</w:t>
      </w:r>
      <w:r w:rsidR="0091363E" w:rsidRPr="00184971">
        <w:t>equest</w:t>
      </w:r>
      <w:r w:rsidRPr="00184971">
        <w:t>s</w:t>
      </w:r>
      <w:r w:rsidR="0091363E" w:rsidRPr="00184971">
        <w:t xml:space="preserve"> will be mailed to the principal of each sampled school</w:t>
      </w:r>
      <w:r w:rsidRPr="00184971">
        <w:t>.  Schools will be asked to</w:t>
      </w:r>
      <w:r w:rsidR="00392A05" w:rsidRPr="00184971">
        <w:t xml:space="preserve"> prepare</w:t>
      </w:r>
      <w:r w:rsidRPr="00184971">
        <w:t xml:space="preserve"> a list of eligible teachers </w:t>
      </w:r>
      <w:r w:rsidR="001C5575" w:rsidRPr="00184971">
        <w:t>and send</w:t>
      </w:r>
      <w:r w:rsidR="00392A05" w:rsidRPr="00184971">
        <w:t xml:space="preserve"> it</w:t>
      </w:r>
      <w:r w:rsidRPr="00184971">
        <w:t xml:space="preserve"> to Westat by mail, fax, or email.  </w:t>
      </w:r>
      <w:r w:rsidR="00E21AA8" w:rsidRPr="00184971">
        <w:t>The mailing</w:t>
      </w:r>
      <w:r w:rsidR="00392A05" w:rsidRPr="00184971">
        <w:t xml:space="preserve"> for the teacher list collection</w:t>
      </w:r>
      <w:r w:rsidR="00E21AA8" w:rsidRPr="00184971">
        <w:t xml:space="preserve"> will include a </w:t>
      </w:r>
      <w:r w:rsidRPr="00184971">
        <w:t>cover letter addressed to the principal</w:t>
      </w:r>
      <w:r w:rsidR="00392A05" w:rsidRPr="00184971">
        <w:t>, the</w:t>
      </w:r>
      <w:r w:rsidRPr="00184971">
        <w:t xml:space="preserve"> </w:t>
      </w:r>
      <w:r w:rsidR="0091363E" w:rsidRPr="00184971">
        <w:t>Instructions for Preparing the List of Teachers</w:t>
      </w:r>
      <w:r w:rsidR="001C5575" w:rsidRPr="00184971">
        <w:t>,</w:t>
      </w:r>
      <w:r w:rsidR="0091363E" w:rsidRPr="00184971">
        <w:t xml:space="preserve"> and a Teacher Listing Form</w:t>
      </w:r>
      <w:r w:rsidR="00FB3A81" w:rsidRPr="00184971">
        <w:t xml:space="preserve"> for listing the names of eligible teachers</w:t>
      </w:r>
      <w:r w:rsidR="0091363E" w:rsidRPr="00184971">
        <w:t>.</w:t>
      </w:r>
    </w:p>
    <w:p w:rsidR="006B13FA" w:rsidRPr="00184971" w:rsidRDefault="006B13FA" w:rsidP="0091363E">
      <w:pPr>
        <w:pStyle w:val="BodyText"/>
        <w:tabs>
          <w:tab w:val="left" w:pos="377"/>
        </w:tabs>
        <w:spacing w:before="120" w:after="120"/>
        <w:ind w:left="360" w:right="221" w:hanging="16"/>
      </w:pPr>
      <w:r w:rsidRPr="00184971">
        <w:t>Telephone follow up will begin 3 weeks after requests for teacher lists have been mailed to principals. Experienced telephone interviewers will be trained to conduct the prompt calls to encourage principals or their designees to submit a list of teaches via the mail</w:t>
      </w:r>
      <w:r w:rsidR="00AF69A4" w:rsidRPr="00184971">
        <w:t>, fax</w:t>
      </w:r>
      <w:r w:rsidR="00D644B9" w:rsidRPr="00184971">
        <w:t>,</w:t>
      </w:r>
      <w:r w:rsidR="00AF69A4" w:rsidRPr="00184971">
        <w:t xml:space="preserve"> or email</w:t>
      </w:r>
      <w:r w:rsidRPr="00184971">
        <w:t>.</w:t>
      </w:r>
    </w:p>
    <w:p w:rsidR="00F10CC9" w:rsidRPr="00184971" w:rsidRDefault="006B13FA" w:rsidP="0091363E">
      <w:pPr>
        <w:pStyle w:val="BodyText"/>
        <w:tabs>
          <w:tab w:val="left" w:pos="377"/>
        </w:tabs>
        <w:spacing w:before="120" w:after="120"/>
        <w:ind w:left="360" w:right="221" w:hanging="16"/>
        <w:rPr>
          <w:b/>
        </w:rPr>
      </w:pPr>
      <w:r w:rsidRPr="00184971">
        <w:rPr>
          <w:b/>
        </w:rPr>
        <w:t>Teacher Survey</w:t>
      </w:r>
    </w:p>
    <w:p w:rsidR="00E974CD" w:rsidRPr="00184971" w:rsidRDefault="00392A05" w:rsidP="00883761">
      <w:pPr>
        <w:pStyle w:val="BodyText"/>
        <w:tabs>
          <w:tab w:val="left" w:pos="377"/>
        </w:tabs>
        <w:spacing w:before="120" w:after="120"/>
        <w:ind w:left="360" w:right="221" w:hanging="16"/>
      </w:pPr>
      <w:r w:rsidRPr="00184971">
        <w:t xml:space="preserve">A package with </w:t>
      </w:r>
      <w:r w:rsidR="00E974CD" w:rsidRPr="00184971">
        <w:t xml:space="preserve">a questionnaire, cover letter, and web information sheet will be mailed to each sampled </w:t>
      </w:r>
      <w:r w:rsidR="00441EE1" w:rsidRPr="00184971">
        <w:t>teacher</w:t>
      </w:r>
      <w:r w:rsidR="00D644B9" w:rsidRPr="00184971">
        <w:t xml:space="preserve">. </w:t>
      </w:r>
      <w:r w:rsidR="00E974CD" w:rsidRPr="00184971">
        <w:t xml:space="preserve">The cover letter includes contact information in case of questions. The web information sheet is included in the mailing to provide information about the option to complete a web version of the survey. On the cover of the survey and in the cover letter, </w:t>
      </w:r>
      <w:r w:rsidR="00441EE1" w:rsidRPr="00184971">
        <w:t xml:space="preserve">teachers </w:t>
      </w:r>
      <w:r w:rsidR="00E974CD" w:rsidRPr="00184971">
        <w:t xml:space="preserve">are assured that their participation is voluntary and </w:t>
      </w:r>
      <w:r w:rsidR="00D644B9" w:rsidRPr="00184971">
        <w:t>that all of the information they provide may be used only for statistical purposes and may not be disclosed, or used, in identifiable form for any other purpose except as required by law (20 U.S.C. §9573 and 6 U.S.C. §151</w:t>
      </w:r>
      <w:r w:rsidR="00E974CD" w:rsidRPr="00184971">
        <w:t>).</w:t>
      </w:r>
    </w:p>
    <w:p w:rsidR="00E974CD" w:rsidRPr="00184971" w:rsidRDefault="00E974CD" w:rsidP="00883761">
      <w:pPr>
        <w:pStyle w:val="BodyText"/>
        <w:tabs>
          <w:tab w:val="left" w:pos="377"/>
        </w:tabs>
        <w:spacing w:before="120" w:after="120"/>
        <w:ind w:left="360" w:right="221" w:hanging="16"/>
      </w:pPr>
      <w:r w:rsidRPr="00184971">
        <w:t>If a completed survey is not received fr</w:t>
      </w:r>
      <w:r w:rsidR="001C5575" w:rsidRPr="00184971">
        <w:t>om</w:t>
      </w:r>
      <w:r w:rsidRPr="00184971">
        <w:t xml:space="preserve"> a </w:t>
      </w:r>
      <w:r w:rsidR="00441EE1" w:rsidRPr="00184971">
        <w:t xml:space="preserve">teacher </w:t>
      </w:r>
      <w:r w:rsidRPr="00184971">
        <w:t xml:space="preserve">within 3 weeks after the initial mailing, the </w:t>
      </w:r>
      <w:r w:rsidR="00441EE1" w:rsidRPr="00184971">
        <w:t xml:space="preserve">teacher </w:t>
      </w:r>
      <w:r w:rsidRPr="00184971">
        <w:t>will receive a brief telephone call prompting the</w:t>
      </w:r>
      <w:r w:rsidR="00441EE1" w:rsidRPr="00184971">
        <w:t>m</w:t>
      </w:r>
      <w:r w:rsidRPr="00184971">
        <w:t xml:space="preserve"> to return </w:t>
      </w:r>
      <w:r w:rsidR="00AF69A4" w:rsidRPr="00184971">
        <w:t xml:space="preserve">their </w:t>
      </w:r>
      <w:r w:rsidRPr="00184971">
        <w:t>survey via the web, fax, or mail.</w:t>
      </w:r>
    </w:p>
    <w:p w:rsidR="00CB72B6" w:rsidRPr="00184971" w:rsidRDefault="00983371" w:rsidP="00883761">
      <w:pPr>
        <w:pStyle w:val="Heading6"/>
        <w:numPr>
          <w:ilvl w:val="0"/>
          <w:numId w:val="17"/>
        </w:numPr>
        <w:tabs>
          <w:tab w:val="left" w:pos="482"/>
        </w:tabs>
        <w:spacing w:before="240"/>
        <w:ind w:left="374" w:hanging="374"/>
        <w:jc w:val="left"/>
        <w:rPr>
          <w:b w:val="0"/>
          <w:bCs w:val="0"/>
        </w:rPr>
      </w:pPr>
      <w:r w:rsidRPr="00184971">
        <w:rPr>
          <w:bCs w:val="0"/>
        </w:rPr>
        <w:t xml:space="preserve">Data </w:t>
      </w:r>
      <w:r w:rsidR="007F0F5A" w:rsidRPr="00184971">
        <w:rPr>
          <w:bCs w:val="0"/>
        </w:rPr>
        <w:t>A</w:t>
      </w:r>
      <w:r w:rsidRPr="00184971">
        <w:rPr>
          <w:bCs w:val="0"/>
        </w:rPr>
        <w:t>nalysis P</w:t>
      </w:r>
      <w:bookmarkStart w:id="16" w:name="Data_Analysis_Plans_and_Pubs"/>
      <w:bookmarkEnd w:id="16"/>
      <w:r w:rsidRPr="00184971">
        <w:rPr>
          <w:bCs w:val="0"/>
        </w:rPr>
        <w:t>lans and Publication</w:t>
      </w:r>
      <w:r w:rsidR="007F0F5A" w:rsidRPr="00184971">
        <w:rPr>
          <w:bCs w:val="0"/>
        </w:rPr>
        <w:t>s</w:t>
      </w:r>
    </w:p>
    <w:p w:rsidR="00F10CC9" w:rsidRPr="00184971" w:rsidRDefault="007F0F5A" w:rsidP="00883761">
      <w:pPr>
        <w:pStyle w:val="BodyText"/>
        <w:tabs>
          <w:tab w:val="left" w:pos="360"/>
        </w:tabs>
        <w:spacing w:before="120" w:after="120"/>
        <w:ind w:left="360" w:right="245"/>
      </w:pPr>
      <w:r w:rsidRPr="00184971">
        <w:t xml:space="preserve">The </w:t>
      </w:r>
      <w:r w:rsidRPr="00184971">
        <w:rPr>
          <w:i/>
        </w:rPr>
        <w:t>First Look</w:t>
      </w:r>
      <w:r w:rsidRPr="00184971">
        <w:t xml:space="preserve"> report will be released on the NCES website in the </w:t>
      </w:r>
      <w:r w:rsidR="00C54C7E" w:rsidRPr="00184971">
        <w:t xml:space="preserve">spring of 2020, </w:t>
      </w:r>
      <w:r w:rsidRPr="00184971">
        <w:t>and</w:t>
      </w:r>
      <w:r w:rsidR="00C54C7E" w:rsidRPr="00184971">
        <w:t xml:space="preserve"> will</w:t>
      </w:r>
      <w:r w:rsidRPr="00184971">
        <w:t xml:space="preserve"> include explanatory text and tables. </w:t>
      </w:r>
      <w:r w:rsidR="00080504" w:rsidRPr="00184971">
        <w:t>Schools with p</w:t>
      </w:r>
      <w:r w:rsidRPr="00184971">
        <w:t xml:space="preserve">articipating </w:t>
      </w:r>
      <w:r w:rsidR="0003603D" w:rsidRPr="00184971">
        <w:t xml:space="preserve">teachers </w:t>
      </w:r>
      <w:r w:rsidRPr="00184971">
        <w:t xml:space="preserve">will be notified when NCES releases the report. A public use data file will also be released on the NCES website. Survey responses will be weighted to produce national estimates. Tabulations will be produced for each data item. Cross-tabulations of data items will be made with selected classification variables, such as </w:t>
      </w:r>
      <w:r w:rsidR="0003603D" w:rsidRPr="00184971">
        <w:t>school e</w:t>
      </w:r>
      <w:r w:rsidRPr="00184971">
        <w:t xml:space="preserve">nrollment size, community type (locale), geographic region, </w:t>
      </w:r>
      <w:r w:rsidR="0003603D" w:rsidRPr="00184971">
        <w:t xml:space="preserve">and </w:t>
      </w:r>
      <w:r w:rsidRPr="00184971">
        <w:t>poverty level</w:t>
      </w:r>
    </w:p>
    <w:p w:rsidR="00983371" w:rsidRPr="00184971" w:rsidRDefault="007F0F5A" w:rsidP="00883761">
      <w:pPr>
        <w:pStyle w:val="Heading6"/>
        <w:spacing w:before="120" w:after="120"/>
        <w:ind w:left="360" w:right="245" w:firstLine="0"/>
        <w:rPr>
          <w:b w:val="0"/>
          <w:bCs w:val="0"/>
        </w:rPr>
      </w:pPr>
      <w:r w:rsidRPr="00184971">
        <w:rPr>
          <w:b w:val="0"/>
          <w:bCs w:val="0"/>
        </w:rPr>
        <w:t xml:space="preserve">The FRSS home page is </w:t>
      </w:r>
      <w:hyperlink r:id="rId14" w:history="1">
        <w:r w:rsidRPr="00184971">
          <w:rPr>
            <w:rStyle w:val="Hyperlink"/>
            <w:b w:val="0"/>
            <w:bCs w:val="0"/>
          </w:rPr>
          <w:t>http://nces.ed.gov/surveys/frss/</w:t>
        </w:r>
      </w:hyperlink>
      <w:r w:rsidRPr="00184971">
        <w:rPr>
          <w:b w:val="0"/>
          <w:bCs w:val="0"/>
        </w:rPr>
        <w:t>.</w:t>
      </w:r>
    </w:p>
    <w:p w:rsidR="00CB72B6" w:rsidRPr="00184971" w:rsidRDefault="007F0F5A" w:rsidP="00883761">
      <w:pPr>
        <w:pStyle w:val="Heading6"/>
        <w:numPr>
          <w:ilvl w:val="0"/>
          <w:numId w:val="17"/>
        </w:numPr>
        <w:tabs>
          <w:tab w:val="left" w:pos="482"/>
        </w:tabs>
        <w:spacing w:before="240"/>
        <w:ind w:left="374" w:hanging="374"/>
        <w:jc w:val="left"/>
        <w:rPr>
          <w:b w:val="0"/>
          <w:bCs w:val="0"/>
        </w:rPr>
      </w:pPr>
      <w:bookmarkStart w:id="17" w:name="_bookmark13"/>
      <w:bookmarkStart w:id="18" w:name="Consent"/>
      <w:bookmarkEnd w:id="17"/>
      <w:r w:rsidRPr="00184971">
        <w:rPr>
          <w:bCs w:val="0"/>
        </w:rPr>
        <w:t>Consent</w:t>
      </w:r>
    </w:p>
    <w:bookmarkEnd w:id="18"/>
    <w:p w:rsidR="00F10CC9" w:rsidRPr="00184971" w:rsidRDefault="007F0F5A" w:rsidP="00883761">
      <w:pPr>
        <w:pStyle w:val="BodyText"/>
        <w:tabs>
          <w:tab w:val="left" w:pos="360"/>
        </w:tabs>
        <w:spacing w:before="120" w:after="120"/>
        <w:ind w:left="360" w:right="245"/>
      </w:pPr>
      <w:r w:rsidRPr="00184971">
        <w:t xml:space="preserve">Participation by individuals is voluntary; </w:t>
      </w:r>
      <w:r w:rsidR="0049383F" w:rsidRPr="00184971">
        <w:t xml:space="preserve">in addition, </w:t>
      </w:r>
      <w:r w:rsidRPr="00184971">
        <w:t>the respondent can decide not to participate after he/she begins to answer questions. The respondent cover letter and questionnaire also state that participation in the study is voluntary. There is no penalty for non-participation or withdrawal from the survey.</w:t>
      </w:r>
    </w:p>
    <w:p w:rsidR="00CB72B6" w:rsidRPr="00184971" w:rsidRDefault="007F0F5A" w:rsidP="00883761">
      <w:pPr>
        <w:pStyle w:val="Heading6"/>
        <w:numPr>
          <w:ilvl w:val="0"/>
          <w:numId w:val="17"/>
        </w:numPr>
        <w:tabs>
          <w:tab w:val="left" w:pos="482"/>
        </w:tabs>
        <w:spacing w:before="240"/>
        <w:ind w:left="374" w:hanging="374"/>
        <w:jc w:val="left"/>
        <w:rPr>
          <w:b w:val="0"/>
          <w:bCs w:val="0"/>
        </w:rPr>
      </w:pPr>
      <w:r w:rsidRPr="00184971">
        <w:rPr>
          <w:bCs w:val="0"/>
        </w:rPr>
        <w:t>Rationale Su</w:t>
      </w:r>
      <w:bookmarkStart w:id="19" w:name="Rationale_Supporting_Study"/>
      <w:bookmarkEnd w:id="19"/>
      <w:r w:rsidRPr="00184971">
        <w:rPr>
          <w:bCs w:val="0"/>
        </w:rPr>
        <w:t>pporting Study Done During Instructional/Work Time</w:t>
      </w:r>
    </w:p>
    <w:p w:rsidR="00F10CC9" w:rsidRPr="00184971" w:rsidRDefault="007F0F5A" w:rsidP="00883761">
      <w:pPr>
        <w:pStyle w:val="BodyText"/>
        <w:tabs>
          <w:tab w:val="left" w:pos="360"/>
        </w:tabs>
        <w:spacing w:before="120" w:after="120"/>
        <w:ind w:left="360" w:right="245"/>
      </w:pPr>
      <w:r w:rsidRPr="00184971">
        <w:t xml:space="preserve">Participation in the study by </w:t>
      </w:r>
      <w:r w:rsidR="0003603D" w:rsidRPr="00184971">
        <w:t xml:space="preserve">teachers </w:t>
      </w:r>
      <w:r w:rsidRPr="00184971">
        <w:t>could occur during or outside of the instructional/work day. The questionnaire is designed to allow respondents flexibility in when they respond. For example, they may respond using the web version or paper version, while at work or elsewhere. The</w:t>
      </w:r>
      <w:r w:rsidR="00080504" w:rsidRPr="00184971">
        <w:t xml:space="preserve"> average</w:t>
      </w:r>
      <w:r w:rsidRPr="00184971">
        <w:t xml:space="preserve"> time required to complete a questionnaire is </w:t>
      </w:r>
      <w:r w:rsidR="00BC21B6" w:rsidRPr="00184971">
        <w:t>3</w:t>
      </w:r>
      <w:r w:rsidRPr="00184971">
        <w:t>0 minutes, including the time to review instructions, search existing data resources, gather the data needed, and complete and review the information collected. We recommend that the questionnaire be completed at a time that is convenient to the respondent and does not interfere with other responsibilities.</w:t>
      </w:r>
    </w:p>
    <w:p w:rsidR="00CB72B6" w:rsidRPr="00184971" w:rsidRDefault="00BC21B6" w:rsidP="00883761">
      <w:pPr>
        <w:pStyle w:val="Heading6"/>
        <w:numPr>
          <w:ilvl w:val="0"/>
          <w:numId w:val="17"/>
        </w:numPr>
        <w:tabs>
          <w:tab w:val="left" w:pos="482"/>
        </w:tabs>
        <w:spacing w:before="240"/>
        <w:ind w:left="374" w:hanging="374"/>
        <w:jc w:val="left"/>
        <w:rPr>
          <w:b w:val="0"/>
          <w:bCs w:val="0"/>
        </w:rPr>
      </w:pPr>
      <w:r w:rsidRPr="00184971">
        <w:rPr>
          <w:bCs w:val="0"/>
        </w:rPr>
        <w:t xml:space="preserve">Estimates of Annual Cost </w:t>
      </w:r>
      <w:bookmarkStart w:id="20" w:name="Estimates_of_Annual_Cost_Burden"/>
      <w:bookmarkEnd w:id="20"/>
      <w:r w:rsidRPr="00184971">
        <w:rPr>
          <w:bCs w:val="0"/>
        </w:rPr>
        <w:t>Burden to Respondents</w:t>
      </w:r>
    </w:p>
    <w:p w:rsidR="00F10CC9" w:rsidRPr="00184971" w:rsidRDefault="00BC21B6" w:rsidP="00883761">
      <w:pPr>
        <w:pStyle w:val="BodyText"/>
        <w:tabs>
          <w:tab w:val="left" w:pos="360"/>
        </w:tabs>
        <w:spacing w:before="120" w:after="120"/>
        <w:ind w:left="360" w:right="245"/>
      </w:pPr>
      <w:r w:rsidRPr="00184971">
        <w:t>This study will not require respondents to record or maintain additional data outside of their current requirements. Hence, no addition</w:t>
      </w:r>
      <w:r w:rsidR="0052337F" w:rsidRPr="00184971">
        <w:t>al burden on the part of school/teacher</w:t>
      </w:r>
      <w:r w:rsidRPr="00184971">
        <w:t xml:space="preserve"> personnel will be required. Since the </w:t>
      </w:r>
      <w:r w:rsidR="002616A4" w:rsidRPr="00184971">
        <w:t xml:space="preserve">3-page </w:t>
      </w:r>
      <w:r w:rsidRPr="00184971">
        <w:t>questionnaire is self- administered</w:t>
      </w:r>
      <w:r w:rsidR="002616A4" w:rsidRPr="00184971">
        <w:t xml:space="preserve"> and completed </w:t>
      </w:r>
      <w:r w:rsidR="003103CC" w:rsidRPr="00184971">
        <w:t xml:space="preserve">by </w:t>
      </w:r>
      <w:r w:rsidR="0052337F" w:rsidRPr="00184971">
        <w:t>individual teachers</w:t>
      </w:r>
      <w:r w:rsidRPr="00184971">
        <w:t xml:space="preserve">, no space is required/requested from the </w:t>
      </w:r>
      <w:r w:rsidR="0052337F" w:rsidRPr="00184971">
        <w:t>school</w:t>
      </w:r>
      <w:r w:rsidRPr="00184971">
        <w:t xml:space="preserve">. No equipment costs will be incurred by participating schools </w:t>
      </w:r>
      <w:r w:rsidR="0052337F" w:rsidRPr="00184971">
        <w:t>and sampled teachers</w:t>
      </w:r>
    </w:p>
    <w:p w:rsidR="00CB72B6" w:rsidRPr="00184971" w:rsidRDefault="00234CB8" w:rsidP="00883761">
      <w:pPr>
        <w:pStyle w:val="Heading6"/>
        <w:numPr>
          <w:ilvl w:val="0"/>
          <w:numId w:val="17"/>
        </w:numPr>
        <w:tabs>
          <w:tab w:val="left" w:pos="482"/>
        </w:tabs>
        <w:spacing w:before="240"/>
        <w:ind w:left="374" w:hanging="374"/>
        <w:jc w:val="left"/>
        <w:rPr>
          <w:b w:val="0"/>
          <w:bCs w:val="0"/>
        </w:rPr>
      </w:pPr>
      <w:r w:rsidRPr="00184971">
        <w:t xml:space="preserve">Significance of the Study and </w:t>
      </w:r>
      <w:r w:rsidR="00E06C69" w:rsidRPr="00184971">
        <w:t>Be</w:t>
      </w:r>
      <w:bookmarkStart w:id="21" w:name="What_are_the_Benefits"/>
      <w:bookmarkEnd w:id="21"/>
      <w:r w:rsidR="00E06C69" w:rsidRPr="00184971">
        <w:t xml:space="preserve">nefits </w:t>
      </w:r>
      <w:r w:rsidR="00005BD3" w:rsidRPr="00184971">
        <w:t>of Participation</w:t>
      </w:r>
    </w:p>
    <w:p w:rsidR="00F10CC9" w:rsidRPr="00184971" w:rsidRDefault="006D1B52" w:rsidP="00883761">
      <w:pPr>
        <w:pStyle w:val="BodyText"/>
        <w:tabs>
          <w:tab w:val="left" w:pos="360"/>
        </w:tabs>
        <w:spacing w:before="120" w:after="120"/>
        <w:ind w:left="360" w:right="245"/>
        <w:rPr>
          <w:color w:val="000000"/>
          <w:szCs w:val="22"/>
        </w:rPr>
      </w:pPr>
      <w:r w:rsidRPr="00184971">
        <w:t xml:space="preserve">This study is being conducted in response to a request from Congress. </w:t>
      </w:r>
      <w:r w:rsidRPr="00184971">
        <w:rPr>
          <w:color w:val="000000"/>
          <w:szCs w:val="22"/>
        </w:rPr>
        <w:t>The purpose is to collect information from public school teachers about their use of technology for school and homework assignments, and how their knowledge and beliefs about their students’ access to technology outside the classroom affect the assignments they give. The survey will focus on information that can best be provided by teachers from their unique perspective and direct interaction with students.</w:t>
      </w:r>
    </w:p>
    <w:p w:rsidR="00402A46" w:rsidRPr="00184971" w:rsidRDefault="00402A46" w:rsidP="00883761">
      <w:pPr>
        <w:pStyle w:val="BodyText"/>
        <w:tabs>
          <w:tab w:val="left" w:pos="360"/>
        </w:tabs>
        <w:spacing w:before="120" w:after="120"/>
        <w:ind w:left="360" w:right="245"/>
        <w:rPr>
          <w:color w:val="000000"/>
          <w:szCs w:val="22"/>
        </w:rPr>
      </w:pPr>
      <w:r w:rsidRPr="00184971">
        <w:t>All districts and schools ultimately benefit when good data help legislators and administrators make good decisions. The ability of NCES to provide this important information is contingent upon the voluntary participation of sampled schools and teachers; participation of these schools and staff is dependent upon their districts’ approval. Because your district, and your schools and staff, represent themselves and many others like them, your participation is crucial for producing high quality information. By participating in this survey, you will ensure that information about your district’s schools and teachers is included in those decisions. The data your schools and teachers provide will better inform and help to shape future education policies.</w:t>
      </w:r>
    </w:p>
    <w:p w:rsidR="00883761" w:rsidRPr="00184971" w:rsidRDefault="00E06C69" w:rsidP="00883761">
      <w:pPr>
        <w:pStyle w:val="BodyText"/>
        <w:tabs>
          <w:tab w:val="left" w:pos="360"/>
        </w:tabs>
        <w:spacing w:before="120" w:after="120"/>
        <w:ind w:left="360" w:right="245"/>
      </w:pPr>
      <w:r w:rsidRPr="00184971">
        <w:t xml:space="preserve">Your district will be notified when NCES releases the report, and </w:t>
      </w:r>
      <w:r w:rsidR="00184971" w:rsidRPr="00184971">
        <w:t xml:space="preserve">when </w:t>
      </w:r>
      <w:r w:rsidRPr="00184971">
        <w:t xml:space="preserve">it will be available to the public on the NCES website. The FRSS home page is </w:t>
      </w:r>
      <w:hyperlink r:id="rId15">
        <w:r w:rsidRPr="00184971">
          <w:rPr>
            <w:color w:val="0000FF"/>
            <w:u w:val="single" w:color="0000FF"/>
          </w:rPr>
          <w:t>http://nces.ed.gov/surveys/frss/</w:t>
        </w:r>
      </w:hyperlink>
    </w:p>
    <w:p w:rsidR="00CB72B6" w:rsidRPr="00184971" w:rsidRDefault="00E06C69" w:rsidP="00883761">
      <w:pPr>
        <w:pStyle w:val="Heading6"/>
        <w:numPr>
          <w:ilvl w:val="0"/>
          <w:numId w:val="17"/>
        </w:numPr>
        <w:tabs>
          <w:tab w:val="left" w:pos="482"/>
        </w:tabs>
        <w:spacing w:before="240"/>
        <w:ind w:left="374" w:hanging="374"/>
        <w:jc w:val="left"/>
        <w:rPr>
          <w:b w:val="0"/>
          <w:bCs w:val="0"/>
        </w:rPr>
      </w:pPr>
      <w:bookmarkStart w:id="22" w:name="_bookmark15"/>
      <w:bookmarkEnd w:id="22"/>
      <w:r w:rsidRPr="00184971">
        <w:rPr>
          <w:bCs w:val="0"/>
        </w:rPr>
        <w:t>Management</w:t>
      </w:r>
      <w:r w:rsidRPr="00184971">
        <w:t xml:space="preserve"> of the</w:t>
      </w:r>
      <w:bookmarkStart w:id="23" w:name="Management_of_Survey_and_Resumes"/>
      <w:bookmarkEnd w:id="23"/>
      <w:r w:rsidRPr="00184971">
        <w:t xml:space="preserve"> Survey and Resumes of Staff</w:t>
      </w:r>
    </w:p>
    <w:p w:rsidR="00010052" w:rsidRPr="00184971" w:rsidRDefault="00E06C69" w:rsidP="00883761">
      <w:pPr>
        <w:pStyle w:val="BodyText"/>
        <w:tabs>
          <w:tab w:val="left" w:pos="360"/>
        </w:tabs>
        <w:spacing w:before="120" w:after="120"/>
        <w:ind w:left="360" w:right="245"/>
      </w:pPr>
      <w:r w:rsidRPr="00184971">
        <w:t>NCES is using the Fast Response Survey System</w:t>
      </w:r>
      <w:r w:rsidR="003103CC" w:rsidRPr="00184971">
        <w:t xml:space="preserve"> (FRSS)</w:t>
      </w:r>
      <w:r w:rsidRPr="00184971">
        <w:t xml:space="preserve"> to conduct this </w:t>
      </w:r>
      <w:r w:rsidR="00184971" w:rsidRPr="00184971">
        <w:t>teacher</w:t>
      </w:r>
      <w:r w:rsidRPr="00184971">
        <w:t xml:space="preserve"> survey.</w:t>
      </w:r>
      <w:r w:rsidR="003103CC" w:rsidRPr="00184971">
        <w:t xml:space="preserve"> </w:t>
      </w:r>
      <w:r w:rsidRPr="00184971">
        <w:t>The FRSS was established in 1975 to collect issue-oriented data quickly and with minimum response burden. The FRSS, whose surveys collect and report data on key education issues at the elementary and secondary levels, was designed to meet the data needs of Department of Education analysts, planners</w:t>
      </w:r>
      <w:r w:rsidR="00184971" w:rsidRPr="00184971">
        <w:t>,</w:t>
      </w:r>
      <w:r w:rsidRPr="00184971">
        <w:t xml:space="preserve"> and decision</w:t>
      </w:r>
      <w:r w:rsidR="003103CC" w:rsidRPr="00184971">
        <w:t>-</w:t>
      </w:r>
      <w:r w:rsidRPr="00184971">
        <w:t>makers when information could not be collected quickly through NCES’s large recurring surveys. Findings from FRSS surveys have been included in congressional reports, testimony to congressional subcommittees, NCES reports, and other ED reports. The findings are also often used by state and local education officials.</w:t>
      </w:r>
    </w:p>
    <w:p w:rsidR="00010052" w:rsidRPr="00184971" w:rsidRDefault="00E06C69" w:rsidP="00883761">
      <w:pPr>
        <w:pStyle w:val="BodyText"/>
        <w:tabs>
          <w:tab w:val="left" w:pos="360"/>
        </w:tabs>
        <w:spacing w:before="120" w:after="120"/>
        <w:ind w:left="360" w:right="245"/>
      </w:pPr>
      <w:r w:rsidRPr="00184971">
        <w:t xml:space="preserve">Westat, a social science firm under contract to ED, is </w:t>
      </w:r>
      <w:r w:rsidR="00184971" w:rsidRPr="00184971">
        <w:t>administer</w:t>
      </w:r>
      <w:r w:rsidRPr="00184971">
        <w:t>ing the current survey, under the direction of NCES. The survey will adhere to all NCES statistical, data collection, and publication standards and guidelines. The analysis reports will undergo the NCES review process, and no data will be released without approval by NCES.</w:t>
      </w:r>
    </w:p>
    <w:p w:rsidR="00F10CC9" w:rsidRPr="00184971" w:rsidRDefault="00E06C69" w:rsidP="00883761">
      <w:pPr>
        <w:pStyle w:val="BodyText"/>
        <w:tabs>
          <w:tab w:val="left" w:pos="360"/>
        </w:tabs>
        <w:spacing w:before="120" w:after="120"/>
        <w:ind w:left="360" w:right="245"/>
      </w:pPr>
      <w:r w:rsidRPr="00184971">
        <w:t>Listed below are staff members providing leadership for the study.</w:t>
      </w:r>
    </w:p>
    <w:p w:rsidR="00F10CC9" w:rsidRPr="00184971" w:rsidRDefault="007246B7" w:rsidP="00883761">
      <w:pPr>
        <w:pStyle w:val="BodyText"/>
        <w:tabs>
          <w:tab w:val="left" w:pos="360"/>
        </w:tabs>
        <w:spacing w:before="120" w:after="120"/>
        <w:ind w:left="360" w:right="245"/>
      </w:pPr>
      <w:r w:rsidRPr="00184971">
        <w:rPr>
          <w:b/>
        </w:rPr>
        <w:t>John Ralph</w:t>
      </w:r>
      <w:r w:rsidR="00E06C69" w:rsidRPr="00184971">
        <w:rPr>
          <w:b/>
        </w:rPr>
        <w:t xml:space="preserve">, </w:t>
      </w:r>
      <w:r w:rsidR="00FE675C" w:rsidRPr="00184971">
        <w:t>Project Officer</w:t>
      </w:r>
      <w:r w:rsidR="00323769" w:rsidRPr="00184971">
        <w:t>,</w:t>
      </w:r>
      <w:r w:rsidR="00FE675C" w:rsidRPr="00184971">
        <w:t xml:space="preserve"> </w:t>
      </w:r>
      <w:r w:rsidR="00E06C69" w:rsidRPr="00184971">
        <w:t>National Center for Education Statistics, U.S. Department of Education.</w:t>
      </w:r>
    </w:p>
    <w:p w:rsidR="00184971" w:rsidRPr="00184971" w:rsidRDefault="00184971" w:rsidP="00883761">
      <w:pPr>
        <w:pStyle w:val="BodyText"/>
        <w:tabs>
          <w:tab w:val="left" w:pos="360"/>
        </w:tabs>
        <w:spacing w:before="120" w:after="120"/>
        <w:ind w:left="360" w:right="245"/>
        <w:rPr>
          <w:b/>
        </w:rPr>
      </w:pPr>
      <w:r w:rsidRPr="00184971">
        <w:rPr>
          <w:b/>
        </w:rPr>
        <w:t>Chris Chapman,</w:t>
      </w:r>
      <w:r w:rsidRPr="00184971">
        <w:t xml:space="preserve"> Associate Commissioner of the Sample Surveys Division, National Center for Education Statistics, U.S. Department of Education.</w:t>
      </w:r>
    </w:p>
    <w:p w:rsidR="00F10CC9" w:rsidRPr="00184971" w:rsidRDefault="00E06C69" w:rsidP="00883761">
      <w:pPr>
        <w:pStyle w:val="BodyText"/>
        <w:tabs>
          <w:tab w:val="left" w:pos="360"/>
        </w:tabs>
        <w:spacing w:before="120" w:after="120"/>
        <w:ind w:left="360" w:right="245"/>
      </w:pPr>
      <w:r w:rsidRPr="00184971">
        <w:rPr>
          <w:b/>
        </w:rPr>
        <w:t xml:space="preserve">Laurie Lewis, </w:t>
      </w:r>
      <w:r w:rsidRPr="00184971">
        <w:t>project director of the Fast Response Survey System, Westat (see below).</w:t>
      </w:r>
    </w:p>
    <w:p w:rsidR="00AF74DC" w:rsidRPr="00184971" w:rsidRDefault="00AF74DC" w:rsidP="00883761">
      <w:pPr>
        <w:pStyle w:val="BodyText"/>
        <w:tabs>
          <w:tab w:val="left" w:pos="360"/>
        </w:tabs>
        <w:spacing w:before="120" w:after="120"/>
        <w:ind w:left="360" w:right="245"/>
      </w:pPr>
      <w:r w:rsidRPr="00184971">
        <w:rPr>
          <w:b/>
        </w:rPr>
        <w:t xml:space="preserve">Cindy Gray, </w:t>
      </w:r>
      <w:r w:rsidRPr="00184971">
        <w:t>survey manager for the survey on teacher’ use of technology for teaching</w:t>
      </w:r>
      <w:r w:rsidR="00F415C2" w:rsidRPr="00184971">
        <w:t xml:space="preserve"> (see below).</w:t>
      </w:r>
    </w:p>
    <w:p w:rsidR="00F10CC9" w:rsidRPr="00184971" w:rsidRDefault="00323769" w:rsidP="00883761">
      <w:pPr>
        <w:pStyle w:val="BodyText"/>
        <w:tabs>
          <w:tab w:val="left" w:pos="360"/>
        </w:tabs>
        <w:spacing w:before="120" w:after="120"/>
        <w:ind w:left="360" w:right="245"/>
      </w:pPr>
      <w:r w:rsidRPr="00184971">
        <w:rPr>
          <w:b/>
        </w:rPr>
        <w:t>Debbie Alexander</w:t>
      </w:r>
      <w:r w:rsidR="00E06C69" w:rsidRPr="00184971">
        <w:rPr>
          <w:b/>
        </w:rPr>
        <w:t xml:space="preserve">, </w:t>
      </w:r>
      <w:r w:rsidRPr="00184971">
        <w:t>operations director</w:t>
      </w:r>
      <w:r w:rsidR="00E06C69" w:rsidRPr="00184971">
        <w:t xml:space="preserve"> for </w:t>
      </w:r>
      <w:r w:rsidR="00F415C2" w:rsidRPr="00184971">
        <w:t>the survey on teacher’ use of technology for teaching</w:t>
      </w:r>
      <w:r w:rsidR="00E06C69" w:rsidRPr="00184971">
        <w:t>, Westat (see below).</w:t>
      </w:r>
    </w:p>
    <w:p w:rsidR="00010052" w:rsidRPr="00184971" w:rsidRDefault="00E06C69" w:rsidP="00883761">
      <w:pPr>
        <w:pStyle w:val="BodyText"/>
        <w:tabs>
          <w:tab w:val="left" w:pos="360"/>
        </w:tabs>
        <w:spacing w:before="120" w:after="120"/>
        <w:ind w:left="360" w:right="245"/>
      </w:pPr>
      <w:r w:rsidRPr="00184971">
        <w:rPr>
          <w:b/>
        </w:rPr>
        <w:t xml:space="preserve">Dr. Laurie Lewis </w:t>
      </w:r>
      <w:r w:rsidRPr="00184971">
        <w:t xml:space="preserve">leads the Westat project team for FRSS. Dr. Lewis is a senior study director with more than </w:t>
      </w:r>
      <w:r w:rsidR="00F32B79" w:rsidRPr="00184971">
        <w:t>30</w:t>
      </w:r>
      <w:r w:rsidRPr="00184971">
        <w:t xml:space="preserve"> years of experience in supervising, conducting, and reporting on education research, with particular expertise in quick-response surveys. She has worked on FRSS since 1985 and has served as project director since 2002. She is proficient in survey research design and procedures; questionnaire development; data collection through mail, telephone, and web surveys; data analysis; and report preparation. As project director, she manages a large staff consisting of survey managers, survey operations staff, statisticians, systems staff, research assistants, and other support staff. She is also responsible for budgets and schedules and works with NCES and ED policymakers to identify and address their data needs. Her research has covered a broad range of elementary and secondary education policy-oriented issues, including alternative schools and programs, educational technology, after-school programs, distance education, and school facilities.</w:t>
      </w:r>
    </w:p>
    <w:p w:rsidR="00F10CC9" w:rsidRPr="00184971" w:rsidRDefault="002D46FB" w:rsidP="00922077">
      <w:pPr>
        <w:pStyle w:val="BodyText"/>
        <w:tabs>
          <w:tab w:val="left" w:pos="360"/>
        </w:tabs>
        <w:spacing w:before="120" w:after="120"/>
        <w:ind w:left="360" w:right="245"/>
        <w:rPr>
          <w:rFonts w:cs="Times New Roman"/>
        </w:rPr>
      </w:pPr>
      <w:r w:rsidRPr="00184971">
        <w:rPr>
          <w:rFonts w:cs="Times New Roman"/>
          <w:b/>
        </w:rPr>
        <w:t>Ms. Cindy Gray</w:t>
      </w:r>
      <w:r w:rsidRPr="00184971">
        <w:rPr>
          <w:rFonts w:cs="Times New Roman"/>
        </w:rPr>
        <w:t xml:space="preserve"> will provide day-to-day management of the survey, under the direction of Dr. Lewis. Ms. Gray is a senior study director with more than 30 years of experience in survey research. Ms. Gray has managed web, mail, and telephone surveys of school districts, schools, teachers,</w:t>
      </w:r>
      <w:r w:rsidRPr="00184971">
        <w:rPr>
          <w:rFonts w:eastAsiaTheme="minorHAnsi" w:cs="Times New Roman"/>
        </w:rPr>
        <w:t xml:space="preserve"> postsecondary </w:t>
      </w:r>
      <w:r w:rsidRPr="00184971">
        <w:rPr>
          <w:rFonts w:cs="Times New Roman"/>
        </w:rPr>
        <w:t>institutions, libraries, and other populations. On these projects, Ms. Gray has developed procedures and managed staff performing a variety of survey activities. Ms. Gray’s experience includes methodological research and questionnaire design.</w:t>
      </w:r>
    </w:p>
    <w:p w:rsidR="00C25945" w:rsidRPr="00184971" w:rsidRDefault="00F24616" w:rsidP="00883761">
      <w:pPr>
        <w:pStyle w:val="BodyText"/>
        <w:tabs>
          <w:tab w:val="left" w:pos="360"/>
        </w:tabs>
        <w:spacing w:before="120" w:after="120"/>
        <w:ind w:left="360" w:right="245"/>
      </w:pPr>
      <w:r w:rsidRPr="00184971">
        <w:rPr>
          <w:b/>
        </w:rPr>
        <w:t>Ms. Debbie Alexander</w:t>
      </w:r>
      <w:r w:rsidRPr="00184971">
        <w:t xml:space="preserve"> will provide day-to-day management </w:t>
      </w:r>
      <w:r w:rsidR="00323769" w:rsidRPr="00184971">
        <w:t xml:space="preserve">and operations </w:t>
      </w:r>
      <w:r w:rsidRPr="00184971">
        <w:t>of the survey, under the direction of Dr.</w:t>
      </w:r>
      <w:r w:rsidR="00883761" w:rsidRPr="00184971">
        <w:t> </w:t>
      </w:r>
      <w:r w:rsidRPr="00184971">
        <w:t>Lewis. Ms. Alexander is a senior study director with more than 24 years of experience in all aspects of data collection and survey management. She has worked primarily in education research, coordinating web, mail, and telephone survey operations for studies of local education agencies, public and private schools, postsecondary institutions, state education agencies, students, and other populations. Ms. Alexander’s experience includes development of data collection procedures, training and oversight of data collection staff, sampling, tracing, data coding and editing, data entry, receipt control, and file documentation. She has prepared training materials for telephone nonresponse follow-up and trained and supervised telephone interviewers. In addition, she has designed survey instruments, conducted data analysis, and written reports. Ms. Alexander has contributed to the recruitment, management, and maintenance of two national panels of postsecondary education institutions.</w:t>
      </w:r>
    </w:p>
    <w:p w:rsidR="002D46FB" w:rsidRPr="00184971" w:rsidRDefault="002D46FB" w:rsidP="00883761">
      <w:pPr>
        <w:pStyle w:val="BodyText"/>
        <w:tabs>
          <w:tab w:val="left" w:pos="360"/>
        </w:tabs>
        <w:spacing w:before="120" w:after="120"/>
        <w:ind w:left="360" w:right="245"/>
      </w:pPr>
    </w:p>
    <w:p w:rsidR="00010052" w:rsidRPr="00184971" w:rsidRDefault="00E06C69" w:rsidP="003103CC">
      <w:pPr>
        <w:pStyle w:val="Heading6"/>
        <w:keepNext/>
        <w:spacing w:before="50"/>
        <w:ind w:left="115" w:right="14" w:firstLine="0"/>
        <w:rPr>
          <w:b w:val="0"/>
          <w:bCs w:val="0"/>
        </w:rPr>
      </w:pPr>
      <w:r w:rsidRPr="00184971">
        <w:rPr>
          <w:u w:val="thick" w:color="000000"/>
        </w:rPr>
        <w:t>FRSS Publ</w:t>
      </w:r>
      <w:bookmarkStart w:id="24" w:name="FRSS_Publications"/>
      <w:bookmarkEnd w:id="24"/>
      <w:r w:rsidRPr="00184971">
        <w:rPr>
          <w:u w:val="thick" w:color="000000"/>
        </w:rPr>
        <w:t>ications</w:t>
      </w:r>
    </w:p>
    <w:p w:rsidR="00010052" w:rsidRPr="00184971" w:rsidRDefault="00E06C69">
      <w:pPr>
        <w:pStyle w:val="BodyText"/>
        <w:spacing w:before="74"/>
        <w:ind w:right="15"/>
      </w:pPr>
      <w:r w:rsidRPr="00184971">
        <w:t xml:space="preserve">Publications for the Fast Response Survey System may be found on the NCES website: </w:t>
      </w:r>
      <w:hyperlink r:id="rId16">
        <w:r w:rsidRPr="00184971">
          <w:rPr>
            <w:color w:val="0000FF"/>
            <w:u w:val="single" w:color="0000FF"/>
          </w:rPr>
          <w:t>http://nces.ed.gov/surveys/frss/</w:t>
        </w:r>
        <w:r w:rsidRPr="00184971">
          <w:rPr>
            <w:color w:val="000000"/>
          </w:rPr>
          <w:t>.</w:t>
        </w:r>
      </w:hyperlink>
      <w:r w:rsidRPr="00184971">
        <w:rPr>
          <w:color w:val="000000"/>
        </w:rPr>
        <w:t xml:space="preserve"> Selected publications are listed below.</w:t>
      </w:r>
    </w:p>
    <w:p w:rsidR="00010052" w:rsidRPr="00184971" w:rsidRDefault="00010052">
      <w:pPr>
        <w:spacing w:before="1" w:line="240" w:lineRule="exact"/>
        <w:rPr>
          <w:sz w:val="24"/>
          <w:szCs w:val="24"/>
        </w:rPr>
      </w:pPr>
    </w:p>
    <w:p w:rsidR="003103CC" w:rsidRPr="00184971" w:rsidRDefault="003103CC" w:rsidP="003103CC">
      <w:pPr>
        <w:spacing w:before="120" w:line="240" w:lineRule="exact"/>
        <w:ind w:left="360" w:hanging="270"/>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Lewis, L., and Gray, L. (2016). </w:t>
      </w:r>
      <w:r w:rsidRPr="00184971">
        <w:rPr>
          <w:rFonts w:ascii="Times New Roman" w:eastAsia="Times New Roman" w:hAnsi="Times New Roman" w:cs="Times New Roman"/>
          <w:i/>
          <w:sz w:val="21"/>
          <w:szCs w:val="21"/>
        </w:rPr>
        <w:t xml:space="preserve">Programs and Services for High School English Learners in Public School Districts: 2015-16 </w:t>
      </w:r>
      <w:r w:rsidRPr="00184971">
        <w:rPr>
          <w:rFonts w:ascii="Times New Roman" w:eastAsia="Times New Roman" w:hAnsi="Times New Roman" w:cs="Times New Roman"/>
          <w:sz w:val="21"/>
          <w:szCs w:val="21"/>
        </w:rPr>
        <w:t>(NCES 2016-150). ). National Center for Education Statistics, Institute of Education Sciences, U.S. Department of Education. Washington, DC.</w:t>
      </w:r>
    </w:p>
    <w:p w:rsidR="00F10CC9" w:rsidRPr="00184971" w:rsidRDefault="00D4414E" w:rsidP="00883761">
      <w:pPr>
        <w:spacing w:before="120" w:line="240" w:lineRule="exact"/>
        <w:ind w:left="360" w:hanging="270"/>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Gray, L., and Lewis, L. (2015). </w:t>
      </w:r>
      <w:r w:rsidRPr="00184971">
        <w:rPr>
          <w:rFonts w:ascii="Times New Roman" w:eastAsia="Times New Roman" w:hAnsi="Times New Roman" w:cs="Times New Roman"/>
          <w:i/>
          <w:sz w:val="21"/>
          <w:szCs w:val="21"/>
        </w:rPr>
        <w:t>Public School Safety and Discipline: 2013–14</w:t>
      </w:r>
      <w:r w:rsidRPr="00184971">
        <w:rPr>
          <w:rFonts w:ascii="Times New Roman" w:eastAsia="Times New Roman" w:hAnsi="Times New Roman" w:cs="Times New Roman"/>
          <w:sz w:val="21"/>
          <w:szCs w:val="21"/>
        </w:rPr>
        <w:t xml:space="preserve"> (NCES 2015-051). National Center for Education Statistics, Institute of Education Sciences, U.S. Department of Education. Washington, DC.</w:t>
      </w:r>
    </w:p>
    <w:p w:rsidR="0034145D" w:rsidRPr="00184971" w:rsidRDefault="0034145D" w:rsidP="002270A2">
      <w:pPr>
        <w:spacing w:before="120" w:line="240" w:lineRule="exact"/>
        <w:ind w:left="360" w:hanging="270"/>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Alexander, D., and Lewis, L. (2014). </w:t>
      </w:r>
      <w:r w:rsidRPr="00184971">
        <w:rPr>
          <w:rFonts w:ascii="Times New Roman" w:eastAsia="Times New Roman" w:hAnsi="Times New Roman" w:cs="Times New Roman"/>
          <w:i/>
          <w:sz w:val="21"/>
          <w:szCs w:val="21"/>
        </w:rPr>
        <w:t>Condition of America’s Public School Facilities: 2012–13</w:t>
      </w:r>
      <w:r w:rsidRPr="00184971">
        <w:rPr>
          <w:rFonts w:ascii="Times New Roman" w:eastAsia="Times New Roman" w:hAnsi="Times New Roman" w:cs="Times New Roman"/>
          <w:sz w:val="21"/>
          <w:szCs w:val="21"/>
        </w:rPr>
        <w:t xml:space="preserve"> (NCES 2014-022). </w:t>
      </w:r>
      <w:r w:rsidR="003623A7" w:rsidRPr="00184971">
        <w:rPr>
          <w:rFonts w:ascii="Times New Roman" w:eastAsia="Times New Roman" w:hAnsi="Times New Roman" w:cs="Times New Roman"/>
          <w:sz w:val="21"/>
          <w:szCs w:val="21"/>
        </w:rPr>
        <w:t>National Center for Education Statistics, Institute of Education Sciences, U.S. Department of Education. Washington, DC.</w:t>
      </w:r>
    </w:p>
    <w:p w:rsidR="00010052" w:rsidRPr="00184971" w:rsidRDefault="00E06C69" w:rsidP="00883761">
      <w:pPr>
        <w:spacing w:before="120"/>
        <w:ind w:left="399" w:right="105" w:hanging="288"/>
        <w:jc w:val="both"/>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Thomas, N., Marken, S., Gray, L., and Lewis, L. (2013). </w:t>
      </w:r>
      <w:r w:rsidRPr="00184971">
        <w:rPr>
          <w:rFonts w:ascii="Times New Roman" w:eastAsia="Times New Roman" w:hAnsi="Times New Roman" w:cs="Times New Roman"/>
          <w:i/>
          <w:sz w:val="21"/>
          <w:szCs w:val="21"/>
        </w:rPr>
        <w:t xml:space="preserve">Dual Credit and Exam-Based Courses in U.S. Public High Schools: 2010–11 </w:t>
      </w:r>
      <w:r w:rsidRPr="00184971">
        <w:rPr>
          <w:rFonts w:ascii="Times New Roman" w:eastAsia="Times New Roman" w:hAnsi="Times New Roman" w:cs="Times New Roman"/>
          <w:sz w:val="21"/>
          <w:szCs w:val="21"/>
        </w:rPr>
        <w:t>(NCES 2013-001). National Center for Education Statistics, Institute of Education Sciences, U.S. Department of Education. Washington, DC.</w:t>
      </w:r>
    </w:p>
    <w:p w:rsidR="00010052" w:rsidRPr="00184971" w:rsidRDefault="00E06C69" w:rsidP="00883761">
      <w:pPr>
        <w:spacing w:before="120"/>
        <w:ind w:left="399" w:right="65" w:hanging="289"/>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Queen, B., and Lewis, L. (2011). </w:t>
      </w:r>
      <w:r w:rsidRPr="00184971">
        <w:rPr>
          <w:rFonts w:ascii="Times New Roman" w:eastAsia="Times New Roman" w:hAnsi="Times New Roman" w:cs="Times New Roman"/>
          <w:i/>
          <w:sz w:val="21"/>
          <w:szCs w:val="21"/>
        </w:rPr>
        <w:t xml:space="preserve">Distance Education Courses for Public Elementary and Secondary School Students: </w:t>
      </w:r>
      <w:r w:rsidR="00883761" w:rsidRPr="00184971">
        <w:rPr>
          <w:rFonts w:ascii="Times New Roman" w:eastAsia="Times New Roman" w:hAnsi="Times New Roman" w:cs="Times New Roman"/>
          <w:i/>
          <w:sz w:val="21"/>
          <w:szCs w:val="21"/>
        </w:rPr>
        <w:br/>
      </w:r>
      <w:r w:rsidRPr="00184971">
        <w:rPr>
          <w:rFonts w:ascii="Times New Roman" w:eastAsia="Times New Roman" w:hAnsi="Times New Roman" w:cs="Times New Roman"/>
          <w:i/>
          <w:sz w:val="21"/>
          <w:szCs w:val="21"/>
        </w:rPr>
        <w:t xml:space="preserve">2009– 10 </w:t>
      </w:r>
      <w:r w:rsidRPr="00184971">
        <w:rPr>
          <w:rFonts w:ascii="Times New Roman" w:eastAsia="Times New Roman" w:hAnsi="Times New Roman" w:cs="Times New Roman"/>
          <w:sz w:val="21"/>
          <w:szCs w:val="21"/>
        </w:rPr>
        <w:t>(NCES 2012–008). National Center for Education Statistics, Institute of Education Sciences, U.S. Department of Education. Washington, DC.</w:t>
      </w:r>
    </w:p>
    <w:p w:rsidR="00010052" w:rsidRPr="00184971" w:rsidRDefault="00E06C69" w:rsidP="00BA3D0C">
      <w:pPr>
        <w:spacing w:before="120"/>
        <w:ind w:left="399" w:right="15" w:hanging="288"/>
        <w:rPr>
          <w:rFonts w:ascii="Times New Roman" w:hAnsi="Times New Roman" w:cs="Times New Roman"/>
        </w:rPr>
      </w:pPr>
      <w:r w:rsidRPr="00184971">
        <w:rPr>
          <w:rFonts w:ascii="Times New Roman" w:eastAsia="Times New Roman" w:hAnsi="Times New Roman" w:cs="Times New Roman"/>
          <w:sz w:val="21"/>
          <w:szCs w:val="21"/>
        </w:rPr>
        <w:t xml:space="preserve">Carver, P. R., and Lewis, L. (2011). </w:t>
      </w:r>
      <w:r w:rsidRPr="00184971">
        <w:rPr>
          <w:rFonts w:ascii="Times New Roman" w:eastAsia="Times New Roman" w:hAnsi="Times New Roman" w:cs="Times New Roman"/>
          <w:i/>
          <w:sz w:val="21"/>
          <w:szCs w:val="21"/>
        </w:rPr>
        <w:t xml:space="preserve">Dropout Prevention Services and Programs in Public School Districts: 2010–11 </w:t>
      </w:r>
      <w:r w:rsidRPr="00184971">
        <w:rPr>
          <w:rFonts w:ascii="Times New Roman" w:eastAsia="Times New Roman" w:hAnsi="Times New Roman" w:cs="Times New Roman"/>
          <w:sz w:val="21"/>
          <w:szCs w:val="21"/>
        </w:rPr>
        <w:t>(NCES 2011–037). National Center for Education Statistics, Institute of Education Sciences, U.S. Department of Education.</w:t>
      </w:r>
      <w:r w:rsidR="00BA3D0C" w:rsidRPr="00184971">
        <w:rPr>
          <w:rFonts w:ascii="Times New Roman" w:eastAsia="Times New Roman" w:hAnsi="Times New Roman" w:cs="Times New Roman"/>
          <w:sz w:val="21"/>
          <w:szCs w:val="21"/>
        </w:rPr>
        <w:t xml:space="preserve"> W</w:t>
      </w:r>
      <w:r w:rsidRPr="00184971">
        <w:rPr>
          <w:rFonts w:ascii="Times New Roman" w:hAnsi="Times New Roman" w:cs="Times New Roman"/>
        </w:rPr>
        <w:t>ashington, DC.</w:t>
      </w:r>
    </w:p>
    <w:p w:rsidR="007246B7" w:rsidRPr="00184971" w:rsidRDefault="007246B7" w:rsidP="00883761">
      <w:pPr>
        <w:spacing w:before="120"/>
        <w:ind w:left="399" w:right="440" w:hanging="288"/>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Carver, P. R., and Lewis, L. (2010). </w:t>
      </w:r>
      <w:r w:rsidRPr="00184971">
        <w:rPr>
          <w:rFonts w:ascii="Times New Roman" w:eastAsia="Times New Roman" w:hAnsi="Times New Roman" w:cs="Times New Roman"/>
          <w:i/>
          <w:sz w:val="21"/>
          <w:szCs w:val="21"/>
        </w:rPr>
        <w:t>Alternative Schools and Programs for Public School Students At Risk of Educational Failure: 2007–08</w:t>
      </w:r>
      <w:r w:rsidRPr="00184971">
        <w:rPr>
          <w:rFonts w:ascii="Times New Roman" w:eastAsia="Times New Roman" w:hAnsi="Times New Roman" w:cs="Times New Roman"/>
          <w:sz w:val="21"/>
          <w:szCs w:val="21"/>
        </w:rPr>
        <w:t xml:space="preserve"> (NCES 2010–026). ). National Center for Education Statistics, Institute of Education Sciences, U.S. Department of Education. Washington, DC.</w:t>
      </w:r>
    </w:p>
    <w:p w:rsidR="00010052" w:rsidRPr="00184971" w:rsidRDefault="00E06C69" w:rsidP="00883761">
      <w:pPr>
        <w:spacing w:before="120"/>
        <w:ind w:left="399" w:right="440" w:hanging="288"/>
        <w:rPr>
          <w:rFonts w:ascii="Times New Roman" w:eastAsia="Times New Roman" w:hAnsi="Times New Roman" w:cs="Times New Roman"/>
          <w:sz w:val="21"/>
          <w:szCs w:val="21"/>
        </w:rPr>
      </w:pPr>
      <w:r w:rsidRPr="00184971">
        <w:rPr>
          <w:rFonts w:ascii="Times New Roman" w:eastAsia="Times New Roman" w:hAnsi="Times New Roman" w:cs="Times New Roman"/>
          <w:sz w:val="21"/>
          <w:szCs w:val="21"/>
        </w:rPr>
        <w:t xml:space="preserve">Gray, L., Thomas, N., and Lewis, L. (2010). </w:t>
      </w:r>
      <w:r w:rsidRPr="00184971">
        <w:rPr>
          <w:rFonts w:ascii="Times New Roman" w:eastAsia="Times New Roman" w:hAnsi="Times New Roman" w:cs="Times New Roman"/>
          <w:i/>
          <w:sz w:val="21"/>
          <w:szCs w:val="21"/>
        </w:rPr>
        <w:t xml:space="preserve">Educational Technology in U.S. Public Schools: Fall 2008 </w:t>
      </w:r>
      <w:r w:rsidRPr="00184971">
        <w:rPr>
          <w:rFonts w:ascii="Times New Roman" w:eastAsia="Times New Roman" w:hAnsi="Times New Roman" w:cs="Times New Roman"/>
          <w:sz w:val="21"/>
          <w:szCs w:val="21"/>
        </w:rPr>
        <w:t>(NCES 2010–034). National Center for Education Statistics, Institute of Education Sciences, U.S. Department of Education. Washington, DC.</w:t>
      </w:r>
    </w:p>
    <w:p w:rsidR="00010052" w:rsidRPr="00184971" w:rsidRDefault="00E06C69" w:rsidP="00BA3D0C">
      <w:pPr>
        <w:spacing w:before="120"/>
        <w:ind w:left="400" w:right="65" w:hanging="289"/>
        <w:rPr>
          <w:rFonts w:ascii="Times New Roman" w:hAnsi="Times New Roman" w:cs="Times New Roman"/>
        </w:rPr>
      </w:pPr>
      <w:r w:rsidRPr="00184971">
        <w:rPr>
          <w:rFonts w:ascii="Times New Roman" w:eastAsia="Times New Roman" w:hAnsi="Times New Roman" w:cs="Times New Roman"/>
          <w:sz w:val="21"/>
          <w:szCs w:val="21"/>
        </w:rPr>
        <w:t xml:space="preserve">Gray, L., Thomas, N., and Lewis, L. (2010). </w:t>
      </w:r>
      <w:r w:rsidRPr="00184971">
        <w:rPr>
          <w:rFonts w:ascii="Times New Roman" w:eastAsia="Times New Roman" w:hAnsi="Times New Roman" w:cs="Times New Roman"/>
          <w:i/>
          <w:sz w:val="21"/>
          <w:szCs w:val="21"/>
        </w:rPr>
        <w:t xml:space="preserve">Teachers’ Use of Educational Technology in U.S. Public Schools: 2009 </w:t>
      </w:r>
      <w:r w:rsidR="00883761" w:rsidRPr="00184971">
        <w:rPr>
          <w:rFonts w:ascii="Times New Roman" w:eastAsia="Times New Roman" w:hAnsi="Times New Roman" w:cs="Times New Roman"/>
          <w:i/>
          <w:sz w:val="21"/>
          <w:szCs w:val="21"/>
        </w:rPr>
        <w:br/>
      </w:r>
      <w:r w:rsidRPr="00184971">
        <w:rPr>
          <w:rFonts w:ascii="Times New Roman" w:eastAsia="Times New Roman" w:hAnsi="Times New Roman" w:cs="Times New Roman"/>
          <w:sz w:val="21"/>
          <w:szCs w:val="21"/>
        </w:rPr>
        <w:t>(NCES 2010–040). National Center for Education Statistics, Institute of Education Sciences, U.S. Department of Education.</w:t>
      </w:r>
      <w:r w:rsidR="00BA3D0C" w:rsidRPr="00184971">
        <w:rPr>
          <w:rFonts w:ascii="Times New Roman" w:eastAsia="Times New Roman" w:hAnsi="Times New Roman" w:cs="Times New Roman"/>
          <w:sz w:val="21"/>
          <w:szCs w:val="21"/>
        </w:rPr>
        <w:t xml:space="preserve"> </w:t>
      </w:r>
      <w:r w:rsidRPr="00184971">
        <w:rPr>
          <w:rFonts w:ascii="Times New Roman" w:hAnsi="Times New Roman" w:cs="Times New Roman"/>
        </w:rPr>
        <w:t>Washington, DC.</w:t>
      </w:r>
    </w:p>
    <w:p w:rsidR="00010052" w:rsidRPr="00184971" w:rsidRDefault="00E06C69" w:rsidP="00883761">
      <w:pPr>
        <w:spacing w:before="120"/>
        <w:ind w:left="400" w:right="65" w:hanging="289"/>
      </w:pPr>
      <w:r w:rsidRPr="00184971">
        <w:rPr>
          <w:rFonts w:ascii="Times New Roman" w:eastAsia="Times New Roman" w:hAnsi="Times New Roman" w:cs="Times New Roman"/>
          <w:sz w:val="21"/>
          <w:szCs w:val="21"/>
        </w:rPr>
        <w:t xml:space="preserve">Gray, L., and Lewis, L. (2009). </w:t>
      </w:r>
      <w:r w:rsidRPr="00184971">
        <w:rPr>
          <w:rFonts w:ascii="Times New Roman" w:eastAsia="Times New Roman" w:hAnsi="Times New Roman" w:cs="Times New Roman"/>
          <w:i/>
          <w:sz w:val="21"/>
          <w:szCs w:val="21"/>
        </w:rPr>
        <w:t xml:space="preserve">Educational Technology in Public School Districts: Fall 2008 </w:t>
      </w:r>
      <w:r w:rsidRPr="00184971">
        <w:rPr>
          <w:rFonts w:ascii="Times New Roman" w:eastAsia="Times New Roman" w:hAnsi="Times New Roman" w:cs="Times New Roman"/>
          <w:sz w:val="21"/>
          <w:szCs w:val="21"/>
        </w:rPr>
        <w:t xml:space="preserve">(NCES 2010–003). </w:t>
      </w:r>
      <w:r w:rsidR="00E34EDB" w:rsidRPr="00184971">
        <w:rPr>
          <w:rFonts w:ascii="Times New Roman" w:eastAsia="Times New Roman" w:hAnsi="Times New Roman" w:cs="Times New Roman"/>
          <w:sz w:val="21"/>
          <w:szCs w:val="21"/>
        </w:rPr>
        <w:t>National Center for Education Statistics, Institute of Education Sciences, U.S. Department of Education. Washington, DC.</w:t>
      </w:r>
    </w:p>
    <w:p w:rsidR="00010052" w:rsidRPr="00184971" w:rsidRDefault="00010052" w:rsidP="00611DC1">
      <w:pPr>
        <w:spacing w:line="200" w:lineRule="exact"/>
        <w:rPr>
          <w:sz w:val="30"/>
          <w:szCs w:val="30"/>
        </w:rPr>
      </w:pPr>
      <w:bookmarkStart w:id="25" w:name="_bookmark16"/>
      <w:bookmarkEnd w:id="25"/>
    </w:p>
    <w:sectPr w:rsidR="00010052" w:rsidRPr="00184971" w:rsidSect="005C141C">
      <w:headerReference w:type="default" r:id="rId17"/>
      <w:footerReference w:type="default" r:id="rId18"/>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A1" w:rsidRDefault="008A58A1">
      <w:r>
        <w:separator/>
      </w:r>
    </w:p>
  </w:endnote>
  <w:endnote w:type="continuationSeparator" w:id="0">
    <w:p w:rsidR="008A58A1" w:rsidRDefault="008A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C3" w:rsidRDefault="00EA4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40C3" w:rsidRDefault="00EA4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C3" w:rsidRPr="00E52086" w:rsidRDefault="00EA40C3" w:rsidP="00726183">
    <w:pPr>
      <w:pStyle w:val="Footer"/>
      <w:jc w:val="center"/>
      <w:rPr>
        <w:rFonts w:ascii="Times New Roman" w:hAnsi="Times New Roman"/>
        <w:sz w:val="20"/>
      </w:rPr>
    </w:pPr>
    <w:r w:rsidRPr="00E52086">
      <w:rPr>
        <w:rFonts w:ascii="Times New Roman" w:hAnsi="Times New Roman"/>
        <w:sz w:val="20"/>
      </w:rPr>
      <w:fldChar w:fldCharType="begin"/>
    </w:r>
    <w:r w:rsidRPr="00E52086">
      <w:rPr>
        <w:rFonts w:ascii="Times New Roman" w:hAnsi="Times New Roman"/>
        <w:sz w:val="20"/>
      </w:rPr>
      <w:instrText xml:space="preserve"> PAGE   \* MERGEFORMAT </w:instrText>
    </w:r>
    <w:r w:rsidRPr="00E52086">
      <w:rPr>
        <w:rFonts w:ascii="Times New Roman" w:hAnsi="Times New Roman"/>
        <w:sz w:val="20"/>
      </w:rPr>
      <w:fldChar w:fldCharType="separate"/>
    </w:r>
    <w:r w:rsidR="005C141C">
      <w:rPr>
        <w:rFonts w:ascii="Times New Roman" w:hAnsi="Times New Roman"/>
        <w:noProof/>
        <w:sz w:val="20"/>
      </w:rPr>
      <w:t>1</w:t>
    </w:r>
    <w:r w:rsidRPr="00E52086">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31054541"/>
      <w:docPartObj>
        <w:docPartGallery w:val="Page Numbers (Bottom of Page)"/>
        <w:docPartUnique/>
      </w:docPartObj>
    </w:sdtPr>
    <w:sdtEndPr>
      <w:rPr>
        <w:noProof/>
      </w:rPr>
    </w:sdtEndPr>
    <w:sdtContent>
      <w:p w:rsidR="005C141C" w:rsidRPr="005C141C" w:rsidRDefault="005C141C" w:rsidP="005C141C">
        <w:pPr>
          <w:pStyle w:val="Footer"/>
          <w:jc w:val="center"/>
          <w:rPr>
            <w:sz w:val="20"/>
            <w:szCs w:val="20"/>
          </w:rPr>
        </w:pPr>
        <w:r w:rsidRPr="005C141C">
          <w:rPr>
            <w:sz w:val="20"/>
            <w:szCs w:val="20"/>
          </w:rPr>
          <w:fldChar w:fldCharType="begin"/>
        </w:r>
        <w:r w:rsidRPr="005C141C">
          <w:rPr>
            <w:sz w:val="20"/>
            <w:szCs w:val="20"/>
          </w:rPr>
          <w:instrText xml:space="preserve"> PAGE   \* MERGEFORMAT </w:instrText>
        </w:r>
        <w:r w:rsidRPr="005C141C">
          <w:rPr>
            <w:sz w:val="20"/>
            <w:szCs w:val="20"/>
          </w:rPr>
          <w:fldChar w:fldCharType="separate"/>
        </w:r>
        <w:r>
          <w:rPr>
            <w:noProof/>
            <w:sz w:val="20"/>
            <w:szCs w:val="20"/>
          </w:rPr>
          <w:t>2</w:t>
        </w:r>
        <w:r w:rsidRPr="005C141C">
          <w:rPr>
            <w:noProof/>
            <w:sz w:val="20"/>
            <w:szCs w:val="20"/>
          </w:rPr>
          <w:fldChar w:fldCharType="end"/>
        </w:r>
      </w:p>
    </w:sdtContent>
  </w:sdt>
  <w:p w:rsidR="003F5439" w:rsidRDefault="003F5439" w:rsidP="005C141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A1" w:rsidRDefault="008A58A1">
      <w:r>
        <w:separator/>
      </w:r>
    </w:p>
  </w:footnote>
  <w:footnote w:type="continuationSeparator" w:id="0">
    <w:p w:rsidR="008A58A1" w:rsidRDefault="008A58A1">
      <w:r>
        <w:continuationSeparator/>
      </w:r>
    </w:p>
  </w:footnote>
  <w:footnote w:id="1">
    <w:p w:rsidR="00777270" w:rsidRDefault="00777270" w:rsidP="00FD01DE">
      <w:pPr>
        <w:pStyle w:val="FootnoteText"/>
        <w:spacing w:after="0" w:line="240" w:lineRule="auto"/>
      </w:pPr>
      <w:r>
        <w:rPr>
          <w:rStyle w:val="FootnoteReference"/>
        </w:rPr>
        <w:footnoteRef/>
      </w:r>
      <w:r>
        <w:t xml:space="preserve"> </w:t>
      </w:r>
      <w:r w:rsidRPr="00A81949">
        <w:t>Every Student Succeeds Act of 2015, 20 U.S.C. §6301 et seq.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39" w:rsidRDefault="003F5439">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190B"/>
    <w:multiLevelType w:val="multilevel"/>
    <w:tmpl w:val="9FD2AC30"/>
    <w:lvl w:ilvl="0">
      <w:start w:val="21"/>
      <w:numFmt w:val="upperLetter"/>
      <w:lvlText w:val="%1"/>
      <w:lvlJc w:val="left"/>
      <w:pPr>
        <w:ind w:left="450" w:hanging="351"/>
      </w:pPr>
      <w:rPr>
        <w:rFonts w:hint="default"/>
      </w:rPr>
    </w:lvl>
    <w:lvl w:ilvl="1">
      <w:start w:val="19"/>
      <w:numFmt w:val="upperLetter"/>
      <w:lvlText w:val="%1.%2."/>
      <w:lvlJc w:val="left"/>
      <w:pPr>
        <w:ind w:left="450" w:hanging="351"/>
      </w:pPr>
      <w:rPr>
        <w:rFonts w:ascii="Arial" w:eastAsia="Arial" w:hAnsi="Arial" w:hint="default"/>
        <w:spacing w:val="-1"/>
        <w:sz w:val="16"/>
        <w:szCs w:val="16"/>
      </w:rPr>
    </w:lvl>
    <w:lvl w:ilvl="2">
      <w:start w:val="1"/>
      <w:numFmt w:val="bullet"/>
      <w:lvlText w:val=""/>
      <w:lvlJc w:val="left"/>
      <w:pPr>
        <w:ind w:left="520" w:hanging="360"/>
      </w:pPr>
      <w:rPr>
        <w:rFonts w:ascii="Symbol" w:eastAsia="Symbol" w:hAnsi="Symbol" w:hint="default"/>
        <w:w w:val="58"/>
        <w:sz w:val="21"/>
        <w:szCs w:val="21"/>
      </w:rPr>
    </w:lvl>
    <w:lvl w:ilvl="3">
      <w:start w:val="1"/>
      <w:numFmt w:val="bullet"/>
      <w:lvlText w:val="•"/>
      <w:lvlJc w:val="left"/>
      <w:pPr>
        <w:ind w:left="250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493" w:hanging="360"/>
      </w:pPr>
      <w:rPr>
        <w:rFonts w:hint="default"/>
      </w:rPr>
    </w:lvl>
    <w:lvl w:ilvl="6">
      <w:start w:val="1"/>
      <w:numFmt w:val="bullet"/>
      <w:lvlText w:val="•"/>
      <w:lvlJc w:val="left"/>
      <w:pPr>
        <w:ind w:left="5486"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73" w:hanging="360"/>
      </w:pPr>
      <w:rPr>
        <w:rFonts w:hint="default"/>
      </w:rPr>
    </w:lvl>
  </w:abstractNum>
  <w:abstractNum w:abstractNumId="1">
    <w:nsid w:val="21DB0324"/>
    <w:multiLevelType w:val="hybridMultilevel"/>
    <w:tmpl w:val="6744096C"/>
    <w:lvl w:ilvl="0" w:tplc="EF4A6FD6">
      <w:start w:val="1"/>
      <w:numFmt w:val="bullet"/>
      <w:lvlText w:val=""/>
      <w:lvlJc w:val="left"/>
      <w:pPr>
        <w:ind w:left="468" w:hanging="360"/>
      </w:pPr>
      <w:rPr>
        <w:rFonts w:ascii="Symbol" w:eastAsia="Symbol" w:hAnsi="Symbol" w:hint="default"/>
        <w:color w:val="221E1F"/>
        <w:w w:val="58"/>
        <w:sz w:val="22"/>
        <w:szCs w:val="22"/>
      </w:rPr>
    </w:lvl>
    <w:lvl w:ilvl="1" w:tplc="CF26742C">
      <w:start w:val="1"/>
      <w:numFmt w:val="bullet"/>
      <w:lvlText w:val="•"/>
      <w:lvlJc w:val="left"/>
      <w:pPr>
        <w:ind w:left="1489" w:hanging="360"/>
      </w:pPr>
      <w:rPr>
        <w:rFonts w:hint="default"/>
      </w:rPr>
    </w:lvl>
    <w:lvl w:ilvl="2" w:tplc="43DE2BF0">
      <w:start w:val="1"/>
      <w:numFmt w:val="bullet"/>
      <w:lvlText w:val="•"/>
      <w:lvlJc w:val="left"/>
      <w:pPr>
        <w:ind w:left="2510" w:hanging="360"/>
      </w:pPr>
      <w:rPr>
        <w:rFonts w:hint="default"/>
      </w:rPr>
    </w:lvl>
    <w:lvl w:ilvl="3" w:tplc="FB78B036">
      <w:start w:val="1"/>
      <w:numFmt w:val="bullet"/>
      <w:lvlText w:val="•"/>
      <w:lvlJc w:val="left"/>
      <w:pPr>
        <w:ind w:left="3531" w:hanging="360"/>
      </w:pPr>
      <w:rPr>
        <w:rFonts w:hint="default"/>
      </w:rPr>
    </w:lvl>
    <w:lvl w:ilvl="4" w:tplc="8D600CC0">
      <w:start w:val="1"/>
      <w:numFmt w:val="bullet"/>
      <w:lvlText w:val="•"/>
      <w:lvlJc w:val="left"/>
      <w:pPr>
        <w:ind w:left="4552" w:hanging="360"/>
      </w:pPr>
      <w:rPr>
        <w:rFonts w:hint="default"/>
      </w:rPr>
    </w:lvl>
    <w:lvl w:ilvl="5" w:tplc="A7D294EE">
      <w:start w:val="1"/>
      <w:numFmt w:val="bullet"/>
      <w:lvlText w:val="•"/>
      <w:lvlJc w:val="left"/>
      <w:pPr>
        <w:ind w:left="5574" w:hanging="360"/>
      </w:pPr>
      <w:rPr>
        <w:rFonts w:hint="default"/>
      </w:rPr>
    </w:lvl>
    <w:lvl w:ilvl="6" w:tplc="DCFADE9C">
      <w:start w:val="1"/>
      <w:numFmt w:val="bullet"/>
      <w:lvlText w:val="•"/>
      <w:lvlJc w:val="left"/>
      <w:pPr>
        <w:ind w:left="6595" w:hanging="360"/>
      </w:pPr>
      <w:rPr>
        <w:rFonts w:hint="default"/>
      </w:rPr>
    </w:lvl>
    <w:lvl w:ilvl="7" w:tplc="93B04278">
      <w:start w:val="1"/>
      <w:numFmt w:val="bullet"/>
      <w:lvlText w:val="•"/>
      <w:lvlJc w:val="left"/>
      <w:pPr>
        <w:ind w:left="7616" w:hanging="360"/>
      </w:pPr>
      <w:rPr>
        <w:rFonts w:hint="default"/>
      </w:rPr>
    </w:lvl>
    <w:lvl w:ilvl="8" w:tplc="46CEAFA0">
      <w:start w:val="1"/>
      <w:numFmt w:val="bullet"/>
      <w:lvlText w:val="•"/>
      <w:lvlJc w:val="left"/>
      <w:pPr>
        <w:ind w:left="8637" w:hanging="360"/>
      </w:pPr>
      <w:rPr>
        <w:rFonts w:hint="default"/>
      </w:rPr>
    </w:lvl>
  </w:abstractNum>
  <w:abstractNum w:abstractNumId="2">
    <w:nsid w:val="255D0BB7"/>
    <w:multiLevelType w:val="hybridMultilevel"/>
    <w:tmpl w:val="1C6CD242"/>
    <w:lvl w:ilvl="0" w:tplc="C1B6E4D0">
      <w:start w:val="1"/>
      <w:numFmt w:val="bullet"/>
      <w:lvlText w:val=""/>
      <w:lvlJc w:val="left"/>
      <w:pPr>
        <w:ind w:left="457" w:hanging="363"/>
      </w:pPr>
      <w:rPr>
        <w:rFonts w:ascii="Symbol" w:eastAsia="Symbol" w:hAnsi="Symbol" w:hint="default"/>
        <w:w w:val="58"/>
        <w:sz w:val="20"/>
        <w:szCs w:val="20"/>
      </w:rPr>
    </w:lvl>
    <w:lvl w:ilvl="1" w:tplc="811A66A4">
      <w:start w:val="1"/>
      <w:numFmt w:val="bullet"/>
      <w:lvlText w:val="•"/>
      <w:lvlJc w:val="left"/>
      <w:pPr>
        <w:ind w:left="1511" w:hanging="363"/>
      </w:pPr>
      <w:rPr>
        <w:rFonts w:hint="default"/>
      </w:rPr>
    </w:lvl>
    <w:lvl w:ilvl="2" w:tplc="151649DE">
      <w:start w:val="1"/>
      <w:numFmt w:val="bullet"/>
      <w:lvlText w:val="•"/>
      <w:lvlJc w:val="left"/>
      <w:pPr>
        <w:ind w:left="2566" w:hanging="363"/>
      </w:pPr>
      <w:rPr>
        <w:rFonts w:hint="default"/>
      </w:rPr>
    </w:lvl>
    <w:lvl w:ilvl="3" w:tplc="4FB89E66">
      <w:start w:val="1"/>
      <w:numFmt w:val="bullet"/>
      <w:lvlText w:val="•"/>
      <w:lvlJc w:val="left"/>
      <w:pPr>
        <w:ind w:left="3620" w:hanging="363"/>
      </w:pPr>
      <w:rPr>
        <w:rFonts w:hint="default"/>
      </w:rPr>
    </w:lvl>
    <w:lvl w:ilvl="4" w:tplc="2C180E28">
      <w:start w:val="1"/>
      <w:numFmt w:val="bullet"/>
      <w:lvlText w:val="•"/>
      <w:lvlJc w:val="left"/>
      <w:pPr>
        <w:ind w:left="4674" w:hanging="363"/>
      </w:pPr>
      <w:rPr>
        <w:rFonts w:hint="default"/>
      </w:rPr>
    </w:lvl>
    <w:lvl w:ilvl="5" w:tplc="58DECDF4">
      <w:start w:val="1"/>
      <w:numFmt w:val="bullet"/>
      <w:lvlText w:val="•"/>
      <w:lvlJc w:val="left"/>
      <w:pPr>
        <w:ind w:left="5728" w:hanging="363"/>
      </w:pPr>
      <w:rPr>
        <w:rFonts w:hint="default"/>
      </w:rPr>
    </w:lvl>
    <w:lvl w:ilvl="6" w:tplc="C00E7EF6">
      <w:start w:val="1"/>
      <w:numFmt w:val="bullet"/>
      <w:lvlText w:val="•"/>
      <w:lvlJc w:val="left"/>
      <w:pPr>
        <w:ind w:left="6783" w:hanging="363"/>
      </w:pPr>
      <w:rPr>
        <w:rFonts w:hint="default"/>
      </w:rPr>
    </w:lvl>
    <w:lvl w:ilvl="7" w:tplc="245EA272">
      <w:start w:val="1"/>
      <w:numFmt w:val="bullet"/>
      <w:lvlText w:val="•"/>
      <w:lvlJc w:val="left"/>
      <w:pPr>
        <w:ind w:left="7837" w:hanging="363"/>
      </w:pPr>
      <w:rPr>
        <w:rFonts w:hint="default"/>
      </w:rPr>
    </w:lvl>
    <w:lvl w:ilvl="8" w:tplc="8F80C0B8">
      <w:start w:val="1"/>
      <w:numFmt w:val="bullet"/>
      <w:lvlText w:val="•"/>
      <w:lvlJc w:val="left"/>
      <w:pPr>
        <w:ind w:left="8891" w:hanging="363"/>
      </w:pPr>
      <w:rPr>
        <w:rFonts w:hint="default"/>
      </w:rPr>
    </w:lvl>
  </w:abstractNum>
  <w:abstractNum w:abstractNumId="3">
    <w:nsid w:val="29073975"/>
    <w:multiLevelType w:val="hybridMultilevel"/>
    <w:tmpl w:val="E6B2E200"/>
    <w:lvl w:ilvl="0" w:tplc="D390BAA0">
      <w:start w:val="1"/>
      <w:numFmt w:val="decimal"/>
      <w:lvlText w:val="%1."/>
      <w:lvlJc w:val="left"/>
      <w:pPr>
        <w:ind w:left="736" w:hanging="577"/>
      </w:pPr>
      <w:rPr>
        <w:rFonts w:ascii="Times New Roman" w:eastAsia="Times New Roman" w:hAnsi="Times New Roman" w:hint="default"/>
        <w:sz w:val="22"/>
        <w:szCs w:val="22"/>
      </w:rPr>
    </w:lvl>
    <w:lvl w:ilvl="1" w:tplc="4044F1A0">
      <w:start w:val="1"/>
      <w:numFmt w:val="bullet"/>
      <w:lvlText w:val="•"/>
      <w:lvlJc w:val="left"/>
      <w:pPr>
        <w:ind w:left="1666" w:hanging="577"/>
      </w:pPr>
      <w:rPr>
        <w:rFonts w:hint="default"/>
      </w:rPr>
    </w:lvl>
    <w:lvl w:ilvl="2" w:tplc="35D8EBFE">
      <w:start w:val="1"/>
      <w:numFmt w:val="bullet"/>
      <w:lvlText w:val="•"/>
      <w:lvlJc w:val="left"/>
      <w:pPr>
        <w:ind w:left="2596" w:hanging="577"/>
      </w:pPr>
      <w:rPr>
        <w:rFonts w:hint="default"/>
      </w:rPr>
    </w:lvl>
    <w:lvl w:ilvl="3" w:tplc="0C4E776E">
      <w:start w:val="1"/>
      <w:numFmt w:val="bullet"/>
      <w:lvlText w:val="•"/>
      <w:lvlJc w:val="left"/>
      <w:pPr>
        <w:ind w:left="3527" w:hanging="577"/>
      </w:pPr>
      <w:rPr>
        <w:rFonts w:hint="default"/>
      </w:rPr>
    </w:lvl>
    <w:lvl w:ilvl="4" w:tplc="3E3AAF34">
      <w:start w:val="1"/>
      <w:numFmt w:val="bullet"/>
      <w:lvlText w:val="•"/>
      <w:lvlJc w:val="left"/>
      <w:pPr>
        <w:ind w:left="4457" w:hanging="577"/>
      </w:pPr>
      <w:rPr>
        <w:rFonts w:hint="default"/>
      </w:rPr>
    </w:lvl>
    <w:lvl w:ilvl="5" w:tplc="D80A8B4C">
      <w:start w:val="1"/>
      <w:numFmt w:val="bullet"/>
      <w:lvlText w:val="•"/>
      <w:lvlJc w:val="left"/>
      <w:pPr>
        <w:ind w:left="5388" w:hanging="577"/>
      </w:pPr>
      <w:rPr>
        <w:rFonts w:hint="default"/>
      </w:rPr>
    </w:lvl>
    <w:lvl w:ilvl="6" w:tplc="62A81E1A">
      <w:start w:val="1"/>
      <w:numFmt w:val="bullet"/>
      <w:lvlText w:val="•"/>
      <w:lvlJc w:val="left"/>
      <w:pPr>
        <w:ind w:left="6318" w:hanging="577"/>
      </w:pPr>
      <w:rPr>
        <w:rFonts w:hint="default"/>
      </w:rPr>
    </w:lvl>
    <w:lvl w:ilvl="7" w:tplc="40E03680">
      <w:start w:val="1"/>
      <w:numFmt w:val="bullet"/>
      <w:lvlText w:val="•"/>
      <w:lvlJc w:val="left"/>
      <w:pPr>
        <w:ind w:left="7248" w:hanging="577"/>
      </w:pPr>
      <w:rPr>
        <w:rFonts w:hint="default"/>
      </w:rPr>
    </w:lvl>
    <w:lvl w:ilvl="8" w:tplc="46A49314">
      <w:start w:val="1"/>
      <w:numFmt w:val="bullet"/>
      <w:lvlText w:val="•"/>
      <w:lvlJc w:val="left"/>
      <w:pPr>
        <w:ind w:left="8179" w:hanging="577"/>
      </w:pPr>
      <w:rPr>
        <w:rFonts w:hint="default"/>
      </w:rPr>
    </w:lvl>
  </w:abstractNum>
  <w:abstractNum w:abstractNumId="4">
    <w:nsid w:val="2B97030F"/>
    <w:multiLevelType w:val="hybridMultilevel"/>
    <w:tmpl w:val="2228E00A"/>
    <w:lvl w:ilvl="0" w:tplc="7C2E58D4">
      <w:start w:val="23"/>
      <w:numFmt w:val="lowerLetter"/>
      <w:lvlText w:val="%1."/>
      <w:lvlJc w:val="left"/>
      <w:pPr>
        <w:ind w:left="817" w:hanging="358"/>
      </w:pPr>
      <w:rPr>
        <w:rFonts w:ascii="Arial" w:eastAsia="Arial" w:hAnsi="Arial" w:hint="default"/>
        <w:spacing w:val="-3"/>
        <w:w w:val="98"/>
        <w:sz w:val="20"/>
        <w:szCs w:val="20"/>
      </w:rPr>
    </w:lvl>
    <w:lvl w:ilvl="1" w:tplc="10BE88AA">
      <w:start w:val="1"/>
      <w:numFmt w:val="bullet"/>
      <w:lvlText w:val="•"/>
      <w:lvlJc w:val="left"/>
      <w:pPr>
        <w:ind w:left="1678" w:hanging="358"/>
      </w:pPr>
      <w:rPr>
        <w:rFonts w:hint="default"/>
      </w:rPr>
    </w:lvl>
    <w:lvl w:ilvl="2" w:tplc="6854E9F2">
      <w:start w:val="1"/>
      <w:numFmt w:val="bullet"/>
      <w:lvlText w:val="•"/>
      <w:lvlJc w:val="left"/>
      <w:pPr>
        <w:ind w:left="2539" w:hanging="358"/>
      </w:pPr>
      <w:rPr>
        <w:rFonts w:hint="default"/>
      </w:rPr>
    </w:lvl>
    <w:lvl w:ilvl="3" w:tplc="8404EB70">
      <w:start w:val="1"/>
      <w:numFmt w:val="bullet"/>
      <w:lvlText w:val="•"/>
      <w:lvlJc w:val="left"/>
      <w:pPr>
        <w:ind w:left="3400" w:hanging="358"/>
      </w:pPr>
      <w:rPr>
        <w:rFonts w:hint="default"/>
      </w:rPr>
    </w:lvl>
    <w:lvl w:ilvl="4" w:tplc="B7D4E012">
      <w:start w:val="1"/>
      <w:numFmt w:val="bullet"/>
      <w:lvlText w:val="•"/>
      <w:lvlJc w:val="left"/>
      <w:pPr>
        <w:ind w:left="4261" w:hanging="358"/>
      </w:pPr>
      <w:rPr>
        <w:rFonts w:hint="default"/>
      </w:rPr>
    </w:lvl>
    <w:lvl w:ilvl="5" w:tplc="CF92A0C0">
      <w:start w:val="1"/>
      <w:numFmt w:val="bullet"/>
      <w:lvlText w:val="•"/>
      <w:lvlJc w:val="left"/>
      <w:pPr>
        <w:ind w:left="5122" w:hanging="358"/>
      </w:pPr>
      <w:rPr>
        <w:rFonts w:hint="default"/>
      </w:rPr>
    </w:lvl>
    <w:lvl w:ilvl="6" w:tplc="7226B4AA">
      <w:start w:val="1"/>
      <w:numFmt w:val="bullet"/>
      <w:lvlText w:val="•"/>
      <w:lvlJc w:val="left"/>
      <w:pPr>
        <w:ind w:left="5984" w:hanging="358"/>
      </w:pPr>
      <w:rPr>
        <w:rFonts w:hint="default"/>
      </w:rPr>
    </w:lvl>
    <w:lvl w:ilvl="7" w:tplc="941ED2D0">
      <w:start w:val="1"/>
      <w:numFmt w:val="bullet"/>
      <w:lvlText w:val="•"/>
      <w:lvlJc w:val="left"/>
      <w:pPr>
        <w:ind w:left="6845" w:hanging="358"/>
      </w:pPr>
      <w:rPr>
        <w:rFonts w:hint="default"/>
      </w:rPr>
    </w:lvl>
    <w:lvl w:ilvl="8" w:tplc="0F92C94A">
      <w:start w:val="1"/>
      <w:numFmt w:val="bullet"/>
      <w:lvlText w:val="•"/>
      <w:lvlJc w:val="left"/>
      <w:pPr>
        <w:ind w:left="7706" w:hanging="358"/>
      </w:pPr>
      <w:rPr>
        <w:rFonts w:hint="default"/>
      </w:rPr>
    </w:lvl>
  </w:abstractNum>
  <w:abstractNum w:abstractNumId="5">
    <w:nsid w:val="2F8651B2"/>
    <w:multiLevelType w:val="hybridMultilevel"/>
    <w:tmpl w:val="A7F6F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1E407C"/>
    <w:multiLevelType w:val="hybridMultilevel"/>
    <w:tmpl w:val="379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428ED"/>
    <w:multiLevelType w:val="hybridMultilevel"/>
    <w:tmpl w:val="A548247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3D5942DC"/>
    <w:multiLevelType w:val="multilevel"/>
    <w:tmpl w:val="356CDA80"/>
    <w:lvl w:ilvl="0">
      <w:start w:val="21"/>
      <w:numFmt w:val="upperLetter"/>
      <w:lvlText w:val="%1"/>
      <w:lvlJc w:val="left"/>
      <w:pPr>
        <w:ind w:left="457" w:hanging="358"/>
      </w:pPr>
      <w:rPr>
        <w:rFonts w:hint="default"/>
      </w:rPr>
    </w:lvl>
    <w:lvl w:ilvl="1">
      <w:start w:val="19"/>
      <w:numFmt w:val="upperLetter"/>
      <w:lvlText w:val="%1.%2."/>
      <w:lvlJc w:val="left"/>
      <w:pPr>
        <w:ind w:left="457" w:hanging="358"/>
      </w:pPr>
      <w:rPr>
        <w:rFonts w:ascii="Arial" w:eastAsia="Arial" w:hAnsi="Arial" w:hint="default"/>
        <w:spacing w:val="-1"/>
        <w:sz w:val="16"/>
        <w:szCs w:val="16"/>
      </w:rPr>
    </w:lvl>
    <w:lvl w:ilvl="2">
      <w:start w:val="2"/>
      <w:numFmt w:val="decimal"/>
      <w:lvlText w:val="%3."/>
      <w:lvlJc w:val="left"/>
      <w:pPr>
        <w:ind w:left="664" w:hanging="276"/>
      </w:pPr>
      <w:rPr>
        <w:rFonts w:ascii="Times New Roman" w:eastAsia="Times New Roman" w:hAnsi="Times New Roman" w:hint="default"/>
        <w:sz w:val="22"/>
        <w:szCs w:val="22"/>
      </w:rPr>
    </w:lvl>
    <w:lvl w:ilvl="3">
      <w:start w:val="1"/>
      <w:numFmt w:val="bullet"/>
      <w:lvlText w:val="•"/>
      <w:lvlJc w:val="left"/>
      <w:pPr>
        <w:ind w:left="2738" w:hanging="276"/>
      </w:pPr>
      <w:rPr>
        <w:rFonts w:hint="default"/>
      </w:rPr>
    </w:lvl>
    <w:lvl w:ilvl="4">
      <w:start w:val="1"/>
      <w:numFmt w:val="bullet"/>
      <w:lvlText w:val="•"/>
      <w:lvlJc w:val="left"/>
      <w:pPr>
        <w:ind w:left="3776" w:hanging="276"/>
      </w:pPr>
      <w:rPr>
        <w:rFonts w:hint="default"/>
      </w:rPr>
    </w:lvl>
    <w:lvl w:ilvl="5">
      <w:start w:val="1"/>
      <w:numFmt w:val="bullet"/>
      <w:lvlText w:val="•"/>
      <w:lvlJc w:val="left"/>
      <w:pPr>
        <w:ind w:left="4813" w:hanging="276"/>
      </w:pPr>
      <w:rPr>
        <w:rFonts w:hint="default"/>
      </w:rPr>
    </w:lvl>
    <w:lvl w:ilvl="6">
      <w:start w:val="1"/>
      <w:numFmt w:val="bullet"/>
      <w:lvlText w:val="•"/>
      <w:lvlJc w:val="left"/>
      <w:pPr>
        <w:ind w:left="5850" w:hanging="276"/>
      </w:pPr>
      <w:rPr>
        <w:rFonts w:hint="default"/>
      </w:rPr>
    </w:lvl>
    <w:lvl w:ilvl="7">
      <w:start w:val="1"/>
      <w:numFmt w:val="bullet"/>
      <w:lvlText w:val="•"/>
      <w:lvlJc w:val="left"/>
      <w:pPr>
        <w:ind w:left="6888" w:hanging="276"/>
      </w:pPr>
      <w:rPr>
        <w:rFonts w:hint="default"/>
      </w:rPr>
    </w:lvl>
    <w:lvl w:ilvl="8">
      <w:start w:val="1"/>
      <w:numFmt w:val="bullet"/>
      <w:lvlText w:val="•"/>
      <w:lvlJc w:val="left"/>
      <w:pPr>
        <w:ind w:left="7925" w:hanging="276"/>
      </w:pPr>
      <w:rPr>
        <w:rFonts w:hint="default"/>
      </w:rPr>
    </w:lvl>
  </w:abstractNum>
  <w:abstractNum w:abstractNumId="9">
    <w:nsid w:val="436959D7"/>
    <w:multiLevelType w:val="hybridMultilevel"/>
    <w:tmpl w:val="9FD2E6A6"/>
    <w:lvl w:ilvl="0" w:tplc="0F7A2A3C">
      <w:start w:val="6"/>
      <w:numFmt w:val="lowerLetter"/>
      <w:lvlText w:val="%1."/>
      <w:lvlJc w:val="left"/>
      <w:pPr>
        <w:ind w:left="460" w:hanging="360"/>
      </w:pPr>
      <w:rPr>
        <w:rFonts w:ascii="Arial" w:eastAsia="Arial" w:hAnsi="Arial" w:hint="default"/>
        <w:spacing w:val="2"/>
        <w:w w:val="98"/>
        <w:sz w:val="20"/>
        <w:szCs w:val="20"/>
      </w:rPr>
    </w:lvl>
    <w:lvl w:ilvl="1" w:tplc="84D20920">
      <w:start w:val="1"/>
      <w:numFmt w:val="bullet"/>
      <w:lvlText w:val="•"/>
      <w:lvlJc w:val="left"/>
      <w:pPr>
        <w:ind w:left="1356" w:hanging="360"/>
      </w:pPr>
      <w:rPr>
        <w:rFonts w:hint="default"/>
      </w:rPr>
    </w:lvl>
    <w:lvl w:ilvl="2" w:tplc="823CA280">
      <w:start w:val="1"/>
      <w:numFmt w:val="bullet"/>
      <w:lvlText w:val="•"/>
      <w:lvlJc w:val="left"/>
      <w:pPr>
        <w:ind w:left="2253" w:hanging="360"/>
      </w:pPr>
      <w:rPr>
        <w:rFonts w:hint="default"/>
      </w:rPr>
    </w:lvl>
    <w:lvl w:ilvl="3" w:tplc="A9DCE560">
      <w:start w:val="1"/>
      <w:numFmt w:val="bullet"/>
      <w:lvlText w:val="•"/>
      <w:lvlJc w:val="left"/>
      <w:pPr>
        <w:ind w:left="3150" w:hanging="360"/>
      </w:pPr>
      <w:rPr>
        <w:rFonts w:hint="default"/>
      </w:rPr>
    </w:lvl>
    <w:lvl w:ilvl="4" w:tplc="25B2807C">
      <w:start w:val="1"/>
      <w:numFmt w:val="bullet"/>
      <w:lvlText w:val="•"/>
      <w:lvlJc w:val="left"/>
      <w:pPr>
        <w:ind w:left="4047" w:hanging="360"/>
      </w:pPr>
      <w:rPr>
        <w:rFonts w:hint="default"/>
      </w:rPr>
    </w:lvl>
    <w:lvl w:ilvl="5" w:tplc="88467308">
      <w:start w:val="1"/>
      <w:numFmt w:val="bullet"/>
      <w:lvlText w:val="•"/>
      <w:lvlJc w:val="left"/>
      <w:pPr>
        <w:ind w:left="4944" w:hanging="360"/>
      </w:pPr>
      <w:rPr>
        <w:rFonts w:hint="default"/>
      </w:rPr>
    </w:lvl>
    <w:lvl w:ilvl="6" w:tplc="5CAA5262">
      <w:start w:val="1"/>
      <w:numFmt w:val="bullet"/>
      <w:lvlText w:val="•"/>
      <w:lvlJc w:val="left"/>
      <w:pPr>
        <w:ind w:left="5840" w:hanging="360"/>
      </w:pPr>
      <w:rPr>
        <w:rFonts w:hint="default"/>
      </w:rPr>
    </w:lvl>
    <w:lvl w:ilvl="7" w:tplc="D3EA40BA">
      <w:start w:val="1"/>
      <w:numFmt w:val="bullet"/>
      <w:lvlText w:val="•"/>
      <w:lvlJc w:val="left"/>
      <w:pPr>
        <w:ind w:left="6737" w:hanging="360"/>
      </w:pPr>
      <w:rPr>
        <w:rFonts w:hint="default"/>
      </w:rPr>
    </w:lvl>
    <w:lvl w:ilvl="8" w:tplc="73AAD9A2">
      <w:start w:val="1"/>
      <w:numFmt w:val="bullet"/>
      <w:lvlText w:val="•"/>
      <w:lvlJc w:val="left"/>
      <w:pPr>
        <w:ind w:left="7634" w:hanging="360"/>
      </w:pPr>
      <w:rPr>
        <w:rFonts w:hint="default"/>
      </w:rPr>
    </w:lvl>
  </w:abstractNum>
  <w:abstractNum w:abstractNumId="10">
    <w:nsid w:val="57564465"/>
    <w:multiLevelType w:val="hybridMultilevel"/>
    <w:tmpl w:val="2EE0C340"/>
    <w:lvl w:ilvl="0" w:tplc="EC5648BE">
      <w:start w:val="1"/>
      <w:numFmt w:val="decimal"/>
      <w:lvlText w:val="%1."/>
      <w:lvlJc w:val="left"/>
      <w:pPr>
        <w:ind w:left="457" w:hanging="358"/>
      </w:pPr>
      <w:rPr>
        <w:rFonts w:ascii="Arial" w:eastAsia="Arial" w:hAnsi="Arial" w:hint="default"/>
        <w:color w:val="221E1F"/>
        <w:spacing w:val="-2"/>
        <w:w w:val="98"/>
        <w:sz w:val="20"/>
        <w:szCs w:val="20"/>
      </w:rPr>
    </w:lvl>
    <w:lvl w:ilvl="1" w:tplc="32E03E02">
      <w:start w:val="1"/>
      <w:numFmt w:val="lowerLetter"/>
      <w:lvlText w:val="%2."/>
      <w:lvlJc w:val="left"/>
      <w:pPr>
        <w:ind w:left="820" w:hanging="360"/>
      </w:pPr>
      <w:rPr>
        <w:rFonts w:ascii="Arial" w:eastAsia="Arial" w:hAnsi="Arial" w:hint="default"/>
        <w:spacing w:val="-2"/>
        <w:w w:val="98"/>
        <w:sz w:val="20"/>
        <w:szCs w:val="20"/>
      </w:rPr>
    </w:lvl>
    <w:lvl w:ilvl="2" w:tplc="465E0738">
      <w:start w:val="1"/>
      <w:numFmt w:val="bullet"/>
      <w:lvlText w:val="•"/>
      <w:lvlJc w:val="left"/>
      <w:pPr>
        <w:ind w:left="1926" w:hanging="360"/>
      </w:pPr>
      <w:rPr>
        <w:rFonts w:hint="default"/>
      </w:rPr>
    </w:lvl>
    <w:lvl w:ilvl="3" w:tplc="6F92A89E">
      <w:start w:val="1"/>
      <w:numFmt w:val="bullet"/>
      <w:lvlText w:val="•"/>
      <w:lvlJc w:val="left"/>
      <w:pPr>
        <w:ind w:left="3033" w:hanging="360"/>
      </w:pPr>
      <w:rPr>
        <w:rFonts w:hint="default"/>
      </w:rPr>
    </w:lvl>
    <w:lvl w:ilvl="4" w:tplc="5BCCF7F8">
      <w:start w:val="1"/>
      <w:numFmt w:val="bullet"/>
      <w:lvlText w:val="•"/>
      <w:lvlJc w:val="left"/>
      <w:pPr>
        <w:ind w:left="4140" w:hanging="360"/>
      </w:pPr>
      <w:rPr>
        <w:rFonts w:hint="default"/>
      </w:rPr>
    </w:lvl>
    <w:lvl w:ilvl="5" w:tplc="9B3E4362">
      <w:start w:val="1"/>
      <w:numFmt w:val="bullet"/>
      <w:lvlText w:val="•"/>
      <w:lvlJc w:val="left"/>
      <w:pPr>
        <w:ind w:left="5246" w:hanging="360"/>
      </w:pPr>
      <w:rPr>
        <w:rFonts w:hint="default"/>
      </w:rPr>
    </w:lvl>
    <w:lvl w:ilvl="6" w:tplc="8542D718">
      <w:start w:val="1"/>
      <w:numFmt w:val="bullet"/>
      <w:lvlText w:val="•"/>
      <w:lvlJc w:val="left"/>
      <w:pPr>
        <w:ind w:left="6353" w:hanging="360"/>
      </w:pPr>
      <w:rPr>
        <w:rFonts w:hint="default"/>
      </w:rPr>
    </w:lvl>
    <w:lvl w:ilvl="7" w:tplc="35BA8068">
      <w:start w:val="1"/>
      <w:numFmt w:val="bullet"/>
      <w:lvlText w:val="•"/>
      <w:lvlJc w:val="left"/>
      <w:pPr>
        <w:ind w:left="7460" w:hanging="360"/>
      </w:pPr>
      <w:rPr>
        <w:rFonts w:hint="default"/>
      </w:rPr>
    </w:lvl>
    <w:lvl w:ilvl="8" w:tplc="879AA1F2">
      <w:start w:val="1"/>
      <w:numFmt w:val="bullet"/>
      <w:lvlText w:val="•"/>
      <w:lvlJc w:val="left"/>
      <w:pPr>
        <w:ind w:left="8566" w:hanging="360"/>
      </w:pPr>
      <w:rPr>
        <w:rFonts w:hint="default"/>
      </w:rPr>
    </w:lvl>
  </w:abstractNum>
  <w:abstractNum w:abstractNumId="11">
    <w:nsid w:val="59165739"/>
    <w:multiLevelType w:val="hybridMultilevel"/>
    <w:tmpl w:val="CB02AC00"/>
    <w:lvl w:ilvl="0" w:tplc="FB4C4A5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A704C21"/>
    <w:multiLevelType w:val="hybridMultilevel"/>
    <w:tmpl w:val="BCDCE966"/>
    <w:lvl w:ilvl="0" w:tplc="B06A756C">
      <w:start w:val="16"/>
      <w:numFmt w:val="lowerLetter"/>
      <w:lvlText w:val="%1."/>
      <w:lvlJc w:val="left"/>
      <w:pPr>
        <w:ind w:left="817" w:hanging="358"/>
      </w:pPr>
      <w:rPr>
        <w:rFonts w:ascii="Arial" w:eastAsia="Arial" w:hAnsi="Arial" w:hint="default"/>
        <w:spacing w:val="-2"/>
        <w:w w:val="98"/>
        <w:sz w:val="20"/>
        <w:szCs w:val="20"/>
      </w:rPr>
    </w:lvl>
    <w:lvl w:ilvl="1" w:tplc="1F94B352">
      <w:start w:val="1"/>
      <w:numFmt w:val="bullet"/>
      <w:lvlText w:val="•"/>
      <w:lvlJc w:val="left"/>
      <w:pPr>
        <w:ind w:left="1678" w:hanging="358"/>
      </w:pPr>
      <w:rPr>
        <w:rFonts w:hint="default"/>
      </w:rPr>
    </w:lvl>
    <w:lvl w:ilvl="2" w:tplc="DA801C80">
      <w:start w:val="1"/>
      <w:numFmt w:val="bullet"/>
      <w:lvlText w:val="•"/>
      <w:lvlJc w:val="left"/>
      <w:pPr>
        <w:ind w:left="2539" w:hanging="358"/>
      </w:pPr>
      <w:rPr>
        <w:rFonts w:hint="default"/>
      </w:rPr>
    </w:lvl>
    <w:lvl w:ilvl="3" w:tplc="D3A2857E">
      <w:start w:val="1"/>
      <w:numFmt w:val="bullet"/>
      <w:lvlText w:val="•"/>
      <w:lvlJc w:val="left"/>
      <w:pPr>
        <w:ind w:left="3400" w:hanging="358"/>
      </w:pPr>
      <w:rPr>
        <w:rFonts w:hint="default"/>
      </w:rPr>
    </w:lvl>
    <w:lvl w:ilvl="4" w:tplc="AC4A22BA">
      <w:start w:val="1"/>
      <w:numFmt w:val="bullet"/>
      <w:lvlText w:val="•"/>
      <w:lvlJc w:val="left"/>
      <w:pPr>
        <w:ind w:left="4261" w:hanging="358"/>
      </w:pPr>
      <w:rPr>
        <w:rFonts w:hint="default"/>
      </w:rPr>
    </w:lvl>
    <w:lvl w:ilvl="5" w:tplc="815ABC6E">
      <w:start w:val="1"/>
      <w:numFmt w:val="bullet"/>
      <w:lvlText w:val="•"/>
      <w:lvlJc w:val="left"/>
      <w:pPr>
        <w:ind w:left="5122" w:hanging="358"/>
      </w:pPr>
      <w:rPr>
        <w:rFonts w:hint="default"/>
      </w:rPr>
    </w:lvl>
    <w:lvl w:ilvl="6" w:tplc="7F0C5D14">
      <w:start w:val="1"/>
      <w:numFmt w:val="bullet"/>
      <w:lvlText w:val="•"/>
      <w:lvlJc w:val="left"/>
      <w:pPr>
        <w:ind w:left="5984" w:hanging="358"/>
      </w:pPr>
      <w:rPr>
        <w:rFonts w:hint="default"/>
      </w:rPr>
    </w:lvl>
    <w:lvl w:ilvl="7" w:tplc="45A2DC80">
      <w:start w:val="1"/>
      <w:numFmt w:val="bullet"/>
      <w:lvlText w:val="•"/>
      <w:lvlJc w:val="left"/>
      <w:pPr>
        <w:ind w:left="6845" w:hanging="358"/>
      </w:pPr>
      <w:rPr>
        <w:rFonts w:hint="default"/>
      </w:rPr>
    </w:lvl>
    <w:lvl w:ilvl="8" w:tplc="DBF4C4AE">
      <w:start w:val="1"/>
      <w:numFmt w:val="bullet"/>
      <w:lvlText w:val="•"/>
      <w:lvlJc w:val="left"/>
      <w:pPr>
        <w:ind w:left="7706" w:hanging="358"/>
      </w:pPr>
      <w:rPr>
        <w:rFonts w:hint="default"/>
      </w:rPr>
    </w:lvl>
  </w:abstractNum>
  <w:abstractNum w:abstractNumId="13">
    <w:nsid w:val="5CEC0614"/>
    <w:multiLevelType w:val="hybridMultilevel"/>
    <w:tmpl w:val="ABBA9248"/>
    <w:lvl w:ilvl="0" w:tplc="4432B978">
      <w:start w:val="2"/>
      <w:numFmt w:val="lowerLetter"/>
      <w:lvlText w:val="%1."/>
      <w:lvlJc w:val="left"/>
      <w:pPr>
        <w:ind w:left="460" w:hanging="360"/>
      </w:pPr>
      <w:rPr>
        <w:rFonts w:ascii="Arial" w:eastAsia="Arial" w:hAnsi="Arial" w:hint="default"/>
        <w:spacing w:val="-2"/>
        <w:w w:val="98"/>
        <w:sz w:val="20"/>
        <w:szCs w:val="20"/>
      </w:rPr>
    </w:lvl>
    <w:lvl w:ilvl="1" w:tplc="DDF80DA6">
      <w:start w:val="1"/>
      <w:numFmt w:val="bullet"/>
      <w:lvlText w:val="•"/>
      <w:lvlJc w:val="left"/>
      <w:pPr>
        <w:ind w:left="1356" w:hanging="360"/>
      </w:pPr>
      <w:rPr>
        <w:rFonts w:hint="default"/>
      </w:rPr>
    </w:lvl>
    <w:lvl w:ilvl="2" w:tplc="D5BC4984">
      <w:start w:val="1"/>
      <w:numFmt w:val="bullet"/>
      <w:lvlText w:val="•"/>
      <w:lvlJc w:val="left"/>
      <w:pPr>
        <w:ind w:left="2253" w:hanging="360"/>
      </w:pPr>
      <w:rPr>
        <w:rFonts w:hint="default"/>
      </w:rPr>
    </w:lvl>
    <w:lvl w:ilvl="3" w:tplc="AC721F68">
      <w:start w:val="1"/>
      <w:numFmt w:val="bullet"/>
      <w:lvlText w:val="•"/>
      <w:lvlJc w:val="left"/>
      <w:pPr>
        <w:ind w:left="3150" w:hanging="360"/>
      </w:pPr>
      <w:rPr>
        <w:rFonts w:hint="default"/>
      </w:rPr>
    </w:lvl>
    <w:lvl w:ilvl="4" w:tplc="4D368ADE">
      <w:start w:val="1"/>
      <w:numFmt w:val="bullet"/>
      <w:lvlText w:val="•"/>
      <w:lvlJc w:val="left"/>
      <w:pPr>
        <w:ind w:left="4047" w:hanging="360"/>
      </w:pPr>
      <w:rPr>
        <w:rFonts w:hint="default"/>
      </w:rPr>
    </w:lvl>
    <w:lvl w:ilvl="5" w:tplc="037CFAAA">
      <w:start w:val="1"/>
      <w:numFmt w:val="bullet"/>
      <w:lvlText w:val="•"/>
      <w:lvlJc w:val="left"/>
      <w:pPr>
        <w:ind w:left="4944" w:hanging="360"/>
      </w:pPr>
      <w:rPr>
        <w:rFonts w:hint="default"/>
      </w:rPr>
    </w:lvl>
    <w:lvl w:ilvl="6" w:tplc="DFAC48C8">
      <w:start w:val="1"/>
      <w:numFmt w:val="bullet"/>
      <w:lvlText w:val="•"/>
      <w:lvlJc w:val="left"/>
      <w:pPr>
        <w:ind w:left="5840" w:hanging="360"/>
      </w:pPr>
      <w:rPr>
        <w:rFonts w:hint="default"/>
      </w:rPr>
    </w:lvl>
    <w:lvl w:ilvl="7" w:tplc="A7A4BD0E">
      <w:start w:val="1"/>
      <w:numFmt w:val="bullet"/>
      <w:lvlText w:val="•"/>
      <w:lvlJc w:val="left"/>
      <w:pPr>
        <w:ind w:left="6737" w:hanging="360"/>
      </w:pPr>
      <w:rPr>
        <w:rFonts w:hint="default"/>
      </w:rPr>
    </w:lvl>
    <w:lvl w:ilvl="8" w:tplc="587ABF62">
      <w:start w:val="1"/>
      <w:numFmt w:val="bullet"/>
      <w:lvlText w:val="•"/>
      <w:lvlJc w:val="left"/>
      <w:pPr>
        <w:ind w:left="7634" w:hanging="360"/>
      </w:pPr>
      <w:rPr>
        <w:rFonts w:hint="default"/>
      </w:rPr>
    </w:lvl>
  </w:abstractNum>
  <w:abstractNum w:abstractNumId="14">
    <w:nsid w:val="5EC91758"/>
    <w:multiLevelType w:val="hybridMultilevel"/>
    <w:tmpl w:val="8E68C48A"/>
    <w:lvl w:ilvl="0" w:tplc="99BEBD60">
      <w:start w:val="2"/>
      <w:numFmt w:val="lowerLetter"/>
      <w:lvlText w:val="%1."/>
      <w:lvlJc w:val="left"/>
      <w:pPr>
        <w:ind w:left="820" w:hanging="360"/>
      </w:pPr>
      <w:rPr>
        <w:rFonts w:ascii="Arial" w:eastAsia="Arial" w:hAnsi="Arial" w:hint="default"/>
        <w:spacing w:val="-2"/>
        <w:w w:val="98"/>
        <w:sz w:val="20"/>
        <w:szCs w:val="20"/>
      </w:rPr>
    </w:lvl>
    <w:lvl w:ilvl="1" w:tplc="B0204CD6">
      <w:start w:val="1"/>
      <w:numFmt w:val="bullet"/>
      <w:lvlText w:val="•"/>
      <w:lvlJc w:val="left"/>
      <w:pPr>
        <w:ind w:left="1581" w:hanging="360"/>
      </w:pPr>
      <w:rPr>
        <w:rFonts w:hint="default"/>
      </w:rPr>
    </w:lvl>
    <w:lvl w:ilvl="2" w:tplc="2760004C">
      <w:start w:val="1"/>
      <w:numFmt w:val="bullet"/>
      <w:lvlText w:val="•"/>
      <w:lvlJc w:val="left"/>
      <w:pPr>
        <w:ind w:left="2342" w:hanging="360"/>
      </w:pPr>
      <w:rPr>
        <w:rFonts w:hint="default"/>
      </w:rPr>
    </w:lvl>
    <w:lvl w:ilvl="3" w:tplc="C9D6A2CA">
      <w:start w:val="1"/>
      <w:numFmt w:val="bullet"/>
      <w:lvlText w:val="•"/>
      <w:lvlJc w:val="left"/>
      <w:pPr>
        <w:ind w:left="3103" w:hanging="360"/>
      </w:pPr>
      <w:rPr>
        <w:rFonts w:hint="default"/>
      </w:rPr>
    </w:lvl>
    <w:lvl w:ilvl="4" w:tplc="AF7EE216">
      <w:start w:val="1"/>
      <w:numFmt w:val="bullet"/>
      <w:lvlText w:val="•"/>
      <w:lvlJc w:val="left"/>
      <w:pPr>
        <w:ind w:left="3864" w:hanging="360"/>
      </w:pPr>
      <w:rPr>
        <w:rFonts w:hint="default"/>
      </w:rPr>
    </w:lvl>
    <w:lvl w:ilvl="5" w:tplc="134A7316">
      <w:start w:val="1"/>
      <w:numFmt w:val="bullet"/>
      <w:lvlText w:val="•"/>
      <w:lvlJc w:val="left"/>
      <w:pPr>
        <w:ind w:left="4625" w:hanging="360"/>
      </w:pPr>
      <w:rPr>
        <w:rFonts w:hint="default"/>
      </w:rPr>
    </w:lvl>
    <w:lvl w:ilvl="6" w:tplc="871A8E66">
      <w:start w:val="1"/>
      <w:numFmt w:val="bullet"/>
      <w:lvlText w:val="•"/>
      <w:lvlJc w:val="left"/>
      <w:pPr>
        <w:ind w:left="5386" w:hanging="360"/>
      </w:pPr>
      <w:rPr>
        <w:rFonts w:hint="default"/>
      </w:rPr>
    </w:lvl>
    <w:lvl w:ilvl="7" w:tplc="4914E3B8">
      <w:start w:val="1"/>
      <w:numFmt w:val="bullet"/>
      <w:lvlText w:val="•"/>
      <w:lvlJc w:val="left"/>
      <w:pPr>
        <w:ind w:left="6147" w:hanging="360"/>
      </w:pPr>
      <w:rPr>
        <w:rFonts w:hint="default"/>
      </w:rPr>
    </w:lvl>
    <w:lvl w:ilvl="8" w:tplc="93C471FC">
      <w:start w:val="1"/>
      <w:numFmt w:val="bullet"/>
      <w:lvlText w:val="•"/>
      <w:lvlJc w:val="left"/>
      <w:pPr>
        <w:ind w:left="6908" w:hanging="360"/>
      </w:pPr>
      <w:rPr>
        <w:rFonts w:hint="default"/>
      </w:rPr>
    </w:lvl>
  </w:abstractNum>
  <w:abstractNum w:abstractNumId="15">
    <w:nsid w:val="6900631D"/>
    <w:multiLevelType w:val="hybridMultilevel"/>
    <w:tmpl w:val="36D4E65E"/>
    <w:lvl w:ilvl="0" w:tplc="350C811C">
      <w:start w:val="4"/>
      <w:numFmt w:val="lowerLetter"/>
      <w:lvlText w:val="%1."/>
      <w:lvlJc w:val="left"/>
      <w:pPr>
        <w:ind w:left="460" w:hanging="360"/>
      </w:pPr>
      <w:rPr>
        <w:rFonts w:ascii="Arial" w:eastAsia="Arial" w:hAnsi="Arial" w:hint="default"/>
        <w:spacing w:val="-2"/>
        <w:w w:val="98"/>
        <w:sz w:val="20"/>
        <w:szCs w:val="20"/>
      </w:rPr>
    </w:lvl>
    <w:lvl w:ilvl="1" w:tplc="7BA4CA0C">
      <w:start w:val="1"/>
      <w:numFmt w:val="bullet"/>
      <w:lvlText w:val="•"/>
      <w:lvlJc w:val="left"/>
      <w:pPr>
        <w:ind w:left="1342" w:hanging="360"/>
      </w:pPr>
      <w:rPr>
        <w:rFonts w:hint="default"/>
      </w:rPr>
    </w:lvl>
    <w:lvl w:ilvl="2" w:tplc="E7543852">
      <w:start w:val="1"/>
      <w:numFmt w:val="bullet"/>
      <w:lvlText w:val="•"/>
      <w:lvlJc w:val="left"/>
      <w:pPr>
        <w:ind w:left="2225" w:hanging="360"/>
      </w:pPr>
      <w:rPr>
        <w:rFonts w:hint="default"/>
      </w:rPr>
    </w:lvl>
    <w:lvl w:ilvl="3" w:tplc="FA06783E">
      <w:start w:val="1"/>
      <w:numFmt w:val="bullet"/>
      <w:lvlText w:val="•"/>
      <w:lvlJc w:val="left"/>
      <w:pPr>
        <w:ind w:left="3108" w:hanging="360"/>
      </w:pPr>
      <w:rPr>
        <w:rFonts w:hint="default"/>
      </w:rPr>
    </w:lvl>
    <w:lvl w:ilvl="4" w:tplc="6FC0BC56">
      <w:start w:val="1"/>
      <w:numFmt w:val="bullet"/>
      <w:lvlText w:val="•"/>
      <w:lvlJc w:val="left"/>
      <w:pPr>
        <w:ind w:left="3990" w:hanging="360"/>
      </w:pPr>
      <w:rPr>
        <w:rFonts w:hint="default"/>
      </w:rPr>
    </w:lvl>
    <w:lvl w:ilvl="5" w:tplc="A6904BFE">
      <w:start w:val="1"/>
      <w:numFmt w:val="bullet"/>
      <w:lvlText w:val="•"/>
      <w:lvlJc w:val="left"/>
      <w:pPr>
        <w:ind w:left="4873" w:hanging="360"/>
      </w:pPr>
      <w:rPr>
        <w:rFonts w:hint="default"/>
      </w:rPr>
    </w:lvl>
    <w:lvl w:ilvl="6" w:tplc="B2EA3966">
      <w:start w:val="1"/>
      <w:numFmt w:val="bullet"/>
      <w:lvlText w:val="•"/>
      <w:lvlJc w:val="left"/>
      <w:pPr>
        <w:ind w:left="5756" w:hanging="360"/>
      </w:pPr>
      <w:rPr>
        <w:rFonts w:hint="default"/>
      </w:rPr>
    </w:lvl>
    <w:lvl w:ilvl="7" w:tplc="66C886BC">
      <w:start w:val="1"/>
      <w:numFmt w:val="bullet"/>
      <w:lvlText w:val="•"/>
      <w:lvlJc w:val="left"/>
      <w:pPr>
        <w:ind w:left="6639" w:hanging="360"/>
      </w:pPr>
      <w:rPr>
        <w:rFonts w:hint="default"/>
      </w:rPr>
    </w:lvl>
    <w:lvl w:ilvl="8" w:tplc="49DCEC36">
      <w:start w:val="1"/>
      <w:numFmt w:val="bullet"/>
      <w:lvlText w:val="•"/>
      <w:lvlJc w:val="left"/>
      <w:pPr>
        <w:ind w:left="7521" w:hanging="360"/>
      </w:pPr>
      <w:rPr>
        <w:rFonts w:hint="default"/>
      </w:rPr>
    </w:lvl>
  </w:abstractNum>
  <w:abstractNum w:abstractNumId="16">
    <w:nsid w:val="69065EB6"/>
    <w:multiLevelType w:val="hybridMultilevel"/>
    <w:tmpl w:val="4A0652F6"/>
    <w:lvl w:ilvl="0" w:tplc="155E3D32">
      <w:start w:val="2"/>
      <w:numFmt w:val="lowerLetter"/>
      <w:lvlText w:val="%1."/>
      <w:lvlJc w:val="left"/>
      <w:pPr>
        <w:ind w:left="460" w:hanging="360"/>
      </w:pPr>
      <w:rPr>
        <w:rFonts w:ascii="Arial" w:eastAsia="Arial" w:hAnsi="Arial" w:hint="default"/>
        <w:spacing w:val="-2"/>
        <w:w w:val="98"/>
        <w:sz w:val="20"/>
        <w:szCs w:val="20"/>
      </w:rPr>
    </w:lvl>
    <w:lvl w:ilvl="1" w:tplc="126C2D3E">
      <w:start w:val="1"/>
      <w:numFmt w:val="bullet"/>
      <w:lvlText w:val="•"/>
      <w:lvlJc w:val="left"/>
      <w:pPr>
        <w:ind w:left="1356" w:hanging="360"/>
      </w:pPr>
      <w:rPr>
        <w:rFonts w:hint="default"/>
      </w:rPr>
    </w:lvl>
    <w:lvl w:ilvl="2" w:tplc="0D42193A">
      <w:start w:val="1"/>
      <w:numFmt w:val="bullet"/>
      <w:lvlText w:val="•"/>
      <w:lvlJc w:val="left"/>
      <w:pPr>
        <w:ind w:left="2253" w:hanging="360"/>
      </w:pPr>
      <w:rPr>
        <w:rFonts w:hint="default"/>
      </w:rPr>
    </w:lvl>
    <w:lvl w:ilvl="3" w:tplc="3A10D4EE">
      <w:start w:val="1"/>
      <w:numFmt w:val="bullet"/>
      <w:lvlText w:val="•"/>
      <w:lvlJc w:val="left"/>
      <w:pPr>
        <w:ind w:left="3150" w:hanging="360"/>
      </w:pPr>
      <w:rPr>
        <w:rFonts w:hint="default"/>
      </w:rPr>
    </w:lvl>
    <w:lvl w:ilvl="4" w:tplc="33361F5C">
      <w:start w:val="1"/>
      <w:numFmt w:val="bullet"/>
      <w:lvlText w:val="•"/>
      <w:lvlJc w:val="left"/>
      <w:pPr>
        <w:ind w:left="4047" w:hanging="360"/>
      </w:pPr>
      <w:rPr>
        <w:rFonts w:hint="default"/>
      </w:rPr>
    </w:lvl>
    <w:lvl w:ilvl="5" w:tplc="794A7956">
      <w:start w:val="1"/>
      <w:numFmt w:val="bullet"/>
      <w:lvlText w:val="•"/>
      <w:lvlJc w:val="left"/>
      <w:pPr>
        <w:ind w:left="4944" w:hanging="360"/>
      </w:pPr>
      <w:rPr>
        <w:rFonts w:hint="default"/>
      </w:rPr>
    </w:lvl>
    <w:lvl w:ilvl="6" w:tplc="6F6C0538">
      <w:start w:val="1"/>
      <w:numFmt w:val="bullet"/>
      <w:lvlText w:val="•"/>
      <w:lvlJc w:val="left"/>
      <w:pPr>
        <w:ind w:left="5840" w:hanging="360"/>
      </w:pPr>
      <w:rPr>
        <w:rFonts w:hint="default"/>
      </w:rPr>
    </w:lvl>
    <w:lvl w:ilvl="7" w:tplc="94E81764">
      <w:start w:val="1"/>
      <w:numFmt w:val="bullet"/>
      <w:lvlText w:val="•"/>
      <w:lvlJc w:val="left"/>
      <w:pPr>
        <w:ind w:left="6737" w:hanging="360"/>
      </w:pPr>
      <w:rPr>
        <w:rFonts w:hint="default"/>
      </w:rPr>
    </w:lvl>
    <w:lvl w:ilvl="8" w:tplc="AA74D002">
      <w:start w:val="1"/>
      <w:numFmt w:val="bullet"/>
      <w:lvlText w:val="•"/>
      <w:lvlJc w:val="left"/>
      <w:pPr>
        <w:ind w:left="7634" w:hanging="360"/>
      </w:pPr>
      <w:rPr>
        <w:rFonts w:hint="default"/>
      </w:rPr>
    </w:lvl>
  </w:abstractNum>
  <w:abstractNum w:abstractNumId="17">
    <w:nsid w:val="6D0D570A"/>
    <w:multiLevelType w:val="multilevel"/>
    <w:tmpl w:val="545CA094"/>
    <w:lvl w:ilvl="0">
      <w:start w:val="21"/>
      <w:numFmt w:val="upperLetter"/>
      <w:lvlText w:val="%1"/>
      <w:lvlJc w:val="left"/>
      <w:pPr>
        <w:ind w:left="457" w:hanging="358"/>
      </w:pPr>
      <w:rPr>
        <w:rFonts w:hint="default"/>
      </w:rPr>
    </w:lvl>
    <w:lvl w:ilvl="1">
      <w:start w:val="19"/>
      <w:numFmt w:val="upperLetter"/>
      <w:lvlText w:val="%1.%2."/>
      <w:lvlJc w:val="left"/>
      <w:pPr>
        <w:ind w:left="457" w:hanging="358"/>
      </w:pPr>
      <w:rPr>
        <w:rFonts w:ascii="Arial" w:eastAsia="Arial" w:hAnsi="Arial" w:hint="default"/>
        <w:spacing w:val="-1"/>
        <w:sz w:val="16"/>
        <w:szCs w:val="16"/>
      </w:rPr>
    </w:lvl>
    <w:lvl w:ilvl="2">
      <w:start w:val="1"/>
      <w:numFmt w:val="decimal"/>
      <w:lvlText w:val="%3."/>
      <w:lvlJc w:val="left"/>
      <w:pPr>
        <w:ind w:left="636" w:hanging="276"/>
      </w:pPr>
      <w:rPr>
        <w:rFonts w:ascii="Times New Roman" w:eastAsia="Times New Roman" w:hAnsi="Times New Roman" w:hint="default"/>
        <w:b w:val="0"/>
        <w:sz w:val="22"/>
        <w:szCs w:val="22"/>
      </w:rPr>
    </w:lvl>
    <w:lvl w:ilvl="3">
      <w:start w:val="1"/>
      <w:numFmt w:val="bullet"/>
      <w:lvlText w:val="•"/>
      <w:lvlJc w:val="left"/>
      <w:pPr>
        <w:ind w:left="2738" w:hanging="276"/>
      </w:pPr>
      <w:rPr>
        <w:rFonts w:hint="default"/>
      </w:rPr>
    </w:lvl>
    <w:lvl w:ilvl="4">
      <w:start w:val="1"/>
      <w:numFmt w:val="bullet"/>
      <w:lvlText w:val="•"/>
      <w:lvlJc w:val="left"/>
      <w:pPr>
        <w:ind w:left="3776" w:hanging="276"/>
      </w:pPr>
      <w:rPr>
        <w:rFonts w:hint="default"/>
      </w:rPr>
    </w:lvl>
    <w:lvl w:ilvl="5">
      <w:start w:val="1"/>
      <w:numFmt w:val="bullet"/>
      <w:lvlText w:val="•"/>
      <w:lvlJc w:val="left"/>
      <w:pPr>
        <w:ind w:left="4813" w:hanging="276"/>
      </w:pPr>
      <w:rPr>
        <w:rFonts w:hint="default"/>
      </w:rPr>
    </w:lvl>
    <w:lvl w:ilvl="6">
      <w:start w:val="1"/>
      <w:numFmt w:val="bullet"/>
      <w:lvlText w:val="•"/>
      <w:lvlJc w:val="left"/>
      <w:pPr>
        <w:ind w:left="5850" w:hanging="276"/>
      </w:pPr>
      <w:rPr>
        <w:rFonts w:hint="default"/>
      </w:rPr>
    </w:lvl>
    <w:lvl w:ilvl="7">
      <w:start w:val="1"/>
      <w:numFmt w:val="bullet"/>
      <w:lvlText w:val="•"/>
      <w:lvlJc w:val="left"/>
      <w:pPr>
        <w:ind w:left="6888" w:hanging="276"/>
      </w:pPr>
      <w:rPr>
        <w:rFonts w:hint="default"/>
      </w:rPr>
    </w:lvl>
    <w:lvl w:ilvl="8">
      <w:start w:val="1"/>
      <w:numFmt w:val="bullet"/>
      <w:lvlText w:val="•"/>
      <w:lvlJc w:val="left"/>
      <w:pPr>
        <w:ind w:left="7925" w:hanging="276"/>
      </w:pPr>
      <w:rPr>
        <w:rFonts w:hint="default"/>
      </w:rPr>
    </w:lvl>
  </w:abstractNum>
  <w:abstractNum w:abstractNumId="18">
    <w:nsid w:val="6D855172"/>
    <w:multiLevelType w:val="hybridMultilevel"/>
    <w:tmpl w:val="6F80032A"/>
    <w:lvl w:ilvl="0" w:tplc="BA26E560">
      <w:start w:val="7"/>
      <w:numFmt w:val="decimal"/>
      <w:lvlText w:val="%1."/>
      <w:lvlJc w:val="left"/>
      <w:pPr>
        <w:ind w:left="736" w:hanging="577"/>
      </w:pPr>
      <w:rPr>
        <w:rFonts w:ascii="Times New Roman" w:eastAsia="Times New Roman" w:hAnsi="Times New Roman" w:hint="default"/>
        <w:b/>
        <w:bCs/>
        <w:sz w:val="22"/>
        <w:szCs w:val="22"/>
      </w:rPr>
    </w:lvl>
    <w:lvl w:ilvl="1" w:tplc="516ACE0C">
      <w:start w:val="1"/>
      <w:numFmt w:val="decimal"/>
      <w:lvlText w:val="%2."/>
      <w:lvlJc w:val="left"/>
      <w:pPr>
        <w:ind w:left="3431" w:hanging="360"/>
        <w:jc w:val="right"/>
      </w:pPr>
      <w:rPr>
        <w:rFonts w:ascii="Times New Roman" w:eastAsia="Times New Roman" w:hAnsi="Times New Roman" w:hint="default"/>
        <w:b/>
        <w:bCs/>
        <w:color w:val="324162"/>
        <w:spacing w:val="1"/>
        <w:sz w:val="28"/>
        <w:szCs w:val="28"/>
      </w:rPr>
    </w:lvl>
    <w:lvl w:ilvl="2" w:tplc="38AA561E">
      <w:start w:val="1"/>
      <w:numFmt w:val="bullet"/>
      <w:lvlText w:val="•"/>
      <w:lvlJc w:val="left"/>
      <w:pPr>
        <w:ind w:left="4165" w:hanging="360"/>
      </w:pPr>
      <w:rPr>
        <w:rFonts w:hint="default"/>
      </w:rPr>
    </w:lvl>
    <w:lvl w:ilvl="3" w:tplc="1ECE4DF8">
      <w:start w:val="1"/>
      <w:numFmt w:val="bullet"/>
      <w:lvlText w:val="•"/>
      <w:lvlJc w:val="left"/>
      <w:pPr>
        <w:ind w:left="4899" w:hanging="360"/>
      </w:pPr>
      <w:rPr>
        <w:rFonts w:hint="default"/>
      </w:rPr>
    </w:lvl>
    <w:lvl w:ilvl="4" w:tplc="7CCE8EE8">
      <w:start w:val="1"/>
      <w:numFmt w:val="bullet"/>
      <w:lvlText w:val="•"/>
      <w:lvlJc w:val="left"/>
      <w:pPr>
        <w:ind w:left="5634" w:hanging="360"/>
      </w:pPr>
      <w:rPr>
        <w:rFonts w:hint="default"/>
      </w:rPr>
    </w:lvl>
    <w:lvl w:ilvl="5" w:tplc="EAB268CC">
      <w:start w:val="1"/>
      <w:numFmt w:val="bullet"/>
      <w:lvlText w:val="•"/>
      <w:lvlJc w:val="left"/>
      <w:pPr>
        <w:ind w:left="6368" w:hanging="360"/>
      </w:pPr>
      <w:rPr>
        <w:rFonts w:hint="default"/>
      </w:rPr>
    </w:lvl>
    <w:lvl w:ilvl="6" w:tplc="DDD4BABA">
      <w:start w:val="1"/>
      <w:numFmt w:val="bullet"/>
      <w:lvlText w:val="•"/>
      <w:lvlJc w:val="left"/>
      <w:pPr>
        <w:ind w:left="7102" w:hanging="360"/>
      </w:pPr>
      <w:rPr>
        <w:rFonts w:hint="default"/>
      </w:rPr>
    </w:lvl>
    <w:lvl w:ilvl="7" w:tplc="28A48D3A">
      <w:start w:val="1"/>
      <w:numFmt w:val="bullet"/>
      <w:lvlText w:val="•"/>
      <w:lvlJc w:val="left"/>
      <w:pPr>
        <w:ind w:left="7837" w:hanging="360"/>
      </w:pPr>
      <w:rPr>
        <w:rFonts w:hint="default"/>
      </w:rPr>
    </w:lvl>
    <w:lvl w:ilvl="8" w:tplc="96827F12">
      <w:start w:val="1"/>
      <w:numFmt w:val="bullet"/>
      <w:lvlText w:val="•"/>
      <w:lvlJc w:val="left"/>
      <w:pPr>
        <w:ind w:left="8571" w:hanging="360"/>
      </w:pPr>
      <w:rPr>
        <w:rFonts w:hint="default"/>
      </w:rPr>
    </w:lvl>
  </w:abstractNum>
  <w:abstractNum w:abstractNumId="19">
    <w:nsid w:val="6F4E5157"/>
    <w:multiLevelType w:val="hybridMultilevel"/>
    <w:tmpl w:val="8B581FBC"/>
    <w:lvl w:ilvl="0" w:tplc="C71C24DC">
      <w:start w:val="1"/>
      <w:numFmt w:val="bullet"/>
      <w:lvlText w:val="•"/>
      <w:lvlJc w:val="left"/>
      <w:pPr>
        <w:ind w:left="255" w:hanging="128"/>
      </w:pPr>
      <w:rPr>
        <w:rFonts w:ascii="Times New Roman" w:eastAsia="Times New Roman" w:hAnsi="Times New Roman" w:hint="default"/>
        <w:sz w:val="21"/>
        <w:szCs w:val="21"/>
      </w:rPr>
    </w:lvl>
    <w:lvl w:ilvl="1" w:tplc="72F4884A">
      <w:start w:val="1"/>
      <w:numFmt w:val="bullet"/>
      <w:lvlText w:val="•"/>
      <w:lvlJc w:val="left"/>
      <w:pPr>
        <w:ind w:left="1316" w:hanging="128"/>
      </w:pPr>
      <w:rPr>
        <w:rFonts w:hint="default"/>
      </w:rPr>
    </w:lvl>
    <w:lvl w:ilvl="2" w:tplc="ED58EF90">
      <w:start w:val="1"/>
      <w:numFmt w:val="bullet"/>
      <w:lvlText w:val="•"/>
      <w:lvlJc w:val="left"/>
      <w:pPr>
        <w:ind w:left="2376" w:hanging="128"/>
      </w:pPr>
      <w:rPr>
        <w:rFonts w:hint="default"/>
      </w:rPr>
    </w:lvl>
    <w:lvl w:ilvl="3" w:tplc="10A4D638">
      <w:start w:val="1"/>
      <w:numFmt w:val="bullet"/>
      <w:lvlText w:val="•"/>
      <w:lvlJc w:val="left"/>
      <w:pPr>
        <w:ind w:left="3437" w:hanging="128"/>
      </w:pPr>
      <w:rPr>
        <w:rFonts w:hint="default"/>
      </w:rPr>
    </w:lvl>
    <w:lvl w:ilvl="4" w:tplc="A8B6D642">
      <w:start w:val="1"/>
      <w:numFmt w:val="bullet"/>
      <w:lvlText w:val="•"/>
      <w:lvlJc w:val="left"/>
      <w:pPr>
        <w:ind w:left="4497" w:hanging="128"/>
      </w:pPr>
      <w:rPr>
        <w:rFonts w:hint="default"/>
      </w:rPr>
    </w:lvl>
    <w:lvl w:ilvl="5" w:tplc="4C747300">
      <w:start w:val="1"/>
      <w:numFmt w:val="bullet"/>
      <w:lvlText w:val="•"/>
      <w:lvlJc w:val="left"/>
      <w:pPr>
        <w:ind w:left="5557" w:hanging="128"/>
      </w:pPr>
      <w:rPr>
        <w:rFonts w:hint="default"/>
      </w:rPr>
    </w:lvl>
    <w:lvl w:ilvl="6" w:tplc="422C1F70">
      <w:start w:val="1"/>
      <w:numFmt w:val="bullet"/>
      <w:lvlText w:val="•"/>
      <w:lvlJc w:val="left"/>
      <w:pPr>
        <w:ind w:left="6618" w:hanging="128"/>
      </w:pPr>
      <w:rPr>
        <w:rFonts w:hint="default"/>
      </w:rPr>
    </w:lvl>
    <w:lvl w:ilvl="7" w:tplc="7B304D9E">
      <w:start w:val="1"/>
      <w:numFmt w:val="bullet"/>
      <w:lvlText w:val="•"/>
      <w:lvlJc w:val="left"/>
      <w:pPr>
        <w:ind w:left="7678" w:hanging="128"/>
      </w:pPr>
      <w:rPr>
        <w:rFonts w:hint="default"/>
      </w:rPr>
    </w:lvl>
    <w:lvl w:ilvl="8" w:tplc="1E9218BA">
      <w:start w:val="1"/>
      <w:numFmt w:val="bullet"/>
      <w:lvlText w:val="•"/>
      <w:lvlJc w:val="left"/>
      <w:pPr>
        <w:ind w:left="8739" w:hanging="128"/>
      </w:pPr>
      <w:rPr>
        <w:rFonts w:hint="default"/>
      </w:rPr>
    </w:lvl>
  </w:abstractNum>
  <w:abstractNum w:abstractNumId="20">
    <w:nsid w:val="753675E4"/>
    <w:multiLevelType w:val="hybridMultilevel"/>
    <w:tmpl w:val="1B58655C"/>
    <w:lvl w:ilvl="0" w:tplc="EEF02FCE">
      <w:start w:val="1"/>
      <w:numFmt w:val="decimal"/>
      <w:lvlText w:val="%1."/>
      <w:lvlJc w:val="left"/>
      <w:pPr>
        <w:ind w:left="3774" w:hanging="264"/>
        <w:jc w:val="right"/>
      </w:pPr>
      <w:rPr>
        <w:rFonts w:ascii="Times New Roman" w:eastAsia="Times New Roman" w:hAnsi="Times New Roman" w:hint="default"/>
        <w:b/>
        <w:bCs/>
        <w:sz w:val="21"/>
        <w:szCs w:val="21"/>
      </w:rPr>
    </w:lvl>
    <w:lvl w:ilvl="1" w:tplc="7C58A8BC">
      <w:start w:val="1"/>
      <w:numFmt w:val="lowerLetter"/>
      <w:lvlText w:val="%2."/>
      <w:lvlJc w:val="left"/>
      <w:pPr>
        <w:ind w:left="1191" w:hanging="360"/>
      </w:pPr>
      <w:rPr>
        <w:rFonts w:ascii="Times New Roman" w:eastAsia="Times New Roman" w:hAnsi="Times New Roman" w:hint="default"/>
        <w:spacing w:val="-1"/>
        <w:sz w:val="21"/>
        <w:szCs w:val="21"/>
      </w:rPr>
    </w:lvl>
    <w:lvl w:ilvl="2" w:tplc="B58E8C02">
      <w:start w:val="1"/>
      <w:numFmt w:val="decimal"/>
      <w:lvlText w:val="%3."/>
      <w:lvlJc w:val="left"/>
      <w:pPr>
        <w:ind w:left="1911" w:hanging="361"/>
      </w:pPr>
      <w:rPr>
        <w:rFonts w:ascii="Times New Roman" w:eastAsia="Times New Roman" w:hAnsi="Times New Roman" w:hint="default"/>
        <w:sz w:val="21"/>
        <w:szCs w:val="21"/>
      </w:rPr>
    </w:lvl>
    <w:lvl w:ilvl="3" w:tplc="9C166294">
      <w:start w:val="1"/>
      <w:numFmt w:val="bullet"/>
      <w:lvlText w:val="•"/>
      <w:lvlJc w:val="left"/>
      <w:pPr>
        <w:ind w:left="3015" w:hanging="361"/>
      </w:pPr>
      <w:rPr>
        <w:rFonts w:hint="default"/>
      </w:rPr>
    </w:lvl>
    <w:lvl w:ilvl="4" w:tplc="2FF409A8">
      <w:start w:val="1"/>
      <w:numFmt w:val="bullet"/>
      <w:lvlText w:val="•"/>
      <w:lvlJc w:val="left"/>
      <w:pPr>
        <w:ind w:left="4118" w:hanging="361"/>
      </w:pPr>
      <w:rPr>
        <w:rFonts w:hint="default"/>
      </w:rPr>
    </w:lvl>
    <w:lvl w:ilvl="5" w:tplc="DC38D5FC">
      <w:start w:val="1"/>
      <w:numFmt w:val="bullet"/>
      <w:lvlText w:val="•"/>
      <w:lvlJc w:val="left"/>
      <w:pPr>
        <w:ind w:left="5222" w:hanging="361"/>
      </w:pPr>
      <w:rPr>
        <w:rFonts w:hint="default"/>
      </w:rPr>
    </w:lvl>
    <w:lvl w:ilvl="6" w:tplc="9CD624FC">
      <w:start w:val="1"/>
      <w:numFmt w:val="bullet"/>
      <w:lvlText w:val="•"/>
      <w:lvlJc w:val="left"/>
      <w:pPr>
        <w:ind w:left="6325" w:hanging="361"/>
      </w:pPr>
      <w:rPr>
        <w:rFonts w:hint="default"/>
      </w:rPr>
    </w:lvl>
    <w:lvl w:ilvl="7" w:tplc="50CC2BF6">
      <w:start w:val="1"/>
      <w:numFmt w:val="bullet"/>
      <w:lvlText w:val="•"/>
      <w:lvlJc w:val="left"/>
      <w:pPr>
        <w:ind w:left="7429" w:hanging="361"/>
      </w:pPr>
      <w:rPr>
        <w:rFonts w:hint="default"/>
      </w:rPr>
    </w:lvl>
    <w:lvl w:ilvl="8" w:tplc="F95AA26C">
      <w:start w:val="1"/>
      <w:numFmt w:val="bullet"/>
      <w:lvlText w:val="•"/>
      <w:lvlJc w:val="left"/>
      <w:pPr>
        <w:ind w:left="8532" w:hanging="361"/>
      </w:pPr>
      <w:rPr>
        <w:rFonts w:hint="default"/>
      </w:rPr>
    </w:lvl>
  </w:abstractNum>
  <w:abstractNum w:abstractNumId="21">
    <w:nsid w:val="795C0E7D"/>
    <w:multiLevelType w:val="hybridMultilevel"/>
    <w:tmpl w:val="1C041046"/>
    <w:lvl w:ilvl="0" w:tplc="C0D2BC98">
      <w:start w:val="1"/>
      <w:numFmt w:val="bullet"/>
      <w:lvlText w:val=""/>
      <w:lvlJc w:val="left"/>
      <w:pPr>
        <w:ind w:left="688" w:hanging="540"/>
      </w:pPr>
      <w:rPr>
        <w:rFonts w:ascii="Wingdings" w:eastAsia="Wingdings" w:hAnsi="Wingdings" w:hint="default"/>
        <w:sz w:val="18"/>
        <w:szCs w:val="18"/>
      </w:rPr>
    </w:lvl>
    <w:lvl w:ilvl="1" w:tplc="C974080E">
      <w:start w:val="1"/>
      <w:numFmt w:val="bullet"/>
      <w:lvlText w:val="•"/>
      <w:lvlJc w:val="left"/>
      <w:pPr>
        <w:ind w:left="1657" w:hanging="540"/>
      </w:pPr>
      <w:rPr>
        <w:rFonts w:hint="default"/>
      </w:rPr>
    </w:lvl>
    <w:lvl w:ilvl="2" w:tplc="4386FA2E">
      <w:start w:val="1"/>
      <w:numFmt w:val="bullet"/>
      <w:lvlText w:val="•"/>
      <w:lvlJc w:val="left"/>
      <w:pPr>
        <w:ind w:left="2626" w:hanging="540"/>
      </w:pPr>
      <w:rPr>
        <w:rFonts w:hint="default"/>
      </w:rPr>
    </w:lvl>
    <w:lvl w:ilvl="3" w:tplc="3BA6B1B2">
      <w:start w:val="1"/>
      <w:numFmt w:val="bullet"/>
      <w:lvlText w:val="•"/>
      <w:lvlJc w:val="left"/>
      <w:pPr>
        <w:ind w:left="3595" w:hanging="540"/>
      </w:pPr>
      <w:rPr>
        <w:rFonts w:hint="default"/>
      </w:rPr>
    </w:lvl>
    <w:lvl w:ilvl="4" w:tplc="84007AB0">
      <w:start w:val="1"/>
      <w:numFmt w:val="bullet"/>
      <w:lvlText w:val="•"/>
      <w:lvlJc w:val="left"/>
      <w:pPr>
        <w:ind w:left="4564" w:hanging="540"/>
      </w:pPr>
      <w:rPr>
        <w:rFonts w:hint="default"/>
      </w:rPr>
    </w:lvl>
    <w:lvl w:ilvl="5" w:tplc="211453F8">
      <w:start w:val="1"/>
      <w:numFmt w:val="bullet"/>
      <w:lvlText w:val="•"/>
      <w:lvlJc w:val="left"/>
      <w:pPr>
        <w:ind w:left="5534" w:hanging="540"/>
      </w:pPr>
      <w:rPr>
        <w:rFonts w:hint="default"/>
      </w:rPr>
    </w:lvl>
    <w:lvl w:ilvl="6" w:tplc="BFF82936">
      <w:start w:val="1"/>
      <w:numFmt w:val="bullet"/>
      <w:lvlText w:val="•"/>
      <w:lvlJc w:val="left"/>
      <w:pPr>
        <w:ind w:left="6503" w:hanging="540"/>
      </w:pPr>
      <w:rPr>
        <w:rFonts w:hint="default"/>
      </w:rPr>
    </w:lvl>
    <w:lvl w:ilvl="7" w:tplc="636EE04E">
      <w:start w:val="1"/>
      <w:numFmt w:val="bullet"/>
      <w:lvlText w:val="•"/>
      <w:lvlJc w:val="left"/>
      <w:pPr>
        <w:ind w:left="7472" w:hanging="540"/>
      </w:pPr>
      <w:rPr>
        <w:rFonts w:hint="default"/>
      </w:rPr>
    </w:lvl>
    <w:lvl w:ilvl="8" w:tplc="C61CB478">
      <w:start w:val="1"/>
      <w:numFmt w:val="bullet"/>
      <w:lvlText w:val="•"/>
      <w:lvlJc w:val="left"/>
      <w:pPr>
        <w:ind w:left="8441" w:hanging="540"/>
      </w:pPr>
      <w:rPr>
        <w:rFonts w:hint="default"/>
      </w:rPr>
    </w:lvl>
  </w:abstractNum>
  <w:abstractNum w:abstractNumId="22">
    <w:nsid w:val="7ECC3ECA"/>
    <w:multiLevelType w:val="hybridMultilevel"/>
    <w:tmpl w:val="2CB20238"/>
    <w:lvl w:ilvl="0" w:tplc="68249B06">
      <w:start w:val="3"/>
      <w:numFmt w:val="lowerLetter"/>
      <w:lvlText w:val="%1."/>
      <w:lvlJc w:val="left"/>
      <w:pPr>
        <w:ind w:left="774" w:hanging="288"/>
      </w:pPr>
      <w:rPr>
        <w:rFonts w:ascii="Arial" w:eastAsia="Arial" w:hAnsi="Arial" w:hint="default"/>
        <w:w w:val="98"/>
        <w:sz w:val="20"/>
        <w:szCs w:val="20"/>
      </w:rPr>
    </w:lvl>
    <w:lvl w:ilvl="1" w:tplc="D48E07F2">
      <w:start w:val="1"/>
      <w:numFmt w:val="bullet"/>
      <w:lvlText w:val="•"/>
      <w:lvlJc w:val="left"/>
      <w:pPr>
        <w:ind w:left="1796" w:hanging="288"/>
      </w:pPr>
      <w:rPr>
        <w:rFonts w:hint="default"/>
      </w:rPr>
    </w:lvl>
    <w:lvl w:ilvl="2" w:tplc="0E1A48DC">
      <w:start w:val="1"/>
      <w:numFmt w:val="bullet"/>
      <w:lvlText w:val="•"/>
      <w:lvlJc w:val="left"/>
      <w:pPr>
        <w:ind w:left="2819" w:hanging="288"/>
      </w:pPr>
      <w:rPr>
        <w:rFonts w:hint="default"/>
      </w:rPr>
    </w:lvl>
    <w:lvl w:ilvl="3" w:tplc="A32EBBD6">
      <w:start w:val="1"/>
      <w:numFmt w:val="bullet"/>
      <w:lvlText w:val="•"/>
      <w:lvlJc w:val="left"/>
      <w:pPr>
        <w:ind w:left="3842" w:hanging="288"/>
      </w:pPr>
      <w:rPr>
        <w:rFonts w:hint="default"/>
      </w:rPr>
    </w:lvl>
    <w:lvl w:ilvl="4" w:tplc="9A6A7EDE">
      <w:start w:val="1"/>
      <w:numFmt w:val="bullet"/>
      <w:lvlText w:val="•"/>
      <w:lvlJc w:val="left"/>
      <w:pPr>
        <w:ind w:left="4864" w:hanging="288"/>
      </w:pPr>
      <w:rPr>
        <w:rFonts w:hint="default"/>
      </w:rPr>
    </w:lvl>
    <w:lvl w:ilvl="5" w:tplc="88A6BE64">
      <w:start w:val="1"/>
      <w:numFmt w:val="bullet"/>
      <w:lvlText w:val="•"/>
      <w:lvlJc w:val="left"/>
      <w:pPr>
        <w:ind w:left="5887" w:hanging="288"/>
      </w:pPr>
      <w:rPr>
        <w:rFonts w:hint="default"/>
      </w:rPr>
    </w:lvl>
    <w:lvl w:ilvl="6" w:tplc="9F1CA05C">
      <w:start w:val="1"/>
      <w:numFmt w:val="bullet"/>
      <w:lvlText w:val="•"/>
      <w:lvlJc w:val="left"/>
      <w:pPr>
        <w:ind w:left="6909" w:hanging="288"/>
      </w:pPr>
      <w:rPr>
        <w:rFonts w:hint="default"/>
      </w:rPr>
    </w:lvl>
    <w:lvl w:ilvl="7" w:tplc="907A3E0C">
      <w:start w:val="1"/>
      <w:numFmt w:val="bullet"/>
      <w:lvlText w:val="•"/>
      <w:lvlJc w:val="left"/>
      <w:pPr>
        <w:ind w:left="7932" w:hanging="288"/>
      </w:pPr>
      <w:rPr>
        <w:rFonts w:hint="default"/>
      </w:rPr>
    </w:lvl>
    <w:lvl w:ilvl="8" w:tplc="BB34427A">
      <w:start w:val="1"/>
      <w:numFmt w:val="bullet"/>
      <w:lvlText w:val="•"/>
      <w:lvlJc w:val="left"/>
      <w:pPr>
        <w:ind w:left="8954" w:hanging="288"/>
      </w:pPr>
      <w:rPr>
        <w:rFonts w:hint="default"/>
      </w:rPr>
    </w:lvl>
  </w:abstractNum>
  <w:num w:numId="1">
    <w:abstractNumId w:val="14"/>
  </w:num>
  <w:num w:numId="2">
    <w:abstractNumId w:val="2"/>
  </w:num>
  <w:num w:numId="3">
    <w:abstractNumId w:val="22"/>
  </w:num>
  <w:num w:numId="4">
    <w:abstractNumId w:val="15"/>
  </w:num>
  <w:num w:numId="5">
    <w:abstractNumId w:val="9"/>
  </w:num>
  <w:num w:numId="6">
    <w:abstractNumId w:val="16"/>
  </w:num>
  <w:num w:numId="7">
    <w:abstractNumId w:val="4"/>
  </w:num>
  <w:num w:numId="8">
    <w:abstractNumId w:val="12"/>
  </w:num>
  <w:num w:numId="9">
    <w:abstractNumId w:val="13"/>
  </w:num>
  <w:num w:numId="10">
    <w:abstractNumId w:val="10"/>
  </w:num>
  <w:num w:numId="11">
    <w:abstractNumId w:val="1"/>
  </w:num>
  <w:num w:numId="12">
    <w:abstractNumId w:val="0"/>
  </w:num>
  <w:num w:numId="13">
    <w:abstractNumId w:val="21"/>
  </w:num>
  <w:num w:numId="14">
    <w:abstractNumId w:val="18"/>
  </w:num>
  <w:num w:numId="15">
    <w:abstractNumId w:val="3"/>
  </w:num>
  <w:num w:numId="16">
    <w:abstractNumId w:val="19"/>
  </w:num>
  <w:num w:numId="17">
    <w:abstractNumId w:val="20"/>
  </w:num>
  <w:num w:numId="18">
    <w:abstractNumId w:val="8"/>
  </w:num>
  <w:num w:numId="19">
    <w:abstractNumId w:val="17"/>
  </w:num>
  <w:num w:numId="20">
    <w:abstractNumId w:val="6"/>
  </w:num>
  <w:num w:numId="21">
    <w:abstractNumId w:val="11"/>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2"/>
    <w:rsid w:val="00000EA4"/>
    <w:rsid w:val="00005BD3"/>
    <w:rsid w:val="00010052"/>
    <w:rsid w:val="00010A06"/>
    <w:rsid w:val="00034BDB"/>
    <w:rsid w:val="0003603D"/>
    <w:rsid w:val="000422FE"/>
    <w:rsid w:val="00043C93"/>
    <w:rsid w:val="000500FA"/>
    <w:rsid w:val="00052E05"/>
    <w:rsid w:val="00053E3C"/>
    <w:rsid w:val="00070FBB"/>
    <w:rsid w:val="00073CE2"/>
    <w:rsid w:val="00074DA9"/>
    <w:rsid w:val="00080504"/>
    <w:rsid w:val="00095C6D"/>
    <w:rsid w:val="000A7BA1"/>
    <w:rsid w:val="000C1672"/>
    <w:rsid w:val="000C27FF"/>
    <w:rsid w:val="000C7980"/>
    <w:rsid w:val="000D398B"/>
    <w:rsid w:val="000E404D"/>
    <w:rsid w:val="000F0363"/>
    <w:rsid w:val="000F3F5D"/>
    <w:rsid w:val="000F794E"/>
    <w:rsid w:val="001002A2"/>
    <w:rsid w:val="00100940"/>
    <w:rsid w:val="0010243A"/>
    <w:rsid w:val="00120070"/>
    <w:rsid w:val="0012196B"/>
    <w:rsid w:val="001300BA"/>
    <w:rsid w:val="0013067B"/>
    <w:rsid w:val="00145596"/>
    <w:rsid w:val="0015290D"/>
    <w:rsid w:val="001562B3"/>
    <w:rsid w:val="00166E1A"/>
    <w:rsid w:val="00167384"/>
    <w:rsid w:val="00184971"/>
    <w:rsid w:val="0019115D"/>
    <w:rsid w:val="001923A3"/>
    <w:rsid w:val="001936C0"/>
    <w:rsid w:val="001A515E"/>
    <w:rsid w:val="001A6FA3"/>
    <w:rsid w:val="001B1392"/>
    <w:rsid w:val="001B3EBF"/>
    <w:rsid w:val="001C00F0"/>
    <w:rsid w:val="001C181E"/>
    <w:rsid w:val="001C5575"/>
    <w:rsid w:val="001F429F"/>
    <w:rsid w:val="00215E23"/>
    <w:rsid w:val="002270A2"/>
    <w:rsid w:val="00234CB8"/>
    <w:rsid w:val="00240630"/>
    <w:rsid w:val="002616A4"/>
    <w:rsid w:val="002732C0"/>
    <w:rsid w:val="00285012"/>
    <w:rsid w:val="00290FD8"/>
    <w:rsid w:val="00292449"/>
    <w:rsid w:val="002A0776"/>
    <w:rsid w:val="002B5716"/>
    <w:rsid w:val="002D46FB"/>
    <w:rsid w:val="002D5073"/>
    <w:rsid w:val="00301352"/>
    <w:rsid w:val="003053F7"/>
    <w:rsid w:val="003103CC"/>
    <w:rsid w:val="003232AA"/>
    <w:rsid w:val="00323769"/>
    <w:rsid w:val="003357BD"/>
    <w:rsid w:val="0034145D"/>
    <w:rsid w:val="00343450"/>
    <w:rsid w:val="00356C77"/>
    <w:rsid w:val="0035778A"/>
    <w:rsid w:val="003623A7"/>
    <w:rsid w:val="0037569F"/>
    <w:rsid w:val="0038314E"/>
    <w:rsid w:val="00392A05"/>
    <w:rsid w:val="003A110A"/>
    <w:rsid w:val="003C44F0"/>
    <w:rsid w:val="003D0A25"/>
    <w:rsid w:val="003D1659"/>
    <w:rsid w:val="003D61C5"/>
    <w:rsid w:val="003E1E82"/>
    <w:rsid w:val="003E212D"/>
    <w:rsid w:val="003E4A30"/>
    <w:rsid w:val="003F14FE"/>
    <w:rsid w:val="003F5439"/>
    <w:rsid w:val="00402A46"/>
    <w:rsid w:val="00414616"/>
    <w:rsid w:val="00424A4F"/>
    <w:rsid w:val="00427A57"/>
    <w:rsid w:val="00430EAE"/>
    <w:rsid w:val="00431866"/>
    <w:rsid w:val="00436836"/>
    <w:rsid w:val="00440D61"/>
    <w:rsid w:val="00441EE1"/>
    <w:rsid w:val="00473F4D"/>
    <w:rsid w:val="0047414A"/>
    <w:rsid w:val="00476190"/>
    <w:rsid w:val="00482728"/>
    <w:rsid w:val="0049383F"/>
    <w:rsid w:val="004A771A"/>
    <w:rsid w:val="004C425F"/>
    <w:rsid w:val="004C4B75"/>
    <w:rsid w:val="004D0208"/>
    <w:rsid w:val="004E75FE"/>
    <w:rsid w:val="004F11FF"/>
    <w:rsid w:val="004F2A59"/>
    <w:rsid w:val="004F2B89"/>
    <w:rsid w:val="004F5084"/>
    <w:rsid w:val="0050302C"/>
    <w:rsid w:val="0051013B"/>
    <w:rsid w:val="0052337F"/>
    <w:rsid w:val="00527667"/>
    <w:rsid w:val="0055419C"/>
    <w:rsid w:val="005735E2"/>
    <w:rsid w:val="00580DC5"/>
    <w:rsid w:val="00581255"/>
    <w:rsid w:val="00582A81"/>
    <w:rsid w:val="005A1048"/>
    <w:rsid w:val="005A1260"/>
    <w:rsid w:val="005A1565"/>
    <w:rsid w:val="005B38CB"/>
    <w:rsid w:val="005C141C"/>
    <w:rsid w:val="005D3169"/>
    <w:rsid w:val="005F07A2"/>
    <w:rsid w:val="00602909"/>
    <w:rsid w:val="00602DAA"/>
    <w:rsid w:val="00611DC1"/>
    <w:rsid w:val="00613A52"/>
    <w:rsid w:val="00623C27"/>
    <w:rsid w:val="00635C8C"/>
    <w:rsid w:val="006374F6"/>
    <w:rsid w:val="00643073"/>
    <w:rsid w:val="006447D1"/>
    <w:rsid w:val="00683D49"/>
    <w:rsid w:val="006842AF"/>
    <w:rsid w:val="006B0D28"/>
    <w:rsid w:val="006B13FA"/>
    <w:rsid w:val="006B7C16"/>
    <w:rsid w:val="006C14DB"/>
    <w:rsid w:val="006C4B22"/>
    <w:rsid w:val="006C65A3"/>
    <w:rsid w:val="006C68CB"/>
    <w:rsid w:val="006D1B52"/>
    <w:rsid w:val="006E30EE"/>
    <w:rsid w:val="006F5ACB"/>
    <w:rsid w:val="00707571"/>
    <w:rsid w:val="00712F2A"/>
    <w:rsid w:val="0071489A"/>
    <w:rsid w:val="007246B7"/>
    <w:rsid w:val="00741D85"/>
    <w:rsid w:val="00743EEE"/>
    <w:rsid w:val="00754A87"/>
    <w:rsid w:val="0076279F"/>
    <w:rsid w:val="00777270"/>
    <w:rsid w:val="0078521E"/>
    <w:rsid w:val="007A0CB6"/>
    <w:rsid w:val="007A1FDD"/>
    <w:rsid w:val="007B11D6"/>
    <w:rsid w:val="007B6D4A"/>
    <w:rsid w:val="007D51F9"/>
    <w:rsid w:val="007E16B5"/>
    <w:rsid w:val="007E616A"/>
    <w:rsid w:val="007F0F5A"/>
    <w:rsid w:val="007F1B58"/>
    <w:rsid w:val="00811712"/>
    <w:rsid w:val="00813CE1"/>
    <w:rsid w:val="00855407"/>
    <w:rsid w:val="0086040D"/>
    <w:rsid w:val="00883761"/>
    <w:rsid w:val="00891359"/>
    <w:rsid w:val="008A58A1"/>
    <w:rsid w:val="008B5A0B"/>
    <w:rsid w:val="008C216E"/>
    <w:rsid w:val="008C5EEB"/>
    <w:rsid w:val="008C6923"/>
    <w:rsid w:val="008E7576"/>
    <w:rsid w:val="008E79E8"/>
    <w:rsid w:val="008F41B7"/>
    <w:rsid w:val="008F5F9C"/>
    <w:rsid w:val="00901EB5"/>
    <w:rsid w:val="0091363E"/>
    <w:rsid w:val="00921804"/>
    <w:rsid w:val="00922077"/>
    <w:rsid w:val="009266E9"/>
    <w:rsid w:val="00934562"/>
    <w:rsid w:val="009376BF"/>
    <w:rsid w:val="009423EB"/>
    <w:rsid w:val="00944F5A"/>
    <w:rsid w:val="0095764F"/>
    <w:rsid w:val="009612D4"/>
    <w:rsid w:val="00967183"/>
    <w:rsid w:val="00983371"/>
    <w:rsid w:val="00995430"/>
    <w:rsid w:val="009B0203"/>
    <w:rsid w:val="009B5389"/>
    <w:rsid w:val="009D29CD"/>
    <w:rsid w:val="00A01772"/>
    <w:rsid w:val="00A0207D"/>
    <w:rsid w:val="00A11C17"/>
    <w:rsid w:val="00A25915"/>
    <w:rsid w:val="00A36F1B"/>
    <w:rsid w:val="00A36F2C"/>
    <w:rsid w:val="00A40C52"/>
    <w:rsid w:val="00A42C89"/>
    <w:rsid w:val="00A52CD3"/>
    <w:rsid w:val="00A52DEE"/>
    <w:rsid w:val="00A62934"/>
    <w:rsid w:val="00AB6EED"/>
    <w:rsid w:val="00AC4EC3"/>
    <w:rsid w:val="00AF0873"/>
    <w:rsid w:val="00AF2BEA"/>
    <w:rsid w:val="00AF69A4"/>
    <w:rsid w:val="00AF74DC"/>
    <w:rsid w:val="00B012B4"/>
    <w:rsid w:val="00B03A09"/>
    <w:rsid w:val="00B07C7C"/>
    <w:rsid w:val="00B21066"/>
    <w:rsid w:val="00B35A17"/>
    <w:rsid w:val="00B601AB"/>
    <w:rsid w:val="00B60407"/>
    <w:rsid w:val="00B63FAB"/>
    <w:rsid w:val="00B86200"/>
    <w:rsid w:val="00BA3D0C"/>
    <w:rsid w:val="00BA5A34"/>
    <w:rsid w:val="00BA7174"/>
    <w:rsid w:val="00BA76F6"/>
    <w:rsid w:val="00BC21B6"/>
    <w:rsid w:val="00BD01A6"/>
    <w:rsid w:val="00BD5A2F"/>
    <w:rsid w:val="00BE366D"/>
    <w:rsid w:val="00BE3CB6"/>
    <w:rsid w:val="00BF15AE"/>
    <w:rsid w:val="00BF1AAB"/>
    <w:rsid w:val="00BF7F8F"/>
    <w:rsid w:val="00C051B9"/>
    <w:rsid w:val="00C25945"/>
    <w:rsid w:val="00C31A27"/>
    <w:rsid w:val="00C40811"/>
    <w:rsid w:val="00C50C94"/>
    <w:rsid w:val="00C53554"/>
    <w:rsid w:val="00C54C7E"/>
    <w:rsid w:val="00C63441"/>
    <w:rsid w:val="00C974DE"/>
    <w:rsid w:val="00CB6F03"/>
    <w:rsid w:val="00CB72B6"/>
    <w:rsid w:val="00CD4538"/>
    <w:rsid w:val="00CD711D"/>
    <w:rsid w:val="00CE092E"/>
    <w:rsid w:val="00CE4424"/>
    <w:rsid w:val="00CE58EB"/>
    <w:rsid w:val="00CF61DA"/>
    <w:rsid w:val="00D056DC"/>
    <w:rsid w:val="00D057AB"/>
    <w:rsid w:val="00D13DC7"/>
    <w:rsid w:val="00D17431"/>
    <w:rsid w:val="00D204E5"/>
    <w:rsid w:val="00D21BB0"/>
    <w:rsid w:val="00D270DA"/>
    <w:rsid w:val="00D42DAD"/>
    <w:rsid w:val="00D4414E"/>
    <w:rsid w:val="00D45D44"/>
    <w:rsid w:val="00D644B9"/>
    <w:rsid w:val="00D760F5"/>
    <w:rsid w:val="00D84405"/>
    <w:rsid w:val="00D85E0D"/>
    <w:rsid w:val="00D871C8"/>
    <w:rsid w:val="00DB318F"/>
    <w:rsid w:val="00DB347E"/>
    <w:rsid w:val="00DC5550"/>
    <w:rsid w:val="00DD3F21"/>
    <w:rsid w:val="00DE1370"/>
    <w:rsid w:val="00DF33FA"/>
    <w:rsid w:val="00E06C69"/>
    <w:rsid w:val="00E16E84"/>
    <w:rsid w:val="00E21AA8"/>
    <w:rsid w:val="00E23453"/>
    <w:rsid w:val="00E2640C"/>
    <w:rsid w:val="00E34EDB"/>
    <w:rsid w:val="00E57F18"/>
    <w:rsid w:val="00E818CE"/>
    <w:rsid w:val="00E8494D"/>
    <w:rsid w:val="00E95397"/>
    <w:rsid w:val="00E974CD"/>
    <w:rsid w:val="00EA40C3"/>
    <w:rsid w:val="00EB46EC"/>
    <w:rsid w:val="00EE2761"/>
    <w:rsid w:val="00EE5C4E"/>
    <w:rsid w:val="00EF33F9"/>
    <w:rsid w:val="00F10CC9"/>
    <w:rsid w:val="00F10E7B"/>
    <w:rsid w:val="00F21EF1"/>
    <w:rsid w:val="00F24616"/>
    <w:rsid w:val="00F25506"/>
    <w:rsid w:val="00F2709B"/>
    <w:rsid w:val="00F32B79"/>
    <w:rsid w:val="00F34627"/>
    <w:rsid w:val="00F415C2"/>
    <w:rsid w:val="00F458A3"/>
    <w:rsid w:val="00F535E6"/>
    <w:rsid w:val="00F71991"/>
    <w:rsid w:val="00F752E5"/>
    <w:rsid w:val="00F81622"/>
    <w:rsid w:val="00FB036E"/>
    <w:rsid w:val="00FB0EF8"/>
    <w:rsid w:val="00FB3A81"/>
    <w:rsid w:val="00FC5A49"/>
    <w:rsid w:val="00FD01DE"/>
    <w:rsid w:val="00FE1F02"/>
    <w:rsid w:val="00FE675C"/>
    <w:rsid w:val="00FF3B94"/>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2CD3"/>
  </w:style>
  <w:style w:type="paragraph" w:styleId="Heading1">
    <w:name w:val="heading 1"/>
    <w:basedOn w:val="Normal"/>
    <w:uiPriority w:val="1"/>
    <w:qFormat/>
    <w:pPr>
      <w:ind w:left="381" w:hanging="360"/>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Garamond" w:eastAsia="Garamond" w:hAnsi="Garamond"/>
      <w:b/>
      <w:bCs/>
      <w:sz w:val="24"/>
      <w:szCs w:val="24"/>
    </w:rPr>
  </w:style>
  <w:style w:type="paragraph" w:styleId="Heading3">
    <w:name w:val="heading 3"/>
    <w:basedOn w:val="Normal"/>
    <w:uiPriority w:val="1"/>
    <w:qFormat/>
    <w:pPr>
      <w:ind w:left="1152"/>
      <w:outlineLvl w:val="2"/>
    </w:pPr>
    <w:rPr>
      <w:rFonts w:ascii="Garamond" w:eastAsia="Garamond" w:hAnsi="Garamond"/>
      <w:sz w:val="24"/>
      <w:szCs w:val="24"/>
    </w:rPr>
  </w:style>
  <w:style w:type="paragraph" w:styleId="Heading4">
    <w:name w:val="heading 4"/>
    <w:basedOn w:val="Normal"/>
    <w:uiPriority w:val="1"/>
    <w:qFormat/>
    <w:pPr>
      <w:ind w:left="736" w:hanging="576"/>
      <w:outlineLvl w:val="3"/>
    </w:pPr>
    <w:rPr>
      <w:rFonts w:ascii="Times New Roman" w:eastAsia="Times New Roman" w:hAnsi="Times New Roman"/>
      <w:b/>
      <w:bCs/>
    </w:rPr>
  </w:style>
  <w:style w:type="paragraph" w:styleId="Heading5">
    <w:name w:val="heading 5"/>
    <w:basedOn w:val="Normal"/>
    <w:uiPriority w:val="1"/>
    <w:qFormat/>
    <w:pPr>
      <w:ind w:left="118"/>
      <w:outlineLvl w:val="4"/>
    </w:pPr>
    <w:rPr>
      <w:rFonts w:ascii="Times New Roman" w:eastAsia="Times New Roman" w:hAnsi="Times New Roman"/>
    </w:rPr>
  </w:style>
  <w:style w:type="paragraph" w:styleId="Heading6">
    <w:name w:val="heading 6"/>
    <w:basedOn w:val="Normal"/>
    <w:uiPriority w:val="1"/>
    <w:qFormat/>
    <w:pPr>
      <w:ind w:left="596" w:hanging="264"/>
      <w:outlineLvl w:val="5"/>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3554"/>
    <w:rPr>
      <w:rFonts w:ascii="Tahoma" w:hAnsi="Tahoma" w:cs="Tahoma"/>
      <w:sz w:val="16"/>
      <w:szCs w:val="16"/>
    </w:rPr>
  </w:style>
  <w:style w:type="character" w:customStyle="1" w:styleId="BalloonTextChar">
    <w:name w:val="Balloon Text Char"/>
    <w:basedOn w:val="DefaultParagraphFont"/>
    <w:link w:val="BalloonText"/>
    <w:uiPriority w:val="99"/>
    <w:semiHidden/>
    <w:rsid w:val="00C53554"/>
    <w:rPr>
      <w:rFonts w:ascii="Tahoma" w:hAnsi="Tahoma" w:cs="Tahoma"/>
      <w:sz w:val="16"/>
      <w:szCs w:val="16"/>
    </w:rPr>
  </w:style>
  <w:style w:type="character" w:styleId="Hyperlink">
    <w:name w:val="Hyperlink"/>
    <w:basedOn w:val="DefaultParagraphFont"/>
    <w:uiPriority w:val="99"/>
    <w:unhideWhenUsed/>
    <w:rsid w:val="00414616"/>
    <w:rPr>
      <w:color w:val="0000FF" w:themeColor="hyperlink"/>
      <w:u w:val="single"/>
    </w:rPr>
  </w:style>
  <w:style w:type="paragraph" w:styleId="Header">
    <w:name w:val="header"/>
    <w:basedOn w:val="Normal"/>
    <w:link w:val="HeaderChar"/>
    <w:uiPriority w:val="99"/>
    <w:unhideWhenUsed/>
    <w:rsid w:val="00602DAA"/>
    <w:pPr>
      <w:tabs>
        <w:tab w:val="center" w:pos="4680"/>
        <w:tab w:val="right" w:pos="9360"/>
      </w:tabs>
    </w:pPr>
  </w:style>
  <w:style w:type="character" w:customStyle="1" w:styleId="HeaderChar">
    <w:name w:val="Header Char"/>
    <w:basedOn w:val="DefaultParagraphFont"/>
    <w:link w:val="Header"/>
    <w:uiPriority w:val="99"/>
    <w:rsid w:val="00602DAA"/>
  </w:style>
  <w:style w:type="paragraph" w:styleId="Footer">
    <w:name w:val="footer"/>
    <w:basedOn w:val="Normal"/>
    <w:link w:val="FooterChar"/>
    <w:uiPriority w:val="99"/>
    <w:unhideWhenUsed/>
    <w:rsid w:val="00602DAA"/>
    <w:pPr>
      <w:tabs>
        <w:tab w:val="center" w:pos="4680"/>
        <w:tab w:val="right" w:pos="9360"/>
      </w:tabs>
    </w:pPr>
  </w:style>
  <w:style w:type="character" w:customStyle="1" w:styleId="FooterChar">
    <w:name w:val="Footer Char"/>
    <w:basedOn w:val="DefaultParagraphFont"/>
    <w:link w:val="Footer"/>
    <w:uiPriority w:val="99"/>
    <w:rsid w:val="00602DAA"/>
  </w:style>
  <w:style w:type="character" w:customStyle="1" w:styleId="BodyTextChar">
    <w:name w:val="Body Text Char"/>
    <w:basedOn w:val="DefaultParagraphFont"/>
    <w:link w:val="BodyText"/>
    <w:uiPriority w:val="1"/>
    <w:rsid w:val="0034145D"/>
    <w:rPr>
      <w:rFonts w:ascii="Times New Roman" w:eastAsia="Times New Roman" w:hAnsi="Times New Roman"/>
      <w:sz w:val="21"/>
      <w:szCs w:val="21"/>
    </w:rPr>
  </w:style>
  <w:style w:type="character" w:styleId="FollowedHyperlink">
    <w:name w:val="FollowedHyperlink"/>
    <w:basedOn w:val="DefaultParagraphFont"/>
    <w:uiPriority w:val="99"/>
    <w:semiHidden/>
    <w:unhideWhenUsed/>
    <w:rsid w:val="0010243A"/>
    <w:rPr>
      <w:color w:val="800080" w:themeColor="followedHyperlink"/>
      <w:u w:val="single"/>
    </w:rPr>
  </w:style>
  <w:style w:type="paragraph" w:styleId="NoSpacing">
    <w:name w:val="No Spacing"/>
    <w:uiPriority w:val="99"/>
    <w:qFormat/>
    <w:rsid w:val="00CD711D"/>
  </w:style>
  <w:style w:type="paragraph" w:customStyle="1" w:styleId="C1-CtrBoldHd">
    <w:name w:val="C1-Ctr BoldHd"/>
    <w:rsid w:val="00FC5A49"/>
    <w:pPr>
      <w:keepNext/>
      <w:widowControl/>
      <w:spacing w:after="720" w:line="240" w:lineRule="atLeast"/>
      <w:jc w:val="center"/>
    </w:pPr>
    <w:rPr>
      <w:rFonts w:ascii="Times New Roman" w:eastAsia="Times New Roman" w:hAnsi="Times New Roman" w:cs="Times New Roman"/>
      <w:b/>
      <w:caps/>
      <w:szCs w:val="20"/>
    </w:rPr>
  </w:style>
  <w:style w:type="paragraph" w:customStyle="1" w:styleId="SP-SglSpPara">
    <w:name w:val="SP-Sgl Sp Para"/>
    <w:uiPriority w:val="99"/>
    <w:rsid w:val="00F458A3"/>
    <w:pPr>
      <w:widowControl/>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777270"/>
    <w:pPr>
      <w:widowControl/>
      <w:spacing w:after="200" w:line="276" w:lineRule="auto"/>
    </w:pPr>
    <w:rPr>
      <w:rFonts w:ascii="Calibri" w:eastAsia="Calibri" w:hAnsi="Calibri" w:cs="Times New Roman"/>
      <w:sz w:val="20"/>
      <w:szCs w:val="20"/>
    </w:rPr>
  </w:style>
  <w:style w:type="character" w:customStyle="1" w:styleId="FootnoteTextChar">
    <w:name w:val="Footnote Text Char"/>
    <w:aliases w:val="F1 Char"/>
    <w:basedOn w:val="DefaultParagraphFont"/>
    <w:link w:val="FootnoteText"/>
    <w:uiPriority w:val="99"/>
    <w:semiHidden/>
    <w:rsid w:val="00777270"/>
    <w:rPr>
      <w:rFonts w:ascii="Calibri" w:eastAsia="Calibri" w:hAnsi="Calibri" w:cs="Times New Roman"/>
      <w:sz w:val="20"/>
      <w:szCs w:val="20"/>
    </w:rPr>
  </w:style>
  <w:style w:type="character" w:styleId="FootnoteReference">
    <w:name w:val="footnote reference"/>
    <w:basedOn w:val="DefaultParagraphFont"/>
    <w:uiPriority w:val="99"/>
    <w:semiHidden/>
    <w:rsid w:val="00777270"/>
    <w:rPr>
      <w:rFonts w:cs="Times New Roman"/>
      <w:vertAlign w:val="superscript"/>
    </w:rPr>
  </w:style>
  <w:style w:type="paragraph" w:customStyle="1" w:styleId="SL-FlLftSgl">
    <w:name w:val="SL-Fl Lft Sgl"/>
    <w:rsid w:val="00F535E6"/>
    <w:pPr>
      <w:widowControl/>
      <w:overflowPunct w:val="0"/>
      <w:autoSpaceDE w:val="0"/>
      <w:autoSpaceDN w:val="0"/>
      <w:adjustRightInd w:val="0"/>
      <w:spacing w:line="240" w:lineRule="atLeast"/>
      <w:jc w:val="both"/>
      <w:textAlignment w:val="baseline"/>
    </w:pPr>
    <w:rPr>
      <w:rFonts w:ascii="Times New Roman" w:eastAsia="Times New Roman" w:hAnsi="Times New Roman" w:cs="Times New Roman"/>
      <w:szCs w:val="20"/>
    </w:rPr>
  </w:style>
  <w:style w:type="character" w:styleId="PageNumber">
    <w:name w:val="page number"/>
    <w:basedOn w:val="DefaultParagraphFont"/>
    <w:rsid w:val="00EA4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2CD3"/>
  </w:style>
  <w:style w:type="paragraph" w:styleId="Heading1">
    <w:name w:val="heading 1"/>
    <w:basedOn w:val="Normal"/>
    <w:uiPriority w:val="1"/>
    <w:qFormat/>
    <w:pPr>
      <w:ind w:left="381" w:hanging="360"/>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Garamond" w:eastAsia="Garamond" w:hAnsi="Garamond"/>
      <w:b/>
      <w:bCs/>
      <w:sz w:val="24"/>
      <w:szCs w:val="24"/>
    </w:rPr>
  </w:style>
  <w:style w:type="paragraph" w:styleId="Heading3">
    <w:name w:val="heading 3"/>
    <w:basedOn w:val="Normal"/>
    <w:uiPriority w:val="1"/>
    <w:qFormat/>
    <w:pPr>
      <w:ind w:left="1152"/>
      <w:outlineLvl w:val="2"/>
    </w:pPr>
    <w:rPr>
      <w:rFonts w:ascii="Garamond" w:eastAsia="Garamond" w:hAnsi="Garamond"/>
      <w:sz w:val="24"/>
      <w:szCs w:val="24"/>
    </w:rPr>
  </w:style>
  <w:style w:type="paragraph" w:styleId="Heading4">
    <w:name w:val="heading 4"/>
    <w:basedOn w:val="Normal"/>
    <w:uiPriority w:val="1"/>
    <w:qFormat/>
    <w:pPr>
      <w:ind w:left="736" w:hanging="576"/>
      <w:outlineLvl w:val="3"/>
    </w:pPr>
    <w:rPr>
      <w:rFonts w:ascii="Times New Roman" w:eastAsia="Times New Roman" w:hAnsi="Times New Roman"/>
      <w:b/>
      <w:bCs/>
    </w:rPr>
  </w:style>
  <w:style w:type="paragraph" w:styleId="Heading5">
    <w:name w:val="heading 5"/>
    <w:basedOn w:val="Normal"/>
    <w:uiPriority w:val="1"/>
    <w:qFormat/>
    <w:pPr>
      <w:ind w:left="118"/>
      <w:outlineLvl w:val="4"/>
    </w:pPr>
    <w:rPr>
      <w:rFonts w:ascii="Times New Roman" w:eastAsia="Times New Roman" w:hAnsi="Times New Roman"/>
    </w:rPr>
  </w:style>
  <w:style w:type="paragraph" w:styleId="Heading6">
    <w:name w:val="heading 6"/>
    <w:basedOn w:val="Normal"/>
    <w:uiPriority w:val="1"/>
    <w:qFormat/>
    <w:pPr>
      <w:ind w:left="596" w:hanging="264"/>
      <w:outlineLvl w:val="5"/>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3554"/>
    <w:rPr>
      <w:rFonts w:ascii="Tahoma" w:hAnsi="Tahoma" w:cs="Tahoma"/>
      <w:sz w:val="16"/>
      <w:szCs w:val="16"/>
    </w:rPr>
  </w:style>
  <w:style w:type="character" w:customStyle="1" w:styleId="BalloonTextChar">
    <w:name w:val="Balloon Text Char"/>
    <w:basedOn w:val="DefaultParagraphFont"/>
    <w:link w:val="BalloonText"/>
    <w:uiPriority w:val="99"/>
    <w:semiHidden/>
    <w:rsid w:val="00C53554"/>
    <w:rPr>
      <w:rFonts w:ascii="Tahoma" w:hAnsi="Tahoma" w:cs="Tahoma"/>
      <w:sz w:val="16"/>
      <w:szCs w:val="16"/>
    </w:rPr>
  </w:style>
  <w:style w:type="character" w:styleId="Hyperlink">
    <w:name w:val="Hyperlink"/>
    <w:basedOn w:val="DefaultParagraphFont"/>
    <w:uiPriority w:val="99"/>
    <w:unhideWhenUsed/>
    <w:rsid w:val="00414616"/>
    <w:rPr>
      <w:color w:val="0000FF" w:themeColor="hyperlink"/>
      <w:u w:val="single"/>
    </w:rPr>
  </w:style>
  <w:style w:type="paragraph" w:styleId="Header">
    <w:name w:val="header"/>
    <w:basedOn w:val="Normal"/>
    <w:link w:val="HeaderChar"/>
    <w:uiPriority w:val="99"/>
    <w:unhideWhenUsed/>
    <w:rsid w:val="00602DAA"/>
    <w:pPr>
      <w:tabs>
        <w:tab w:val="center" w:pos="4680"/>
        <w:tab w:val="right" w:pos="9360"/>
      </w:tabs>
    </w:pPr>
  </w:style>
  <w:style w:type="character" w:customStyle="1" w:styleId="HeaderChar">
    <w:name w:val="Header Char"/>
    <w:basedOn w:val="DefaultParagraphFont"/>
    <w:link w:val="Header"/>
    <w:uiPriority w:val="99"/>
    <w:rsid w:val="00602DAA"/>
  </w:style>
  <w:style w:type="paragraph" w:styleId="Footer">
    <w:name w:val="footer"/>
    <w:basedOn w:val="Normal"/>
    <w:link w:val="FooterChar"/>
    <w:uiPriority w:val="99"/>
    <w:unhideWhenUsed/>
    <w:rsid w:val="00602DAA"/>
    <w:pPr>
      <w:tabs>
        <w:tab w:val="center" w:pos="4680"/>
        <w:tab w:val="right" w:pos="9360"/>
      </w:tabs>
    </w:pPr>
  </w:style>
  <w:style w:type="character" w:customStyle="1" w:styleId="FooterChar">
    <w:name w:val="Footer Char"/>
    <w:basedOn w:val="DefaultParagraphFont"/>
    <w:link w:val="Footer"/>
    <w:uiPriority w:val="99"/>
    <w:rsid w:val="00602DAA"/>
  </w:style>
  <w:style w:type="character" w:customStyle="1" w:styleId="BodyTextChar">
    <w:name w:val="Body Text Char"/>
    <w:basedOn w:val="DefaultParagraphFont"/>
    <w:link w:val="BodyText"/>
    <w:uiPriority w:val="1"/>
    <w:rsid w:val="0034145D"/>
    <w:rPr>
      <w:rFonts w:ascii="Times New Roman" w:eastAsia="Times New Roman" w:hAnsi="Times New Roman"/>
      <w:sz w:val="21"/>
      <w:szCs w:val="21"/>
    </w:rPr>
  </w:style>
  <w:style w:type="character" w:styleId="FollowedHyperlink">
    <w:name w:val="FollowedHyperlink"/>
    <w:basedOn w:val="DefaultParagraphFont"/>
    <w:uiPriority w:val="99"/>
    <w:semiHidden/>
    <w:unhideWhenUsed/>
    <w:rsid w:val="0010243A"/>
    <w:rPr>
      <w:color w:val="800080" w:themeColor="followedHyperlink"/>
      <w:u w:val="single"/>
    </w:rPr>
  </w:style>
  <w:style w:type="paragraph" w:styleId="NoSpacing">
    <w:name w:val="No Spacing"/>
    <w:uiPriority w:val="99"/>
    <w:qFormat/>
    <w:rsid w:val="00CD711D"/>
  </w:style>
  <w:style w:type="paragraph" w:customStyle="1" w:styleId="C1-CtrBoldHd">
    <w:name w:val="C1-Ctr BoldHd"/>
    <w:rsid w:val="00FC5A49"/>
    <w:pPr>
      <w:keepNext/>
      <w:widowControl/>
      <w:spacing w:after="720" w:line="240" w:lineRule="atLeast"/>
      <w:jc w:val="center"/>
    </w:pPr>
    <w:rPr>
      <w:rFonts w:ascii="Times New Roman" w:eastAsia="Times New Roman" w:hAnsi="Times New Roman" w:cs="Times New Roman"/>
      <w:b/>
      <w:caps/>
      <w:szCs w:val="20"/>
    </w:rPr>
  </w:style>
  <w:style w:type="paragraph" w:customStyle="1" w:styleId="SP-SglSpPara">
    <w:name w:val="SP-Sgl Sp Para"/>
    <w:uiPriority w:val="99"/>
    <w:rsid w:val="00F458A3"/>
    <w:pPr>
      <w:widowControl/>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777270"/>
    <w:pPr>
      <w:widowControl/>
      <w:spacing w:after="200" w:line="276" w:lineRule="auto"/>
    </w:pPr>
    <w:rPr>
      <w:rFonts w:ascii="Calibri" w:eastAsia="Calibri" w:hAnsi="Calibri" w:cs="Times New Roman"/>
      <w:sz w:val="20"/>
      <w:szCs w:val="20"/>
    </w:rPr>
  </w:style>
  <w:style w:type="character" w:customStyle="1" w:styleId="FootnoteTextChar">
    <w:name w:val="Footnote Text Char"/>
    <w:aliases w:val="F1 Char"/>
    <w:basedOn w:val="DefaultParagraphFont"/>
    <w:link w:val="FootnoteText"/>
    <w:uiPriority w:val="99"/>
    <w:semiHidden/>
    <w:rsid w:val="00777270"/>
    <w:rPr>
      <w:rFonts w:ascii="Calibri" w:eastAsia="Calibri" w:hAnsi="Calibri" w:cs="Times New Roman"/>
      <w:sz w:val="20"/>
      <w:szCs w:val="20"/>
    </w:rPr>
  </w:style>
  <w:style w:type="character" w:styleId="FootnoteReference">
    <w:name w:val="footnote reference"/>
    <w:basedOn w:val="DefaultParagraphFont"/>
    <w:uiPriority w:val="99"/>
    <w:semiHidden/>
    <w:rsid w:val="00777270"/>
    <w:rPr>
      <w:rFonts w:cs="Times New Roman"/>
      <w:vertAlign w:val="superscript"/>
    </w:rPr>
  </w:style>
  <w:style w:type="paragraph" w:customStyle="1" w:styleId="SL-FlLftSgl">
    <w:name w:val="SL-Fl Lft Sgl"/>
    <w:rsid w:val="00F535E6"/>
    <w:pPr>
      <w:widowControl/>
      <w:overflowPunct w:val="0"/>
      <w:autoSpaceDE w:val="0"/>
      <w:autoSpaceDN w:val="0"/>
      <w:adjustRightInd w:val="0"/>
      <w:spacing w:line="240" w:lineRule="atLeast"/>
      <w:jc w:val="both"/>
      <w:textAlignment w:val="baseline"/>
    </w:pPr>
    <w:rPr>
      <w:rFonts w:ascii="Times New Roman" w:eastAsia="Times New Roman" w:hAnsi="Times New Roman" w:cs="Times New Roman"/>
      <w:szCs w:val="20"/>
    </w:rPr>
  </w:style>
  <w:style w:type="character" w:styleId="PageNumber">
    <w:name w:val="page number"/>
    <w:basedOn w:val="DefaultParagraphFont"/>
    <w:rsid w:val="00EA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ndygray@westat.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ces.ed.gov/surveys/fr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nces.ed.gov/surveys/frss/"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ces.ed.gov/surveys/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800A-3DDB-4055-BCAD-7FC5EF83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Carver</dc:creator>
  <cp:lastModifiedBy>SYSTEM</cp:lastModifiedBy>
  <cp:revision>2</cp:revision>
  <cp:lastPrinted>2017-11-03T14:02:00Z</cp:lastPrinted>
  <dcterms:created xsi:type="dcterms:W3CDTF">2018-01-10T12:12:00Z</dcterms:created>
  <dcterms:modified xsi:type="dcterms:W3CDTF">2018-01-10T12:12:00Z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2014-02-04T00:00:00Z</vt:filetime>
  </property>
  <property fmtid="{D5CDD505-2E9C-101B-9397-08002B2CF9AE}" pid="3" name="LastSaved">
    <vt:filetime>2014-02-28T00:00:00Z</vt:filetime>
  </property>
</Properties>
</file>