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896F13">
        <w:rPr>
          <w:sz w:val="28"/>
        </w:rPr>
        <w:t>0545</w:t>
      </w:r>
      <w:r>
        <w:rPr>
          <w:sz w:val="28"/>
        </w:rPr>
        <w:t>)</w:t>
      </w:r>
    </w:p>
    <w:p w:rsidR="00DF4E31" w:rsidRPr="009239AA" w:rsidRDefault="00E61731" w:rsidP="00DF4E3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F7127A" wp14:editId="078C9E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035DA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282949">
        <w:t>2017-18</w:t>
      </w:r>
      <w:r w:rsidR="00DF4E31">
        <w:t xml:space="preserve"> Peace </w:t>
      </w:r>
      <w:r w:rsidR="00185A36">
        <w:t>Corps Campus Ambassadors Program Exit Survey</w:t>
      </w:r>
    </w:p>
    <w:p w:rsidR="005E714A" w:rsidRDefault="005E714A"/>
    <w:p w:rsidR="00C8488C" w:rsidRDefault="00F15956" w:rsidP="00DF4E3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DF4E31" w:rsidRPr="000C190D">
        <w:t>The purpose</w:t>
      </w:r>
      <w:r w:rsidR="00DF4E31">
        <w:t xml:space="preserve"> of the information collection is to analyze the user experience of a key stakeholder group of the Peace Corps Campus Ambassador</w:t>
      </w:r>
      <w:r w:rsidR="00050A8D">
        <w:t>s</w:t>
      </w:r>
      <w:r w:rsidR="00DF4E31">
        <w:t xml:space="preserve"> program – the students themselves. </w:t>
      </w:r>
      <w:r w:rsidR="00DF4E31" w:rsidRPr="00747E30">
        <w:t>This</w:t>
      </w:r>
      <w:r w:rsidR="00DF4E31">
        <w:t xml:space="preserve"> information collection will</w:t>
      </w:r>
      <w:r w:rsidR="00DF4E31" w:rsidRPr="00747E30">
        <w:t xml:space="preserve"> inform business decisions </w:t>
      </w:r>
      <w:r w:rsidR="00DF4E31">
        <w:t>that</w:t>
      </w:r>
      <w:r w:rsidR="00DF4E31" w:rsidRPr="00747E30">
        <w:t xml:space="preserve"> the Peace Corps </w:t>
      </w:r>
      <w:r w:rsidR="00DF4E31">
        <w:t xml:space="preserve">makes regarding next year’s program. 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DF4E31" w:rsidRDefault="00434E33" w:rsidP="00DF4E31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F4E31">
        <w:t>All respondents will be members of the public who have opted into to promoting Peace Corps on their university or college campuses for th</w:t>
      </w:r>
      <w:r w:rsidR="000B1712">
        <w:t>e 2017-18</w:t>
      </w:r>
      <w:r w:rsidR="00DF4E31">
        <w:t xml:space="preserve"> academic year. These individuals are students who actively liaise with the Peace Corps.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F4E3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DF4E31" w:rsidP="009C13B9">
      <w:r>
        <w:t>Name:_</w:t>
      </w:r>
      <w:r w:rsidRPr="00DF4E31">
        <w:rPr>
          <w:u w:val="single"/>
        </w:rPr>
        <w:t xml:space="preserve"> </w:t>
      </w:r>
      <w:r w:rsidR="000B1712">
        <w:rPr>
          <w:u w:val="single"/>
        </w:rPr>
        <w:t>Virginia Burke</w:t>
      </w:r>
      <w:r w:rsidR="000B1712" w:rsidRPr="000B1712">
        <w:rPr>
          <w:u w:val="single"/>
        </w:rPr>
        <w:t xml:space="preserve">, FOIA/PA Officer              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F4E31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DF4E31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DF4E31" w:rsidP="00843796">
            <w:r>
              <w:t>Survey (1) Individuals or Households</w:t>
            </w:r>
          </w:p>
        </w:tc>
        <w:tc>
          <w:tcPr>
            <w:tcW w:w="1530" w:type="dxa"/>
          </w:tcPr>
          <w:p w:rsidR="006832D9" w:rsidRDefault="00014B7E" w:rsidP="00843796">
            <w:r>
              <w:t>470</w:t>
            </w:r>
          </w:p>
        </w:tc>
        <w:tc>
          <w:tcPr>
            <w:tcW w:w="1710" w:type="dxa"/>
          </w:tcPr>
          <w:p w:rsidR="006832D9" w:rsidRDefault="00DF4E31" w:rsidP="00843796">
            <w:r>
              <w:t>5 minutes</w:t>
            </w:r>
          </w:p>
        </w:tc>
        <w:tc>
          <w:tcPr>
            <w:tcW w:w="1003" w:type="dxa"/>
          </w:tcPr>
          <w:p w:rsidR="006832D9" w:rsidRPr="0021663C" w:rsidRDefault="0021663C" w:rsidP="00843796">
            <w:pPr>
              <w:rPr>
                <w:b/>
              </w:rPr>
            </w:pPr>
            <w:r w:rsidRPr="0021663C">
              <w:rPr>
                <w:b/>
              </w:rPr>
              <w:t>39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21663C" w:rsidP="00843796">
            <w:pPr>
              <w:rPr>
                <w:b/>
              </w:rPr>
            </w:pPr>
            <w:r>
              <w:rPr>
                <w:b/>
              </w:rPr>
              <w:t>470</w:t>
            </w:r>
          </w:p>
        </w:tc>
        <w:tc>
          <w:tcPr>
            <w:tcW w:w="1710" w:type="dxa"/>
          </w:tcPr>
          <w:p w:rsidR="006832D9" w:rsidRPr="0021663C" w:rsidRDefault="0021663C" w:rsidP="00843796">
            <w:pPr>
              <w:rPr>
                <w:b/>
              </w:rPr>
            </w:pPr>
            <w:r w:rsidRPr="0021663C">
              <w:rPr>
                <w:b/>
              </w:rPr>
              <w:t>5 minutes</w:t>
            </w:r>
          </w:p>
        </w:tc>
        <w:tc>
          <w:tcPr>
            <w:tcW w:w="1003" w:type="dxa"/>
          </w:tcPr>
          <w:p w:rsidR="006832D9" w:rsidRPr="0001027E" w:rsidRDefault="0021663C" w:rsidP="00843796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21663C">
        <w:t xml:space="preserve">  $102.10</w:t>
      </w:r>
    </w:p>
    <w:p w:rsidR="00ED6492" w:rsidRDefault="00ED6492">
      <w:pPr>
        <w:rPr>
          <w:b/>
          <w:bCs/>
          <w:u w:val="single"/>
        </w:rPr>
      </w:pPr>
    </w:p>
    <w:p w:rsidR="00014B7E" w:rsidRPr="00021A06" w:rsidRDefault="00021A06" w:rsidP="00014B7E">
      <w:pPr>
        <w:pStyle w:val="ListParagraph"/>
        <w:numPr>
          <w:ilvl w:val="0"/>
          <w:numId w:val="19"/>
        </w:numPr>
      </w:pPr>
      <w:r w:rsidRPr="00021A06">
        <w:rPr>
          <w:bCs/>
          <w:color w:val="000000" w:themeColor="text1"/>
          <w:sz w:val="22"/>
          <w:szCs w:val="22"/>
        </w:rPr>
        <w:t>16-Day</w:t>
      </w:r>
      <w:r w:rsidR="00014B7E" w:rsidRPr="00021A06">
        <w:rPr>
          <w:bCs/>
          <w:color w:val="000000" w:themeColor="text1"/>
          <w:sz w:val="22"/>
          <w:szCs w:val="22"/>
        </w:rPr>
        <w:t xml:space="preserve"> Cost For Third Party Survey-Tool  Used to Conduct Survey:</w:t>
      </w:r>
      <w:r w:rsidR="00014B7E" w:rsidRPr="00021A06">
        <w:rPr>
          <w:color w:val="000000" w:themeColor="text1"/>
          <w:sz w:val="22"/>
          <w:szCs w:val="22"/>
        </w:rPr>
        <w:t xml:space="preserve"> </w:t>
      </w:r>
      <w:r w:rsidRPr="00021A06">
        <w:rPr>
          <w:color w:val="000000" w:themeColor="text1"/>
          <w:sz w:val="22"/>
          <w:szCs w:val="22"/>
        </w:rPr>
        <w:t>$43.84</w:t>
      </w:r>
    </w:p>
    <w:p w:rsidR="00014B7E" w:rsidRPr="00002F97" w:rsidRDefault="00014B7E" w:rsidP="00014B7E">
      <w:pPr>
        <w:pStyle w:val="ListParagraph"/>
        <w:numPr>
          <w:ilvl w:val="0"/>
          <w:numId w:val="19"/>
        </w:numPr>
      </w:pPr>
      <w:r w:rsidRPr="00002F97">
        <w:rPr>
          <w:bCs/>
          <w:color w:val="000000" w:themeColor="text1"/>
          <w:sz w:val="22"/>
          <w:szCs w:val="22"/>
        </w:rPr>
        <w:t xml:space="preserve">Peace Corps Staff Annual Hourly Estimate to Process/Analyze Survey Results: </w:t>
      </w:r>
      <w:r>
        <w:rPr>
          <w:bCs/>
          <w:color w:val="000000" w:themeColor="text1"/>
          <w:sz w:val="22"/>
          <w:szCs w:val="22"/>
        </w:rPr>
        <w:t>2 hours</w:t>
      </w:r>
      <w:r w:rsidRPr="00002F97">
        <w:rPr>
          <w:sz w:val="22"/>
          <w:szCs w:val="22"/>
        </w:rPr>
        <w:t xml:space="preserve"> </w:t>
      </w:r>
    </w:p>
    <w:p w:rsidR="00014B7E" w:rsidRPr="00002F97" w:rsidRDefault="00014B7E" w:rsidP="00014B7E">
      <w:pPr>
        <w:pStyle w:val="ListParagraph"/>
        <w:numPr>
          <w:ilvl w:val="0"/>
          <w:numId w:val="19"/>
        </w:numPr>
      </w:pPr>
      <w:r w:rsidRPr="00002F97">
        <w:rPr>
          <w:bCs/>
          <w:color w:val="000000" w:themeColor="text1"/>
          <w:sz w:val="22"/>
          <w:szCs w:val="22"/>
        </w:rPr>
        <w:t xml:space="preserve">Annual Labor Cost for Survey Processing/Analysis by Peace Corps </w:t>
      </w:r>
      <w:r w:rsidRPr="00002F97">
        <w:rPr>
          <w:bCs/>
          <w:sz w:val="22"/>
          <w:szCs w:val="22"/>
        </w:rPr>
        <w:t>Program Specialist</w:t>
      </w:r>
      <w:r w:rsidRPr="00002F97">
        <w:rPr>
          <w:bCs/>
          <w:color w:val="000000" w:themeColor="text1"/>
          <w:sz w:val="22"/>
          <w:szCs w:val="22"/>
        </w:rPr>
        <w:t>: $</w:t>
      </w:r>
      <w:r w:rsidRPr="00002F97">
        <w:rPr>
          <w:bCs/>
          <w:sz w:val="22"/>
          <w:szCs w:val="22"/>
        </w:rPr>
        <w:t xml:space="preserve"> </w:t>
      </w:r>
      <w:r w:rsidR="00685956">
        <w:rPr>
          <w:bCs/>
          <w:sz w:val="22"/>
          <w:szCs w:val="22"/>
        </w:rPr>
        <w:t>58.26</w:t>
      </w:r>
    </w:p>
    <w:p w:rsidR="00014B7E" w:rsidRDefault="00014B7E" w:rsidP="00014B7E">
      <w:pPr>
        <w:pStyle w:val="ListParagraph"/>
        <w:numPr>
          <w:ilvl w:val="1"/>
          <w:numId w:val="19"/>
        </w:numPr>
        <w:jc w:val="both"/>
      </w:pPr>
      <w:r w:rsidRPr="00002F97">
        <w:rPr>
          <w:color w:val="000000" w:themeColor="text1"/>
          <w:sz w:val="22"/>
          <w:szCs w:val="22"/>
        </w:rPr>
        <w:t>($60,794 annual salary of a Program Specialist/2087 hrs = $29.13 per hour)</w:t>
      </w:r>
      <w:r w:rsidRPr="00002F97">
        <w:rPr>
          <w:sz w:val="22"/>
          <w:szCs w:val="22"/>
        </w:rPr>
        <w:t xml:space="preserve"> </w:t>
      </w:r>
    </w:p>
    <w:p w:rsidR="00014B7E" w:rsidRDefault="00014B7E" w:rsidP="00014B7E">
      <w:pPr>
        <w:pStyle w:val="ListParagraph"/>
        <w:numPr>
          <w:ilvl w:val="1"/>
          <w:numId w:val="19"/>
        </w:numPr>
        <w:jc w:val="both"/>
      </w:pPr>
      <w:r w:rsidRPr="00002F97">
        <w:rPr>
          <w:color w:val="000000" w:themeColor="text1"/>
          <w:sz w:val="22"/>
          <w:szCs w:val="22"/>
        </w:rPr>
        <w:t xml:space="preserve">($29.13 hourly </w:t>
      </w:r>
      <w:r w:rsidR="00685956">
        <w:rPr>
          <w:color w:val="000000" w:themeColor="text1"/>
          <w:sz w:val="22"/>
          <w:szCs w:val="22"/>
        </w:rPr>
        <w:t>wage of a Program Specialist * 2</w:t>
      </w:r>
      <w:r w:rsidRPr="00002F97">
        <w:rPr>
          <w:color w:val="000000" w:themeColor="text1"/>
          <w:sz w:val="22"/>
          <w:szCs w:val="22"/>
        </w:rPr>
        <w:t xml:space="preserve"> hrs</w:t>
      </w:r>
      <w:r>
        <w:rPr>
          <w:color w:val="000000" w:themeColor="text1"/>
          <w:sz w:val="22"/>
          <w:szCs w:val="22"/>
        </w:rPr>
        <w:t xml:space="preserve"> = $</w:t>
      </w:r>
      <w:r w:rsidR="00685956">
        <w:rPr>
          <w:color w:val="000000" w:themeColor="text1"/>
          <w:sz w:val="22"/>
          <w:szCs w:val="22"/>
        </w:rPr>
        <w:t>58.26</w:t>
      </w:r>
      <w:r w:rsidRPr="00002F97">
        <w:rPr>
          <w:color w:val="000000" w:themeColor="text1"/>
          <w:sz w:val="22"/>
          <w:szCs w:val="22"/>
        </w:rPr>
        <w:t xml:space="preserve">) </w:t>
      </w:r>
    </w:p>
    <w:p w:rsidR="00014B7E" w:rsidRDefault="00014B7E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5592C">
        <w:t xml:space="preserve"> 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A403BB" w:rsidRDefault="00636621" w:rsidP="0055592C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55592C" w:rsidRPr="00D64CA7" w:rsidRDefault="0055592C" w:rsidP="0055592C">
      <w:pPr>
        <w:pStyle w:val="ListParagraph"/>
        <w:rPr>
          <w:i/>
        </w:rPr>
      </w:pPr>
      <w:r>
        <w:t xml:space="preserve">The information collection will involve one short online survey of 470 students promoting Peace Corps on their colleges and universities as part of the Campus Ambassador program. These 470 students </w:t>
      </w:r>
      <w:r w:rsidRPr="00153373">
        <w:t xml:space="preserve">are </w:t>
      </w:r>
      <w:r>
        <w:t>the</w:t>
      </w:r>
      <w:r w:rsidRPr="00153373">
        <w:t xml:space="preserve"> entire universe of potential respondents.</w:t>
      </w:r>
    </w:p>
    <w:p w:rsidR="004D6E14" w:rsidRDefault="004D6E14" w:rsidP="00A403BB"/>
    <w:p w:rsidR="0055592C" w:rsidRDefault="0055592C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21663C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1663C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6173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BB8954" wp14:editId="0D9031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FFEEF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B06A25">
        <w:t>Households; (2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B06A25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E1C2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21962"/>
    <w:multiLevelType w:val="hybridMultilevel"/>
    <w:tmpl w:val="DDE8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4B7E"/>
    <w:rsid w:val="00021A06"/>
    <w:rsid w:val="00023A57"/>
    <w:rsid w:val="0003457A"/>
    <w:rsid w:val="00047A64"/>
    <w:rsid w:val="00050A8D"/>
    <w:rsid w:val="00067329"/>
    <w:rsid w:val="000B1712"/>
    <w:rsid w:val="000B2838"/>
    <w:rsid w:val="000D44CA"/>
    <w:rsid w:val="000E200B"/>
    <w:rsid w:val="000F68BE"/>
    <w:rsid w:val="00185A36"/>
    <w:rsid w:val="001927A4"/>
    <w:rsid w:val="00194AC6"/>
    <w:rsid w:val="001A23B0"/>
    <w:rsid w:val="001A25CC"/>
    <w:rsid w:val="001B0AAA"/>
    <w:rsid w:val="001C39F7"/>
    <w:rsid w:val="0021663C"/>
    <w:rsid w:val="00237B48"/>
    <w:rsid w:val="0024521E"/>
    <w:rsid w:val="00263C3D"/>
    <w:rsid w:val="00274D0B"/>
    <w:rsid w:val="00282949"/>
    <w:rsid w:val="002B052D"/>
    <w:rsid w:val="002B34CD"/>
    <w:rsid w:val="002B3C95"/>
    <w:rsid w:val="002C3943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5592C"/>
    <w:rsid w:val="005A1006"/>
    <w:rsid w:val="005E714A"/>
    <w:rsid w:val="005F693D"/>
    <w:rsid w:val="006140A0"/>
    <w:rsid w:val="00636621"/>
    <w:rsid w:val="00642B49"/>
    <w:rsid w:val="006832D9"/>
    <w:rsid w:val="00685956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3261"/>
    <w:rsid w:val="00895229"/>
    <w:rsid w:val="00896F13"/>
    <w:rsid w:val="008B2EB3"/>
    <w:rsid w:val="008D56B1"/>
    <w:rsid w:val="008F0203"/>
    <w:rsid w:val="008F50D4"/>
    <w:rsid w:val="009239AA"/>
    <w:rsid w:val="00923D01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06A25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53C8F"/>
    <w:rsid w:val="00D6383F"/>
    <w:rsid w:val="00DB59D0"/>
    <w:rsid w:val="00DC33D3"/>
    <w:rsid w:val="00DF4E31"/>
    <w:rsid w:val="00E26329"/>
    <w:rsid w:val="00E40B50"/>
    <w:rsid w:val="00E50293"/>
    <w:rsid w:val="00E61731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36DE"/>
    <w:rsid w:val="00F24CFC"/>
    <w:rsid w:val="00F3170F"/>
    <w:rsid w:val="00F8416A"/>
    <w:rsid w:val="00F976B0"/>
    <w:rsid w:val="00FA6DE7"/>
    <w:rsid w:val="00FC0A8E"/>
    <w:rsid w:val="00FE1C2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2014-10-01T19:59:00Z</cp:lastPrinted>
  <dcterms:created xsi:type="dcterms:W3CDTF">2018-05-01T15:21:00Z</dcterms:created>
  <dcterms:modified xsi:type="dcterms:W3CDTF">2018-05-01T15:21:00Z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