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93682" w14:textId="77777777" w:rsidR="000A43F3" w:rsidRDefault="0024040A" w:rsidP="000A43F3">
      <w:pPr>
        <w:keepNext/>
        <w:keepLines/>
        <w:spacing w:after="120" w:line="276" w:lineRule="auto"/>
        <w:outlineLvl w:val="0"/>
        <w:rPr>
          <w:rFonts w:eastAsiaTheme="majorEastAsia"/>
          <w:b/>
          <w:bCs/>
          <w:color w:val="2E74B5" w:themeColor="accent1" w:themeShade="BF"/>
          <w:sz w:val="28"/>
        </w:rPr>
      </w:pPr>
      <w:bookmarkStart w:id="0" w:name="_Toc485807255"/>
      <w:bookmarkStart w:id="1" w:name="_GoBack"/>
      <w:bookmarkEnd w:id="1"/>
      <w:r>
        <w:rPr>
          <w:rFonts w:eastAsiaTheme="majorEastAsia"/>
          <w:b/>
          <w:bCs/>
          <w:color w:val="2E74B5" w:themeColor="accent1" w:themeShade="BF"/>
          <w:sz w:val="28"/>
        </w:rPr>
        <w:t xml:space="preserve">Appendix </w:t>
      </w:r>
      <w:r w:rsidR="00F23589">
        <w:rPr>
          <w:rFonts w:eastAsiaTheme="majorEastAsia"/>
          <w:b/>
          <w:bCs/>
          <w:color w:val="2E74B5" w:themeColor="accent1" w:themeShade="BF"/>
          <w:sz w:val="28"/>
        </w:rPr>
        <w:t>K</w:t>
      </w:r>
      <w:r w:rsidR="000A43F3" w:rsidRPr="0039581A">
        <w:rPr>
          <w:rFonts w:eastAsiaTheme="majorEastAsia"/>
          <w:b/>
          <w:bCs/>
          <w:color w:val="2E74B5" w:themeColor="accent1" w:themeShade="BF"/>
          <w:sz w:val="28"/>
        </w:rPr>
        <w:t xml:space="preserve">. </w:t>
      </w:r>
      <w:r>
        <w:rPr>
          <w:rFonts w:eastAsiaTheme="majorEastAsia"/>
          <w:b/>
          <w:bCs/>
          <w:color w:val="2E74B5" w:themeColor="accent1" w:themeShade="BF"/>
          <w:sz w:val="28"/>
        </w:rPr>
        <w:t>EBT</w:t>
      </w:r>
      <w:r w:rsidR="001B2BE8">
        <w:rPr>
          <w:rFonts w:eastAsiaTheme="majorEastAsia"/>
          <w:b/>
          <w:bCs/>
          <w:color w:val="2E74B5" w:themeColor="accent1" w:themeShade="BF"/>
          <w:sz w:val="28"/>
        </w:rPr>
        <w:t xml:space="preserve"> Vendor Interview Guide</w:t>
      </w:r>
      <w:r w:rsidR="000A43F3">
        <w:rPr>
          <w:rFonts w:eastAsiaTheme="majorEastAsia"/>
          <w:b/>
          <w:bCs/>
          <w:color w:val="2E74B5" w:themeColor="accent1" w:themeShade="BF"/>
          <w:sz w:val="28"/>
        </w:rPr>
        <w:t>: Invitation</w:t>
      </w:r>
      <w:r w:rsidR="000A43F3" w:rsidRPr="0039581A">
        <w:rPr>
          <w:rFonts w:eastAsiaTheme="majorEastAsia"/>
          <w:b/>
          <w:bCs/>
          <w:color w:val="2E74B5" w:themeColor="accent1" w:themeShade="BF"/>
          <w:sz w:val="28"/>
        </w:rPr>
        <w:t xml:space="preserve"> Letter</w:t>
      </w:r>
      <w:bookmarkEnd w:id="0"/>
    </w:p>
    <w:p w14:paraId="48FCDCBD" w14:textId="77777777" w:rsidR="00E046A3" w:rsidRDefault="00E046A3" w:rsidP="000A43F3">
      <w:pPr>
        <w:keepNext/>
        <w:keepLines/>
        <w:spacing w:after="120" w:line="276" w:lineRule="auto"/>
        <w:outlineLvl w:val="0"/>
        <w:rPr>
          <w:rFonts w:eastAsiaTheme="majorEastAsia"/>
          <w:b/>
          <w:bCs/>
          <w:color w:val="2E74B5" w:themeColor="accent1" w:themeShade="BF"/>
          <w:sz w:val="28"/>
        </w:rPr>
      </w:pPr>
    </w:p>
    <w:p w14:paraId="27AD0B63" w14:textId="77777777" w:rsidR="0024040A" w:rsidRDefault="0024040A">
      <w:pPr>
        <w:widowControl/>
        <w:overflowPunct/>
        <w:autoSpaceDE/>
        <w:autoSpaceDN/>
        <w:adjustRightInd/>
        <w:spacing w:after="160" w:line="259" w:lineRule="auto"/>
        <w:textAlignment w:val="auto"/>
      </w:pPr>
      <w:r>
        <w:br w:type="page"/>
      </w:r>
    </w:p>
    <w:p w14:paraId="349AAECE" w14:textId="77777777" w:rsidR="00B423EA" w:rsidRDefault="00B423EA" w:rsidP="00E046A3">
      <w:pPr>
        <w:spacing w:line="276" w:lineRule="auto"/>
        <w:jc w:val="both"/>
      </w:pPr>
      <w:r w:rsidRPr="00A408B9">
        <w:rPr>
          <w:b/>
          <w:noProof/>
          <w:sz w:val="28"/>
          <w:szCs w:val="28"/>
        </w:rPr>
        <w:lastRenderedPageBreak/>
        <w:drawing>
          <wp:inline distT="0" distB="0" distL="0" distR="0" wp14:anchorId="71DC104B" wp14:editId="2269FC71">
            <wp:extent cx="708660" cy="563880"/>
            <wp:effectExtent l="0" t="0" r="0" b="7620"/>
            <wp:docPr id="2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0E682" w14:textId="77777777" w:rsidR="00B423EA" w:rsidRDefault="00B423EA" w:rsidP="00E046A3">
      <w:pPr>
        <w:spacing w:line="276" w:lineRule="auto"/>
        <w:jc w:val="both"/>
      </w:pPr>
    </w:p>
    <w:p w14:paraId="4807E29E" w14:textId="235D57F8" w:rsidR="00E046A3" w:rsidRPr="00204FF3" w:rsidRDefault="00E046A3" w:rsidP="00204FF3">
      <w:pPr>
        <w:pStyle w:val="TableParagraph"/>
        <w:jc w:val="both"/>
        <w:rPr>
          <w:sz w:val="24"/>
          <w:szCs w:val="24"/>
        </w:rPr>
      </w:pPr>
      <w:r w:rsidRPr="00204FF3">
        <w:rPr>
          <w:sz w:val="24"/>
          <w:szCs w:val="24"/>
        </w:rPr>
        <w:t xml:space="preserve">OMB BURDEN STATEMENT: According to the Paperwork Reduction Act of 1995, no persons are required to respond to a collection of information unless it displays a valid OMB control number. The valid OMB control number for this information collection is </w:t>
      </w:r>
      <w:r w:rsidR="000B258D" w:rsidRPr="00204FF3">
        <w:rPr>
          <w:sz w:val="24"/>
          <w:szCs w:val="24"/>
        </w:rPr>
        <w:t>0584</w:t>
      </w:r>
      <w:r w:rsidRPr="00204FF3">
        <w:rPr>
          <w:sz w:val="24"/>
          <w:szCs w:val="24"/>
        </w:rPr>
        <w:t xml:space="preserve">-XXXX. </w:t>
      </w:r>
      <w:r w:rsidR="00204FF3" w:rsidRPr="00204FF3">
        <w:rPr>
          <w:sz w:val="24"/>
          <w:szCs w:val="24"/>
        </w:rPr>
        <w:t>The time required to read the invitation letter is estimated to average 3 minutes</w:t>
      </w:r>
      <w:r w:rsidR="00204FF3" w:rsidRPr="00204FF3">
        <w:rPr>
          <w:rStyle w:val="CommentReference"/>
          <w:sz w:val="24"/>
          <w:szCs w:val="24"/>
        </w:rPr>
        <w:t xml:space="preserve">. </w:t>
      </w:r>
      <w:r w:rsidRPr="00204FF3">
        <w:rPr>
          <w:sz w:val="24"/>
          <w:szCs w:val="24"/>
        </w:rPr>
        <w:t>The time required to complete this in</w:t>
      </w:r>
      <w:r w:rsidR="00204FF3" w:rsidRPr="00204FF3">
        <w:rPr>
          <w:sz w:val="24"/>
          <w:szCs w:val="24"/>
        </w:rPr>
        <w:t>terview</w:t>
      </w:r>
      <w:r w:rsidRPr="00204FF3">
        <w:rPr>
          <w:sz w:val="24"/>
          <w:szCs w:val="24"/>
        </w:rPr>
        <w:t xml:space="preserve"> is estimated to average 1.5 hours per response, including the time for reviewing instructions, searching existing data sources, and completing and reviewing the collection of information. </w:t>
      </w:r>
    </w:p>
    <w:p w14:paraId="06E89D1D" w14:textId="63AF2612" w:rsidR="00204FF3" w:rsidRDefault="00204FF3" w:rsidP="000B258D">
      <w:pPr>
        <w:pStyle w:val="TableParagraph"/>
      </w:pPr>
    </w:p>
    <w:p w14:paraId="718D959F" w14:textId="77777777" w:rsidR="00E046A3" w:rsidRDefault="00E046A3" w:rsidP="00E046A3">
      <w:pPr>
        <w:spacing w:line="276" w:lineRule="auto"/>
        <w:jc w:val="both"/>
      </w:pPr>
    </w:p>
    <w:p w14:paraId="5FB1E6E0" w14:textId="759663D7" w:rsidR="00E046A3" w:rsidRDefault="00E046A3" w:rsidP="00E046A3">
      <w:pPr>
        <w:spacing w:line="276" w:lineRule="auto"/>
        <w:jc w:val="both"/>
      </w:pPr>
    </w:p>
    <w:p w14:paraId="46F311CA" w14:textId="77777777" w:rsidR="00E046A3" w:rsidRDefault="00E046A3" w:rsidP="00E046A3">
      <w:pPr>
        <w:spacing w:line="276" w:lineRule="auto"/>
        <w:jc w:val="center"/>
      </w:pPr>
      <w:r>
        <w:t>U.S. DEPARTMENT OF AGRICULTURE</w:t>
      </w:r>
    </w:p>
    <w:p w14:paraId="75FE5A3B" w14:textId="0F91E17A" w:rsidR="00E046A3" w:rsidRDefault="00E046A3" w:rsidP="00E046A3">
      <w:pPr>
        <w:spacing w:line="276" w:lineRule="auto"/>
        <w:jc w:val="center"/>
      </w:pPr>
      <w:r>
        <w:t>FOOD AND NUTRITION SERVICE</w:t>
      </w:r>
    </w:p>
    <w:p w14:paraId="39D88032" w14:textId="77777777" w:rsidR="00E046A3" w:rsidRDefault="00E046A3" w:rsidP="00E046A3">
      <w:pPr>
        <w:spacing w:line="276" w:lineRule="auto"/>
        <w:jc w:val="both"/>
      </w:pPr>
    </w:p>
    <w:p w14:paraId="41BAD442" w14:textId="77777777" w:rsidR="00E046A3" w:rsidRDefault="00E046A3" w:rsidP="00E046A3">
      <w:pPr>
        <w:spacing w:line="276" w:lineRule="auto"/>
        <w:jc w:val="both"/>
      </w:pPr>
    </w:p>
    <w:p w14:paraId="376DB681" w14:textId="77777777" w:rsidR="00E046A3" w:rsidRDefault="00E046A3" w:rsidP="00E046A3">
      <w:pPr>
        <w:spacing w:line="276" w:lineRule="auto"/>
        <w:jc w:val="center"/>
        <w:rPr>
          <w:b/>
        </w:rPr>
      </w:pPr>
      <w:r>
        <w:rPr>
          <w:b/>
        </w:rPr>
        <w:t>Supplemental Nutrition Assistance Program (SNAP)</w:t>
      </w:r>
    </w:p>
    <w:p w14:paraId="06FF3421" w14:textId="5DA5E33B" w:rsidR="00E046A3" w:rsidRPr="00CF0F61" w:rsidRDefault="00E046A3" w:rsidP="00E046A3">
      <w:pPr>
        <w:spacing w:line="276" w:lineRule="auto"/>
        <w:jc w:val="center"/>
        <w:rPr>
          <w:b/>
        </w:rPr>
      </w:pPr>
      <w:r w:rsidRPr="00CF0F61">
        <w:rPr>
          <w:b/>
        </w:rPr>
        <w:t>Third-P</w:t>
      </w:r>
      <w:r>
        <w:rPr>
          <w:b/>
        </w:rPr>
        <w:t>arty Processor Services, Fees, and Business Practices</w:t>
      </w:r>
    </w:p>
    <w:p w14:paraId="077F917C" w14:textId="1B4EEA7F" w:rsidR="00E046A3" w:rsidRDefault="00E046A3" w:rsidP="00E046A3">
      <w:pPr>
        <w:spacing w:line="276" w:lineRule="auto"/>
        <w:jc w:val="center"/>
        <w:rPr>
          <w:b/>
        </w:rPr>
      </w:pPr>
    </w:p>
    <w:p w14:paraId="43FCFE11" w14:textId="36C65D20" w:rsidR="00E046A3" w:rsidRDefault="008C1FD9" w:rsidP="00E046A3">
      <w:pPr>
        <w:spacing w:line="276" w:lineRule="auto"/>
        <w:jc w:val="center"/>
        <w:rPr>
          <w:b/>
        </w:rPr>
      </w:pPr>
      <w:r>
        <w:rPr>
          <w:b/>
        </w:rPr>
        <w:t>EBT</w:t>
      </w:r>
      <w:r w:rsidR="00E046A3" w:rsidRPr="00CF0F61">
        <w:rPr>
          <w:b/>
        </w:rPr>
        <w:t xml:space="preserve"> </w:t>
      </w:r>
      <w:r w:rsidR="00E046A3">
        <w:rPr>
          <w:b/>
        </w:rPr>
        <w:t>VE</w:t>
      </w:r>
      <w:r w:rsidR="00B423EA">
        <w:rPr>
          <w:b/>
        </w:rPr>
        <w:t>NDOR INTERVIEW</w:t>
      </w:r>
    </w:p>
    <w:p w14:paraId="5BAB989B" w14:textId="77777777" w:rsidR="00E046A3" w:rsidRDefault="00E046A3" w:rsidP="00E046A3">
      <w:pPr>
        <w:spacing w:line="276" w:lineRule="auto"/>
        <w:jc w:val="center"/>
        <w:rPr>
          <w:b/>
        </w:rPr>
      </w:pPr>
    </w:p>
    <w:p w14:paraId="610A689E" w14:textId="77777777" w:rsidR="00B423EA" w:rsidRDefault="00B423EA" w:rsidP="00E046A3">
      <w:pPr>
        <w:spacing w:line="276" w:lineRule="auto"/>
        <w:jc w:val="center"/>
        <w:rPr>
          <w:b/>
        </w:rPr>
      </w:pPr>
    </w:p>
    <w:p w14:paraId="675C6E55" w14:textId="324AD824" w:rsidR="00E046A3" w:rsidRDefault="00E046A3" w:rsidP="00E046A3">
      <w:pPr>
        <w:spacing w:line="276" w:lineRule="auto"/>
        <w:jc w:val="center"/>
        <w:rPr>
          <w:b/>
        </w:rPr>
      </w:pPr>
    </w:p>
    <w:p w14:paraId="60019329" w14:textId="507785BD" w:rsidR="00E046A3" w:rsidRDefault="00E046A3" w:rsidP="00B423EA">
      <w:pPr>
        <w:pBdr>
          <w:bottom w:val="single" w:sz="4" w:space="1" w:color="auto"/>
        </w:pBdr>
        <w:spacing w:line="276" w:lineRule="auto"/>
      </w:pPr>
      <w:r w:rsidRPr="00A408C7">
        <w:t>DATES:</w:t>
      </w:r>
    </w:p>
    <w:p w14:paraId="37777565" w14:textId="0425AC3D" w:rsidR="00E046A3" w:rsidRDefault="00E046A3" w:rsidP="00E046A3">
      <w:pPr>
        <w:spacing w:line="276" w:lineRule="auto"/>
      </w:pPr>
    </w:p>
    <w:p w14:paraId="7CDF73F0" w14:textId="2FC9DCBC" w:rsidR="00E046A3" w:rsidRDefault="00B423EA" w:rsidP="00E046A3">
      <w:pPr>
        <w:spacing w:line="276" w:lineRule="auto"/>
      </w:pPr>
      <w:r>
        <w:t>Interview</w:t>
      </w:r>
      <w:r w:rsidR="00E046A3">
        <w:t xml:space="preserve"> Commencement Date: XXX (9:00 a.m. Eastern Time)</w:t>
      </w:r>
    </w:p>
    <w:p w14:paraId="236FACA2" w14:textId="2E866C54" w:rsidR="00E046A3" w:rsidRDefault="00E046A3" w:rsidP="00E046A3">
      <w:pPr>
        <w:spacing w:line="276" w:lineRule="auto"/>
      </w:pPr>
    </w:p>
    <w:p w14:paraId="0E3E92CE" w14:textId="406A138F" w:rsidR="00E046A3" w:rsidRPr="00A408C7" w:rsidRDefault="00B423EA" w:rsidP="00E046A3">
      <w:pPr>
        <w:spacing w:line="276" w:lineRule="auto"/>
      </w:pPr>
      <w:r>
        <w:t>Interview</w:t>
      </w:r>
      <w:r w:rsidR="00E046A3">
        <w:t xml:space="preserve"> Completion Date: XXX (5:00 p.m. Eastern Time)</w:t>
      </w:r>
    </w:p>
    <w:p w14:paraId="1192950C" w14:textId="51031394" w:rsidR="00E046A3" w:rsidRPr="0039581A" w:rsidRDefault="00E046A3" w:rsidP="000A43F3">
      <w:pPr>
        <w:keepNext/>
        <w:keepLines/>
        <w:spacing w:after="120" w:line="276" w:lineRule="auto"/>
        <w:outlineLvl w:val="0"/>
        <w:rPr>
          <w:rFonts w:eastAsiaTheme="majorEastAsia"/>
          <w:b/>
          <w:bCs/>
          <w:color w:val="2E74B5" w:themeColor="accent1" w:themeShade="BF"/>
          <w:sz w:val="28"/>
        </w:rPr>
      </w:pPr>
    </w:p>
    <w:p w14:paraId="3F6CA748" w14:textId="392D2883" w:rsidR="00E046A3" w:rsidRDefault="00E046A3">
      <w:pPr>
        <w:widowControl/>
        <w:overflowPunct/>
        <w:autoSpaceDE/>
        <w:autoSpaceDN/>
        <w:adjustRightInd/>
        <w:spacing w:after="160" w:line="259" w:lineRule="auto"/>
        <w:textAlignment w:val="auto"/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</w:rPr>
        <w:br w:type="page"/>
      </w:r>
    </w:p>
    <w:p w14:paraId="465A384B" w14:textId="3086506A" w:rsidR="000A43F3" w:rsidRPr="00FC0DD7" w:rsidRDefault="000A43F3" w:rsidP="000A43F3">
      <w:pPr>
        <w:pStyle w:val="Default"/>
        <w:spacing w:after="120" w:line="361" w:lineRule="atLeast"/>
        <w:ind w:left="1440"/>
        <w:rPr>
          <w:rFonts w:asciiTheme="minorHAnsi" w:hAnsiTheme="minorHAnsi"/>
        </w:rPr>
      </w:pPr>
      <w:r w:rsidRPr="00A408B9">
        <w:rPr>
          <w:b/>
          <w:noProof/>
          <w:sz w:val="28"/>
          <w:szCs w:val="28"/>
        </w:rPr>
        <w:lastRenderedPageBreak/>
        <w:drawing>
          <wp:inline distT="0" distB="0" distL="0" distR="0" wp14:anchorId="570643CE" wp14:editId="2AA107E3">
            <wp:extent cx="708660" cy="563880"/>
            <wp:effectExtent l="0" t="0" r="0" b="7620"/>
            <wp:docPr id="6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E657F" w14:textId="5AA50BE5" w:rsidR="000A43F3" w:rsidRPr="006A6E99" w:rsidRDefault="000A43F3" w:rsidP="000A43F3">
      <w:pPr>
        <w:pStyle w:val="Default"/>
        <w:spacing w:line="276" w:lineRule="auto"/>
        <w:ind w:left="1440"/>
      </w:pPr>
      <w:r w:rsidRPr="006A6E99">
        <w:t>[Date]</w:t>
      </w:r>
    </w:p>
    <w:p w14:paraId="24F88138" w14:textId="4D9B636D" w:rsidR="000A43F3" w:rsidRPr="006A6E99" w:rsidRDefault="000A43F3" w:rsidP="000A43F3">
      <w:pPr>
        <w:pStyle w:val="Default"/>
        <w:spacing w:line="276" w:lineRule="auto"/>
        <w:ind w:left="1440"/>
      </w:pPr>
      <w:r w:rsidRPr="006A6E99">
        <w:t>[Name]</w:t>
      </w:r>
    </w:p>
    <w:p w14:paraId="6C821124" w14:textId="57E08138" w:rsidR="000A43F3" w:rsidRPr="006A6E99" w:rsidRDefault="000A43F3" w:rsidP="000A43F3">
      <w:pPr>
        <w:pStyle w:val="Default"/>
        <w:spacing w:line="276" w:lineRule="auto"/>
        <w:ind w:left="1440"/>
      </w:pPr>
      <w:r w:rsidRPr="006A6E99">
        <w:t>[Title]</w:t>
      </w:r>
    </w:p>
    <w:p w14:paraId="54D87D13" w14:textId="4127EF42" w:rsidR="000A43F3" w:rsidRPr="006A6E99" w:rsidRDefault="000A43F3" w:rsidP="000A43F3">
      <w:pPr>
        <w:pStyle w:val="Default"/>
        <w:spacing w:line="276" w:lineRule="auto"/>
        <w:ind w:left="1440"/>
      </w:pPr>
      <w:r w:rsidRPr="006A6E99">
        <w:t>[Organization]</w:t>
      </w:r>
    </w:p>
    <w:p w14:paraId="10432A6E" w14:textId="72946568" w:rsidR="000A43F3" w:rsidRPr="006A6E99" w:rsidRDefault="000A43F3" w:rsidP="000A43F3">
      <w:pPr>
        <w:pStyle w:val="Default"/>
        <w:spacing w:line="276" w:lineRule="auto"/>
        <w:ind w:left="1440"/>
      </w:pPr>
      <w:r w:rsidRPr="006A6E99">
        <w:t>[Address]</w:t>
      </w:r>
    </w:p>
    <w:p w14:paraId="7BBF8058" w14:textId="44670A9A" w:rsidR="000A43F3" w:rsidRPr="006A6E99" w:rsidRDefault="000A43F3" w:rsidP="000A43F3">
      <w:pPr>
        <w:pStyle w:val="Default"/>
        <w:spacing w:line="276" w:lineRule="auto"/>
        <w:ind w:left="1440"/>
      </w:pPr>
      <w:r w:rsidRPr="006A6E99">
        <w:t>[City, State, Zip]</w:t>
      </w:r>
    </w:p>
    <w:p w14:paraId="7CABAD9F" w14:textId="28ED21B8" w:rsidR="000A43F3" w:rsidRPr="00FC0DD7" w:rsidRDefault="000A43F3" w:rsidP="000A43F3">
      <w:pPr>
        <w:pStyle w:val="Default"/>
        <w:spacing w:line="361" w:lineRule="atLeast"/>
        <w:ind w:left="1440"/>
        <w:rPr>
          <w:rFonts w:asciiTheme="minorHAnsi" w:hAnsi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F38D1" wp14:editId="49B823C6">
                <wp:simplePos x="0" y="0"/>
                <wp:positionH relativeFrom="column">
                  <wp:posOffset>-299085</wp:posOffset>
                </wp:positionH>
                <wp:positionV relativeFrom="paragraph">
                  <wp:posOffset>365125</wp:posOffset>
                </wp:positionV>
                <wp:extent cx="1068705" cy="317055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317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0D83B6" w14:textId="77777777" w:rsidR="000A43F3" w:rsidRPr="00626A57" w:rsidRDefault="000A43F3" w:rsidP="000A43F3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</w:pPr>
                            <w:r w:rsidRPr="00626A57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  <w:t>United States Department of Agriculture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  <w:t xml:space="preserve"> (USDA)</w:t>
                            </w:r>
                          </w:p>
                          <w:p w14:paraId="4082B682" w14:textId="77777777" w:rsidR="000A43F3" w:rsidRPr="00626A57" w:rsidRDefault="000A43F3" w:rsidP="000A43F3">
                            <w:pPr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</w:p>
                          <w:p w14:paraId="71A06773" w14:textId="77777777" w:rsidR="000A43F3" w:rsidRPr="00626A57" w:rsidRDefault="000A43F3" w:rsidP="000A43F3">
                            <w:pPr>
                              <w:spacing w:after="60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626A57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Food and Nutrition Service</w:t>
                            </w:r>
                          </w:p>
                          <w:p w14:paraId="31AD98E5" w14:textId="77777777" w:rsidR="000A43F3" w:rsidRPr="00626A57" w:rsidRDefault="000A43F3" w:rsidP="000A43F3">
                            <w:pPr>
                              <w:spacing w:after="60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626A57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3101 Park Center Drive</w:t>
                            </w:r>
                          </w:p>
                          <w:p w14:paraId="6BCF553E" w14:textId="77777777" w:rsidR="000A43F3" w:rsidRPr="00626A57" w:rsidRDefault="000A43F3" w:rsidP="000A43F3">
                            <w:pPr>
                              <w:spacing w:after="60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626A57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Alexandra, VA</w:t>
                            </w:r>
                          </w:p>
                          <w:p w14:paraId="0C061361" w14:textId="77777777" w:rsidR="000A43F3" w:rsidRPr="00626A57" w:rsidRDefault="000A43F3" w:rsidP="000A43F3">
                            <w:pPr>
                              <w:spacing w:after="60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626A57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22302-1500</w:t>
                            </w:r>
                          </w:p>
                          <w:p w14:paraId="60221A6C" w14:textId="77777777" w:rsidR="000A43F3" w:rsidRPr="00626A57" w:rsidRDefault="000A43F3" w:rsidP="000A43F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175C8531" w14:textId="77777777" w:rsidR="000A43F3" w:rsidRPr="00626A57" w:rsidRDefault="000A43F3" w:rsidP="000A43F3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.55pt;margin-top:28.75pt;width:84.15pt;height:24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" stroked="f">
                <v:textbox>
                  <w:txbxContent>
                    <w:p w14:paraId="2B0D83B6" w14:textId="77777777" w:rsidR="000A43F3" w:rsidRPr="00626A57" w:rsidRDefault="000A43F3" w:rsidP="000A43F3">
                      <w:pPr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</w:pPr>
                      <w:r w:rsidRPr="00626A57"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  <w:t>United States Department of Agriculture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  <w:t xml:space="preserve"> (USDA)</w:t>
                      </w:r>
                    </w:p>
                    <w:p w14:paraId="4082B682" w14:textId="77777777" w:rsidR="000A43F3" w:rsidRPr="00626A57" w:rsidRDefault="000A43F3" w:rsidP="000A43F3">
                      <w:pPr>
                        <w:rPr>
                          <w:rFonts w:asciiTheme="majorHAnsi" w:hAnsiTheme="majorHAnsi" w:cstheme="majorHAnsi"/>
                          <w:sz w:val="20"/>
                        </w:rPr>
                      </w:pPr>
                    </w:p>
                    <w:p w14:paraId="71A06773" w14:textId="77777777" w:rsidR="000A43F3" w:rsidRPr="00626A57" w:rsidRDefault="000A43F3" w:rsidP="000A43F3">
                      <w:pPr>
                        <w:spacing w:after="60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626A57">
                        <w:rPr>
                          <w:rFonts w:asciiTheme="majorHAnsi" w:hAnsiTheme="majorHAnsi" w:cstheme="majorHAnsi"/>
                          <w:sz w:val="20"/>
                        </w:rPr>
                        <w:t>Food and Nutrition Service</w:t>
                      </w:r>
                    </w:p>
                    <w:p w14:paraId="31AD98E5" w14:textId="77777777" w:rsidR="000A43F3" w:rsidRPr="00626A57" w:rsidRDefault="000A43F3" w:rsidP="000A43F3">
                      <w:pPr>
                        <w:spacing w:after="60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626A57">
                        <w:rPr>
                          <w:rFonts w:asciiTheme="majorHAnsi" w:hAnsiTheme="majorHAnsi" w:cstheme="majorHAnsi"/>
                          <w:sz w:val="20"/>
                        </w:rPr>
                        <w:t>3101 Park Center Drive</w:t>
                      </w:r>
                    </w:p>
                    <w:p w14:paraId="6BCF553E" w14:textId="77777777" w:rsidR="000A43F3" w:rsidRPr="00626A57" w:rsidRDefault="000A43F3" w:rsidP="000A43F3">
                      <w:pPr>
                        <w:spacing w:after="60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626A57">
                        <w:rPr>
                          <w:rFonts w:asciiTheme="majorHAnsi" w:hAnsiTheme="majorHAnsi" w:cstheme="majorHAnsi"/>
                          <w:sz w:val="20"/>
                        </w:rPr>
                        <w:t>Alexandra, VA</w:t>
                      </w:r>
                    </w:p>
                    <w:p w14:paraId="0C061361" w14:textId="77777777" w:rsidR="000A43F3" w:rsidRPr="00626A57" w:rsidRDefault="000A43F3" w:rsidP="000A43F3">
                      <w:pPr>
                        <w:spacing w:after="60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626A57">
                        <w:rPr>
                          <w:rFonts w:asciiTheme="majorHAnsi" w:hAnsiTheme="majorHAnsi" w:cstheme="majorHAnsi"/>
                          <w:sz w:val="20"/>
                        </w:rPr>
                        <w:t>22302-1500</w:t>
                      </w:r>
                    </w:p>
                    <w:p w14:paraId="60221A6C" w14:textId="77777777" w:rsidR="000A43F3" w:rsidRPr="00626A57" w:rsidRDefault="000A43F3" w:rsidP="000A43F3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14:paraId="175C8531" w14:textId="77777777" w:rsidR="000A43F3" w:rsidRPr="00626A57" w:rsidRDefault="000A43F3" w:rsidP="000A43F3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309E20" w14:textId="77777777" w:rsidR="000A43F3" w:rsidRDefault="000A43F3" w:rsidP="000A43F3">
      <w:pPr>
        <w:spacing w:line="276" w:lineRule="auto"/>
        <w:ind w:left="1440"/>
        <w:jc w:val="both"/>
        <w:rPr>
          <w:rFonts w:cstheme="minorHAnsi"/>
          <w:bCs/>
          <w:color w:val="000000"/>
          <w:szCs w:val="24"/>
        </w:rPr>
      </w:pPr>
      <w:r>
        <w:rPr>
          <w:rFonts w:cstheme="minorHAnsi"/>
          <w:bCs/>
          <w:color w:val="000000"/>
          <w:szCs w:val="24"/>
        </w:rPr>
        <w:t>Dear [Salutation] [Last name]:</w:t>
      </w:r>
    </w:p>
    <w:p w14:paraId="212F2B16" w14:textId="6ACFAAC1" w:rsidR="000A43F3" w:rsidRDefault="000A43F3" w:rsidP="000A43F3">
      <w:pPr>
        <w:spacing w:line="276" w:lineRule="auto"/>
        <w:ind w:left="1440"/>
        <w:jc w:val="both"/>
        <w:rPr>
          <w:rFonts w:cstheme="minorHAnsi"/>
          <w:bCs/>
          <w:color w:val="000000"/>
          <w:szCs w:val="24"/>
        </w:rPr>
      </w:pPr>
    </w:p>
    <w:p w14:paraId="2994AF54" w14:textId="169A0358" w:rsidR="001B2BE8" w:rsidRPr="00D619FF" w:rsidRDefault="001B2BE8" w:rsidP="001B2BE8">
      <w:pPr>
        <w:spacing w:after="120" w:line="276" w:lineRule="auto"/>
        <w:ind w:left="1440"/>
        <w:jc w:val="both"/>
        <w:rPr>
          <w:rFonts w:cstheme="minorHAnsi"/>
          <w:bCs/>
          <w:color w:val="000000"/>
          <w:szCs w:val="24"/>
        </w:rPr>
      </w:pPr>
      <w:r w:rsidRPr="008C050C">
        <w:rPr>
          <w:rFonts w:cstheme="minorHAnsi"/>
          <w:bCs/>
          <w:color w:val="000000"/>
          <w:szCs w:val="24"/>
        </w:rPr>
        <w:t xml:space="preserve">You have been identified as a </w:t>
      </w:r>
      <w:r>
        <w:rPr>
          <w:rFonts w:cstheme="minorHAnsi"/>
          <w:bCs/>
          <w:color w:val="000000"/>
          <w:szCs w:val="24"/>
        </w:rPr>
        <w:t>supplier of payment processing services or</w:t>
      </w:r>
      <w:r w:rsidRPr="008C050C">
        <w:rPr>
          <w:rFonts w:cstheme="minorHAnsi"/>
          <w:bCs/>
          <w:color w:val="000000"/>
          <w:szCs w:val="24"/>
        </w:rPr>
        <w:t xml:space="preserve"> </w:t>
      </w:r>
      <w:r>
        <w:rPr>
          <w:rFonts w:cstheme="minorHAnsi"/>
          <w:bCs/>
          <w:color w:val="000000"/>
          <w:szCs w:val="24"/>
        </w:rPr>
        <w:t xml:space="preserve">point of sale (POS) </w:t>
      </w:r>
      <w:r w:rsidRPr="008C050C">
        <w:rPr>
          <w:rFonts w:cstheme="minorHAnsi"/>
          <w:bCs/>
          <w:color w:val="000000"/>
          <w:szCs w:val="24"/>
        </w:rPr>
        <w:t>equipment to Supplemental Nutrition Assistance Program (SNAP)</w:t>
      </w:r>
      <w:r>
        <w:rPr>
          <w:rFonts w:cstheme="minorHAnsi"/>
          <w:bCs/>
          <w:color w:val="000000"/>
          <w:szCs w:val="24"/>
        </w:rPr>
        <w:t xml:space="preserve"> </w:t>
      </w:r>
      <w:r w:rsidRPr="008C050C">
        <w:rPr>
          <w:rFonts w:cstheme="minorHAnsi"/>
          <w:bCs/>
          <w:color w:val="000000"/>
          <w:szCs w:val="24"/>
        </w:rPr>
        <w:t xml:space="preserve">retailers. </w:t>
      </w:r>
      <w:r>
        <w:rPr>
          <w:rFonts w:cstheme="minorHAnsi"/>
          <w:bCs/>
          <w:color w:val="000000"/>
          <w:szCs w:val="24"/>
        </w:rPr>
        <w:t>T</w:t>
      </w:r>
      <w:r w:rsidRPr="008C050C">
        <w:rPr>
          <w:rFonts w:cstheme="minorHAnsi"/>
          <w:bCs/>
          <w:color w:val="000000"/>
          <w:szCs w:val="24"/>
        </w:rPr>
        <w:t>he U.S. Department of Agriculture’s (USDA) Food Nutrition Service (FNS)</w:t>
      </w:r>
      <w:r>
        <w:rPr>
          <w:rFonts w:cstheme="minorHAnsi"/>
          <w:bCs/>
          <w:color w:val="000000"/>
          <w:szCs w:val="24"/>
        </w:rPr>
        <w:t xml:space="preserve"> is conducting a study</w:t>
      </w:r>
      <w:r w:rsidRPr="008C050C">
        <w:rPr>
          <w:rFonts w:cstheme="minorHAnsi"/>
          <w:bCs/>
          <w:color w:val="000000"/>
          <w:szCs w:val="24"/>
        </w:rPr>
        <w:t xml:space="preserve"> to better understand the services, fees, and </w:t>
      </w:r>
      <w:r>
        <w:rPr>
          <w:rFonts w:cstheme="minorHAnsi"/>
          <w:bCs/>
          <w:color w:val="000000"/>
          <w:szCs w:val="24"/>
        </w:rPr>
        <w:t xml:space="preserve">business practices of </w:t>
      </w:r>
      <w:r w:rsidRPr="008C050C">
        <w:rPr>
          <w:rFonts w:cstheme="minorHAnsi"/>
          <w:bCs/>
          <w:color w:val="000000"/>
          <w:szCs w:val="24"/>
        </w:rPr>
        <w:t>vendors</w:t>
      </w:r>
      <w:r>
        <w:rPr>
          <w:rFonts w:cstheme="minorHAnsi"/>
          <w:bCs/>
          <w:color w:val="000000"/>
          <w:szCs w:val="24"/>
        </w:rPr>
        <w:t xml:space="preserve"> that support the Electronic Benefits Transfer (EBT) program</w:t>
      </w:r>
      <w:r w:rsidRPr="008C050C">
        <w:rPr>
          <w:rFonts w:cstheme="minorHAnsi"/>
          <w:bCs/>
          <w:color w:val="000000"/>
          <w:szCs w:val="24"/>
        </w:rPr>
        <w:t xml:space="preserve">. The </w:t>
      </w:r>
      <w:r>
        <w:rPr>
          <w:rFonts w:cstheme="minorHAnsi"/>
          <w:bCs/>
          <w:color w:val="000000"/>
          <w:szCs w:val="24"/>
        </w:rPr>
        <w:t>study intends to collect data</w:t>
      </w:r>
      <w:r w:rsidRPr="008C050C">
        <w:rPr>
          <w:rFonts w:cstheme="minorHAnsi"/>
          <w:bCs/>
          <w:color w:val="000000"/>
          <w:szCs w:val="24"/>
        </w:rPr>
        <w:t xml:space="preserve"> </w:t>
      </w:r>
      <w:r>
        <w:rPr>
          <w:rFonts w:cstheme="minorHAnsi"/>
          <w:bCs/>
          <w:color w:val="000000"/>
          <w:szCs w:val="24"/>
        </w:rPr>
        <w:t xml:space="preserve">from SNAP retailers and vendors. </w:t>
      </w:r>
      <w:r w:rsidRPr="008C050C">
        <w:rPr>
          <w:rFonts w:cstheme="minorHAnsi"/>
          <w:szCs w:val="24"/>
        </w:rPr>
        <w:t>T</w:t>
      </w:r>
      <w:r w:rsidRPr="008C050C">
        <w:rPr>
          <w:rFonts w:cstheme="minorHAnsi"/>
          <w:color w:val="000000"/>
          <w:szCs w:val="24"/>
        </w:rPr>
        <w:t xml:space="preserve">he </w:t>
      </w:r>
      <w:r>
        <w:rPr>
          <w:rFonts w:cstheme="minorHAnsi"/>
          <w:color w:val="000000"/>
          <w:szCs w:val="24"/>
        </w:rPr>
        <w:t>information will be used to develop a best practices guide that will help SNAP retailers make informed decisions when acquiring POS equipment and payment processing services.</w:t>
      </w:r>
    </w:p>
    <w:p w14:paraId="4816F62B" w14:textId="516F211F" w:rsidR="001B2BE8" w:rsidRDefault="001B2BE8" w:rsidP="001B2BE8">
      <w:pPr>
        <w:spacing w:after="120" w:line="276" w:lineRule="auto"/>
        <w:ind w:left="1440"/>
        <w:jc w:val="both"/>
      </w:pPr>
      <w:r>
        <w:rPr>
          <w:rFonts w:cstheme="minorHAnsi"/>
          <w:bCs/>
          <w:color w:val="000000"/>
          <w:szCs w:val="24"/>
        </w:rPr>
        <w:t xml:space="preserve">FNS is conducting vendor interviews </w:t>
      </w:r>
      <w:r w:rsidRPr="00BF1915">
        <w:rPr>
          <w:rFonts w:cstheme="minorHAnsi"/>
          <w:bCs/>
          <w:color w:val="000000"/>
          <w:szCs w:val="24"/>
        </w:rPr>
        <w:t xml:space="preserve">through a contract with </w:t>
      </w:r>
      <w:r>
        <w:rPr>
          <w:rFonts w:cstheme="minorHAnsi"/>
          <w:bCs/>
          <w:color w:val="000000"/>
          <w:szCs w:val="24"/>
        </w:rPr>
        <w:t xml:space="preserve">the </w:t>
      </w:r>
      <w:r w:rsidRPr="00BF1915">
        <w:rPr>
          <w:rFonts w:cstheme="minorHAnsi"/>
          <w:bCs/>
          <w:color w:val="000000"/>
          <w:szCs w:val="24"/>
        </w:rPr>
        <w:t>Manhattan Strategy Group, a</w:t>
      </w:r>
      <w:r w:rsidR="007D1AA3">
        <w:rPr>
          <w:rFonts w:cstheme="minorHAnsi"/>
          <w:bCs/>
          <w:color w:val="000000"/>
          <w:szCs w:val="24"/>
        </w:rPr>
        <w:t>n</w:t>
      </w:r>
      <w:r w:rsidRPr="00BF1915">
        <w:rPr>
          <w:rFonts w:cstheme="minorHAnsi"/>
          <w:bCs/>
          <w:color w:val="000000"/>
          <w:szCs w:val="24"/>
        </w:rPr>
        <w:t xml:space="preserve"> </w:t>
      </w:r>
      <w:r w:rsidR="007D1AA3">
        <w:rPr>
          <w:rFonts w:cstheme="minorHAnsi"/>
          <w:bCs/>
          <w:color w:val="000000"/>
          <w:szCs w:val="24"/>
        </w:rPr>
        <w:t>independent research</w:t>
      </w:r>
      <w:r w:rsidRPr="00BF1915">
        <w:rPr>
          <w:rFonts w:cstheme="minorHAnsi"/>
          <w:bCs/>
          <w:color w:val="000000"/>
          <w:szCs w:val="24"/>
        </w:rPr>
        <w:t xml:space="preserve"> firm.</w:t>
      </w:r>
      <w:r>
        <w:rPr>
          <w:rFonts w:cstheme="minorHAnsi"/>
          <w:bCs/>
          <w:color w:val="000000"/>
          <w:szCs w:val="24"/>
        </w:rPr>
        <w:t xml:space="preserve"> The interviews will cover topics on business operations, products and services, price, contractual agreements, customer support, and marketing.</w:t>
      </w:r>
    </w:p>
    <w:p w14:paraId="33EEA27E" w14:textId="37DE34E4" w:rsidR="001B2BE8" w:rsidRPr="00EE643B" w:rsidRDefault="001B2BE8" w:rsidP="001B2BE8">
      <w:pPr>
        <w:pStyle w:val="Default"/>
        <w:spacing w:after="120" w:line="276" w:lineRule="auto"/>
        <w:ind w:left="1440"/>
        <w:jc w:val="both"/>
        <w:rPr>
          <w:rFonts w:cstheme="minorHAnsi"/>
          <w:bCs/>
        </w:rPr>
      </w:pPr>
      <w:r w:rsidRPr="00EE643B">
        <w:rPr>
          <w:rFonts w:cstheme="minorHAnsi"/>
          <w:bCs/>
        </w:rPr>
        <w:t xml:space="preserve">We know that you are very busy, and we appreciate your willingness to participate. A copy of the questionnaire will be distributed ahead of the interview. We expect the telephone interview will take approximately 60 minutes. </w:t>
      </w:r>
    </w:p>
    <w:p w14:paraId="64DC9190" w14:textId="25092790" w:rsidR="001B2BE8" w:rsidRPr="00EE643B" w:rsidRDefault="001B2BE8" w:rsidP="001B2BE8">
      <w:pPr>
        <w:pStyle w:val="Default"/>
        <w:spacing w:after="120" w:line="276" w:lineRule="auto"/>
        <w:ind w:left="1440"/>
        <w:jc w:val="both"/>
        <w:rPr>
          <w:rFonts w:cstheme="minorHAnsi"/>
          <w:bCs/>
        </w:rPr>
      </w:pPr>
      <w:r w:rsidRPr="00EE643B">
        <w:rPr>
          <w:rFonts w:cstheme="minorHAnsi"/>
          <w:bCs/>
        </w:rPr>
        <w:t xml:space="preserve">If you have questions or comments about this study, please contact Shirley Eng, the Study Director, by email at: </w:t>
      </w:r>
      <w:hyperlink r:id="rId9" w:history="1">
        <w:r w:rsidRPr="00EE643B">
          <w:rPr>
            <w:rStyle w:val="Hyperlink"/>
          </w:rPr>
          <w:t>snap@manhattanstrategy.com</w:t>
        </w:r>
      </w:hyperlink>
      <w:r w:rsidRPr="008C050C">
        <w:rPr>
          <w:rFonts w:asciiTheme="minorHAnsi" w:hAnsiTheme="minorHAnsi" w:cstheme="minorHAnsi"/>
        </w:rPr>
        <w:t xml:space="preserve"> </w:t>
      </w:r>
      <w:r w:rsidRPr="00EE643B">
        <w:rPr>
          <w:rFonts w:cstheme="minorHAnsi"/>
          <w:bCs/>
        </w:rPr>
        <w:t>or by phone at: (917) 859-8968. You can also contact Rosemarie Downer, the FNS Project Officer, by email at:</w:t>
      </w:r>
      <w:r w:rsidRPr="008C050C">
        <w:rPr>
          <w:rFonts w:asciiTheme="minorHAnsi" w:hAnsiTheme="minorHAnsi" w:cstheme="minorHAnsi"/>
        </w:rPr>
        <w:t xml:space="preserve"> </w:t>
      </w:r>
      <w:r w:rsidRPr="00EE643B">
        <w:rPr>
          <w:rStyle w:val="Hyperlink"/>
        </w:rPr>
        <w:t>Rosemarie</w:t>
      </w:r>
      <w:r w:rsidR="00D030F3">
        <w:rPr>
          <w:rStyle w:val="Hyperlink"/>
        </w:rPr>
        <w:t>.</w:t>
      </w:r>
      <w:r w:rsidRPr="00EE643B">
        <w:rPr>
          <w:rStyle w:val="Hyperlink"/>
        </w:rPr>
        <w:t>Downer@fns.usda.gov</w:t>
      </w:r>
      <w:r w:rsidRPr="008C050C">
        <w:rPr>
          <w:rFonts w:asciiTheme="minorHAnsi" w:hAnsiTheme="minorHAnsi" w:cstheme="minorHAnsi"/>
        </w:rPr>
        <w:t xml:space="preserve"> </w:t>
      </w:r>
      <w:r w:rsidRPr="00EE643B">
        <w:rPr>
          <w:rFonts w:cstheme="minorHAnsi"/>
          <w:bCs/>
        </w:rPr>
        <w:t>or by phone at: (</w:t>
      </w:r>
      <w:r w:rsidRPr="00EE643B">
        <w:rPr>
          <w:bCs/>
        </w:rPr>
        <w:t>703) 305-2129.</w:t>
      </w:r>
    </w:p>
    <w:p w14:paraId="7CC940B0" w14:textId="68446A7D" w:rsidR="001B2BE8" w:rsidRDefault="001B2BE8" w:rsidP="001B2BE8">
      <w:pPr>
        <w:pStyle w:val="Pa4"/>
        <w:spacing w:after="120" w:line="276" w:lineRule="auto"/>
        <w:ind w:left="1440"/>
        <w:jc w:val="both"/>
        <w:rPr>
          <w:rFonts w:ascii="Times New Roman" w:eastAsia="SimSun" w:hAnsi="Times New Roman" w:cstheme="minorHAnsi"/>
          <w:bCs/>
          <w:color w:val="000000"/>
        </w:rPr>
      </w:pPr>
      <w:r w:rsidRPr="00EE643B">
        <w:rPr>
          <w:rFonts w:ascii="Times New Roman" w:eastAsia="SimSun" w:hAnsi="Times New Roman" w:cstheme="minorHAnsi"/>
          <w:bCs/>
          <w:color w:val="000000"/>
        </w:rPr>
        <w:t>Sincerely,</w:t>
      </w:r>
    </w:p>
    <w:p w14:paraId="4FC3980C" w14:textId="46937700" w:rsidR="001B2BE8" w:rsidRPr="001B2BE8" w:rsidRDefault="001B2BE8" w:rsidP="001B2BE8">
      <w:pPr>
        <w:pStyle w:val="Default"/>
      </w:pPr>
    </w:p>
    <w:p w14:paraId="745526ED" w14:textId="77777777" w:rsidR="006832D5" w:rsidRPr="00620013" w:rsidRDefault="006832D5" w:rsidP="006832D5">
      <w:pPr>
        <w:ind w:left="1440"/>
        <w:contextualSpacing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Jane Duffield</w:t>
      </w:r>
    </w:p>
    <w:p w14:paraId="0CD210D2" w14:textId="2E5041AF" w:rsidR="000A43F3" w:rsidRPr="006832D5" w:rsidRDefault="006832D5" w:rsidP="006832D5">
      <w:pPr>
        <w:tabs>
          <w:tab w:val="left" w:pos="4170"/>
        </w:tabs>
        <w:ind w:left="1440"/>
        <w:contextualSpacing/>
        <w:jc w:val="both"/>
        <w:rPr>
          <w:rFonts w:cstheme="minorHAnsi"/>
          <w:color w:val="000000"/>
          <w:sz w:val="22"/>
          <w:szCs w:val="22"/>
        </w:rPr>
      </w:pPr>
      <w:r w:rsidRPr="00AF7262">
        <w:rPr>
          <w:rFonts w:cstheme="minorHAnsi"/>
          <w:color w:val="000000"/>
          <w:sz w:val="22"/>
          <w:szCs w:val="22"/>
        </w:rPr>
        <w:t>Chief, State Administration Branch, SNAP-PAAD</w:t>
      </w:r>
      <w:r w:rsidR="00204FF3" w:rsidRPr="00D27EF5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E4870" wp14:editId="164491EB">
                <wp:simplePos x="0" y="0"/>
                <wp:positionH relativeFrom="column">
                  <wp:posOffset>8255</wp:posOffset>
                </wp:positionH>
                <wp:positionV relativeFrom="paragraph">
                  <wp:posOffset>275802</wp:posOffset>
                </wp:positionV>
                <wp:extent cx="6028267" cy="575733"/>
                <wp:effectExtent l="0" t="0" r="10795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267" cy="5757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ED833" w14:textId="27CBF41A" w:rsidR="00204FF3" w:rsidRPr="00594CAD" w:rsidRDefault="00204FF3" w:rsidP="00204FF3">
                            <w:pPr>
                              <w:spacing w:line="276" w:lineRule="auto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594CAD">
                              <w:rPr>
                                <w:sz w:val="14"/>
                                <w:szCs w:val="14"/>
                              </w:rPr>
                              <w:t>OMB BURDEN STATEMENT: According to the Paperwork Reduction Act of 1995, an agency may not conduct or sponsor, and a person is not required to respond to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,</w:t>
                            </w:r>
                            <w:r w:rsidRPr="00594CAD">
                              <w:rPr>
                                <w:sz w:val="14"/>
                                <w:szCs w:val="14"/>
                              </w:rPr>
                              <w:t xml:space="preserve"> a collection of information unless it displays a valid OMB control number. The valid OMB control number for this information collection is 0584-XXXX. The time required to read the invitation letter is estimated to average 3 minutes</w:t>
                            </w:r>
                            <w:r w:rsidRPr="00594CAD">
                              <w:rPr>
                                <w:rStyle w:val="CommentReference"/>
                                <w:sz w:val="14"/>
                                <w:szCs w:val="14"/>
                              </w:rPr>
                              <w:t xml:space="preserve">. </w:t>
                            </w:r>
                            <w:r w:rsidRPr="00594CAD">
                              <w:rPr>
                                <w:sz w:val="14"/>
                                <w:szCs w:val="14"/>
                              </w:rPr>
                              <w:t>The time required to complete th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e </w:t>
                            </w:r>
                            <w:r w:rsidR="009174D9">
                              <w:rPr>
                                <w:sz w:val="14"/>
                                <w:szCs w:val="14"/>
                              </w:rPr>
                              <w:t>interview</w:t>
                            </w:r>
                            <w:r w:rsidRPr="00594CAD">
                              <w:rPr>
                                <w:sz w:val="14"/>
                                <w:szCs w:val="14"/>
                              </w:rPr>
                              <w:t xml:space="preserve"> is estimated to average 1</w:t>
                            </w:r>
                            <w:r w:rsidR="009174D9">
                              <w:rPr>
                                <w:sz w:val="14"/>
                                <w:szCs w:val="14"/>
                              </w:rPr>
                              <w:t>.5 hours</w:t>
                            </w:r>
                            <w:r w:rsidRPr="00594CAD">
                              <w:rPr>
                                <w:sz w:val="14"/>
                                <w:szCs w:val="14"/>
                              </w:rPr>
                              <w:t xml:space="preserve"> per response, including the time for reviewing instructions, searching existing data sources, and completing and reviewing the collection of information.</w:t>
                            </w:r>
                          </w:p>
                          <w:p w14:paraId="2C390115" w14:textId="77777777" w:rsidR="00204FF3" w:rsidRPr="00594CAD" w:rsidRDefault="00204FF3" w:rsidP="00204FF3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65pt;margin-top:21.7pt;width:474.65pt;height:4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">
                <v:textbox>
                  <w:txbxContent>
                    <w:p w14:paraId="5B7ED833" w14:textId="27CBF41A" w:rsidR="00204FF3" w:rsidRPr="00594CAD" w:rsidRDefault="00204FF3" w:rsidP="00204FF3">
                      <w:pPr>
                        <w:spacing w:line="276" w:lineRule="auto"/>
                        <w:jc w:val="both"/>
                        <w:rPr>
                          <w:sz w:val="14"/>
                          <w:szCs w:val="14"/>
                        </w:rPr>
                      </w:pPr>
                      <w:r w:rsidRPr="00594CAD">
                        <w:rPr>
                          <w:sz w:val="14"/>
                          <w:szCs w:val="14"/>
                        </w:rPr>
                        <w:t>OMB BURDEN STATEMENT: According to the Paperwork Reduction Act of 1995, an agency may not conduct or sponsor, and a person is not required to respond to</w:t>
                      </w:r>
                      <w:r>
                        <w:rPr>
                          <w:sz w:val="14"/>
                          <w:szCs w:val="14"/>
                        </w:rPr>
                        <w:t>,</w:t>
                      </w:r>
                      <w:r w:rsidRPr="00594CAD">
                        <w:rPr>
                          <w:sz w:val="14"/>
                          <w:szCs w:val="14"/>
                        </w:rPr>
                        <w:t xml:space="preserve"> a collection of information unless it displays a valid OMB control number. The valid OMB control number for this information collection is 0584-XXXX. The time required to read the invitation letter is estimated to average 3 minutes</w:t>
                      </w:r>
                      <w:r w:rsidRPr="00594CAD">
                        <w:rPr>
                          <w:rStyle w:val="CommentReference"/>
                          <w:sz w:val="14"/>
                          <w:szCs w:val="14"/>
                        </w:rPr>
                        <w:t xml:space="preserve">. </w:t>
                      </w:r>
                      <w:r w:rsidRPr="00594CAD">
                        <w:rPr>
                          <w:sz w:val="14"/>
                          <w:szCs w:val="14"/>
                        </w:rPr>
                        <w:t>The time required to complete th</w:t>
                      </w:r>
                      <w:r>
                        <w:rPr>
                          <w:sz w:val="14"/>
                          <w:szCs w:val="14"/>
                        </w:rPr>
                        <w:t xml:space="preserve">e </w:t>
                      </w:r>
                      <w:r w:rsidR="009174D9">
                        <w:rPr>
                          <w:sz w:val="14"/>
                          <w:szCs w:val="14"/>
                        </w:rPr>
                        <w:t>interview</w:t>
                      </w:r>
                      <w:r w:rsidRPr="00594CAD">
                        <w:rPr>
                          <w:sz w:val="14"/>
                          <w:szCs w:val="14"/>
                        </w:rPr>
                        <w:t xml:space="preserve"> is estimated to average 1</w:t>
                      </w:r>
                      <w:r w:rsidR="009174D9">
                        <w:rPr>
                          <w:sz w:val="14"/>
                          <w:szCs w:val="14"/>
                        </w:rPr>
                        <w:t>.5 hours</w:t>
                      </w:r>
                      <w:r w:rsidRPr="00594CAD">
                        <w:rPr>
                          <w:sz w:val="14"/>
                          <w:szCs w:val="14"/>
                        </w:rPr>
                        <w:t xml:space="preserve"> per response, including the time for reviewing instructions, searching existing data sources, and completing and reviewing the collection of information.</w:t>
                      </w:r>
                    </w:p>
                    <w:p w14:paraId="2C390115" w14:textId="77777777" w:rsidR="00204FF3" w:rsidRPr="00594CAD" w:rsidRDefault="00204FF3" w:rsidP="00204FF3">
                      <w:pPr>
                        <w:spacing w:line="276" w:lineRule="auto"/>
                        <w:jc w:val="both"/>
                        <w:rPr>
                          <w:rFonts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A43F3" w:rsidRPr="006832D5" w:rsidSect="00204FF3">
      <w:headerReference w:type="default" r:id="rId10"/>
      <w:footerReference w:type="default" r:id="rId11"/>
      <w:pgSz w:w="12240" w:h="15840"/>
      <w:pgMar w:top="1152" w:right="1440" w:bottom="1152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1F9239" w14:textId="77777777" w:rsidR="00164EAF" w:rsidRDefault="00164EAF" w:rsidP="009A084D">
      <w:r>
        <w:separator/>
      </w:r>
    </w:p>
  </w:endnote>
  <w:endnote w:type="continuationSeparator" w:id="0">
    <w:p w14:paraId="35FC5AE7" w14:textId="77777777" w:rsidR="00164EAF" w:rsidRDefault="00164EAF" w:rsidP="009A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56711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6A3C850" w14:textId="123B364E" w:rsidR="0024040A" w:rsidRDefault="0024040A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4222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  <w:p w14:paraId="74485DEE" w14:textId="77777777" w:rsidR="0024040A" w:rsidRPr="003E58C6" w:rsidRDefault="0024040A" w:rsidP="0024040A">
        <w:pPr>
          <w:tabs>
            <w:tab w:val="left" w:pos="1114"/>
            <w:tab w:val="left" w:pos="2617"/>
          </w:tabs>
          <w:spacing w:line="276" w:lineRule="auto"/>
          <w:rPr>
            <w:sz w:val="20"/>
            <w:szCs w:val="18"/>
          </w:rPr>
        </w:pPr>
        <w:r>
          <w:rPr>
            <w:sz w:val="20"/>
            <w:szCs w:val="18"/>
          </w:rPr>
          <w:t>U</w:t>
        </w:r>
        <w:r w:rsidRPr="003E58C6">
          <w:rPr>
            <w:sz w:val="20"/>
            <w:szCs w:val="18"/>
          </w:rPr>
          <w:t>SDA Food Nutrition Service</w:t>
        </w:r>
        <w:r w:rsidRPr="003E58C6">
          <w:rPr>
            <w:sz w:val="20"/>
            <w:szCs w:val="18"/>
          </w:rPr>
          <w:tab/>
        </w:r>
      </w:p>
      <w:p w14:paraId="17486E7F" w14:textId="77777777" w:rsidR="0024040A" w:rsidRPr="0024040A" w:rsidRDefault="0024040A" w:rsidP="0024040A">
        <w:pPr>
          <w:pStyle w:val="Header"/>
          <w:rPr>
            <w:sz w:val="20"/>
            <w:szCs w:val="18"/>
          </w:rPr>
        </w:pPr>
        <w:r w:rsidRPr="003E58C6">
          <w:rPr>
            <w:sz w:val="20"/>
            <w:szCs w:val="18"/>
          </w:rPr>
          <w:t>Third-Party Processor Services, Fees, and Business Practices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2E757" w14:textId="77777777" w:rsidR="00164EAF" w:rsidRDefault="00164EAF" w:rsidP="009A084D">
      <w:r>
        <w:separator/>
      </w:r>
    </w:p>
  </w:footnote>
  <w:footnote w:type="continuationSeparator" w:id="0">
    <w:p w14:paraId="34A5D3E8" w14:textId="77777777" w:rsidR="00164EAF" w:rsidRDefault="00164EAF" w:rsidP="009A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7A6E0" w14:textId="77777777" w:rsidR="008D7B2A" w:rsidRPr="00AD486B" w:rsidRDefault="008D7B2A" w:rsidP="008D7B2A">
    <w:pPr>
      <w:pStyle w:val="Header"/>
      <w:tabs>
        <w:tab w:val="clear" w:pos="4680"/>
        <w:tab w:val="clear" w:pos="9360"/>
        <w:tab w:val="left" w:pos="6480"/>
      </w:tabs>
      <w:rPr>
        <w:sz w:val="20"/>
      </w:rPr>
    </w:pPr>
    <w:r>
      <w:tab/>
    </w:r>
    <w:r w:rsidRPr="00AD486B">
      <w:rPr>
        <w:sz w:val="20"/>
      </w:rPr>
      <w:t>OMB Control No.:  0584-XXXX</w:t>
    </w:r>
  </w:p>
  <w:p w14:paraId="2F49DB4F" w14:textId="77777777" w:rsidR="008D7B2A" w:rsidRPr="00AD486B" w:rsidRDefault="008D7B2A" w:rsidP="008D7B2A">
    <w:pPr>
      <w:pStyle w:val="Header"/>
      <w:tabs>
        <w:tab w:val="clear" w:pos="4680"/>
        <w:tab w:val="clear" w:pos="9360"/>
        <w:tab w:val="left" w:pos="6480"/>
      </w:tabs>
      <w:rPr>
        <w:sz w:val="22"/>
      </w:rPr>
    </w:pPr>
    <w:r w:rsidRPr="00AD486B">
      <w:rPr>
        <w:sz w:val="20"/>
      </w:rPr>
      <w:tab/>
      <w:t>Expiration Date: XX/XX/XXXX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378F6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E218E3"/>
    <w:multiLevelType w:val="hybridMultilevel"/>
    <w:tmpl w:val="0756DF0E"/>
    <w:lvl w:ilvl="0" w:tplc="C1C8C00C">
      <w:start w:val="1"/>
      <w:numFmt w:val="bullet"/>
      <w:lvlText w:val="¡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E974FE"/>
    <w:multiLevelType w:val="hybridMultilevel"/>
    <w:tmpl w:val="1130CC16"/>
    <w:lvl w:ilvl="0" w:tplc="FB268932">
      <w:start w:val="23"/>
      <w:numFmt w:val="bullet"/>
      <w:lvlText w:val=""/>
      <w:lvlJc w:val="left"/>
      <w:pPr>
        <w:ind w:left="1440" w:hanging="360"/>
      </w:pPr>
      <w:rPr>
        <w:rFonts w:ascii="Wingdings" w:eastAsia="Wingdings" w:hAnsi="Wingdings" w:cs="Wingdings" w:hint="default"/>
        <w:color w:val="auto"/>
        <w:sz w:val="2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2D7B61"/>
    <w:multiLevelType w:val="hybridMultilevel"/>
    <w:tmpl w:val="F9EC8CCA"/>
    <w:lvl w:ilvl="0" w:tplc="FB268932">
      <w:start w:val="23"/>
      <w:numFmt w:val="bullet"/>
      <w:lvlText w:val=""/>
      <w:lvlJc w:val="left"/>
      <w:pPr>
        <w:ind w:left="1440" w:hanging="360"/>
      </w:pPr>
      <w:rPr>
        <w:rFonts w:ascii="Wingdings" w:eastAsia="Wingdings" w:hAnsi="Wingdings" w:cs="Wingdings" w:hint="default"/>
        <w:color w:val="auto"/>
        <w:sz w:val="22"/>
        <w:szCs w:val="2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3B6DA0"/>
    <w:multiLevelType w:val="hybridMultilevel"/>
    <w:tmpl w:val="4A9A4C68"/>
    <w:lvl w:ilvl="0" w:tplc="BEE00D6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color w:va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FD47CF"/>
    <w:multiLevelType w:val="hybridMultilevel"/>
    <w:tmpl w:val="366C51B2"/>
    <w:lvl w:ilvl="0" w:tplc="105AB0A8">
      <w:start w:val="23"/>
      <w:numFmt w:val="bullet"/>
      <w:lvlText w:val=""/>
      <w:lvlJc w:val="left"/>
      <w:pPr>
        <w:ind w:left="1440" w:hanging="360"/>
      </w:pPr>
      <w:rPr>
        <w:rFonts w:ascii="Wingdings" w:eastAsia="Wingdings" w:hAnsi="Wingdings" w:cs="Wingdings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5346571"/>
    <w:multiLevelType w:val="hybridMultilevel"/>
    <w:tmpl w:val="C74AF956"/>
    <w:lvl w:ilvl="0" w:tplc="FB268932">
      <w:start w:val="23"/>
      <w:numFmt w:val="bullet"/>
      <w:lvlText w:val=""/>
      <w:lvlJc w:val="left"/>
      <w:pPr>
        <w:ind w:left="1440" w:hanging="360"/>
      </w:pPr>
      <w:rPr>
        <w:rFonts w:ascii="Wingdings" w:eastAsia="Wingdings" w:hAnsi="Wingdings" w:cs="Wingdings" w:hint="default"/>
        <w:color w:val="auto"/>
        <w:sz w:val="22"/>
        <w:szCs w:val="2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CF0914"/>
    <w:multiLevelType w:val="hybridMultilevel"/>
    <w:tmpl w:val="0088AB3C"/>
    <w:lvl w:ilvl="0" w:tplc="FB268932">
      <w:start w:val="23"/>
      <w:numFmt w:val="bullet"/>
      <w:lvlText w:val=""/>
      <w:lvlJc w:val="left"/>
      <w:pPr>
        <w:ind w:left="1339" w:hanging="360"/>
      </w:pPr>
      <w:rPr>
        <w:rFonts w:ascii="Wingdings" w:eastAsia="Wingdings" w:hAnsi="Wingdings" w:cs="Wingdings" w:hint="default"/>
        <w:color w:val="auto"/>
        <w:sz w:val="22"/>
        <w:vertAlign w:val="baseline"/>
      </w:rPr>
    </w:lvl>
    <w:lvl w:ilvl="1" w:tplc="04090003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97426DA">
      <w:start w:val="23"/>
      <w:numFmt w:val="bullet"/>
      <w:lvlText w:val=""/>
      <w:lvlJc w:val="left"/>
      <w:pPr>
        <w:ind w:left="2779" w:hanging="360"/>
      </w:pPr>
      <w:rPr>
        <w:rFonts w:ascii="Wingdings" w:eastAsia="Wingdings" w:hAnsi="Wingdings" w:cs="Wingdings" w:hint="default"/>
        <w:color w:val="auto"/>
        <w:sz w:val="22"/>
      </w:rPr>
    </w:lvl>
    <w:lvl w:ilvl="3" w:tplc="040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8">
    <w:nsid w:val="3ACD79B9"/>
    <w:multiLevelType w:val="hybridMultilevel"/>
    <w:tmpl w:val="1400CCD0"/>
    <w:lvl w:ilvl="0" w:tplc="FB268932">
      <w:start w:val="23"/>
      <w:numFmt w:val="bullet"/>
      <w:lvlText w:val=""/>
      <w:lvlJc w:val="left"/>
      <w:pPr>
        <w:ind w:left="1440" w:hanging="360"/>
      </w:pPr>
      <w:rPr>
        <w:rFonts w:ascii="Wingdings" w:eastAsia="Wingdings" w:hAnsi="Wingdings" w:cs="Wingdings" w:hint="default"/>
        <w:color w:val="auto"/>
        <w:sz w:val="2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A513923"/>
    <w:multiLevelType w:val="hybridMultilevel"/>
    <w:tmpl w:val="69B6FC8E"/>
    <w:lvl w:ilvl="0" w:tplc="FB268932">
      <w:start w:val="23"/>
      <w:numFmt w:val="bullet"/>
      <w:lvlText w:val=""/>
      <w:lvlJc w:val="left"/>
      <w:pPr>
        <w:ind w:left="1339" w:hanging="360"/>
      </w:pPr>
      <w:rPr>
        <w:rFonts w:ascii="Wingdings" w:eastAsia="Wingdings" w:hAnsi="Wingdings" w:cs="Wingdings" w:hint="default"/>
        <w:color w:val="auto"/>
        <w:sz w:val="22"/>
        <w:vertAlign w:val="baseline"/>
      </w:rPr>
    </w:lvl>
    <w:lvl w:ilvl="1" w:tplc="04090003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97426DA">
      <w:start w:val="23"/>
      <w:numFmt w:val="bullet"/>
      <w:lvlText w:val=""/>
      <w:lvlJc w:val="left"/>
      <w:pPr>
        <w:ind w:left="2779" w:hanging="360"/>
      </w:pPr>
      <w:rPr>
        <w:rFonts w:ascii="Wingdings" w:eastAsia="Wingdings" w:hAnsi="Wingdings" w:cs="Wingdings" w:hint="default"/>
        <w:color w:val="auto"/>
        <w:sz w:val="22"/>
      </w:rPr>
    </w:lvl>
    <w:lvl w:ilvl="3" w:tplc="040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10">
    <w:nsid w:val="509A6E31"/>
    <w:multiLevelType w:val="hybridMultilevel"/>
    <w:tmpl w:val="1ACE9992"/>
    <w:lvl w:ilvl="0" w:tplc="FB268932">
      <w:start w:val="23"/>
      <w:numFmt w:val="bullet"/>
      <w:lvlText w:val=""/>
      <w:lvlJc w:val="left"/>
      <w:pPr>
        <w:ind w:left="1339" w:hanging="360"/>
      </w:pPr>
      <w:rPr>
        <w:rFonts w:ascii="Wingdings" w:eastAsia="Wingdings" w:hAnsi="Wingdings" w:cs="Wingdings" w:hint="default"/>
        <w:color w:val="auto"/>
        <w:sz w:val="22"/>
        <w:vertAlign w:val="baseline"/>
      </w:rPr>
    </w:lvl>
    <w:lvl w:ilvl="1" w:tplc="04090003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97426DA">
      <w:start w:val="23"/>
      <w:numFmt w:val="bullet"/>
      <w:lvlText w:val=""/>
      <w:lvlJc w:val="left"/>
      <w:pPr>
        <w:ind w:left="2779" w:hanging="360"/>
      </w:pPr>
      <w:rPr>
        <w:rFonts w:ascii="Wingdings" w:eastAsia="Wingdings" w:hAnsi="Wingdings" w:cs="Wingdings" w:hint="default"/>
        <w:color w:val="auto"/>
        <w:sz w:val="22"/>
      </w:rPr>
    </w:lvl>
    <w:lvl w:ilvl="3" w:tplc="040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11">
    <w:nsid w:val="50A630A2"/>
    <w:multiLevelType w:val="hybridMultilevel"/>
    <w:tmpl w:val="C68C8AF8"/>
    <w:lvl w:ilvl="0" w:tplc="FB268932">
      <w:start w:val="23"/>
      <w:numFmt w:val="bullet"/>
      <w:lvlText w:val=""/>
      <w:lvlJc w:val="left"/>
      <w:pPr>
        <w:ind w:left="1339" w:hanging="360"/>
      </w:pPr>
      <w:rPr>
        <w:rFonts w:ascii="Wingdings" w:eastAsia="Wingdings" w:hAnsi="Wingdings" w:cs="Wingdings" w:hint="default"/>
        <w:color w:val="auto"/>
        <w:sz w:val="22"/>
        <w:vertAlign w:val="baseline"/>
      </w:rPr>
    </w:lvl>
    <w:lvl w:ilvl="1" w:tplc="04090003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97426DA">
      <w:start w:val="23"/>
      <w:numFmt w:val="bullet"/>
      <w:lvlText w:val=""/>
      <w:lvlJc w:val="left"/>
      <w:pPr>
        <w:ind w:left="2779" w:hanging="360"/>
      </w:pPr>
      <w:rPr>
        <w:rFonts w:ascii="Wingdings" w:eastAsia="Wingdings" w:hAnsi="Wingdings" w:cs="Wingdings" w:hint="default"/>
        <w:color w:val="auto"/>
        <w:sz w:val="22"/>
      </w:rPr>
    </w:lvl>
    <w:lvl w:ilvl="3" w:tplc="040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12">
    <w:nsid w:val="5AF11F41"/>
    <w:multiLevelType w:val="hybridMultilevel"/>
    <w:tmpl w:val="785287E2"/>
    <w:lvl w:ilvl="0" w:tplc="FB268932">
      <w:start w:val="23"/>
      <w:numFmt w:val="bullet"/>
      <w:lvlText w:val=""/>
      <w:lvlJc w:val="left"/>
      <w:pPr>
        <w:ind w:left="1339" w:hanging="360"/>
      </w:pPr>
      <w:rPr>
        <w:rFonts w:ascii="Wingdings" w:eastAsia="Wingdings" w:hAnsi="Wingdings" w:cs="Wingdings" w:hint="default"/>
        <w:color w:val="auto"/>
        <w:sz w:val="22"/>
        <w:vertAlign w:val="baseline"/>
      </w:rPr>
    </w:lvl>
    <w:lvl w:ilvl="1" w:tplc="04090003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97426DA">
      <w:start w:val="23"/>
      <w:numFmt w:val="bullet"/>
      <w:lvlText w:val=""/>
      <w:lvlJc w:val="left"/>
      <w:pPr>
        <w:ind w:left="2779" w:hanging="360"/>
      </w:pPr>
      <w:rPr>
        <w:rFonts w:ascii="Wingdings" w:eastAsia="Wingdings" w:hAnsi="Wingdings" w:cs="Wingdings" w:hint="default"/>
        <w:color w:val="auto"/>
        <w:sz w:val="22"/>
      </w:rPr>
    </w:lvl>
    <w:lvl w:ilvl="3" w:tplc="040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13">
    <w:nsid w:val="5CE169F8"/>
    <w:multiLevelType w:val="hybridMultilevel"/>
    <w:tmpl w:val="33CEBD74"/>
    <w:lvl w:ilvl="0" w:tplc="541040F4">
      <w:start w:val="63"/>
      <w:numFmt w:val="bullet"/>
      <w:lvlText w:val=""/>
      <w:lvlJc w:val="left"/>
      <w:pPr>
        <w:ind w:left="1440" w:hanging="360"/>
      </w:pPr>
      <w:rPr>
        <w:rFonts w:ascii="Wingdings" w:eastAsia="Wingdings" w:hAnsi="Wingdings" w:cs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EE540FA"/>
    <w:multiLevelType w:val="hybridMultilevel"/>
    <w:tmpl w:val="38383110"/>
    <w:lvl w:ilvl="0" w:tplc="C340E7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C86325"/>
    <w:multiLevelType w:val="hybridMultilevel"/>
    <w:tmpl w:val="8382B112"/>
    <w:lvl w:ilvl="0" w:tplc="FB268932">
      <w:start w:val="23"/>
      <w:numFmt w:val="bullet"/>
      <w:lvlText w:val=""/>
      <w:lvlJc w:val="left"/>
      <w:pPr>
        <w:ind w:left="1339" w:hanging="360"/>
      </w:pPr>
      <w:rPr>
        <w:rFonts w:ascii="Wingdings" w:eastAsia="Wingdings" w:hAnsi="Wingdings" w:cs="Wingdings" w:hint="default"/>
        <w:color w:val="auto"/>
        <w:sz w:val="22"/>
        <w:vertAlign w:val="baseline"/>
      </w:rPr>
    </w:lvl>
    <w:lvl w:ilvl="1" w:tplc="04090003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97426DA">
      <w:start w:val="23"/>
      <w:numFmt w:val="bullet"/>
      <w:lvlText w:val=""/>
      <w:lvlJc w:val="left"/>
      <w:pPr>
        <w:ind w:left="2779" w:hanging="360"/>
      </w:pPr>
      <w:rPr>
        <w:rFonts w:ascii="Wingdings" w:eastAsia="Wingdings" w:hAnsi="Wingdings" w:cs="Wingdings" w:hint="default"/>
        <w:color w:val="auto"/>
        <w:sz w:val="22"/>
      </w:rPr>
    </w:lvl>
    <w:lvl w:ilvl="3" w:tplc="040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16">
    <w:nsid w:val="65203C44"/>
    <w:multiLevelType w:val="hybridMultilevel"/>
    <w:tmpl w:val="38904D68"/>
    <w:lvl w:ilvl="0" w:tplc="FB268932">
      <w:start w:val="23"/>
      <w:numFmt w:val="bullet"/>
      <w:lvlText w:val=""/>
      <w:lvlJc w:val="left"/>
      <w:pPr>
        <w:ind w:left="1440" w:hanging="360"/>
      </w:pPr>
      <w:rPr>
        <w:rFonts w:ascii="Wingdings" w:eastAsia="Wingdings" w:hAnsi="Wingdings" w:cs="Wingdings" w:hint="default"/>
        <w:color w:val="auto"/>
        <w:sz w:val="2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73358FE"/>
    <w:multiLevelType w:val="hybridMultilevel"/>
    <w:tmpl w:val="B3624DC8"/>
    <w:lvl w:ilvl="0" w:tplc="FB268932">
      <w:start w:val="23"/>
      <w:numFmt w:val="bullet"/>
      <w:lvlText w:val=""/>
      <w:lvlJc w:val="left"/>
      <w:pPr>
        <w:ind w:left="1440" w:hanging="360"/>
      </w:pPr>
      <w:rPr>
        <w:rFonts w:ascii="Wingdings" w:eastAsia="Wingdings" w:hAnsi="Wingdings" w:cs="Wingdings" w:hint="default"/>
        <w:color w:val="auto"/>
        <w:sz w:val="2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D88412C"/>
    <w:multiLevelType w:val="hybridMultilevel"/>
    <w:tmpl w:val="E77ADB2A"/>
    <w:lvl w:ilvl="0" w:tplc="105AB0A8">
      <w:start w:val="23"/>
      <w:numFmt w:val="bullet"/>
      <w:lvlText w:val=""/>
      <w:lvlJc w:val="left"/>
      <w:pPr>
        <w:ind w:left="1440" w:hanging="360"/>
      </w:pPr>
      <w:rPr>
        <w:rFonts w:ascii="Wingdings" w:eastAsia="Wingdings" w:hAnsi="Wingdings" w:cs="Wingdings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AFA099C"/>
    <w:multiLevelType w:val="hybridMultilevel"/>
    <w:tmpl w:val="ACC6A4D6"/>
    <w:lvl w:ilvl="0" w:tplc="FB268932">
      <w:start w:val="23"/>
      <w:numFmt w:val="bullet"/>
      <w:lvlText w:val=""/>
      <w:lvlJc w:val="left"/>
      <w:pPr>
        <w:ind w:left="1339" w:hanging="360"/>
      </w:pPr>
      <w:rPr>
        <w:rFonts w:ascii="Wingdings" w:eastAsia="Wingdings" w:hAnsi="Wingdings" w:cs="Wingdings" w:hint="default"/>
        <w:color w:val="auto"/>
        <w:sz w:val="22"/>
        <w:vertAlign w:val="baseline"/>
      </w:rPr>
    </w:lvl>
    <w:lvl w:ilvl="1" w:tplc="04090003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97426DA">
      <w:start w:val="23"/>
      <w:numFmt w:val="bullet"/>
      <w:lvlText w:val=""/>
      <w:lvlJc w:val="left"/>
      <w:pPr>
        <w:ind w:left="2779" w:hanging="360"/>
      </w:pPr>
      <w:rPr>
        <w:rFonts w:ascii="Wingdings" w:eastAsia="Wingdings" w:hAnsi="Wingdings" w:cs="Wingdings" w:hint="default"/>
        <w:color w:val="auto"/>
        <w:sz w:val="22"/>
      </w:rPr>
    </w:lvl>
    <w:lvl w:ilvl="3" w:tplc="040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20">
    <w:nsid w:val="7C4D5B30"/>
    <w:multiLevelType w:val="hybridMultilevel"/>
    <w:tmpl w:val="280824E6"/>
    <w:lvl w:ilvl="0" w:tplc="FB268932">
      <w:start w:val="23"/>
      <w:numFmt w:val="bullet"/>
      <w:lvlText w:val=""/>
      <w:lvlJc w:val="left"/>
      <w:pPr>
        <w:ind w:left="1339" w:hanging="360"/>
      </w:pPr>
      <w:rPr>
        <w:rFonts w:ascii="Wingdings" w:eastAsia="Wingdings" w:hAnsi="Wingdings" w:cs="Wingdings" w:hint="default"/>
        <w:color w:val="auto"/>
        <w:sz w:val="22"/>
        <w:vertAlign w:val="baseline"/>
      </w:rPr>
    </w:lvl>
    <w:lvl w:ilvl="1" w:tplc="04090003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97426DA">
      <w:start w:val="23"/>
      <w:numFmt w:val="bullet"/>
      <w:lvlText w:val=""/>
      <w:lvlJc w:val="left"/>
      <w:pPr>
        <w:ind w:left="2779" w:hanging="360"/>
      </w:pPr>
      <w:rPr>
        <w:rFonts w:ascii="Wingdings" w:eastAsia="Wingdings" w:hAnsi="Wingdings" w:cs="Wingdings" w:hint="default"/>
        <w:color w:val="auto"/>
        <w:sz w:val="22"/>
      </w:rPr>
    </w:lvl>
    <w:lvl w:ilvl="3" w:tplc="040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14"/>
  </w:num>
  <w:num w:numId="5">
    <w:abstractNumId w:val="1"/>
  </w:num>
  <w:num w:numId="6">
    <w:abstractNumId w:val="3"/>
  </w:num>
  <w:num w:numId="7">
    <w:abstractNumId w:val="6"/>
  </w:num>
  <w:num w:numId="8">
    <w:abstractNumId w:val="17"/>
  </w:num>
  <w:num w:numId="9">
    <w:abstractNumId w:val="8"/>
  </w:num>
  <w:num w:numId="10">
    <w:abstractNumId w:val="2"/>
  </w:num>
  <w:num w:numId="11">
    <w:abstractNumId w:val="10"/>
  </w:num>
  <w:num w:numId="12">
    <w:abstractNumId w:val="12"/>
  </w:num>
  <w:num w:numId="13">
    <w:abstractNumId w:val="11"/>
  </w:num>
  <w:num w:numId="14">
    <w:abstractNumId w:val="9"/>
  </w:num>
  <w:num w:numId="15">
    <w:abstractNumId w:val="20"/>
  </w:num>
  <w:num w:numId="16">
    <w:abstractNumId w:val="19"/>
  </w:num>
  <w:num w:numId="17">
    <w:abstractNumId w:val="15"/>
  </w:num>
  <w:num w:numId="18">
    <w:abstractNumId w:val="7"/>
  </w:num>
  <w:num w:numId="19">
    <w:abstractNumId w:val="5"/>
  </w:num>
  <w:num w:numId="20">
    <w:abstractNumId w:val="18"/>
  </w:num>
  <w:num w:numId="21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D6"/>
    <w:rsid w:val="00024422"/>
    <w:rsid w:val="0005493F"/>
    <w:rsid w:val="00073412"/>
    <w:rsid w:val="000A43F3"/>
    <w:rsid w:val="000B258D"/>
    <w:rsid w:val="00164EAF"/>
    <w:rsid w:val="001B2BE8"/>
    <w:rsid w:val="001D3215"/>
    <w:rsid w:val="00201C25"/>
    <w:rsid w:val="00204FF3"/>
    <w:rsid w:val="002208D6"/>
    <w:rsid w:val="0024040A"/>
    <w:rsid w:val="0025070B"/>
    <w:rsid w:val="00251AD8"/>
    <w:rsid w:val="00293B12"/>
    <w:rsid w:val="00300FDF"/>
    <w:rsid w:val="003519E6"/>
    <w:rsid w:val="00365408"/>
    <w:rsid w:val="0041724D"/>
    <w:rsid w:val="00516BC1"/>
    <w:rsid w:val="00530EC6"/>
    <w:rsid w:val="005B3E6E"/>
    <w:rsid w:val="00613DC7"/>
    <w:rsid w:val="006832D5"/>
    <w:rsid w:val="00693239"/>
    <w:rsid w:val="006A6F5F"/>
    <w:rsid w:val="00753B55"/>
    <w:rsid w:val="00785FAF"/>
    <w:rsid w:val="007D1AA3"/>
    <w:rsid w:val="00842340"/>
    <w:rsid w:val="00881AA3"/>
    <w:rsid w:val="008C1FD9"/>
    <w:rsid w:val="008D7B2A"/>
    <w:rsid w:val="009174D9"/>
    <w:rsid w:val="009750A5"/>
    <w:rsid w:val="00980DA7"/>
    <w:rsid w:val="009A084D"/>
    <w:rsid w:val="009A6042"/>
    <w:rsid w:val="00B423EA"/>
    <w:rsid w:val="00B502F3"/>
    <w:rsid w:val="00BA0781"/>
    <w:rsid w:val="00C95D0C"/>
    <w:rsid w:val="00D030F3"/>
    <w:rsid w:val="00D14222"/>
    <w:rsid w:val="00D811FB"/>
    <w:rsid w:val="00E046A3"/>
    <w:rsid w:val="00E33EA5"/>
    <w:rsid w:val="00E75DD5"/>
    <w:rsid w:val="00F2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0B01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 w:qFormat="1"/>
    <w:lsdException w:name="caption" w:uiPriority="35" w:qFormat="1"/>
    <w:lsdException w:name="endnote reference" w:uiPriority="0"/>
    <w:lsdException w:name="endnote text" w:uiPriority="0"/>
    <w:lsdException w:name="toa heading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Professional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8D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08D6"/>
    <w:pPr>
      <w:keepNext/>
      <w:tabs>
        <w:tab w:val="center" w:pos="4680"/>
      </w:tabs>
      <w:suppressAutoHyphens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BA0781"/>
    <w:pPr>
      <w:keepNext/>
      <w:tabs>
        <w:tab w:val="center" w:pos="4680"/>
      </w:tabs>
      <w:suppressAutoHyphen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07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8D6"/>
    <w:rPr>
      <w:rFonts w:ascii="Times New Roman" w:eastAsia="SimSu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rsid w:val="002208D6"/>
    <w:rPr>
      <w:color w:val="0000FF"/>
      <w:u w:val="single"/>
    </w:rPr>
  </w:style>
  <w:style w:type="paragraph" w:customStyle="1" w:styleId="Default">
    <w:name w:val="Default"/>
    <w:rsid w:val="002208D6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2208D6"/>
    <w:pPr>
      <w:spacing w:line="201" w:lineRule="atLeast"/>
    </w:pPr>
    <w:rPr>
      <w:rFonts w:ascii="Arial Rounded MT Bold" w:eastAsia="Times New Roman" w:hAnsi="Arial Rounded MT Bold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9A08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84D"/>
    <w:rPr>
      <w:rFonts w:ascii="Times New Roman" w:eastAsia="SimSu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A08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84D"/>
    <w:rPr>
      <w:rFonts w:ascii="Times New Roman" w:eastAsia="SimSun" w:hAnsi="Times New Roman" w:cs="Times New Roman"/>
      <w:sz w:val="24"/>
      <w:szCs w:val="20"/>
    </w:rPr>
  </w:style>
  <w:style w:type="paragraph" w:styleId="TOC1">
    <w:name w:val="toc 1"/>
    <w:basedOn w:val="Normal"/>
    <w:next w:val="Normal"/>
    <w:uiPriority w:val="39"/>
    <w:rsid w:val="009A084D"/>
    <w:pPr>
      <w:tabs>
        <w:tab w:val="right" w:leader="dot" w:pos="9350"/>
      </w:tabs>
      <w:spacing w:before="120" w:after="120"/>
    </w:pPr>
    <w:rPr>
      <w:b/>
      <w:bCs/>
      <w:caps/>
      <w:noProof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A0781"/>
    <w:rPr>
      <w:rFonts w:ascii="Times New Roman" w:eastAsia="SimSu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A07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BA0781"/>
  </w:style>
  <w:style w:type="character" w:customStyle="1" w:styleId="EndnoteTextChar">
    <w:name w:val="Endnote Text Char"/>
    <w:basedOn w:val="DefaultParagraphFont"/>
    <w:link w:val="EndnoteText"/>
    <w:semiHidden/>
    <w:rsid w:val="00BA0781"/>
    <w:rPr>
      <w:rFonts w:ascii="Times New Roman" w:eastAsia="SimSun" w:hAnsi="Times New Roman" w:cs="Times New Roman"/>
      <w:sz w:val="24"/>
      <w:szCs w:val="20"/>
    </w:rPr>
  </w:style>
  <w:style w:type="character" w:styleId="EndnoteReference">
    <w:name w:val="endnote reference"/>
    <w:basedOn w:val="DefaultParagraphFont"/>
    <w:semiHidden/>
    <w:rsid w:val="00BA0781"/>
    <w:rPr>
      <w:vertAlign w:val="superscript"/>
    </w:rPr>
  </w:style>
  <w:style w:type="paragraph" w:styleId="FootnoteText">
    <w:name w:val="footnote text"/>
    <w:aliases w:val="Char,F1"/>
    <w:basedOn w:val="Normal"/>
    <w:link w:val="FootnoteTextChar"/>
    <w:qFormat/>
    <w:rsid w:val="00BA0781"/>
  </w:style>
  <w:style w:type="character" w:customStyle="1" w:styleId="FootnoteTextChar">
    <w:name w:val="Footnote Text Char"/>
    <w:aliases w:val="Char Char,F1 Char"/>
    <w:basedOn w:val="DefaultParagraphFont"/>
    <w:link w:val="FootnoteText"/>
    <w:rsid w:val="00BA0781"/>
    <w:rPr>
      <w:rFonts w:ascii="Times New Roman" w:eastAsia="SimSun" w:hAnsi="Times New Roman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rsid w:val="00BA0781"/>
    <w:rPr>
      <w:vertAlign w:val="superscript"/>
    </w:rPr>
  </w:style>
  <w:style w:type="paragraph" w:styleId="TOC2">
    <w:name w:val="toc 2"/>
    <w:basedOn w:val="Normal"/>
    <w:next w:val="Normal"/>
    <w:uiPriority w:val="39"/>
    <w:rsid w:val="00BA0781"/>
    <w:pPr>
      <w:ind w:left="240"/>
    </w:pPr>
    <w:rPr>
      <w:rFonts w:asciiTheme="minorHAnsi" w:hAnsiTheme="minorHAnsi"/>
      <w:smallCaps/>
      <w:sz w:val="20"/>
    </w:rPr>
  </w:style>
  <w:style w:type="paragraph" w:styleId="TOC3">
    <w:name w:val="toc 3"/>
    <w:basedOn w:val="Normal"/>
    <w:next w:val="Normal"/>
    <w:uiPriority w:val="39"/>
    <w:rsid w:val="00BA0781"/>
    <w:pPr>
      <w:ind w:left="480"/>
    </w:pPr>
    <w:rPr>
      <w:rFonts w:asciiTheme="minorHAnsi" w:hAnsiTheme="minorHAnsi"/>
      <w:i/>
      <w:iCs/>
      <w:sz w:val="20"/>
    </w:rPr>
  </w:style>
  <w:style w:type="paragraph" w:styleId="TOC4">
    <w:name w:val="toc 4"/>
    <w:basedOn w:val="Normal"/>
    <w:next w:val="Normal"/>
    <w:semiHidden/>
    <w:rsid w:val="00BA0781"/>
    <w:pPr>
      <w:ind w:left="72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semiHidden/>
    <w:rsid w:val="00BA0781"/>
    <w:pPr>
      <w:ind w:left="96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semiHidden/>
    <w:rsid w:val="00BA0781"/>
    <w:pPr>
      <w:ind w:left="12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semiHidden/>
    <w:rsid w:val="00BA0781"/>
    <w:pPr>
      <w:ind w:left="144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semiHidden/>
    <w:rsid w:val="00BA0781"/>
    <w:pPr>
      <w:ind w:left="168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semiHidden/>
    <w:rsid w:val="00BA0781"/>
    <w:pPr>
      <w:ind w:left="1920"/>
    </w:pPr>
    <w:rPr>
      <w:rFonts w:asciiTheme="minorHAnsi" w:hAnsiTheme="minorHAnsi"/>
      <w:sz w:val="18"/>
      <w:szCs w:val="18"/>
    </w:rPr>
  </w:style>
  <w:style w:type="paragraph" w:styleId="Index1">
    <w:name w:val="index 1"/>
    <w:basedOn w:val="Normal"/>
    <w:next w:val="Normal"/>
    <w:semiHidden/>
    <w:rsid w:val="00BA0781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BA0781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BA0781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35"/>
    <w:qFormat/>
    <w:rsid w:val="00BA0781"/>
  </w:style>
  <w:style w:type="character" w:customStyle="1" w:styleId="EquationCaption">
    <w:name w:val="_Equation Caption"/>
    <w:rsid w:val="00BA0781"/>
  </w:style>
  <w:style w:type="paragraph" w:styleId="BodyText">
    <w:name w:val="Body Text"/>
    <w:aliases w:val="MSRS Body Text"/>
    <w:basedOn w:val="Normal"/>
    <w:link w:val="BodyTextChar"/>
    <w:uiPriority w:val="1"/>
    <w:qFormat/>
    <w:rsid w:val="00BA0781"/>
    <w:pPr>
      <w:tabs>
        <w:tab w:val="left" w:pos="-720"/>
      </w:tabs>
      <w:suppressAutoHyphens/>
    </w:pPr>
    <w:rPr>
      <w:b/>
    </w:rPr>
  </w:style>
  <w:style w:type="character" w:customStyle="1" w:styleId="BodyTextChar">
    <w:name w:val="Body Text Char"/>
    <w:aliases w:val="MSRS Body Text Char"/>
    <w:basedOn w:val="DefaultParagraphFont"/>
    <w:link w:val="BodyText"/>
    <w:uiPriority w:val="1"/>
    <w:rsid w:val="00BA0781"/>
    <w:rPr>
      <w:rFonts w:ascii="Times New Roman" w:eastAsia="SimSun" w:hAnsi="Times New Roman" w:cs="Times New Roman"/>
      <w:b/>
      <w:sz w:val="24"/>
      <w:szCs w:val="20"/>
    </w:rPr>
  </w:style>
  <w:style w:type="paragraph" w:styleId="BodyTextIndent2">
    <w:name w:val="Body Text Indent 2"/>
    <w:basedOn w:val="Normal"/>
    <w:link w:val="BodyTextIndent2Char"/>
    <w:rsid w:val="00BA0781"/>
    <w:pPr>
      <w:widowControl/>
      <w:spacing w:line="360" w:lineRule="auto"/>
      <w:ind w:firstLine="720"/>
    </w:pPr>
    <w:rPr>
      <w:rFonts w:ascii="Georgia" w:hAnsi="Georgia"/>
      <w:color w:val="000000"/>
    </w:rPr>
  </w:style>
  <w:style w:type="character" w:customStyle="1" w:styleId="BodyTextIndent2Char">
    <w:name w:val="Body Text Indent 2 Char"/>
    <w:basedOn w:val="DefaultParagraphFont"/>
    <w:link w:val="BodyTextIndent2"/>
    <w:rsid w:val="00BA0781"/>
    <w:rPr>
      <w:rFonts w:ascii="Georgia" w:eastAsia="SimSun" w:hAnsi="Georgia" w:cs="Times New Roman"/>
      <w:color w:val="000000"/>
      <w:sz w:val="24"/>
      <w:szCs w:val="20"/>
    </w:rPr>
  </w:style>
  <w:style w:type="paragraph" w:styleId="BodyTextIndent">
    <w:name w:val="Body Text Indent"/>
    <w:basedOn w:val="Normal"/>
    <w:link w:val="BodyTextIndentChar"/>
    <w:rsid w:val="00BA0781"/>
    <w:pPr>
      <w:widowControl/>
      <w:tabs>
        <w:tab w:val="left" w:pos="-720"/>
      </w:tabs>
      <w:suppressAutoHyphens/>
      <w:overflowPunct/>
      <w:autoSpaceDE/>
      <w:autoSpaceDN/>
      <w:adjustRightInd/>
      <w:ind w:left="720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rsid w:val="00BA0781"/>
    <w:rPr>
      <w:rFonts w:ascii="Times New Roman" w:eastAsia="SimSu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A07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781"/>
    <w:rPr>
      <w:rFonts w:ascii="Tahoma" w:eastAsia="SimSu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BA07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A0781"/>
    <w:rPr>
      <w:rFonts w:ascii="Courier New" w:eastAsia="SimSu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BA0781"/>
    <w:rPr>
      <w:b/>
      <w:bCs/>
    </w:rPr>
  </w:style>
  <w:style w:type="table" w:styleId="TableProfessional">
    <w:name w:val="Table Professional"/>
    <w:basedOn w:val="TableNormal"/>
    <w:rsid w:val="00BA0781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ommentReference">
    <w:name w:val="annotation reference"/>
    <w:basedOn w:val="DefaultParagraphFont"/>
    <w:uiPriority w:val="99"/>
    <w:semiHidden/>
    <w:rsid w:val="00BA07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A078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0781"/>
    <w:rPr>
      <w:rFonts w:ascii="Times New Roman" w:eastAsia="SimSu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A07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781"/>
    <w:rPr>
      <w:rFonts w:ascii="Times New Roman" w:eastAsia="SimSu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rsid w:val="00BA0781"/>
    <w:rPr>
      <w:color w:val="800080"/>
      <w:u w:val="single"/>
    </w:rPr>
  </w:style>
  <w:style w:type="table" w:styleId="TableGrid">
    <w:name w:val="Table Grid"/>
    <w:basedOn w:val="TableNormal"/>
    <w:uiPriority w:val="39"/>
    <w:rsid w:val="00BA0781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BA0781"/>
    <w:pPr>
      <w:spacing w:after="0" w:line="240" w:lineRule="auto"/>
    </w:pPr>
    <w:rPr>
      <w:rFonts w:ascii="Courier" w:eastAsia="SimSun" w:hAnsi="Courier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BA0781"/>
    <w:pPr>
      <w:tabs>
        <w:tab w:val="left" w:pos="-720"/>
      </w:tabs>
      <w:suppressAutoHyphens/>
      <w:overflowPunct/>
      <w:autoSpaceDE/>
      <w:autoSpaceDN/>
      <w:adjustRightInd/>
      <w:spacing w:line="480" w:lineRule="auto"/>
      <w:ind w:left="720"/>
      <w:contextualSpacing/>
      <w:textAlignment w:val="auto"/>
    </w:pPr>
    <w:rPr>
      <w:spacing w:val="-3"/>
    </w:rPr>
  </w:style>
  <w:style w:type="paragraph" w:styleId="TOCHeading">
    <w:name w:val="TOC Heading"/>
    <w:basedOn w:val="Heading1"/>
    <w:next w:val="Normal"/>
    <w:uiPriority w:val="39"/>
    <w:unhideWhenUsed/>
    <w:qFormat/>
    <w:rsid w:val="00BA0781"/>
    <w:pPr>
      <w:keepLines/>
      <w:tabs>
        <w:tab w:val="clear" w:pos="4680"/>
      </w:tabs>
      <w:suppressAutoHyphens w:val="0"/>
      <w:spacing w:before="24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BA0781"/>
    <w:pPr>
      <w:spacing w:after="0" w:line="240" w:lineRule="auto"/>
    </w:pPr>
    <w:rPr>
      <w:rFonts w:eastAsiaTheme="minorEastAsia"/>
      <w:lang w:eastAsia="zh-CN"/>
    </w:rPr>
  </w:style>
  <w:style w:type="paragraph" w:styleId="BodyText2">
    <w:name w:val="Body Text 2"/>
    <w:basedOn w:val="Normal"/>
    <w:link w:val="BodyText2Char"/>
    <w:semiHidden/>
    <w:unhideWhenUsed/>
    <w:rsid w:val="00BA078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A0781"/>
    <w:rPr>
      <w:rFonts w:ascii="Times New Roman" w:eastAsia="SimSun" w:hAnsi="Times New Roman" w:cs="Times New Roman"/>
      <w:sz w:val="24"/>
      <w:szCs w:val="20"/>
    </w:rPr>
  </w:style>
  <w:style w:type="paragraph" w:styleId="ListNumber2">
    <w:name w:val="List Number 2"/>
    <w:uiPriority w:val="99"/>
    <w:unhideWhenUsed/>
    <w:rsid w:val="00BA0781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Times New Roman" w:eastAsia="Calibri" w:hAnsi="Times New Roman" w:cs="Times New Roman"/>
    </w:rPr>
  </w:style>
  <w:style w:type="paragraph" w:styleId="ListNumber">
    <w:name w:val="List Number"/>
    <w:basedOn w:val="Normal"/>
    <w:rsid w:val="00BA0781"/>
    <w:pPr>
      <w:numPr>
        <w:numId w:val="1"/>
      </w:numPr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A07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A07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BA0781"/>
  </w:style>
  <w:style w:type="character" w:styleId="Emphasis">
    <w:name w:val="Emphasis"/>
    <w:aliases w:val="msrs text"/>
    <w:basedOn w:val="DefaultParagraphFont"/>
    <w:uiPriority w:val="20"/>
    <w:qFormat/>
    <w:rsid w:val="00BA0781"/>
    <w:rPr>
      <w:rFonts w:ascii="Times New Roman" w:hAnsi="Times New Roman"/>
      <w:i w:val="0"/>
      <w:iCs/>
      <w:sz w:val="22"/>
    </w:rPr>
  </w:style>
  <w:style w:type="paragraph" w:customStyle="1" w:styleId="TableParagraph">
    <w:name w:val="Table Paragraph"/>
    <w:basedOn w:val="Normal"/>
    <w:uiPriority w:val="1"/>
    <w:qFormat/>
    <w:rsid w:val="00BA0781"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</w:rPr>
  </w:style>
  <w:style w:type="table" w:customStyle="1" w:styleId="TableGrid3">
    <w:name w:val="Table Grid3"/>
    <w:basedOn w:val="TableNormal"/>
    <w:next w:val="TableGrid"/>
    <w:uiPriority w:val="39"/>
    <w:rsid w:val="00BA07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RSforSteps">
    <w:name w:val="MSRS for Steps"/>
    <w:basedOn w:val="BodyText"/>
    <w:link w:val="MSRSforStepsChar"/>
    <w:qFormat/>
    <w:rsid w:val="00BA0781"/>
    <w:pPr>
      <w:tabs>
        <w:tab w:val="clear" w:pos="-720"/>
      </w:tabs>
      <w:suppressAutoHyphens w:val="0"/>
      <w:overflowPunct/>
      <w:autoSpaceDE/>
      <w:autoSpaceDN/>
      <w:adjustRightInd/>
      <w:spacing w:after="60" w:line="288" w:lineRule="auto"/>
      <w:ind w:left="720"/>
      <w:textAlignment w:val="auto"/>
    </w:pPr>
    <w:rPr>
      <w:b w:val="0"/>
      <w:spacing w:val="-5"/>
      <w:sz w:val="28"/>
    </w:rPr>
  </w:style>
  <w:style w:type="character" w:customStyle="1" w:styleId="MSRSforStepsChar">
    <w:name w:val="MSRS for Steps Char"/>
    <w:basedOn w:val="BodyTextChar"/>
    <w:link w:val="MSRSforSteps"/>
    <w:rsid w:val="00BA0781"/>
    <w:rPr>
      <w:rFonts w:ascii="Times New Roman" w:eastAsia="SimSun" w:hAnsi="Times New Roman" w:cs="Times New Roman"/>
      <w:b w:val="0"/>
      <w:spacing w:val="-5"/>
      <w:sz w:val="28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BA0781"/>
    <w:rPr>
      <w:rFonts w:eastAsiaTheme="minorEastAsia"/>
      <w:lang w:eastAsia="zh-CN"/>
    </w:rPr>
  </w:style>
  <w:style w:type="paragraph" w:customStyle="1" w:styleId="Title1">
    <w:name w:val="Title1"/>
    <w:basedOn w:val="Normal"/>
    <w:next w:val="Normal"/>
    <w:uiPriority w:val="10"/>
    <w:qFormat/>
    <w:rsid w:val="00BA0781"/>
    <w:pPr>
      <w:widowControl/>
      <w:overflowPunct/>
      <w:autoSpaceDE/>
      <w:autoSpaceDN/>
      <w:adjustRightInd/>
      <w:spacing w:line="216" w:lineRule="auto"/>
      <w:contextualSpacing/>
      <w:textAlignment w:val="auto"/>
    </w:pPr>
    <w:rPr>
      <w:rFonts w:ascii="Calibri Light" w:hAnsi="Calibri Light"/>
      <w:color w:val="40404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0781"/>
    <w:rPr>
      <w:rFonts w:ascii="Calibri Light" w:eastAsia="SimSun" w:hAnsi="Calibri Light" w:cs="Times New Roman"/>
      <w:color w:val="404040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BA0781"/>
    <w:pPr>
      <w:widowControl/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A0781"/>
    <w:rPr>
      <w:rFonts w:eastAsia="SimSun" w:cs="Times New Roman"/>
      <w:color w:val="5A5A5A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BA0781"/>
    <w:pPr>
      <w:contextualSpacing/>
    </w:pPr>
    <w:rPr>
      <w:rFonts w:ascii="Calibri Light" w:hAnsi="Calibri Light"/>
      <w:color w:val="404040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rsid w:val="00BA0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781"/>
    <w:pPr>
      <w:numPr>
        <w:ilvl w:val="1"/>
      </w:numPr>
      <w:spacing w:after="160"/>
    </w:pPr>
    <w:rPr>
      <w:rFonts w:asciiTheme="minorHAnsi" w:hAnsiTheme="minorHAnsi"/>
      <w:color w:val="5A5A5A"/>
      <w:spacing w:val="15"/>
      <w:sz w:val="22"/>
      <w:szCs w:val="22"/>
    </w:rPr>
  </w:style>
  <w:style w:type="character" w:customStyle="1" w:styleId="SubtitleChar1">
    <w:name w:val="Subtitle Char1"/>
    <w:basedOn w:val="DefaultParagraphFont"/>
    <w:rsid w:val="00BA0781"/>
    <w:rPr>
      <w:rFonts w:eastAsiaTheme="minorEastAsia"/>
      <w:color w:val="5A5A5A" w:themeColor="text1" w:themeTint="A5"/>
      <w:spacing w:val="15"/>
    </w:rPr>
  </w:style>
  <w:style w:type="table" w:customStyle="1" w:styleId="TableGrid4">
    <w:name w:val="Table Grid4"/>
    <w:basedOn w:val="TableNormal"/>
    <w:next w:val="TableGrid"/>
    <w:uiPriority w:val="59"/>
    <w:rsid w:val="00BA0781"/>
    <w:pPr>
      <w:spacing w:after="0" w:line="240" w:lineRule="auto"/>
    </w:pPr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1">
    <w:name w:val="Light Grid1"/>
    <w:basedOn w:val="TableNormal"/>
    <w:next w:val="LightGrid"/>
    <w:uiPriority w:val="62"/>
    <w:rsid w:val="00BA07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Myriad Pro" w:eastAsia="Times New Roman" w:hAnsi="Myriad Pro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yriad Pro" w:eastAsia="Times New Roman" w:hAnsi="Myriad Pro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yriad Pro" w:eastAsia="Times New Roman" w:hAnsi="Myriad Pro" w:cs="Times New Roman"/>
        <w:b/>
        <w:bCs/>
      </w:rPr>
    </w:tblStylePr>
    <w:tblStylePr w:type="lastCol">
      <w:rPr>
        <w:rFonts w:ascii="Myriad Pro" w:eastAsia="Times New Roman" w:hAnsi="Myriad Pro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">
    <w:name w:val="Light Grid"/>
    <w:basedOn w:val="TableNormal"/>
    <w:uiPriority w:val="62"/>
    <w:rsid w:val="00BA0781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apple-converted-space">
    <w:name w:val="apple-converted-space"/>
    <w:basedOn w:val="DefaultParagraphFont"/>
    <w:rsid w:val="00BA0781"/>
  </w:style>
  <w:style w:type="paragraph" w:styleId="NormalWeb">
    <w:name w:val="Normal (Web)"/>
    <w:basedOn w:val="Normal"/>
    <w:uiPriority w:val="99"/>
    <w:unhideWhenUsed/>
    <w:rsid w:val="00BA0781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A0781"/>
    <w:rPr>
      <w:rFonts w:ascii="Times New Roman" w:eastAsia="SimSun" w:hAnsi="Times New Roman" w:cs="Times New Roman"/>
      <w:spacing w:val="-3"/>
      <w:sz w:val="24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BA0781"/>
  </w:style>
  <w:style w:type="table" w:customStyle="1" w:styleId="GridTable2-Accent31">
    <w:name w:val="Grid Table 2 - Accent 31"/>
    <w:basedOn w:val="TableNormal"/>
    <w:uiPriority w:val="47"/>
    <w:rsid w:val="00BA0781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lead">
    <w:name w:val="lead"/>
    <w:basedOn w:val="Normal"/>
    <w:rsid w:val="00BA0781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BA0781"/>
    <w:rPr>
      <w:color w:val="2B579A"/>
      <w:shd w:val="clear" w:color="auto" w:fill="E6E6E6"/>
    </w:rPr>
  </w:style>
  <w:style w:type="table" w:customStyle="1" w:styleId="PlainTable41">
    <w:name w:val="Plain Table 41"/>
    <w:basedOn w:val="TableNormal"/>
    <w:uiPriority w:val="44"/>
    <w:rsid w:val="00BA0781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2">
    <w:name w:val="Plain Table 42"/>
    <w:basedOn w:val="TableNormal"/>
    <w:uiPriority w:val="44"/>
    <w:rsid w:val="00BA07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1">
    <w:name w:val="Plain Table 11"/>
    <w:basedOn w:val="TableNormal"/>
    <w:uiPriority w:val="41"/>
    <w:rsid w:val="00BA078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 w:qFormat="1"/>
    <w:lsdException w:name="caption" w:uiPriority="35" w:qFormat="1"/>
    <w:lsdException w:name="endnote reference" w:uiPriority="0"/>
    <w:lsdException w:name="endnote text" w:uiPriority="0"/>
    <w:lsdException w:name="toa heading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Professional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8D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08D6"/>
    <w:pPr>
      <w:keepNext/>
      <w:tabs>
        <w:tab w:val="center" w:pos="4680"/>
      </w:tabs>
      <w:suppressAutoHyphens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BA0781"/>
    <w:pPr>
      <w:keepNext/>
      <w:tabs>
        <w:tab w:val="center" w:pos="4680"/>
      </w:tabs>
      <w:suppressAutoHyphen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07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8D6"/>
    <w:rPr>
      <w:rFonts w:ascii="Times New Roman" w:eastAsia="SimSu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rsid w:val="002208D6"/>
    <w:rPr>
      <w:color w:val="0000FF"/>
      <w:u w:val="single"/>
    </w:rPr>
  </w:style>
  <w:style w:type="paragraph" w:customStyle="1" w:styleId="Default">
    <w:name w:val="Default"/>
    <w:rsid w:val="002208D6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2208D6"/>
    <w:pPr>
      <w:spacing w:line="201" w:lineRule="atLeast"/>
    </w:pPr>
    <w:rPr>
      <w:rFonts w:ascii="Arial Rounded MT Bold" w:eastAsia="Times New Roman" w:hAnsi="Arial Rounded MT Bold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9A08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84D"/>
    <w:rPr>
      <w:rFonts w:ascii="Times New Roman" w:eastAsia="SimSu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A08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84D"/>
    <w:rPr>
      <w:rFonts w:ascii="Times New Roman" w:eastAsia="SimSun" w:hAnsi="Times New Roman" w:cs="Times New Roman"/>
      <w:sz w:val="24"/>
      <w:szCs w:val="20"/>
    </w:rPr>
  </w:style>
  <w:style w:type="paragraph" w:styleId="TOC1">
    <w:name w:val="toc 1"/>
    <w:basedOn w:val="Normal"/>
    <w:next w:val="Normal"/>
    <w:uiPriority w:val="39"/>
    <w:rsid w:val="009A084D"/>
    <w:pPr>
      <w:tabs>
        <w:tab w:val="right" w:leader="dot" w:pos="9350"/>
      </w:tabs>
      <w:spacing w:before="120" w:after="120"/>
    </w:pPr>
    <w:rPr>
      <w:b/>
      <w:bCs/>
      <w:caps/>
      <w:noProof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A0781"/>
    <w:rPr>
      <w:rFonts w:ascii="Times New Roman" w:eastAsia="SimSu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A07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BA0781"/>
  </w:style>
  <w:style w:type="character" w:customStyle="1" w:styleId="EndnoteTextChar">
    <w:name w:val="Endnote Text Char"/>
    <w:basedOn w:val="DefaultParagraphFont"/>
    <w:link w:val="EndnoteText"/>
    <w:semiHidden/>
    <w:rsid w:val="00BA0781"/>
    <w:rPr>
      <w:rFonts w:ascii="Times New Roman" w:eastAsia="SimSun" w:hAnsi="Times New Roman" w:cs="Times New Roman"/>
      <w:sz w:val="24"/>
      <w:szCs w:val="20"/>
    </w:rPr>
  </w:style>
  <w:style w:type="character" w:styleId="EndnoteReference">
    <w:name w:val="endnote reference"/>
    <w:basedOn w:val="DefaultParagraphFont"/>
    <w:semiHidden/>
    <w:rsid w:val="00BA0781"/>
    <w:rPr>
      <w:vertAlign w:val="superscript"/>
    </w:rPr>
  </w:style>
  <w:style w:type="paragraph" w:styleId="FootnoteText">
    <w:name w:val="footnote text"/>
    <w:aliases w:val="Char,F1"/>
    <w:basedOn w:val="Normal"/>
    <w:link w:val="FootnoteTextChar"/>
    <w:qFormat/>
    <w:rsid w:val="00BA0781"/>
  </w:style>
  <w:style w:type="character" w:customStyle="1" w:styleId="FootnoteTextChar">
    <w:name w:val="Footnote Text Char"/>
    <w:aliases w:val="Char Char,F1 Char"/>
    <w:basedOn w:val="DefaultParagraphFont"/>
    <w:link w:val="FootnoteText"/>
    <w:rsid w:val="00BA0781"/>
    <w:rPr>
      <w:rFonts w:ascii="Times New Roman" w:eastAsia="SimSun" w:hAnsi="Times New Roman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rsid w:val="00BA0781"/>
    <w:rPr>
      <w:vertAlign w:val="superscript"/>
    </w:rPr>
  </w:style>
  <w:style w:type="paragraph" w:styleId="TOC2">
    <w:name w:val="toc 2"/>
    <w:basedOn w:val="Normal"/>
    <w:next w:val="Normal"/>
    <w:uiPriority w:val="39"/>
    <w:rsid w:val="00BA0781"/>
    <w:pPr>
      <w:ind w:left="240"/>
    </w:pPr>
    <w:rPr>
      <w:rFonts w:asciiTheme="minorHAnsi" w:hAnsiTheme="minorHAnsi"/>
      <w:smallCaps/>
      <w:sz w:val="20"/>
    </w:rPr>
  </w:style>
  <w:style w:type="paragraph" w:styleId="TOC3">
    <w:name w:val="toc 3"/>
    <w:basedOn w:val="Normal"/>
    <w:next w:val="Normal"/>
    <w:uiPriority w:val="39"/>
    <w:rsid w:val="00BA0781"/>
    <w:pPr>
      <w:ind w:left="480"/>
    </w:pPr>
    <w:rPr>
      <w:rFonts w:asciiTheme="minorHAnsi" w:hAnsiTheme="minorHAnsi"/>
      <w:i/>
      <w:iCs/>
      <w:sz w:val="20"/>
    </w:rPr>
  </w:style>
  <w:style w:type="paragraph" w:styleId="TOC4">
    <w:name w:val="toc 4"/>
    <w:basedOn w:val="Normal"/>
    <w:next w:val="Normal"/>
    <w:semiHidden/>
    <w:rsid w:val="00BA0781"/>
    <w:pPr>
      <w:ind w:left="72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semiHidden/>
    <w:rsid w:val="00BA0781"/>
    <w:pPr>
      <w:ind w:left="96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semiHidden/>
    <w:rsid w:val="00BA0781"/>
    <w:pPr>
      <w:ind w:left="12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semiHidden/>
    <w:rsid w:val="00BA0781"/>
    <w:pPr>
      <w:ind w:left="144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semiHidden/>
    <w:rsid w:val="00BA0781"/>
    <w:pPr>
      <w:ind w:left="168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semiHidden/>
    <w:rsid w:val="00BA0781"/>
    <w:pPr>
      <w:ind w:left="1920"/>
    </w:pPr>
    <w:rPr>
      <w:rFonts w:asciiTheme="minorHAnsi" w:hAnsiTheme="minorHAnsi"/>
      <w:sz w:val="18"/>
      <w:szCs w:val="18"/>
    </w:rPr>
  </w:style>
  <w:style w:type="paragraph" w:styleId="Index1">
    <w:name w:val="index 1"/>
    <w:basedOn w:val="Normal"/>
    <w:next w:val="Normal"/>
    <w:semiHidden/>
    <w:rsid w:val="00BA0781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BA0781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BA0781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35"/>
    <w:qFormat/>
    <w:rsid w:val="00BA0781"/>
  </w:style>
  <w:style w:type="character" w:customStyle="1" w:styleId="EquationCaption">
    <w:name w:val="_Equation Caption"/>
    <w:rsid w:val="00BA0781"/>
  </w:style>
  <w:style w:type="paragraph" w:styleId="BodyText">
    <w:name w:val="Body Text"/>
    <w:aliases w:val="MSRS Body Text"/>
    <w:basedOn w:val="Normal"/>
    <w:link w:val="BodyTextChar"/>
    <w:uiPriority w:val="1"/>
    <w:qFormat/>
    <w:rsid w:val="00BA0781"/>
    <w:pPr>
      <w:tabs>
        <w:tab w:val="left" w:pos="-720"/>
      </w:tabs>
      <w:suppressAutoHyphens/>
    </w:pPr>
    <w:rPr>
      <w:b/>
    </w:rPr>
  </w:style>
  <w:style w:type="character" w:customStyle="1" w:styleId="BodyTextChar">
    <w:name w:val="Body Text Char"/>
    <w:aliases w:val="MSRS Body Text Char"/>
    <w:basedOn w:val="DefaultParagraphFont"/>
    <w:link w:val="BodyText"/>
    <w:uiPriority w:val="1"/>
    <w:rsid w:val="00BA0781"/>
    <w:rPr>
      <w:rFonts w:ascii="Times New Roman" w:eastAsia="SimSun" w:hAnsi="Times New Roman" w:cs="Times New Roman"/>
      <w:b/>
      <w:sz w:val="24"/>
      <w:szCs w:val="20"/>
    </w:rPr>
  </w:style>
  <w:style w:type="paragraph" w:styleId="BodyTextIndent2">
    <w:name w:val="Body Text Indent 2"/>
    <w:basedOn w:val="Normal"/>
    <w:link w:val="BodyTextIndent2Char"/>
    <w:rsid w:val="00BA0781"/>
    <w:pPr>
      <w:widowControl/>
      <w:spacing w:line="360" w:lineRule="auto"/>
      <w:ind w:firstLine="720"/>
    </w:pPr>
    <w:rPr>
      <w:rFonts w:ascii="Georgia" w:hAnsi="Georgia"/>
      <w:color w:val="000000"/>
    </w:rPr>
  </w:style>
  <w:style w:type="character" w:customStyle="1" w:styleId="BodyTextIndent2Char">
    <w:name w:val="Body Text Indent 2 Char"/>
    <w:basedOn w:val="DefaultParagraphFont"/>
    <w:link w:val="BodyTextIndent2"/>
    <w:rsid w:val="00BA0781"/>
    <w:rPr>
      <w:rFonts w:ascii="Georgia" w:eastAsia="SimSun" w:hAnsi="Georgia" w:cs="Times New Roman"/>
      <w:color w:val="000000"/>
      <w:sz w:val="24"/>
      <w:szCs w:val="20"/>
    </w:rPr>
  </w:style>
  <w:style w:type="paragraph" w:styleId="BodyTextIndent">
    <w:name w:val="Body Text Indent"/>
    <w:basedOn w:val="Normal"/>
    <w:link w:val="BodyTextIndentChar"/>
    <w:rsid w:val="00BA0781"/>
    <w:pPr>
      <w:widowControl/>
      <w:tabs>
        <w:tab w:val="left" w:pos="-720"/>
      </w:tabs>
      <w:suppressAutoHyphens/>
      <w:overflowPunct/>
      <w:autoSpaceDE/>
      <w:autoSpaceDN/>
      <w:adjustRightInd/>
      <w:ind w:left="720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rsid w:val="00BA0781"/>
    <w:rPr>
      <w:rFonts w:ascii="Times New Roman" w:eastAsia="SimSu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A07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781"/>
    <w:rPr>
      <w:rFonts w:ascii="Tahoma" w:eastAsia="SimSu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BA07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A0781"/>
    <w:rPr>
      <w:rFonts w:ascii="Courier New" w:eastAsia="SimSu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BA0781"/>
    <w:rPr>
      <w:b/>
      <w:bCs/>
    </w:rPr>
  </w:style>
  <w:style w:type="table" w:styleId="TableProfessional">
    <w:name w:val="Table Professional"/>
    <w:basedOn w:val="TableNormal"/>
    <w:rsid w:val="00BA0781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ommentReference">
    <w:name w:val="annotation reference"/>
    <w:basedOn w:val="DefaultParagraphFont"/>
    <w:uiPriority w:val="99"/>
    <w:semiHidden/>
    <w:rsid w:val="00BA07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A078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0781"/>
    <w:rPr>
      <w:rFonts w:ascii="Times New Roman" w:eastAsia="SimSu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A07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781"/>
    <w:rPr>
      <w:rFonts w:ascii="Times New Roman" w:eastAsia="SimSu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rsid w:val="00BA0781"/>
    <w:rPr>
      <w:color w:val="800080"/>
      <w:u w:val="single"/>
    </w:rPr>
  </w:style>
  <w:style w:type="table" w:styleId="TableGrid">
    <w:name w:val="Table Grid"/>
    <w:basedOn w:val="TableNormal"/>
    <w:uiPriority w:val="39"/>
    <w:rsid w:val="00BA0781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BA0781"/>
    <w:pPr>
      <w:spacing w:after="0" w:line="240" w:lineRule="auto"/>
    </w:pPr>
    <w:rPr>
      <w:rFonts w:ascii="Courier" w:eastAsia="SimSun" w:hAnsi="Courier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BA0781"/>
    <w:pPr>
      <w:tabs>
        <w:tab w:val="left" w:pos="-720"/>
      </w:tabs>
      <w:suppressAutoHyphens/>
      <w:overflowPunct/>
      <w:autoSpaceDE/>
      <w:autoSpaceDN/>
      <w:adjustRightInd/>
      <w:spacing w:line="480" w:lineRule="auto"/>
      <w:ind w:left="720"/>
      <w:contextualSpacing/>
      <w:textAlignment w:val="auto"/>
    </w:pPr>
    <w:rPr>
      <w:spacing w:val="-3"/>
    </w:rPr>
  </w:style>
  <w:style w:type="paragraph" w:styleId="TOCHeading">
    <w:name w:val="TOC Heading"/>
    <w:basedOn w:val="Heading1"/>
    <w:next w:val="Normal"/>
    <w:uiPriority w:val="39"/>
    <w:unhideWhenUsed/>
    <w:qFormat/>
    <w:rsid w:val="00BA0781"/>
    <w:pPr>
      <w:keepLines/>
      <w:tabs>
        <w:tab w:val="clear" w:pos="4680"/>
      </w:tabs>
      <w:suppressAutoHyphens w:val="0"/>
      <w:spacing w:before="24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BA0781"/>
    <w:pPr>
      <w:spacing w:after="0" w:line="240" w:lineRule="auto"/>
    </w:pPr>
    <w:rPr>
      <w:rFonts w:eastAsiaTheme="minorEastAsia"/>
      <w:lang w:eastAsia="zh-CN"/>
    </w:rPr>
  </w:style>
  <w:style w:type="paragraph" w:styleId="BodyText2">
    <w:name w:val="Body Text 2"/>
    <w:basedOn w:val="Normal"/>
    <w:link w:val="BodyText2Char"/>
    <w:semiHidden/>
    <w:unhideWhenUsed/>
    <w:rsid w:val="00BA078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A0781"/>
    <w:rPr>
      <w:rFonts w:ascii="Times New Roman" w:eastAsia="SimSun" w:hAnsi="Times New Roman" w:cs="Times New Roman"/>
      <w:sz w:val="24"/>
      <w:szCs w:val="20"/>
    </w:rPr>
  </w:style>
  <w:style w:type="paragraph" w:styleId="ListNumber2">
    <w:name w:val="List Number 2"/>
    <w:uiPriority w:val="99"/>
    <w:unhideWhenUsed/>
    <w:rsid w:val="00BA0781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Times New Roman" w:eastAsia="Calibri" w:hAnsi="Times New Roman" w:cs="Times New Roman"/>
    </w:rPr>
  </w:style>
  <w:style w:type="paragraph" w:styleId="ListNumber">
    <w:name w:val="List Number"/>
    <w:basedOn w:val="Normal"/>
    <w:rsid w:val="00BA0781"/>
    <w:pPr>
      <w:numPr>
        <w:numId w:val="1"/>
      </w:numPr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A07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A07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BA0781"/>
  </w:style>
  <w:style w:type="character" w:styleId="Emphasis">
    <w:name w:val="Emphasis"/>
    <w:aliases w:val="msrs text"/>
    <w:basedOn w:val="DefaultParagraphFont"/>
    <w:uiPriority w:val="20"/>
    <w:qFormat/>
    <w:rsid w:val="00BA0781"/>
    <w:rPr>
      <w:rFonts w:ascii="Times New Roman" w:hAnsi="Times New Roman"/>
      <w:i w:val="0"/>
      <w:iCs/>
      <w:sz w:val="22"/>
    </w:rPr>
  </w:style>
  <w:style w:type="paragraph" w:customStyle="1" w:styleId="TableParagraph">
    <w:name w:val="Table Paragraph"/>
    <w:basedOn w:val="Normal"/>
    <w:uiPriority w:val="1"/>
    <w:qFormat/>
    <w:rsid w:val="00BA0781"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</w:rPr>
  </w:style>
  <w:style w:type="table" w:customStyle="1" w:styleId="TableGrid3">
    <w:name w:val="Table Grid3"/>
    <w:basedOn w:val="TableNormal"/>
    <w:next w:val="TableGrid"/>
    <w:uiPriority w:val="39"/>
    <w:rsid w:val="00BA07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RSforSteps">
    <w:name w:val="MSRS for Steps"/>
    <w:basedOn w:val="BodyText"/>
    <w:link w:val="MSRSforStepsChar"/>
    <w:qFormat/>
    <w:rsid w:val="00BA0781"/>
    <w:pPr>
      <w:tabs>
        <w:tab w:val="clear" w:pos="-720"/>
      </w:tabs>
      <w:suppressAutoHyphens w:val="0"/>
      <w:overflowPunct/>
      <w:autoSpaceDE/>
      <w:autoSpaceDN/>
      <w:adjustRightInd/>
      <w:spacing w:after="60" w:line="288" w:lineRule="auto"/>
      <w:ind w:left="720"/>
      <w:textAlignment w:val="auto"/>
    </w:pPr>
    <w:rPr>
      <w:b w:val="0"/>
      <w:spacing w:val="-5"/>
      <w:sz w:val="28"/>
    </w:rPr>
  </w:style>
  <w:style w:type="character" w:customStyle="1" w:styleId="MSRSforStepsChar">
    <w:name w:val="MSRS for Steps Char"/>
    <w:basedOn w:val="BodyTextChar"/>
    <w:link w:val="MSRSforSteps"/>
    <w:rsid w:val="00BA0781"/>
    <w:rPr>
      <w:rFonts w:ascii="Times New Roman" w:eastAsia="SimSun" w:hAnsi="Times New Roman" w:cs="Times New Roman"/>
      <w:b w:val="0"/>
      <w:spacing w:val="-5"/>
      <w:sz w:val="28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BA0781"/>
    <w:rPr>
      <w:rFonts w:eastAsiaTheme="minorEastAsia"/>
      <w:lang w:eastAsia="zh-CN"/>
    </w:rPr>
  </w:style>
  <w:style w:type="paragraph" w:customStyle="1" w:styleId="Title1">
    <w:name w:val="Title1"/>
    <w:basedOn w:val="Normal"/>
    <w:next w:val="Normal"/>
    <w:uiPriority w:val="10"/>
    <w:qFormat/>
    <w:rsid w:val="00BA0781"/>
    <w:pPr>
      <w:widowControl/>
      <w:overflowPunct/>
      <w:autoSpaceDE/>
      <w:autoSpaceDN/>
      <w:adjustRightInd/>
      <w:spacing w:line="216" w:lineRule="auto"/>
      <w:contextualSpacing/>
      <w:textAlignment w:val="auto"/>
    </w:pPr>
    <w:rPr>
      <w:rFonts w:ascii="Calibri Light" w:hAnsi="Calibri Light"/>
      <w:color w:val="40404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0781"/>
    <w:rPr>
      <w:rFonts w:ascii="Calibri Light" w:eastAsia="SimSun" w:hAnsi="Calibri Light" w:cs="Times New Roman"/>
      <w:color w:val="404040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BA0781"/>
    <w:pPr>
      <w:widowControl/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A0781"/>
    <w:rPr>
      <w:rFonts w:eastAsia="SimSun" w:cs="Times New Roman"/>
      <w:color w:val="5A5A5A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BA0781"/>
    <w:pPr>
      <w:contextualSpacing/>
    </w:pPr>
    <w:rPr>
      <w:rFonts w:ascii="Calibri Light" w:hAnsi="Calibri Light"/>
      <w:color w:val="404040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rsid w:val="00BA0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781"/>
    <w:pPr>
      <w:numPr>
        <w:ilvl w:val="1"/>
      </w:numPr>
      <w:spacing w:after="160"/>
    </w:pPr>
    <w:rPr>
      <w:rFonts w:asciiTheme="minorHAnsi" w:hAnsiTheme="minorHAnsi"/>
      <w:color w:val="5A5A5A"/>
      <w:spacing w:val="15"/>
      <w:sz w:val="22"/>
      <w:szCs w:val="22"/>
    </w:rPr>
  </w:style>
  <w:style w:type="character" w:customStyle="1" w:styleId="SubtitleChar1">
    <w:name w:val="Subtitle Char1"/>
    <w:basedOn w:val="DefaultParagraphFont"/>
    <w:rsid w:val="00BA0781"/>
    <w:rPr>
      <w:rFonts w:eastAsiaTheme="minorEastAsia"/>
      <w:color w:val="5A5A5A" w:themeColor="text1" w:themeTint="A5"/>
      <w:spacing w:val="15"/>
    </w:rPr>
  </w:style>
  <w:style w:type="table" w:customStyle="1" w:styleId="TableGrid4">
    <w:name w:val="Table Grid4"/>
    <w:basedOn w:val="TableNormal"/>
    <w:next w:val="TableGrid"/>
    <w:uiPriority w:val="59"/>
    <w:rsid w:val="00BA0781"/>
    <w:pPr>
      <w:spacing w:after="0" w:line="240" w:lineRule="auto"/>
    </w:pPr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1">
    <w:name w:val="Light Grid1"/>
    <w:basedOn w:val="TableNormal"/>
    <w:next w:val="LightGrid"/>
    <w:uiPriority w:val="62"/>
    <w:rsid w:val="00BA07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Myriad Pro" w:eastAsia="Times New Roman" w:hAnsi="Myriad Pro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yriad Pro" w:eastAsia="Times New Roman" w:hAnsi="Myriad Pro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yriad Pro" w:eastAsia="Times New Roman" w:hAnsi="Myriad Pro" w:cs="Times New Roman"/>
        <w:b/>
        <w:bCs/>
      </w:rPr>
    </w:tblStylePr>
    <w:tblStylePr w:type="lastCol">
      <w:rPr>
        <w:rFonts w:ascii="Myriad Pro" w:eastAsia="Times New Roman" w:hAnsi="Myriad Pro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">
    <w:name w:val="Light Grid"/>
    <w:basedOn w:val="TableNormal"/>
    <w:uiPriority w:val="62"/>
    <w:rsid w:val="00BA0781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apple-converted-space">
    <w:name w:val="apple-converted-space"/>
    <w:basedOn w:val="DefaultParagraphFont"/>
    <w:rsid w:val="00BA0781"/>
  </w:style>
  <w:style w:type="paragraph" w:styleId="NormalWeb">
    <w:name w:val="Normal (Web)"/>
    <w:basedOn w:val="Normal"/>
    <w:uiPriority w:val="99"/>
    <w:unhideWhenUsed/>
    <w:rsid w:val="00BA0781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A0781"/>
    <w:rPr>
      <w:rFonts w:ascii="Times New Roman" w:eastAsia="SimSun" w:hAnsi="Times New Roman" w:cs="Times New Roman"/>
      <w:spacing w:val="-3"/>
      <w:sz w:val="24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BA0781"/>
  </w:style>
  <w:style w:type="table" w:customStyle="1" w:styleId="GridTable2-Accent31">
    <w:name w:val="Grid Table 2 - Accent 31"/>
    <w:basedOn w:val="TableNormal"/>
    <w:uiPriority w:val="47"/>
    <w:rsid w:val="00BA0781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lead">
    <w:name w:val="lead"/>
    <w:basedOn w:val="Normal"/>
    <w:rsid w:val="00BA0781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BA0781"/>
    <w:rPr>
      <w:color w:val="2B579A"/>
      <w:shd w:val="clear" w:color="auto" w:fill="E6E6E6"/>
    </w:rPr>
  </w:style>
  <w:style w:type="table" w:customStyle="1" w:styleId="PlainTable41">
    <w:name w:val="Plain Table 41"/>
    <w:basedOn w:val="TableNormal"/>
    <w:uiPriority w:val="44"/>
    <w:rsid w:val="00BA0781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2">
    <w:name w:val="Plain Table 42"/>
    <w:basedOn w:val="TableNormal"/>
    <w:uiPriority w:val="44"/>
    <w:rsid w:val="00BA07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1">
    <w:name w:val="Plain Table 11"/>
    <w:basedOn w:val="TableNormal"/>
    <w:uiPriority w:val="41"/>
    <w:rsid w:val="00BA078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nap@manhattanstrate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FNS User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eng</dc:creator>
  <cp:lastModifiedBy>SYSTEM</cp:lastModifiedBy>
  <cp:revision>2</cp:revision>
  <cp:lastPrinted>2017-12-07T17:30:00Z</cp:lastPrinted>
  <dcterms:created xsi:type="dcterms:W3CDTF">2018-01-29T14:06:00Z</dcterms:created>
  <dcterms:modified xsi:type="dcterms:W3CDTF">2018-01-29T14:06:00Z</dcterms:modified>
</cp:coreProperties>
</file>