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0A" w:rsidRPr="0050208E" w:rsidRDefault="00C0570A" w:rsidP="00BD6AB9">
      <w:pPr>
        <w:pBdr>
          <w:top w:val="single" w:sz="4" w:space="1" w:color="auto"/>
        </w:pBdr>
        <w:rPr>
          <w:rFonts w:ascii="Times New Roman" w:hAnsi="Times New Roman" w:cs="Times New Roman"/>
          <w:b/>
          <w:sz w:val="24"/>
          <w:szCs w:val="24"/>
        </w:rPr>
      </w:pPr>
      <w:bookmarkStart w:id="0" w:name="_GoBack"/>
      <w:bookmarkEnd w:id="0"/>
      <w:r w:rsidRPr="0050208E">
        <w:rPr>
          <w:rFonts w:ascii="Times New Roman" w:hAnsi="Times New Roman" w:cs="Times New Roman"/>
          <w:b/>
          <w:sz w:val="24"/>
          <w:szCs w:val="24"/>
        </w:rPr>
        <w:t>DEFENSE FINANCE AND ACCOUNTING SERVICE</w:t>
      </w:r>
    </w:p>
    <w:p w:rsidR="00C0570A" w:rsidRPr="00BD6AB9" w:rsidRDefault="00C0570A" w:rsidP="00C0570A">
      <w:pPr>
        <w:rPr>
          <w:rFonts w:ascii="Times New Roman" w:hAnsi="Times New Roman" w:cs="Times New Roman"/>
          <w:b/>
          <w:sz w:val="24"/>
          <w:szCs w:val="24"/>
        </w:rPr>
      </w:pPr>
      <w:r w:rsidRPr="00BD6AB9">
        <w:rPr>
          <w:rFonts w:ascii="Times New Roman" w:hAnsi="Times New Roman" w:cs="Times New Roman"/>
          <w:b/>
          <w:sz w:val="24"/>
          <w:szCs w:val="24"/>
        </w:rPr>
        <w:t>Privacy Act of 1974; System of Records</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AGENCY:</w:t>
      </w:r>
      <w:r w:rsidRPr="00C0570A">
        <w:rPr>
          <w:rFonts w:ascii="Times New Roman" w:hAnsi="Times New Roman" w:cs="Times New Roman"/>
          <w:sz w:val="24"/>
          <w:szCs w:val="24"/>
        </w:rPr>
        <w:t xml:space="preserve"> </w:t>
      </w:r>
      <w:r w:rsidR="00BD6AB9">
        <w:rPr>
          <w:rFonts w:ascii="Times New Roman" w:hAnsi="Times New Roman" w:cs="Times New Roman"/>
          <w:sz w:val="24"/>
          <w:szCs w:val="24"/>
        </w:rPr>
        <w:t>Defense Finance and Accounting Service</w:t>
      </w:r>
      <w:r w:rsidR="000F0863">
        <w:rPr>
          <w:rFonts w:ascii="Times New Roman" w:hAnsi="Times New Roman" w:cs="Times New Roman"/>
          <w:sz w:val="24"/>
          <w:szCs w:val="24"/>
        </w:rPr>
        <w:t>,</w:t>
      </w:r>
      <w:r w:rsidR="000F0863" w:rsidRPr="000F0863">
        <w:rPr>
          <w:rFonts w:ascii="Times New Roman" w:hAnsi="Times New Roman" w:cs="Times New Roman"/>
          <w:sz w:val="24"/>
          <w:szCs w:val="24"/>
        </w:rPr>
        <w:t xml:space="preserve"> </w:t>
      </w:r>
      <w:r w:rsidR="000F0863">
        <w:rPr>
          <w:rFonts w:ascii="Times New Roman" w:hAnsi="Times New Roman" w:cs="Times New Roman"/>
          <w:sz w:val="24"/>
          <w:szCs w:val="24"/>
        </w:rPr>
        <w:t>Department of Defense</w:t>
      </w:r>
      <w:r w:rsidR="000F0863" w:rsidRPr="00C0570A">
        <w:rPr>
          <w:rFonts w:ascii="Times New Roman" w:hAnsi="Times New Roman" w:cs="Times New Roman"/>
          <w:sz w:val="24"/>
          <w:szCs w:val="24"/>
        </w:rPr>
        <w:t>,</w:t>
      </w:r>
    </w:p>
    <w:p w:rsidR="00BD6AB9" w:rsidRPr="00C0570A" w:rsidRDefault="00C0570A" w:rsidP="00BD6AB9">
      <w:pPr>
        <w:pBdr>
          <w:bottom w:val="single" w:sz="4" w:space="1" w:color="auto"/>
        </w:pBdr>
        <w:rPr>
          <w:rFonts w:ascii="Times New Roman" w:hAnsi="Times New Roman" w:cs="Times New Roman"/>
          <w:sz w:val="24"/>
          <w:szCs w:val="24"/>
        </w:rPr>
      </w:pPr>
      <w:r w:rsidRPr="0050208E">
        <w:rPr>
          <w:rFonts w:ascii="Times New Roman" w:hAnsi="Times New Roman" w:cs="Times New Roman"/>
          <w:b/>
          <w:sz w:val="24"/>
          <w:szCs w:val="24"/>
        </w:rPr>
        <w:t>ACTION:</w:t>
      </w:r>
      <w:r w:rsidRPr="00C0570A">
        <w:rPr>
          <w:rFonts w:ascii="Times New Roman" w:hAnsi="Times New Roman" w:cs="Times New Roman"/>
          <w:sz w:val="24"/>
          <w:szCs w:val="24"/>
        </w:rPr>
        <w:t xml:space="preserve"> Notice of a New System of Records.</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SUMMARY:</w:t>
      </w:r>
      <w:r w:rsidRPr="00C0570A">
        <w:rPr>
          <w:rFonts w:ascii="Times New Roman" w:hAnsi="Times New Roman" w:cs="Times New Roman"/>
          <w:sz w:val="24"/>
          <w:szCs w:val="24"/>
        </w:rPr>
        <w:t xml:space="preserve"> </w:t>
      </w:r>
      <w:r>
        <w:rPr>
          <w:rFonts w:ascii="Times New Roman" w:hAnsi="Times New Roman" w:cs="Times New Roman"/>
          <w:sz w:val="24"/>
          <w:szCs w:val="24"/>
        </w:rPr>
        <w:t>Centralized Disbursing System (</w:t>
      </w:r>
      <w:r w:rsidRPr="00C0570A">
        <w:rPr>
          <w:rFonts w:ascii="Times New Roman" w:hAnsi="Times New Roman" w:cs="Times New Roman"/>
          <w:sz w:val="24"/>
          <w:szCs w:val="24"/>
        </w:rPr>
        <w:t>CDS</w:t>
      </w:r>
      <w:r>
        <w:rPr>
          <w:rFonts w:ascii="Times New Roman" w:hAnsi="Times New Roman" w:cs="Times New Roman"/>
          <w:sz w:val="24"/>
          <w:szCs w:val="24"/>
        </w:rPr>
        <w:t>)</w:t>
      </w:r>
      <w:r w:rsidRPr="00C0570A">
        <w:rPr>
          <w:rFonts w:ascii="Times New Roman" w:hAnsi="Times New Roman" w:cs="Times New Roman"/>
          <w:sz w:val="24"/>
          <w:szCs w:val="24"/>
        </w:rPr>
        <w:t xml:space="preserve"> </w:t>
      </w:r>
      <w:r>
        <w:rPr>
          <w:rFonts w:ascii="Times New Roman" w:hAnsi="Times New Roman" w:cs="Times New Roman"/>
          <w:sz w:val="24"/>
          <w:szCs w:val="24"/>
        </w:rPr>
        <w:t>original design was</w:t>
      </w:r>
      <w:r w:rsidRPr="00C0570A">
        <w:rPr>
          <w:rFonts w:ascii="Times New Roman" w:hAnsi="Times New Roman" w:cs="Times New Roman"/>
          <w:sz w:val="24"/>
          <w:szCs w:val="24"/>
        </w:rPr>
        <w:t xml:space="preserve"> as a module of the Automated Disb</w:t>
      </w:r>
      <w:r>
        <w:rPr>
          <w:rFonts w:ascii="Times New Roman" w:hAnsi="Times New Roman" w:cs="Times New Roman"/>
          <w:sz w:val="24"/>
          <w:szCs w:val="24"/>
        </w:rPr>
        <w:t>ursing System (ADS), however further</w:t>
      </w:r>
      <w:r w:rsidRPr="00C0570A">
        <w:rPr>
          <w:rFonts w:ascii="Times New Roman" w:hAnsi="Times New Roman" w:cs="Times New Roman"/>
          <w:sz w:val="24"/>
          <w:szCs w:val="24"/>
        </w:rPr>
        <w:t xml:space="preserve"> determination </w:t>
      </w:r>
      <w:r>
        <w:rPr>
          <w:rFonts w:ascii="Times New Roman" w:hAnsi="Times New Roman" w:cs="Times New Roman"/>
          <w:sz w:val="24"/>
          <w:szCs w:val="24"/>
        </w:rPr>
        <w:t>designated this</w:t>
      </w:r>
      <w:r w:rsidRPr="00C0570A">
        <w:rPr>
          <w:rFonts w:ascii="Times New Roman" w:hAnsi="Times New Roman" w:cs="Times New Roman"/>
          <w:sz w:val="24"/>
          <w:szCs w:val="24"/>
        </w:rPr>
        <w:t xml:space="preserve"> </w:t>
      </w:r>
      <w:r w:rsidR="00B92925">
        <w:rPr>
          <w:rFonts w:ascii="Times New Roman" w:hAnsi="Times New Roman" w:cs="Times New Roman"/>
          <w:sz w:val="24"/>
          <w:szCs w:val="24"/>
        </w:rPr>
        <w:t xml:space="preserve">is </w:t>
      </w:r>
      <w:r w:rsidRPr="00C0570A">
        <w:rPr>
          <w:rFonts w:ascii="Times New Roman" w:hAnsi="Times New Roman" w:cs="Times New Roman"/>
          <w:sz w:val="24"/>
          <w:szCs w:val="24"/>
        </w:rPr>
        <w:t xml:space="preserve">a separate system. </w:t>
      </w:r>
      <w:r>
        <w:rPr>
          <w:rFonts w:ascii="Times New Roman" w:hAnsi="Times New Roman" w:cs="Times New Roman"/>
          <w:sz w:val="24"/>
          <w:szCs w:val="24"/>
        </w:rPr>
        <w:t xml:space="preserve">The Defense Finance and Accounting Service (DFAS) uses CDS to process </w:t>
      </w:r>
      <w:r w:rsidRPr="00C0570A">
        <w:rPr>
          <w:rFonts w:ascii="Times New Roman" w:hAnsi="Times New Roman" w:cs="Times New Roman"/>
          <w:sz w:val="24"/>
          <w:szCs w:val="24"/>
        </w:rPr>
        <w:t xml:space="preserve">fund disbursements and collections for the Air Force, DFAS Field Sites, Navy Military Sealift Command and National Geospatial Agency. The system also supports the DFAS centralized environment for disbursing. The CDS system handles the disbursement and collection of all funds for these sites except payroll funds. </w:t>
      </w:r>
    </w:p>
    <w:p w:rsidR="00C0570A" w:rsidRPr="0080066B" w:rsidRDefault="00C0570A" w:rsidP="00C0570A">
      <w:pPr>
        <w:rPr>
          <w:rFonts w:ascii="Times New Roman" w:hAnsi="Times New Roman" w:cs="Times New Roman"/>
          <w:sz w:val="24"/>
          <w:szCs w:val="24"/>
        </w:rPr>
      </w:pPr>
      <w:r w:rsidRPr="0080066B">
        <w:rPr>
          <w:rFonts w:ascii="Times New Roman" w:hAnsi="Times New Roman" w:cs="Times New Roman"/>
          <w:b/>
          <w:sz w:val="24"/>
          <w:szCs w:val="24"/>
        </w:rPr>
        <w:t>DATES:</w:t>
      </w:r>
      <w:r w:rsidRPr="0080066B">
        <w:rPr>
          <w:rFonts w:ascii="Times New Roman" w:hAnsi="Times New Roman" w:cs="Times New Roman"/>
          <w:sz w:val="24"/>
          <w:szCs w:val="24"/>
        </w:rPr>
        <w:t xml:space="preserve"> </w:t>
      </w:r>
      <w:r w:rsidR="000F0863">
        <w:rPr>
          <w:rFonts w:ascii="Times New Roman" w:hAnsi="Times New Roman" w:cs="Times New Roman"/>
          <w:sz w:val="24"/>
          <w:szCs w:val="24"/>
        </w:rPr>
        <w:t>This proposed action will be effective the date following the end of the comment period unless comments are received which result in a contrary determination.  The specific date for when this system becomes a Privacy Act System of Records is unknown.</w:t>
      </w:r>
    </w:p>
    <w:p w:rsidR="00B96077" w:rsidRDefault="00C0570A" w:rsidP="00C0570A">
      <w:pPr>
        <w:rPr>
          <w:rFonts w:ascii="Times New Roman" w:hAnsi="Times New Roman" w:cs="Times New Roman"/>
          <w:sz w:val="24"/>
          <w:szCs w:val="24"/>
        </w:rPr>
      </w:pPr>
      <w:r w:rsidRPr="0080066B">
        <w:rPr>
          <w:rFonts w:ascii="Times New Roman" w:hAnsi="Times New Roman" w:cs="Times New Roman"/>
          <w:b/>
          <w:sz w:val="24"/>
          <w:szCs w:val="24"/>
        </w:rPr>
        <w:t>ADDRESSES:</w:t>
      </w:r>
      <w:r w:rsidRPr="0080066B">
        <w:rPr>
          <w:rFonts w:ascii="Times New Roman" w:hAnsi="Times New Roman" w:cs="Times New Roman"/>
          <w:sz w:val="24"/>
          <w:szCs w:val="24"/>
        </w:rPr>
        <w:t xml:space="preserve"> </w:t>
      </w:r>
      <w:r w:rsidR="000F0863">
        <w:rPr>
          <w:rFonts w:ascii="Times New Roman" w:hAnsi="Times New Roman" w:cs="Times New Roman"/>
          <w:sz w:val="24"/>
          <w:szCs w:val="24"/>
        </w:rPr>
        <w:t xml:space="preserve"> You may submit comments to Defense Finance and Accounting Service 8899 East 56</w:t>
      </w:r>
      <w:r w:rsidR="000F0863" w:rsidRPr="00B96077">
        <w:rPr>
          <w:rFonts w:ascii="Times New Roman" w:hAnsi="Times New Roman" w:cs="Times New Roman"/>
          <w:sz w:val="24"/>
          <w:szCs w:val="24"/>
          <w:vertAlign w:val="superscript"/>
        </w:rPr>
        <w:t>th</w:t>
      </w:r>
      <w:r w:rsidR="000F0863">
        <w:rPr>
          <w:rFonts w:ascii="Times New Roman" w:hAnsi="Times New Roman" w:cs="Times New Roman"/>
          <w:sz w:val="24"/>
          <w:szCs w:val="24"/>
        </w:rPr>
        <w:t xml:space="preserve"> Street Indianapolis, Indiana 46249-3300 or email to </w:t>
      </w:r>
      <w:hyperlink r:id="rId10" w:history="1">
        <w:r w:rsidR="00B96077" w:rsidRPr="00BF1695">
          <w:rPr>
            <w:rStyle w:val="Hyperlink"/>
            <w:rFonts w:ascii="Times New Roman" w:hAnsi="Times New Roman" w:cs="Times New Roman"/>
            <w:sz w:val="24"/>
            <w:szCs w:val="24"/>
          </w:rPr>
          <w:t>www.dfas.foia@mail.mil</w:t>
        </w:r>
      </w:hyperlink>
      <w:r w:rsidR="000F0863">
        <w:rPr>
          <w:rFonts w:ascii="Times New Roman" w:hAnsi="Times New Roman" w:cs="Times New Roman"/>
          <w:sz w:val="24"/>
          <w:szCs w:val="24"/>
        </w:rPr>
        <w:t>.</w:t>
      </w:r>
    </w:p>
    <w:p w:rsid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FOR FURTHER INFORMATION CONTACT:</w:t>
      </w:r>
      <w:r w:rsidRPr="00C0570A">
        <w:rPr>
          <w:rFonts w:ascii="Times New Roman" w:hAnsi="Times New Roman" w:cs="Times New Roman"/>
          <w:sz w:val="24"/>
          <w:szCs w:val="24"/>
        </w:rPr>
        <w:t xml:space="preserve"> </w:t>
      </w:r>
      <w:r w:rsidR="000F0863">
        <w:rPr>
          <w:rFonts w:ascii="Times New Roman" w:hAnsi="Times New Roman" w:cs="Times New Roman"/>
          <w:sz w:val="24"/>
          <w:szCs w:val="24"/>
        </w:rPr>
        <w:t xml:space="preserve">To submit general questions about this new system, please contact </w:t>
      </w:r>
      <w:r w:rsidRPr="00C0570A">
        <w:rPr>
          <w:rFonts w:ascii="Times New Roman" w:hAnsi="Times New Roman" w:cs="Times New Roman"/>
          <w:sz w:val="24"/>
          <w:szCs w:val="24"/>
        </w:rPr>
        <w:t>John Campbell, Director, Disbursing Operations, 8899 East 56th Street, Indianapolis, IN 46249-3300  317-212-4273</w:t>
      </w:r>
    </w:p>
    <w:p w:rsidR="006D0C4C" w:rsidRDefault="00C0570A" w:rsidP="00C0570A">
      <w:pPr>
        <w:rPr>
          <w:rFonts w:ascii="Times New Roman" w:hAnsi="Times New Roman" w:cs="Times New Roman"/>
          <w:sz w:val="24"/>
          <w:szCs w:val="24"/>
        </w:rPr>
      </w:pPr>
      <w:r w:rsidRPr="009A054B">
        <w:rPr>
          <w:rFonts w:ascii="Times New Roman" w:hAnsi="Times New Roman" w:cs="Times New Roman"/>
          <w:b/>
          <w:sz w:val="24"/>
          <w:szCs w:val="24"/>
        </w:rPr>
        <w:t>SUPPLEMENTARY INFORMATION:</w:t>
      </w:r>
      <w:r w:rsidRPr="009A054B">
        <w:rPr>
          <w:rFonts w:ascii="Times New Roman" w:hAnsi="Times New Roman" w:cs="Times New Roman"/>
          <w:sz w:val="24"/>
          <w:szCs w:val="24"/>
        </w:rPr>
        <w:t xml:space="preserve"> </w:t>
      </w:r>
      <w:r w:rsidR="009A054B">
        <w:rPr>
          <w:rFonts w:ascii="Times New Roman" w:hAnsi="Times New Roman" w:cs="Times New Roman"/>
          <w:sz w:val="24"/>
          <w:szCs w:val="24"/>
        </w:rPr>
        <w:t>Not Applicable</w:t>
      </w:r>
    </w:p>
    <w:p w:rsidR="005B723E" w:rsidRPr="005B723E" w:rsidRDefault="00C0570A" w:rsidP="005B723E">
      <w:pPr>
        <w:rPr>
          <w:rFonts w:ascii="Times New Roman" w:hAnsi="Times New Roman" w:cs="Times New Roman"/>
          <w:sz w:val="24"/>
          <w:szCs w:val="24"/>
        </w:rPr>
      </w:pPr>
      <w:r w:rsidRPr="0050208E">
        <w:rPr>
          <w:rFonts w:ascii="Times New Roman" w:hAnsi="Times New Roman" w:cs="Times New Roman"/>
          <w:b/>
          <w:sz w:val="24"/>
          <w:szCs w:val="24"/>
        </w:rPr>
        <w:t>SYSTEM NAME AND NUMBER:</w:t>
      </w:r>
      <w:r w:rsidRPr="00C0570A">
        <w:rPr>
          <w:rFonts w:ascii="Times New Roman" w:hAnsi="Times New Roman" w:cs="Times New Roman"/>
          <w:sz w:val="24"/>
          <w:szCs w:val="24"/>
        </w:rPr>
        <w:t xml:space="preserve"> </w:t>
      </w:r>
      <w:r>
        <w:rPr>
          <w:rFonts w:ascii="Times New Roman" w:hAnsi="Times New Roman" w:cs="Times New Roman"/>
          <w:sz w:val="24"/>
          <w:szCs w:val="24"/>
        </w:rPr>
        <w:t xml:space="preserve">Centralized Disbursing System </w:t>
      </w:r>
      <w:r w:rsidR="00DC5FF1">
        <w:rPr>
          <w:rFonts w:ascii="Times New Roman" w:hAnsi="Times New Roman" w:cs="Times New Roman"/>
          <w:sz w:val="24"/>
          <w:szCs w:val="24"/>
        </w:rPr>
        <w:t>T7320b</w:t>
      </w:r>
      <w:r w:rsidR="005B723E" w:rsidRPr="005B723E">
        <w:rPr>
          <w:rFonts w:ascii="Times New Roman" w:hAnsi="Times New Roman" w:cs="Times New Roman"/>
          <w:sz w:val="24"/>
          <w:szCs w:val="24"/>
        </w:rPr>
        <w:t xml:space="preserve"> </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SECURITY CLASSIFICATION:</w:t>
      </w:r>
      <w:r w:rsidRPr="00C0570A">
        <w:rPr>
          <w:rFonts w:ascii="Times New Roman" w:hAnsi="Times New Roman" w:cs="Times New Roman"/>
          <w:sz w:val="24"/>
          <w:szCs w:val="24"/>
        </w:rPr>
        <w:t xml:space="preserve"> </w:t>
      </w:r>
      <w:r w:rsidR="00015514">
        <w:rPr>
          <w:rFonts w:ascii="Times New Roman" w:hAnsi="Times New Roman" w:cs="Times New Roman"/>
          <w:sz w:val="24"/>
          <w:szCs w:val="24"/>
        </w:rPr>
        <w:t>FOUO</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SYSTEM LOCATION:</w:t>
      </w:r>
      <w:r w:rsidRPr="00C0570A">
        <w:rPr>
          <w:rFonts w:ascii="Times New Roman" w:hAnsi="Times New Roman" w:cs="Times New Roman"/>
          <w:sz w:val="24"/>
          <w:szCs w:val="24"/>
        </w:rPr>
        <w:t xml:space="preserve"> </w:t>
      </w:r>
      <w:r w:rsidR="00BD6AB9">
        <w:rPr>
          <w:rFonts w:ascii="Times New Roman" w:hAnsi="Times New Roman" w:cs="Times New Roman"/>
          <w:sz w:val="24"/>
          <w:szCs w:val="24"/>
        </w:rPr>
        <w:t xml:space="preserve">Defense Finance and Accounting Service, </w:t>
      </w:r>
      <w:r w:rsidR="00BD6AB9" w:rsidRPr="00BD6AB9">
        <w:rPr>
          <w:rFonts w:ascii="Times New Roman" w:hAnsi="Times New Roman" w:cs="Times New Roman"/>
          <w:sz w:val="24"/>
          <w:szCs w:val="24"/>
        </w:rPr>
        <w:t>Disbursing Operations, 8899 East 56th Street, Indianapolis, IN 46249-3300</w:t>
      </w:r>
      <w:r w:rsidR="00BD6AB9">
        <w:rPr>
          <w:rFonts w:ascii="Times New Roman" w:hAnsi="Times New Roman" w:cs="Times New Roman"/>
          <w:sz w:val="24"/>
          <w:szCs w:val="24"/>
        </w:rPr>
        <w:t xml:space="preserve">. </w:t>
      </w:r>
      <w:r w:rsidR="00162ABB">
        <w:rPr>
          <w:rFonts w:ascii="Times New Roman" w:hAnsi="Times New Roman" w:cs="Times New Roman"/>
          <w:sz w:val="24"/>
          <w:szCs w:val="24"/>
        </w:rPr>
        <w:t xml:space="preserve">DISA </w:t>
      </w:r>
      <w:r w:rsidR="00BD6AB9">
        <w:rPr>
          <w:rFonts w:ascii="Times New Roman" w:hAnsi="Times New Roman" w:cs="Times New Roman"/>
          <w:sz w:val="24"/>
          <w:szCs w:val="24"/>
        </w:rPr>
        <w:t>DECC Ogden</w:t>
      </w:r>
      <w:r w:rsidR="00162ABB">
        <w:rPr>
          <w:rFonts w:ascii="Times New Roman" w:hAnsi="Times New Roman" w:cs="Times New Roman"/>
          <w:sz w:val="24"/>
          <w:szCs w:val="24"/>
        </w:rPr>
        <w:t>, Ogden Utah</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SYSTEM MANAGER:</w:t>
      </w:r>
      <w:r w:rsidRPr="00C0570A">
        <w:rPr>
          <w:rFonts w:ascii="Times New Roman" w:hAnsi="Times New Roman" w:cs="Times New Roman"/>
          <w:sz w:val="24"/>
          <w:szCs w:val="24"/>
        </w:rPr>
        <w:t xml:space="preserve"> </w:t>
      </w:r>
      <w:r>
        <w:rPr>
          <w:rFonts w:ascii="Times New Roman" w:hAnsi="Times New Roman" w:cs="Times New Roman"/>
          <w:sz w:val="24"/>
          <w:szCs w:val="24"/>
        </w:rPr>
        <w:t xml:space="preserve">Karl Ringenbach, </w:t>
      </w:r>
      <w:r w:rsidR="00162ABB">
        <w:rPr>
          <w:rFonts w:ascii="Times New Roman" w:hAnsi="Times New Roman" w:cs="Times New Roman"/>
          <w:sz w:val="24"/>
          <w:szCs w:val="24"/>
        </w:rPr>
        <w:t>Supervisor/Acting System Manager, 1240 East 9</w:t>
      </w:r>
      <w:r w:rsidR="00162ABB" w:rsidRPr="00162ABB">
        <w:rPr>
          <w:rFonts w:ascii="Times New Roman" w:hAnsi="Times New Roman" w:cs="Times New Roman"/>
          <w:sz w:val="24"/>
          <w:szCs w:val="24"/>
          <w:vertAlign w:val="superscript"/>
        </w:rPr>
        <w:t>th</w:t>
      </w:r>
      <w:r w:rsidR="00162ABB">
        <w:rPr>
          <w:rFonts w:ascii="Times New Roman" w:hAnsi="Times New Roman" w:cs="Times New Roman"/>
          <w:sz w:val="24"/>
          <w:szCs w:val="24"/>
        </w:rPr>
        <w:t xml:space="preserve"> Street, Cleveland, Ohio 44199 216-204-3430. </w:t>
      </w:r>
    </w:p>
    <w:p w:rsidR="00BD2607" w:rsidRPr="006D0C4C" w:rsidRDefault="00C0570A" w:rsidP="00C0570A">
      <w:pPr>
        <w:rPr>
          <w:rFonts w:ascii="Times New Roman" w:hAnsi="Times New Roman" w:cs="Times New Roman"/>
          <w:sz w:val="24"/>
        </w:rPr>
      </w:pPr>
      <w:r w:rsidRPr="0050208E">
        <w:rPr>
          <w:rFonts w:ascii="Times New Roman" w:hAnsi="Times New Roman" w:cs="Times New Roman"/>
          <w:b/>
          <w:sz w:val="24"/>
          <w:szCs w:val="24"/>
        </w:rPr>
        <w:t>AUTHORITY FOR MAINTENANCE OF THE SYSTEM:</w:t>
      </w:r>
      <w:r w:rsidRPr="00C0570A">
        <w:rPr>
          <w:rFonts w:ascii="Times New Roman" w:hAnsi="Times New Roman" w:cs="Times New Roman"/>
          <w:sz w:val="24"/>
          <w:szCs w:val="24"/>
        </w:rPr>
        <w:t xml:space="preserve"> </w:t>
      </w:r>
      <w:r w:rsidR="00015514" w:rsidRPr="006D0C4C">
        <w:rPr>
          <w:rFonts w:ascii="Times New Roman" w:hAnsi="Times New Roman" w:cs="Times New Roman"/>
          <w:sz w:val="24"/>
        </w:rPr>
        <w:t>5 U.S.C. 301, Departmental Regulations</w:t>
      </w:r>
      <w:r w:rsidR="00881913" w:rsidRPr="006D0C4C">
        <w:rPr>
          <w:rFonts w:ascii="Times New Roman" w:hAnsi="Times New Roman" w:cs="Times New Roman"/>
          <w:sz w:val="24"/>
        </w:rPr>
        <w:t xml:space="preserve">, 31 U.S.C. 3512, Department of Defense Financial Management Regulation (DoDFMR) 7000.14R Vols. </w:t>
      </w:r>
      <w:r w:rsidR="00CD2C72" w:rsidRPr="006D0C4C">
        <w:rPr>
          <w:rFonts w:ascii="Times New Roman" w:hAnsi="Times New Roman" w:cs="Times New Roman"/>
          <w:sz w:val="24"/>
        </w:rPr>
        <w:t xml:space="preserve">5, </w:t>
      </w:r>
      <w:r w:rsidR="00881913" w:rsidRPr="006D0C4C">
        <w:rPr>
          <w:rFonts w:ascii="Times New Roman" w:hAnsi="Times New Roman" w:cs="Times New Roman"/>
          <w:sz w:val="24"/>
        </w:rPr>
        <w:t>6A and 6B, and E.O. 9397 (SSN)</w:t>
      </w:r>
      <w:r w:rsidR="00BD2607" w:rsidRPr="006D0C4C">
        <w:rPr>
          <w:rFonts w:ascii="Times New Roman" w:hAnsi="Times New Roman" w:cs="Times New Roman"/>
          <w:sz w:val="24"/>
        </w:rPr>
        <w:t>.</w:t>
      </w:r>
    </w:p>
    <w:p w:rsidR="006D54A0"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PURPOSE(S) OF THE SYSTEM:</w:t>
      </w:r>
      <w:r w:rsidRPr="00C0570A">
        <w:rPr>
          <w:rFonts w:ascii="Times New Roman" w:hAnsi="Times New Roman" w:cs="Times New Roman"/>
          <w:sz w:val="24"/>
          <w:szCs w:val="24"/>
        </w:rPr>
        <w:t xml:space="preserve"> </w:t>
      </w:r>
      <w:r w:rsidR="006D54A0" w:rsidRPr="006D54A0">
        <w:rPr>
          <w:rFonts w:ascii="Times New Roman" w:hAnsi="Times New Roman" w:cs="Times New Roman"/>
          <w:sz w:val="24"/>
          <w:szCs w:val="24"/>
        </w:rPr>
        <w:t xml:space="preserve">CDS performs general activities common for disbursing, collecting, payment processing, electronic funds transfer, check issue, printing for legal retention of records and accountability reporting processes. CDS contains a file control module, which automates manual interfaces with a number of entitlement systems, electronically uploads or rejects data from a single source on a daily basis, and automates the control of daily incoming </w:t>
      </w:r>
      <w:r w:rsidR="006D54A0" w:rsidRPr="006D54A0">
        <w:rPr>
          <w:rFonts w:ascii="Times New Roman" w:hAnsi="Times New Roman" w:cs="Times New Roman"/>
          <w:sz w:val="24"/>
          <w:szCs w:val="24"/>
        </w:rPr>
        <w:lastRenderedPageBreak/>
        <w:t xml:space="preserve">files. The file control module guarantees data upload into CDS, ensuring complete and valid voucher data and returns advice of status to users. </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CATEGORIES OF INDIVIDUALS COVERED BY THE SYSTEM:</w:t>
      </w:r>
      <w:r w:rsidRPr="00C0570A">
        <w:rPr>
          <w:rFonts w:ascii="Times New Roman" w:hAnsi="Times New Roman" w:cs="Times New Roman"/>
          <w:sz w:val="24"/>
          <w:szCs w:val="24"/>
        </w:rPr>
        <w:t xml:space="preserve"> </w:t>
      </w:r>
      <w:r w:rsidR="009F5906">
        <w:rPr>
          <w:rFonts w:ascii="Times New Roman" w:hAnsi="Times New Roman" w:cs="Times New Roman"/>
          <w:sz w:val="24"/>
          <w:szCs w:val="24"/>
        </w:rPr>
        <w:t xml:space="preserve">Active Duty and Retired Military Personnel, </w:t>
      </w:r>
      <w:r w:rsidR="00CB152A">
        <w:rPr>
          <w:rFonts w:ascii="Times New Roman" w:hAnsi="Times New Roman" w:cs="Times New Roman"/>
          <w:sz w:val="24"/>
          <w:szCs w:val="24"/>
        </w:rPr>
        <w:t xml:space="preserve">Air Force </w:t>
      </w:r>
      <w:r w:rsidR="009F5906">
        <w:rPr>
          <w:rFonts w:ascii="Times New Roman" w:hAnsi="Times New Roman" w:cs="Times New Roman"/>
          <w:sz w:val="24"/>
          <w:szCs w:val="24"/>
        </w:rPr>
        <w:t xml:space="preserve">National Guard </w:t>
      </w:r>
      <w:r w:rsidR="00CB152A">
        <w:rPr>
          <w:rFonts w:ascii="Times New Roman" w:hAnsi="Times New Roman" w:cs="Times New Roman"/>
          <w:sz w:val="24"/>
          <w:szCs w:val="24"/>
        </w:rPr>
        <w:t>P</w:t>
      </w:r>
      <w:r w:rsidR="009F5906">
        <w:rPr>
          <w:rFonts w:ascii="Times New Roman" w:hAnsi="Times New Roman" w:cs="Times New Roman"/>
          <w:sz w:val="24"/>
          <w:szCs w:val="24"/>
        </w:rPr>
        <w:t>ersonnel, DoD Civilian Employees and Federal Contractors.</w:t>
      </w:r>
    </w:p>
    <w:p w:rsidR="00522F68" w:rsidRPr="006D0C4C" w:rsidRDefault="00C0570A" w:rsidP="006D0C4C">
      <w:pPr>
        <w:rPr>
          <w:snapToGrid w:val="0"/>
        </w:rPr>
      </w:pPr>
      <w:r w:rsidRPr="00522F68">
        <w:rPr>
          <w:rFonts w:ascii="Times New Roman" w:hAnsi="Times New Roman" w:cs="Times New Roman"/>
          <w:b/>
          <w:sz w:val="24"/>
          <w:szCs w:val="24"/>
        </w:rPr>
        <w:t>CATEGORIES OF RECORDS IN THE SYSTEM:</w:t>
      </w:r>
      <w:r w:rsidRPr="00522F68">
        <w:rPr>
          <w:rFonts w:ascii="Times New Roman" w:hAnsi="Times New Roman" w:cs="Times New Roman"/>
          <w:sz w:val="24"/>
          <w:szCs w:val="24"/>
        </w:rPr>
        <w:t xml:space="preserve"> </w:t>
      </w:r>
      <w:r w:rsidR="00BD2607">
        <w:rPr>
          <w:rFonts w:ascii="Times New Roman" w:hAnsi="Times New Roman" w:cs="Times New Roman"/>
          <w:sz w:val="24"/>
          <w:szCs w:val="24"/>
        </w:rPr>
        <w:t>The CDS application receives</w:t>
      </w:r>
      <w:r w:rsidR="00BD2607" w:rsidRPr="00BD2607">
        <w:rPr>
          <w:rFonts w:ascii="Times New Roman" w:hAnsi="Times New Roman" w:cs="Times New Roman"/>
          <w:sz w:val="24"/>
          <w:szCs w:val="24"/>
        </w:rPr>
        <w:t xml:space="preserve"> Individual’s name and Social Security Numbers (SSN)</w:t>
      </w:r>
      <w:r w:rsidR="00BD2607">
        <w:rPr>
          <w:rFonts w:ascii="Times New Roman" w:hAnsi="Times New Roman" w:cs="Times New Roman"/>
          <w:sz w:val="24"/>
          <w:szCs w:val="24"/>
        </w:rPr>
        <w:t xml:space="preserve"> and Reporting and Information/Information, Funds Control, Accounting Information, Payment Information, Collections and Receivables, and Cost Accounting/Performance Measurement Information</w:t>
      </w:r>
      <w:r w:rsidR="00BD2607" w:rsidRPr="00BD2607">
        <w:rPr>
          <w:rFonts w:ascii="Times New Roman" w:hAnsi="Times New Roman" w:cs="Times New Roman"/>
          <w:sz w:val="24"/>
          <w:szCs w:val="24"/>
        </w:rPr>
        <w:t>.</w:t>
      </w:r>
    </w:p>
    <w:p w:rsidR="00C01568"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RECORD SOURCE CATEGORIES:</w:t>
      </w:r>
      <w:r w:rsidRPr="00C0570A">
        <w:rPr>
          <w:rFonts w:ascii="Times New Roman" w:hAnsi="Times New Roman" w:cs="Times New Roman"/>
          <w:sz w:val="24"/>
          <w:szCs w:val="24"/>
        </w:rPr>
        <w:t xml:space="preserve"> </w:t>
      </w:r>
      <w:r w:rsidR="00EC39A8">
        <w:rPr>
          <w:rFonts w:ascii="Times New Roman" w:hAnsi="Times New Roman" w:cs="Times New Roman"/>
          <w:sz w:val="24"/>
          <w:szCs w:val="24"/>
        </w:rPr>
        <w:t>From o</w:t>
      </w:r>
      <w:r w:rsidR="00C01568">
        <w:rPr>
          <w:rFonts w:ascii="Times New Roman" w:hAnsi="Times New Roman" w:cs="Times New Roman"/>
          <w:sz w:val="24"/>
          <w:szCs w:val="24"/>
        </w:rPr>
        <w:t>ther DFAS and Treasury Systems.</w:t>
      </w:r>
    </w:p>
    <w:p w:rsidR="00B92925"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ROUTINE USES OF RECORDS MAINTAINED IN THE SYSTEM, INCLUDING CATEGORIES OF USERS AND PURPOSES OF SUCH USES</w:t>
      </w:r>
      <w:r w:rsidRPr="00C0570A">
        <w:rPr>
          <w:rFonts w:ascii="Times New Roman" w:hAnsi="Times New Roman" w:cs="Times New Roman"/>
          <w:sz w:val="24"/>
          <w:szCs w:val="24"/>
        </w:rPr>
        <w:t xml:space="preserve">: </w:t>
      </w:r>
      <w:r w:rsidR="00B92925">
        <w:rPr>
          <w:rFonts w:ascii="Times New Roman" w:hAnsi="Times New Roman" w:cs="Times New Roman"/>
          <w:sz w:val="24"/>
          <w:szCs w:val="24"/>
        </w:rPr>
        <w:t>In addition to those disclosures generally permitted under 5 U.S.C. 552a(b) of the Privacy Act, these records or information contained therein may specifically be disclosed outside the DoD as a routine use pursuant to 5 U.S.C. 552a(b)(3) as follows:</w:t>
      </w:r>
    </w:p>
    <w:p w:rsidR="00BD2607" w:rsidRDefault="00BD2607" w:rsidP="00C0570A">
      <w:pPr>
        <w:rPr>
          <w:rFonts w:ascii="Times New Roman" w:hAnsi="Times New Roman" w:cs="Times New Roman"/>
          <w:sz w:val="24"/>
          <w:szCs w:val="24"/>
        </w:rPr>
      </w:pPr>
      <w:r w:rsidRPr="00BD2607">
        <w:rPr>
          <w:rFonts w:ascii="Times New Roman" w:hAnsi="Times New Roman" w:cs="Times New Roman"/>
          <w:sz w:val="24"/>
          <w:szCs w:val="24"/>
        </w:rPr>
        <w:t>CDS</w:t>
      </w:r>
      <w:r w:rsidR="006D0C4C">
        <w:rPr>
          <w:rFonts w:ascii="Times New Roman" w:hAnsi="Times New Roman" w:cs="Times New Roman"/>
          <w:sz w:val="24"/>
          <w:szCs w:val="24"/>
        </w:rPr>
        <w:t xml:space="preserve"> is</w:t>
      </w:r>
      <w:r w:rsidRPr="00BD2607">
        <w:rPr>
          <w:rFonts w:ascii="Times New Roman" w:hAnsi="Times New Roman" w:cs="Times New Roman"/>
          <w:sz w:val="24"/>
          <w:szCs w:val="24"/>
        </w:rPr>
        <w:t xml:space="preserve"> used by the Defense Finance and Accounting Service (DFAS) to process fund disbursements and c</w:t>
      </w:r>
      <w:r>
        <w:rPr>
          <w:rFonts w:ascii="Times New Roman" w:hAnsi="Times New Roman" w:cs="Times New Roman"/>
          <w:sz w:val="24"/>
          <w:szCs w:val="24"/>
        </w:rPr>
        <w:t xml:space="preserve">ollections for the Air Force, </w:t>
      </w:r>
      <w:r w:rsidRPr="00BD2607">
        <w:rPr>
          <w:rFonts w:ascii="Times New Roman" w:hAnsi="Times New Roman" w:cs="Times New Roman"/>
          <w:sz w:val="24"/>
          <w:szCs w:val="24"/>
        </w:rPr>
        <w:t xml:space="preserve">DFAS Field Sites, Navy Military Sealift Command and </w:t>
      </w:r>
      <w:r w:rsidR="006D0C4C">
        <w:rPr>
          <w:rFonts w:ascii="Times New Roman" w:hAnsi="Times New Roman" w:cs="Times New Roman"/>
          <w:sz w:val="24"/>
          <w:szCs w:val="24"/>
        </w:rPr>
        <w:t xml:space="preserve">the </w:t>
      </w:r>
      <w:r w:rsidRPr="00BD2607">
        <w:rPr>
          <w:rFonts w:ascii="Times New Roman" w:hAnsi="Times New Roman" w:cs="Times New Roman"/>
          <w:sz w:val="24"/>
          <w:szCs w:val="24"/>
        </w:rPr>
        <w:t>National Geospatial Agency. The system also supports the DFAS centralized environment for disbursing. The CDS system handles the disbursement and collection of all funds for these sites except payroll funds.</w:t>
      </w:r>
      <w:r>
        <w:rPr>
          <w:rFonts w:ascii="Times New Roman" w:hAnsi="Times New Roman" w:cs="Times New Roman"/>
          <w:sz w:val="24"/>
          <w:szCs w:val="24"/>
        </w:rPr>
        <w:t xml:space="preserve"> </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POLICIES AND PRACTICES FOR STORAGE OF RECORDS:</w:t>
      </w:r>
      <w:r w:rsidRPr="00C0570A">
        <w:rPr>
          <w:rFonts w:ascii="Times New Roman" w:hAnsi="Times New Roman" w:cs="Times New Roman"/>
          <w:sz w:val="24"/>
          <w:szCs w:val="24"/>
        </w:rPr>
        <w:t xml:space="preserve"> </w:t>
      </w:r>
      <w:r w:rsidR="00A1226F">
        <w:rPr>
          <w:rFonts w:ascii="Times New Roman" w:hAnsi="Times New Roman" w:cs="Times New Roman"/>
          <w:sz w:val="24"/>
          <w:szCs w:val="24"/>
        </w:rPr>
        <w:t xml:space="preserve">Records are stored at minimum, for </w:t>
      </w:r>
      <w:r w:rsidR="00BA5DEA">
        <w:rPr>
          <w:rFonts w:ascii="Times New Roman" w:hAnsi="Times New Roman" w:cs="Times New Roman"/>
          <w:sz w:val="24"/>
          <w:szCs w:val="24"/>
        </w:rPr>
        <w:t>13 months</w:t>
      </w:r>
      <w:r w:rsidR="00A1226F">
        <w:rPr>
          <w:rFonts w:ascii="Times New Roman" w:hAnsi="Times New Roman" w:cs="Times New Roman"/>
          <w:sz w:val="24"/>
          <w:szCs w:val="24"/>
        </w:rPr>
        <w:t>. PII is retained for as long as necessary to fulfill the specified purpose and in accordance with the National Archives and Records Administration (NARA) approved record retention schedule, as well as agency policy</w:t>
      </w:r>
      <w:r w:rsidRPr="00C0570A">
        <w:rPr>
          <w:rFonts w:ascii="Times New Roman" w:hAnsi="Times New Roman" w:cs="Times New Roman"/>
          <w:sz w:val="24"/>
          <w:szCs w:val="24"/>
        </w:rPr>
        <w:t>.</w:t>
      </w:r>
    </w:p>
    <w:p w:rsidR="00A1226F" w:rsidRPr="00A1226F" w:rsidRDefault="00C0570A" w:rsidP="006D0C4C">
      <w:pPr>
        <w:rPr>
          <w:rFonts w:ascii="Times New Roman" w:eastAsia="Times New Roman" w:hAnsi="Times New Roman" w:cs="Times New Roman"/>
          <w:sz w:val="24"/>
          <w:szCs w:val="24"/>
          <w:lang w:val="en"/>
        </w:rPr>
      </w:pPr>
      <w:r w:rsidRPr="0050208E">
        <w:rPr>
          <w:rFonts w:ascii="Times New Roman" w:hAnsi="Times New Roman" w:cs="Times New Roman"/>
          <w:b/>
          <w:sz w:val="24"/>
          <w:szCs w:val="24"/>
        </w:rPr>
        <w:t>POLICIES AND PRACTICES FOR RETRIEVAL OF RECORDS:</w:t>
      </w:r>
      <w:r w:rsidRPr="00C0570A">
        <w:rPr>
          <w:rFonts w:ascii="Times New Roman" w:hAnsi="Times New Roman" w:cs="Times New Roman"/>
          <w:sz w:val="24"/>
          <w:szCs w:val="24"/>
        </w:rPr>
        <w:t xml:space="preserve"> </w:t>
      </w:r>
      <w:r w:rsidR="006D0C4C" w:rsidRPr="006D0C4C">
        <w:rPr>
          <w:rFonts w:ascii="Times New Roman" w:hAnsi="Times New Roman" w:cs="Times New Roman"/>
          <w:sz w:val="24"/>
          <w:szCs w:val="24"/>
        </w:rPr>
        <w:t>Information is only shared with the individual or, as permitted by the Privacy Act</w:t>
      </w:r>
      <w:r w:rsidR="005B723E">
        <w:rPr>
          <w:rFonts w:ascii="Times New Roman" w:hAnsi="Times New Roman" w:cs="Times New Roman"/>
          <w:sz w:val="24"/>
          <w:szCs w:val="24"/>
        </w:rPr>
        <w:t xml:space="preserve">. </w:t>
      </w:r>
    </w:p>
    <w:p w:rsidR="00A1226F"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POLICIES AND PRACTICES FOR RETENTION AND DISPOSAL OF RECORDS:</w:t>
      </w:r>
      <w:r w:rsidRPr="00C0570A">
        <w:rPr>
          <w:rFonts w:ascii="Times New Roman" w:hAnsi="Times New Roman" w:cs="Times New Roman"/>
          <w:sz w:val="24"/>
          <w:szCs w:val="24"/>
        </w:rPr>
        <w:t xml:space="preserve"> </w:t>
      </w:r>
      <w:r w:rsidR="00A1226F">
        <w:rPr>
          <w:rFonts w:ascii="Times New Roman" w:hAnsi="Times New Roman" w:cs="Times New Roman"/>
          <w:sz w:val="24"/>
          <w:szCs w:val="24"/>
        </w:rPr>
        <w:t xml:space="preserve">Records are stored at minimum, for </w:t>
      </w:r>
      <w:r w:rsidR="003A7037">
        <w:rPr>
          <w:rFonts w:ascii="Times New Roman" w:hAnsi="Times New Roman" w:cs="Times New Roman"/>
          <w:sz w:val="24"/>
          <w:szCs w:val="24"/>
        </w:rPr>
        <w:t>13 months</w:t>
      </w:r>
      <w:r w:rsidR="00A1226F">
        <w:rPr>
          <w:rFonts w:ascii="Times New Roman" w:hAnsi="Times New Roman" w:cs="Times New Roman"/>
          <w:sz w:val="24"/>
          <w:szCs w:val="24"/>
        </w:rPr>
        <w:t xml:space="preserve"> and are disposal of PII is done in accordance with retention schedules approved by the National Archives and Records Administration (NARA), as well as in accordance with agency policy. </w:t>
      </w:r>
      <w:r w:rsidR="003A7037">
        <w:rPr>
          <w:rFonts w:ascii="Times New Roman" w:hAnsi="Times New Roman" w:cs="Times New Roman"/>
          <w:sz w:val="24"/>
          <w:szCs w:val="24"/>
        </w:rPr>
        <w:t xml:space="preserve"> </w:t>
      </w:r>
    </w:p>
    <w:p w:rsidR="00C0570A" w:rsidRPr="0080066B" w:rsidRDefault="00C0570A" w:rsidP="00C0570A">
      <w:pPr>
        <w:rPr>
          <w:rFonts w:ascii="Times New Roman" w:hAnsi="Times New Roman" w:cs="Times New Roman"/>
          <w:sz w:val="24"/>
          <w:szCs w:val="24"/>
        </w:rPr>
      </w:pPr>
      <w:r w:rsidRPr="0080066B">
        <w:rPr>
          <w:rFonts w:ascii="Times New Roman" w:hAnsi="Times New Roman" w:cs="Times New Roman"/>
          <w:b/>
          <w:sz w:val="24"/>
          <w:szCs w:val="24"/>
        </w:rPr>
        <w:t>ADMINISTRATIVE, TECHNICAL, AND PHYSICAL SAFEGUARDS:</w:t>
      </w:r>
      <w:r w:rsidR="0030311C" w:rsidRPr="0080066B">
        <w:rPr>
          <w:rFonts w:ascii="Times New Roman" w:hAnsi="Times New Roman" w:cs="Times New Roman"/>
          <w:b/>
          <w:sz w:val="24"/>
          <w:szCs w:val="24"/>
        </w:rPr>
        <w:t xml:space="preserve"> </w:t>
      </w:r>
      <w:r w:rsidRPr="0080066B">
        <w:rPr>
          <w:rFonts w:ascii="Times New Roman" w:hAnsi="Times New Roman" w:cs="Times New Roman"/>
          <w:sz w:val="24"/>
          <w:szCs w:val="24"/>
        </w:rPr>
        <w:t xml:space="preserve"> </w:t>
      </w:r>
      <w:r w:rsidR="0080066B" w:rsidRPr="0080066B">
        <w:rPr>
          <w:rFonts w:ascii="Times New Roman" w:hAnsi="Times New Roman" w:cs="Times New Roman"/>
          <w:sz w:val="24"/>
          <w:szCs w:val="24"/>
        </w:rPr>
        <w:t xml:space="preserve"> The administrative safeguards to protect information include annual training and incident management planning and training. Technical safeguards include access controls, transmission security, and individual authentication for need to know access. The physical safeguards are facility access controls and device controls.  </w:t>
      </w:r>
    </w:p>
    <w:p w:rsidR="00C01568" w:rsidRPr="00C01568" w:rsidRDefault="00C0570A" w:rsidP="00C0570A">
      <w:pPr>
        <w:rPr>
          <w:rFonts w:ascii="Times New Roman" w:eastAsia="Times New Roman" w:hAnsi="Times New Roman" w:cs="Times New Roman"/>
          <w:sz w:val="24"/>
          <w:szCs w:val="24"/>
          <w:lang w:val="en"/>
        </w:rPr>
      </w:pPr>
      <w:r w:rsidRPr="0050208E">
        <w:rPr>
          <w:rFonts w:ascii="Times New Roman" w:hAnsi="Times New Roman" w:cs="Times New Roman"/>
          <w:b/>
          <w:sz w:val="24"/>
          <w:szCs w:val="24"/>
        </w:rPr>
        <w:t xml:space="preserve">RECORD ACCESS PROCEDURES: </w:t>
      </w:r>
      <w:r w:rsidR="00A04068">
        <w:rPr>
          <w:rFonts w:ascii="Times New Roman" w:hAnsi="Times New Roman" w:cs="Times New Roman"/>
          <w:sz w:val="24"/>
          <w:szCs w:val="24"/>
        </w:rPr>
        <w:t xml:space="preserve">Individuals seeking access to information about themselves in this system of records should address written inquiries to Freedom Of Information Act/Privacy Act Program Manager, </w:t>
      </w:r>
      <w:r w:rsidR="00C01568" w:rsidRPr="00C01568">
        <w:rPr>
          <w:rFonts w:ascii="Times New Roman" w:hAnsi="Times New Roman" w:cs="Times New Roman"/>
          <w:sz w:val="24"/>
          <w:szCs w:val="24"/>
        </w:rPr>
        <w:t>D</w:t>
      </w:r>
      <w:r w:rsidR="00A04068">
        <w:rPr>
          <w:rFonts w:ascii="Times New Roman" w:hAnsi="Times New Roman" w:cs="Times New Roman"/>
          <w:sz w:val="24"/>
          <w:szCs w:val="24"/>
        </w:rPr>
        <w:t xml:space="preserve">efense </w:t>
      </w:r>
      <w:r w:rsidR="00C01568" w:rsidRPr="00C01568">
        <w:rPr>
          <w:rFonts w:ascii="Times New Roman" w:hAnsi="Times New Roman" w:cs="Times New Roman"/>
          <w:sz w:val="24"/>
          <w:szCs w:val="24"/>
        </w:rPr>
        <w:t>F</w:t>
      </w:r>
      <w:r w:rsidR="00A04068">
        <w:rPr>
          <w:rFonts w:ascii="Times New Roman" w:hAnsi="Times New Roman" w:cs="Times New Roman"/>
          <w:sz w:val="24"/>
          <w:szCs w:val="24"/>
        </w:rPr>
        <w:t xml:space="preserve">inance and </w:t>
      </w:r>
      <w:r w:rsidR="00C01568" w:rsidRPr="00C01568">
        <w:rPr>
          <w:rFonts w:ascii="Times New Roman" w:hAnsi="Times New Roman" w:cs="Times New Roman"/>
          <w:sz w:val="24"/>
          <w:szCs w:val="24"/>
        </w:rPr>
        <w:t>A</w:t>
      </w:r>
      <w:r w:rsidR="00A04068">
        <w:rPr>
          <w:rFonts w:ascii="Times New Roman" w:hAnsi="Times New Roman" w:cs="Times New Roman"/>
          <w:sz w:val="24"/>
          <w:szCs w:val="24"/>
        </w:rPr>
        <w:t xml:space="preserve">ccounting </w:t>
      </w:r>
      <w:r w:rsidR="00C01568" w:rsidRPr="00C01568">
        <w:rPr>
          <w:rFonts w:ascii="Times New Roman" w:hAnsi="Times New Roman" w:cs="Times New Roman"/>
          <w:sz w:val="24"/>
          <w:szCs w:val="24"/>
        </w:rPr>
        <w:t>S</w:t>
      </w:r>
      <w:r w:rsidR="00A04068">
        <w:rPr>
          <w:rFonts w:ascii="Times New Roman" w:hAnsi="Times New Roman" w:cs="Times New Roman"/>
          <w:sz w:val="24"/>
          <w:szCs w:val="24"/>
        </w:rPr>
        <w:t xml:space="preserve">ervice, </w:t>
      </w:r>
      <w:r w:rsidR="00C01568" w:rsidRPr="00C01568">
        <w:rPr>
          <w:rFonts w:ascii="Times New Roman" w:eastAsia="Times New Roman" w:hAnsi="Times New Roman" w:cs="Times New Roman"/>
          <w:sz w:val="24"/>
          <w:szCs w:val="24"/>
          <w:lang w:val="en"/>
        </w:rPr>
        <w:t xml:space="preserve">8899 E. </w:t>
      </w:r>
      <w:r w:rsidR="00A04068">
        <w:rPr>
          <w:rFonts w:ascii="Times New Roman" w:eastAsia="Times New Roman" w:hAnsi="Times New Roman" w:cs="Times New Roman"/>
          <w:sz w:val="24"/>
          <w:szCs w:val="24"/>
          <w:lang w:val="en"/>
        </w:rPr>
        <w:t xml:space="preserve">56th </w:t>
      </w:r>
      <w:r w:rsidR="00A04068">
        <w:rPr>
          <w:rFonts w:ascii="Times New Roman" w:eastAsia="Times New Roman" w:hAnsi="Times New Roman" w:cs="Times New Roman"/>
          <w:sz w:val="24"/>
          <w:szCs w:val="24"/>
          <w:lang w:val="en"/>
        </w:rPr>
        <w:lastRenderedPageBreak/>
        <w:t xml:space="preserve">Street </w:t>
      </w:r>
      <w:r w:rsidR="00C01568" w:rsidRPr="00C01568">
        <w:rPr>
          <w:rFonts w:ascii="Times New Roman" w:eastAsia="Times New Roman" w:hAnsi="Times New Roman" w:cs="Times New Roman"/>
          <w:sz w:val="24"/>
          <w:szCs w:val="24"/>
          <w:lang w:val="en"/>
        </w:rPr>
        <w:t>Indianapolis, IN 46249-0150</w:t>
      </w:r>
      <w:r w:rsidR="000E3BB7">
        <w:rPr>
          <w:rFonts w:ascii="Times New Roman" w:eastAsia="Times New Roman" w:hAnsi="Times New Roman" w:cs="Times New Roman"/>
          <w:sz w:val="24"/>
          <w:szCs w:val="24"/>
          <w:lang w:val="en"/>
        </w:rPr>
        <w:t xml:space="preserve">. </w:t>
      </w:r>
      <w:r w:rsidR="00C01568" w:rsidRPr="00C01568">
        <w:rPr>
          <w:rFonts w:ascii="Times New Roman" w:eastAsia="Times New Roman" w:hAnsi="Times New Roman" w:cs="Times New Roman"/>
          <w:sz w:val="24"/>
          <w:szCs w:val="24"/>
          <w:lang w:val="en"/>
        </w:rPr>
        <w:t>Hours of operation: Monday thru Friday, 7:30 AM to 4:00 PM, Eastern</w:t>
      </w:r>
      <w:r w:rsidR="00C01568">
        <w:rPr>
          <w:rFonts w:ascii="Times New Roman" w:eastAsia="Times New Roman" w:hAnsi="Times New Roman" w:cs="Times New Roman"/>
          <w:sz w:val="24"/>
          <w:szCs w:val="24"/>
          <w:lang w:val="en"/>
        </w:rPr>
        <w:t xml:space="preserve"> Time (ET)</w:t>
      </w:r>
      <w:r w:rsidR="000E3BB7">
        <w:rPr>
          <w:rFonts w:ascii="Times New Roman" w:eastAsia="Times New Roman" w:hAnsi="Times New Roman" w:cs="Times New Roman"/>
          <w:sz w:val="24"/>
          <w:szCs w:val="24"/>
          <w:lang w:val="en"/>
        </w:rPr>
        <w:t xml:space="preserve">. </w:t>
      </w:r>
      <w:r w:rsidR="00C01568">
        <w:rPr>
          <w:rFonts w:ascii="Times New Roman" w:eastAsia="Times New Roman" w:hAnsi="Times New Roman" w:cs="Times New Roman"/>
          <w:sz w:val="24"/>
          <w:szCs w:val="24"/>
          <w:lang w:val="en"/>
        </w:rPr>
        <w:t>FAX: (317) 212-</w:t>
      </w:r>
      <w:r w:rsidR="000E3BB7">
        <w:rPr>
          <w:rFonts w:ascii="Times New Roman" w:eastAsia="Times New Roman" w:hAnsi="Times New Roman" w:cs="Times New Roman"/>
          <w:sz w:val="24"/>
          <w:szCs w:val="24"/>
          <w:lang w:val="en"/>
        </w:rPr>
        <w:t xml:space="preserve">8802 </w:t>
      </w:r>
      <w:hyperlink r:id="rId11" w:history="1">
        <w:r w:rsidR="00C01568" w:rsidRPr="00C01568">
          <w:rPr>
            <w:rFonts w:ascii="Times New Roman" w:eastAsia="Times New Roman" w:hAnsi="Times New Roman" w:cs="Times New Roman"/>
            <w:color w:val="0000FF"/>
            <w:u w:val="single"/>
            <w:lang w:val="en"/>
          </w:rPr>
          <w:t>dfas.foia@mail.mil</w:t>
        </w:r>
      </w:hyperlink>
      <w:r w:rsidR="00C01568">
        <w:rPr>
          <w:rFonts w:ascii="Times New Roman" w:hAnsi="Times New Roman" w:cs="Times New Roman"/>
          <w:sz w:val="24"/>
          <w:szCs w:val="24"/>
        </w:rPr>
        <w:t xml:space="preserve"> </w:t>
      </w:r>
      <w:r w:rsidR="00C01568" w:rsidRPr="00C01568">
        <w:rPr>
          <w:rFonts w:ascii="Times New Roman" w:hAnsi="Times New Roman" w:cs="Times New Roman"/>
          <w:sz w:val="24"/>
          <w:szCs w:val="24"/>
        </w:rPr>
        <w:t xml:space="preserve"> </w:t>
      </w:r>
    </w:p>
    <w:p w:rsidR="0071131F" w:rsidRPr="006D0C4C" w:rsidRDefault="00C0570A" w:rsidP="0071131F">
      <w:pPr>
        <w:rPr>
          <w:rFonts w:ascii="Times New Roman" w:hAnsi="Times New Roman" w:cs="Times New Roman"/>
          <w:sz w:val="24"/>
          <w:szCs w:val="24"/>
        </w:rPr>
      </w:pPr>
      <w:r w:rsidRPr="0050208E">
        <w:rPr>
          <w:rFonts w:ascii="Times New Roman" w:hAnsi="Times New Roman" w:cs="Times New Roman"/>
          <w:b/>
          <w:sz w:val="24"/>
          <w:szCs w:val="24"/>
        </w:rPr>
        <w:t>CONTESTING RECORD PROCEDURES:</w:t>
      </w:r>
      <w:r w:rsidRPr="006D0C4C">
        <w:rPr>
          <w:rFonts w:ascii="Times New Roman" w:hAnsi="Times New Roman" w:cs="Times New Roman"/>
          <w:sz w:val="24"/>
          <w:szCs w:val="24"/>
        </w:rPr>
        <w:t xml:space="preserve"> </w:t>
      </w:r>
      <w:r w:rsidR="0071131F" w:rsidRPr="006D0C4C">
        <w:rPr>
          <w:rFonts w:ascii="Times New Roman" w:hAnsi="Times New Roman" w:cs="Times New Roman"/>
          <w:sz w:val="24"/>
          <w:szCs w:val="24"/>
        </w:rPr>
        <w:t>The DFAS rules for accessing records, for contesting contents and appealing initial agency determinations are published in DFAS Regulation 5400.11-R; 32 CFR part 324; or may be obtained from the Freedom of Information/Privacy Act Program Manager, Corporate Communications 8899 E. 56</w:t>
      </w:r>
      <w:r w:rsidR="0071131F" w:rsidRPr="006D0C4C">
        <w:rPr>
          <w:rFonts w:ascii="Times New Roman" w:hAnsi="Times New Roman" w:cs="Times New Roman"/>
          <w:sz w:val="24"/>
          <w:szCs w:val="24"/>
          <w:vertAlign w:val="superscript"/>
        </w:rPr>
        <w:t>th</w:t>
      </w:r>
      <w:r w:rsidR="0071131F" w:rsidRPr="006D0C4C">
        <w:rPr>
          <w:rFonts w:ascii="Times New Roman" w:hAnsi="Times New Roman" w:cs="Times New Roman"/>
          <w:sz w:val="24"/>
          <w:szCs w:val="24"/>
        </w:rPr>
        <w:t xml:space="preserve"> Street, Indianapolis, IN 46249-0150.</w:t>
      </w:r>
    </w:p>
    <w:p w:rsidR="00C01568" w:rsidRPr="009A054B" w:rsidRDefault="00C0570A" w:rsidP="0071131F">
      <w:pPr>
        <w:rPr>
          <w:rFonts w:ascii="Times New Roman" w:hAnsi="Times New Roman" w:cs="Times New Roman"/>
          <w:sz w:val="24"/>
          <w:szCs w:val="24"/>
          <w:lang w:val="en"/>
        </w:rPr>
      </w:pPr>
      <w:r w:rsidRPr="0050208E">
        <w:rPr>
          <w:rFonts w:ascii="Times New Roman" w:hAnsi="Times New Roman" w:cs="Times New Roman"/>
          <w:b/>
          <w:sz w:val="24"/>
          <w:szCs w:val="24"/>
        </w:rPr>
        <w:t>NOTIFICATION PROCEDURES:</w:t>
      </w:r>
      <w:r w:rsidRPr="00C0570A">
        <w:rPr>
          <w:rFonts w:ascii="Times New Roman" w:hAnsi="Times New Roman" w:cs="Times New Roman"/>
          <w:sz w:val="24"/>
          <w:szCs w:val="24"/>
        </w:rPr>
        <w:t xml:space="preserve"> </w:t>
      </w:r>
      <w:r w:rsidR="0071131F" w:rsidRPr="006D0C4C">
        <w:rPr>
          <w:rFonts w:ascii="Times New Roman" w:hAnsi="Times New Roman" w:cs="Times New Roman"/>
          <w:sz w:val="24"/>
          <w:szCs w:val="24"/>
        </w:rPr>
        <w:t xml:space="preserve">Individuals seeking to determine whether information about themselves is contained in this system of records should address </w:t>
      </w:r>
      <w:r w:rsidR="000E3BB7">
        <w:rPr>
          <w:rFonts w:ascii="Times New Roman" w:hAnsi="Times New Roman" w:cs="Times New Roman"/>
          <w:sz w:val="24"/>
          <w:szCs w:val="24"/>
        </w:rPr>
        <w:t xml:space="preserve">request </w:t>
      </w:r>
      <w:r w:rsidR="0071131F" w:rsidRPr="006D0C4C">
        <w:rPr>
          <w:rFonts w:ascii="Times New Roman" w:hAnsi="Times New Roman" w:cs="Times New Roman"/>
          <w:sz w:val="24"/>
          <w:szCs w:val="24"/>
        </w:rPr>
        <w:t>to the Freedom of Information/Privacy Act Program Manager, Defense Finance and Accounting Service, Corporate Communications Office, 8899 East 56</w:t>
      </w:r>
      <w:r w:rsidR="0071131F" w:rsidRPr="006D0C4C">
        <w:rPr>
          <w:rFonts w:ascii="Times New Roman" w:hAnsi="Times New Roman" w:cs="Times New Roman"/>
          <w:sz w:val="24"/>
          <w:szCs w:val="24"/>
          <w:vertAlign w:val="superscript"/>
        </w:rPr>
        <w:t>th</w:t>
      </w:r>
      <w:r w:rsidR="0071131F" w:rsidRPr="006D0C4C">
        <w:rPr>
          <w:rFonts w:ascii="Times New Roman" w:hAnsi="Times New Roman" w:cs="Times New Roman"/>
          <w:sz w:val="24"/>
          <w:szCs w:val="24"/>
        </w:rPr>
        <w:t xml:space="preserve"> Street, Indianapolis, IN 46249-0150.</w:t>
      </w:r>
    </w:p>
    <w:p w:rsidR="00C0570A" w:rsidRPr="00C0570A"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EXEMPTIONS PROMULGATED FOR THE SYSTEM:</w:t>
      </w:r>
      <w:r w:rsidRPr="00C0570A">
        <w:rPr>
          <w:rFonts w:ascii="Times New Roman" w:hAnsi="Times New Roman" w:cs="Times New Roman"/>
          <w:sz w:val="24"/>
          <w:szCs w:val="24"/>
        </w:rPr>
        <w:t xml:space="preserve"> </w:t>
      </w:r>
      <w:r w:rsidR="0071131F">
        <w:rPr>
          <w:rFonts w:ascii="Times New Roman" w:hAnsi="Times New Roman" w:cs="Times New Roman"/>
          <w:sz w:val="24"/>
          <w:szCs w:val="24"/>
        </w:rPr>
        <w:t>None.</w:t>
      </w:r>
    </w:p>
    <w:p w:rsidR="000E3BB7" w:rsidRDefault="00C0570A" w:rsidP="00C0570A">
      <w:pPr>
        <w:rPr>
          <w:rFonts w:ascii="Times New Roman" w:hAnsi="Times New Roman" w:cs="Times New Roman"/>
          <w:sz w:val="24"/>
          <w:szCs w:val="24"/>
        </w:rPr>
      </w:pPr>
      <w:r w:rsidRPr="0050208E">
        <w:rPr>
          <w:rFonts w:ascii="Times New Roman" w:hAnsi="Times New Roman" w:cs="Times New Roman"/>
          <w:b/>
          <w:sz w:val="24"/>
          <w:szCs w:val="24"/>
        </w:rPr>
        <w:t>HISTORY:</w:t>
      </w:r>
      <w:r w:rsidRPr="00C0570A">
        <w:rPr>
          <w:rFonts w:ascii="Times New Roman" w:hAnsi="Times New Roman" w:cs="Times New Roman"/>
          <w:sz w:val="24"/>
          <w:szCs w:val="24"/>
        </w:rPr>
        <w:t xml:space="preserve"> </w:t>
      </w:r>
      <w:r w:rsidR="00682A7D">
        <w:rPr>
          <w:rFonts w:ascii="Times New Roman" w:hAnsi="Times New Roman" w:cs="Times New Roman"/>
          <w:sz w:val="24"/>
          <w:szCs w:val="24"/>
        </w:rPr>
        <w:t>N/A</w:t>
      </w:r>
    </w:p>
    <w:p w:rsidR="000E3BB7" w:rsidRDefault="000E3BB7" w:rsidP="00C0570A">
      <w:pPr>
        <w:rPr>
          <w:rFonts w:ascii="Times New Roman" w:hAnsi="Times New Roman" w:cs="Times New Roman"/>
          <w:sz w:val="24"/>
          <w:szCs w:val="24"/>
        </w:rPr>
      </w:pPr>
      <w:r>
        <w:rPr>
          <w:rFonts w:ascii="Times New Roman" w:hAnsi="Times New Roman" w:cs="Times New Roman"/>
          <w:sz w:val="24"/>
          <w:szCs w:val="24"/>
        </w:rPr>
        <w:t>Gregory L. Outlaw,</w:t>
      </w:r>
    </w:p>
    <w:p w:rsidR="001E7E9C" w:rsidRPr="00C0570A" w:rsidRDefault="000E3BB7" w:rsidP="00C0570A">
      <w:pPr>
        <w:rPr>
          <w:rFonts w:ascii="Times New Roman" w:hAnsi="Times New Roman" w:cs="Times New Roman"/>
          <w:sz w:val="24"/>
          <w:szCs w:val="24"/>
        </w:rPr>
      </w:pPr>
      <w:r>
        <w:rPr>
          <w:rFonts w:ascii="Times New Roman" w:hAnsi="Times New Roman" w:cs="Times New Roman"/>
          <w:sz w:val="24"/>
          <w:szCs w:val="24"/>
        </w:rPr>
        <w:t xml:space="preserve">Freedom of Information and Privacy Act Program </w:t>
      </w:r>
      <w:r w:rsidR="00682A7D">
        <w:rPr>
          <w:rFonts w:ascii="Times New Roman" w:hAnsi="Times New Roman" w:cs="Times New Roman"/>
          <w:sz w:val="24"/>
          <w:szCs w:val="24"/>
        </w:rPr>
        <w:t>Manager, D</w:t>
      </w:r>
      <w:r>
        <w:rPr>
          <w:rFonts w:ascii="Times New Roman" w:hAnsi="Times New Roman" w:cs="Times New Roman"/>
          <w:sz w:val="24"/>
          <w:szCs w:val="24"/>
        </w:rPr>
        <w:t>efense Finance and Accounting Service.</w:t>
      </w:r>
      <w:r w:rsidR="0050208E">
        <w:rPr>
          <w:rFonts w:ascii="Times New Roman" w:hAnsi="Times New Roman" w:cs="Times New Roman"/>
          <w:sz w:val="24"/>
          <w:szCs w:val="24"/>
        </w:rPr>
        <w:t xml:space="preserve"> </w:t>
      </w:r>
    </w:p>
    <w:sectPr w:rsidR="001E7E9C" w:rsidRPr="00C05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5CEA"/>
    <w:multiLevelType w:val="hybridMultilevel"/>
    <w:tmpl w:val="9752C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0A"/>
    <w:rsid w:val="00015514"/>
    <w:rsid w:val="00094259"/>
    <w:rsid w:val="000E3BB7"/>
    <w:rsid w:val="000F0863"/>
    <w:rsid w:val="00106DF9"/>
    <w:rsid w:val="00162ABB"/>
    <w:rsid w:val="00243E86"/>
    <w:rsid w:val="002812D5"/>
    <w:rsid w:val="0030311C"/>
    <w:rsid w:val="00354281"/>
    <w:rsid w:val="003A7037"/>
    <w:rsid w:val="00412E6C"/>
    <w:rsid w:val="00464B3E"/>
    <w:rsid w:val="004C0F57"/>
    <w:rsid w:val="0050208E"/>
    <w:rsid w:val="00522F68"/>
    <w:rsid w:val="00590613"/>
    <w:rsid w:val="005B723E"/>
    <w:rsid w:val="005E2B8E"/>
    <w:rsid w:val="00633782"/>
    <w:rsid w:val="00682A7D"/>
    <w:rsid w:val="006D0C4C"/>
    <w:rsid w:val="006D54A0"/>
    <w:rsid w:val="0071131F"/>
    <w:rsid w:val="00723210"/>
    <w:rsid w:val="007828E2"/>
    <w:rsid w:val="0080066B"/>
    <w:rsid w:val="00835EEB"/>
    <w:rsid w:val="0086116C"/>
    <w:rsid w:val="00881913"/>
    <w:rsid w:val="00887C7F"/>
    <w:rsid w:val="009052E2"/>
    <w:rsid w:val="009A054B"/>
    <w:rsid w:val="009F5906"/>
    <w:rsid w:val="00A04068"/>
    <w:rsid w:val="00A1226F"/>
    <w:rsid w:val="00B92925"/>
    <w:rsid w:val="00B96077"/>
    <w:rsid w:val="00BA5DEA"/>
    <w:rsid w:val="00BD2607"/>
    <w:rsid w:val="00BD6AB9"/>
    <w:rsid w:val="00C01568"/>
    <w:rsid w:val="00C0570A"/>
    <w:rsid w:val="00C31F32"/>
    <w:rsid w:val="00CB152A"/>
    <w:rsid w:val="00CD2C72"/>
    <w:rsid w:val="00DC5FF1"/>
    <w:rsid w:val="00EC39A8"/>
    <w:rsid w:val="00F3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68"/>
    <w:pPr>
      <w:spacing w:after="0" w:line="240" w:lineRule="auto"/>
      <w:ind w:left="720"/>
      <w:contextualSpacing/>
      <w:jc w:val="both"/>
    </w:pPr>
    <w:rPr>
      <w:rFonts w:ascii="Times New Roman" w:eastAsia="Times New Roman" w:hAnsi="Times New Roman" w:cs="Arial"/>
      <w:sz w:val="24"/>
      <w:szCs w:val="24"/>
    </w:rPr>
  </w:style>
  <w:style w:type="paragraph" w:styleId="NormalWeb">
    <w:name w:val="Normal (Web)"/>
    <w:basedOn w:val="Normal"/>
    <w:uiPriority w:val="99"/>
    <w:semiHidden/>
    <w:unhideWhenUsed/>
    <w:rsid w:val="00C015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568"/>
    <w:rPr>
      <w:color w:val="0000FF"/>
      <w:u w:val="single"/>
    </w:rPr>
  </w:style>
  <w:style w:type="paragraph" w:styleId="BalloonText">
    <w:name w:val="Balloon Text"/>
    <w:basedOn w:val="Normal"/>
    <w:link w:val="BalloonTextChar"/>
    <w:uiPriority w:val="99"/>
    <w:semiHidden/>
    <w:unhideWhenUsed/>
    <w:rsid w:val="000F0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68"/>
    <w:pPr>
      <w:spacing w:after="0" w:line="240" w:lineRule="auto"/>
      <w:ind w:left="720"/>
      <w:contextualSpacing/>
      <w:jc w:val="both"/>
    </w:pPr>
    <w:rPr>
      <w:rFonts w:ascii="Times New Roman" w:eastAsia="Times New Roman" w:hAnsi="Times New Roman" w:cs="Arial"/>
      <w:sz w:val="24"/>
      <w:szCs w:val="24"/>
    </w:rPr>
  </w:style>
  <w:style w:type="paragraph" w:styleId="NormalWeb">
    <w:name w:val="Normal (Web)"/>
    <w:basedOn w:val="Normal"/>
    <w:uiPriority w:val="99"/>
    <w:semiHidden/>
    <w:unhideWhenUsed/>
    <w:rsid w:val="00C015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568"/>
    <w:rPr>
      <w:color w:val="0000FF"/>
      <w:u w:val="single"/>
    </w:rPr>
  </w:style>
  <w:style w:type="paragraph" w:styleId="BalloonText">
    <w:name w:val="Balloon Text"/>
    <w:basedOn w:val="Normal"/>
    <w:link w:val="BalloonTextChar"/>
    <w:uiPriority w:val="99"/>
    <w:semiHidden/>
    <w:unhideWhenUsed/>
    <w:rsid w:val="000F0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59745">
      <w:bodyDiv w:val="1"/>
      <w:marLeft w:val="0"/>
      <w:marRight w:val="0"/>
      <w:marTop w:val="0"/>
      <w:marBottom w:val="0"/>
      <w:divBdr>
        <w:top w:val="none" w:sz="0" w:space="0" w:color="auto"/>
        <w:left w:val="none" w:sz="0" w:space="0" w:color="auto"/>
        <w:bottom w:val="none" w:sz="0" w:space="0" w:color="auto"/>
        <w:right w:val="none" w:sz="0" w:space="0" w:color="auto"/>
      </w:divBdr>
      <w:divsChild>
        <w:div w:id="571812618">
          <w:marLeft w:val="0"/>
          <w:marRight w:val="0"/>
          <w:marTop w:val="0"/>
          <w:marBottom w:val="0"/>
          <w:divBdr>
            <w:top w:val="none" w:sz="0" w:space="0" w:color="auto"/>
            <w:left w:val="none" w:sz="0" w:space="0" w:color="auto"/>
            <w:bottom w:val="none" w:sz="0" w:space="0" w:color="auto"/>
            <w:right w:val="none" w:sz="0" w:space="0" w:color="auto"/>
          </w:divBdr>
          <w:divsChild>
            <w:div w:id="719011758">
              <w:marLeft w:val="0"/>
              <w:marRight w:val="0"/>
              <w:marTop w:val="0"/>
              <w:marBottom w:val="0"/>
              <w:divBdr>
                <w:top w:val="none" w:sz="0" w:space="0" w:color="auto"/>
                <w:left w:val="none" w:sz="0" w:space="0" w:color="auto"/>
                <w:bottom w:val="none" w:sz="0" w:space="0" w:color="auto"/>
                <w:right w:val="none" w:sz="0" w:space="0" w:color="auto"/>
              </w:divBdr>
              <w:divsChild>
                <w:div w:id="1906180310">
                  <w:marLeft w:val="0"/>
                  <w:marRight w:val="0"/>
                  <w:marTop w:val="0"/>
                  <w:marBottom w:val="0"/>
                  <w:divBdr>
                    <w:top w:val="none" w:sz="0" w:space="0" w:color="auto"/>
                    <w:left w:val="none" w:sz="0" w:space="0" w:color="auto"/>
                    <w:bottom w:val="none" w:sz="0" w:space="0" w:color="auto"/>
                    <w:right w:val="none" w:sz="0" w:space="0" w:color="auto"/>
                  </w:divBdr>
                  <w:divsChild>
                    <w:div w:id="1781610519">
                      <w:marLeft w:val="0"/>
                      <w:marRight w:val="0"/>
                      <w:marTop w:val="0"/>
                      <w:marBottom w:val="0"/>
                      <w:divBdr>
                        <w:top w:val="none" w:sz="0" w:space="0" w:color="auto"/>
                        <w:left w:val="none" w:sz="0" w:space="0" w:color="auto"/>
                        <w:bottom w:val="none" w:sz="0" w:space="0" w:color="auto"/>
                        <w:right w:val="none" w:sz="0" w:space="0" w:color="auto"/>
                      </w:divBdr>
                      <w:divsChild>
                        <w:div w:id="2025588989">
                          <w:marLeft w:val="0"/>
                          <w:marRight w:val="0"/>
                          <w:marTop w:val="0"/>
                          <w:marBottom w:val="0"/>
                          <w:divBdr>
                            <w:top w:val="none" w:sz="0" w:space="0" w:color="auto"/>
                            <w:left w:val="none" w:sz="0" w:space="0" w:color="auto"/>
                            <w:bottom w:val="none" w:sz="0" w:space="0" w:color="auto"/>
                            <w:right w:val="none" w:sz="0" w:space="0" w:color="auto"/>
                          </w:divBdr>
                          <w:divsChild>
                            <w:div w:id="1917011776">
                              <w:marLeft w:val="0"/>
                              <w:marRight w:val="0"/>
                              <w:marTop w:val="0"/>
                              <w:marBottom w:val="0"/>
                              <w:divBdr>
                                <w:top w:val="none" w:sz="0" w:space="0" w:color="auto"/>
                                <w:left w:val="none" w:sz="0" w:space="0" w:color="auto"/>
                                <w:bottom w:val="none" w:sz="0" w:space="0" w:color="auto"/>
                                <w:right w:val="none" w:sz="0" w:space="0" w:color="auto"/>
                              </w:divBdr>
                              <w:divsChild>
                                <w:div w:id="1806463477">
                                  <w:marLeft w:val="0"/>
                                  <w:marRight w:val="0"/>
                                  <w:marTop w:val="0"/>
                                  <w:marBottom w:val="0"/>
                                  <w:divBdr>
                                    <w:top w:val="none" w:sz="0" w:space="0" w:color="auto"/>
                                    <w:left w:val="none" w:sz="0" w:space="0" w:color="auto"/>
                                    <w:bottom w:val="none" w:sz="0" w:space="0" w:color="auto"/>
                                    <w:right w:val="none" w:sz="0" w:space="0" w:color="auto"/>
                                  </w:divBdr>
                                  <w:divsChild>
                                    <w:div w:id="1976792695">
                                      <w:marLeft w:val="0"/>
                                      <w:marRight w:val="0"/>
                                      <w:marTop w:val="0"/>
                                      <w:marBottom w:val="0"/>
                                      <w:divBdr>
                                        <w:top w:val="none" w:sz="0" w:space="0" w:color="auto"/>
                                        <w:left w:val="none" w:sz="0" w:space="0" w:color="auto"/>
                                        <w:bottom w:val="none" w:sz="0" w:space="0" w:color="auto"/>
                                        <w:right w:val="none" w:sz="0" w:space="0" w:color="auto"/>
                                      </w:divBdr>
                                      <w:divsChild>
                                        <w:div w:id="1261796827">
                                          <w:marLeft w:val="0"/>
                                          <w:marRight w:val="0"/>
                                          <w:marTop w:val="0"/>
                                          <w:marBottom w:val="0"/>
                                          <w:divBdr>
                                            <w:top w:val="none" w:sz="0" w:space="0" w:color="auto"/>
                                            <w:left w:val="none" w:sz="0" w:space="0" w:color="auto"/>
                                            <w:bottom w:val="none" w:sz="0" w:space="0" w:color="auto"/>
                                            <w:right w:val="none" w:sz="0" w:space="0" w:color="auto"/>
                                          </w:divBdr>
                                          <w:divsChild>
                                            <w:div w:id="1471705928">
                                              <w:marLeft w:val="0"/>
                                              <w:marRight w:val="0"/>
                                              <w:marTop w:val="0"/>
                                              <w:marBottom w:val="0"/>
                                              <w:divBdr>
                                                <w:top w:val="none" w:sz="0" w:space="0" w:color="auto"/>
                                                <w:left w:val="none" w:sz="0" w:space="0" w:color="auto"/>
                                                <w:bottom w:val="none" w:sz="0" w:space="0" w:color="auto"/>
                                                <w:right w:val="none" w:sz="0" w:space="0" w:color="auto"/>
                                              </w:divBdr>
                                              <w:divsChild>
                                                <w:div w:id="125508236">
                                                  <w:marLeft w:val="600"/>
                                                  <w:marRight w:val="0"/>
                                                  <w:marTop w:val="0"/>
                                                  <w:marBottom w:val="0"/>
                                                  <w:divBdr>
                                                    <w:top w:val="none" w:sz="0" w:space="0" w:color="auto"/>
                                                    <w:left w:val="none" w:sz="0" w:space="0" w:color="auto"/>
                                                    <w:bottom w:val="none" w:sz="0" w:space="0" w:color="auto"/>
                                                    <w:right w:val="none" w:sz="0" w:space="0" w:color="auto"/>
                                                  </w:divBdr>
                                                </w:div>
                                                <w:div w:id="19254531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430551">
      <w:bodyDiv w:val="1"/>
      <w:marLeft w:val="0"/>
      <w:marRight w:val="0"/>
      <w:marTop w:val="0"/>
      <w:marBottom w:val="0"/>
      <w:divBdr>
        <w:top w:val="none" w:sz="0" w:space="0" w:color="auto"/>
        <w:left w:val="none" w:sz="0" w:space="0" w:color="auto"/>
        <w:bottom w:val="none" w:sz="0" w:space="0" w:color="auto"/>
        <w:right w:val="none" w:sz="0" w:space="0" w:color="auto"/>
      </w:divBdr>
      <w:divsChild>
        <w:div w:id="423187811">
          <w:marLeft w:val="0"/>
          <w:marRight w:val="0"/>
          <w:marTop w:val="0"/>
          <w:marBottom w:val="0"/>
          <w:divBdr>
            <w:top w:val="none" w:sz="0" w:space="0" w:color="auto"/>
            <w:left w:val="none" w:sz="0" w:space="0" w:color="auto"/>
            <w:bottom w:val="none" w:sz="0" w:space="0" w:color="auto"/>
            <w:right w:val="none" w:sz="0" w:space="0" w:color="auto"/>
          </w:divBdr>
          <w:divsChild>
            <w:div w:id="2113086691">
              <w:marLeft w:val="0"/>
              <w:marRight w:val="0"/>
              <w:marTop w:val="0"/>
              <w:marBottom w:val="0"/>
              <w:divBdr>
                <w:top w:val="none" w:sz="0" w:space="0" w:color="auto"/>
                <w:left w:val="none" w:sz="0" w:space="0" w:color="auto"/>
                <w:bottom w:val="none" w:sz="0" w:space="0" w:color="auto"/>
                <w:right w:val="none" w:sz="0" w:space="0" w:color="auto"/>
              </w:divBdr>
              <w:divsChild>
                <w:div w:id="1348210075">
                  <w:marLeft w:val="0"/>
                  <w:marRight w:val="0"/>
                  <w:marTop w:val="0"/>
                  <w:marBottom w:val="0"/>
                  <w:divBdr>
                    <w:top w:val="none" w:sz="0" w:space="0" w:color="auto"/>
                    <w:left w:val="none" w:sz="0" w:space="0" w:color="auto"/>
                    <w:bottom w:val="none" w:sz="0" w:space="0" w:color="auto"/>
                    <w:right w:val="none" w:sz="0" w:space="0" w:color="auto"/>
                  </w:divBdr>
                  <w:divsChild>
                    <w:div w:id="2118136471">
                      <w:marLeft w:val="0"/>
                      <w:marRight w:val="0"/>
                      <w:marTop w:val="0"/>
                      <w:marBottom w:val="0"/>
                      <w:divBdr>
                        <w:top w:val="none" w:sz="0" w:space="0" w:color="auto"/>
                        <w:left w:val="none" w:sz="0" w:space="0" w:color="auto"/>
                        <w:bottom w:val="none" w:sz="0" w:space="0" w:color="auto"/>
                        <w:right w:val="none" w:sz="0" w:space="0" w:color="auto"/>
                      </w:divBdr>
                      <w:divsChild>
                        <w:div w:id="648821580">
                          <w:marLeft w:val="0"/>
                          <w:marRight w:val="0"/>
                          <w:marTop w:val="0"/>
                          <w:marBottom w:val="0"/>
                          <w:divBdr>
                            <w:top w:val="none" w:sz="0" w:space="0" w:color="auto"/>
                            <w:left w:val="none" w:sz="0" w:space="0" w:color="auto"/>
                            <w:bottom w:val="none" w:sz="0" w:space="0" w:color="auto"/>
                            <w:right w:val="none" w:sz="0" w:space="0" w:color="auto"/>
                          </w:divBdr>
                          <w:divsChild>
                            <w:div w:id="1210722454">
                              <w:marLeft w:val="0"/>
                              <w:marRight w:val="0"/>
                              <w:marTop w:val="0"/>
                              <w:marBottom w:val="0"/>
                              <w:divBdr>
                                <w:top w:val="none" w:sz="0" w:space="0" w:color="auto"/>
                                <w:left w:val="none" w:sz="0" w:space="0" w:color="auto"/>
                                <w:bottom w:val="none" w:sz="0" w:space="0" w:color="auto"/>
                                <w:right w:val="none" w:sz="0" w:space="0" w:color="auto"/>
                              </w:divBdr>
                              <w:divsChild>
                                <w:div w:id="1926261302">
                                  <w:marLeft w:val="0"/>
                                  <w:marRight w:val="0"/>
                                  <w:marTop w:val="0"/>
                                  <w:marBottom w:val="0"/>
                                  <w:divBdr>
                                    <w:top w:val="none" w:sz="0" w:space="0" w:color="auto"/>
                                    <w:left w:val="none" w:sz="0" w:space="0" w:color="auto"/>
                                    <w:bottom w:val="none" w:sz="0" w:space="0" w:color="auto"/>
                                    <w:right w:val="none" w:sz="0" w:space="0" w:color="auto"/>
                                  </w:divBdr>
                                  <w:divsChild>
                                    <w:div w:id="1664359199">
                                      <w:marLeft w:val="0"/>
                                      <w:marRight w:val="0"/>
                                      <w:marTop w:val="0"/>
                                      <w:marBottom w:val="0"/>
                                      <w:divBdr>
                                        <w:top w:val="none" w:sz="0" w:space="0" w:color="auto"/>
                                        <w:left w:val="none" w:sz="0" w:space="0" w:color="auto"/>
                                        <w:bottom w:val="none" w:sz="0" w:space="0" w:color="auto"/>
                                        <w:right w:val="none" w:sz="0" w:space="0" w:color="auto"/>
                                      </w:divBdr>
                                      <w:divsChild>
                                        <w:div w:id="144932038">
                                          <w:marLeft w:val="0"/>
                                          <w:marRight w:val="0"/>
                                          <w:marTop w:val="0"/>
                                          <w:marBottom w:val="0"/>
                                          <w:divBdr>
                                            <w:top w:val="none" w:sz="0" w:space="0" w:color="auto"/>
                                            <w:left w:val="none" w:sz="0" w:space="0" w:color="auto"/>
                                            <w:bottom w:val="none" w:sz="0" w:space="0" w:color="auto"/>
                                            <w:right w:val="none" w:sz="0" w:space="0" w:color="auto"/>
                                          </w:divBdr>
                                          <w:divsChild>
                                            <w:div w:id="720133220">
                                              <w:marLeft w:val="0"/>
                                              <w:marRight w:val="0"/>
                                              <w:marTop w:val="0"/>
                                              <w:marBottom w:val="0"/>
                                              <w:divBdr>
                                                <w:top w:val="none" w:sz="0" w:space="0" w:color="auto"/>
                                                <w:left w:val="none" w:sz="0" w:space="0" w:color="auto"/>
                                                <w:bottom w:val="none" w:sz="0" w:space="0" w:color="auto"/>
                                                <w:right w:val="none" w:sz="0" w:space="0" w:color="auto"/>
                                              </w:divBdr>
                                              <w:divsChild>
                                                <w:div w:id="416023312">
                                                  <w:marLeft w:val="600"/>
                                                  <w:marRight w:val="0"/>
                                                  <w:marTop w:val="0"/>
                                                  <w:marBottom w:val="0"/>
                                                  <w:divBdr>
                                                    <w:top w:val="none" w:sz="0" w:space="0" w:color="auto"/>
                                                    <w:left w:val="none" w:sz="0" w:space="0" w:color="auto"/>
                                                    <w:bottom w:val="none" w:sz="0" w:space="0" w:color="auto"/>
                                                    <w:right w:val="none" w:sz="0" w:space="0" w:color="auto"/>
                                                  </w:divBdr>
                                                </w:div>
                                                <w:div w:id="2190990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002189">
      <w:bodyDiv w:val="1"/>
      <w:marLeft w:val="0"/>
      <w:marRight w:val="0"/>
      <w:marTop w:val="0"/>
      <w:marBottom w:val="0"/>
      <w:divBdr>
        <w:top w:val="none" w:sz="0" w:space="0" w:color="auto"/>
        <w:left w:val="none" w:sz="0" w:space="0" w:color="auto"/>
        <w:bottom w:val="none" w:sz="0" w:space="0" w:color="auto"/>
        <w:right w:val="none" w:sz="0" w:space="0" w:color="auto"/>
      </w:divBdr>
    </w:div>
    <w:div w:id="2128236862">
      <w:bodyDiv w:val="1"/>
      <w:marLeft w:val="0"/>
      <w:marRight w:val="0"/>
      <w:marTop w:val="0"/>
      <w:marBottom w:val="0"/>
      <w:divBdr>
        <w:top w:val="none" w:sz="0" w:space="0" w:color="auto"/>
        <w:left w:val="none" w:sz="0" w:space="0" w:color="auto"/>
        <w:bottom w:val="none" w:sz="0" w:space="0" w:color="auto"/>
        <w:right w:val="none" w:sz="0" w:space="0" w:color="auto"/>
      </w:divBdr>
      <w:divsChild>
        <w:div w:id="101926320">
          <w:marLeft w:val="0"/>
          <w:marRight w:val="0"/>
          <w:marTop w:val="0"/>
          <w:marBottom w:val="0"/>
          <w:divBdr>
            <w:top w:val="none" w:sz="0" w:space="0" w:color="auto"/>
            <w:left w:val="none" w:sz="0" w:space="0" w:color="auto"/>
            <w:bottom w:val="none" w:sz="0" w:space="0" w:color="auto"/>
            <w:right w:val="none" w:sz="0" w:space="0" w:color="auto"/>
          </w:divBdr>
          <w:divsChild>
            <w:div w:id="1131443058">
              <w:marLeft w:val="0"/>
              <w:marRight w:val="0"/>
              <w:marTop w:val="0"/>
              <w:marBottom w:val="0"/>
              <w:divBdr>
                <w:top w:val="none" w:sz="0" w:space="0" w:color="auto"/>
                <w:left w:val="none" w:sz="0" w:space="0" w:color="auto"/>
                <w:bottom w:val="none" w:sz="0" w:space="0" w:color="auto"/>
                <w:right w:val="none" w:sz="0" w:space="0" w:color="auto"/>
              </w:divBdr>
              <w:divsChild>
                <w:div w:id="1679311318">
                  <w:marLeft w:val="0"/>
                  <w:marRight w:val="0"/>
                  <w:marTop w:val="0"/>
                  <w:marBottom w:val="0"/>
                  <w:divBdr>
                    <w:top w:val="none" w:sz="0" w:space="0" w:color="auto"/>
                    <w:left w:val="none" w:sz="0" w:space="0" w:color="auto"/>
                    <w:bottom w:val="none" w:sz="0" w:space="0" w:color="auto"/>
                    <w:right w:val="none" w:sz="0" w:space="0" w:color="auto"/>
                  </w:divBdr>
                  <w:divsChild>
                    <w:div w:id="194999280">
                      <w:marLeft w:val="0"/>
                      <w:marRight w:val="0"/>
                      <w:marTop w:val="0"/>
                      <w:marBottom w:val="0"/>
                      <w:divBdr>
                        <w:top w:val="none" w:sz="0" w:space="0" w:color="auto"/>
                        <w:left w:val="none" w:sz="0" w:space="0" w:color="auto"/>
                        <w:bottom w:val="none" w:sz="0" w:space="0" w:color="auto"/>
                        <w:right w:val="none" w:sz="0" w:space="0" w:color="auto"/>
                      </w:divBdr>
                      <w:divsChild>
                        <w:div w:id="996423030">
                          <w:marLeft w:val="0"/>
                          <w:marRight w:val="0"/>
                          <w:marTop w:val="0"/>
                          <w:marBottom w:val="0"/>
                          <w:divBdr>
                            <w:top w:val="none" w:sz="0" w:space="0" w:color="auto"/>
                            <w:left w:val="none" w:sz="0" w:space="0" w:color="auto"/>
                            <w:bottom w:val="none" w:sz="0" w:space="0" w:color="auto"/>
                            <w:right w:val="none" w:sz="0" w:space="0" w:color="auto"/>
                          </w:divBdr>
                          <w:divsChild>
                            <w:div w:id="805319705">
                              <w:marLeft w:val="0"/>
                              <w:marRight w:val="0"/>
                              <w:marTop w:val="0"/>
                              <w:marBottom w:val="0"/>
                              <w:divBdr>
                                <w:top w:val="none" w:sz="0" w:space="0" w:color="auto"/>
                                <w:left w:val="none" w:sz="0" w:space="0" w:color="auto"/>
                                <w:bottom w:val="none" w:sz="0" w:space="0" w:color="auto"/>
                                <w:right w:val="none" w:sz="0" w:space="0" w:color="auto"/>
                              </w:divBdr>
                              <w:divsChild>
                                <w:div w:id="9139042">
                                  <w:marLeft w:val="0"/>
                                  <w:marRight w:val="0"/>
                                  <w:marTop w:val="0"/>
                                  <w:marBottom w:val="0"/>
                                  <w:divBdr>
                                    <w:top w:val="none" w:sz="0" w:space="0" w:color="auto"/>
                                    <w:left w:val="none" w:sz="0" w:space="0" w:color="auto"/>
                                    <w:bottom w:val="none" w:sz="0" w:space="0" w:color="auto"/>
                                    <w:right w:val="none" w:sz="0" w:space="0" w:color="auto"/>
                                  </w:divBdr>
                                  <w:divsChild>
                                    <w:div w:id="468520420">
                                      <w:marLeft w:val="0"/>
                                      <w:marRight w:val="0"/>
                                      <w:marTop w:val="0"/>
                                      <w:marBottom w:val="0"/>
                                      <w:divBdr>
                                        <w:top w:val="none" w:sz="0" w:space="0" w:color="auto"/>
                                        <w:left w:val="none" w:sz="0" w:space="0" w:color="auto"/>
                                        <w:bottom w:val="none" w:sz="0" w:space="0" w:color="auto"/>
                                        <w:right w:val="none" w:sz="0" w:space="0" w:color="auto"/>
                                      </w:divBdr>
                                      <w:divsChild>
                                        <w:div w:id="1260679867">
                                          <w:marLeft w:val="0"/>
                                          <w:marRight w:val="0"/>
                                          <w:marTop w:val="0"/>
                                          <w:marBottom w:val="0"/>
                                          <w:divBdr>
                                            <w:top w:val="none" w:sz="0" w:space="0" w:color="auto"/>
                                            <w:left w:val="none" w:sz="0" w:space="0" w:color="auto"/>
                                            <w:bottom w:val="none" w:sz="0" w:space="0" w:color="auto"/>
                                            <w:right w:val="none" w:sz="0" w:space="0" w:color="auto"/>
                                          </w:divBdr>
                                          <w:divsChild>
                                            <w:div w:id="2072650286">
                                              <w:marLeft w:val="0"/>
                                              <w:marRight w:val="0"/>
                                              <w:marTop w:val="0"/>
                                              <w:marBottom w:val="0"/>
                                              <w:divBdr>
                                                <w:top w:val="none" w:sz="0" w:space="0" w:color="auto"/>
                                                <w:left w:val="none" w:sz="0" w:space="0" w:color="auto"/>
                                                <w:bottom w:val="none" w:sz="0" w:space="0" w:color="auto"/>
                                                <w:right w:val="none" w:sz="0" w:space="0" w:color="auto"/>
                                              </w:divBdr>
                                              <w:divsChild>
                                                <w:div w:id="1970432343">
                                                  <w:marLeft w:val="600"/>
                                                  <w:marRight w:val="0"/>
                                                  <w:marTop w:val="0"/>
                                                  <w:marBottom w:val="0"/>
                                                  <w:divBdr>
                                                    <w:top w:val="none" w:sz="0" w:space="0" w:color="auto"/>
                                                    <w:left w:val="none" w:sz="0" w:space="0" w:color="auto"/>
                                                    <w:bottom w:val="none" w:sz="0" w:space="0" w:color="auto"/>
                                                    <w:right w:val="none" w:sz="0" w:space="0" w:color="auto"/>
                                                  </w:divBdr>
                                                </w:div>
                                                <w:div w:id="13418133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as.foia@mail.mil?subject=FOIA%20Request" TargetMode="External"/><Relationship Id="rId5" Type="http://schemas.openxmlformats.org/officeDocument/2006/relationships/numbering" Target="numbering.xml"/><Relationship Id="rId10" Type="http://schemas.openxmlformats.org/officeDocument/2006/relationships/hyperlink" Target="http://www.dfas.foia@mail.mi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TH3QXZ4CCXAT-18-2014</_dlc_DocId>
    <_dlc_DocIdUrl xmlns="4f06cbb4-5319-44a1-b73c-03442379dfaa">
      <Url>https://eitsdext.osd.mil/sites/dodiic/_layouts/DocIdRedir.aspx?ID=TH3QXZ4CCXAT-18-2014</Url>
      <Description>TH3QXZ4CCXAT-18-2014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CD4BA-F649-45D5-BADF-652F0EE4B73F}">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C5A1EDDD-15C8-4206-A8C9-6F65A48D8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890E0-6CCB-4554-9492-01FC80D83FC0}">
  <ds:schemaRefs>
    <ds:schemaRef ds:uri="http://schemas.microsoft.com/sharepoint/events"/>
  </ds:schemaRefs>
</ds:datastoreItem>
</file>

<file path=customXml/itemProps4.xml><?xml version="1.0" encoding="utf-8"?>
<ds:datastoreItem xmlns:ds="http://schemas.openxmlformats.org/officeDocument/2006/customXml" ds:itemID="{8E048E77-DDFD-4970-9983-A3C30A731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SORN-CDS</dc:title>
  <dc:creator>Forte, Charvez D CIV DFAS ZTE (US)</dc:creator>
  <cp:lastModifiedBy>SYSTEM</cp:lastModifiedBy>
  <cp:revision>2</cp:revision>
  <dcterms:created xsi:type="dcterms:W3CDTF">2017-12-26T13:33:00Z</dcterms:created>
  <dcterms:modified xsi:type="dcterms:W3CDTF">2017-12-26T13:33:00Z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c411c0ab-d65d-4085-b65e-7a937c3627b4</vt:lpwstr>
  </property>
</Properties>
</file>