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W w:w="0" w:type="auto"/>
        <w:tblBorders>
          <w:top w:val="single" w:color="5B9BD5" w:themeColor="accent5" w:sz="12" w:space="0"/>
          <w:left w:val="single" w:color="5B9BD5" w:themeColor="accent5" w:sz="12" w:space="0"/>
          <w:bottom w:val="single" w:color="5B9BD5" w:themeColor="accent5" w:sz="12" w:space="0"/>
          <w:right w:val="single" w:color="5B9BD5" w:themeColor="accent5" w:sz="12" w:space="0"/>
          <w:insideH w:val="single" w:color="5B9BD5" w:themeColor="accent5" w:sz="12" w:space="0"/>
          <w:insideV w:val="single" w:color="5B9BD5" w:themeColor="accent5" w:sz="12" w:space="0"/>
        </w:tblBorders>
        <w:tblLook w:val="04A0" w:firstRow="1" w:lastRow="0" w:firstColumn="1" w:lastColumn="0" w:noHBand="0" w:noVBand="1"/>
      </w:tblPr>
      <w:tblGrid>
        <w:gridCol w:w="9330"/>
      </w:tblGrid>
      <w:tr w:rsidR="00A57305" w:rsidTr="00A57305" w14:paraId="1ADB38E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auto"/>
          </w:tcPr>
          <w:p w:rsidRPr="00A57305" w:rsidR="00A57305" w:rsidP="00A57305" w:rsidRDefault="00A57305" w14:paraId="2279B004" w14:textId="77777777">
            <w:pPr>
              <w:spacing w:after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bookmarkStart w:name="_Toc392744369" w:id="0"/>
            <w:bookmarkStart w:name="_GoBack" w:id="1"/>
            <w:bookmarkEnd w:id="1"/>
            <w:r w:rsidRPr="00A57305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According to the Paperwork Reduction Act of 1995, an agency may not conduct or sponsor, and a person is not required to respond to a collection of information unless it displays a valid OMB control number. The valid OMB control number for this information collection is 0910-0695 and the expiration date is 02/28/2021. The time required to complete this information collection is estimated to average 5 minutes per response to answer the questions to determine eligibility.</w:t>
            </w:r>
          </w:p>
          <w:p w:rsidRPr="00A57305" w:rsidR="00A57305" w:rsidP="002C3E65" w:rsidRDefault="00A57305" w14:paraId="57E22CBD" w14:textId="734DC945">
            <w:pPr>
              <w:spacing w:after="0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A57305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[Only read above if respondent asks about the OMB control number]</w:t>
            </w:r>
          </w:p>
        </w:tc>
      </w:tr>
    </w:tbl>
    <w:p w:rsidR="00114CBE" w:rsidP="00EF08F9" w:rsidRDefault="00114CBE" w14:paraId="221844DE" w14:textId="77777777">
      <w:pPr>
        <w:pStyle w:val="TableTitle"/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Pr="00EF08F9" w:rsidR="008A6D6C" w:rsidP="00EF08F9" w:rsidRDefault="00EF08F9" w14:paraId="447E6604" w14:textId="7B7F2E6B">
      <w:pPr>
        <w:pStyle w:val="TableTitle"/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Biosimilars Patient Study</w:t>
      </w:r>
    </w:p>
    <w:p w:rsidRPr="00636AE7" w:rsidR="00EF08F9" w:rsidP="00636AE7" w:rsidRDefault="00EF08F9" w14:paraId="0153352C" w14:textId="07D66F9A">
      <w:pPr>
        <w:pStyle w:val="TableTitle"/>
        <w:spacing w:before="0" w:after="0" w:line="276" w:lineRule="auto"/>
        <w:jc w:val="center"/>
        <w:rPr>
          <w:rFonts w:asciiTheme="minorHAnsi" w:hAnsiTheme="minorHAnsi" w:cstheme="minorHAnsi"/>
          <w:b w:val="0"/>
          <w:bCs/>
          <w:i/>
          <w:iCs/>
          <w:color w:val="auto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i/>
          <w:iCs/>
          <w:color w:val="auto"/>
          <w:sz w:val="28"/>
          <w:szCs w:val="28"/>
        </w:rPr>
        <w:t>Phase 1 Telephone Screener</w:t>
      </w:r>
    </w:p>
    <w:bookmarkEnd w:id="0"/>
    <w:p w:rsidR="00E1549B" w:rsidP="00E1549B" w:rsidRDefault="00E1549B" w14:paraId="039F641F" w14:textId="77777777">
      <w:pPr>
        <w:spacing w:after="0"/>
        <w:rPr>
          <w:rFonts w:cstheme="minorHAnsi"/>
          <w:b/>
          <w:bCs/>
        </w:rPr>
      </w:pPr>
    </w:p>
    <w:p w:rsidRPr="00227F91" w:rsidR="00227F91" w:rsidP="00E1549B" w:rsidRDefault="00227F91" w14:paraId="5ABC8DE3" w14:textId="14BBCC75">
      <w:pPr>
        <w:spacing w:after="0"/>
        <w:rPr>
          <w:rFonts w:cstheme="minorHAnsi"/>
          <w:b/>
          <w:bCs/>
        </w:rPr>
      </w:pPr>
      <w:r w:rsidRPr="00227F91">
        <w:rPr>
          <w:rFonts w:cstheme="minorHAnsi"/>
          <w:b/>
          <w:bCs/>
        </w:rPr>
        <w:t>Introduction</w:t>
      </w:r>
    </w:p>
    <w:p w:rsidR="00E1549B" w:rsidP="00E1549B" w:rsidRDefault="00E1549B" w14:paraId="25B8F23D" w14:textId="77777777">
      <w:pPr>
        <w:spacing w:after="0"/>
        <w:rPr>
          <w:rFonts w:cstheme="minorHAnsi"/>
        </w:rPr>
      </w:pPr>
    </w:p>
    <w:p w:rsidRPr="00CE0A94" w:rsidR="007F2677" w:rsidP="00E1549B" w:rsidRDefault="007F2677" w14:paraId="452330D2" w14:textId="2E1A9803">
      <w:pPr>
        <w:spacing w:after="0"/>
        <w:rPr>
          <w:rFonts w:cstheme="minorHAnsi"/>
        </w:rPr>
      </w:pPr>
      <w:r w:rsidRPr="007F2677">
        <w:rPr>
          <w:rFonts w:cstheme="minorHAnsi"/>
        </w:rPr>
        <w:t xml:space="preserve">Hello, </w:t>
      </w:r>
      <w:r w:rsidR="00227F91">
        <w:rPr>
          <w:rFonts w:cstheme="minorHAnsi"/>
        </w:rPr>
        <w:t>my name</w:t>
      </w:r>
      <w:r w:rsidRPr="007F2677">
        <w:rPr>
          <w:rFonts w:cstheme="minorHAnsi"/>
        </w:rPr>
        <w:t xml:space="preserve"> is _____________ from </w:t>
      </w:r>
      <w:r w:rsidRPr="00E1549B" w:rsidR="00E83FD0">
        <w:rPr>
          <w:rFonts w:cstheme="minorHAnsi"/>
        </w:rPr>
        <w:t>Su</w:t>
      </w:r>
      <w:r w:rsidRPr="00E1549B" w:rsidR="006D4781">
        <w:rPr>
          <w:rFonts w:cstheme="minorHAnsi"/>
        </w:rPr>
        <w:t>r</w:t>
      </w:r>
      <w:r w:rsidRPr="00E1549B" w:rsidR="00E83FD0">
        <w:rPr>
          <w:rFonts w:cstheme="minorHAnsi"/>
        </w:rPr>
        <w:t>vey Healthcare</w:t>
      </w:r>
      <w:r w:rsidR="00B31897">
        <w:rPr>
          <w:rFonts w:cstheme="minorHAnsi"/>
        </w:rPr>
        <w:t xml:space="preserve"> Globus</w:t>
      </w:r>
      <w:r w:rsidRPr="007F2677">
        <w:rPr>
          <w:rFonts w:cstheme="minorHAnsi"/>
        </w:rPr>
        <w:t>. May I please speak to_____________?</w:t>
      </w:r>
      <w:r w:rsidR="00CE0A94">
        <w:rPr>
          <w:rFonts w:cstheme="minorHAnsi"/>
        </w:rPr>
        <w:t xml:space="preserve"> </w:t>
      </w:r>
      <w:r w:rsidR="00227F91">
        <w:rPr>
          <w:rFonts w:cstheme="minorHAnsi"/>
        </w:rPr>
        <w:t xml:space="preserve">I’m calling </w:t>
      </w:r>
      <w:r w:rsidR="00CA0AC8">
        <w:rPr>
          <w:rFonts w:cstheme="minorHAnsi"/>
        </w:rPr>
        <w:t xml:space="preserve">to invite you to participate in </w:t>
      </w:r>
      <w:r w:rsidR="00E1549B">
        <w:rPr>
          <w:rFonts w:cstheme="minorHAnsi"/>
        </w:rPr>
        <w:t xml:space="preserve">an </w:t>
      </w:r>
      <w:r w:rsidR="00E83FD0">
        <w:rPr>
          <w:rFonts w:cstheme="minorHAnsi"/>
        </w:rPr>
        <w:t xml:space="preserve">online </w:t>
      </w:r>
      <w:r w:rsidR="00227F91">
        <w:rPr>
          <w:rFonts w:cstheme="minorHAnsi"/>
        </w:rPr>
        <w:t xml:space="preserve">focus group </w:t>
      </w:r>
      <w:r w:rsidRPr="00A737DF" w:rsidR="00A737DF">
        <w:rPr>
          <w:rFonts w:cstheme="minorHAnsi"/>
        </w:rPr>
        <w:t xml:space="preserve">sponsored by the U.S. Food and Drug Administration </w:t>
      </w:r>
      <w:r w:rsidRPr="00CE0A94">
        <w:rPr>
          <w:rFonts w:cstheme="minorHAnsi"/>
        </w:rPr>
        <w:t>to</w:t>
      </w:r>
      <w:bookmarkStart w:name="_Hlk535830147" w:id="2"/>
      <w:r w:rsidR="00082BD6">
        <w:rPr>
          <w:rFonts w:cstheme="minorHAnsi"/>
        </w:rPr>
        <w:t xml:space="preserve"> get your feedback on health-related materials about a specific type of medicine</w:t>
      </w:r>
      <w:r w:rsidR="00423CCE">
        <w:rPr>
          <w:rFonts w:cstheme="minorHAnsi"/>
        </w:rPr>
        <w:t>.</w:t>
      </w:r>
      <w:bookmarkEnd w:id="2"/>
    </w:p>
    <w:p w:rsidR="00E1549B" w:rsidP="00E1549B" w:rsidRDefault="00E1549B" w14:paraId="68796964" w14:textId="77777777">
      <w:pPr>
        <w:spacing w:after="0"/>
        <w:rPr>
          <w:rFonts w:cstheme="minorHAnsi"/>
        </w:rPr>
      </w:pPr>
    </w:p>
    <w:p w:rsidR="007F2677" w:rsidP="00E1549B" w:rsidRDefault="00227F91" w14:paraId="7214BF47" w14:textId="1ADEC314">
      <w:pPr>
        <w:spacing w:after="0"/>
        <w:rPr>
          <w:rFonts w:cstheme="minorHAnsi"/>
        </w:rPr>
      </w:pPr>
      <w:r>
        <w:rPr>
          <w:rFonts w:cstheme="minorHAnsi"/>
        </w:rPr>
        <w:t xml:space="preserve">The groups will be led by a researcher </w:t>
      </w:r>
      <w:r w:rsidR="00EA5CAE">
        <w:rPr>
          <w:rFonts w:cstheme="minorHAnsi"/>
        </w:rPr>
        <w:t xml:space="preserve">through an </w:t>
      </w:r>
      <w:r w:rsidR="00E1549B">
        <w:rPr>
          <w:rFonts w:cstheme="minorHAnsi"/>
        </w:rPr>
        <w:t xml:space="preserve">online </w:t>
      </w:r>
      <w:r w:rsidR="00EA5CAE">
        <w:rPr>
          <w:rFonts w:cstheme="minorHAnsi"/>
        </w:rPr>
        <w:t>video platform</w:t>
      </w:r>
      <w:r w:rsidR="00E1549B">
        <w:rPr>
          <w:rFonts w:cstheme="minorHAnsi"/>
        </w:rPr>
        <w:t>, and if you’re eligible for the group, you</w:t>
      </w:r>
      <w:r w:rsidR="001F443F">
        <w:rPr>
          <w:rFonts w:cstheme="minorHAnsi"/>
        </w:rPr>
        <w:t xml:space="preserve"> can</w:t>
      </w:r>
      <w:r w:rsidR="00E1549B">
        <w:rPr>
          <w:rFonts w:cstheme="minorHAnsi"/>
        </w:rPr>
        <w:t xml:space="preserve"> participate from home using a </w:t>
      </w:r>
      <w:r w:rsidR="00474127">
        <w:rPr>
          <w:rFonts w:cstheme="minorHAnsi"/>
        </w:rPr>
        <w:t xml:space="preserve">computer and </w:t>
      </w:r>
      <w:r w:rsidR="00E1549B">
        <w:rPr>
          <w:rFonts w:cstheme="minorHAnsi"/>
        </w:rPr>
        <w:t>web camera</w:t>
      </w:r>
      <w:r w:rsidR="00EA5CAE">
        <w:rPr>
          <w:rFonts w:cstheme="minorHAnsi"/>
        </w:rPr>
        <w:t xml:space="preserve">. The </w:t>
      </w:r>
      <w:r w:rsidR="00FB5AEF">
        <w:rPr>
          <w:rFonts w:cstheme="minorHAnsi"/>
        </w:rPr>
        <w:t>discussion</w:t>
      </w:r>
      <w:r w:rsidR="00EA5CAE">
        <w:rPr>
          <w:rFonts w:cstheme="minorHAnsi"/>
        </w:rPr>
        <w:t xml:space="preserve"> </w:t>
      </w:r>
      <w:r w:rsidRPr="007F2677" w:rsidR="007F2677">
        <w:rPr>
          <w:rFonts w:cstheme="minorHAnsi"/>
        </w:rPr>
        <w:t xml:space="preserve">will last about </w:t>
      </w:r>
      <w:r w:rsidR="00FF5FED">
        <w:rPr>
          <w:rFonts w:cstheme="minorHAnsi"/>
        </w:rPr>
        <w:t>9</w:t>
      </w:r>
      <w:r w:rsidRPr="007F2677" w:rsidR="007F2677">
        <w:rPr>
          <w:rFonts w:cstheme="minorHAnsi"/>
        </w:rPr>
        <w:t>0 minutes</w:t>
      </w:r>
      <w:r w:rsidR="00E1549B">
        <w:rPr>
          <w:rFonts w:cstheme="minorHAnsi"/>
        </w:rPr>
        <w:t>,</w:t>
      </w:r>
      <w:r w:rsidR="00FB5AEF">
        <w:rPr>
          <w:rFonts w:cstheme="minorHAnsi"/>
        </w:rPr>
        <w:t xml:space="preserve"> </w:t>
      </w:r>
      <w:r w:rsidRPr="007F2677" w:rsidR="007F2677">
        <w:rPr>
          <w:rFonts w:cstheme="minorHAnsi"/>
        </w:rPr>
        <w:t xml:space="preserve">and </w:t>
      </w:r>
      <w:r w:rsidR="00EA5CAE">
        <w:rPr>
          <w:rFonts w:cstheme="minorHAnsi"/>
        </w:rPr>
        <w:t xml:space="preserve">you </w:t>
      </w:r>
      <w:r w:rsidRPr="007F2677" w:rsidR="00294635">
        <w:rPr>
          <w:rFonts w:cstheme="minorHAnsi"/>
        </w:rPr>
        <w:t xml:space="preserve">will </w:t>
      </w:r>
      <w:r w:rsidR="00530B49">
        <w:rPr>
          <w:rFonts w:cstheme="minorHAnsi"/>
        </w:rPr>
        <w:t>receive</w:t>
      </w:r>
      <w:bookmarkStart w:name="_Hlk530467135" w:id="3"/>
      <w:r w:rsidRPr="00E90F4D" w:rsidR="00B10557">
        <w:rPr>
          <w:rFonts w:cstheme="minorHAnsi"/>
        </w:rPr>
        <w:t xml:space="preserve"> </w:t>
      </w:r>
      <w:r w:rsidR="002C3E65">
        <w:rPr>
          <w:rFonts w:cstheme="minorHAnsi"/>
        </w:rPr>
        <w:t xml:space="preserve">a </w:t>
      </w:r>
      <w:r w:rsidRPr="00BB0EBF" w:rsidR="00B10557">
        <w:rPr>
          <w:rFonts w:cstheme="minorHAnsi"/>
        </w:rPr>
        <w:t>$</w:t>
      </w:r>
      <w:r w:rsidR="00EA5CAE">
        <w:rPr>
          <w:rFonts w:cstheme="minorHAnsi"/>
        </w:rPr>
        <w:t>75</w:t>
      </w:r>
      <w:r w:rsidR="00A57305">
        <w:rPr>
          <w:rFonts w:cstheme="minorHAnsi"/>
        </w:rPr>
        <w:t xml:space="preserve"> honorarium</w:t>
      </w:r>
      <w:r w:rsidR="002C3E65">
        <w:rPr>
          <w:rFonts w:cstheme="minorHAnsi"/>
        </w:rPr>
        <w:t xml:space="preserve"> </w:t>
      </w:r>
      <w:bookmarkStart w:name="_Hlk530406281" w:id="4"/>
      <w:bookmarkEnd w:id="3"/>
      <w:r w:rsidRPr="001D51A7" w:rsidR="00C47F67">
        <w:rPr>
          <w:rFonts w:cstheme="minorHAnsi"/>
        </w:rPr>
        <w:t>once the sessions are finished and the project has concluded</w:t>
      </w:r>
      <w:r w:rsidR="00294635">
        <w:rPr>
          <w:rFonts w:cstheme="minorHAnsi"/>
        </w:rPr>
        <w:t>.</w:t>
      </w:r>
      <w:bookmarkEnd w:id="4"/>
    </w:p>
    <w:p w:rsidRPr="007F2677" w:rsidR="00E1549B" w:rsidP="00E1549B" w:rsidRDefault="00E1549B" w14:paraId="6026BC65" w14:textId="77777777">
      <w:pPr>
        <w:spacing w:after="0"/>
        <w:rPr>
          <w:rFonts w:cstheme="minorHAnsi"/>
        </w:rPr>
      </w:pPr>
    </w:p>
    <w:p w:rsidRPr="007F2677" w:rsidR="007F2677" w:rsidP="00E1549B" w:rsidRDefault="004D0DCB" w14:paraId="20FB0294" w14:textId="5E8EAFC4">
      <w:pPr>
        <w:spacing w:after="0"/>
        <w:rPr>
          <w:rFonts w:cstheme="minorHAnsi"/>
        </w:rPr>
      </w:pPr>
      <w:r>
        <w:rPr>
          <w:rFonts w:cstheme="minorHAnsi"/>
        </w:rPr>
        <w:t>Can</w:t>
      </w:r>
      <w:r w:rsidRPr="007F2677" w:rsidR="007F2677">
        <w:rPr>
          <w:rFonts w:cstheme="minorHAnsi"/>
        </w:rPr>
        <w:t xml:space="preserve"> I ask you a few questions now to see if you </w:t>
      </w:r>
      <w:r w:rsidR="00474127">
        <w:rPr>
          <w:rFonts w:cstheme="minorHAnsi"/>
        </w:rPr>
        <w:t>are eligible</w:t>
      </w:r>
      <w:r w:rsidRPr="007F2677" w:rsidR="007F2677">
        <w:rPr>
          <w:rFonts w:cstheme="minorHAnsi"/>
        </w:rPr>
        <w:t>?</w:t>
      </w:r>
    </w:p>
    <w:p w:rsidRPr="00FB5AEF" w:rsidR="00FB5AEF" w:rsidP="00B33EDB" w:rsidRDefault="007F2677" w14:paraId="333B3D83" w14:textId="73BB1B61">
      <w:pPr>
        <w:pStyle w:val="ListParagraph"/>
        <w:numPr>
          <w:ilvl w:val="0"/>
          <w:numId w:val="4"/>
        </w:numPr>
        <w:spacing w:after="0"/>
        <w:contextualSpacing w:val="0"/>
        <w:rPr>
          <w:rFonts w:cstheme="minorHAnsi"/>
        </w:rPr>
      </w:pPr>
      <w:bookmarkStart w:name="_Hlk26944207" w:id="5"/>
      <w:r w:rsidRPr="00FB5AEF">
        <w:rPr>
          <w:rFonts w:cstheme="minorHAnsi"/>
        </w:rPr>
        <w:t xml:space="preserve">Yes </w:t>
      </w:r>
      <w:r w:rsidRPr="00E1549B" w:rsidR="00E1549B">
        <w:rPr>
          <w:rFonts w:cstheme="minorHAnsi"/>
        </w:rPr>
        <w:sym w:font="Wingdings" w:char="F0E8"/>
      </w:r>
      <w:r w:rsidRPr="00FB5AEF">
        <w:rPr>
          <w:rFonts w:cstheme="minorHAnsi"/>
        </w:rPr>
        <w:t xml:space="preserve"> </w:t>
      </w:r>
      <w:r w:rsidRPr="00E1549B" w:rsidR="00FB5AEF">
        <w:rPr>
          <w:rFonts w:cstheme="minorHAnsi"/>
          <w:b/>
          <w:bCs/>
          <w:color w:val="538135" w:themeColor="accent6" w:themeShade="BF"/>
        </w:rPr>
        <w:t>CONTINUE</w:t>
      </w:r>
    </w:p>
    <w:p w:rsidRPr="00065DB8" w:rsidR="0006104D" w:rsidP="00B33EDB" w:rsidRDefault="007F2677" w14:paraId="7B9CC184" w14:textId="4E74F254">
      <w:pPr>
        <w:pStyle w:val="ListParagraph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FB5AEF">
        <w:rPr>
          <w:rFonts w:cstheme="minorHAnsi"/>
        </w:rPr>
        <w:t xml:space="preserve">No </w:t>
      </w:r>
      <w:r w:rsidRPr="00E1549B" w:rsidR="00E1549B">
        <w:rPr>
          <w:rFonts w:cstheme="minorHAnsi"/>
        </w:rPr>
        <w:sym w:font="Wingdings" w:char="F0E8"/>
      </w:r>
      <w:r w:rsidRPr="00FB5AEF">
        <w:rPr>
          <w:rFonts w:cstheme="minorHAnsi"/>
        </w:rPr>
        <w:t xml:space="preserve"> </w:t>
      </w:r>
      <w:r w:rsidRPr="00E1549B" w:rsidR="00A56875">
        <w:rPr>
          <w:rFonts w:cstheme="minorHAnsi"/>
          <w:b/>
          <w:bCs/>
          <w:color w:val="FF0000"/>
        </w:rPr>
        <w:t xml:space="preserve">THANK AND </w:t>
      </w:r>
      <w:r w:rsidRPr="00E1549B" w:rsidR="00FB5AEF">
        <w:rPr>
          <w:rFonts w:cstheme="minorHAnsi"/>
          <w:b/>
          <w:bCs/>
          <w:color w:val="FF0000"/>
        </w:rPr>
        <w:t>TERMINATE</w:t>
      </w:r>
      <w:bookmarkEnd w:id="5"/>
      <w:r w:rsidRPr="00E1549B" w:rsidR="00065DB8">
        <w:rPr>
          <w:rFonts w:cstheme="minorHAnsi"/>
          <w:b/>
          <w:bCs/>
          <w:color w:val="FF0000"/>
        </w:rPr>
        <w:t xml:space="preserve"> </w:t>
      </w:r>
      <w:r w:rsidRPr="00E1549B" w:rsidR="0006104D">
        <w:rPr>
          <w:rFonts w:cstheme="minorHAnsi"/>
          <w:b/>
          <w:bCs/>
          <w:iCs/>
          <w:color w:val="FF0000"/>
        </w:rPr>
        <w:t>[See closing scripts at end of screener]</w:t>
      </w:r>
      <w:r w:rsidRPr="00E1549B" w:rsidR="0006104D">
        <w:rPr>
          <w:rFonts w:cstheme="minorHAnsi"/>
          <w:bCs/>
          <w:iCs/>
          <w:color w:val="FF0000"/>
        </w:rPr>
        <w:t xml:space="preserve"> </w:t>
      </w:r>
    </w:p>
    <w:p w:rsidRPr="0006104D" w:rsidR="0006104D" w:rsidP="00E1549B" w:rsidRDefault="0006104D" w14:paraId="1949391D" w14:textId="77777777">
      <w:pPr>
        <w:spacing w:after="0"/>
        <w:rPr>
          <w:rFonts w:cstheme="minorHAnsi"/>
          <w:b/>
          <w:iCs/>
          <w:u w:val="single"/>
        </w:rPr>
      </w:pPr>
    </w:p>
    <w:p w:rsidRPr="00FB5AEF" w:rsidR="0070261A" w:rsidP="00E1549B" w:rsidRDefault="00E1549B" w14:paraId="672D08E4" w14:textId="482B88B1">
      <w:pPr>
        <w:shd w:val="clear" w:color="auto" w:fill="9CC2E5" w:themeFill="accent5" w:themeFillTint="99"/>
        <w:spacing w:after="120"/>
        <w:rPr>
          <w:rFonts w:cstheme="minorHAnsi"/>
          <w:b/>
          <w:iCs/>
          <w:color w:val="00B050"/>
        </w:rPr>
      </w:pPr>
      <w:r>
        <w:rPr>
          <w:rFonts w:cstheme="minorHAnsi"/>
          <w:b/>
          <w:iCs/>
        </w:rPr>
        <w:t xml:space="preserve">Core </w:t>
      </w:r>
      <w:r w:rsidR="0006104D">
        <w:rPr>
          <w:rFonts w:cstheme="minorHAnsi"/>
          <w:b/>
          <w:iCs/>
        </w:rPr>
        <w:t>Eligibility Questions</w:t>
      </w:r>
    </w:p>
    <w:p w:rsidRPr="000A0793" w:rsidR="00353AB7" w:rsidP="00682832" w:rsidRDefault="00E5722E" w14:paraId="5591D27E" w14:textId="1A297472">
      <w:pPr>
        <w:pStyle w:val="Question"/>
        <w:numPr>
          <w:ilvl w:val="0"/>
          <w:numId w:val="1"/>
        </w:numPr>
        <w:spacing w:before="0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Cs/>
        </w:rPr>
        <w:t>What is your age</w:t>
      </w:r>
      <w:r w:rsidRPr="00E1549B" w:rsidR="00072E8A">
        <w:rPr>
          <w:rFonts w:asciiTheme="minorHAnsi" w:hAnsiTheme="minorHAnsi" w:cstheme="minorHAnsi"/>
          <w:b/>
          <w:bCs/>
          <w:iCs/>
        </w:rPr>
        <w:t>?</w:t>
      </w:r>
    </w:p>
    <w:tbl>
      <w:tblPr>
        <w:tblpPr w:leftFromText="180" w:rightFromText="180" w:vertAnchor="text" w:horzAnchor="margin" w:tblpXSpec="right" w:tblpY="481"/>
        <w:tblW w:w="89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900"/>
        <w:gridCol w:w="2340"/>
      </w:tblGrid>
      <w:tr w:rsidRPr="00D4305C" w:rsidR="000A0793" w:rsidTr="000A0793" w14:paraId="261CF548" w14:textId="77777777">
        <w:trPr>
          <w:trHeight w:val="141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Pr="00D4305C" w:rsidR="000A0793" w:rsidP="000A0793" w:rsidRDefault="000A0793" w14:paraId="466619DC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 18 or older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shd w:val="clear" w:color="auto" w:fill="auto"/>
          </w:tcPr>
          <w:p w:rsidRPr="00D4305C" w:rsidR="000A0793" w:rsidP="000A0793" w:rsidRDefault="000A0793" w14:paraId="55FAEEC7" w14:textId="77777777">
            <w:pPr>
              <w:pStyle w:val="Default"/>
              <w:spacing w:before="40" w:after="40"/>
              <w:ind w:left="254" w:right="-4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0A0793" w:rsidP="000A0793" w:rsidRDefault="000A0793" w14:paraId="16A72AAD" w14:textId="77777777">
            <w:pPr>
              <w:pStyle w:val="Defaul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CONTINUE </w:t>
            </w:r>
          </w:p>
        </w:tc>
      </w:tr>
      <w:tr w:rsidRPr="00D4305C" w:rsidR="000A0793" w:rsidTr="000A0793" w14:paraId="25CD51D1" w14:textId="77777777">
        <w:trPr>
          <w:trHeight w:val="141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Pr="00D4305C" w:rsidR="000A0793" w:rsidP="000A0793" w:rsidRDefault="000A0793" w14:paraId="3FFA9B1B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 18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shd w:val="clear" w:color="auto" w:fill="auto"/>
          </w:tcPr>
          <w:p w:rsidRPr="00D4305C" w:rsidR="000A0793" w:rsidP="000A0793" w:rsidRDefault="000A0793" w14:paraId="0C1D2D62" w14:textId="77777777">
            <w:pPr>
              <w:pStyle w:val="Default"/>
              <w:spacing w:before="40" w:after="40"/>
              <w:ind w:left="254" w:right="-4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0A0793" w:rsidP="000A0793" w:rsidRDefault="000A0793" w14:paraId="5662C285" w14:textId="77777777">
            <w:pPr>
              <w:pStyle w:val="Defaul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</w:p>
        </w:tc>
      </w:tr>
    </w:tbl>
    <w:p w:rsidRPr="002C3E65" w:rsidR="00072E8A" w:rsidP="000A0793" w:rsidRDefault="000A0793" w14:paraId="190224E1" w14:textId="5F2215E4">
      <w:pPr>
        <w:pStyle w:val="Question"/>
        <w:spacing w:before="0"/>
        <w:ind w:left="360" w:firstLine="0"/>
        <w:rPr>
          <w:rFonts w:asciiTheme="minorHAnsi" w:hAnsiTheme="minorHAnsi" w:cstheme="minorHAnsi"/>
          <w:i/>
        </w:rPr>
      </w:pPr>
      <w:r w:rsidRPr="002C3E65">
        <w:rPr>
          <w:rFonts w:asciiTheme="minorHAnsi" w:hAnsiTheme="minorHAnsi" w:cstheme="minorHAnsi"/>
          <w:iCs/>
        </w:rPr>
        <w:t>___ years</w:t>
      </w:r>
    </w:p>
    <w:p w:rsidRPr="00E1549B" w:rsidR="0070261A" w:rsidP="00682832" w:rsidRDefault="0070261A" w14:paraId="45BAFF2D" w14:textId="276991FD">
      <w:pPr>
        <w:pStyle w:val="Question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color w:val="FF0000"/>
        </w:rPr>
      </w:pPr>
      <w:r w:rsidRPr="00E1549B">
        <w:rPr>
          <w:rFonts w:asciiTheme="minorHAnsi" w:hAnsiTheme="minorHAnsi" w:cstheme="minorHAnsi"/>
          <w:b/>
          <w:bCs/>
        </w:rPr>
        <w:t>Have you ever worke</w:t>
      </w:r>
      <w:r w:rsidRPr="00E1549B" w:rsidR="00E1549B">
        <w:rPr>
          <w:rFonts w:asciiTheme="minorHAnsi" w:hAnsiTheme="minorHAnsi" w:cstheme="minorHAnsi"/>
          <w:b/>
          <w:bCs/>
        </w:rPr>
        <w:t>d…</w:t>
      </w:r>
      <w:r w:rsidRPr="00E1549B">
        <w:rPr>
          <w:rFonts w:asciiTheme="minorHAnsi" w:hAnsiTheme="minorHAnsi" w:cstheme="minorHAnsi"/>
          <w:b/>
          <w:bCs/>
        </w:rPr>
        <w:t xml:space="preserve">? </w:t>
      </w:r>
      <w:r w:rsidRPr="00E1549B">
        <w:rPr>
          <w:rFonts w:asciiTheme="minorHAnsi" w:hAnsiTheme="minorHAnsi" w:cstheme="minorHAnsi"/>
          <w:b/>
          <w:bCs/>
          <w:color w:val="FF0000"/>
        </w:rPr>
        <w:t>[</w:t>
      </w:r>
      <w:r w:rsidRPr="00E1549B" w:rsidR="0006104D">
        <w:rPr>
          <w:rFonts w:asciiTheme="minorHAnsi" w:hAnsiTheme="minorHAnsi" w:cstheme="minorHAnsi"/>
          <w:b/>
          <w:bCs/>
          <w:color w:val="FF0000"/>
        </w:rPr>
        <w:t>Read list. Accept multiple responses</w:t>
      </w:r>
      <w:r w:rsidRPr="00E1549B" w:rsidR="00D4305C">
        <w:rPr>
          <w:rFonts w:asciiTheme="minorHAnsi" w:hAnsiTheme="minorHAnsi" w:cstheme="minorHAnsi"/>
          <w:b/>
          <w:bCs/>
          <w:color w:val="FF0000"/>
        </w:rPr>
        <w:t>.</w:t>
      </w:r>
      <w:r w:rsidRPr="00E1549B">
        <w:rPr>
          <w:rFonts w:asciiTheme="minorHAnsi" w:hAnsiTheme="minorHAnsi" w:cstheme="minorHAnsi"/>
          <w:b/>
          <w:bCs/>
          <w:color w:val="FF0000"/>
        </w:rPr>
        <w:t>]</w:t>
      </w:r>
    </w:p>
    <w:tbl>
      <w:tblPr>
        <w:tblW w:w="9000" w:type="dxa"/>
        <w:tblInd w:w="3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900"/>
        <w:gridCol w:w="2340"/>
      </w:tblGrid>
      <w:tr w:rsidR="00AC4CA0" w:rsidTr="009F1BAA" w14:paraId="5889D5B9" w14:textId="77777777">
        <w:trPr>
          <w:trHeight w:val="141"/>
        </w:trPr>
        <w:tc>
          <w:tcPr>
            <w:tcW w:w="5760" w:type="dxa"/>
            <w:tcBorders>
              <w:bottom w:val="dotted" w:color="auto" w:sz="4" w:space="0"/>
            </w:tcBorders>
          </w:tcPr>
          <w:p w:rsidRPr="00D4305C" w:rsidR="00AC4CA0" w:rsidP="00CB1530" w:rsidRDefault="00E83FD0" w14:paraId="62429937" w14:textId="52810F83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a</w:t>
            </w:r>
            <w:r w:rsidRPr="00D4305C" w:rsidR="00AC4CA0">
              <w:rPr>
                <w:rFonts w:asciiTheme="minorHAnsi" w:hAnsiTheme="minorHAnsi" w:cstheme="minorHAnsi"/>
                <w:sz w:val="22"/>
                <w:szCs w:val="22"/>
              </w:rPr>
              <w:t xml:space="preserve"> drug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pharmaceutical </w:t>
            </w:r>
            <w:r w:rsidRPr="00D4305C" w:rsidR="00AC4CA0">
              <w:rPr>
                <w:rFonts w:asciiTheme="minorHAnsi" w:hAnsiTheme="minorHAnsi" w:cstheme="minorHAnsi"/>
                <w:sz w:val="22"/>
                <w:szCs w:val="22"/>
              </w:rPr>
              <w:t xml:space="preserve">company 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shd w:val="clear" w:color="auto" w:fill="auto"/>
          </w:tcPr>
          <w:p w:rsidRPr="00D4305C" w:rsidR="00AC4CA0" w:rsidP="00CB1530" w:rsidRDefault="0035098E" w14:paraId="2FFCAB79" w14:textId="18FE10D8">
            <w:pPr>
              <w:pStyle w:val="Default"/>
              <w:ind w:left="254" w:right="-4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AC4CA0" w:rsidP="00CB1530" w:rsidRDefault="0035098E" w14:paraId="0B4B084B" w14:textId="41EBFB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</w:p>
        </w:tc>
      </w:tr>
      <w:tr w:rsidR="00AC4CA0" w:rsidTr="009F1BAA" w14:paraId="218F05FA" w14:textId="77777777">
        <w:trPr>
          <w:trHeight w:val="141"/>
        </w:trPr>
        <w:tc>
          <w:tcPr>
            <w:tcW w:w="576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AC4CA0" w:rsidP="00A57305" w:rsidRDefault="00E83FD0" w14:paraId="3AD9080D" w14:textId="229C0C16">
            <w:pPr>
              <w:pStyle w:val="Default"/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a</w:t>
            </w:r>
            <w:r w:rsidRPr="00D4305C" w:rsidR="00AC4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722E">
              <w:rPr>
                <w:rFonts w:asciiTheme="minorHAnsi" w:hAnsiTheme="minorHAnsi" w:cstheme="minorHAnsi"/>
                <w:sz w:val="22"/>
                <w:szCs w:val="22"/>
              </w:rPr>
              <w:t xml:space="preserve">market </w:t>
            </w:r>
            <w:r w:rsidRPr="00D4305C" w:rsidR="00AC4CA0"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="00E5722E">
              <w:rPr>
                <w:rFonts w:asciiTheme="minorHAnsi" w:hAnsiTheme="minorHAnsi" w:cstheme="minorHAnsi"/>
                <w:sz w:val="22"/>
                <w:szCs w:val="22"/>
              </w:rPr>
              <w:t xml:space="preserve">or marketing </w:t>
            </w:r>
            <w:r w:rsidRPr="00D4305C" w:rsidR="00AC4CA0">
              <w:rPr>
                <w:rFonts w:asciiTheme="minorHAnsi" w:hAnsiTheme="minorHAnsi" w:cstheme="minorHAnsi"/>
                <w:sz w:val="22"/>
                <w:szCs w:val="22"/>
              </w:rPr>
              <w:t>company</w:t>
            </w:r>
            <w:r w:rsidR="000B28B4">
              <w:rPr>
                <w:rFonts w:asciiTheme="minorHAnsi" w:hAnsiTheme="minorHAnsi" w:cstheme="minorHAnsi"/>
                <w:sz w:val="22"/>
                <w:szCs w:val="22"/>
              </w:rPr>
              <w:t>, including RTI International or Survey Healthcare</w:t>
            </w:r>
            <w:r w:rsidR="00B31897">
              <w:rPr>
                <w:rFonts w:asciiTheme="minorHAnsi" w:hAnsiTheme="minorHAnsi" w:cstheme="minorHAnsi"/>
                <w:sz w:val="22"/>
                <w:szCs w:val="22"/>
              </w:rPr>
              <w:t xml:space="preserve"> Globus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shd w:val="clear" w:color="auto" w:fill="auto"/>
          </w:tcPr>
          <w:p w:rsidRPr="00D4305C" w:rsidR="00AC4CA0" w:rsidP="00CB1530" w:rsidRDefault="0035098E" w14:paraId="3316BF81" w14:textId="65D8DAD3">
            <w:pPr>
              <w:pStyle w:val="Default"/>
              <w:ind w:left="254" w:right="-4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AC4CA0" w:rsidP="00CB1530" w:rsidRDefault="0035098E" w14:paraId="0ABD771B" w14:textId="15144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</w:p>
        </w:tc>
      </w:tr>
      <w:tr w:rsidR="00AC4CA0" w:rsidTr="009F1BAA" w14:paraId="5C6540DB" w14:textId="77777777">
        <w:trPr>
          <w:trHeight w:val="265"/>
        </w:trPr>
        <w:tc>
          <w:tcPr>
            <w:tcW w:w="5760" w:type="dxa"/>
            <w:tcBorders>
              <w:top w:val="dotted" w:color="auto" w:sz="4" w:space="0"/>
              <w:bottom w:val="nil"/>
            </w:tcBorders>
          </w:tcPr>
          <w:p w:rsidRPr="00D4305C" w:rsidR="00AC4CA0" w:rsidP="00A57305" w:rsidRDefault="006A1521" w14:paraId="06E50005" w14:textId="3BC89812">
            <w:pPr>
              <w:pStyle w:val="Default"/>
              <w:pBdr>
                <w:bottom w:val="dotted" w:color="auto" w:sz="4" w:space="0"/>
              </w:pBd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the U.S. federal government</w:t>
            </w:r>
            <w:r w:rsidR="0035098E">
              <w:rPr>
                <w:rFonts w:asciiTheme="minorHAnsi" w:hAnsiTheme="minorHAnsi" w:cstheme="minorHAnsi"/>
                <w:sz w:val="22"/>
                <w:szCs w:val="22"/>
              </w:rPr>
              <w:t xml:space="preserve"> (not including as a member of the military)</w:t>
            </w:r>
            <w:r w:rsidRPr="00D4305C" w:rsidDel="006A15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shd w:val="clear" w:color="auto" w:fill="auto"/>
          </w:tcPr>
          <w:p w:rsidRPr="00D4305C" w:rsidR="00AC4CA0" w:rsidP="00CB1530" w:rsidRDefault="0035098E" w14:paraId="1A3E7C23" w14:textId="4B4FBEDF">
            <w:pPr>
              <w:pStyle w:val="Default"/>
              <w:ind w:left="254" w:right="-4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AC4CA0" w:rsidP="00CB1530" w:rsidRDefault="0035098E" w14:paraId="6A2D06A8" w14:textId="46F6BE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</w:p>
        </w:tc>
      </w:tr>
      <w:tr w:rsidR="00AC4CA0" w:rsidTr="009F1BAA" w14:paraId="5F20CCCB" w14:textId="77777777">
        <w:trPr>
          <w:trHeight w:val="141"/>
        </w:trPr>
        <w:tc>
          <w:tcPr>
            <w:tcW w:w="5760" w:type="dxa"/>
            <w:tcBorders>
              <w:top w:val="nil"/>
              <w:bottom w:val="dotted" w:color="auto" w:sz="4" w:space="0"/>
            </w:tcBorders>
          </w:tcPr>
          <w:p w:rsidRPr="00D4305C" w:rsidR="00AC4CA0" w:rsidP="00A57305" w:rsidRDefault="006A1521" w14:paraId="33760BFE" w14:textId="1E8D4689">
            <w:pPr>
              <w:pStyle w:val="Default"/>
              <w:pBdr>
                <w:bottom w:val="dotted" w:color="auto" w:sz="4" w:space="0"/>
              </w:pBd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4305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a</w:t>
            </w:r>
            <w:r w:rsidRPr="00D4305C">
              <w:rPr>
                <w:rFonts w:asciiTheme="minorHAnsi" w:hAnsiTheme="minorHAnsi" w:cstheme="minorHAnsi"/>
                <w:sz w:val="22"/>
                <w:szCs w:val="22"/>
              </w:rPr>
              <w:t xml:space="preserve"> medical professional (such as a physician</w:t>
            </w:r>
            <w:r w:rsidR="00172A1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4305C">
              <w:rPr>
                <w:rFonts w:asciiTheme="minorHAnsi" w:hAnsiTheme="minorHAnsi" w:cstheme="minorHAnsi"/>
                <w:sz w:val="22"/>
                <w:szCs w:val="22"/>
              </w:rPr>
              <w:t>nurse</w:t>
            </w:r>
            <w:r w:rsidR="00172A19">
              <w:rPr>
                <w:rFonts w:asciiTheme="minorHAnsi" w:hAnsiTheme="minorHAnsi" w:cstheme="minorHAnsi"/>
                <w:sz w:val="22"/>
                <w:szCs w:val="22"/>
              </w:rPr>
              <w:t>, or pharmacist</w:t>
            </w:r>
            <w:r w:rsidRPr="00D4305C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shd w:val="clear" w:color="auto" w:fill="auto"/>
          </w:tcPr>
          <w:p w:rsidRPr="00D4305C" w:rsidR="00AC4CA0" w:rsidP="00CB1530" w:rsidRDefault="0035098E" w14:paraId="52B6E178" w14:textId="4D5A5245">
            <w:pPr>
              <w:pStyle w:val="Default"/>
              <w:ind w:left="254" w:right="-4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AC4CA0" w:rsidP="00CB1530" w:rsidRDefault="0035098E" w14:paraId="4CF49C66" w14:textId="02F603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</w:p>
        </w:tc>
      </w:tr>
      <w:tr w:rsidR="00AC4CA0" w:rsidTr="009F1BAA" w14:paraId="7BC337C7" w14:textId="77777777">
        <w:trPr>
          <w:trHeight w:val="141"/>
        </w:trPr>
        <w:tc>
          <w:tcPr>
            <w:tcW w:w="576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AC4CA0" w:rsidP="00CB1530" w:rsidRDefault="00AC4CA0" w14:paraId="19DA40F3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305C">
              <w:rPr>
                <w:rFonts w:asciiTheme="minorHAnsi" w:hAnsiTheme="minorHAnsi" w:cstheme="minorHAnsi"/>
                <w:sz w:val="22"/>
                <w:szCs w:val="22"/>
              </w:rPr>
              <w:t xml:space="preserve">None of the above 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shd w:val="clear" w:color="auto" w:fill="auto"/>
          </w:tcPr>
          <w:p w:rsidRPr="00D4305C" w:rsidR="00AC4CA0" w:rsidP="00CB1530" w:rsidRDefault="0035098E" w14:paraId="64FA76DA" w14:textId="1D12F211">
            <w:pPr>
              <w:pStyle w:val="Default"/>
              <w:ind w:left="254" w:right="-4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AC4CA0" w:rsidP="00CB1530" w:rsidRDefault="0035098E" w14:paraId="77AE7B75" w14:textId="347C681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</w:tbl>
    <w:p w:rsidRPr="00CB1530" w:rsidR="0070261A" w:rsidP="00682832" w:rsidRDefault="00D4305C" w14:paraId="55413AD6" w14:textId="311CDCE4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  <w:rPr>
          <w:rFonts w:cstheme="minorHAnsi"/>
          <w:b/>
          <w:bCs/>
        </w:rPr>
      </w:pPr>
      <w:r w:rsidRPr="00CB1530">
        <w:rPr>
          <w:rFonts w:cstheme="minorHAnsi"/>
          <w:b/>
          <w:bCs/>
        </w:rPr>
        <w:lastRenderedPageBreak/>
        <w:t xml:space="preserve">When was the last time you participated in an interview or a focus group </w:t>
      </w:r>
      <w:r w:rsidR="00CB1530">
        <w:rPr>
          <w:rFonts w:cstheme="minorHAnsi"/>
          <w:b/>
          <w:bCs/>
        </w:rPr>
        <w:t>for a research study</w:t>
      </w:r>
      <w:r w:rsidRPr="00CB1530" w:rsidR="0070261A">
        <w:rPr>
          <w:rFonts w:cstheme="minorHAnsi"/>
          <w:b/>
          <w:bCs/>
        </w:rPr>
        <w:t xml:space="preserve">? </w:t>
      </w:r>
    </w:p>
    <w:tbl>
      <w:tblPr>
        <w:tblW w:w="9000" w:type="dxa"/>
        <w:tblInd w:w="3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990"/>
        <w:gridCol w:w="2250"/>
      </w:tblGrid>
      <w:tr w:rsidRPr="00D4305C" w:rsidR="001225C1" w:rsidTr="009F1BAA" w14:paraId="2A7B3B90" w14:textId="77777777">
        <w:trPr>
          <w:trHeight w:val="141"/>
        </w:trPr>
        <w:tc>
          <w:tcPr>
            <w:tcW w:w="5760" w:type="dxa"/>
            <w:tcBorders>
              <w:top w:val="nil"/>
              <w:bottom w:val="dotted" w:color="auto" w:sz="4" w:space="0"/>
            </w:tcBorders>
          </w:tcPr>
          <w:p w:rsidRPr="00D4305C" w:rsidR="001225C1" w:rsidP="00C77703" w:rsidRDefault="001225C1" w14:paraId="7DB67A8F" w14:textId="7FE8E632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Within the past </w:t>
            </w:r>
            <w:r w:rsidR="0006104D">
              <w:rPr>
                <w:rFonts w:asciiTheme="minorHAnsi" w:hAnsiTheme="minorHAnsi" w:cstheme="minorHAnsi"/>
                <w:sz w:val="22"/>
                <w:szCs w:val="22"/>
              </w:rPr>
              <w:t>six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months</w:t>
            </w:r>
            <w:r w:rsidRPr="00D430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shd w:val="clear" w:color="auto" w:fill="auto"/>
          </w:tcPr>
          <w:p w:rsidRPr="00D4305C" w:rsidR="001225C1" w:rsidP="00C77703" w:rsidRDefault="0035098E" w14:paraId="5C88CD0A" w14:textId="7ADD3736">
            <w:pPr>
              <w:pStyle w:val="Default"/>
              <w:ind w:left="254" w:right="-4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1225C1" w:rsidP="00CB1530" w:rsidRDefault="00CB1530" w14:paraId="072ED3AD" w14:textId="4BA95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</w:p>
        </w:tc>
      </w:tr>
      <w:tr w:rsidRPr="00D4305C" w:rsidR="001225C1" w:rsidTr="009F1BAA" w14:paraId="33E7D987" w14:textId="77777777">
        <w:trPr>
          <w:trHeight w:val="141"/>
        </w:trPr>
        <w:tc>
          <w:tcPr>
            <w:tcW w:w="576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1225C1" w:rsidP="00C77703" w:rsidRDefault="001225C1" w14:paraId="54A8C121" w14:textId="1938BD1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More than </w:t>
            </w:r>
            <w:r w:rsidR="0006104D">
              <w:rPr>
                <w:rFonts w:asciiTheme="minorHAnsi" w:hAnsiTheme="minorHAnsi" w:cstheme="minorHAnsi"/>
                <w:sz w:val="22"/>
                <w:szCs w:val="22"/>
              </w:rPr>
              <w:t>six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months ago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shd w:val="clear" w:color="auto" w:fill="auto"/>
          </w:tcPr>
          <w:p w:rsidRPr="00D4305C" w:rsidR="001225C1" w:rsidP="00C77703" w:rsidRDefault="0035098E" w14:paraId="6905E335" w14:textId="139C05EF">
            <w:pPr>
              <w:pStyle w:val="Default"/>
              <w:ind w:left="254" w:right="-4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1225C1" w:rsidP="00CB1530" w:rsidRDefault="00CB1530" w14:paraId="21EA4864" w14:textId="30F96B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1225C1" w:rsidTr="009F1BAA" w14:paraId="11A2B95E" w14:textId="77777777">
        <w:trPr>
          <w:trHeight w:val="141"/>
        </w:trPr>
        <w:tc>
          <w:tcPr>
            <w:tcW w:w="576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1225C1" w:rsidP="00C77703" w:rsidRDefault="001225C1" w14:paraId="6090E888" w14:textId="4D5B11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305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ever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shd w:val="clear" w:color="auto" w:fill="auto"/>
          </w:tcPr>
          <w:p w:rsidRPr="00D4305C" w:rsidR="001225C1" w:rsidP="00C77703" w:rsidRDefault="0035098E" w14:paraId="3235971A" w14:textId="639C6A47">
            <w:pPr>
              <w:pStyle w:val="Default"/>
              <w:ind w:left="254" w:right="-4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1225C1" w:rsidP="00CB1530" w:rsidRDefault="00CB1530" w14:paraId="4CF29749" w14:textId="6B95AF4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</w:tbl>
    <w:p w:rsidRPr="00CB1530" w:rsidR="00CA0AC8" w:rsidP="00682832" w:rsidRDefault="00CA0AC8" w14:paraId="2A2AE61D" w14:textId="1E242936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  <w:rPr>
          <w:rFonts w:cstheme="minorHAnsi"/>
          <w:b/>
          <w:bCs/>
        </w:rPr>
      </w:pPr>
      <w:r w:rsidRPr="00CB1530">
        <w:rPr>
          <w:rFonts w:cstheme="minorHAnsi"/>
          <w:b/>
          <w:bCs/>
        </w:rPr>
        <w:t>Do you have high-speed Internet access</w:t>
      </w:r>
      <w:r w:rsidR="00CB1530">
        <w:rPr>
          <w:rFonts w:cstheme="minorHAnsi"/>
          <w:b/>
          <w:bCs/>
        </w:rPr>
        <w:t xml:space="preserve"> at home</w:t>
      </w:r>
      <w:r w:rsidRPr="00CB1530">
        <w:rPr>
          <w:rFonts w:cstheme="minorHAnsi"/>
          <w:b/>
          <w:bCs/>
        </w:rPr>
        <w:t>? That is, are you able to stream video without any difficulty?</w:t>
      </w:r>
    </w:p>
    <w:tbl>
      <w:tblPr>
        <w:tblW w:w="9000" w:type="dxa"/>
        <w:tblInd w:w="3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990"/>
        <w:gridCol w:w="2250"/>
      </w:tblGrid>
      <w:tr w:rsidRPr="00D4305C" w:rsidR="00CB1530" w:rsidTr="009F1BAA" w14:paraId="672473BC" w14:textId="77777777">
        <w:trPr>
          <w:trHeight w:val="141"/>
        </w:trPr>
        <w:tc>
          <w:tcPr>
            <w:tcW w:w="5760" w:type="dxa"/>
            <w:tcBorders>
              <w:top w:val="nil"/>
              <w:bottom w:val="dotted" w:color="auto" w:sz="4" w:space="0"/>
            </w:tcBorders>
          </w:tcPr>
          <w:p w:rsidR="00CB1530" w:rsidP="00CB1530" w:rsidRDefault="00CB1530" w14:paraId="45919254" w14:textId="5E7FE0FD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shd w:val="clear" w:color="auto" w:fill="auto"/>
          </w:tcPr>
          <w:p w:rsidR="00CB1530" w:rsidP="00CB1530" w:rsidRDefault="00CB1530" w14:paraId="7CA78D4F" w14:textId="0E764AAE">
            <w:pPr>
              <w:pStyle w:val="Default"/>
              <w:ind w:left="254" w:right="-4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549B" w:rsidR="00CB1530" w:rsidP="00CB1530" w:rsidRDefault="00CB1530" w14:paraId="42E50603" w14:textId="6B1BBF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CB1530" w:rsidTr="009F1BAA" w14:paraId="23DF2BA7" w14:textId="77777777">
        <w:trPr>
          <w:trHeight w:val="141"/>
        </w:trPr>
        <w:tc>
          <w:tcPr>
            <w:tcW w:w="5760" w:type="dxa"/>
            <w:tcBorders>
              <w:top w:val="nil"/>
              <w:bottom w:val="dotted" w:color="auto" w:sz="4" w:space="0"/>
            </w:tcBorders>
          </w:tcPr>
          <w:p w:rsidRPr="00D4305C" w:rsidR="00CB1530" w:rsidP="00CB1530" w:rsidRDefault="00CB1530" w14:paraId="4ACABFB3" w14:textId="6AE72BFD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shd w:val="clear" w:color="auto" w:fill="auto"/>
          </w:tcPr>
          <w:p w:rsidRPr="00D4305C" w:rsidR="00CB1530" w:rsidP="00CB1530" w:rsidRDefault="00CB1530" w14:paraId="5F2915B6" w14:textId="02A61870">
            <w:pPr>
              <w:pStyle w:val="Default"/>
              <w:ind w:left="254" w:right="-4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1530" w:rsidR="00CB1530" w:rsidP="00CB1530" w:rsidRDefault="00CB1530" w14:paraId="4632BF3C" w14:textId="41AA50E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</w:p>
        </w:tc>
      </w:tr>
    </w:tbl>
    <w:p w:rsidRPr="00CB1530" w:rsidR="009F1BAA" w:rsidP="00B33EDB" w:rsidRDefault="009F1BAA" w14:paraId="2C09BAB0" w14:textId="0FC0DD78">
      <w:pPr>
        <w:pStyle w:val="ListParagraph"/>
        <w:numPr>
          <w:ilvl w:val="0"/>
          <w:numId w:val="2"/>
        </w:numPr>
        <w:spacing w:before="240" w:after="120" w:line="240" w:lineRule="auto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T</w:t>
      </w:r>
      <w:r w:rsidRPr="00CB1530">
        <w:rPr>
          <w:rFonts w:cstheme="minorHAnsi"/>
          <w:b/>
          <w:bCs/>
        </w:rPr>
        <w:t>o participate in this study, you will need</w:t>
      </w:r>
      <w:r w:rsidR="004B098A">
        <w:rPr>
          <w:rFonts w:cstheme="minorHAnsi"/>
          <w:b/>
          <w:bCs/>
        </w:rPr>
        <w:t xml:space="preserve"> </w:t>
      </w:r>
      <w:r w:rsidR="00CD0D92">
        <w:rPr>
          <w:rFonts w:cstheme="minorHAnsi"/>
          <w:b/>
          <w:bCs/>
        </w:rPr>
        <w:t xml:space="preserve">two things: </w:t>
      </w:r>
      <w:r w:rsidR="002C3E65">
        <w:rPr>
          <w:rFonts w:cstheme="minorHAnsi"/>
          <w:b/>
          <w:bCs/>
        </w:rPr>
        <w:t>(</w:t>
      </w:r>
      <w:r w:rsidR="00CD0D92">
        <w:rPr>
          <w:rFonts w:cstheme="minorHAnsi"/>
          <w:b/>
          <w:bCs/>
        </w:rPr>
        <w:t xml:space="preserve">1) </w:t>
      </w:r>
      <w:r w:rsidRPr="00CB1530">
        <w:rPr>
          <w:rFonts w:cstheme="minorHAnsi"/>
          <w:b/>
          <w:bCs/>
        </w:rPr>
        <w:t xml:space="preserve">a </w:t>
      </w:r>
      <w:r w:rsidR="00CD0D92">
        <w:rPr>
          <w:rFonts w:cstheme="minorHAnsi"/>
          <w:b/>
          <w:bCs/>
        </w:rPr>
        <w:t xml:space="preserve">desktop or laptop </w:t>
      </w:r>
      <w:r w:rsidR="00474127">
        <w:rPr>
          <w:rFonts w:cstheme="minorHAnsi"/>
          <w:b/>
          <w:bCs/>
        </w:rPr>
        <w:t>computer</w:t>
      </w:r>
      <w:r w:rsidR="00CD0D92">
        <w:rPr>
          <w:rFonts w:cstheme="minorHAnsi"/>
          <w:b/>
          <w:bCs/>
        </w:rPr>
        <w:t xml:space="preserve"> (</w:t>
      </w:r>
      <w:r w:rsidR="002C3E65">
        <w:rPr>
          <w:rFonts w:cstheme="minorHAnsi"/>
          <w:b/>
          <w:bCs/>
        </w:rPr>
        <w:t>not just a tablet or smartphone</w:t>
      </w:r>
      <w:r w:rsidR="00CD0D92">
        <w:rPr>
          <w:rFonts w:cstheme="minorHAnsi"/>
          <w:b/>
          <w:bCs/>
        </w:rPr>
        <w:t xml:space="preserve">) </w:t>
      </w:r>
      <w:r w:rsidR="00474127">
        <w:rPr>
          <w:rFonts w:cstheme="minorHAnsi"/>
          <w:b/>
          <w:bCs/>
        </w:rPr>
        <w:t xml:space="preserve">and </w:t>
      </w:r>
      <w:r w:rsidR="002C3E65">
        <w:rPr>
          <w:rFonts w:cstheme="minorHAnsi"/>
          <w:b/>
          <w:bCs/>
        </w:rPr>
        <w:t>(</w:t>
      </w:r>
      <w:r w:rsidR="00CD0D92">
        <w:rPr>
          <w:rFonts w:cstheme="minorHAnsi"/>
          <w:b/>
          <w:bCs/>
        </w:rPr>
        <w:t xml:space="preserve">2) a </w:t>
      </w:r>
      <w:r w:rsidRPr="00CB1530">
        <w:rPr>
          <w:rFonts w:cstheme="minorHAnsi"/>
          <w:b/>
          <w:bCs/>
        </w:rPr>
        <w:t xml:space="preserve">webcam. </w:t>
      </w:r>
      <w:r>
        <w:rPr>
          <w:rFonts w:cstheme="minorHAnsi"/>
          <w:b/>
          <w:bCs/>
        </w:rPr>
        <w:t>Can you meet</w:t>
      </w:r>
      <w:r w:rsidRPr="00CB1530">
        <w:rPr>
          <w:rFonts w:cstheme="minorHAnsi"/>
          <w:b/>
          <w:bCs/>
        </w:rPr>
        <w:t xml:space="preserve"> th</w:t>
      </w:r>
      <w:r w:rsidR="00CD0D92">
        <w:rPr>
          <w:rFonts w:cstheme="minorHAnsi"/>
          <w:b/>
          <w:bCs/>
        </w:rPr>
        <w:t>ese</w:t>
      </w:r>
      <w:r w:rsidRPr="00CB1530">
        <w:rPr>
          <w:rFonts w:cstheme="minorHAnsi"/>
          <w:b/>
          <w:bCs/>
        </w:rPr>
        <w:t xml:space="preserve"> requirement</w:t>
      </w:r>
      <w:r w:rsidR="00CD0D92">
        <w:rPr>
          <w:rFonts w:cstheme="minorHAnsi"/>
          <w:b/>
          <w:bCs/>
        </w:rPr>
        <w:t>s</w:t>
      </w:r>
      <w:r w:rsidRPr="00CB1530">
        <w:rPr>
          <w:rFonts w:cstheme="minorHAnsi"/>
          <w:b/>
          <w:bCs/>
        </w:rPr>
        <w:t>?</w:t>
      </w:r>
    </w:p>
    <w:tbl>
      <w:tblPr>
        <w:tblW w:w="9000" w:type="dxa"/>
        <w:tblInd w:w="3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990"/>
        <w:gridCol w:w="2250"/>
      </w:tblGrid>
      <w:tr w:rsidRPr="00D4305C" w:rsidR="009F1BAA" w:rsidTr="009F1BAA" w14:paraId="7FCD06AF" w14:textId="77777777">
        <w:trPr>
          <w:trHeight w:val="141"/>
        </w:trPr>
        <w:tc>
          <w:tcPr>
            <w:tcW w:w="5760" w:type="dxa"/>
            <w:tcBorders>
              <w:top w:val="nil"/>
              <w:bottom w:val="dotted" w:color="auto" w:sz="4" w:space="0"/>
            </w:tcBorders>
          </w:tcPr>
          <w:p w:rsidRPr="00D4305C" w:rsidR="009F1BAA" w:rsidP="00172A19" w:rsidRDefault="009F1BAA" w14:paraId="0C4BAB56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shd w:val="clear" w:color="auto" w:fill="auto"/>
          </w:tcPr>
          <w:p w:rsidRPr="00D4305C" w:rsidR="009F1BAA" w:rsidP="00172A19" w:rsidRDefault="009F1BAA" w14:paraId="4DF8BAF6" w14:textId="77777777">
            <w:pPr>
              <w:pStyle w:val="Default"/>
              <w:ind w:left="254" w:right="-4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9F1BAA" w:rsidP="00172A19" w:rsidRDefault="009F1BAA" w14:paraId="5A295C76" w14:textId="77777777">
            <w:pPr>
              <w:pStyle w:val="Default"/>
              <w:ind w:left="346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9F1BAA" w:rsidTr="009F1BAA" w14:paraId="699685C0" w14:textId="77777777">
        <w:trPr>
          <w:trHeight w:val="141"/>
        </w:trPr>
        <w:tc>
          <w:tcPr>
            <w:tcW w:w="576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9F1BAA" w:rsidP="00172A19" w:rsidRDefault="009F1BAA" w14:paraId="77867662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shd w:val="clear" w:color="auto" w:fill="auto"/>
          </w:tcPr>
          <w:p w:rsidRPr="00D4305C" w:rsidR="009F1BAA" w:rsidP="00172A19" w:rsidRDefault="009F1BAA" w14:paraId="7C7895E5" w14:textId="77777777">
            <w:pPr>
              <w:pStyle w:val="Default"/>
              <w:ind w:left="254" w:right="-4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9F1BAA" w:rsidP="00172A19" w:rsidRDefault="009F1BAA" w14:paraId="391B5B9E" w14:textId="77777777">
            <w:pPr>
              <w:pStyle w:val="Default"/>
              <w:ind w:left="346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</w:p>
        </w:tc>
      </w:tr>
    </w:tbl>
    <w:p w:rsidRPr="009A56B9" w:rsidR="009F1BAA" w:rsidP="00B33EDB" w:rsidRDefault="009F1BAA" w14:paraId="4E961048" w14:textId="172914CD">
      <w:pPr>
        <w:pStyle w:val="Answer"/>
        <w:numPr>
          <w:ilvl w:val="0"/>
          <w:numId w:val="3"/>
        </w:numPr>
        <w:tabs>
          <w:tab w:val="left" w:pos="1080"/>
        </w:tabs>
        <w:spacing w:before="240" w:after="120"/>
        <w:rPr>
          <w:rFonts w:asciiTheme="minorHAnsi" w:hAnsiTheme="minorHAnsi"/>
          <w:b/>
          <w:bCs/>
        </w:rPr>
      </w:pPr>
      <w:r w:rsidRPr="009A56B9">
        <w:rPr>
          <w:rFonts w:asciiTheme="minorHAnsi" w:hAnsiTheme="minorHAnsi"/>
          <w:b/>
          <w:bCs/>
        </w:rPr>
        <w:t>During the focus group discussion, you will be asked to review written materials and offer your opinions. Do you have any vision</w:t>
      </w:r>
      <w:r w:rsidR="00474127">
        <w:rPr>
          <w:rFonts w:asciiTheme="minorHAnsi" w:hAnsiTheme="minorHAnsi"/>
          <w:b/>
          <w:bCs/>
        </w:rPr>
        <w:t xml:space="preserve">, </w:t>
      </w:r>
      <w:r w:rsidRPr="009A56B9">
        <w:rPr>
          <w:rFonts w:asciiTheme="minorHAnsi" w:hAnsiTheme="minorHAnsi"/>
          <w:b/>
          <w:bCs/>
        </w:rPr>
        <w:t xml:space="preserve">hearing </w:t>
      </w:r>
      <w:r w:rsidR="00474127">
        <w:rPr>
          <w:rFonts w:asciiTheme="minorHAnsi" w:hAnsiTheme="minorHAnsi"/>
          <w:b/>
          <w:bCs/>
        </w:rPr>
        <w:t xml:space="preserve">or speaking </w:t>
      </w:r>
      <w:r w:rsidRPr="009A56B9">
        <w:rPr>
          <w:rFonts w:asciiTheme="minorHAnsi" w:hAnsiTheme="minorHAnsi"/>
          <w:b/>
          <w:bCs/>
        </w:rPr>
        <w:t xml:space="preserve">problems that would affect your ability to </w:t>
      </w:r>
      <w:r w:rsidR="00474127">
        <w:rPr>
          <w:rFonts w:asciiTheme="minorHAnsi" w:hAnsiTheme="minorHAnsi"/>
          <w:b/>
          <w:bCs/>
        </w:rPr>
        <w:t xml:space="preserve">see the materials, hear the instructions, or </w:t>
      </w:r>
      <w:r w:rsidRPr="009A56B9">
        <w:rPr>
          <w:rFonts w:asciiTheme="minorHAnsi" w:hAnsiTheme="minorHAnsi"/>
          <w:b/>
          <w:bCs/>
        </w:rPr>
        <w:t xml:space="preserve">comment on </w:t>
      </w:r>
      <w:r w:rsidR="002C3E65">
        <w:rPr>
          <w:rFonts w:asciiTheme="minorHAnsi" w:hAnsiTheme="minorHAnsi"/>
          <w:b/>
          <w:bCs/>
        </w:rPr>
        <w:t>them</w:t>
      </w:r>
      <w:r w:rsidRPr="009A56B9">
        <w:rPr>
          <w:rFonts w:asciiTheme="minorHAnsi" w:hAnsiTheme="minorHAnsi"/>
          <w:b/>
          <w:bCs/>
        </w:rPr>
        <w:t>?</w:t>
      </w:r>
    </w:p>
    <w:tbl>
      <w:tblPr>
        <w:tblW w:w="9000" w:type="dxa"/>
        <w:tblInd w:w="3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620"/>
        <w:gridCol w:w="2250"/>
      </w:tblGrid>
      <w:tr w:rsidRPr="00D4305C" w:rsidR="009F1BAA" w:rsidTr="00172A19" w14:paraId="4DC557B8" w14:textId="77777777">
        <w:trPr>
          <w:trHeight w:val="141"/>
        </w:trPr>
        <w:tc>
          <w:tcPr>
            <w:tcW w:w="5130" w:type="dxa"/>
            <w:tcBorders>
              <w:top w:val="nil"/>
              <w:bottom w:val="dotted" w:color="auto" w:sz="4" w:space="0"/>
            </w:tcBorders>
          </w:tcPr>
          <w:p w:rsidR="009F1BAA" w:rsidP="009F1BAA" w:rsidRDefault="009F1BAA" w14:paraId="40F578A1" w14:textId="59D4024C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bookmarkStart w:name="_Hlk30579076" w:id="6"/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9F1BAA" w:rsidP="009F1BAA" w:rsidRDefault="009F1BAA" w14:paraId="24219733" w14:textId="3569041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549B" w:rsidR="009F1BAA" w:rsidP="009F1BAA" w:rsidRDefault="009F1BAA" w14:paraId="37B249C8" w14:textId="18CF929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</w:p>
        </w:tc>
      </w:tr>
      <w:bookmarkEnd w:id="6"/>
      <w:tr w:rsidRPr="00D4305C" w:rsidR="009F1BAA" w:rsidTr="00172A19" w14:paraId="0C552FE0" w14:textId="77777777">
        <w:trPr>
          <w:trHeight w:val="141"/>
        </w:trPr>
        <w:tc>
          <w:tcPr>
            <w:tcW w:w="513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9F1BAA" w:rsidP="009F1BAA" w:rsidRDefault="009F1BAA" w14:paraId="39752239" w14:textId="35CE29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9F1BAA" w:rsidP="009F1BAA" w:rsidRDefault="009F1BAA" w14:paraId="5DAEB853" w14:textId="411981C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9F1BAA" w:rsidP="009F1BAA" w:rsidRDefault="009F1BAA" w14:paraId="12E23D45" w14:textId="0A94E7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</w:tbl>
    <w:p w:rsidR="009F1BAA" w:rsidP="00B33EDB" w:rsidRDefault="009F1BAA" w14:paraId="3B1A5381" w14:textId="1C051729">
      <w:pPr>
        <w:pStyle w:val="Answer"/>
        <w:numPr>
          <w:ilvl w:val="0"/>
          <w:numId w:val="3"/>
        </w:numPr>
        <w:tabs>
          <w:tab w:val="left" w:pos="1080"/>
        </w:tabs>
        <w:spacing w:before="240" w:after="1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Are you comfortable speaking and reading English independently</w:t>
      </w:r>
      <w:r w:rsidR="00172A19">
        <w:rPr>
          <w:rFonts w:asciiTheme="minorHAnsi" w:hAnsiTheme="minorHAnsi"/>
          <w:b/>
          <w:bCs/>
        </w:rPr>
        <w:t xml:space="preserve"> and</w:t>
      </w:r>
      <w:r>
        <w:rPr>
          <w:rFonts w:asciiTheme="minorHAnsi" w:hAnsiTheme="minorHAnsi"/>
          <w:b/>
          <w:bCs/>
        </w:rPr>
        <w:t xml:space="preserve"> without an interpreter?</w:t>
      </w:r>
    </w:p>
    <w:tbl>
      <w:tblPr>
        <w:tblW w:w="9000" w:type="dxa"/>
        <w:tblInd w:w="3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620"/>
        <w:gridCol w:w="2250"/>
      </w:tblGrid>
      <w:tr w:rsidRPr="00D4305C" w:rsidR="009F1BAA" w:rsidTr="00172A19" w14:paraId="5200D225" w14:textId="77777777">
        <w:trPr>
          <w:trHeight w:val="141"/>
        </w:trPr>
        <w:tc>
          <w:tcPr>
            <w:tcW w:w="5130" w:type="dxa"/>
            <w:tcBorders>
              <w:top w:val="nil"/>
              <w:bottom w:val="dotted" w:color="auto" w:sz="4" w:space="0"/>
            </w:tcBorders>
          </w:tcPr>
          <w:p w:rsidRPr="00D4305C" w:rsidR="009F1BAA" w:rsidP="00172A19" w:rsidRDefault="009F1BAA" w14:paraId="7C025F5D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9F1BAA" w:rsidP="00172A19" w:rsidRDefault="009F1BAA" w14:paraId="02117B62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9F1BAA" w:rsidP="00172A19" w:rsidRDefault="009F1BAA" w14:paraId="73B7172B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9F1BAA" w:rsidTr="00172A19" w14:paraId="7FB0A59B" w14:textId="77777777">
        <w:trPr>
          <w:trHeight w:val="141"/>
        </w:trPr>
        <w:tc>
          <w:tcPr>
            <w:tcW w:w="513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9F1BAA" w:rsidP="00172A19" w:rsidRDefault="009F1BAA" w14:paraId="048ABA39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9F1BAA" w:rsidP="00172A19" w:rsidRDefault="009F1BAA" w14:paraId="5916DBF2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9F1BAA" w:rsidP="00172A19" w:rsidRDefault="009F1BAA" w14:paraId="5D00B871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</w:p>
        </w:tc>
      </w:tr>
    </w:tbl>
    <w:p w:rsidRPr="009A56B9" w:rsidR="009F1BAA" w:rsidP="00B33EDB" w:rsidRDefault="009F1BAA" w14:paraId="36CE345A" w14:textId="217E239B">
      <w:pPr>
        <w:pStyle w:val="Answer"/>
        <w:numPr>
          <w:ilvl w:val="0"/>
          <w:numId w:val="3"/>
        </w:numPr>
        <w:tabs>
          <w:tab w:val="left" w:pos="1080"/>
        </w:tabs>
        <w:spacing w:before="240" w:after="120"/>
        <w:rPr>
          <w:rFonts w:asciiTheme="minorHAnsi" w:hAnsiTheme="minorHAnsi"/>
          <w:b/>
          <w:bCs/>
        </w:rPr>
      </w:pPr>
      <w:r w:rsidRPr="009A56B9">
        <w:rPr>
          <w:rFonts w:asciiTheme="minorHAnsi" w:hAnsiTheme="minorHAnsi"/>
          <w:b/>
          <w:bCs/>
        </w:rPr>
        <w:t xml:space="preserve">For study purposes, the focus group will be audio </w:t>
      </w:r>
      <w:r w:rsidR="00C01BEA">
        <w:rPr>
          <w:rFonts w:asciiTheme="minorHAnsi" w:hAnsiTheme="minorHAnsi"/>
          <w:b/>
          <w:bCs/>
        </w:rPr>
        <w:t xml:space="preserve">and video </w:t>
      </w:r>
      <w:r w:rsidRPr="009A56B9">
        <w:rPr>
          <w:rFonts w:asciiTheme="minorHAnsi" w:hAnsiTheme="minorHAnsi"/>
          <w:b/>
          <w:bCs/>
        </w:rPr>
        <w:t xml:space="preserve">recorded. Are you okay with being recorded and being visible on screen to </w:t>
      </w:r>
      <w:r w:rsidR="00474127">
        <w:rPr>
          <w:rFonts w:asciiTheme="minorHAnsi" w:hAnsiTheme="minorHAnsi"/>
          <w:b/>
          <w:bCs/>
        </w:rPr>
        <w:t xml:space="preserve">a small number of </w:t>
      </w:r>
      <w:r w:rsidRPr="009A56B9">
        <w:rPr>
          <w:rFonts w:asciiTheme="minorHAnsi" w:hAnsiTheme="minorHAnsi"/>
          <w:b/>
          <w:bCs/>
        </w:rPr>
        <w:t xml:space="preserve">research team members?    </w:t>
      </w:r>
    </w:p>
    <w:tbl>
      <w:tblPr>
        <w:tblW w:w="9000" w:type="dxa"/>
        <w:tblInd w:w="3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620"/>
        <w:gridCol w:w="2250"/>
      </w:tblGrid>
      <w:tr w:rsidRPr="00D4305C" w:rsidR="009F1BAA" w:rsidTr="00172A19" w14:paraId="5D771F77" w14:textId="77777777">
        <w:trPr>
          <w:trHeight w:val="141"/>
        </w:trPr>
        <w:tc>
          <w:tcPr>
            <w:tcW w:w="5130" w:type="dxa"/>
            <w:tcBorders>
              <w:top w:val="nil"/>
              <w:bottom w:val="dotted" w:color="auto" w:sz="4" w:space="0"/>
            </w:tcBorders>
          </w:tcPr>
          <w:p w:rsidRPr="00D4305C" w:rsidR="009F1BAA" w:rsidP="00172A19" w:rsidRDefault="009F1BAA" w14:paraId="1FBB4314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9F1BAA" w:rsidP="00172A19" w:rsidRDefault="009F1BAA" w14:paraId="6E091CB2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3143C" w:rsidR="009F1BAA" w:rsidP="00172A19" w:rsidRDefault="009F1BAA" w14:paraId="6E9ECEF9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9F1BAA" w:rsidTr="00172A19" w14:paraId="67C46A86" w14:textId="77777777">
        <w:trPr>
          <w:trHeight w:val="141"/>
        </w:trPr>
        <w:tc>
          <w:tcPr>
            <w:tcW w:w="513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9F1BAA" w:rsidP="00172A19" w:rsidRDefault="009F1BAA" w14:paraId="3DFEFF8F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9F1BAA" w:rsidP="00172A19" w:rsidRDefault="009F1BAA" w14:paraId="7A9ED6EE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776B1" w:rsidR="009F1BAA" w:rsidP="00172A19" w:rsidRDefault="009F1BAA" w14:paraId="3AA85B54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</w:p>
        </w:tc>
      </w:tr>
    </w:tbl>
    <w:p w:rsidR="00A978CF" w:rsidP="00211894" w:rsidRDefault="00A978CF" w14:paraId="7A9763F4" w14:textId="77777777">
      <w:pPr>
        <w:tabs>
          <w:tab w:val="left" w:pos="900"/>
        </w:tabs>
        <w:spacing w:after="0"/>
        <w:rPr>
          <w:b/>
          <w:iCs/>
        </w:rPr>
      </w:pPr>
    </w:p>
    <w:p w:rsidRPr="00211894" w:rsidR="00211894" w:rsidP="00211894" w:rsidRDefault="00636AE7" w14:paraId="045DBA54" w14:textId="78D910D9">
      <w:pPr>
        <w:shd w:val="clear" w:color="auto" w:fill="9CC2E5" w:themeFill="accent5" w:themeFillTint="99"/>
        <w:spacing w:after="120"/>
        <w:rPr>
          <w:rFonts w:cstheme="minorHAnsi"/>
          <w:b/>
          <w:iCs/>
        </w:rPr>
      </w:pPr>
      <w:r>
        <w:rPr>
          <w:rFonts w:cstheme="minorHAnsi"/>
          <w:b/>
          <w:iCs/>
        </w:rPr>
        <w:t xml:space="preserve">Audience Segmentation </w:t>
      </w:r>
      <w:r w:rsidR="002A4C79">
        <w:rPr>
          <w:rFonts w:cstheme="minorHAnsi"/>
          <w:b/>
          <w:iCs/>
        </w:rPr>
        <w:t>Questions</w:t>
      </w:r>
    </w:p>
    <w:p w:rsidRPr="00BB01F0" w:rsidR="006D4781" w:rsidP="00B33EDB" w:rsidRDefault="00AB1899" w14:paraId="5414BE51" w14:textId="1BAEDAF5">
      <w:pPr>
        <w:pStyle w:val="ListParagraph"/>
        <w:numPr>
          <w:ilvl w:val="0"/>
          <w:numId w:val="3"/>
        </w:numPr>
        <w:tabs>
          <w:tab w:val="left" w:pos="900"/>
        </w:tabs>
        <w:spacing w:before="240" w:line="240" w:lineRule="auto"/>
        <w:rPr>
          <w:b/>
          <w:iCs/>
        </w:rPr>
      </w:pPr>
      <w:r w:rsidRPr="00BB01F0">
        <w:rPr>
          <w:b/>
          <w:iCs/>
        </w:rPr>
        <w:t>Now I</w:t>
      </w:r>
      <w:r w:rsidRPr="00BB01F0" w:rsidR="00BB01F0">
        <w:rPr>
          <w:b/>
          <w:iCs/>
        </w:rPr>
        <w:t>’d like to ask you about your health. Ha</w:t>
      </w:r>
      <w:r w:rsidR="00B13E05">
        <w:rPr>
          <w:b/>
          <w:iCs/>
        </w:rPr>
        <w:t>s a healthcare professional</w:t>
      </w:r>
      <w:r w:rsidRPr="00BB01F0" w:rsidR="00BB01F0">
        <w:rPr>
          <w:b/>
          <w:iCs/>
        </w:rPr>
        <w:t xml:space="preserve"> ever diagnosed </w:t>
      </w:r>
      <w:r w:rsidR="00B13E05">
        <w:rPr>
          <w:b/>
          <w:iCs/>
        </w:rPr>
        <w:t xml:space="preserve">you </w:t>
      </w:r>
      <w:r w:rsidRPr="00BB01F0" w:rsidR="00BB01F0">
        <w:rPr>
          <w:b/>
          <w:iCs/>
        </w:rPr>
        <w:t xml:space="preserve">with any of the following medical conditions? </w:t>
      </w:r>
      <w:r w:rsidRPr="00BB01F0" w:rsidR="00BB01F0">
        <w:rPr>
          <w:b/>
          <w:iCs/>
          <w:color w:val="FF0000"/>
        </w:rPr>
        <w:t>[Read list of conditions</w:t>
      </w:r>
      <w:r w:rsidR="00211894">
        <w:rPr>
          <w:b/>
          <w:iCs/>
          <w:color w:val="FF0000"/>
        </w:rPr>
        <w:t>. Only read detailed description of a condition if requested by individual</w:t>
      </w:r>
      <w:r w:rsidRPr="00BB01F0" w:rsidR="00BB01F0">
        <w:rPr>
          <w:b/>
          <w:iCs/>
          <w:color w:val="FF0000"/>
        </w:rPr>
        <w:t>. Accept multiple responses.]</w:t>
      </w:r>
    </w:p>
    <w:tbl>
      <w:tblPr>
        <w:tblW w:w="95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30"/>
        <w:gridCol w:w="2790"/>
      </w:tblGrid>
      <w:tr w:rsidRPr="00D4305C" w:rsidR="001E7704" w:rsidTr="00137C21" w14:paraId="18A78159" w14:textId="77777777">
        <w:trPr>
          <w:trHeight w:val="141"/>
        </w:trPr>
        <w:tc>
          <w:tcPr>
            <w:tcW w:w="6120" w:type="dxa"/>
            <w:tcBorders>
              <w:top w:val="nil"/>
              <w:bottom w:val="nil"/>
            </w:tcBorders>
          </w:tcPr>
          <w:p w:rsidRPr="001E7704" w:rsidR="001E7704" w:rsidP="009F1BAA" w:rsidRDefault="001E7704" w14:paraId="6D37198A" w14:textId="1415E63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7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Ankylosing spondylitis / </w:t>
            </w:r>
            <w:proofErr w:type="spellStart"/>
            <w:r w:rsidRPr="001E77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Spondyloarthritis</w:t>
            </w:r>
            <w:proofErr w:type="spellEnd"/>
          </w:p>
          <w:p w:rsidRPr="00D4305C" w:rsidR="001E7704" w:rsidP="009F1BAA" w:rsidRDefault="001E7704" w14:paraId="3C66B716" w14:textId="22D352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E7704">
              <w:rPr>
                <w:rFonts w:asciiTheme="minorHAnsi" w:hAnsiTheme="minorHAnsi" w:cstheme="minorHAnsi"/>
                <w:sz w:val="22"/>
                <w:szCs w:val="22"/>
              </w:rPr>
              <w:t>Inflammatory disease that can cause vertebrae in the spine to fuse.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1E7704" w:rsidP="0032381A" w:rsidRDefault="0032381A" w14:paraId="4B8A9C8F" w14:textId="670FD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0E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305C" w:rsidR="001E7704" w:rsidP="00137C21" w:rsidRDefault="00137C21" w14:paraId="1FA5046D" w14:textId="0A5642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758A" w:rsidR="003275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Ask Q10</w:t>
            </w:r>
            <w:r w:rsidR="00172A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then</w:t>
            </w:r>
            <w:r w:rsidR="00327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Q1</w:t>
            </w:r>
            <w:r w:rsidR="0032758A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5</w:t>
            </w:r>
          </w:p>
        </w:tc>
      </w:tr>
      <w:tr w:rsidRPr="00D4305C" w:rsidR="001E7704" w:rsidTr="00137C21" w14:paraId="1219C3FD" w14:textId="77777777">
        <w:trPr>
          <w:trHeight w:val="141"/>
        </w:trPr>
        <w:tc>
          <w:tcPr>
            <w:tcW w:w="6120" w:type="dxa"/>
            <w:tcBorders>
              <w:top w:val="dotted" w:color="auto" w:sz="4" w:space="0"/>
              <w:bottom w:val="nil"/>
            </w:tcBorders>
          </w:tcPr>
          <w:p w:rsidRPr="001E7704" w:rsidR="001E7704" w:rsidP="00597DBF" w:rsidRDefault="001E7704" w14:paraId="565A1D12" w14:textId="39C75258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7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Psoriatic arthritis</w:t>
            </w:r>
          </w:p>
          <w:p w:rsidRPr="00D4305C" w:rsidR="001E7704" w:rsidP="00597DBF" w:rsidRDefault="001E7704" w14:paraId="6D19EC33" w14:textId="092F794C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1E7704">
              <w:rPr>
                <w:rFonts w:asciiTheme="minorHAnsi" w:hAnsiTheme="minorHAnsi" w:cstheme="minorHAnsi"/>
                <w:sz w:val="22"/>
                <w:szCs w:val="22"/>
              </w:rPr>
              <w:t>A form of arthritis that affects some people who have psoriasis.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1E7704" w:rsidP="0032381A" w:rsidRDefault="0032381A" w14:paraId="16875B90" w14:textId="5030365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0E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305C" w:rsidR="001E7704" w:rsidP="00137C21" w:rsidRDefault="00137C21" w14:paraId="61D060AD" w14:textId="2A509A6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 w:rsidRPr="0032758A" w:rsidR="003275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Ask Q10</w:t>
            </w:r>
            <w:r w:rsidR="00172A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then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Q1</w:t>
            </w:r>
            <w:r w:rsidR="0032758A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5</w:t>
            </w:r>
          </w:p>
        </w:tc>
      </w:tr>
      <w:tr w:rsidRPr="00D4305C" w:rsidR="001E7704" w:rsidTr="00137C21" w14:paraId="450EC4F2" w14:textId="77777777">
        <w:trPr>
          <w:trHeight w:val="141"/>
        </w:trPr>
        <w:tc>
          <w:tcPr>
            <w:tcW w:w="6120" w:type="dxa"/>
            <w:tcBorders>
              <w:top w:val="nil"/>
              <w:bottom w:val="nil"/>
            </w:tcBorders>
          </w:tcPr>
          <w:p w:rsidR="001E7704" w:rsidP="001E7704" w:rsidRDefault="001E7704" w14:paraId="72735678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7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Rheumatoid arthritis</w:t>
            </w:r>
          </w:p>
          <w:p w:rsidRPr="001E7704" w:rsidR="001E7704" w:rsidP="001E7704" w:rsidRDefault="001E7704" w14:paraId="0DDEF1BE" w14:textId="7DBEDEA9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1E7704">
              <w:rPr>
                <w:rFonts w:asciiTheme="minorHAnsi" w:hAnsiTheme="minorHAnsi" w:cstheme="minorHAnsi"/>
                <w:sz w:val="22"/>
                <w:szCs w:val="22"/>
              </w:rPr>
              <w:t>A chronic inflammatory disorder that can affect joints and other body systems.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D70EC" w:rsidR="001E7704" w:rsidP="0032381A" w:rsidRDefault="0032381A" w14:paraId="3CECC830" w14:textId="64A085D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D70E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305C" w:rsidR="001E7704" w:rsidP="00137C21" w:rsidRDefault="00137C21" w14:paraId="62C89BD2" w14:textId="7140A4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758A" w:rsidR="003275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Ask Q10</w:t>
            </w:r>
            <w:r w:rsidR="00172A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then</w:t>
            </w:r>
            <w:r w:rsidR="00327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Q1</w:t>
            </w:r>
            <w:r w:rsidR="0032758A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5</w:t>
            </w:r>
          </w:p>
        </w:tc>
      </w:tr>
      <w:tr w:rsidRPr="00D4305C" w:rsidR="001E7704" w:rsidTr="00137C21" w14:paraId="69BFD1A0" w14:textId="77777777">
        <w:trPr>
          <w:trHeight w:val="141"/>
        </w:trPr>
        <w:tc>
          <w:tcPr>
            <w:tcW w:w="6120" w:type="dxa"/>
            <w:tcBorders>
              <w:top w:val="nil"/>
              <w:bottom w:val="nil"/>
            </w:tcBorders>
          </w:tcPr>
          <w:p w:rsidR="001E7704" w:rsidP="00CF177B" w:rsidRDefault="00211894" w14:paraId="2235C57E" w14:textId="7777777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Can</w:t>
            </w:r>
            <w:r w:rsidRPr="009F1B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cer</w:t>
            </w:r>
          </w:p>
          <w:p w:rsidRPr="001E7704" w:rsidR="00CF177B" w:rsidP="00CF177B" w:rsidRDefault="00CF177B" w14:paraId="6F6F6C16" w14:textId="571C46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177B">
              <w:rPr>
                <w:rFonts w:asciiTheme="minorHAnsi" w:hAnsiTheme="minorHAnsi" w:cstheme="minorHAnsi"/>
                <w:sz w:val="22"/>
                <w:szCs w:val="22"/>
              </w:rPr>
              <w:t>A variety of conditions involving abnormal cell growth</w:t>
            </w:r>
            <w:r w:rsidRPr="00CF17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D70EC" w:rsidR="001E7704" w:rsidP="0032381A" w:rsidRDefault="0032381A" w14:paraId="20928B32" w14:textId="7D3B365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D70E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305C" w:rsidR="001E7704" w:rsidP="00137C21" w:rsidRDefault="00A41787" w14:paraId="30F2B2BD" w14:textId="58004E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758A" w:rsidR="003275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Ask Q10</w:t>
            </w:r>
            <w:r w:rsidR="00172A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then</w:t>
            </w:r>
            <w:r w:rsidR="00327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</w:t>
            </w:r>
            <w:r w:rsidR="0032758A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11</w:t>
            </w:r>
          </w:p>
        </w:tc>
      </w:tr>
      <w:tr w:rsidRPr="00D4305C" w:rsidR="00211894" w:rsidTr="00137C21" w14:paraId="4F2A4ABE" w14:textId="77777777">
        <w:trPr>
          <w:trHeight w:val="141"/>
        </w:trPr>
        <w:tc>
          <w:tcPr>
            <w:tcW w:w="6120" w:type="dxa"/>
            <w:tcBorders>
              <w:top w:val="nil"/>
              <w:bottom w:val="nil"/>
            </w:tcBorders>
          </w:tcPr>
          <w:p w:rsidR="00211894" w:rsidP="009F1BAA" w:rsidRDefault="00211894" w14:paraId="61BFDEA0" w14:textId="77777777">
            <w:pPr>
              <w:pStyle w:val="Default"/>
              <w:pBdr>
                <w:top w:val="dotted" w:color="auto" w:sz="4" w:space="1"/>
                <w:bottom w:val="dotted" w:color="auto" w:sz="4" w:space="0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20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Crohn’s disease </w:t>
            </w:r>
          </w:p>
          <w:p w:rsidR="00211894" w:rsidP="009F1BAA" w:rsidRDefault="00211894" w14:paraId="283E743C" w14:textId="287CCB21">
            <w:pPr>
              <w:pStyle w:val="Default"/>
              <w:pBdr>
                <w:top w:val="dotted" w:color="auto" w:sz="4" w:space="1"/>
                <w:bottom w:val="dotted" w:color="auto" w:sz="4" w:space="0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209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209A">
              <w:rPr>
                <w:rFonts w:asciiTheme="minorHAnsi" w:hAnsiTheme="minorHAnsi" w:cstheme="minorHAnsi"/>
                <w:sz w:val="22"/>
                <w:szCs w:val="22"/>
              </w:rPr>
              <w:t>bowel disease involving inflammation of the digestive tract.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D70EC" w:rsidR="00211894" w:rsidP="0032381A" w:rsidRDefault="0032381A" w14:paraId="7EFDDAD0" w14:textId="63A15C8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D70E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305C" w:rsidR="00211894" w:rsidP="00137C21" w:rsidRDefault="00137C21" w14:paraId="6BC06687" w14:textId="1ECD9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758A" w:rsidR="003275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Ask Q10</w:t>
            </w:r>
            <w:r w:rsidR="00172A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then</w:t>
            </w:r>
            <w:r w:rsidR="00327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Q1</w:t>
            </w:r>
            <w:r w:rsidR="0032758A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5</w:t>
            </w:r>
          </w:p>
        </w:tc>
      </w:tr>
      <w:tr w:rsidRPr="00D4305C" w:rsidR="00211894" w:rsidTr="00137C21" w14:paraId="73D3C30F" w14:textId="77777777">
        <w:trPr>
          <w:trHeight w:val="141"/>
        </w:trPr>
        <w:tc>
          <w:tcPr>
            <w:tcW w:w="6120" w:type="dxa"/>
            <w:tcBorders>
              <w:top w:val="nil"/>
              <w:bottom w:val="nil"/>
            </w:tcBorders>
          </w:tcPr>
          <w:p w:rsidR="00211894" w:rsidP="00211894" w:rsidRDefault="00211894" w14:paraId="1D41738C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20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Ulcerative colitis </w:t>
            </w:r>
          </w:p>
          <w:p w:rsidR="00211894" w:rsidP="00211894" w:rsidRDefault="00211894" w14:paraId="7C8F97B6" w14:textId="4887AA09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209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209A">
              <w:rPr>
                <w:rFonts w:asciiTheme="minorHAnsi" w:hAnsiTheme="minorHAnsi" w:cstheme="minorHAnsi"/>
                <w:sz w:val="22"/>
                <w:szCs w:val="22"/>
              </w:rPr>
              <w:t>bowel disease that affects the large intestine with inflammation and ulcers or sores</w:t>
            </w:r>
            <w:r w:rsidRPr="001E77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D70EC" w:rsidR="00211894" w:rsidP="0032381A" w:rsidRDefault="0032381A" w14:paraId="2BBC19D4" w14:textId="4067CA0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D70E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305C" w:rsidR="00211894" w:rsidP="00137C21" w:rsidRDefault="00137C21" w14:paraId="6A37A577" w14:textId="512841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758A" w:rsidR="003275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Ask Q10</w:t>
            </w:r>
            <w:r w:rsidR="00172A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then</w:t>
            </w:r>
            <w:r w:rsidR="00327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Q1</w:t>
            </w:r>
            <w:r w:rsidR="0032758A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5</w:t>
            </w:r>
          </w:p>
        </w:tc>
      </w:tr>
      <w:tr w:rsidRPr="00D4305C" w:rsidR="00BF64AC" w:rsidTr="00137C21" w14:paraId="4E047705" w14:textId="77777777">
        <w:trPr>
          <w:trHeight w:val="141"/>
        </w:trPr>
        <w:tc>
          <w:tcPr>
            <w:tcW w:w="6120" w:type="dxa"/>
            <w:tcBorders>
              <w:top w:val="nil"/>
              <w:bottom w:val="nil"/>
            </w:tcBorders>
          </w:tcPr>
          <w:p w:rsidR="00BF64AC" w:rsidP="00BF64AC" w:rsidRDefault="00BF64AC" w14:paraId="50EF6518" w14:textId="25819082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6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Eczema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525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 Atopic dermatitis</w:t>
            </w:r>
          </w:p>
          <w:p w:rsidRPr="0012209A" w:rsidR="00BF64AC" w:rsidP="00BF64AC" w:rsidRDefault="00BF64AC" w14:paraId="4F94F030" w14:textId="0B0636BE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6CF2">
              <w:rPr>
                <w:rFonts w:asciiTheme="minorHAnsi" w:hAnsiTheme="minorHAnsi" w:cstheme="minorHAnsi"/>
                <w:sz w:val="22"/>
                <w:szCs w:val="22"/>
              </w:rPr>
              <w:t>A skin condition involving itchy rashes.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D70EC" w:rsidR="00BF64AC" w:rsidP="00BF64AC" w:rsidRDefault="00BF64AC" w14:paraId="1FCF300A" w14:textId="50514D9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D70E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305C" w:rsidR="00BF64AC" w:rsidP="00BF64AC" w:rsidRDefault="00BF64AC" w14:paraId="6A72B7DD" w14:textId="106406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758A" w:rsidR="003275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Ask Q10</w:t>
            </w:r>
            <w:r w:rsidR="00172A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then</w:t>
            </w:r>
            <w:r w:rsidR="00327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Q1</w:t>
            </w:r>
            <w:r w:rsidR="0032758A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5</w:t>
            </w:r>
          </w:p>
        </w:tc>
      </w:tr>
      <w:tr w:rsidRPr="00D4305C" w:rsidR="00BF64AC" w:rsidTr="00137C21" w14:paraId="504241F9" w14:textId="77777777">
        <w:trPr>
          <w:trHeight w:val="141"/>
        </w:trPr>
        <w:tc>
          <w:tcPr>
            <w:tcW w:w="6120" w:type="dxa"/>
            <w:tcBorders>
              <w:top w:val="nil"/>
              <w:bottom w:val="nil"/>
            </w:tcBorders>
          </w:tcPr>
          <w:p w:rsidR="00BF64AC" w:rsidP="00BF64AC" w:rsidRDefault="00BF64AC" w14:paraId="64972586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6C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Psoriasis</w:t>
            </w:r>
          </w:p>
          <w:p w:rsidRPr="0012209A" w:rsidR="00BF64AC" w:rsidP="00BF64AC" w:rsidRDefault="00BF64AC" w14:paraId="035B32D9" w14:textId="1F999746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6CF2">
              <w:rPr>
                <w:rFonts w:asciiTheme="minorHAnsi" w:hAnsiTheme="minorHAnsi" w:cstheme="minorHAnsi"/>
                <w:sz w:val="22"/>
                <w:szCs w:val="22"/>
              </w:rPr>
              <w:t xml:space="preserve">A chronic skin condition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where</w:t>
            </w:r>
            <w:r w:rsidRPr="00DF6CF2">
              <w:rPr>
                <w:rFonts w:asciiTheme="minorHAnsi" w:hAnsiTheme="minorHAnsi" w:cstheme="minorHAnsi"/>
                <w:sz w:val="22"/>
                <w:szCs w:val="22"/>
              </w:rPr>
              <w:t xml:space="preserve"> cells build up rapidly on the skin, forming itchy and sometimes painful scaly red patches.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0D70EC" w:rsidR="00BF64AC" w:rsidP="00BF64AC" w:rsidRDefault="00BF64AC" w14:paraId="5CBA574B" w14:textId="5C248D5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D70E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305C" w:rsidR="00BF64AC" w:rsidP="00BF64AC" w:rsidRDefault="00BF64AC" w14:paraId="73B3B561" w14:textId="6855D8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758A" w:rsidR="003275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Ask Q10</w:t>
            </w:r>
            <w:r w:rsidR="00172A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then</w:t>
            </w:r>
            <w:r w:rsidR="00327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Q1</w:t>
            </w:r>
            <w:r w:rsidR="0032758A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5</w:t>
            </w:r>
          </w:p>
        </w:tc>
      </w:tr>
      <w:tr w:rsidRPr="00D4305C" w:rsidR="00BF64AC" w:rsidTr="00137C21" w14:paraId="1F56ED5A" w14:textId="77777777">
        <w:trPr>
          <w:trHeight w:val="141"/>
        </w:trPr>
        <w:tc>
          <w:tcPr>
            <w:tcW w:w="6120" w:type="dxa"/>
            <w:tcBorders>
              <w:top w:val="nil"/>
              <w:bottom w:val="nil"/>
            </w:tcBorders>
          </w:tcPr>
          <w:p w:rsidR="00BF64AC" w:rsidP="00BF64AC" w:rsidRDefault="00BF64AC" w14:paraId="2EB8FF09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1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 1 diabetes</w:t>
            </w:r>
          </w:p>
          <w:p w:rsidRPr="00A41787" w:rsidR="00BF64AC" w:rsidP="00BF64AC" w:rsidRDefault="00BF64AC" w14:paraId="54484A55" w14:textId="2D0064C6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41787">
              <w:rPr>
                <w:rFonts w:asciiTheme="minorHAnsi" w:hAnsiTheme="minorHAnsi" w:cstheme="minorHAnsi"/>
                <w:sz w:val="22"/>
                <w:szCs w:val="22"/>
              </w:rPr>
              <w:t xml:space="preserve"> chronic condition in which the pancreas produces little or no insulin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BF64AC" w:rsidP="00BF64AC" w:rsidRDefault="00BF64AC" w14:paraId="74588D52" w14:textId="5B2CD51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305C" w:rsidR="00BF64AC" w:rsidP="00BF64AC" w:rsidRDefault="00BF64AC" w14:paraId="043278F4" w14:textId="405EE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758A" w:rsidR="003275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Ask Q10</w:t>
            </w:r>
            <w:r w:rsidR="00172A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then</w:t>
            </w:r>
            <w:r w:rsidR="00327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</w:t>
            </w:r>
            <w:r w:rsidR="00A978C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1</w:t>
            </w:r>
            <w:r w:rsidR="0032758A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3</w:t>
            </w:r>
          </w:p>
        </w:tc>
      </w:tr>
      <w:tr w:rsidRPr="00D4305C" w:rsidR="00BF64AC" w:rsidTr="00137C21" w14:paraId="0DAB884D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="00BF64AC" w:rsidP="009F1BAA" w:rsidRDefault="00BF64AC" w14:paraId="557F7A8A" w14:textId="7777777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18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 2 diabetes</w:t>
            </w:r>
          </w:p>
          <w:p w:rsidRPr="00A41787" w:rsidR="00BF64AC" w:rsidP="009F1BAA" w:rsidRDefault="00BF64AC" w14:paraId="000F9437" w14:textId="0043A55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41787">
              <w:rPr>
                <w:rFonts w:asciiTheme="minorHAnsi" w:hAnsiTheme="minorHAnsi" w:cstheme="minorHAnsi"/>
                <w:sz w:val="22"/>
                <w:szCs w:val="22"/>
              </w:rPr>
              <w:t xml:space="preserve"> disease that occurs when not enough insulin is produced 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when you</w:t>
            </w:r>
            <w:r w:rsidR="0032758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body has difficulty using insulin properly.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BF64AC" w:rsidP="00BF64AC" w:rsidRDefault="00BF64AC" w14:paraId="70B5A100" w14:textId="61F6C2E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305C" w:rsidR="00BF64AC" w:rsidP="00BF64AC" w:rsidRDefault="00BF64AC" w14:paraId="02EE5E7D" w14:textId="132B6B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758A" w:rsidR="003275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Ask Q10</w:t>
            </w:r>
            <w:r w:rsidR="00172A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then</w:t>
            </w:r>
            <w:r w:rsidR="00327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</w:t>
            </w:r>
            <w:r w:rsidR="00A978C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1</w:t>
            </w:r>
            <w:r w:rsidR="0032758A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3</w:t>
            </w:r>
          </w:p>
        </w:tc>
      </w:tr>
      <w:tr w:rsidRPr="00D4305C" w:rsidR="00BF64AC" w:rsidTr="00137C21" w14:paraId="628685E7" w14:textId="77777777">
        <w:trPr>
          <w:trHeight w:val="141"/>
        </w:trPr>
        <w:tc>
          <w:tcPr>
            <w:tcW w:w="6120" w:type="dxa"/>
            <w:tcBorders>
              <w:top w:val="dotted" w:color="auto" w:sz="4" w:space="0"/>
              <w:bottom w:val="dotted" w:color="auto" w:sz="4" w:space="0"/>
            </w:tcBorders>
          </w:tcPr>
          <w:p w:rsidRPr="00211894" w:rsidR="00BF64AC" w:rsidP="00BF64AC" w:rsidRDefault="00BF64AC" w14:paraId="3F08ADD9" w14:textId="49680825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None of the above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BF64AC" w:rsidP="00BF64AC" w:rsidRDefault="00BF64AC" w14:paraId="4B0236FF" w14:textId="529FA8B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305C" w:rsidR="00BF64AC" w:rsidP="00BF64AC" w:rsidRDefault="00BF64AC" w14:paraId="2F04B452" w14:textId="16F2EB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64AC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4C79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SKIP</w:t>
            </w:r>
            <w:r w:rsidRPr="00BF64AC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 xml:space="preserve"> to Q1</w:t>
            </w:r>
            <w:r w:rsidR="0032758A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5</w:t>
            </w:r>
          </w:p>
        </w:tc>
      </w:tr>
    </w:tbl>
    <w:p w:rsidR="00A978CF" w:rsidP="00353AB7" w:rsidRDefault="00A978CF" w14:paraId="7F24CDF6" w14:textId="76526A3E">
      <w:pPr>
        <w:spacing w:after="0"/>
        <w:rPr>
          <w:rFonts w:cstheme="minorHAnsi"/>
          <w:b/>
          <w:iCs/>
        </w:rPr>
      </w:pPr>
    </w:p>
    <w:p w:rsidRPr="00353AB7" w:rsidR="00353AB7" w:rsidP="00B33EDB" w:rsidRDefault="00353AB7" w14:paraId="215C761B" w14:textId="4D2030C6">
      <w:pPr>
        <w:pStyle w:val="Question"/>
        <w:numPr>
          <w:ilvl w:val="0"/>
          <w:numId w:val="3"/>
        </w:numPr>
        <w:spacing w:before="0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Cs/>
        </w:rPr>
        <w:t xml:space="preserve">How long ago were you diagnosed with </w:t>
      </w:r>
      <w:r w:rsidRPr="002C3E65">
        <w:rPr>
          <w:rFonts w:asciiTheme="minorHAnsi" w:hAnsiTheme="minorHAnsi" w:cstheme="minorHAnsi"/>
          <w:b/>
          <w:bCs/>
          <w:iCs/>
          <w:color w:val="FF0000"/>
        </w:rPr>
        <w:t>[condition]</w:t>
      </w:r>
      <w:r>
        <w:rPr>
          <w:rFonts w:asciiTheme="minorHAnsi" w:hAnsiTheme="minorHAnsi" w:cstheme="minorHAnsi"/>
          <w:b/>
          <w:bCs/>
          <w:iCs/>
        </w:rPr>
        <w:t xml:space="preserve">? </w:t>
      </w:r>
      <w:r w:rsidRPr="002C3E65" w:rsidR="0045257F">
        <w:rPr>
          <w:rFonts w:asciiTheme="minorHAnsi" w:hAnsiTheme="minorHAnsi" w:cstheme="minorHAnsi"/>
          <w:b/>
          <w:bCs/>
          <w:iCs/>
          <w:color w:val="FF0000"/>
        </w:rPr>
        <w:t>[Ask for each condition selected by respondent]</w:t>
      </w:r>
    </w:p>
    <w:tbl>
      <w:tblPr>
        <w:tblW w:w="5310" w:type="dxa"/>
        <w:tblInd w:w="7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0"/>
      </w:tblGrid>
      <w:tr w:rsidR="00353AB7" w:rsidTr="000A0793" w14:paraId="30A3E16B" w14:textId="77777777">
        <w:trPr>
          <w:trHeight w:val="141"/>
        </w:trPr>
        <w:tc>
          <w:tcPr>
            <w:tcW w:w="5310" w:type="dxa"/>
            <w:tcBorders>
              <w:top w:val="nil"/>
              <w:bottom w:val="nil"/>
            </w:tcBorders>
          </w:tcPr>
          <w:p w:rsidRPr="002C3E65" w:rsidR="00172A19" w:rsidP="000A0793" w:rsidRDefault="00172A19" w14:paraId="0B8AB49F" w14:textId="5E25292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name="_Hlk30583245" w:id="7"/>
            <w:r w:rsidRPr="002C3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___ years</w:t>
            </w:r>
          </w:p>
          <w:p w:rsidR="00172A19" w:rsidP="000A0793" w:rsidRDefault="00172A19" w14:paraId="1264AAE5" w14:textId="3AFCCF6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C3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r w:rsidR="00A573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2C3E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___ months (if less than 1 year)</w:t>
            </w:r>
          </w:p>
          <w:p w:rsidRPr="00353AB7" w:rsidR="00A57305" w:rsidP="000A0793" w:rsidRDefault="00A57305" w14:paraId="6E438DCD" w14:textId="04F6FD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7"/>
    </w:tbl>
    <w:p w:rsidRPr="00353AB7" w:rsidR="00353AB7" w:rsidP="00353AB7" w:rsidRDefault="00353AB7" w14:paraId="52C2B7AC" w14:textId="0FDC6874">
      <w:pPr>
        <w:pStyle w:val="Question"/>
        <w:spacing w:before="0"/>
        <w:rPr>
          <w:rFonts w:asciiTheme="minorHAnsi" w:hAnsiTheme="minorHAnsi" w:cstheme="minorHAnsi"/>
          <w:b/>
          <w:bCs/>
          <w:i/>
        </w:rPr>
      </w:pPr>
    </w:p>
    <w:p w:rsidRPr="002A4C79" w:rsidR="002A4C79" w:rsidP="002A4C79" w:rsidRDefault="0045257F" w14:paraId="760962A7" w14:textId="1F396B60">
      <w:pPr>
        <w:shd w:val="clear" w:color="auto" w:fill="9CC2E5" w:themeFill="accent5" w:themeFillTint="99"/>
        <w:spacing w:after="120"/>
        <w:rPr>
          <w:rFonts w:cstheme="minorHAnsi"/>
          <w:b/>
          <w:iCs/>
        </w:rPr>
      </w:pPr>
      <w:r>
        <w:rPr>
          <w:rFonts w:cstheme="minorHAnsi"/>
          <w:b/>
          <w:iCs/>
        </w:rPr>
        <w:t xml:space="preserve">Segmentation </w:t>
      </w:r>
      <w:r w:rsidR="002A4C79">
        <w:rPr>
          <w:rFonts w:cstheme="minorHAnsi"/>
          <w:b/>
          <w:iCs/>
        </w:rPr>
        <w:t>Questions – Cancer</w:t>
      </w:r>
    </w:p>
    <w:p w:rsidRPr="0032381A" w:rsidR="00597DBF" w:rsidP="00B33EDB" w:rsidRDefault="007D4A6C" w14:paraId="082D59A8" w14:textId="378C2D39">
      <w:pPr>
        <w:pStyle w:val="ListParagraph"/>
        <w:numPr>
          <w:ilvl w:val="0"/>
          <w:numId w:val="3"/>
        </w:numPr>
        <w:tabs>
          <w:tab w:val="left" w:pos="900"/>
        </w:tabs>
        <w:spacing w:before="240" w:after="120" w:line="240" w:lineRule="auto"/>
        <w:contextualSpacing w:val="0"/>
        <w:rPr>
          <w:b/>
          <w:iCs/>
        </w:rPr>
      </w:pPr>
      <w:r w:rsidRPr="0032381A">
        <w:rPr>
          <w:b/>
          <w:iCs/>
        </w:rPr>
        <w:t>Which type</w:t>
      </w:r>
      <w:r w:rsidR="00560C25">
        <w:rPr>
          <w:b/>
          <w:iCs/>
        </w:rPr>
        <w:t>(s)</w:t>
      </w:r>
      <w:r w:rsidRPr="0032381A">
        <w:rPr>
          <w:b/>
          <w:iCs/>
        </w:rPr>
        <w:t xml:space="preserve"> of cancer were you diagnosed with? </w:t>
      </w:r>
      <w:r w:rsidRPr="0032381A">
        <w:rPr>
          <w:b/>
          <w:iCs/>
          <w:color w:val="FF0000"/>
        </w:rPr>
        <w:t>[</w:t>
      </w:r>
      <w:r w:rsidRPr="0032381A">
        <w:rPr>
          <w:rFonts w:cstheme="minorHAnsi"/>
          <w:b/>
          <w:color w:val="FF0000"/>
        </w:rPr>
        <w:t>Accept multiple responses]</w:t>
      </w:r>
    </w:p>
    <w:tbl>
      <w:tblPr>
        <w:tblW w:w="95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10"/>
        <w:gridCol w:w="540"/>
        <w:gridCol w:w="2790"/>
      </w:tblGrid>
      <w:tr w:rsidRPr="00D4305C" w:rsidR="00597DBF" w:rsidTr="002A4C79" w14:paraId="72ACB1F9" w14:textId="77777777">
        <w:trPr>
          <w:trHeight w:val="141"/>
        </w:trPr>
        <w:tc>
          <w:tcPr>
            <w:tcW w:w="6210" w:type="dxa"/>
            <w:tcBorders>
              <w:top w:val="nil"/>
              <w:bottom w:val="dotted" w:color="auto" w:sz="4" w:space="0"/>
            </w:tcBorders>
          </w:tcPr>
          <w:p w:rsidRPr="00D4305C" w:rsidR="00597DBF" w:rsidP="00597DBF" w:rsidRDefault="00597DBF" w14:paraId="37B03763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Breast</w:t>
            </w:r>
            <w:r w:rsidRPr="00D430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C3E65" w:rsidR="00597DBF" w:rsidP="002A4C79" w:rsidRDefault="00023354" w14:paraId="7E499140" w14:textId="3350B1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C3E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597DBF" w:rsidP="002A4C79" w:rsidRDefault="002A4C79" w14:paraId="67563E9B" w14:textId="7383D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597DBF" w:rsidTr="002A4C79" w14:paraId="54CEF910" w14:textId="77777777">
        <w:trPr>
          <w:trHeight w:val="141"/>
        </w:trPr>
        <w:tc>
          <w:tcPr>
            <w:tcW w:w="621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597DBF" w:rsidP="00597DBF" w:rsidRDefault="00597DBF" w14:paraId="66348C59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Colorectal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C3E65" w:rsidR="00597DBF" w:rsidP="002A4C79" w:rsidRDefault="00023354" w14:paraId="08F92BF2" w14:textId="39B87F2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C3E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597DBF" w:rsidP="002A4C79" w:rsidRDefault="002A4C79" w14:paraId="5A178ED2" w14:textId="251200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597DBF" w:rsidTr="002A4C79" w14:paraId="23433A09" w14:textId="77777777">
        <w:trPr>
          <w:trHeight w:val="141"/>
        </w:trPr>
        <w:tc>
          <w:tcPr>
            <w:tcW w:w="6210" w:type="dxa"/>
            <w:tcBorders>
              <w:top w:val="nil"/>
              <w:bottom w:val="dotted" w:color="auto" w:sz="4" w:space="0"/>
            </w:tcBorders>
          </w:tcPr>
          <w:p w:rsidRPr="00D4305C" w:rsidR="00597DBF" w:rsidP="00597DBF" w:rsidRDefault="00597DBF" w14:paraId="2335AE6F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Kidney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C3E65" w:rsidR="00597DBF" w:rsidP="002A4C79" w:rsidRDefault="00023354" w14:paraId="5D71A713" w14:textId="75F2206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C3E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597DBF" w:rsidP="002A4C79" w:rsidRDefault="002A4C79" w14:paraId="6C235A11" w14:textId="3EB64A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597DBF" w:rsidTr="002A4C79" w14:paraId="0FCEC7B2" w14:textId="77777777">
        <w:trPr>
          <w:trHeight w:val="141"/>
        </w:trPr>
        <w:tc>
          <w:tcPr>
            <w:tcW w:w="6210" w:type="dxa"/>
            <w:tcBorders>
              <w:top w:val="dotted" w:color="auto" w:sz="4" w:space="0"/>
              <w:bottom w:val="dotted" w:color="auto" w:sz="4" w:space="0"/>
            </w:tcBorders>
          </w:tcPr>
          <w:p w:rsidR="00597DBF" w:rsidP="00597DBF" w:rsidRDefault="00597DBF" w14:paraId="6516287C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Leukemia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C3E65" w:rsidR="00597DBF" w:rsidP="002A4C79" w:rsidRDefault="00023354" w14:paraId="1E1C0640" w14:textId="64D2F71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C3E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597DBF" w:rsidP="002A4C79" w:rsidRDefault="002A4C79" w14:paraId="342879A0" w14:textId="7248DB5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597DBF" w:rsidTr="002A4C79" w14:paraId="0CB37415" w14:textId="77777777">
        <w:trPr>
          <w:trHeight w:val="141"/>
        </w:trPr>
        <w:tc>
          <w:tcPr>
            <w:tcW w:w="6210" w:type="dxa"/>
            <w:tcBorders>
              <w:top w:val="dotted" w:color="auto" w:sz="4" w:space="0"/>
              <w:bottom w:val="dotted" w:color="auto" w:sz="4" w:space="0"/>
            </w:tcBorders>
          </w:tcPr>
          <w:p w:rsidR="00597DBF" w:rsidP="00597DBF" w:rsidRDefault="00597DBF" w14:paraId="0ACF9F9B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Lung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C3E65" w:rsidR="00597DBF" w:rsidP="002A4C79" w:rsidRDefault="00023354" w14:paraId="5A2AA9AA" w14:textId="0C5D68F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C3E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597DBF" w:rsidP="002A4C79" w:rsidRDefault="002A4C79" w14:paraId="31BBCCFB" w14:textId="70148D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597DBF" w:rsidTr="002A4C79" w14:paraId="015B4D35" w14:textId="77777777">
        <w:trPr>
          <w:trHeight w:val="141"/>
        </w:trPr>
        <w:tc>
          <w:tcPr>
            <w:tcW w:w="6210" w:type="dxa"/>
            <w:tcBorders>
              <w:top w:val="dotted" w:color="auto" w:sz="4" w:space="0"/>
              <w:bottom w:val="dotted" w:color="auto" w:sz="4" w:space="0"/>
            </w:tcBorders>
          </w:tcPr>
          <w:p w:rsidR="00597DBF" w:rsidP="00597DBF" w:rsidRDefault="00597DBF" w14:paraId="5B78F443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Lymphoma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C3E65" w:rsidR="00597DBF" w:rsidP="002A4C79" w:rsidRDefault="00023354" w14:paraId="4A3F95BE" w14:textId="768FEBF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C3E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597DBF" w:rsidP="002A4C79" w:rsidRDefault="002A4C79" w14:paraId="046066FB" w14:textId="5F8068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597DBF" w:rsidTr="002A4C79" w14:paraId="79F7CCE1" w14:textId="77777777">
        <w:trPr>
          <w:trHeight w:val="141"/>
        </w:trPr>
        <w:tc>
          <w:tcPr>
            <w:tcW w:w="6210" w:type="dxa"/>
            <w:tcBorders>
              <w:top w:val="dotted" w:color="auto" w:sz="4" w:space="0"/>
              <w:bottom w:val="dotted" w:color="auto" w:sz="4" w:space="0"/>
            </w:tcBorders>
          </w:tcPr>
          <w:p w:rsidR="00597DBF" w:rsidP="00597DBF" w:rsidRDefault="00597DBF" w14:paraId="26AD8933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Myeloma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C3E65" w:rsidR="00597DBF" w:rsidP="002A4C79" w:rsidRDefault="00023354" w14:paraId="6A75440A" w14:textId="0A5C840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C3E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597DBF" w:rsidP="002A4C79" w:rsidRDefault="002A4C79" w14:paraId="2FC02929" w14:textId="5C4255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597DBF" w:rsidTr="002A4C79" w14:paraId="6E7BB187" w14:textId="77777777">
        <w:trPr>
          <w:trHeight w:val="141"/>
        </w:trPr>
        <w:tc>
          <w:tcPr>
            <w:tcW w:w="6210" w:type="dxa"/>
            <w:tcBorders>
              <w:top w:val="dotted" w:color="auto" w:sz="4" w:space="0"/>
              <w:bottom w:val="dotted" w:color="auto" w:sz="4" w:space="0"/>
            </w:tcBorders>
          </w:tcPr>
          <w:p w:rsidR="00597DBF" w:rsidP="00597DBF" w:rsidRDefault="00597DBF" w14:paraId="327BBC6A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Skin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C3E65" w:rsidR="00597DBF" w:rsidP="002A4C79" w:rsidRDefault="00023354" w14:paraId="4FF7FEE8" w14:textId="1A42C3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C3E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597DBF" w:rsidP="002A4C79" w:rsidRDefault="002A4C79" w14:paraId="77FAE04C" w14:textId="77D5CF3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597DBF" w:rsidTr="002A4C79" w14:paraId="216D4F92" w14:textId="77777777">
        <w:trPr>
          <w:trHeight w:val="141"/>
        </w:trPr>
        <w:tc>
          <w:tcPr>
            <w:tcW w:w="6210" w:type="dxa"/>
            <w:tcBorders>
              <w:top w:val="dotted" w:color="auto" w:sz="4" w:space="0"/>
              <w:bottom w:val="dotted" w:color="auto" w:sz="4" w:space="0"/>
            </w:tcBorders>
          </w:tcPr>
          <w:p w:rsidR="00597DBF" w:rsidP="00597DBF" w:rsidRDefault="00597DBF" w14:paraId="1A5673DE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name="_Hlk27145500" w:id="8"/>
            <w:r>
              <w:rPr>
                <w:rFonts w:asciiTheme="minorHAnsi" w:hAnsiTheme="minorHAnsi" w:cstheme="minorHAnsi"/>
                <w:sz w:val="22"/>
                <w:szCs w:val="22"/>
              </w:rPr>
              <w:t>Other (please specify)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C3E65" w:rsidR="00597DBF" w:rsidP="002A4C79" w:rsidRDefault="00023354" w14:paraId="01A7CDD0" w14:textId="0E4F611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C3E6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597DBF" w:rsidP="002A4C79" w:rsidRDefault="002A4C79" w14:paraId="1D8F66F4" w14:textId="607C07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</w:tbl>
    <w:bookmarkEnd w:id="8"/>
    <w:p w:rsidRPr="00A41787" w:rsidR="007D4A6C" w:rsidP="00B33EDB" w:rsidRDefault="007D4A6C" w14:paraId="5A95DAAB" w14:textId="7738F7C7">
      <w:pPr>
        <w:pStyle w:val="ListParagraph"/>
        <w:numPr>
          <w:ilvl w:val="0"/>
          <w:numId w:val="3"/>
        </w:numPr>
        <w:tabs>
          <w:tab w:val="left" w:pos="900"/>
        </w:tabs>
        <w:spacing w:before="240" w:after="120" w:line="240" w:lineRule="auto"/>
        <w:contextualSpacing w:val="0"/>
        <w:rPr>
          <w:b/>
          <w:iCs/>
        </w:rPr>
      </w:pPr>
      <w:r w:rsidRPr="00A41787">
        <w:rPr>
          <w:b/>
          <w:iCs/>
        </w:rPr>
        <w:t>Have you</w:t>
      </w:r>
      <w:r w:rsidRPr="00A41787" w:rsidR="00A41787">
        <w:rPr>
          <w:b/>
          <w:iCs/>
        </w:rPr>
        <w:t xml:space="preserve"> ever</w:t>
      </w:r>
      <w:r w:rsidRPr="00A41787">
        <w:rPr>
          <w:b/>
          <w:iCs/>
        </w:rPr>
        <w:t xml:space="preserve"> been diagnosed </w:t>
      </w:r>
      <w:r w:rsidRPr="00BB01F0" w:rsidR="00560C25">
        <w:rPr>
          <w:b/>
          <w:iCs/>
        </w:rPr>
        <w:t xml:space="preserve">by a </w:t>
      </w:r>
      <w:r w:rsidR="00976489">
        <w:rPr>
          <w:b/>
          <w:iCs/>
        </w:rPr>
        <w:t xml:space="preserve">healthcare </w:t>
      </w:r>
      <w:r w:rsidRPr="00BB01F0" w:rsidR="00560C25">
        <w:rPr>
          <w:b/>
          <w:iCs/>
        </w:rPr>
        <w:t xml:space="preserve">professional </w:t>
      </w:r>
      <w:r w:rsidRPr="00A41787">
        <w:rPr>
          <w:b/>
          <w:iCs/>
        </w:rPr>
        <w:t>with</w:t>
      </w:r>
      <w:r w:rsidRPr="00A41787" w:rsidR="0012209A">
        <w:rPr>
          <w:rFonts w:cstheme="minorHAnsi"/>
          <w:b/>
        </w:rPr>
        <w:t xml:space="preserve"> neutropenia</w:t>
      </w:r>
      <w:r w:rsidRPr="00A41787">
        <w:rPr>
          <w:rFonts w:ascii="FranklinGothic-Book" w:hAnsi="FranklinGothic-Book" w:cs="FranklinGothic-Book"/>
          <w:b/>
        </w:rPr>
        <w:t xml:space="preserve">, a </w:t>
      </w:r>
      <w:r w:rsidRPr="00A41787" w:rsidR="0012209A">
        <w:rPr>
          <w:rFonts w:ascii="FranklinGothic-Book" w:hAnsi="FranklinGothic-Book" w:cs="FranklinGothic-Book"/>
          <w:b/>
        </w:rPr>
        <w:t>blood-related side effect of chemotherapy</w:t>
      </w:r>
      <w:r w:rsidRPr="00A41787">
        <w:rPr>
          <w:b/>
          <w:iCs/>
        </w:rPr>
        <w:t xml:space="preserve">? </w:t>
      </w:r>
    </w:p>
    <w:tbl>
      <w:tblPr>
        <w:tblW w:w="93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50"/>
        <w:gridCol w:w="2610"/>
      </w:tblGrid>
      <w:tr w:rsidRPr="00D4305C" w:rsidR="007D4A6C" w:rsidTr="002A4C79" w14:paraId="53B174C9" w14:textId="77777777">
        <w:trPr>
          <w:trHeight w:val="141"/>
        </w:trPr>
        <w:tc>
          <w:tcPr>
            <w:tcW w:w="6300" w:type="dxa"/>
            <w:tcBorders>
              <w:top w:val="nil"/>
              <w:bottom w:val="dotted" w:color="auto" w:sz="4" w:space="0"/>
            </w:tcBorders>
          </w:tcPr>
          <w:p w:rsidRPr="00D4305C" w:rsidR="007D4A6C" w:rsidP="0035098E" w:rsidRDefault="007D4A6C" w14:paraId="41F2B0E8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7D4A6C" w:rsidP="002A4C79" w:rsidRDefault="002A4C79" w14:paraId="16798582" w14:textId="0CD2104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D3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sym w:font="Wingdings" w:char="F072"/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7D4A6C" w:rsidP="002A4C79" w:rsidRDefault="002A4C79" w14:paraId="4F037BCE" w14:textId="7578B4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Q1</w:t>
            </w:r>
            <w:r w:rsidR="00A92692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5</w:t>
            </w:r>
          </w:p>
        </w:tc>
      </w:tr>
      <w:tr w:rsidRPr="00D4305C" w:rsidR="007D4A6C" w:rsidTr="002A4C79" w14:paraId="60F3C782" w14:textId="77777777">
        <w:trPr>
          <w:trHeight w:val="141"/>
        </w:trPr>
        <w:tc>
          <w:tcPr>
            <w:tcW w:w="630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7D4A6C" w:rsidP="0035098E" w:rsidRDefault="007D4A6C" w14:paraId="59DA32E3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45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7D4A6C" w:rsidP="002A4C79" w:rsidRDefault="002A4C79" w14:paraId="22DF0F93" w14:textId="71C703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7D4A6C" w:rsidP="002A4C79" w:rsidRDefault="002A4C79" w14:paraId="62653D76" w14:textId="064E4D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Q1</w:t>
            </w:r>
            <w:r w:rsidR="00A92692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5</w:t>
            </w:r>
          </w:p>
        </w:tc>
      </w:tr>
    </w:tbl>
    <w:p w:rsidR="002E2EC6" w:rsidP="002E2EC6" w:rsidRDefault="002E2EC6" w14:paraId="5815D618" w14:textId="64F99B06">
      <w:pPr>
        <w:spacing w:after="120"/>
        <w:rPr>
          <w:rFonts w:cstheme="minorHAnsi"/>
          <w:b/>
          <w:iCs/>
        </w:rPr>
      </w:pPr>
    </w:p>
    <w:p w:rsidRPr="002E2EC6" w:rsidR="002E2EC6" w:rsidP="002E2EC6" w:rsidRDefault="0045257F" w14:paraId="5FA016B6" w14:textId="5ACDAB81">
      <w:pPr>
        <w:shd w:val="clear" w:color="auto" w:fill="9CC2E5" w:themeFill="accent5" w:themeFillTint="99"/>
        <w:spacing w:after="120"/>
        <w:rPr>
          <w:rFonts w:cstheme="minorHAnsi"/>
          <w:b/>
          <w:iCs/>
        </w:rPr>
      </w:pPr>
      <w:r>
        <w:rPr>
          <w:rFonts w:cstheme="minorHAnsi"/>
          <w:b/>
          <w:iCs/>
        </w:rPr>
        <w:lastRenderedPageBreak/>
        <w:t>Segmentation</w:t>
      </w:r>
      <w:r w:rsidRPr="002E2EC6">
        <w:rPr>
          <w:rFonts w:cstheme="minorHAnsi"/>
          <w:b/>
          <w:iCs/>
        </w:rPr>
        <w:t xml:space="preserve"> </w:t>
      </w:r>
      <w:r w:rsidRPr="002E2EC6" w:rsidR="002E2EC6">
        <w:rPr>
          <w:rFonts w:cstheme="minorHAnsi"/>
          <w:b/>
          <w:iCs/>
        </w:rPr>
        <w:t>Questions – Diabetes</w:t>
      </w:r>
      <w:r w:rsidR="0029285F">
        <w:rPr>
          <w:rFonts w:cstheme="minorHAnsi"/>
          <w:b/>
          <w:iCs/>
        </w:rPr>
        <w:t xml:space="preserve"> </w:t>
      </w:r>
    </w:p>
    <w:p w:rsidRPr="00A41787" w:rsidR="00394ECD" w:rsidP="00B33EDB" w:rsidRDefault="00394ECD" w14:paraId="5209061A" w14:textId="1C9D750C">
      <w:pPr>
        <w:pStyle w:val="ListParagraph"/>
        <w:numPr>
          <w:ilvl w:val="0"/>
          <w:numId w:val="3"/>
        </w:numPr>
        <w:tabs>
          <w:tab w:val="left" w:pos="900"/>
        </w:tabs>
        <w:spacing w:before="240" w:after="120" w:line="240" w:lineRule="auto"/>
        <w:contextualSpacing w:val="0"/>
        <w:rPr>
          <w:rFonts w:cstheme="minorHAnsi"/>
          <w:b/>
        </w:rPr>
      </w:pPr>
      <w:r w:rsidRPr="00A41787">
        <w:rPr>
          <w:b/>
          <w:iCs/>
        </w:rPr>
        <w:t xml:space="preserve">How long have you been using insulin to treat your diabetes? </w:t>
      </w:r>
      <w:r w:rsidRPr="00A41787">
        <w:rPr>
          <w:b/>
          <w:iCs/>
          <w:color w:val="FF0000"/>
        </w:rPr>
        <w:t>[Read list]</w:t>
      </w:r>
    </w:p>
    <w:tbl>
      <w:tblPr>
        <w:tblW w:w="9630" w:type="dxa"/>
        <w:tblInd w:w="-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30"/>
        <w:gridCol w:w="2880"/>
      </w:tblGrid>
      <w:tr w:rsidRPr="00D4305C" w:rsidR="00206F39" w:rsidTr="002E2EC6" w14:paraId="0A15CDD5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="00206F39" w:rsidP="00206F39" w:rsidRDefault="00206F39" w14:paraId="691F2EDE" w14:textId="5997CF1B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Less than one month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206F39" w:rsidP="00206F39" w:rsidRDefault="00206F39" w14:paraId="6C55D768" w14:textId="2FF12F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549B" w:rsidR="00206F39" w:rsidP="00206F39" w:rsidRDefault="00206F39" w14:paraId="3435AC0A" w14:textId="52B822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64AC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206F39" w:rsidTr="002E2EC6" w14:paraId="4428C784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="00206F39" w:rsidP="00206F39" w:rsidRDefault="00A2746E" w14:paraId="5967C481" w14:textId="7CCFF313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One</w:t>
            </w:r>
            <w:r w:rsidR="00720A17">
              <w:rPr>
                <w:rFonts w:asciiTheme="minorHAnsi" w:hAnsiTheme="minorHAnsi" w:cstheme="minorHAnsi"/>
                <w:sz w:val="22"/>
                <w:szCs w:val="22"/>
              </w:rPr>
              <w:t xml:space="preserve"> month to less than </w:t>
            </w:r>
            <w:r w:rsidR="00B8409A">
              <w:rPr>
                <w:rFonts w:asciiTheme="minorHAnsi" w:hAnsiTheme="minorHAnsi" w:cstheme="minorHAnsi"/>
                <w:sz w:val="22"/>
                <w:szCs w:val="22"/>
              </w:rPr>
              <w:t>one</w:t>
            </w:r>
            <w:r w:rsidR="00523401">
              <w:rPr>
                <w:rFonts w:asciiTheme="minorHAnsi" w:hAnsiTheme="minorHAnsi" w:cstheme="minorHAnsi"/>
                <w:sz w:val="22"/>
                <w:szCs w:val="22"/>
              </w:rPr>
              <w:t xml:space="preserve"> year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206F39" w:rsidP="00206F39" w:rsidRDefault="00206F39" w14:paraId="7CEA6CD0" w14:textId="3927112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549B" w:rsidR="00206F39" w:rsidP="00206F39" w:rsidRDefault="00206F39" w14:paraId="485D739A" w14:textId="2AC9D7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206F39" w:rsidTr="002E2EC6" w14:paraId="650BCD2C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="00206F39" w:rsidP="00206F39" w:rsidRDefault="00B8409A" w14:paraId="6B820D51" w14:textId="3E7C085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One</w:t>
            </w:r>
            <w:r w:rsidR="00206F39">
              <w:rPr>
                <w:rFonts w:asciiTheme="minorHAnsi" w:hAnsiTheme="minorHAnsi" w:cstheme="minorHAnsi"/>
                <w:sz w:val="22"/>
                <w:szCs w:val="22"/>
              </w:rPr>
              <w:t xml:space="preserve"> year to less than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three</w:t>
            </w:r>
            <w:r w:rsidR="00206F39">
              <w:rPr>
                <w:rFonts w:asciiTheme="minorHAnsi" w:hAnsiTheme="minorHAnsi" w:cstheme="minorHAnsi"/>
                <w:sz w:val="22"/>
                <w:szCs w:val="22"/>
              </w:rPr>
              <w:t xml:space="preserve"> years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206F39" w:rsidP="00206F39" w:rsidRDefault="00206F39" w14:paraId="7745C207" w14:textId="47612E6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549B" w:rsidR="00206F39" w:rsidP="00206F39" w:rsidRDefault="00206F39" w14:paraId="4A316C12" w14:textId="763D9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206F39" w:rsidTr="002E2EC6" w14:paraId="4699A852" w14:textId="77777777">
        <w:trPr>
          <w:trHeight w:val="141"/>
        </w:trPr>
        <w:tc>
          <w:tcPr>
            <w:tcW w:w="612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206F39" w:rsidP="00206F39" w:rsidRDefault="00B8409A" w14:paraId="66A79BA2" w14:textId="3758C933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Three</w:t>
            </w:r>
            <w:r w:rsidR="00206F39">
              <w:rPr>
                <w:rFonts w:asciiTheme="minorHAnsi" w:hAnsiTheme="minorHAnsi" w:cstheme="minorHAnsi"/>
                <w:sz w:val="22"/>
                <w:szCs w:val="22"/>
              </w:rPr>
              <w:t xml:space="preserve"> years or more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206F39" w:rsidP="00206F39" w:rsidRDefault="00206F39" w14:paraId="470A7A55" w14:textId="50CFB1C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206F39" w:rsidP="00206F39" w:rsidRDefault="00206F39" w14:paraId="7803D89B" w14:textId="4AE2FF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206F39" w:rsidTr="002E2EC6" w14:paraId="725BA6AA" w14:textId="77777777">
        <w:trPr>
          <w:trHeight w:val="141"/>
        </w:trPr>
        <w:tc>
          <w:tcPr>
            <w:tcW w:w="6120" w:type="dxa"/>
            <w:tcBorders>
              <w:top w:val="dotted" w:color="auto" w:sz="4" w:space="0"/>
              <w:bottom w:val="dotted" w:color="auto" w:sz="4" w:space="0"/>
            </w:tcBorders>
          </w:tcPr>
          <w:p w:rsidR="00206F39" w:rsidP="00206F39" w:rsidRDefault="00206F39" w14:paraId="0FDB2EEE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currently taking insulin 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206F39" w:rsidP="00206F39" w:rsidRDefault="00206F39" w14:paraId="66A40B78" w14:textId="37EE3CE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206F39" w:rsidP="00206F39" w:rsidRDefault="00206F39" w14:paraId="3E58DE79" w14:textId="76EDDD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64AC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SKIP</w:t>
            </w:r>
            <w:r w:rsidRPr="00BF64AC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 xml:space="preserve"> to Q1</w:t>
            </w:r>
            <w:r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5</w:t>
            </w:r>
          </w:p>
        </w:tc>
      </w:tr>
    </w:tbl>
    <w:p w:rsidRPr="00A41787" w:rsidR="00394ECD" w:rsidP="00B33EDB" w:rsidRDefault="00394ECD" w14:paraId="5D2FE5CA" w14:textId="3A42F135">
      <w:pPr>
        <w:pStyle w:val="ListParagraph"/>
        <w:numPr>
          <w:ilvl w:val="0"/>
          <w:numId w:val="3"/>
        </w:numPr>
        <w:tabs>
          <w:tab w:val="left" w:pos="900"/>
        </w:tabs>
        <w:spacing w:before="240" w:after="120" w:line="240" w:lineRule="auto"/>
        <w:contextualSpacing w:val="0"/>
        <w:rPr>
          <w:rFonts w:cstheme="minorHAnsi"/>
          <w:b/>
        </w:rPr>
      </w:pPr>
      <w:r w:rsidRPr="00A41787">
        <w:rPr>
          <w:b/>
          <w:iCs/>
        </w:rPr>
        <w:t xml:space="preserve">How often do you </w:t>
      </w:r>
      <w:r w:rsidR="00B13E05">
        <w:rPr>
          <w:b/>
          <w:iCs/>
        </w:rPr>
        <w:t xml:space="preserve">usually </w:t>
      </w:r>
      <w:r w:rsidRPr="00A41787">
        <w:rPr>
          <w:b/>
          <w:iCs/>
        </w:rPr>
        <w:t xml:space="preserve">take insulin? </w:t>
      </w:r>
      <w:r w:rsidRPr="00A41787">
        <w:rPr>
          <w:b/>
          <w:iCs/>
          <w:color w:val="FF0000"/>
        </w:rPr>
        <w:t>[Read list]</w:t>
      </w:r>
    </w:p>
    <w:tbl>
      <w:tblPr>
        <w:tblW w:w="9630" w:type="dxa"/>
        <w:tblInd w:w="-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30"/>
        <w:gridCol w:w="2880"/>
      </w:tblGrid>
      <w:tr w:rsidRPr="00D4305C" w:rsidR="00394ECD" w:rsidTr="002E2EC6" w14:paraId="738DDCD2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Pr="00D4305C" w:rsidR="00394ECD" w:rsidP="0035098E" w:rsidRDefault="00394ECD" w14:paraId="118F5339" w14:textId="5379A539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Once per day or more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394ECD" w:rsidP="002E2EC6" w:rsidRDefault="002E2EC6" w14:paraId="42786735" w14:textId="49A4763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6141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sym w:font="Wingdings" w:char="F072"/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394ECD" w:rsidP="000D70EC" w:rsidRDefault="000D70EC" w14:paraId="201C2A42" w14:textId="0B023CB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</w:t>
            </w:r>
            <w:r w:rsidR="00300C6D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15</w:t>
            </w:r>
          </w:p>
        </w:tc>
      </w:tr>
      <w:tr w:rsidRPr="00D4305C" w:rsidR="00394ECD" w:rsidTr="002E2EC6" w14:paraId="327796E6" w14:textId="77777777">
        <w:trPr>
          <w:trHeight w:val="141"/>
        </w:trPr>
        <w:tc>
          <w:tcPr>
            <w:tcW w:w="6120" w:type="dxa"/>
            <w:tcBorders>
              <w:top w:val="dotted" w:color="auto" w:sz="4" w:space="0"/>
              <w:bottom w:val="dotted" w:color="auto" w:sz="4" w:space="0"/>
            </w:tcBorders>
          </w:tcPr>
          <w:p w:rsidR="00394ECD" w:rsidP="0035098E" w:rsidRDefault="00394ECD" w14:paraId="017D8864" w14:textId="2C338071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Less than once per day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394ECD" w:rsidP="002E2EC6" w:rsidRDefault="002E2EC6" w14:paraId="47E622E5" w14:textId="4557EA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394ECD" w:rsidP="000D70EC" w:rsidRDefault="000D70EC" w14:paraId="62D5785E" w14:textId="5F6C2B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64AC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SKIP</w:t>
            </w:r>
            <w:r w:rsidRPr="00BF64AC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 xml:space="preserve"> to Q1</w:t>
            </w:r>
            <w:r w:rsidR="00A92692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5</w:t>
            </w:r>
          </w:p>
        </w:tc>
      </w:tr>
    </w:tbl>
    <w:p w:rsidR="00354269" w:rsidP="00354269" w:rsidRDefault="00354269" w14:paraId="7EBDD204" w14:textId="77777777">
      <w:pPr>
        <w:spacing w:after="120"/>
        <w:rPr>
          <w:rFonts w:cstheme="minorHAnsi"/>
          <w:b/>
          <w:iCs/>
        </w:rPr>
      </w:pPr>
    </w:p>
    <w:p w:rsidRPr="00354269" w:rsidR="00354269" w:rsidP="00354269" w:rsidRDefault="0045257F" w14:paraId="48451F30" w14:textId="3AAEB11E">
      <w:pPr>
        <w:shd w:val="clear" w:color="auto" w:fill="9CC2E5" w:themeFill="accent5" w:themeFillTint="99"/>
        <w:spacing w:after="120"/>
        <w:rPr>
          <w:rFonts w:cstheme="minorHAnsi"/>
          <w:b/>
          <w:iCs/>
        </w:rPr>
      </w:pPr>
      <w:r>
        <w:rPr>
          <w:rFonts w:cstheme="minorHAnsi"/>
          <w:b/>
          <w:iCs/>
        </w:rPr>
        <w:t>Segmentation</w:t>
      </w:r>
      <w:r w:rsidRPr="00354269">
        <w:rPr>
          <w:rFonts w:cstheme="minorHAnsi"/>
          <w:b/>
          <w:iCs/>
        </w:rPr>
        <w:t xml:space="preserve"> </w:t>
      </w:r>
      <w:r w:rsidRPr="00354269" w:rsidR="00354269">
        <w:rPr>
          <w:rFonts w:cstheme="minorHAnsi"/>
          <w:b/>
          <w:iCs/>
        </w:rPr>
        <w:t>Questions – Children with Diabetes</w:t>
      </w:r>
    </w:p>
    <w:p w:rsidRPr="00307676" w:rsidR="00394ECD" w:rsidP="00B33EDB" w:rsidRDefault="00C66C31" w14:paraId="6DAE5CC7" w14:textId="6D97D9DF">
      <w:pPr>
        <w:pStyle w:val="ListParagraph"/>
        <w:numPr>
          <w:ilvl w:val="0"/>
          <w:numId w:val="3"/>
        </w:numPr>
        <w:tabs>
          <w:tab w:val="left" w:pos="900"/>
        </w:tabs>
        <w:spacing w:before="240" w:after="120" w:line="240" w:lineRule="auto"/>
        <w:contextualSpacing w:val="0"/>
        <w:rPr>
          <w:b/>
          <w:iCs/>
        </w:rPr>
      </w:pPr>
      <w:r>
        <w:rPr>
          <w:b/>
          <w:iCs/>
        </w:rPr>
        <w:t>Are you the parent or</w:t>
      </w:r>
      <w:r w:rsidRPr="00307676" w:rsidR="00307676">
        <w:rPr>
          <w:b/>
          <w:iCs/>
        </w:rPr>
        <w:t xml:space="preserve"> guardian</w:t>
      </w:r>
      <w:r w:rsidR="000D70EC">
        <w:rPr>
          <w:b/>
          <w:iCs/>
        </w:rPr>
        <w:t xml:space="preserve"> of a child </w:t>
      </w:r>
      <w:r w:rsidR="00B36FE6">
        <w:rPr>
          <w:b/>
          <w:iCs/>
        </w:rPr>
        <w:t xml:space="preserve">who </w:t>
      </w:r>
      <w:r w:rsidR="000D70EC">
        <w:rPr>
          <w:b/>
          <w:iCs/>
        </w:rPr>
        <w:t>has</w:t>
      </w:r>
      <w:r w:rsidR="00307676">
        <w:rPr>
          <w:b/>
          <w:iCs/>
        </w:rPr>
        <w:t xml:space="preserve"> </w:t>
      </w:r>
      <w:r w:rsidRPr="00307676" w:rsidR="00307676">
        <w:rPr>
          <w:b/>
          <w:iCs/>
        </w:rPr>
        <w:t>been diagnosed with diabetes</w:t>
      </w:r>
      <w:r w:rsidRPr="008E3FD3" w:rsidR="008E3FD3">
        <w:rPr>
          <w:b/>
          <w:iCs/>
        </w:rPr>
        <w:t xml:space="preserve"> </w:t>
      </w:r>
      <w:r w:rsidRPr="00BB01F0" w:rsidR="008E3FD3">
        <w:rPr>
          <w:b/>
          <w:iCs/>
        </w:rPr>
        <w:t xml:space="preserve">by a </w:t>
      </w:r>
      <w:r w:rsidR="008E3FD3">
        <w:rPr>
          <w:b/>
          <w:iCs/>
        </w:rPr>
        <w:t>healthcare</w:t>
      </w:r>
      <w:r w:rsidRPr="00BB01F0" w:rsidR="008E3FD3">
        <w:rPr>
          <w:b/>
          <w:iCs/>
        </w:rPr>
        <w:t xml:space="preserve"> professional</w:t>
      </w:r>
      <w:r w:rsidRPr="00307676" w:rsidR="00307676">
        <w:rPr>
          <w:b/>
          <w:iCs/>
        </w:rPr>
        <w:t>?</w:t>
      </w:r>
      <w:r w:rsidR="000A0793">
        <w:rPr>
          <w:b/>
          <w:iCs/>
        </w:rPr>
        <w:t xml:space="preserve"> If so, which type of diabetes?</w:t>
      </w:r>
    </w:p>
    <w:tbl>
      <w:tblPr>
        <w:tblW w:w="93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540"/>
        <w:gridCol w:w="2700"/>
      </w:tblGrid>
      <w:tr w:rsidRPr="00D4305C" w:rsidR="00394ECD" w:rsidTr="005D2D3A" w14:paraId="3D1E1C63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Pr="00D4305C" w:rsidR="00394ECD" w:rsidP="0035098E" w:rsidRDefault="00394ECD" w14:paraId="552A2937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Yes, type 1 diabetes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394ECD" w:rsidP="005D2D3A" w:rsidRDefault="005D2D3A" w14:paraId="4D7C049D" w14:textId="71AE61B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394ECD" w:rsidP="005D2D3A" w:rsidRDefault="005D2D3A" w14:paraId="29C9C883" w14:textId="1C1F58C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394ECD" w:rsidTr="005D2D3A" w14:paraId="2BE168D2" w14:textId="77777777">
        <w:trPr>
          <w:trHeight w:val="141"/>
        </w:trPr>
        <w:tc>
          <w:tcPr>
            <w:tcW w:w="6120" w:type="dxa"/>
            <w:tcBorders>
              <w:top w:val="dotted" w:color="auto" w:sz="4" w:space="0"/>
              <w:bottom w:val="nil"/>
            </w:tcBorders>
          </w:tcPr>
          <w:p w:rsidR="00394ECD" w:rsidP="0035098E" w:rsidRDefault="00394ECD" w14:paraId="4733D0CA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Yes, type 2 diabetes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394ECD" w:rsidP="005D2D3A" w:rsidRDefault="005D2D3A" w14:paraId="29DDB285" w14:textId="49E8762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394ECD" w:rsidP="005D2D3A" w:rsidRDefault="005D2D3A" w14:paraId="391669B0" w14:textId="799E0F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394ECD" w:rsidTr="005D2D3A" w14:paraId="7D058725" w14:textId="77777777">
        <w:trPr>
          <w:trHeight w:val="141"/>
        </w:trPr>
        <w:tc>
          <w:tcPr>
            <w:tcW w:w="6120" w:type="dxa"/>
            <w:tcBorders>
              <w:top w:val="dotted" w:color="auto" w:sz="4" w:space="0"/>
              <w:bottom w:val="dotted" w:color="auto" w:sz="4" w:space="0"/>
            </w:tcBorders>
          </w:tcPr>
          <w:p w:rsidR="00394ECD" w:rsidP="0035098E" w:rsidRDefault="00394ECD" w14:paraId="017EF8A4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394ECD" w:rsidP="005D2D3A" w:rsidRDefault="005D2D3A" w14:paraId="7F154F77" w14:textId="7C043D8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394ECD" w:rsidP="005D2D3A" w:rsidRDefault="005D2D3A" w14:paraId="6F9688A8" w14:textId="620309F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2D3A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2D3A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SEE Q</w:t>
            </w:r>
            <w:r w:rsidR="00300C6D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20</w:t>
            </w:r>
            <w:r w:rsidRPr="005D2D3A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 xml:space="preserve"> INSTRUCTIONS</w:t>
            </w:r>
          </w:p>
        </w:tc>
      </w:tr>
    </w:tbl>
    <w:p w:rsidRPr="005D2D3A" w:rsidR="008B2319" w:rsidP="00B33EDB" w:rsidRDefault="00C66C31" w14:paraId="31D37F7E" w14:textId="5167DE11">
      <w:pPr>
        <w:pStyle w:val="ListParagraph"/>
        <w:numPr>
          <w:ilvl w:val="0"/>
          <w:numId w:val="3"/>
        </w:numPr>
        <w:tabs>
          <w:tab w:val="left" w:pos="900"/>
        </w:tabs>
        <w:spacing w:before="240" w:after="12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What is this child’s age</w:t>
      </w:r>
      <w:r w:rsidRPr="005D2D3A" w:rsidR="008B2319">
        <w:rPr>
          <w:rFonts w:eastAsia="Times New Roman"/>
          <w:b/>
          <w:bCs/>
        </w:rPr>
        <w:t>?</w:t>
      </w:r>
    </w:p>
    <w:tbl>
      <w:tblPr>
        <w:tblW w:w="5715" w:type="dxa"/>
        <w:tblInd w:w="4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15"/>
      </w:tblGrid>
      <w:tr w:rsidR="00300C6D" w:rsidTr="00A57305" w14:paraId="2F7400D2" w14:textId="77777777">
        <w:trPr>
          <w:trHeight w:val="141"/>
        </w:trPr>
        <w:tc>
          <w:tcPr>
            <w:tcW w:w="5715" w:type="dxa"/>
            <w:tcBorders>
              <w:top w:val="nil"/>
              <w:bottom w:val="nil"/>
            </w:tcBorders>
          </w:tcPr>
          <w:p w:rsidR="0045257F" w:rsidP="000A0793" w:rsidRDefault="0045257F" w14:paraId="3BBC2D58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name="_Hlk30586859" w:id="9"/>
            <w:r w:rsidRPr="007223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___ years</w:t>
            </w:r>
          </w:p>
          <w:p w:rsidRPr="00353AB7" w:rsidR="00A57305" w:rsidP="000A0793" w:rsidRDefault="00A57305" w14:paraId="1F05755C" w14:textId="0FAEB0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9"/>
    </w:tbl>
    <w:p w:rsidR="0045257F" w:rsidP="00206F39" w:rsidRDefault="0045257F" w14:paraId="08C210F6" w14:textId="2783DF6C">
      <w:pPr>
        <w:pStyle w:val="ListParagraph"/>
        <w:tabs>
          <w:tab w:val="left" w:pos="900"/>
        </w:tabs>
        <w:spacing w:after="0" w:line="240" w:lineRule="auto"/>
        <w:ind w:left="360"/>
        <w:rPr>
          <w:rFonts w:eastAsia="Times New Roman"/>
          <w:b/>
        </w:rPr>
      </w:pPr>
    </w:p>
    <w:tbl>
      <w:tblPr>
        <w:tblW w:w="8910" w:type="dxa"/>
        <w:tblInd w:w="4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540"/>
        <w:gridCol w:w="2700"/>
      </w:tblGrid>
      <w:tr w:rsidRPr="00D4305C" w:rsidR="0045257F" w:rsidTr="000E23B7" w14:paraId="01490710" w14:textId="77777777">
        <w:trPr>
          <w:trHeight w:val="350"/>
        </w:trPr>
        <w:tc>
          <w:tcPr>
            <w:tcW w:w="5670" w:type="dxa"/>
            <w:tcBorders>
              <w:top w:val="nil"/>
              <w:bottom w:val="dotted" w:color="auto" w:sz="4" w:space="0"/>
            </w:tcBorders>
          </w:tcPr>
          <w:p w:rsidRPr="00D4305C" w:rsidR="0045257F" w:rsidP="00206F39" w:rsidRDefault="0045257F" w14:paraId="042268FB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 18 or older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45257F" w:rsidP="00206F39" w:rsidRDefault="0045257F" w14:paraId="372207E0" w14:textId="77777777">
            <w:pPr>
              <w:pStyle w:val="Default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45257F" w:rsidP="00206F39" w:rsidRDefault="0045257F" w14:paraId="2F94FA09" w14:textId="440207D9">
            <w:pPr>
              <w:pStyle w:val="Defaul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23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  <w:r w:rsidRPr="007223A5" w:rsidR="0052340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IF Q9=None of the above</w:t>
            </w:r>
          </w:p>
        </w:tc>
      </w:tr>
      <w:tr w:rsidRPr="00D4305C" w:rsidR="0045257F" w:rsidTr="00206F39" w14:paraId="0D8D6A5E" w14:textId="77777777">
        <w:trPr>
          <w:trHeight w:val="141"/>
        </w:trPr>
        <w:tc>
          <w:tcPr>
            <w:tcW w:w="567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45257F" w:rsidP="00206F39" w:rsidRDefault="0045257F" w14:paraId="69A0917B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 18</w:t>
            </w:r>
          </w:p>
        </w:tc>
        <w:tc>
          <w:tcPr>
            <w:tcW w:w="5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45257F" w:rsidP="00206F39" w:rsidRDefault="0045257F" w14:paraId="4FF9FD04" w14:textId="77777777">
            <w:pPr>
              <w:pStyle w:val="Default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45257F" w:rsidP="00206F39" w:rsidRDefault="0045257F" w14:paraId="446C65E2" w14:textId="1C3CE545">
            <w:pPr>
              <w:pStyle w:val="Defaul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23A5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</w:tbl>
    <w:p w:rsidRPr="00206F39" w:rsidR="0045257F" w:rsidP="00206F39" w:rsidRDefault="0045257F" w14:paraId="091EF825" w14:textId="77777777">
      <w:pPr>
        <w:pStyle w:val="ListParagraph"/>
        <w:tabs>
          <w:tab w:val="left" w:pos="900"/>
        </w:tabs>
        <w:spacing w:before="240" w:after="120" w:line="240" w:lineRule="auto"/>
        <w:ind w:left="360"/>
        <w:rPr>
          <w:rFonts w:eastAsia="Times New Roman"/>
          <w:b/>
        </w:rPr>
      </w:pPr>
    </w:p>
    <w:p w:rsidRPr="00300C6D" w:rsidR="00394ECD" w:rsidP="00B33EDB" w:rsidRDefault="00394ECD" w14:paraId="62181E87" w14:textId="6C014BB3">
      <w:pPr>
        <w:pStyle w:val="ListParagraph"/>
        <w:numPr>
          <w:ilvl w:val="0"/>
          <w:numId w:val="3"/>
        </w:numPr>
        <w:tabs>
          <w:tab w:val="left" w:pos="900"/>
        </w:tabs>
        <w:spacing w:before="240" w:after="120" w:line="240" w:lineRule="auto"/>
        <w:rPr>
          <w:rFonts w:eastAsia="Times New Roman"/>
          <w:b/>
        </w:rPr>
      </w:pPr>
      <w:r w:rsidRPr="00300C6D">
        <w:rPr>
          <w:b/>
          <w:iCs/>
        </w:rPr>
        <w:t xml:space="preserve">How involved are you in </w:t>
      </w:r>
      <w:r w:rsidRPr="00300C6D">
        <w:rPr>
          <w:rFonts w:eastAsia="Times New Roman"/>
          <w:b/>
        </w:rPr>
        <w:t xml:space="preserve">managing your child’s diabetes (e.g., scheduling doctor’s appointments, making medication decisions, administering insulin)? Would you say you are...? </w:t>
      </w:r>
      <w:r w:rsidRPr="00300C6D">
        <w:rPr>
          <w:rFonts w:eastAsia="Times New Roman"/>
          <w:b/>
          <w:color w:val="FF0000"/>
        </w:rPr>
        <w:t>[Read list]</w:t>
      </w:r>
    </w:p>
    <w:tbl>
      <w:tblPr>
        <w:tblW w:w="9630" w:type="dxa"/>
        <w:tblInd w:w="-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30"/>
        <w:gridCol w:w="2880"/>
      </w:tblGrid>
      <w:tr w:rsidRPr="00D4305C" w:rsidR="00394ECD" w:rsidTr="005D2D3A" w14:paraId="06C7A10B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Pr="00D4305C" w:rsidR="00394ECD" w:rsidP="0035098E" w:rsidRDefault="00394ECD" w14:paraId="52580658" w14:textId="6E3EFF7D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Extremely involved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394ECD" w:rsidP="005D2D3A" w:rsidRDefault="005D2D3A" w14:paraId="15F84DFD" w14:textId="20A33B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394ECD" w:rsidP="005D2D3A" w:rsidRDefault="005D2D3A" w14:paraId="71D4AB96" w14:textId="48013ED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394ECD" w:rsidTr="005D2D3A" w14:paraId="443E2962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="00394ECD" w:rsidP="0035098E" w:rsidRDefault="00394ECD" w14:paraId="3379C6BD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Frequently involved</w:t>
            </w:r>
            <w:r w:rsidRPr="00D430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394ECD" w:rsidP="005D2D3A" w:rsidRDefault="005D2D3A" w14:paraId="61CA0CC9" w14:textId="312219F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394ECD" w:rsidP="005D2D3A" w:rsidRDefault="005D2D3A" w14:paraId="1F5969D7" w14:textId="72D571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394ECD" w:rsidTr="005D2D3A" w14:paraId="36C2427B" w14:textId="77777777">
        <w:trPr>
          <w:trHeight w:val="141"/>
        </w:trPr>
        <w:tc>
          <w:tcPr>
            <w:tcW w:w="6120" w:type="dxa"/>
            <w:tcBorders>
              <w:top w:val="dotted" w:color="auto" w:sz="4" w:space="0"/>
              <w:bottom w:val="nil"/>
            </w:tcBorders>
          </w:tcPr>
          <w:p w:rsidRPr="00D4305C" w:rsidR="00394ECD" w:rsidP="0035098E" w:rsidRDefault="00394ECD" w14:paraId="1FC66AFF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Somewhat involved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394ECD" w:rsidP="005D2D3A" w:rsidRDefault="005D2D3A" w14:paraId="1A037CAD" w14:textId="044C0DA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394ECD" w:rsidP="005D2D3A" w:rsidRDefault="005D2D3A" w14:paraId="12D2A9A1" w14:textId="7CC33B1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2D3A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2D3A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SEE Q</w:t>
            </w:r>
            <w:r w:rsidR="00300C6D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20</w:t>
            </w:r>
            <w:r w:rsidRPr="005D2D3A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 xml:space="preserve"> INSTRUCTIONS</w:t>
            </w:r>
          </w:p>
        </w:tc>
      </w:tr>
      <w:tr w:rsidRPr="00D4305C" w:rsidR="00394ECD" w:rsidTr="005D2D3A" w14:paraId="05FB0937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="00394ECD" w:rsidP="0035098E" w:rsidRDefault="00394ECD" w14:paraId="557D3CFA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at all involved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394ECD" w:rsidP="005D2D3A" w:rsidRDefault="005D2D3A" w14:paraId="409929EC" w14:textId="74B4741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394ECD" w:rsidP="005D2D3A" w:rsidRDefault="005D2D3A" w14:paraId="4EEA1A2D" w14:textId="7343EC4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2D3A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2D3A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SEE Q</w:t>
            </w:r>
            <w:r w:rsidR="00300C6D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 xml:space="preserve">20 </w:t>
            </w:r>
            <w:r w:rsidRPr="005D2D3A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INSTRUCTIONS</w:t>
            </w:r>
          </w:p>
        </w:tc>
      </w:tr>
    </w:tbl>
    <w:p w:rsidRPr="005D2D3A" w:rsidR="00394ECD" w:rsidP="00B33EDB" w:rsidRDefault="00394ECD" w14:paraId="790CCF16" w14:textId="6F09D25C">
      <w:pPr>
        <w:pStyle w:val="ListParagraph"/>
        <w:numPr>
          <w:ilvl w:val="0"/>
          <w:numId w:val="3"/>
        </w:numPr>
        <w:tabs>
          <w:tab w:val="left" w:pos="900"/>
        </w:tabs>
        <w:spacing w:before="240" w:after="120" w:line="240" w:lineRule="auto"/>
        <w:contextualSpacing w:val="0"/>
        <w:rPr>
          <w:rFonts w:cstheme="minorHAnsi"/>
          <w:b/>
        </w:rPr>
      </w:pPr>
      <w:r w:rsidRPr="005D2D3A">
        <w:rPr>
          <w:b/>
          <w:iCs/>
        </w:rPr>
        <w:t xml:space="preserve">How long has your child been using insulin to treat </w:t>
      </w:r>
      <w:r w:rsidR="00523401">
        <w:rPr>
          <w:b/>
          <w:iCs/>
        </w:rPr>
        <w:t>his or her</w:t>
      </w:r>
      <w:r w:rsidRPr="005D2D3A">
        <w:rPr>
          <w:b/>
          <w:iCs/>
        </w:rPr>
        <w:t xml:space="preserve"> diabetes? </w:t>
      </w:r>
      <w:r w:rsidRPr="005D2D3A">
        <w:rPr>
          <w:b/>
          <w:iCs/>
          <w:color w:val="FF0000"/>
        </w:rPr>
        <w:t>[Read list]</w:t>
      </w:r>
    </w:p>
    <w:tbl>
      <w:tblPr>
        <w:tblW w:w="9630" w:type="dxa"/>
        <w:tblInd w:w="-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30"/>
        <w:gridCol w:w="2880"/>
      </w:tblGrid>
      <w:tr w:rsidRPr="00D4305C" w:rsidR="00394ECD" w:rsidTr="005D2D3A" w14:paraId="666EBD40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Pr="00D4305C" w:rsidR="00394ECD" w:rsidP="0035098E" w:rsidRDefault="00394ECD" w14:paraId="7B7169B0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more than one month 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394ECD" w:rsidP="005D2D3A" w:rsidRDefault="005D2D3A" w14:paraId="48F077F4" w14:textId="49D7826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394ECD" w:rsidP="005D2D3A" w:rsidRDefault="005D2D3A" w14:paraId="4C369E96" w14:textId="5F09AB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394ECD" w:rsidTr="005D2D3A" w14:paraId="3D53708F" w14:textId="77777777">
        <w:trPr>
          <w:trHeight w:val="141"/>
        </w:trPr>
        <w:tc>
          <w:tcPr>
            <w:tcW w:w="612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394ECD" w:rsidP="0035098E" w:rsidRDefault="00394ECD" w14:paraId="415F3B82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less than one month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394ECD" w:rsidP="005D2D3A" w:rsidRDefault="005D2D3A" w14:paraId="7D7ABC58" w14:textId="6BB3A69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394ECD" w:rsidP="005D2D3A" w:rsidRDefault="005D2D3A" w14:paraId="68987F2B" w14:textId="52E728A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2D3A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2D3A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SEE Q</w:t>
            </w:r>
            <w:r w:rsidR="00300C6D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20</w:t>
            </w:r>
            <w:r w:rsidRPr="005D2D3A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 xml:space="preserve"> INSTRUCTIONS</w:t>
            </w:r>
          </w:p>
        </w:tc>
      </w:tr>
      <w:tr w:rsidRPr="00D4305C" w:rsidR="00394ECD" w:rsidTr="005D2D3A" w14:paraId="163A855E" w14:textId="77777777">
        <w:trPr>
          <w:trHeight w:val="141"/>
        </w:trPr>
        <w:tc>
          <w:tcPr>
            <w:tcW w:w="6120" w:type="dxa"/>
            <w:tcBorders>
              <w:top w:val="dotted" w:color="auto" w:sz="4" w:space="0"/>
              <w:bottom w:val="dotted" w:color="auto" w:sz="4" w:space="0"/>
            </w:tcBorders>
          </w:tcPr>
          <w:p w:rsidR="00394ECD" w:rsidP="0035098E" w:rsidRDefault="00394ECD" w14:paraId="4511F2EB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currently taking insulin 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394ECD" w:rsidP="005D2D3A" w:rsidRDefault="005D2D3A" w14:paraId="5CA0FA76" w14:textId="660A55D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394ECD" w:rsidP="005D2D3A" w:rsidRDefault="005D2D3A" w14:paraId="26B55996" w14:textId="08DC2E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2D3A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2D3A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SEE Q</w:t>
            </w:r>
            <w:r w:rsidR="00300C6D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20</w:t>
            </w:r>
            <w:r w:rsidRPr="005D2D3A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 xml:space="preserve"> INSTRUCTIONS</w:t>
            </w:r>
          </w:p>
        </w:tc>
      </w:tr>
    </w:tbl>
    <w:p w:rsidRPr="007223A5" w:rsidR="007223A5" w:rsidP="007223A5" w:rsidRDefault="007223A5" w14:paraId="1A319A19" w14:textId="77777777">
      <w:pPr>
        <w:pStyle w:val="ListParagraph"/>
        <w:tabs>
          <w:tab w:val="left" w:pos="900"/>
        </w:tabs>
        <w:spacing w:before="240" w:after="120" w:line="240" w:lineRule="auto"/>
        <w:ind w:left="360"/>
        <w:contextualSpacing w:val="0"/>
        <w:rPr>
          <w:rFonts w:cstheme="minorHAnsi"/>
          <w:b/>
        </w:rPr>
      </w:pPr>
    </w:p>
    <w:p w:rsidRPr="005D2D3A" w:rsidR="00394ECD" w:rsidP="00B33EDB" w:rsidRDefault="00394ECD" w14:paraId="5E1B31A0" w14:textId="0AAFED5C">
      <w:pPr>
        <w:pStyle w:val="ListParagraph"/>
        <w:numPr>
          <w:ilvl w:val="0"/>
          <w:numId w:val="3"/>
        </w:numPr>
        <w:tabs>
          <w:tab w:val="left" w:pos="900"/>
        </w:tabs>
        <w:spacing w:before="240" w:after="120" w:line="240" w:lineRule="auto"/>
        <w:contextualSpacing w:val="0"/>
        <w:rPr>
          <w:rFonts w:cstheme="minorHAnsi"/>
          <w:b/>
        </w:rPr>
      </w:pPr>
      <w:r w:rsidRPr="005D2D3A">
        <w:rPr>
          <w:b/>
          <w:iCs/>
        </w:rPr>
        <w:lastRenderedPageBreak/>
        <w:t xml:space="preserve">How often does your child take insulin? </w:t>
      </w:r>
      <w:r w:rsidRPr="005D2D3A">
        <w:rPr>
          <w:b/>
          <w:iCs/>
          <w:color w:val="FF0000"/>
        </w:rPr>
        <w:t>[Read list]</w:t>
      </w:r>
    </w:p>
    <w:tbl>
      <w:tblPr>
        <w:tblW w:w="9630" w:type="dxa"/>
        <w:tblInd w:w="-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720"/>
        <w:gridCol w:w="3420"/>
      </w:tblGrid>
      <w:tr w:rsidRPr="00D4305C" w:rsidR="00394ECD" w:rsidTr="006C3FA7" w14:paraId="730DB1AD" w14:textId="77777777">
        <w:trPr>
          <w:trHeight w:val="141"/>
        </w:trPr>
        <w:tc>
          <w:tcPr>
            <w:tcW w:w="5490" w:type="dxa"/>
            <w:tcBorders>
              <w:top w:val="nil"/>
              <w:bottom w:val="dotted" w:color="auto" w:sz="4" w:space="0"/>
            </w:tcBorders>
          </w:tcPr>
          <w:p w:rsidRPr="00D4305C" w:rsidR="00394ECD" w:rsidP="0035098E" w:rsidRDefault="00394ECD" w14:paraId="544BB618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Once per day or more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394ECD" w:rsidP="005D2D3A" w:rsidRDefault="005D2D3A" w14:paraId="779590EE" w14:textId="358B8CB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6141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sym w:font="Wingdings" w:char="F072"/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394ECD" w:rsidP="005D2D3A" w:rsidRDefault="005D2D3A" w14:paraId="3FE5EEFA" w14:textId="3C3F8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3FA7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SEE SKIP PATTERN BELOW</w:t>
            </w:r>
          </w:p>
        </w:tc>
      </w:tr>
      <w:tr w:rsidRPr="00D4305C" w:rsidR="00394ECD" w:rsidTr="006C3FA7" w14:paraId="37C5A201" w14:textId="77777777">
        <w:trPr>
          <w:trHeight w:val="141"/>
        </w:trPr>
        <w:tc>
          <w:tcPr>
            <w:tcW w:w="5490" w:type="dxa"/>
            <w:tcBorders>
              <w:top w:val="dotted" w:color="auto" w:sz="4" w:space="0"/>
              <w:bottom w:val="dotted" w:color="auto" w:sz="4" w:space="0"/>
            </w:tcBorders>
          </w:tcPr>
          <w:p w:rsidR="00394ECD" w:rsidP="0035098E" w:rsidRDefault="00394ECD" w14:paraId="6F663746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Less than once per day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394ECD" w:rsidP="005D2D3A" w:rsidRDefault="005D2D3A" w14:paraId="3F637B54" w14:textId="45A32FF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394ECD" w:rsidP="005D2D3A" w:rsidRDefault="005D2D3A" w14:paraId="667F2BF1" w14:textId="7A0AE6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2D3A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2D3A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 xml:space="preserve">SEE </w:t>
            </w:r>
            <w:r w:rsidR="006C3FA7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SKIP PATTERN BELOW</w:t>
            </w:r>
          </w:p>
        </w:tc>
      </w:tr>
    </w:tbl>
    <w:p w:rsidRPr="00305296" w:rsidR="008B6141" w:rsidP="008B6141" w:rsidRDefault="008B6141" w14:paraId="1E1E99B3" w14:textId="77777777">
      <w:pPr>
        <w:tabs>
          <w:tab w:val="left" w:pos="900"/>
        </w:tabs>
        <w:spacing w:before="240" w:after="120" w:line="240" w:lineRule="auto"/>
        <w:rPr>
          <w:b/>
          <w:iCs/>
          <w:color w:val="FF0000"/>
        </w:rPr>
      </w:pPr>
      <w:r w:rsidRPr="00305296">
        <w:rPr>
          <w:b/>
          <w:iCs/>
          <w:color w:val="FF0000"/>
        </w:rPr>
        <w:t>[Skip pattern:</w:t>
      </w:r>
    </w:p>
    <w:p w:rsidR="008B6141" w:rsidP="000D3678" w:rsidRDefault="008B6141" w14:paraId="16FB2386" w14:textId="77777777">
      <w:pPr>
        <w:pStyle w:val="ListParagraph"/>
        <w:numPr>
          <w:ilvl w:val="1"/>
          <w:numId w:val="15"/>
        </w:numPr>
        <w:tabs>
          <w:tab w:val="left" w:pos="900"/>
        </w:tabs>
        <w:spacing w:before="120" w:after="120" w:line="240" w:lineRule="auto"/>
        <w:ind w:left="1080"/>
        <w:contextualSpacing w:val="0"/>
        <w:rPr>
          <w:b/>
          <w:iCs/>
          <w:color w:val="FF0000"/>
        </w:rPr>
      </w:pPr>
      <w:r w:rsidRPr="002556B6">
        <w:rPr>
          <w:b/>
          <w:iCs/>
          <w:color w:val="FF0000"/>
        </w:rPr>
        <w:t xml:space="preserve">If individual’s responses have checked one or more of the </w:t>
      </w:r>
      <w:r w:rsidRPr="00305296">
        <w:rPr>
          <w:b/>
          <w:iCs/>
          <w:color w:val="FF0000"/>
          <w:highlight w:val="yellow"/>
        </w:rPr>
        <w:t>yellow</w:t>
      </w:r>
      <w:r w:rsidRPr="002556B6">
        <w:rPr>
          <w:b/>
          <w:iCs/>
          <w:color w:val="FF0000"/>
        </w:rPr>
        <w:t xml:space="preserve"> boxes, proceed </w:t>
      </w:r>
      <w:r>
        <w:rPr>
          <w:b/>
          <w:iCs/>
          <w:color w:val="FF0000"/>
        </w:rPr>
        <w:t>to</w:t>
      </w:r>
      <w:r w:rsidRPr="002556B6">
        <w:rPr>
          <w:b/>
          <w:iCs/>
          <w:color w:val="FF0000"/>
        </w:rPr>
        <w:t xml:space="preserve"> Q</w:t>
      </w:r>
      <w:r>
        <w:rPr>
          <w:b/>
          <w:iCs/>
          <w:color w:val="FF0000"/>
        </w:rPr>
        <w:t>20</w:t>
      </w:r>
      <w:r w:rsidRPr="002556B6">
        <w:rPr>
          <w:b/>
          <w:iCs/>
          <w:color w:val="FF0000"/>
        </w:rPr>
        <w:t>.</w:t>
      </w:r>
    </w:p>
    <w:p w:rsidR="008B6141" w:rsidP="000D3678" w:rsidRDefault="008B6141" w14:paraId="3B8E87B3" w14:textId="77777777">
      <w:pPr>
        <w:pStyle w:val="ListParagraph"/>
        <w:numPr>
          <w:ilvl w:val="1"/>
          <w:numId w:val="15"/>
        </w:numPr>
        <w:tabs>
          <w:tab w:val="left" w:pos="900"/>
        </w:tabs>
        <w:spacing w:before="120" w:after="120" w:line="240" w:lineRule="auto"/>
        <w:ind w:left="1080"/>
        <w:contextualSpacing w:val="0"/>
        <w:rPr>
          <w:b/>
          <w:iCs/>
          <w:color w:val="FF0000"/>
        </w:rPr>
      </w:pPr>
      <w:r>
        <w:rPr>
          <w:b/>
          <w:iCs/>
          <w:color w:val="FF0000"/>
        </w:rPr>
        <w:t xml:space="preserve">If individual’s responses have checked only the </w:t>
      </w:r>
      <w:r w:rsidRPr="00305296">
        <w:rPr>
          <w:b/>
          <w:iCs/>
          <w:color w:val="FF0000"/>
          <w:highlight w:val="green"/>
        </w:rPr>
        <w:t>green</w:t>
      </w:r>
      <w:r>
        <w:rPr>
          <w:b/>
          <w:iCs/>
          <w:color w:val="FF0000"/>
        </w:rPr>
        <w:t xml:space="preserve"> boxes, skip to Q25.</w:t>
      </w:r>
    </w:p>
    <w:p w:rsidRPr="002556B6" w:rsidR="008B6141" w:rsidP="000D3678" w:rsidRDefault="008B6141" w14:paraId="65F8A475" w14:textId="77777777">
      <w:pPr>
        <w:pStyle w:val="ListParagraph"/>
        <w:numPr>
          <w:ilvl w:val="1"/>
          <w:numId w:val="15"/>
        </w:numPr>
        <w:tabs>
          <w:tab w:val="left" w:pos="900"/>
        </w:tabs>
        <w:spacing w:before="120" w:after="120" w:line="240" w:lineRule="auto"/>
        <w:ind w:left="1080"/>
        <w:contextualSpacing w:val="0"/>
        <w:rPr>
          <w:b/>
          <w:iCs/>
          <w:color w:val="FF0000"/>
        </w:rPr>
      </w:pPr>
      <w:r>
        <w:rPr>
          <w:b/>
          <w:iCs/>
          <w:color w:val="FF0000"/>
        </w:rPr>
        <w:t xml:space="preserve">If no yellow or green boxes selected, </w:t>
      </w:r>
      <w:r w:rsidRPr="002556B6">
        <w:rPr>
          <w:b/>
          <w:iCs/>
          <w:color w:val="FF0000"/>
        </w:rPr>
        <w:t xml:space="preserve">terminate and </w:t>
      </w:r>
      <w:r>
        <w:rPr>
          <w:b/>
          <w:iCs/>
          <w:color w:val="FF0000"/>
        </w:rPr>
        <w:t xml:space="preserve">display </w:t>
      </w:r>
      <w:r w:rsidRPr="002556B6">
        <w:rPr>
          <w:b/>
          <w:iCs/>
          <w:color w:val="FF0000"/>
        </w:rPr>
        <w:t xml:space="preserve">closing </w:t>
      </w:r>
      <w:r>
        <w:rPr>
          <w:b/>
          <w:iCs/>
          <w:color w:val="FF0000"/>
        </w:rPr>
        <w:t>script</w:t>
      </w:r>
      <w:r w:rsidRPr="002556B6">
        <w:rPr>
          <w:b/>
          <w:iCs/>
          <w:color w:val="FF0000"/>
        </w:rPr>
        <w:t>.]</w:t>
      </w:r>
    </w:p>
    <w:p w:rsidR="008B6141" w:rsidP="002556B6" w:rsidRDefault="008B6141" w14:paraId="0E7AF53B" w14:textId="77777777">
      <w:pPr>
        <w:spacing w:after="120"/>
        <w:rPr>
          <w:rFonts w:cstheme="minorHAnsi"/>
          <w:b/>
          <w:iCs/>
        </w:rPr>
      </w:pPr>
    </w:p>
    <w:p w:rsidRPr="002556B6" w:rsidR="002556B6" w:rsidP="002556B6" w:rsidRDefault="002556B6" w14:paraId="2848AF45" w14:textId="03190E32">
      <w:pPr>
        <w:shd w:val="clear" w:color="auto" w:fill="9CC2E5" w:themeFill="accent5" w:themeFillTint="99"/>
        <w:spacing w:after="120"/>
        <w:rPr>
          <w:rFonts w:cstheme="minorHAnsi"/>
          <w:b/>
          <w:iCs/>
        </w:rPr>
      </w:pPr>
      <w:r w:rsidRPr="002556B6">
        <w:rPr>
          <w:rFonts w:cstheme="minorHAnsi"/>
          <w:b/>
          <w:iCs/>
        </w:rPr>
        <w:t>MEDICATION QUESTIONS</w:t>
      </w:r>
    </w:p>
    <w:p w:rsidRPr="008B6141" w:rsidR="00682832" w:rsidP="002167DB" w:rsidRDefault="00682832" w14:paraId="45B695C1" w14:textId="60F6FCF0">
      <w:pPr>
        <w:pStyle w:val="ListParagraph"/>
        <w:numPr>
          <w:ilvl w:val="0"/>
          <w:numId w:val="3"/>
        </w:numPr>
        <w:tabs>
          <w:tab w:val="left" w:pos="900"/>
        </w:tabs>
        <w:spacing w:before="240" w:after="120" w:line="240" w:lineRule="auto"/>
        <w:contextualSpacing w:val="0"/>
        <w:rPr>
          <w:b/>
          <w:iCs/>
        </w:rPr>
      </w:pPr>
      <w:r w:rsidRPr="008B6141">
        <w:rPr>
          <w:b/>
          <w:iCs/>
        </w:rPr>
        <w:t xml:space="preserve">Now I’d like to ask about medications that you take for your health conditions. </w:t>
      </w:r>
      <w:r w:rsidRPr="008B6141" w:rsidR="009A0FDB">
        <w:rPr>
          <w:b/>
          <w:iCs/>
        </w:rPr>
        <w:t xml:space="preserve">Have you ever </w:t>
      </w:r>
      <w:r w:rsidRPr="008B6141" w:rsidR="00AC4BB5">
        <w:rPr>
          <w:b/>
          <w:iCs/>
        </w:rPr>
        <w:t xml:space="preserve">taken one or more of the following </w:t>
      </w:r>
      <w:r w:rsidRPr="008B6141">
        <w:rPr>
          <w:b/>
          <w:iCs/>
        </w:rPr>
        <w:t>medications</w:t>
      </w:r>
      <w:r w:rsidRPr="008B6141" w:rsidR="00AC4BB5">
        <w:rPr>
          <w:b/>
          <w:iCs/>
        </w:rPr>
        <w:t xml:space="preserve"> to treat </w:t>
      </w:r>
      <w:r w:rsidRPr="008B6141" w:rsidR="00AC4BB5">
        <w:rPr>
          <w:b/>
          <w:iCs/>
          <w:color w:val="FF0000"/>
        </w:rPr>
        <w:t xml:space="preserve">[list </w:t>
      </w:r>
      <w:r w:rsidRPr="008B6141" w:rsidR="0073120E">
        <w:rPr>
          <w:b/>
          <w:iCs/>
          <w:color w:val="FF0000"/>
        </w:rPr>
        <w:t xml:space="preserve">medicines for </w:t>
      </w:r>
      <w:r w:rsidRPr="008B6141" w:rsidR="00AC4BB5">
        <w:rPr>
          <w:b/>
          <w:iCs/>
          <w:color w:val="FF0000"/>
        </w:rPr>
        <w:t>a max of three condition(s)</w:t>
      </w:r>
      <w:r w:rsidRPr="008B6141" w:rsidR="006B1AAE">
        <w:rPr>
          <w:b/>
          <w:iCs/>
          <w:color w:val="FF0000"/>
        </w:rPr>
        <w:t xml:space="preserve"> based on responses for Q</w:t>
      </w:r>
      <w:r w:rsidRPr="008B6141" w:rsidR="00300C6D">
        <w:rPr>
          <w:b/>
          <w:iCs/>
          <w:color w:val="FF0000"/>
        </w:rPr>
        <w:t>9</w:t>
      </w:r>
      <w:r w:rsidRPr="008B6141" w:rsidR="006B1AAE">
        <w:rPr>
          <w:b/>
          <w:iCs/>
          <w:color w:val="FF0000"/>
        </w:rPr>
        <w:t xml:space="preserve"> and Q</w:t>
      </w:r>
      <w:r w:rsidRPr="008B6141" w:rsidR="00300C6D">
        <w:rPr>
          <w:b/>
          <w:iCs/>
          <w:color w:val="FF0000"/>
        </w:rPr>
        <w:t>11</w:t>
      </w:r>
      <w:r w:rsidRPr="008B6141" w:rsidR="00AC4BB5">
        <w:rPr>
          <w:b/>
          <w:iCs/>
          <w:color w:val="FF0000"/>
        </w:rPr>
        <w:t>, one at a time]</w:t>
      </w:r>
      <w:r w:rsidRPr="008B6141" w:rsidR="00013D53">
        <w:rPr>
          <w:b/>
          <w:iCs/>
        </w:rPr>
        <w:t>?</w:t>
      </w:r>
    </w:p>
    <w:p w:rsidR="00605F7E" w:rsidP="00682832" w:rsidRDefault="00013D53" w14:paraId="12F9000F" w14:textId="30CC0505">
      <w:pPr>
        <w:pStyle w:val="ListParagraph"/>
        <w:tabs>
          <w:tab w:val="left" w:pos="900"/>
        </w:tabs>
        <w:spacing w:before="240" w:after="120" w:line="240" w:lineRule="auto"/>
        <w:ind w:left="360"/>
        <w:contextualSpacing w:val="0"/>
        <w:rPr>
          <w:b/>
          <w:iCs/>
          <w:color w:val="FF0000"/>
        </w:rPr>
      </w:pPr>
      <w:r w:rsidRPr="002556B6">
        <w:rPr>
          <w:b/>
          <w:iCs/>
          <w:color w:val="FF0000"/>
        </w:rPr>
        <w:t xml:space="preserve">[Read list of </w:t>
      </w:r>
      <w:r w:rsidRPr="002556B6" w:rsidR="00682832">
        <w:rPr>
          <w:b/>
          <w:iCs/>
          <w:color w:val="FF0000"/>
        </w:rPr>
        <w:t>medications</w:t>
      </w:r>
      <w:r w:rsidRPr="002556B6">
        <w:rPr>
          <w:b/>
          <w:iCs/>
          <w:color w:val="FF0000"/>
        </w:rPr>
        <w:t xml:space="preserve"> </w:t>
      </w:r>
      <w:r w:rsidRPr="002556B6" w:rsidR="00682832">
        <w:rPr>
          <w:b/>
          <w:iCs/>
          <w:color w:val="FF0000"/>
        </w:rPr>
        <w:t>for each applicable medical condition.</w:t>
      </w:r>
      <w:r w:rsidR="00605F7E">
        <w:rPr>
          <w:b/>
          <w:iCs/>
          <w:color w:val="FF0000"/>
        </w:rPr>
        <w:t xml:space="preserve"> Do NOT read “Biologic Medications” and “Biosimilar Medicat</w:t>
      </w:r>
      <w:r w:rsidR="00A77DE3">
        <w:rPr>
          <w:b/>
          <w:iCs/>
          <w:color w:val="FF0000"/>
        </w:rPr>
        <w:t>i</w:t>
      </w:r>
      <w:r w:rsidR="00605F7E">
        <w:rPr>
          <w:b/>
          <w:iCs/>
          <w:color w:val="FF0000"/>
        </w:rPr>
        <w:t>ons” headers.]</w:t>
      </w:r>
    </w:p>
    <w:p w:rsidR="00AC4BB5" w:rsidP="00682832" w:rsidRDefault="00605F7E" w14:paraId="2D68AC04" w14:textId="746ECD77">
      <w:pPr>
        <w:pStyle w:val="ListParagraph"/>
        <w:tabs>
          <w:tab w:val="left" w:pos="900"/>
        </w:tabs>
        <w:spacing w:before="240" w:after="120" w:line="240" w:lineRule="auto"/>
        <w:ind w:left="360"/>
        <w:contextualSpacing w:val="0"/>
        <w:rPr>
          <w:b/>
          <w:iCs/>
          <w:color w:val="FF0000"/>
        </w:rPr>
      </w:pPr>
      <w:r>
        <w:rPr>
          <w:b/>
          <w:iCs/>
          <w:color w:val="FF0000"/>
        </w:rPr>
        <w:t>[</w:t>
      </w:r>
      <w:r w:rsidRPr="002556B6" w:rsidR="00682832">
        <w:rPr>
          <w:b/>
          <w:iCs/>
          <w:color w:val="FF0000"/>
        </w:rPr>
        <w:t xml:space="preserve">Record </w:t>
      </w:r>
      <w:r w:rsidRPr="002556B6" w:rsidR="00013D53">
        <w:rPr>
          <w:b/>
          <w:iCs/>
          <w:color w:val="FF0000"/>
        </w:rPr>
        <w:t>multiple responses. If respondent states a preference to read the list of their medications rather than having recruiter read the list, please adjust accordingly.</w:t>
      </w:r>
      <w:r w:rsidR="006B1AAE">
        <w:rPr>
          <w:b/>
          <w:iCs/>
          <w:color w:val="FF0000"/>
        </w:rPr>
        <w:t xml:space="preserve"> </w:t>
      </w:r>
      <w:r w:rsidR="0073120E">
        <w:rPr>
          <w:b/>
          <w:iCs/>
          <w:color w:val="FF0000"/>
        </w:rPr>
        <w:t xml:space="preserve">Once </w:t>
      </w:r>
      <w:r w:rsidR="006B1AAE">
        <w:rPr>
          <w:b/>
          <w:iCs/>
          <w:color w:val="FF0000"/>
        </w:rPr>
        <w:t xml:space="preserve">respondent says “Yes” to five medications, </w:t>
      </w:r>
      <w:r w:rsidR="0073120E">
        <w:rPr>
          <w:b/>
          <w:iCs/>
          <w:color w:val="FF0000"/>
        </w:rPr>
        <w:t xml:space="preserve">stop reading list and </w:t>
      </w:r>
      <w:r w:rsidR="006B1AAE">
        <w:rPr>
          <w:b/>
          <w:iCs/>
          <w:color w:val="FF0000"/>
        </w:rPr>
        <w:t>proceed to Q</w:t>
      </w:r>
      <w:r>
        <w:rPr>
          <w:b/>
          <w:iCs/>
          <w:color w:val="FF0000"/>
        </w:rPr>
        <w:t>21</w:t>
      </w:r>
      <w:r w:rsidR="006B1AAE">
        <w:rPr>
          <w:b/>
          <w:iCs/>
          <w:color w:val="FF0000"/>
        </w:rPr>
        <w:t>.</w:t>
      </w:r>
      <w:r w:rsidRPr="002556B6" w:rsidR="00013D53">
        <w:rPr>
          <w:b/>
          <w:iCs/>
          <w:color w:val="FF0000"/>
        </w:rPr>
        <w:t>]</w:t>
      </w:r>
    </w:p>
    <w:p w:rsidRPr="00C61AF3" w:rsidR="00C61AF3" w:rsidP="00C61AF3" w:rsidRDefault="00C61AF3" w14:paraId="75E5590A" w14:textId="6C235933">
      <w:pPr>
        <w:pStyle w:val="ListParagraph"/>
        <w:tabs>
          <w:tab w:val="left" w:pos="900"/>
        </w:tabs>
        <w:spacing w:before="240" w:after="120" w:line="240" w:lineRule="auto"/>
        <w:ind w:left="360"/>
        <w:contextualSpacing w:val="0"/>
        <w:rPr>
          <w:b/>
          <w:iCs/>
          <w:color w:val="FF0000"/>
        </w:rPr>
      </w:pPr>
      <w:r>
        <w:rPr>
          <w:b/>
          <w:iCs/>
          <w:color w:val="FF0000"/>
        </w:rPr>
        <w:t>[RECRUIT AT LEAST 20% TAKING AT LEAST ONE BIOSIMILAR]</w:t>
      </w:r>
    </w:p>
    <w:tbl>
      <w:tblPr>
        <w:tblW w:w="9000" w:type="dxa"/>
        <w:tblInd w:w="3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630"/>
        <w:gridCol w:w="2700"/>
      </w:tblGrid>
      <w:tr w:rsidRPr="00D4305C" w:rsidR="00AC4BB5" w:rsidTr="00206F39" w14:paraId="1C41C646" w14:textId="77777777">
        <w:trPr>
          <w:trHeight w:val="141"/>
        </w:trPr>
        <w:tc>
          <w:tcPr>
            <w:tcW w:w="5670" w:type="dxa"/>
            <w:tcBorders>
              <w:top w:val="nil"/>
              <w:bottom w:val="dotted" w:color="auto" w:sz="4" w:space="0"/>
            </w:tcBorders>
          </w:tcPr>
          <w:p w:rsidRPr="00D4305C" w:rsidR="00AC4BB5" w:rsidP="00560FD8" w:rsidRDefault="00EF3F5A" w14:paraId="24AA5DAB" w14:textId="6FB663DF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Selected</w:t>
            </w:r>
            <w:r w:rsidR="00682832">
              <w:rPr>
                <w:rFonts w:asciiTheme="minorHAnsi" w:hAnsiTheme="minorHAnsi" w:cstheme="minorHAnsi"/>
                <w:sz w:val="22"/>
                <w:szCs w:val="22"/>
              </w:rPr>
              <w:t xml:space="preserve"> one or more medications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AC4BB5" w:rsidP="0016722B" w:rsidRDefault="0016722B" w14:paraId="36D82344" w14:textId="2CA313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AC4BB5" w:rsidP="0016722B" w:rsidRDefault="0016722B" w14:paraId="1CCDBFBF" w14:textId="1BE572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AC4BB5" w:rsidTr="00206F39" w14:paraId="2FDDF0EF" w14:textId="77777777">
        <w:trPr>
          <w:trHeight w:val="141"/>
        </w:trPr>
        <w:tc>
          <w:tcPr>
            <w:tcW w:w="567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AC4BB5" w:rsidP="00560FD8" w:rsidRDefault="00EF3F5A" w14:paraId="226034A3" w14:textId="0931B36D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Did not select any</w:t>
            </w:r>
            <w:r w:rsidR="0016722B">
              <w:rPr>
                <w:rFonts w:asciiTheme="minorHAnsi" w:hAnsiTheme="minorHAnsi" w:cstheme="minorHAnsi"/>
                <w:sz w:val="22"/>
                <w:szCs w:val="22"/>
              </w:rPr>
              <w:t xml:space="preserve"> medications for applicable conditions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AC4BB5" w:rsidP="0016722B" w:rsidRDefault="0016722B" w14:paraId="5FD01672" w14:textId="07336FE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AC4BB5" w:rsidP="0016722B" w:rsidRDefault="0016722B" w14:paraId="4CFA0D52" w14:textId="7D66510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</w:p>
        </w:tc>
      </w:tr>
    </w:tbl>
    <w:p w:rsidR="00A34418" w:rsidP="00A34418" w:rsidRDefault="0016722B" w14:paraId="417149A8" w14:textId="454ADBC3">
      <w:pPr>
        <w:tabs>
          <w:tab w:val="left" w:pos="900"/>
        </w:tabs>
        <w:spacing w:before="240" w:after="0" w:line="240" w:lineRule="auto"/>
        <w:rPr>
          <w:b/>
          <w:iCs/>
        </w:rPr>
      </w:pPr>
      <w:r>
        <w:rPr>
          <w:b/>
          <w:iCs/>
        </w:rPr>
        <w:t>List of Medications for Q</w:t>
      </w:r>
      <w:r w:rsidR="00DB35AB">
        <w:rPr>
          <w:b/>
          <w:iCs/>
        </w:rPr>
        <w:t>20</w:t>
      </w:r>
    </w:p>
    <w:tbl>
      <w:tblPr>
        <w:tblStyle w:val="GridTable4-Accent5"/>
        <w:tblW w:w="9535" w:type="dxa"/>
        <w:tblLook w:val="04A0" w:firstRow="1" w:lastRow="0" w:firstColumn="1" w:lastColumn="0" w:noHBand="0" w:noVBand="1"/>
      </w:tblPr>
      <w:tblGrid>
        <w:gridCol w:w="3775"/>
        <w:gridCol w:w="5760"/>
      </w:tblGrid>
      <w:tr w:rsidRPr="0016722B" w:rsidR="008B6141" w:rsidTr="002167DB" w14:paraId="28023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Pr="0016722B" w:rsidR="008B6141" w:rsidP="002167DB" w:rsidRDefault="008B6141" w14:paraId="7EF7C578" w14:textId="77777777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16722B">
              <w:rPr>
                <w:rFonts w:cstheme="minorHAnsi"/>
                <w:sz w:val="20"/>
                <w:szCs w:val="20"/>
              </w:rPr>
              <w:t>Condition</w:t>
            </w:r>
          </w:p>
        </w:tc>
        <w:tc>
          <w:tcPr>
            <w:tcW w:w="5760" w:type="dxa"/>
          </w:tcPr>
          <w:p w:rsidR="008B6141" w:rsidP="002167DB" w:rsidRDefault="008B6141" w14:paraId="120EDC01" w14:textId="77777777">
            <w:pPr>
              <w:spacing w:before="40" w:after="4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6722B">
              <w:rPr>
                <w:rFonts w:cstheme="minorHAnsi"/>
                <w:sz w:val="20"/>
                <w:szCs w:val="20"/>
              </w:rPr>
              <w:t>Medications</w:t>
            </w:r>
          </w:p>
          <w:p w:rsidRPr="0016722B" w:rsidR="004C10EA" w:rsidP="002167DB" w:rsidRDefault="004C10EA" w14:paraId="025F95CB" w14:textId="53F483B3">
            <w:pPr>
              <w:spacing w:before="40" w:after="4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Brand Name [pronunciation] [</w:t>
            </w:r>
            <w:r w:rsidR="00763046">
              <w:rPr>
                <w:rFonts w:cstheme="minorHAnsi"/>
                <w:sz w:val="20"/>
                <w:szCs w:val="20"/>
              </w:rPr>
              <w:t>g</w:t>
            </w:r>
            <w:r>
              <w:rPr>
                <w:rFonts w:cstheme="minorHAnsi"/>
                <w:sz w:val="20"/>
                <w:szCs w:val="20"/>
              </w:rPr>
              <w:t>eneric Name]</w:t>
            </w:r>
          </w:p>
        </w:tc>
      </w:tr>
      <w:tr w:rsidRPr="0016722B" w:rsidR="008B6141" w:rsidTr="002167DB" w14:paraId="47E3B8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Pr="0016722B" w:rsidR="008B6141" w:rsidP="002167DB" w:rsidRDefault="008B6141" w14:paraId="78BFE3E1" w14:textId="77777777">
            <w:pPr>
              <w:spacing w:before="40" w:after="4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16722B">
              <w:rPr>
                <w:rFonts w:cstheme="minorHAnsi"/>
                <w:color w:val="000000"/>
                <w:sz w:val="20"/>
                <w:szCs w:val="20"/>
              </w:rPr>
              <w:t xml:space="preserve">Ankylosing </w:t>
            </w: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6722B">
              <w:rPr>
                <w:rFonts w:cstheme="minorHAnsi"/>
                <w:color w:val="000000"/>
                <w:sz w:val="20"/>
                <w:szCs w:val="20"/>
              </w:rPr>
              <w:t xml:space="preserve">pondylitis/ </w:t>
            </w:r>
            <w:proofErr w:type="spellStart"/>
            <w:r w:rsidRPr="0016722B">
              <w:rPr>
                <w:rFonts w:cstheme="minorHAnsi"/>
                <w:color w:val="000000"/>
                <w:sz w:val="20"/>
                <w:szCs w:val="20"/>
              </w:rPr>
              <w:t>Spondyloarthritis</w:t>
            </w:r>
            <w:proofErr w:type="spellEnd"/>
          </w:p>
        </w:tc>
        <w:tc>
          <w:tcPr>
            <w:tcW w:w="5760" w:type="dxa"/>
            <w:hideMark/>
          </w:tcPr>
          <w:p w:rsidRPr="00DB35AB" w:rsidR="004C10EA" w:rsidP="000D3678" w:rsidRDefault="004C10EA" w14:paraId="4F50B0FF" w14:textId="77777777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Amjevita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55675">
              <w:rPr>
                <w:rFonts w:cstheme="minorHAnsi"/>
                <w:color w:val="000000"/>
                <w:sz w:val="20"/>
                <w:szCs w:val="20"/>
              </w:rPr>
              <w:t>[Am-</w:t>
            </w:r>
            <w:proofErr w:type="spellStart"/>
            <w:r w:rsidRPr="00F55675">
              <w:rPr>
                <w:rFonts w:cstheme="minorHAnsi"/>
                <w:color w:val="000000"/>
                <w:sz w:val="20"/>
                <w:szCs w:val="20"/>
              </w:rPr>
              <w:t>juh</w:t>
            </w:r>
            <w:proofErr w:type="spellEnd"/>
            <w:r w:rsidRPr="00F55675">
              <w:rPr>
                <w:rFonts w:cstheme="minorHAnsi"/>
                <w:color w:val="000000"/>
                <w:sz w:val="20"/>
                <w:szCs w:val="20"/>
              </w:rPr>
              <w:t>-vee-</w:t>
            </w:r>
            <w:proofErr w:type="spellStart"/>
            <w:r w:rsidRPr="00F55675">
              <w:rPr>
                <w:rFonts w:cstheme="minorHAnsi"/>
                <w:color w:val="000000"/>
                <w:sz w:val="20"/>
                <w:szCs w:val="20"/>
              </w:rPr>
              <w:t>tuh</w:t>
            </w:r>
            <w:proofErr w:type="spellEnd"/>
            <w:r w:rsidRPr="00F55675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atto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DB35AB" w:rsidR="004C10EA" w:rsidP="000D3678" w:rsidRDefault="004C10EA" w14:paraId="65A311EF" w14:textId="77777777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Cimzia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55675">
              <w:rPr>
                <w:rFonts w:cstheme="minorHAnsi"/>
                <w:color w:val="000000"/>
                <w:sz w:val="20"/>
                <w:szCs w:val="20"/>
              </w:rPr>
              <w:t>[SIM-</w:t>
            </w:r>
            <w:proofErr w:type="spellStart"/>
            <w:r w:rsidRPr="00F55675">
              <w:rPr>
                <w:rFonts w:cstheme="minorHAnsi"/>
                <w:color w:val="000000"/>
                <w:sz w:val="20"/>
                <w:szCs w:val="20"/>
              </w:rPr>
              <w:t>zi</w:t>
            </w:r>
            <w:proofErr w:type="spellEnd"/>
            <w:r w:rsidRPr="00F55675">
              <w:rPr>
                <w:rFonts w:cstheme="minorHAnsi"/>
                <w:color w:val="000000"/>
                <w:sz w:val="20"/>
                <w:szCs w:val="20"/>
              </w:rPr>
              <w:t>-ah]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certolizumab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Pr="00DB35AB" w:rsidR="004C10EA" w:rsidP="000D3678" w:rsidRDefault="004C10EA" w14:paraId="3BF3DBDC" w14:textId="77777777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Cosentyx</w:t>
            </w:r>
            <w:proofErr w:type="spellEnd"/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55675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F55675">
              <w:rPr>
                <w:rFonts w:cstheme="minorHAnsi"/>
                <w:color w:val="000000"/>
                <w:sz w:val="20"/>
                <w:szCs w:val="20"/>
              </w:rPr>
              <w:t>koh</w:t>
            </w:r>
            <w:proofErr w:type="spellEnd"/>
            <w:r w:rsidRPr="00F55675">
              <w:rPr>
                <w:rFonts w:cstheme="minorHAnsi"/>
                <w:color w:val="000000"/>
                <w:sz w:val="20"/>
                <w:szCs w:val="20"/>
              </w:rPr>
              <w:t>-SEN-tix]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secukinumab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Pr="00DB35AB" w:rsidR="004C10EA" w:rsidP="000D3678" w:rsidRDefault="004C10EA" w14:paraId="15465F31" w14:textId="77777777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Cyltezo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55675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F55675">
              <w:rPr>
                <w:rFonts w:cstheme="minorHAnsi"/>
                <w:color w:val="000000"/>
                <w:sz w:val="20"/>
                <w:szCs w:val="20"/>
              </w:rPr>
              <w:t>sil</w:t>
            </w:r>
            <w:proofErr w:type="spellEnd"/>
            <w:r w:rsidRPr="00F55675">
              <w:rPr>
                <w:rFonts w:cstheme="minorHAnsi"/>
                <w:color w:val="000000"/>
                <w:sz w:val="20"/>
                <w:szCs w:val="20"/>
              </w:rPr>
              <w:t>-TEE-zo]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adbm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DB35AB" w:rsidR="004C10EA" w:rsidP="000D3678" w:rsidRDefault="004C10EA" w14:paraId="47BE8D3A" w14:textId="77777777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B35AB">
              <w:rPr>
                <w:rFonts w:cstheme="minorHAnsi"/>
                <w:color w:val="000000"/>
                <w:sz w:val="20"/>
                <w:szCs w:val="20"/>
              </w:rPr>
              <w:t>Enbrel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55675">
              <w:rPr>
                <w:rFonts w:cstheme="minorHAnsi"/>
                <w:color w:val="000000"/>
                <w:sz w:val="20"/>
                <w:szCs w:val="20"/>
              </w:rPr>
              <w:t>[EN-</w:t>
            </w:r>
            <w:proofErr w:type="spellStart"/>
            <w:r w:rsidRPr="00F55675">
              <w:rPr>
                <w:rFonts w:cstheme="minorHAnsi"/>
                <w:color w:val="000000"/>
                <w:sz w:val="20"/>
                <w:szCs w:val="20"/>
              </w:rPr>
              <w:t>brel</w:t>
            </w:r>
            <w:proofErr w:type="spellEnd"/>
            <w:r w:rsidRPr="00F55675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[e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tanercept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Pr="00DB35AB" w:rsidR="004C10EA" w:rsidP="000D3678" w:rsidRDefault="004C10EA" w14:paraId="743CCD46" w14:textId="77777777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Erelzi</w:t>
            </w:r>
            <w:proofErr w:type="spellEnd"/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92856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392856">
              <w:rPr>
                <w:rFonts w:cstheme="minorHAnsi"/>
                <w:color w:val="000000"/>
                <w:sz w:val="20"/>
                <w:szCs w:val="20"/>
              </w:rPr>
              <w:t>Ee</w:t>
            </w:r>
            <w:proofErr w:type="spellEnd"/>
            <w:r w:rsidRPr="00392856">
              <w:rPr>
                <w:rFonts w:cstheme="minorHAnsi"/>
                <w:color w:val="000000"/>
                <w:sz w:val="20"/>
                <w:szCs w:val="20"/>
              </w:rPr>
              <w:t xml:space="preserve">-REL-zee]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tenercept-szzs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DB35AB" w:rsidR="004C10EA" w:rsidP="000D3678" w:rsidRDefault="004C10EA" w14:paraId="5B9BE326" w14:textId="77777777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Eticovo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92856">
              <w:rPr>
                <w:rFonts w:cstheme="minorHAnsi"/>
                <w:color w:val="000000"/>
                <w:sz w:val="20"/>
                <w:szCs w:val="20"/>
              </w:rPr>
              <w:t>[Et-uh-co-</w:t>
            </w:r>
            <w:proofErr w:type="spellStart"/>
            <w:r w:rsidRPr="00392856">
              <w:rPr>
                <w:rFonts w:cstheme="minorHAnsi"/>
                <w:color w:val="000000"/>
                <w:sz w:val="20"/>
                <w:szCs w:val="20"/>
              </w:rPr>
              <w:t>vo</w:t>
            </w:r>
            <w:proofErr w:type="spellEnd"/>
            <w:r w:rsidRPr="00392856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etanercept-</w:t>
            </w: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ykro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DB35AB" w:rsidR="004C10EA" w:rsidP="000D3678" w:rsidRDefault="004C10EA" w14:paraId="0666183A" w14:textId="77777777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Hadlima</w:t>
            </w:r>
            <w:proofErr w:type="spellEnd"/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92856">
              <w:rPr>
                <w:rFonts w:cstheme="minorHAnsi"/>
                <w:color w:val="000000"/>
                <w:sz w:val="20"/>
                <w:szCs w:val="20"/>
              </w:rPr>
              <w:t xml:space="preserve">[had-LIM-uh]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bwwd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DB35AB" w:rsidR="004C10EA" w:rsidP="000D3678" w:rsidRDefault="004C10EA" w14:paraId="15BC205F" w14:textId="77777777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B35AB">
              <w:rPr>
                <w:rFonts w:cstheme="minorHAnsi"/>
                <w:color w:val="000000"/>
                <w:sz w:val="20"/>
                <w:szCs w:val="20"/>
              </w:rPr>
              <w:t>Humira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92856">
              <w:rPr>
                <w:rFonts w:cstheme="minorHAnsi"/>
                <w:color w:val="000000"/>
                <w:sz w:val="20"/>
                <w:szCs w:val="20"/>
              </w:rPr>
              <w:t>[hu-MEER-ah]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adalimumab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Pr="00DB35AB" w:rsidR="004C10EA" w:rsidP="000D3678" w:rsidRDefault="004C10EA" w14:paraId="6D3291EF" w14:textId="77777777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Hyrimoz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92856">
              <w:rPr>
                <w:rFonts w:cstheme="minorHAnsi"/>
                <w:color w:val="000000"/>
                <w:sz w:val="20"/>
                <w:szCs w:val="20"/>
              </w:rPr>
              <w:t>[HY-</w:t>
            </w:r>
            <w:proofErr w:type="spellStart"/>
            <w:r w:rsidRPr="00392856">
              <w:rPr>
                <w:rFonts w:cstheme="minorHAnsi"/>
                <w:color w:val="000000"/>
                <w:sz w:val="20"/>
                <w:szCs w:val="20"/>
              </w:rPr>
              <w:t>ri</w:t>
            </w:r>
            <w:proofErr w:type="spellEnd"/>
            <w:r w:rsidRPr="00392856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392856">
              <w:rPr>
                <w:rFonts w:cstheme="minorHAnsi"/>
                <w:color w:val="000000"/>
                <w:sz w:val="20"/>
                <w:szCs w:val="20"/>
              </w:rPr>
              <w:t>moz</w:t>
            </w:r>
            <w:proofErr w:type="spellEnd"/>
            <w:r w:rsidRPr="00392856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adaz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DB35AB" w:rsidR="004C10EA" w:rsidP="000D3678" w:rsidRDefault="004C10EA" w14:paraId="48156B38" w14:textId="77777777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Inflectra</w:t>
            </w:r>
            <w:proofErr w:type="spellEnd"/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92856">
              <w:rPr>
                <w:rFonts w:cstheme="minorHAnsi"/>
                <w:color w:val="000000"/>
                <w:sz w:val="20"/>
                <w:szCs w:val="20"/>
              </w:rPr>
              <w:t>[In-</w:t>
            </w:r>
            <w:proofErr w:type="spellStart"/>
            <w:r w:rsidRPr="00392856">
              <w:rPr>
                <w:rFonts w:cstheme="minorHAnsi"/>
                <w:color w:val="000000"/>
                <w:sz w:val="20"/>
                <w:szCs w:val="20"/>
              </w:rPr>
              <w:t>flec</w:t>
            </w:r>
            <w:proofErr w:type="spellEnd"/>
            <w:r w:rsidRPr="00392856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392856">
              <w:rPr>
                <w:rFonts w:cstheme="minorHAnsi"/>
                <w:color w:val="000000"/>
                <w:sz w:val="20"/>
                <w:szCs w:val="20"/>
              </w:rPr>
              <w:t>tra</w:t>
            </w:r>
            <w:proofErr w:type="spellEnd"/>
            <w:r w:rsidRPr="00392856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infliximab-</w:t>
            </w: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dyyb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DB35AB" w:rsidR="004C10EA" w:rsidP="000D3678" w:rsidRDefault="004C10EA" w14:paraId="78BF24AC" w14:textId="77777777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Ixifi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92856">
              <w:rPr>
                <w:rFonts w:cstheme="minorHAnsi"/>
                <w:color w:val="000000"/>
                <w:sz w:val="20"/>
                <w:szCs w:val="20"/>
              </w:rPr>
              <w:t>[ix-IF-</w:t>
            </w:r>
            <w:proofErr w:type="spellStart"/>
            <w:r w:rsidRPr="00392856">
              <w:rPr>
                <w:rFonts w:cstheme="minorHAnsi"/>
                <w:color w:val="000000"/>
                <w:sz w:val="20"/>
                <w:szCs w:val="20"/>
              </w:rPr>
              <w:t>ee</w:t>
            </w:r>
            <w:proofErr w:type="spellEnd"/>
            <w:r w:rsidRPr="00392856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[i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nfliximab-</w:t>
            </w: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qbtx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DB35AB" w:rsidR="004C10EA" w:rsidP="000D3678" w:rsidRDefault="004C10EA" w14:paraId="57EED8D0" w14:textId="77777777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B35AB">
              <w:rPr>
                <w:rFonts w:cstheme="minorHAnsi"/>
                <w:color w:val="000000"/>
                <w:sz w:val="20"/>
                <w:szCs w:val="20"/>
              </w:rPr>
              <w:t>Remicade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92856">
              <w:rPr>
                <w:rFonts w:cstheme="minorHAnsi"/>
                <w:color w:val="000000"/>
                <w:sz w:val="20"/>
                <w:szCs w:val="20"/>
              </w:rPr>
              <w:t>[REM-i-cade]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infliximab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Pr="00AA0FDF" w:rsidR="004C10EA" w:rsidP="000D3678" w:rsidRDefault="004C10EA" w14:paraId="010086FF" w14:textId="77777777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Renflexis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92856">
              <w:rPr>
                <w:rFonts w:cstheme="minorHAnsi"/>
                <w:color w:val="000000"/>
                <w:sz w:val="20"/>
                <w:szCs w:val="20"/>
              </w:rPr>
              <w:t xml:space="preserve">[ren-FLEX-is]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infliximab-</w:t>
            </w: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abda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DB35AB" w:rsidR="004C10EA" w:rsidP="000D3678" w:rsidRDefault="004C10EA" w14:paraId="0C47998A" w14:textId="77777777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Simponi </w:t>
            </w:r>
            <w:r w:rsidRPr="00392856">
              <w:rPr>
                <w:rFonts w:cstheme="minorHAnsi"/>
                <w:color w:val="000000"/>
                <w:sz w:val="20"/>
                <w:szCs w:val="20"/>
              </w:rPr>
              <w:t xml:space="preserve">[SIM-poh-nee]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golimumab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Pr="00763046" w:rsidR="008B6141" w:rsidP="000D3678" w:rsidRDefault="004C10EA" w14:paraId="4F60993E" w14:textId="5F8E33F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DB35AB">
              <w:rPr>
                <w:rFonts w:cstheme="minorHAnsi"/>
                <w:color w:val="000000"/>
                <w:sz w:val="20"/>
                <w:szCs w:val="20"/>
              </w:rPr>
              <w:t>Taltz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[Taltz]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xekixumab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</w:tc>
      </w:tr>
      <w:tr w:rsidRPr="0016722B" w:rsidR="004C10EA" w:rsidTr="002167DB" w14:paraId="155AA8F4" w14:textId="77777777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Pr="0016722B" w:rsidR="004C10EA" w:rsidP="004C10EA" w:rsidRDefault="004C10EA" w14:paraId="062E37C1" w14:textId="77777777">
            <w:pPr>
              <w:spacing w:before="40" w:after="4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16722B">
              <w:rPr>
                <w:rFonts w:cstheme="minorHAnsi"/>
                <w:color w:val="000000"/>
                <w:sz w:val="20"/>
                <w:szCs w:val="20"/>
              </w:rPr>
              <w:lastRenderedPageBreak/>
              <w:t>Psoriatic Arthritis</w:t>
            </w:r>
          </w:p>
        </w:tc>
        <w:tc>
          <w:tcPr>
            <w:tcW w:w="5760" w:type="dxa"/>
            <w:hideMark/>
          </w:tcPr>
          <w:p w:rsidRPr="00F24DE0" w:rsidR="004C10EA" w:rsidP="000D3678" w:rsidRDefault="004C10EA" w14:paraId="735F00E7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Amjevita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 [Am-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juh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>-vee-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tuh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>] [adalimumab-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atto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F24DE0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F24DE0" w:rsidR="004C10EA" w:rsidP="000D3678" w:rsidRDefault="004C10EA" w14:paraId="1EB28073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Cimzia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 [SIM-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zi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>-ah] [certolizumab]</w:t>
            </w:r>
          </w:p>
          <w:p w:rsidRPr="00F24DE0" w:rsidR="004C10EA" w:rsidP="000D3678" w:rsidRDefault="004C10EA" w14:paraId="40F69039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Cosentyx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koh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>-SEN-tix] [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secukinumab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Pr="00F24DE0" w:rsidR="004C10EA" w:rsidP="000D3678" w:rsidRDefault="004C10EA" w14:paraId="4E07A962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Cyltezo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sil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>-TEE-zo] [adalimumab-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adbm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8F33DF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F24DE0" w:rsidR="004C10EA" w:rsidP="000D3678" w:rsidRDefault="004C10EA" w14:paraId="16F9E3CE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F24DE0">
              <w:rPr>
                <w:rFonts w:cstheme="minorHAnsi"/>
                <w:color w:val="000000"/>
                <w:sz w:val="20"/>
                <w:szCs w:val="20"/>
              </w:rPr>
              <w:t>Enbrel [EN-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brel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>] [etanercept]</w:t>
            </w:r>
          </w:p>
          <w:p w:rsidRPr="00F24DE0" w:rsidR="004C10EA" w:rsidP="000D3678" w:rsidRDefault="004C10EA" w14:paraId="0BA50917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Erelzi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Ee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>-REL-zee] [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etenercept-szzs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8F33DF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F24DE0" w:rsidR="004C10EA" w:rsidP="000D3678" w:rsidRDefault="004C10EA" w14:paraId="555A741F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Eticovo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 [Et-uh-co-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vo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>] [etanercept-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ykro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8F33DF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F24DE0" w:rsidR="004C10EA" w:rsidP="000D3678" w:rsidRDefault="004C10EA" w14:paraId="0A25AF05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Hadlima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 [had-LIM-uh] [adalimumab-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bwwd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8F33DF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F24DE0" w:rsidR="004C10EA" w:rsidP="000D3678" w:rsidRDefault="004C10EA" w14:paraId="62B7F98D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F24DE0">
              <w:rPr>
                <w:rFonts w:cstheme="minorHAnsi"/>
                <w:color w:val="000000"/>
                <w:sz w:val="20"/>
                <w:szCs w:val="20"/>
              </w:rPr>
              <w:t>Humira [hu-MEER-ah] [adalimumab]</w:t>
            </w:r>
          </w:p>
          <w:p w:rsidRPr="00F24DE0" w:rsidR="004C10EA" w:rsidP="000D3678" w:rsidRDefault="004C10EA" w14:paraId="46ED92E7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Hyrimoz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 [HY-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ri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moz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>] [adalimumab-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adaz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8F33DF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F24DE0" w:rsidR="004C10EA" w:rsidP="000D3678" w:rsidRDefault="004C10EA" w14:paraId="23298B5A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Inflectra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 [In-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flec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tra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>] [infliximab-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dyyb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8F33DF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F24DE0" w:rsidR="004C10EA" w:rsidP="000D3678" w:rsidRDefault="004C10EA" w14:paraId="0BD3B099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Ixifi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 [ix-IF-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ee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>] [infliximab-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qbtx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8F33DF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F24DE0" w:rsidR="004C10EA" w:rsidP="000D3678" w:rsidRDefault="004C10EA" w14:paraId="532A9A33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Orencia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 [oh-REN-see-ah] [abatacept]</w:t>
            </w:r>
          </w:p>
          <w:p w:rsidRPr="00635C99" w:rsidR="004C10EA" w:rsidP="000D3678" w:rsidRDefault="004C10EA" w14:paraId="246A6E58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Otezla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 [oh-TEZ-la]</w:t>
            </w:r>
            <w:r w:rsidRPr="00635C99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proofErr w:type="spellStart"/>
            <w:r w:rsidRPr="00635C99">
              <w:rPr>
                <w:rFonts w:cstheme="minorHAnsi"/>
                <w:color w:val="000000"/>
                <w:sz w:val="20"/>
                <w:szCs w:val="20"/>
              </w:rPr>
              <w:t>apremilast</w:t>
            </w:r>
            <w:proofErr w:type="spellEnd"/>
            <w:r w:rsidRPr="00635C99">
              <w:rPr>
                <w:rFonts w:cstheme="minorHAnsi"/>
                <w:color w:val="000000"/>
                <w:sz w:val="20"/>
                <w:szCs w:val="20"/>
              </w:rPr>
              <w:t xml:space="preserve">]  </w:t>
            </w:r>
          </w:p>
          <w:p w:rsidRPr="00F24DE0" w:rsidR="004C10EA" w:rsidP="000D3678" w:rsidRDefault="004C10EA" w14:paraId="2217FB50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F24DE0">
              <w:rPr>
                <w:rFonts w:cstheme="minorHAnsi"/>
                <w:color w:val="000000"/>
                <w:sz w:val="20"/>
                <w:szCs w:val="20"/>
              </w:rPr>
              <w:t>Remicade [REM-i-cade] [infliximab]</w:t>
            </w:r>
          </w:p>
          <w:p w:rsidRPr="00F24DE0" w:rsidR="004C10EA" w:rsidP="000D3678" w:rsidRDefault="004C10EA" w14:paraId="0D1101A2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Renflexis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 [ren-FLEX-is]  [infliximab-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abda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F24DE0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F24DE0" w:rsidR="004C10EA" w:rsidP="000D3678" w:rsidRDefault="004C10EA" w14:paraId="607867F6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F24DE0">
              <w:rPr>
                <w:rFonts w:cstheme="minorHAnsi"/>
                <w:color w:val="000000"/>
                <w:sz w:val="20"/>
                <w:szCs w:val="20"/>
              </w:rPr>
              <w:t>Simponi [SIM-poh-nee] [golimumab]</w:t>
            </w:r>
          </w:p>
          <w:p w:rsidRPr="00F24DE0" w:rsidR="004C10EA" w:rsidP="000D3678" w:rsidRDefault="004C10EA" w14:paraId="0639267B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F24DE0">
              <w:rPr>
                <w:rFonts w:cstheme="minorHAnsi"/>
                <w:color w:val="000000"/>
                <w:sz w:val="20"/>
                <w:szCs w:val="20"/>
              </w:rPr>
              <w:t>Simponi Aria [golimumab], IV Infusion</w:t>
            </w:r>
          </w:p>
          <w:p w:rsidRPr="00F24DE0" w:rsidR="004C10EA" w:rsidP="000D3678" w:rsidRDefault="004C10EA" w14:paraId="5985F58E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Stelara [stuh-LAIR-ah] [ustekinumab] </w:t>
            </w:r>
          </w:p>
          <w:p w:rsidRPr="00F24DE0" w:rsidR="004C10EA" w:rsidP="000D3678" w:rsidRDefault="004C10EA" w14:paraId="032A1D42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F24DE0">
              <w:rPr>
                <w:rFonts w:cstheme="minorHAnsi"/>
                <w:color w:val="000000"/>
                <w:sz w:val="20"/>
                <w:szCs w:val="20"/>
              </w:rPr>
              <w:t>Taltz [Taltz] [xekixumab]</w:t>
            </w:r>
          </w:p>
          <w:p w:rsidRPr="00F24DE0" w:rsidR="004C10EA" w:rsidP="000D3678" w:rsidRDefault="004C10EA" w14:paraId="01B12A32" w14:textId="77777777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Xeljanz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 [ZEL-</w:t>
            </w:r>
            <w:proofErr w:type="spellStart"/>
            <w:r w:rsidRPr="00F24DE0">
              <w:rPr>
                <w:rFonts w:cstheme="minorHAnsi"/>
                <w:color w:val="000000"/>
                <w:sz w:val="20"/>
                <w:szCs w:val="20"/>
              </w:rPr>
              <w:t>janz</w:t>
            </w:r>
            <w:proofErr w:type="spellEnd"/>
            <w:r w:rsidRPr="00F24DE0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F24DE0">
              <w:rPr>
                <w:rFonts w:cstheme="minorHAnsi"/>
                <w:sz w:val="20"/>
                <w:szCs w:val="20"/>
              </w:rPr>
              <w:t>[</w:t>
            </w:r>
            <w:r w:rsidRPr="00F24DE0">
              <w:rPr>
                <w:rFonts w:cstheme="minorHAnsi"/>
                <w:sz w:val="20"/>
                <w:szCs w:val="20"/>
                <w:shd w:val="clear" w:color="auto" w:fill="FFFFFF"/>
              </w:rPr>
              <w:t>tofacitinib]</w:t>
            </w:r>
          </w:p>
          <w:p w:rsidRPr="00F24DE0" w:rsidR="004C10EA" w:rsidP="004C10EA" w:rsidRDefault="004C10EA" w14:paraId="04AC8302" w14:textId="77777777">
            <w:pPr>
              <w:pStyle w:val="ListParagraph"/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:rsidRPr="0016722B" w:rsidR="004C10EA" w:rsidP="004C10EA" w:rsidRDefault="004C10EA" w14:paraId="42B0D7FC" w14:textId="77777777">
            <w:pPr>
              <w:spacing w:before="40" w:after="40" w:line="240" w:lineRule="auto"/>
              <w:ind w:left="36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AA0FDF" w:rsidR="004C10EA" w:rsidTr="002167DB" w14:paraId="1D682C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Pr="0016722B" w:rsidR="004C10EA" w:rsidP="004C10EA" w:rsidRDefault="004C10EA" w14:paraId="52105A47" w14:textId="77777777">
            <w:pPr>
              <w:spacing w:before="40" w:after="4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16722B">
              <w:rPr>
                <w:rFonts w:cstheme="minorHAnsi"/>
                <w:color w:val="000000"/>
                <w:sz w:val="20"/>
                <w:szCs w:val="20"/>
              </w:rPr>
              <w:t xml:space="preserve">Rheumatoid </w:t>
            </w: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16722B">
              <w:rPr>
                <w:rFonts w:cstheme="minorHAnsi"/>
                <w:color w:val="000000"/>
                <w:sz w:val="20"/>
                <w:szCs w:val="20"/>
              </w:rPr>
              <w:t>rthritis</w:t>
            </w:r>
          </w:p>
        </w:tc>
        <w:tc>
          <w:tcPr>
            <w:tcW w:w="5760" w:type="dxa"/>
            <w:hideMark/>
          </w:tcPr>
          <w:p w:rsidR="004C10EA" w:rsidP="000D3678" w:rsidRDefault="004C10EA" w14:paraId="6A36BD9C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Actemra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[ac-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tEm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>-ra]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tocilizumab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Pr="00DB35AB" w:rsidR="004C10EA" w:rsidP="000D3678" w:rsidRDefault="004C10EA" w14:paraId="511502D5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Amjevita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[Am-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juh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>-vee-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tuh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atto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2E1A7434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Cimzia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[SIM-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zi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>-ah]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certolizumab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47E8CC07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Cosentyx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koh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 xml:space="preserve">-SEN-tix]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secukinumab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Pr="00DB35AB" w:rsidR="004C10EA" w:rsidP="000D3678" w:rsidRDefault="004C10EA" w14:paraId="48E7F9EA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Cyltezo</w:t>
            </w:r>
            <w:proofErr w:type="spellEnd"/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sil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 xml:space="preserve">-TEE-zo]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adbm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066B69E4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>Enbrel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[EN-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brel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etanercept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Pr="00DB35AB" w:rsidR="004C10EA" w:rsidP="000D3678" w:rsidRDefault="004C10EA" w14:paraId="61CA082C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Erelzi</w:t>
            </w:r>
            <w:proofErr w:type="spellEnd"/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Ee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 xml:space="preserve">-REL-zee]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tenercept-szzs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DB35AB" w:rsidR="004C10EA" w:rsidP="000D3678" w:rsidRDefault="004C10EA" w14:paraId="1EA8709B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Eticovo</w:t>
            </w:r>
            <w:proofErr w:type="spellEnd"/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[Et-uh-co-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vo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etanercept-</w:t>
            </w: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ykro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DB35AB" w:rsidR="004C10EA" w:rsidP="000D3678" w:rsidRDefault="004C10EA" w14:paraId="3EF49E02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Hadlima</w:t>
            </w:r>
            <w:proofErr w:type="spellEnd"/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 xml:space="preserve">[had-LIM-uh]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bwwd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495E994E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Humira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 xml:space="preserve">[hu-MEER-ah]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adalimumab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Pr="00DB35AB" w:rsidR="004C10EA" w:rsidP="000D3678" w:rsidRDefault="004C10EA" w14:paraId="4D2C125D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Inflectra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[In-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flec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tra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infliximab-</w:t>
            </w: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dyyb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2EC94923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Ixifi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[ix-IF-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ee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[i</w:t>
            </w:r>
            <w:r w:rsidRPr="00DB35AB">
              <w:rPr>
                <w:rFonts w:cstheme="minorHAnsi"/>
                <w:color w:val="000000"/>
                <w:sz w:val="20"/>
                <w:szCs w:val="20"/>
              </w:rPr>
              <w:t>nfliximab-</w:t>
            </w:r>
            <w:proofErr w:type="spellStart"/>
            <w:r w:rsidRPr="00DB35AB">
              <w:rPr>
                <w:rFonts w:cstheme="minorHAnsi"/>
                <w:color w:val="000000"/>
                <w:sz w:val="20"/>
                <w:szCs w:val="20"/>
              </w:rPr>
              <w:t>qbtx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7B0784E6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Kevzara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kev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>-ZAR-a]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sarilumab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6A826CCE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>Kineret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[KIN-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er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>-et]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[a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nakinra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2895016A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Orencia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[oh-REN-see-ah]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abatacept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77640C88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>Remicade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[REM-i-cade]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infliximab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Pr="00AA0FDF" w:rsidR="004C10EA" w:rsidP="000D3678" w:rsidRDefault="004C10EA" w14:paraId="5441B31E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E0900">
              <w:rPr>
                <w:rFonts w:cstheme="minorHAnsi"/>
                <w:color w:val="000000"/>
                <w:sz w:val="20"/>
                <w:szCs w:val="20"/>
              </w:rPr>
              <w:t>Renflexis</w:t>
            </w:r>
            <w:proofErr w:type="spellEnd"/>
            <w:r w:rsidRPr="003E090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 xml:space="preserve">[ren-FLEX-is] </w:t>
            </w:r>
            <w:r w:rsidRPr="003E0900">
              <w:rPr>
                <w:rFonts w:cstheme="minorHAnsi"/>
                <w:color w:val="000000"/>
                <w:sz w:val="20"/>
                <w:szCs w:val="20"/>
              </w:rPr>
              <w:t>[infliximab-</w:t>
            </w:r>
            <w:proofErr w:type="spellStart"/>
            <w:r w:rsidRPr="003E0900">
              <w:rPr>
                <w:rFonts w:cstheme="minorHAnsi"/>
                <w:color w:val="000000"/>
                <w:sz w:val="20"/>
                <w:szCs w:val="20"/>
              </w:rPr>
              <w:t>abda</w:t>
            </w:r>
            <w:proofErr w:type="spellEnd"/>
            <w:r w:rsidRPr="003E0900">
              <w:rPr>
                <w:rFonts w:cstheme="minorHAnsi"/>
                <w:color w:val="000000"/>
                <w:sz w:val="20"/>
                <w:szCs w:val="20"/>
              </w:rPr>
              <w:t>]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C4379D" w:rsidR="004C10EA" w:rsidP="000D3678" w:rsidRDefault="004C10EA" w14:paraId="77816D85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Rinvoq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[RIN-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voke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upadacitinib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3B538F89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>Rituxa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n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rih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>-TUK-sun]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[r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ituximab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0FB65D4E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Stelara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 xml:space="preserve">[stuh-LAIR-ah]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ustekinumab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62262757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>Simponi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[SIM-poh-nee]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golimumab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6CC022AC" w14:textId="7777777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Xeljanz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071B3">
              <w:rPr>
                <w:rFonts w:cstheme="minorHAnsi"/>
                <w:color w:val="000000"/>
                <w:sz w:val="20"/>
                <w:szCs w:val="20"/>
              </w:rPr>
              <w:t>[ZEL-</w:t>
            </w:r>
            <w:proofErr w:type="spellStart"/>
            <w:r w:rsidRPr="00B071B3">
              <w:rPr>
                <w:rFonts w:cstheme="minorHAnsi"/>
                <w:color w:val="000000"/>
                <w:sz w:val="20"/>
                <w:szCs w:val="20"/>
              </w:rPr>
              <w:t>janz</w:t>
            </w:r>
            <w:proofErr w:type="spellEnd"/>
            <w:r w:rsidRPr="00B071B3">
              <w:rPr>
                <w:rFonts w:cstheme="minorHAnsi"/>
                <w:color w:val="000000"/>
                <w:sz w:val="20"/>
                <w:szCs w:val="20"/>
              </w:rPr>
              <w:t>]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tofacitinib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4C10EA" w:rsidRDefault="004C10EA" w14:paraId="27273CD6" w14:textId="77777777">
            <w:pPr>
              <w:pStyle w:val="ListParagraph"/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  <w:p w:rsidRPr="00AA0FDF" w:rsidR="004C10EA" w:rsidP="004C10EA" w:rsidRDefault="004C10EA" w14:paraId="2755B0B1" w14:textId="77777777">
            <w:pPr>
              <w:pStyle w:val="ListParagraph"/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C4379D" w:rsidR="004C10EA" w:rsidTr="002167DB" w14:paraId="4398FB14" w14:textId="7777777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Pr="0016722B" w:rsidR="004C10EA" w:rsidP="004C10EA" w:rsidRDefault="004C10EA" w14:paraId="4087A3EC" w14:textId="77777777">
            <w:pPr>
              <w:spacing w:before="40" w:after="4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16722B">
              <w:rPr>
                <w:rFonts w:cstheme="minorHAnsi"/>
                <w:color w:val="000000"/>
                <w:sz w:val="20"/>
                <w:szCs w:val="20"/>
              </w:rPr>
              <w:t>Cancer (leukemia)</w:t>
            </w:r>
          </w:p>
        </w:tc>
        <w:tc>
          <w:tcPr>
            <w:tcW w:w="5760" w:type="dxa"/>
            <w:hideMark/>
          </w:tcPr>
          <w:p w:rsidR="004C10EA" w:rsidP="000D3678" w:rsidRDefault="004C10EA" w14:paraId="315ECB91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Arzerra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849D1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2849D1">
              <w:rPr>
                <w:rFonts w:cstheme="minorHAnsi"/>
                <w:color w:val="000000"/>
                <w:sz w:val="20"/>
                <w:szCs w:val="20"/>
              </w:rPr>
              <w:t>ar</w:t>
            </w:r>
            <w:proofErr w:type="spellEnd"/>
            <w:r w:rsidRPr="002849D1">
              <w:rPr>
                <w:rFonts w:cstheme="minorHAnsi"/>
                <w:color w:val="000000"/>
                <w:sz w:val="20"/>
                <w:szCs w:val="20"/>
              </w:rPr>
              <w:t>-ZAYR-uh]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ofatumumab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1CB44608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Asparlas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849D1">
              <w:rPr>
                <w:rFonts w:cstheme="minorHAnsi"/>
                <w:color w:val="000000"/>
                <w:sz w:val="20"/>
                <w:szCs w:val="20"/>
              </w:rPr>
              <w:t>[AS-par-las]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calaspargase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pegol-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mknl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4AEF57E7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Besponsa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849D1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2849D1">
              <w:rPr>
                <w:rFonts w:cstheme="minorHAnsi"/>
                <w:color w:val="000000"/>
                <w:sz w:val="20"/>
                <w:szCs w:val="20"/>
              </w:rPr>
              <w:t>beh</w:t>
            </w:r>
            <w:proofErr w:type="spellEnd"/>
            <w:r w:rsidRPr="002849D1">
              <w:rPr>
                <w:rFonts w:cstheme="minorHAnsi"/>
                <w:color w:val="000000"/>
                <w:sz w:val="20"/>
                <w:szCs w:val="20"/>
              </w:rPr>
              <w:t>-SPON-</w:t>
            </w:r>
            <w:proofErr w:type="spellStart"/>
            <w:r w:rsidRPr="002849D1">
              <w:rPr>
                <w:rFonts w:cstheme="minorHAnsi"/>
                <w:color w:val="000000"/>
                <w:sz w:val="20"/>
                <w:szCs w:val="20"/>
              </w:rPr>
              <w:t>suh</w:t>
            </w:r>
            <w:proofErr w:type="spellEnd"/>
            <w:r w:rsidRPr="002849D1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inotuzumab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ozogamicin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5B0C1F32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Blincyto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849D1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2849D1">
              <w:rPr>
                <w:rFonts w:cstheme="minorHAnsi"/>
                <w:color w:val="000000"/>
                <w:sz w:val="20"/>
                <w:szCs w:val="20"/>
              </w:rPr>
              <w:t>blin</w:t>
            </w:r>
            <w:proofErr w:type="spellEnd"/>
            <w:r w:rsidRPr="002849D1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2849D1">
              <w:rPr>
                <w:rFonts w:cstheme="minorHAnsi"/>
                <w:color w:val="000000"/>
                <w:sz w:val="20"/>
                <w:szCs w:val="20"/>
              </w:rPr>
              <w:t>sye</w:t>
            </w:r>
            <w:proofErr w:type="spellEnd"/>
            <w:r w:rsidRPr="002849D1">
              <w:rPr>
                <w:rFonts w:cstheme="minorHAnsi"/>
                <w:color w:val="000000"/>
                <w:sz w:val="20"/>
                <w:szCs w:val="20"/>
              </w:rPr>
              <w:t>-toe]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blinatumomab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7B1598AD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Campath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849D1">
              <w:rPr>
                <w:rFonts w:cstheme="minorHAnsi"/>
                <w:color w:val="000000"/>
                <w:sz w:val="20"/>
                <w:szCs w:val="20"/>
              </w:rPr>
              <w:t>[KAM-path]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alemtuzumab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068F2B0C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lastRenderedPageBreak/>
              <w:t>Copiktra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849D1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2849D1">
              <w:rPr>
                <w:rFonts w:cstheme="minorHAnsi"/>
                <w:color w:val="000000"/>
                <w:sz w:val="20"/>
                <w:szCs w:val="20"/>
              </w:rPr>
              <w:t>koh</w:t>
            </w:r>
            <w:proofErr w:type="spellEnd"/>
            <w:r w:rsidRPr="002849D1">
              <w:rPr>
                <w:rFonts w:cstheme="minorHAnsi"/>
                <w:color w:val="000000"/>
                <w:sz w:val="20"/>
                <w:szCs w:val="20"/>
              </w:rPr>
              <w:t>-PIK-</w:t>
            </w:r>
            <w:proofErr w:type="spellStart"/>
            <w:r w:rsidRPr="002849D1">
              <w:rPr>
                <w:rFonts w:cstheme="minorHAnsi"/>
                <w:color w:val="000000"/>
                <w:sz w:val="20"/>
                <w:szCs w:val="20"/>
              </w:rPr>
              <w:t>truh</w:t>
            </w:r>
            <w:proofErr w:type="spellEnd"/>
            <w:r w:rsidRPr="002849D1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duvelisib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3D732B20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Daurismo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849D1">
              <w:rPr>
                <w:rFonts w:cstheme="minorHAnsi"/>
                <w:color w:val="000000"/>
                <w:sz w:val="20"/>
                <w:szCs w:val="20"/>
              </w:rPr>
              <w:t>[DOOR-is-</w:t>
            </w:r>
            <w:proofErr w:type="spellStart"/>
            <w:r w:rsidRPr="002849D1">
              <w:rPr>
                <w:rFonts w:cstheme="minorHAnsi"/>
                <w:color w:val="000000"/>
                <w:sz w:val="20"/>
                <w:szCs w:val="20"/>
              </w:rPr>
              <w:t>moh</w:t>
            </w:r>
            <w:proofErr w:type="spellEnd"/>
            <w:r w:rsidRPr="002849D1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glasdegib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064A3435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Elspar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849D1">
              <w:rPr>
                <w:rFonts w:cstheme="minorHAnsi"/>
                <w:color w:val="000000"/>
                <w:sz w:val="20"/>
                <w:szCs w:val="20"/>
              </w:rPr>
              <w:t xml:space="preserve">[EL-spar]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asparaginase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67C196F7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Erwinaze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[ER-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wih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nayz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asparaginase 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erwinia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chrysanthemi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08C9670A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Gazyva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guh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-ZY-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vuh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]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obinutuzumab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</w:p>
          <w:p w:rsidR="004C10EA" w:rsidP="000D3678" w:rsidRDefault="004C10EA" w14:paraId="31828DED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>Intron 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[IN-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tron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-Aye]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interferon alfa-2b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788B85C6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Kymriah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kim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-rye-ah]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tisagenlecleucel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1B98047A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Lumoxiti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[loo-MOK-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sih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-tee]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moxetumomab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pasudotox-tdfk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31F0866D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Mylotarg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[MY-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loh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targ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gemtuzumab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ozogamicin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7361CFB9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Oncaspar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[ON-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kah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-spar]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pegaspargase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0A6ADB08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>Rituxan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rih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-TUK-sun]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rituximab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406167E5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Rituxan 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Hycela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rih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 xml:space="preserve">-TUK-sun 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hy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-SEL-uh]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rituximab and hyaluronidase human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Pr="00C4379D" w:rsidR="004C10EA" w:rsidP="000D3678" w:rsidRDefault="004C10EA" w14:paraId="73DB998D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Ruxience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[RUKS-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ee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ents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rituximab-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pvvr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C4379D" w:rsidR="004C10EA" w:rsidP="000D3678" w:rsidRDefault="004C10EA" w14:paraId="4A9E9C80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Truxima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truk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-SEE-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muh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rituximab-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abbs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41E6B217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Venclexta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ven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-KLEK-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stuh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venetoclax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4A4B0328" w14:textId="7777777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Xospata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zoh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-SPAH-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tuh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gilteritinib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4C10EA" w:rsidRDefault="004C10EA" w14:paraId="59A917F6" w14:textId="77777777">
            <w:pPr>
              <w:pStyle w:val="ListParagraph"/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  <w:p w:rsidRPr="00C4379D" w:rsidR="004C10EA" w:rsidP="004C10EA" w:rsidRDefault="004C10EA" w14:paraId="47091C8C" w14:textId="77777777">
            <w:pPr>
              <w:pStyle w:val="ListParagraph"/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4C28FD" w:rsidR="004C10EA" w:rsidTr="002167DB" w14:paraId="00D563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Pr="0016722B" w:rsidR="004C10EA" w:rsidP="004C10EA" w:rsidRDefault="004C10EA" w14:paraId="5EE50E66" w14:textId="77777777">
            <w:pPr>
              <w:spacing w:before="40" w:after="4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16722B">
              <w:rPr>
                <w:rFonts w:cstheme="minorHAnsi"/>
                <w:color w:val="000000"/>
                <w:sz w:val="20"/>
                <w:szCs w:val="20"/>
              </w:rPr>
              <w:lastRenderedPageBreak/>
              <w:t>Cancer (blood – including lymphoma and myeloma)</w:t>
            </w:r>
          </w:p>
        </w:tc>
        <w:tc>
          <w:tcPr>
            <w:tcW w:w="5760" w:type="dxa"/>
            <w:hideMark/>
          </w:tcPr>
          <w:p w:rsidR="004C10EA" w:rsidP="000D3678" w:rsidRDefault="004C10EA" w14:paraId="4325E262" w14:textId="77777777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Adcetris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 xml:space="preserve">[ad-SEH-tris]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brentuximab 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vedotin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1F6AB26E" w14:textId="77777777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Darzalex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[DAR-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zah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lex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]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daratumumab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5B4BE952" w14:textId="77777777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Empliciti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em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-PLIH-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sih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-tee]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elotuzumab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0A42D3F2" w14:textId="77777777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Erwinaze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[ER-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wih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nayz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asparaginase 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erwinia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chrysanthemi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40C9A6A2" w14:textId="77777777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Gazyva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guh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-ZY-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vuh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obinutuzumab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130A65C7" w14:textId="77777777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>Keytruda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[key-true-duh]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pembrolizumab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10EF3D5E" w14:textId="77777777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Kymriah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kim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-rye-ah]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tisagenlecleucel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4511E9DC" w14:textId="77777777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Ontak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[ON-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tak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denileukin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diftitox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5B4564ED" w14:textId="77777777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>Rituxan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rih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-TUK-sun]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rituximab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103DC74B" w14:textId="77777777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Rituxan 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Hycela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rih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 xml:space="preserve">-TUK-sun 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hy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 xml:space="preserve">-SEL-uh]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rituximab and hyaluronidase human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Pr="00C4379D" w:rsidR="004C10EA" w:rsidP="000D3678" w:rsidRDefault="004C10EA" w14:paraId="2D135101" w14:textId="77777777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Ruxience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[RUKS-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ee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ents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rituximab-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pvvr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C4379D" w:rsidR="004C10EA" w:rsidP="000D3678" w:rsidRDefault="004C10EA" w14:paraId="59175526" w14:textId="77777777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Truxima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truk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-SEE-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muh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rituximab-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abbs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6F2A7F13" w14:textId="77777777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Zevalin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E538C">
              <w:rPr>
                <w:rFonts w:cstheme="minorHAnsi"/>
                <w:color w:val="000000"/>
                <w:sz w:val="20"/>
                <w:szCs w:val="20"/>
              </w:rPr>
              <w:t>[ZEH-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vuh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5E538C">
              <w:rPr>
                <w:rFonts w:cstheme="minorHAnsi"/>
                <w:color w:val="000000"/>
                <w:sz w:val="20"/>
                <w:szCs w:val="20"/>
              </w:rPr>
              <w:t>lin</w:t>
            </w:r>
            <w:proofErr w:type="spellEnd"/>
            <w:r w:rsidRPr="005E538C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ibritumomab 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tiuxetan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Pr="00C4379D" w:rsidR="004C10EA" w:rsidP="004C10EA" w:rsidRDefault="004C10EA" w14:paraId="76B8A16F" w14:textId="77777777">
            <w:pPr>
              <w:pStyle w:val="ListParagraph"/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  <w:p w:rsidRPr="004C28FD" w:rsidR="004C10EA" w:rsidP="004C10EA" w:rsidRDefault="004C10EA" w14:paraId="241626A6" w14:textId="77777777">
            <w:pPr>
              <w:spacing w:before="40" w:after="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BB2FFC" w:rsidR="004C10EA" w:rsidTr="002167DB" w14:paraId="68906C09" w14:textId="7777777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Pr="0016722B" w:rsidR="004C10EA" w:rsidP="004C10EA" w:rsidRDefault="004C10EA" w14:paraId="155A043A" w14:textId="77777777">
            <w:pPr>
              <w:spacing w:before="40" w:after="4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16722B">
              <w:rPr>
                <w:rFonts w:cstheme="minorHAnsi"/>
                <w:color w:val="000000"/>
                <w:sz w:val="20"/>
                <w:szCs w:val="20"/>
              </w:rPr>
              <w:t>Cancer (lung)</w:t>
            </w:r>
          </w:p>
        </w:tc>
        <w:tc>
          <w:tcPr>
            <w:tcW w:w="5760" w:type="dxa"/>
            <w:hideMark/>
          </w:tcPr>
          <w:p w:rsidR="004C10EA" w:rsidP="000D3678" w:rsidRDefault="004C10EA" w14:paraId="1EB0BCD0" w14:textId="77777777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>Avastin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[uh-VAST-in]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bevacizumab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</w:p>
          <w:p w:rsidR="004C10EA" w:rsidP="000D3678" w:rsidRDefault="004C10EA" w14:paraId="7D484004" w14:textId="77777777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Bavencio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buh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-VEN-see-oh]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avelumab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Pr="00635C99" w:rsidR="004C10EA" w:rsidP="000D3678" w:rsidRDefault="004C10EA" w14:paraId="57CCCC18" w14:textId="77777777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35C99">
              <w:rPr>
                <w:rFonts w:cstheme="minorHAnsi"/>
                <w:color w:val="000000"/>
                <w:sz w:val="20"/>
                <w:szCs w:val="20"/>
              </w:rPr>
              <w:t>Cyramza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35C99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635C99">
              <w:rPr>
                <w:rFonts w:cstheme="minorHAnsi"/>
                <w:color w:val="000000"/>
                <w:sz w:val="20"/>
                <w:szCs w:val="20"/>
              </w:rPr>
              <w:t>sy</w:t>
            </w:r>
            <w:proofErr w:type="spellEnd"/>
            <w:r w:rsidRPr="00635C99">
              <w:rPr>
                <w:rFonts w:cstheme="minorHAnsi"/>
                <w:color w:val="000000"/>
                <w:sz w:val="20"/>
                <w:szCs w:val="20"/>
              </w:rPr>
              <w:t>-RAM-</w:t>
            </w:r>
            <w:proofErr w:type="spellStart"/>
            <w:r w:rsidRPr="00635C99">
              <w:rPr>
                <w:rFonts w:cstheme="minorHAnsi"/>
                <w:color w:val="000000"/>
                <w:sz w:val="20"/>
                <w:szCs w:val="20"/>
              </w:rPr>
              <w:t>zuh</w:t>
            </w:r>
            <w:proofErr w:type="spellEnd"/>
            <w:r w:rsidRPr="00635C99">
              <w:rPr>
                <w:rFonts w:cstheme="minorHAnsi"/>
                <w:color w:val="000000"/>
                <w:sz w:val="20"/>
                <w:szCs w:val="20"/>
              </w:rPr>
              <w:t xml:space="preserve">] [ramucirumab] </w:t>
            </w:r>
          </w:p>
          <w:p w:rsidR="004C10EA" w:rsidP="000D3678" w:rsidRDefault="004C10EA" w14:paraId="66BE8B42" w14:textId="77777777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Imfinzi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im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-FIN-zee]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durvalumab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36F15B50" w14:textId="77777777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>Keytruda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[key-true-duh]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pembrolizumab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6448DAF6" w14:textId="77777777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Lorlatinib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lor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-LA-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ti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-nib]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lorlatinib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Pr="00C4379D" w:rsidR="004C10EA" w:rsidP="000D3678" w:rsidRDefault="004C10EA" w14:paraId="5A04F378" w14:textId="77777777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Mvasi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em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 xml:space="preserve">-VAH-see] 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(bevacizumab-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awwb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>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0AFD3636" w14:textId="77777777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Opdivo</w:t>
            </w:r>
            <w:proofErr w:type="spellEnd"/>
            <w:r w:rsidRPr="00C4379D">
              <w:rPr>
                <w:rFonts w:cstheme="minorHAnsi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sz w:val="20"/>
                <w:szCs w:val="20"/>
              </w:rPr>
              <w:t>[op-DEE-</w:t>
            </w:r>
            <w:proofErr w:type="spellStart"/>
            <w:r w:rsidRPr="004970F8">
              <w:rPr>
                <w:rFonts w:cstheme="minorHAnsi"/>
                <w:sz w:val="20"/>
                <w:szCs w:val="20"/>
              </w:rPr>
              <w:t>voh</w:t>
            </w:r>
            <w:proofErr w:type="spellEnd"/>
            <w:r w:rsidRPr="004970F8">
              <w:rPr>
                <w:rFonts w:cstheme="minorHAnsi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nivolumab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2F157382" w14:textId="77777777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Portrazza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[por-TRA-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zuh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necitumumab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64FD1D6A" w14:textId="77777777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Tecentriq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teh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-SEN-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trik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atezolizumab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5D5E4785" w14:textId="77777777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Vizimpro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vih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-ZIM-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proh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dacomitinib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4C10EA" w:rsidRDefault="004C10EA" w14:paraId="30BD7F07" w14:textId="77777777">
            <w:pPr>
              <w:pStyle w:val="ListParagraph"/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  <w:p w:rsidRPr="00BB2FFC" w:rsidR="004C10EA" w:rsidP="004C10EA" w:rsidRDefault="004C10EA" w14:paraId="70BEF380" w14:textId="77777777">
            <w:pPr>
              <w:pStyle w:val="ListParagraph"/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C4379D" w:rsidR="004C10EA" w:rsidTr="002167DB" w14:paraId="67F1A8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Pr="0016722B" w:rsidR="004C10EA" w:rsidP="004C10EA" w:rsidRDefault="004C10EA" w14:paraId="078D7CE6" w14:textId="77777777">
            <w:pPr>
              <w:spacing w:before="40" w:after="4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16722B">
              <w:rPr>
                <w:rFonts w:cstheme="minorHAnsi"/>
                <w:color w:val="000000"/>
                <w:sz w:val="20"/>
                <w:szCs w:val="20"/>
              </w:rPr>
              <w:t>Cancer (skin—melanoma, squamous cell carcinoma, basal cell carcinoma)</w:t>
            </w:r>
          </w:p>
        </w:tc>
        <w:tc>
          <w:tcPr>
            <w:tcW w:w="5760" w:type="dxa"/>
            <w:hideMark/>
          </w:tcPr>
          <w:p w:rsidR="004C10EA" w:rsidP="000D3678" w:rsidRDefault="004C10EA" w14:paraId="26A14487" w14:textId="77777777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Alferon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[al-FEER-on N]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interferon alfa-n3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13CEACF0" w14:textId="77777777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Braftovi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braf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 xml:space="preserve">-TOH-vee]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encorafenib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7ACD2802" w14:textId="77777777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>Keytruda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[key-true-duh]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pembrolizumab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2B84D71A" w14:textId="77777777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Libtayo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 xml:space="preserve"> [lib-TY-oh]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cemiplimab-ydhp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223CDC62" w14:textId="77777777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Opdivo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[op-DEE-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voh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nivolumab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13DF7093" w14:textId="77777777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lastRenderedPageBreak/>
              <w:t>Mektovi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mek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-TOH-vee]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binimetinib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7DEE6A20" w14:textId="77777777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Proleukin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proh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-LOO-kin]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aldesleukin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3E6A4CB4" w14:textId="6D6DA290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Yervoy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[YER-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voy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ipilimumab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763046" w:rsidP="00763046" w:rsidRDefault="00763046" w14:paraId="220261DB" w14:textId="77777777">
            <w:pPr>
              <w:pStyle w:val="ListParagraph"/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  <w:p w:rsidRPr="00C4379D" w:rsidR="004C10EA" w:rsidP="004C10EA" w:rsidRDefault="004C10EA" w14:paraId="5FA56A73" w14:textId="77777777">
            <w:pPr>
              <w:pStyle w:val="ListParagraph"/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4C28FD" w:rsidR="004C10EA" w:rsidTr="002167DB" w14:paraId="0FE967D4" w14:textId="77777777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Pr="0016722B" w:rsidR="004C10EA" w:rsidP="004C10EA" w:rsidRDefault="004C10EA" w14:paraId="3CE77C53" w14:textId="77777777">
            <w:pPr>
              <w:spacing w:before="40" w:after="4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16722B">
              <w:rPr>
                <w:rFonts w:cstheme="minorHAnsi"/>
                <w:color w:val="000000"/>
                <w:sz w:val="20"/>
                <w:szCs w:val="20"/>
              </w:rPr>
              <w:lastRenderedPageBreak/>
              <w:t>Cancer (colorectal)</w:t>
            </w:r>
          </w:p>
        </w:tc>
        <w:tc>
          <w:tcPr>
            <w:tcW w:w="5760" w:type="dxa"/>
            <w:hideMark/>
          </w:tcPr>
          <w:p w:rsidR="004C10EA" w:rsidP="000D3678" w:rsidRDefault="004C10EA" w14:paraId="67D5B41B" w14:textId="77777777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>Avastin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[uh-VAST-in]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bevacizumab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0C6B6D64" w14:textId="77777777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Cyramza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sy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-RAM-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zuh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ramucirumab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1050594B" w14:textId="77777777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>Erbitux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[ER-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bih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-tux]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[cetuximab]</w:t>
            </w:r>
          </w:p>
          <w:p w:rsidR="004C10EA" w:rsidP="000D3678" w:rsidRDefault="004C10EA" w14:paraId="757E3C0E" w14:textId="77777777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Mvasi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em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-VAH-see]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bevacizumab-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awwb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06D2CC91" w14:textId="77777777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Vectibix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[VEK-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tih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bix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panitumumab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5FFE844E" w14:textId="77777777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Yervoy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[YER-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voy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ipilimumab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422695ED" w14:textId="77777777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Zaltrap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 xml:space="preserve"> [ZAL-trap]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ziv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>-aflibercept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Pr="00F73335" w:rsidR="004C10EA" w:rsidP="000D3678" w:rsidRDefault="004C10EA" w14:paraId="5D528D06" w14:textId="77777777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Zirabev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[ZIE-rah-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bev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bevacizumab-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bvzr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AA0FDF" w:rsidR="004C10EA" w:rsidP="004C10EA" w:rsidRDefault="004C10EA" w14:paraId="49FDAEF6" w14:textId="77777777">
            <w:pPr>
              <w:pStyle w:val="ListParagraph"/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  <w:p w:rsidRPr="004C28FD" w:rsidR="004C10EA" w:rsidP="004C10EA" w:rsidRDefault="004C10EA" w14:paraId="242DE651" w14:textId="77777777">
            <w:pPr>
              <w:spacing w:before="40" w:after="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16722B" w:rsidR="004C10EA" w:rsidTr="002167DB" w14:paraId="4C54D1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Pr="0016722B" w:rsidR="004C10EA" w:rsidP="004C10EA" w:rsidRDefault="004C10EA" w14:paraId="0840DE8D" w14:textId="77777777">
            <w:pPr>
              <w:spacing w:before="40" w:after="4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16722B">
              <w:rPr>
                <w:rFonts w:cstheme="minorHAnsi"/>
                <w:color w:val="000000"/>
                <w:sz w:val="20"/>
                <w:szCs w:val="20"/>
              </w:rPr>
              <w:t>Cancer (breast)</w:t>
            </w:r>
          </w:p>
        </w:tc>
        <w:tc>
          <w:tcPr>
            <w:tcW w:w="5760" w:type="dxa"/>
            <w:hideMark/>
          </w:tcPr>
          <w:p w:rsidR="004C10EA" w:rsidP="000D3678" w:rsidRDefault="004C10EA" w14:paraId="158D68CF" w14:textId="77777777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4379D">
              <w:rPr>
                <w:rFonts w:cstheme="minorHAnsi"/>
                <w:color w:val="000000"/>
                <w:sz w:val="20"/>
                <w:szCs w:val="20"/>
              </w:rPr>
              <w:t>Herceptin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[her-SEP-tin]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trastuzumab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6CFA8432" w14:textId="77777777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Herzuma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[her-ZOO-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muh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trastuzumab-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pkrb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61AE5871" w14:textId="77777777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Kadcyla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kad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-SY-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luh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ado-trastuzumab emtansine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7883BEA4" w14:textId="77777777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Kanjinti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970F8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kan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4970F8">
              <w:rPr>
                <w:rFonts w:cstheme="minorHAnsi"/>
                <w:color w:val="000000"/>
                <w:sz w:val="20"/>
                <w:szCs w:val="20"/>
              </w:rPr>
              <w:t>jin</w:t>
            </w:r>
            <w:proofErr w:type="spellEnd"/>
            <w:r w:rsidRPr="004970F8">
              <w:rPr>
                <w:rFonts w:cstheme="minorHAnsi"/>
                <w:color w:val="000000"/>
                <w:sz w:val="20"/>
                <w:szCs w:val="20"/>
              </w:rPr>
              <w:t>-tee]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trastuzumab-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anns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71358061" w14:textId="77777777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Ogivri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67154">
              <w:rPr>
                <w:rFonts w:cstheme="minorHAnsi"/>
                <w:color w:val="000000"/>
                <w:sz w:val="20"/>
                <w:szCs w:val="20"/>
              </w:rPr>
              <w:t>[oh-GIV-</w:t>
            </w:r>
            <w:proofErr w:type="spellStart"/>
            <w:r w:rsidRPr="00167154">
              <w:rPr>
                <w:rFonts w:cstheme="minorHAnsi"/>
                <w:color w:val="000000"/>
                <w:sz w:val="20"/>
                <w:szCs w:val="20"/>
              </w:rPr>
              <w:t>ree</w:t>
            </w:r>
            <w:proofErr w:type="spellEnd"/>
            <w:r w:rsidRPr="00167154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trastuzumab-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dkst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2C8AEB2C" w14:textId="77777777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Ontruzant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67154">
              <w:rPr>
                <w:rFonts w:cstheme="minorHAnsi"/>
                <w:color w:val="000000"/>
                <w:sz w:val="20"/>
                <w:szCs w:val="20"/>
              </w:rPr>
              <w:t>[on-TRU-</w:t>
            </w:r>
            <w:proofErr w:type="spellStart"/>
            <w:r w:rsidRPr="00167154">
              <w:rPr>
                <w:rFonts w:cstheme="minorHAnsi"/>
                <w:color w:val="000000"/>
                <w:sz w:val="20"/>
                <w:szCs w:val="20"/>
              </w:rPr>
              <w:t>zant</w:t>
            </w:r>
            <w:proofErr w:type="spellEnd"/>
            <w:r w:rsidRPr="00167154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trastuzumab-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dttb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686CBA0B" w14:textId="77777777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Perjeta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67154">
              <w:rPr>
                <w:rFonts w:cstheme="minorHAnsi"/>
                <w:color w:val="000000"/>
                <w:sz w:val="20"/>
                <w:szCs w:val="20"/>
              </w:rPr>
              <w:t>[per-JEH-</w:t>
            </w:r>
            <w:proofErr w:type="spellStart"/>
            <w:r w:rsidRPr="00167154">
              <w:rPr>
                <w:rFonts w:cstheme="minorHAnsi"/>
                <w:color w:val="000000"/>
                <w:sz w:val="20"/>
                <w:szCs w:val="20"/>
              </w:rPr>
              <w:t>tuh</w:t>
            </w:r>
            <w:proofErr w:type="spellEnd"/>
            <w:r w:rsidRPr="00167154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pertuzumab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2E2A27A4" w14:textId="77777777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Talazoparib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67154">
              <w:rPr>
                <w:rFonts w:cstheme="minorHAnsi"/>
                <w:color w:val="000000"/>
                <w:sz w:val="20"/>
                <w:szCs w:val="20"/>
              </w:rPr>
              <w:t>[TA-</w:t>
            </w:r>
            <w:proofErr w:type="spellStart"/>
            <w:r w:rsidRPr="00167154">
              <w:rPr>
                <w:rFonts w:cstheme="minorHAnsi"/>
                <w:color w:val="000000"/>
                <w:sz w:val="20"/>
                <w:szCs w:val="20"/>
              </w:rPr>
              <w:t>luh</w:t>
            </w:r>
            <w:proofErr w:type="spellEnd"/>
            <w:r w:rsidRPr="00167154">
              <w:rPr>
                <w:rFonts w:cstheme="minorHAnsi"/>
                <w:color w:val="000000"/>
                <w:sz w:val="20"/>
                <w:szCs w:val="20"/>
              </w:rPr>
              <w:t>-ZOH-</w:t>
            </w:r>
            <w:proofErr w:type="spellStart"/>
            <w:r w:rsidRPr="00167154">
              <w:rPr>
                <w:rFonts w:cstheme="minorHAnsi"/>
                <w:color w:val="000000"/>
                <w:sz w:val="20"/>
                <w:szCs w:val="20"/>
              </w:rPr>
              <w:t>puh</w:t>
            </w:r>
            <w:proofErr w:type="spellEnd"/>
            <w:r w:rsidRPr="00167154">
              <w:rPr>
                <w:rFonts w:cstheme="minorHAnsi"/>
                <w:color w:val="000000"/>
                <w:sz w:val="20"/>
                <w:szCs w:val="20"/>
              </w:rPr>
              <w:t>-rib 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talazaoparib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223F8AC8" w14:textId="77777777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Tecentriq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67154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167154">
              <w:rPr>
                <w:rFonts w:cstheme="minorHAnsi"/>
                <w:color w:val="000000"/>
                <w:sz w:val="20"/>
                <w:szCs w:val="20"/>
              </w:rPr>
              <w:t>teh</w:t>
            </w:r>
            <w:proofErr w:type="spellEnd"/>
            <w:r w:rsidRPr="00167154">
              <w:rPr>
                <w:rFonts w:cstheme="minorHAnsi"/>
                <w:color w:val="000000"/>
                <w:sz w:val="20"/>
                <w:szCs w:val="20"/>
              </w:rPr>
              <w:t>-SEN-</w:t>
            </w:r>
            <w:proofErr w:type="spellStart"/>
            <w:r w:rsidRPr="00167154">
              <w:rPr>
                <w:rFonts w:cstheme="minorHAnsi"/>
                <w:color w:val="000000"/>
                <w:sz w:val="20"/>
                <w:szCs w:val="20"/>
              </w:rPr>
              <w:t>trik</w:t>
            </w:r>
            <w:proofErr w:type="spellEnd"/>
            <w:r w:rsidRPr="00167154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atezolizumab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Pr="00E03AF2" w:rsidR="004C10EA" w:rsidP="000D3678" w:rsidRDefault="004C10EA" w14:paraId="7ABBEA14" w14:textId="77777777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Trazimera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67154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167154">
              <w:rPr>
                <w:rFonts w:cstheme="minorHAnsi"/>
                <w:color w:val="000000"/>
                <w:sz w:val="20"/>
                <w:szCs w:val="20"/>
              </w:rPr>
              <w:t>tra</w:t>
            </w:r>
            <w:proofErr w:type="spellEnd"/>
            <w:r w:rsidRPr="00167154">
              <w:rPr>
                <w:rFonts w:cstheme="minorHAnsi"/>
                <w:color w:val="000000"/>
                <w:sz w:val="20"/>
                <w:szCs w:val="20"/>
              </w:rPr>
              <w:t xml:space="preserve">-zee-MER-uh]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>trastuzumab-</w:t>
            </w:r>
            <w:proofErr w:type="spellStart"/>
            <w:r w:rsidRPr="00C4379D">
              <w:rPr>
                <w:rFonts w:cstheme="minorHAnsi"/>
                <w:color w:val="000000"/>
                <w:sz w:val="20"/>
                <w:szCs w:val="20"/>
              </w:rPr>
              <w:t>qyyp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AA0FDF" w:rsidR="004C10EA" w:rsidP="004C10EA" w:rsidRDefault="004C10EA" w14:paraId="7A27D135" w14:textId="77777777">
            <w:pPr>
              <w:pStyle w:val="ListParagraph"/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  <w:p w:rsidRPr="0016722B" w:rsidR="004C10EA" w:rsidP="004C10EA" w:rsidRDefault="004C10EA" w14:paraId="6491E6EC" w14:textId="77777777">
            <w:pPr>
              <w:spacing w:before="40" w:after="4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16722B" w:rsidR="004C10EA" w:rsidTr="002167DB" w14:paraId="1723F1E1" w14:textId="77777777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Pr="0016722B" w:rsidR="004C10EA" w:rsidP="004C10EA" w:rsidRDefault="004C10EA" w14:paraId="6CF85561" w14:textId="77777777">
            <w:pPr>
              <w:spacing w:before="40" w:after="4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16722B">
              <w:rPr>
                <w:rFonts w:cstheme="minorHAnsi"/>
                <w:color w:val="000000"/>
                <w:sz w:val="20"/>
                <w:szCs w:val="20"/>
              </w:rPr>
              <w:t>Cancer (kidney)</w:t>
            </w:r>
          </w:p>
        </w:tc>
        <w:tc>
          <w:tcPr>
            <w:tcW w:w="5760" w:type="dxa"/>
            <w:hideMark/>
          </w:tcPr>
          <w:p w:rsidR="004C10EA" w:rsidP="000D3678" w:rsidRDefault="004C10EA" w14:paraId="71F6C40D" w14:textId="77777777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185946">
              <w:rPr>
                <w:rFonts w:cstheme="minorHAnsi"/>
                <w:color w:val="000000"/>
                <w:sz w:val="20"/>
                <w:szCs w:val="20"/>
              </w:rPr>
              <w:t>Avastin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67154">
              <w:rPr>
                <w:rFonts w:cstheme="minorHAnsi"/>
                <w:color w:val="000000"/>
                <w:sz w:val="20"/>
                <w:szCs w:val="20"/>
              </w:rPr>
              <w:t>[uh-VAST-in]</w:t>
            </w:r>
            <w:r w:rsidRPr="0018594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185946">
              <w:rPr>
                <w:rFonts w:cstheme="minorHAnsi"/>
                <w:color w:val="000000"/>
                <w:sz w:val="20"/>
                <w:szCs w:val="20"/>
              </w:rPr>
              <w:t>bevacizumab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18594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Pr="00185946" w:rsidR="004C10EA" w:rsidP="000D3678" w:rsidRDefault="004C10EA" w14:paraId="22CC0CED" w14:textId="77777777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85946">
              <w:rPr>
                <w:rFonts w:cstheme="minorHAnsi"/>
                <w:color w:val="000000"/>
                <w:sz w:val="20"/>
                <w:szCs w:val="20"/>
              </w:rPr>
              <w:t>Mvasi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67154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167154">
              <w:rPr>
                <w:rFonts w:cstheme="minorHAnsi"/>
                <w:color w:val="000000"/>
                <w:sz w:val="20"/>
                <w:szCs w:val="20"/>
              </w:rPr>
              <w:t>em</w:t>
            </w:r>
            <w:proofErr w:type="spellEnd"/>
            <w:r w:rsidRPr="00167154">
              <w:rPr>
                <w:rFonts w:cstheme="minorHAnsi"/>
                <w:color w:val="000000"/>
                <w:sz w:val="20"/>
                <w:szCs w:val="20"/>
              </w:rPr>
              <w:t>-VAH-see]</w:t>
            </w:r>
            <w:r w:rsidRPr="0018594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185946">
              <w:rPr>
                <w:rFonts w:cstheme="minorHAnsi"/>
                <w:color w:val="000000"/>
                <w:sz w:val="20"/>
                <w:szCs w:val="20"/>
              </w:rPr>
              <w:t>bevacizumab-</w:t>
            </w:r>
            <w:proofErr w:type="spellStart"/>
            <w:r w:rsidRPr="00185946">
              <w:rPr>
                <w:rFonts w:cstheme="minorHAnsi"/>
                <w:color w:val="000000"/>
                <w:sz w:val="20"/>
                <w:szCs w:val="20"/>
              </w:rPr>
              <w:t>awwb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0918B0A6" w14:textId="77777777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85946">
              <w:rPr>
                <w:rFonts w:cstheme="minorHAnsi"/>
                <w:color w:val="000000"/>
                <w:sz w:val="20"/>
                <w:szCs w:val="20"/>
              </w:rPr>
              <w:t>Opdivo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67154">
              <w:rPr>
                <w:rFonts w:cstheme="minorHAnsi"/>
                <w:color w:val="000000"/>
                <w:sz w:val="20"/>
                <w:szCs w:val="20"/>
              </w:rPr>
              <w:t>[op-DEE-</w:t>
            </w:r>
            <w:proofErr w:type="spellStart"/>
            <w:r w:rsidRPr="00167154">
              <w:rPr>
                <w:rFonts w:cstheme="minorHAnsi"/>
                <w:color w:val="000000"/>
                <w:sz w:val="20"/>
                <w:szCs w:val="20"/>
              </w:rPr>
              <w:t>voh</w:t>
            </w:r>
            <w:proofErr w:type="spellEnd"/>
            <w:r w:rsidRPr="00167154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1859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185946">
              <w:rPr>
                <w:rFonts w:cstheme="minorHAnsi"/>
                <w:color w:val="000000"/>
                <w:sz w:val="20"/>
                <w:szCs w:val="20"/>
              </w:rPr>
              <w:t>nivolumab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133D8DE6" w14:textId="77777777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85946">
              <w:rPr>
                <w:rFonts w:cstheme="minorHAnsi"/>
                <w:color w:val="000000"/>
                <w:sz w:val="20"/>
                <w:szCs w:val="20"/>
              </w:rPr>
              <w:t>Proleukin</w:t>
            </w:r>
            <w:proofErr w:type="spellEnd"/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67154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167154">
              <w:rPr>
                <w:rFonts w:cstheme="minorHAnsi"/>
                <w:color w:val="000000"/>
                <w:sz w:val="20"/>
                <w:szCs w:val="20"/>
              </w:rPr>
              <w:t>proh</w:t>
            </w:r>
            <w:proofErr w:type="spellEnd"/>
            <w:r w:rsidRPr="00167154">
              <w:rPr>
                <w:rFonts w:cstheme="minorHAnsi"/>
                <w:color w:val="000000"/>
                <w:sz w:val="20"/>
                <w:szCs w:val="20"/>
              </w:rPr>
              <w:t xml:space="preserve">-LOO-kin]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185946">
              <w:rPr>
                <w:rFonts w:cstheme="minorHAnsi"/>
                <w:color w:val="000000"/>
                <w:sz w:val="20"/>
                <w:szCs w:val="20"/>
              </w:rPr>
              <w:t>aldesleukin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3B796FDF" w14:textId="77777777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85946">
              <w:rPr>
                <w:rFonts w:cstheme="minorHAnsi"/>
                <w:color w:val="000000"/>
                <w:sz w:val="20"/>
                <w:szCs w:val="20"/>
              </w:rPr>
              <w:t>Yervoy</w:t>
            </w:r>
            <w:proofErr w:type="spellEnd"/>
            <w:r w:rsidRPr="0018594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67154">
              <w:rPr>
                <w:rFonts w:cstheme="minorHAnsi"/>
                <w:color w:val="000000"/>
                <w:sz w:val="20"/>
                <w:szCs w:val="20"/>
              </w:rPr>
              <w:t>[YER-</w:t>
            </w:r>
            <w:proofErr w:type="spellStart"/>
            <w:r w:rsidRPr="00167154">
              <w:rPr>
                <w:rFonts w:cstheme="minorHAnsi"/>
                <w:color w:val="000000"/>
                <w:sz w:val="20"/>
                <w:szCs w:val="20"/>
              </w:rPr>
              <w:t>voy</w:t>
            </w:r>
            <w:proofErr w:type="spellEnd"/>
            <w:r w:rsidRPr="00167154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185946">
              <w:rPr>
                <w:rFonts w:cstheme="minorHAnsi"/>
                <w:color w:val="000000"/>
                <w:sz w:val="20"/>
                <w:szCs w:val="20"/>
              </w:rPr>
              <w:t>ipilimumab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Pr="00185946" w:rsidR="004C10EA" w:rsidP="004C10EA" w:rsidRDefault="004C10EA" w14:paraId="0ACC8A67" w14:textId="77777777">
            <w:pPr>
              <w:pStyle w:val="ListParagraph"/>
              <w:spacing w:before="40" w:after="40" w:line="240" w:lineRule="auto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  <w:p w:rsidRPr="0016722B" w:rsidR="004C10EA" w:rsidP="004C10EA" w:rsidRDefault="004C10EA" w14:paraId="63E65A52" w14:textId="77777777">
            <w:pPr>
              <w:spacing w:before="40" w:after="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710AE4" w:rsidR="004C10EA" w:rsidTr="002167DB" w14:paraId="500536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Pr="0016722B" w:rsidR="004C10EA" w:rsidP="004C10EA" w:rsidRDefault="004C10EA" w14:paraId="59030267" w14:textId="77777777">
            <w:pPr>
              <w:spacing w:before="40" w:after="4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16722B">
              <w:rPr>
                <w:rFonts w:cstheme="minorHAnsi"/>
                <w:color w:val="000000"/>
                <w:sz w:val="20"/>
                <w:szCs w:val="20"/>
              </w:rPr>
              <w:t>Cancer (other types)</w:t>
            </w:r>
          </w:p>
        </w:tc>
        <w:tc>
          <w:tcPr>
            <w:tcW w:w="5760" w:type="dxa"/>
            <w:hideMark/>
          </w:tcPr>
          <w:p w:rsidR="004C10EA" w:rsidP="000D3678" w:rsidRDefault="004C10EA" w14:paraId="5C2D608C" w14:textId="77777777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10AE4">
              <w:rPr>
                <w:rFonts w:cstheme="minorHAnsi"/>
                <w:color w:val="000000"/>
                <w:sz w:val="20"/>
                <w:szCs w:val="20"/>
              </w:rPr>
              <w:t>Avastin</w:t>
            </w:r>
            <w:r w:rsidRPr="003E4C63">
              <w:rPr>
                <w:rFonts w:cstheme="minorHAnsi"/>
                <w:color w:val="000000"/>
                <w:sz w:val="20"/>
                <w:szCs w:val="20"/>
              </w:rPr>
              <w:t xml:space="preserve"> [uh-VAST-in]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bevacizumab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53DDB898" w14:textId="77777777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Cyramza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E4C63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proofErr w:type="spellStart"/>
            <w:r w:rsidRPr="003E4C63">
              <w:rPr>
                <w:rFonts w:cstheme="minorHAnsi"/>
                <w:color w:val="000000"/>
                <w:sz w:val="20"/>
                <w:szCs w:val="20"/>
              </w:rPr>
              <w:t>sy</w:t>
            </w:r>
            <w:proofErr w:type="spellEnd"/>
            <w:r w:rsidRPr="003E4C63">
              <w:rPr>
                <w:rFonts w:cstheme="minorHAnsi"/>
                <w:color w:val="000000"/>
                <w:sz w:val="20"/>
                <w:szCs w:val="20"/>
              </w:rPr>
              <w:t>-RAM-</w:t>
            </w:r>
            <w:proofErr w:type="spellStart"/>
            <w:r w:rsidRPr="003E4C63">
              <w:rPr>
                <w:rFonts w:cstheme="minorHAnsi"/>
                <w:color w:val="000000"/>
                <w:sz w:val="20"/>
                <w:szCs w:val="20"/>
              </w:rPr>
              <w:t>zuh</w:t>
            </w:r>
            <w:proofErr w:type="spellEnd"/>
            <w:r w:rsidRPr="003E4C63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ramucirumab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7BFF81F9" w14:textId="77777777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Elzonris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E4C63">
              <w:rPr>
                <w:rFonts w:cstheme="minorHAnsi"/>
                <w:color w:val="000000"/>
                <w:sz w:val="20"/>
                <w:szCs w:val="20"/>
              </w:rPr>
              <w:t>[el-ZON-</w:t>
            </w:r>
            <w:proofErr w:type="spellStart"/>
            <w:r w:rsidRPr="003E4C63">
              <w:rPr>
                <w:rFonts w:cstheme="minorHAnsi"/>
                <w:color w:val="000000"/>
                <w:sz w:val="20"/>
                <w:szCs w:val="20"/>
              </w:rPr>
              <w:t>ris</w:t>
            </w:r>
            <w:proofErr w:type="spellEnd"/>
            <w:r w:rsidRPr="003E4C63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tagraxofusp-erz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142A16BC" w14:textId="77777777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10AE4">
              <w:rPr>
                <w:rFonts w:cstheme="minorHAnsi"/>
                <w:color w:val="000000"/>
                <w:sz w:val="20"/>
                <w:szCs w:val="20"/>
              </w:rPr>
              <w:t>Erbitux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E4C63">
              <w:rPr>
                <w:rFonts w:cstheme="minorHAnsi"/>
                <w:color w:val="000000"/>
                <w:sz w:val="20"/>
                <w:szCs w:val="20"/>
              </w:rPr>
              <w:t>[ER-</w:t>
            </w:r>
            <w:proofErr w:type="spellStart"/>
            <w:r w:rsidRPr="003E4C63">
              <w:rPr>
                <w:rFonts w:cstheme="minorHAnsi"/>
                <w:color w:val="000000"/>
                <w:sz w:val="20"/>
                <w:szCs w:val="20"/>
              </w:rPr>
              <w:t>bih</w:t>
            </w:r>
            <w:proofErr w:type="spellEnd"/>
            <w:r w:rsidRPr="003E4C63">
              <w:rPr>
                <w:rFonts w:cstheme="minorHAnsi"/>
                <w:color w:val="000000"/>
                <w:sz w:val="20"/>
                <w:szCs w:val="20"/>
              </w:rPr>
              <w:t>-tux]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[cetuximab]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2DB6E5B7" w14:textId="77777777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10AE4">
              <w:rPr>
                <w:rFonts w:cstheme="minorHAnsi"/>
                <w:color w:val="000000"/>
                <w:sz w:val="20"/>
                <w:szCs w:val="20"/>
              </w:rPr>
              <w:t>Keytruda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E4C63">
              <w:rPr>
                <w:rFonts w:cstheme="minorHAnsi"/>
                <w:color w:val="000000"/>
                <w:sz w:val="20"/>
                <w:szCs w:val="20"/>
              </w:rPr>
              <w:t xml:space="preserve"> [key-true-duh]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pembrolizumab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5C9778E4" w14:textId="77777777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Lartruvo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E4C63">
              <w:rPr>
                <w:rFonts w:cstheme="minorHAnsi"/>
                <w:color w:val="000000"/>
                <w:sz w:val="20"/>
                <w:szCs w:val="20"/>
              </w:rPr>
              <w:t>[lar-TROO-</w:t>
            </w:r>
            <w:proofErr w:type="spellStart"/>
            <w:r w:rsidRPr="003E4C63">
              <w:rPr>
                <w:rFonts w:cstheme="minorHAnsi"/>
                <w:color w:val="000000"/>
                <w:sz w:val="20"/>
                <w:szCs w:val="20"/>
              </w:rPr>
              <w:t>voh</w:t>
            </w:r>
            <w:proofErr w:type="spellEnd"/>
            <w:r w:rsidRPr="003E4C63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olaratumab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3A05B3BF" w14:textId="77777777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Lenvima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E4C63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3E4C63">
              <w:rPr>
                <w:rFonts w:cstheme="minorHAnsi"/>
                <w:color w:val="000000"/>
                <w:sz w:val="20"/>
                <w:szCs w:val="20"/>
              </w:rPr>
              <w:t>len</w:t>
            </w:r>
            <w:proofErr w:type="spellEnd"/>
            <w:r w:rsidRPr="003E4C63">
              <w:rPr>
                <w:rFonts w:cstheme="minorHAnsi"/>
                <w:color w:val="000000"/>
                <w:sz w:val="20"/>
                <w:szCs w:val="20"/>
              </w:rPr>
              <w:t>-VEE-</w:t>
            </w:r>
            <w:proofErr w:type="spellStart"/>
            <w:r w:rsidRPr="003E4C63">
              <w:rPr>
                <w:rFonts w:cstheme="minorHAnsi"/>
                <w:color w:val="000000"/>
                <w:sz w:val="20"/>
                <w:szCs w:val="20"/>
              </w:rPr>
              <w:t>muh</w:t>
            </w:r>
            <w:proofErr w:type="spellEnd"/>
            <w:r w:rsidRPr="003E4C63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lenvatinib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07CD75F7" w14:textId="77777777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Lynparza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E4C63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3E4C63">
              <w:rPr>
                <w:rFonts w:cstheme="minorHAnsi"/>
                <w:color w:val="000000"/>
                <w:sz w:val="20"/>
                <w:szCs w:val="20"/>
              </w:rPr>
              <w:t>lin</w:t>
            </w:r>
            <w:proofErr w:type="spellEnd"/>
            <w:r w:rsidRPr="003E4C63">
              <w:rPr>
                <w:rFonts w:cstheme="minorHAnsi"/>
                <w:color w:val="000000"/>
                <w:sz w:val="20"/>
                <w:szCs w:val="20"/>
              </w:rPr>
              <w:t>-PAR-</w:t>
            </w:r>
            <w:proofErr w:type="spellStart"/>
            <w:r w:rsidRPr="003E4C63">
              <w:rPr>
                <w:rFonts w:cstheme="minorHAnsi"/>
                <w:color w:val="000000"/>
                <w:sz w:val="20"/>
                <w:szCs w:val="20"/>
              </w:rPr>
              <w:t>zuh</w:t>
            </w:r>
            <w:proofErr w:type="spellEnd"/>
            <w:r w:rsidRPr="003E4C63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olaparib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Pr="00710AE4" w:rsidR="004C10EA" w:rsidP="000D3678" w:rsidRDefault="004C10EA" w14:paraId="70333475" w14:textId="77777777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Mvasi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E4C63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3E4C63">
              <w:rPr>
                <w:rFonts w:cstheme="minorHAnsi"/>
                <w:color w:val="000000"/>
                <w:sz w:val="20"/>
                <w:szCs w:val="20"/>
              </w:rPr>
              <w:t>em</w:t>
            </w:r>
            <w:proofErr w:type="spellEnd"/>
            <w:r w:rsidRPr="003E4C63">
              <w:rPr>
                <w:rFonts w:cstheme="minorHAnsi"/>
                <w:color w:val="000000"/>
                <w:sz w:val="20"/>
                <w:szCs w:val="20"/>
              </w:rPr>
              <w:t xml:space="preserve">-VAH-see]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bevacizumab-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awwb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77706164" w14:textId="77777777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Poteligeo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E4C63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3E4C63">
              <w:rPr>
                <w:rFonts w:cstheme="minorHAnsi"/>
                <w:color w:val="000000"/>
                <w:sz w:val="20"/>
                <w:szCs w:val="20"/>
              </w:rPr>
              <w:t>poh</w:t>
            </w:r>
            <w:proofErr w:type="spellEnd"/>
            <w:r w:rsidRPr="003E4C63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3E4C63">
              <w:rPr>
                <w:rFonts w:cstheme="minorHAnsi"/>
                <w:color w:val="000000"/>
                <w:sz w:val="20"/>
                <w:szCs w:val="20"/>
              </w:rPr>
              <w:t>teh</w:t>
            </w:r>
            <w:proofErr w:type="spellEnd"/>
            <w:r w:rsidRPr="003E4C63">
              <w:rPr>
                <w:rFonts w:cstheme="minorHAnsi"/>
                <w:color w:val="000000"/>
                <w:sz w:val="20"/>
                <w:szCs w:val="20"/>
              </w:rPr>
              <w:t xml:space="preserve">-LIH-gee-oh]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mogamuliziumab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2D5520F5" w14:textId="77777777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Tecentriq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E4C63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3E4C63">
              <w:rPr>
                <w:rFonts w:cstheme="minorHAnsi"/>
                <w:color w:val="000000"/>
                <w:sz w:val="20"/>
                <w:szCs w:val="20"/>
              </w:rPr>
              <w:t>teh</w:t>
            </w:r>
            <w:proofErr w:type="spellEnd"/>
            <w:r w:rsidRPr="003E4C63">
              <w:rPr>
                <w:rFonts w:cstheme="minorHAnsi"/>
                <w:color w:val="000000"/>
                <w:sz w:val="20"/>
                <w:szCs w:val="20"/>
              </w:rPr>
              <w:t>-SEN-</w:t>
            </w:r>
            <w:proofErr w:type="spellStart"/>
            <w:r w:rsidRPr="003E4C63">
              <w:rPr>
                <w:rFonts w:cstheme="minorHAnsi"/>
                <w:color w:val="000000"/>
                <w:sz w:val="20"/>
                <w:szCs w:val="20"/>
              </w:rPr>
              <w:t>trik</w:t>
            </w:r>
            <w:proofErr w:type="spellEnd"/>
            <w:r w:rsidRPr="003E4C63">
              <w:rPr>
                <w:rFonts w:cstheme="minorHAnsi"/>
                <w:color w:val="000000"/>
                <w:sz w:val="20"/>
                <w:szCs w:val="20"/>
              </w:rPr>
              <w:t>]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atezolizumab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4C10EA" w:rsidRDefault="004C10EA" w14:paraId="7E268C85" w14:textId="77777777">
            <w:pPr>
              <w:pStyle w:val="ListParagraph"/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  <w:p w:rsidRPr="00710AE4" w:rsidR="004C10EA" w:rsidP="004C10EA" w:rsidRDefault="004C10EA" w14:paraId="27E9D10A" w14:textId="77777777">
            <w:pPr>
              <w:pStyle w:val="ListParagraph"/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BB2FFC" w:rsidR="004C10EA" w:rsidTr="002167DB" w14:paraId="7A8A41A4" w14:textId="77777777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Pr="0016722B" w:rsidR="004C10EA" w:rsidP="004C10EA" w:rsidRDefault="004C10EA" w14:paraId="73177C87" w14:textId="77777777">
            <w:pPr>
              <w:spacing w:before="40" w:after="4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16722B">
              <w:rPr>
                <w:rFonts w:cstheme="minorHAnsi"/>
                <w:color w:val="000000"/>
                <w:sz w:val="20"/>
                <w:szCs w:val="20"/>
              </w:rPr>
              <w:t>Neutropenia (from cancer treatment)</w:t>
            </w:r>
          </w:p>
        </w:tc>
        <w:tc>
          <w:tcPr>
            <w:tcW w:w="5760" w:type="dxa"/>
            <w:hideMark/>
          </w:tcPr>
          <w:p w:rsidR="004C10EA" w:rsidP="000D3678" w:rsidRDefault="004C10EA" w14:paraId="471DDADA" w14:textId="77777777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Fulphila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16F2F">
              <w:rPr>
                <w:rFonts w:cstheme="minorHAnsi"/>
                <w:color w:val="000000"/>
                <w:sz w:val="20"/>
                <w:szCs w:val="20"/>
              </w:rPr>
              <w:t>[FUL-</w:t>
            </w:r>
            <w:proofErr w:type="spellStart"/>
            <w:r w:rsidRPr="00D16F2F">
              <w:rPr>
                <w:rFonts w:cstheme="minorHAnsi"/>
                <w:color w:val="000000"/>
                <w:sz w:val="20"/>
                <w:szCs w:val="20"/>
              </w:rPr>
              <w:t>fih</w:t>
            </w:r>
            <w:proofErr w:type="spellEnd"/>
            <w:r w:rsidRPr="00D16F2F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D16F2F">
              <w:rPr>
                <w:rFonts w:cstheme="minorHAnsi"/>
                <w:color w:val="000000"/>
                <w:sz w:val="20"/>
                <w:szCs w:val="20"/>
              </w:rPr>
              <w:t>luh</w:t>
            </w:r>
            <w:proofErr w:type="spellEnd"/>
            <w:r w:rsidRPr="00D16F2F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pegfilgrastim-jmdb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5F61ADF7" w14:textId="77777777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Granix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16F2F">
              <w:rPr>
                <w:rFonts w:cstheme="minorHAnsi"/>
                <w:color w:val="000000"/>
                <w:sz w:val="20"/>
                <w:szCs w:val="20"/>
              </w:rPr>
              <w:t>[GRA-nix]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tbo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>-filgrastim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415BD597" w14:textId="77777777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Neulasta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16F2F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D16F2F">
              <w:rPr>
                <w:rFonts w:cstheme="minorHAnsi"/>
                <w:color w:val="000000"/>
                <w:sz w:val="20"/>
                <w:szCs w:val="20"/>
              </w:rPr>
              <w:t>noo</w:t>
            </w:r>
            <w:proofErr w:type="spellEnd"/>
            <w:r w:rsidRPr="00D16F2F">
              <w:rPr>
                <w:rFonts w:cstheme="minorHAnsi"/>
                <w:color w:val="000000"/>
                <w:sz w:val="20"/>
                <w:szCs w:val="20"/>
              </w:rPr>
              <w:t>-LA-</w:t>
            </w:r>
            <w:proofErr w:type="spellStart"/>
            <w:r w:rsidRPr="00D16F2F">
              <w:rPr>
                <w:rFonts w:cstheme="minorHAnsi"/>
                <w:color w:val="000000"/>
                <w:sz w:val="20"/>
                <w:szCs w:val="20"/>
              </w:rPr>
              <w:t>stuh</w:t>
            </w:r>
            <w:proofErr w:type="spellEnd"/>
            <w:r w:rsidRPr="00D16F2F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pegfilgrastim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7B1DDB2B" w14:textId="77777777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Neupogen </w:t>
            </w:r>
            <w:r w:rsidRPr="00D16F2F">
              <w:rPr>
                <w:rFonts w:cstheme="minorHAnsi"/>
                <w:color w:val="000000"/>
                <w:sz w:val="20"/>
                <w:szCs w:val="20"/>
              </w:rPr>
              <w:t>[NOO-</w:t>
            </w:r>
            <w:proofErr w:type="spellStart"/>
            <w:r w:rsidRPr="00D16F2F">
              <w:rPr>
                <w:rFonts w:cstheme="minorHAnsi"/>
                <w:color w:val="000000"/>
                <w:sz w:val="20"/>
                <w:szCs w:val="20"/>
              </w:rPr>
              <w:t>poh</w:t>
            </w:r>
            <w:proofErr w:type="spellEnd"/>
            <w:r w:rsidRPr="00D16F2F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D16F2F">
              <w:rPr>
                <w:rFonts w:cstheme="minorHAnsi"/>
                <w:color w:val="000000"/>
                <w:sz w:val="20"/>
                <w:szCs w:val="20"/>
              </w:rPr>
              <w:t>jen</w:t>
            </w:r>
            <w:proofErr w:type="spellEnd"/>
            <w:r w:rsidRPr="00D16F2F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filgrastim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436DEE3E" w14:textId="77777777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Nivestym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16F2F">
              <w:rPr>
                <w:rFonts w:cstheme="minorHAnsi"/>
                <w:color w:val="000000"/>
                <w:sz w:val="20"/>
                <w:szCs w:val="20"/>
              </w:rPr>
              <w:t>[NAI-</w:t>
            </w:r>
            <w:proofErr w:type="spellStart"/>
            <w:r w:rsidRPr="00D16F2F">
              <w:rPr>
                <w:rFonts w:cstheme="minorHAnsi"/>
                <w:color w:val="000000"/>
                <w:sz w:val="20"/>
                <w:szCs w:val="20"/>
              </w:rPr>
              <w:t>vuh</w:t>
            </w:r>
            <w:proofErr w:type="spellEnd"/>
            <w:r w:rsidRPr="00D16F2F">
              <w:rPr>
                <w:rFonts w:cstheme="minorHAnsi"/>
                <w:color w:val="000000"/>
                <w:sz w:val="20"/>
                <w:szCs w:val="20"/>
              </w:rPr>
              <w:t xml:space="preserve">-stim]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filgrastim-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aafi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6B599078" w14:textId="77777777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Udenyca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16F2F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D16F2F">
              <w:rPr>
                <w:rFonts w:cstheme="minorHAnsi"/>
                <w:color w:val="000000"/>
                <w:sz w:val="20"/>
                <w:szCs w:val="20"/>
              </w:rPr>
              <w:t>yoo</w:t>
            </w:r>
            <w:proofErr w:type="spellEnd"/>
            <w:r w:rsidRPr="00D16F2F">
              <w:rPr>
                <w:rFonts w:cstheme="minorHAnsi"/>
                <w:color w:val="000000"/>
                <w:sz w:val="20"/>
                <w:szCs w:val="20"/>
              </w:rPr>
              <w:t>-den-i-</w:t>
            </w:r>
            <w:proofErr w:type="spellStart"/>
            <w:r w:rsidRPr="00D16F2F">
              <w:rPr>
                <w:rFonts w:cstheme="minorHAnsi"/>
                <w:color w:val="000000"/>
                <w:sz w:val="20"/>
                <w:szCs w:val="20"/>
              </w:rPr>
              <w:t>kah</w:t>
            </w:r>
            <w:proofErr w:type="spellEnd"/>
            <w:r w:rsidRPr="00D16F2F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pegfilgrastim-cbqv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F73335" w:rsidR="004C10EA" w:rsidP="000D3678" w:rsidRDefault="004C10EA" w14:paraId="66084487" w14:textId="77777777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Zarxio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16F2F">
              <w:rPr>
                <w:rFonts w:cstheme="minorHAnsi"/>
                <w:color w:val="000000"/>
                <w:sz w:val="20"/>
                <w:szCs w:val="20"/>
              </w:rPr>
              <w:t>[ZAR-zee-oh]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filgrastim-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sndz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E03AF2" w:rsidR="004C10EA" w:rsidP="004C10EA" w:rsidRDefault="004C10EA" w14:paraId="0DFB3308" w14:textId="77777777">
            <w:pPr>
              <w:pStyle w:val="ListParagraph"/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  <w:p w:rsidRPr="00BB2FFC" w:rsidR="004C10EA" w:rsidP="004C10EA" w:rsidRDefault="004C10EA" w14:paraId="78E1691C" w14:textId="77777777">
            <w:pPr>
              <w:pStyle w:val="ListParagraph"/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E03AF2" w:rsidR="004C10EA" w:rsidTr="002167DB" w14:paraId="118281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Pr="0016722B" w:rsidR="004C10EA" w:rsidP="004C10EA" w:rsidRDefault="004C10EA" w14:paraId="25053521" w14:textId="77777777">
            <w:pPr>
              <w:spacing w:before="40" w:after="4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16722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Crohn's </w:t>
            </w:r>
            <w:r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16722B">
              <w:rPr>
                <w:rFonts w:cstheme="minorHAnsi"/>
                <w:color w:val="000000"/>
                <w:sz w:val="20"/>
                <w:szCs w:val="20"/>
              </w:rPr>
              <w:t>isease</w:t>
            </w:r>
          </w:p>
        </w:tc>
        <w:tc>
          <w:tcPr>
            <w:tcW w:w="5760" w:type="dxa"/>
            <w:hideMark/>
          </w:tcPr>
          <w:p w:rsidR="004C10EA" w:rsidP="000D3678" w:rsidRDefault="004C10EA" w14:paraId="514520F4" w14:textId="77777777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Amjevita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[Am-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juh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-vee-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tuh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atto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640E16D7" w14:textId="77777777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Cimzia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[SIM-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zi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 xml:space="preserve">-ah]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certolizumab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0B8F2D05" w14:textId="77777777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Cyltezo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sil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 xml:space="preserve">-TEE-zo]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adbm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0EBED669" w14:textId="77777777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Entyvio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en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-TIV-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ee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 xml:space="preserve">-oh]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vedolizumab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4A343975" w14:textId="77777777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Hadlima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[had-LIM-uh]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bwwd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508D2A00" w14:textId="77777777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Humira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 xml:space="preserve">[hu-MEER-ah]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adalimumab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52911C70" w14:textId="77777777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Hyrimoz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[HY-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ri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moz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adaz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23FCD7BF" w14:textId="77777777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Inflectra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[In-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flec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tra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infliximab-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dyyb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35ED72CF" w14:textId="77777777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Ixifi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[ix-IF-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ee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infliximab-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qbtx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715A406B" w14:textId="77777777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10AE4">
              <w:rPr>
                <w:rFonts w:cstheme="minorHAnsi"/>
                <w:color w:val="000000"/>
                <w:sz w:val="20"/>
                <w:szCs w:val="20"/>
              </w:rPr>
              <w:t>Remicade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[REM-i-cade]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infliximab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Pr="008F33DF" w:rsidR="002C1A0C" w:rsidP="000D3678" w:rsidRDefault="004C10EA" w14:paraId="4872979F" w14:textId="77777777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Renflexis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[ren-FLEX-is]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infliximab-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abda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2E66452E" w14:textId="0AFDDF77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Stelara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ustekinumab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115A9EBD" w14:textId="77777777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10AE4">
              <w:rPr>
                <w:rFonts w:cstheme="minorHAnsi"/>
                <w:color w:val="000000"/>
                <w:sz w:val="20"/>
                <w:szCs w:val="20"/>
              </w:rPr>
              <w:t>Tysabri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 xml:space="preserve"> [tai-SAB-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ree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natalizumab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Pr="00E03AF2" w:rsidR="00763046" w:rsidP="00763046" w:rsidRDefault="00763046" w14:paraId="7938C24A" w14:textId="5070C5A1">
            <w:pPr>
              <w:pStyle w:val="ListParagraph"/>
              <w:spacing w:before="40" w:after="40" w:line="240" w:lineRule="auto"/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16722B" w:rsidR="004C10EA" w:rsidTr="002167DB" w14:paraId="3D44D417" w14:textId="77777777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Pr="0016722B" w:rsidR="004C10EA" w:rsidP="004C10EA" w:rsidRDefault="004C10EA" w14:paraId="56AC05D8" w14:textId="77777777">
            <w:pPr>
              <w:spacing w:before="40" w:after="4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16722B">
              <w:rPr>
                <w:rFonts w:cstheme="minorHAnsi"/>
                <w:color w:val="000000"/>
                <w:sz w:val="20"/>
                <w:szCs w:val="20"/>
              </w:rPr>
              <w:t>Ulcerative Colitis</w:t>
            </w:r>
          </w:p>
        </w:tc>
        <w:tc>
          <w:tcPr>
            <w:tcW w:w="5760" w:type="dxa"/>
            <w:hideMark/>
          </w:tcPr>
          <w:p w:rsidR="004C10EA" w:rsidP="000D3678" w:rsidRDefault="004C10EA" w14:paraId="784890AE" w14:textId="77777777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Cyltezo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sil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-TEE-zo]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adbm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12E367FD" w14:textId="77777777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Entyvio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en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-TIV-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ee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-oh]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vedolizumab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3919034B" w14:textId="77777777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Hadlima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[had-LIM-uh]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bwwd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0FA0186F" w14:textId="77777777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10AE4">
              <w:rPr>
                <w:rFonts w:cstheme="minorHAnsi"/>
                <w:color w:val="000000"/>
                <w:sz w:val="20"/>
                <w:szCs w:val="20"/>
              </w:rPr>
              <w:t>Humira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[hu-MEER-ah]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adalimumab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0BD6190B" w14:textId="77777777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Hyrimoz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[HY-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ri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moz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adaz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2F8B6FBF" w14:textId="77777777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Inflectra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[In-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flec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tra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infliximab-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dyyb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134AC76F" w14:textId="77777777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Ixifi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[ix-IF-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ee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Infliximab-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qbtx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36D1A705" w14:textId="77777777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10AE4">
              <w:rPr>
                <w:rFonts w:cstheme="minorHAnsi"/>
                <w:color w:val="000000"/>
                <w:sz w:val="20"/>
                <w:szCs w:val="20"/>
              </w:rPr>
              <w:t>Remicade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 xml:space="preserve">[REM-i-cade]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infliximab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Pr="00AA0FDF" w:rsidR="004C10EA" w:rsidP="000D3678" w:rsidRDefault="004C10EA" w14:paraId="24013F6A" w14:textId="77777777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Renflexis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 xml:space="preserve">[ren-FLEX-is] 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infliximab-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abda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5EEA7BC1" w14:textId="77777777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10AE4">
              <w:rPr>
                <w:rFonts w:cstheme="minorHAnsi"/>
                <w:color w:val="000000"/>
                <w:sz w:val="20"/>
                <w:szCs w:val="20"/>
              </w:rPr>
              <w:t>Simponi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 xml:space="preserve">[SIM-poh-nee]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golimumab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649A886F" w14:textId="77777777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10AE4">
              <w:rPr>
                <w:rFonts w:cstheme="minorHAnsi"/>
                <w:color w:val="000000"/>
                <w:sz w:val="20"/>
                <w:szCs w:val="20"/>
              </w:rPr>
              <w:t>Stelara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[stuh-LAIR-ah]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ustekinumab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1770E4B1" w14:textId="77777777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Xeljanz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[ZEL-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janz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tofacitinib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Pr="00710AE4" w:rsidR="004C10EA" w:rsidP="004C10EA" w:rsidRDefault="004C10EA" w14:paraId="329E3CB5" w14:textId="77777777">
            <w:pPr>
              <w:pStyle w:val="ListParagraph"/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  <w:p w:rsidRPr="0016722B" w:rsidR="004C10EA" w:rsidP="004C10EA" w:rsidRDefault="004C10EA" w14:paraId="7B8BCD03" w14:textId="77777777">
            <w:pPr>
              <w:spacing w:before="40" w:after="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16722B" w:rsidR="004C10EA" w:rsidTr="002167DB" w14:paraId="3A9BA8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Pr="0016722B" w:rsidR="004C10EA" w:rsidP="004C10EA" w:rsidRDefault="004C10EA" w14:paraId="148954B1" w14:textId="77777777">
            <w:pPr>
              <w:spacing w:before="40" w:after="4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16722B">
              <w:rPr>
                <w:rFonts w:cstheme="minorHAnsi"/>
                <w:color w:val="000000"/>
                <w:sz w:val="20"/>
                <w:szCs w:val="20"/>
              </w:rPr>
              <w:t>Eczema/Atopic Dermatitis</w:t>
            </w:r>
          </w:p>
        </w:tc>
        <w:tc>
          <w:tcPr>
            <w:tcW w:w="5760" w:type="dxa"/>
            <w:hideMark/>
          </w:tcPr>
          <w:p w:rsidR="004C10EA" w:rsidP="000D3678" w:rsidRDefault="004C10EA" w14:paraId="065C9943" w14:textId="77777777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Dupixent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[due-PIX-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ent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dupilumab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Pr="00763046" w:rsidR="00763046" w:rsidP="00763046" w:rsidRDefault="00763046" w14:paraId="7DA83F91" w14:textId="4984CA95">
            <w:pPr>
              <w:pStyle w:val="ListParagraph"/>
              <w:spacing w:before="40" w:after="40" w:line="240" w:lineRule="auto"/>
              <w:ind w:left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Pr="0016722B" w:rsidR="004C10EA" w:rsidTr="002167DB" w14:paraId="6567D451" w14:textId="77777777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hideMark/>
          </w:tcPr>
          <w:p w:rsidRPr="0016722B" w:rsidR="004C10EA" w:rsidP="004C10EA" w:rsidRDefault="004C10EA" w14:paraId="00A83F9C" w14:textId="77777777">
            <w:pPr>
              <w:spacing w:before="40" w:after="4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16722B">
              <w:rPr>
                <w:rFonts w:cstheme="minorHAnsi"/>
                <w:color w:val="000000"/>
                <w:sz w:val="20"/>
                <w:szCs w:val="20"/>
              </w:rPr>
              <w:t>Psoriasis</w:t>
            </w:r>
          </w:p>
        </w:tc>
        <w:tc>
          <w:tcPr>
            <w:tcW w:w="5760" w:type="dxa"/>
            <w:hideMark/>
          </w:tcPr>
          <w:p w:rsidR="004C10EA" w:rsidP="000D3678" w:rsidRDefault="004C10EA" w14:paraId="15B9D871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Amjevita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[Am-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juh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-vee-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tuh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atto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15B132F5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Cimzia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[SIM-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zi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-ah]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certolizumab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49FC948E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Cosentyx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koh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 xml:space="preserve">-SEN-tix]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secukinumab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79DBE439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Cyltezo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sil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-TEE-zo]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adbm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03CF5A58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10AE4">
              <w:rPr>
                <w:rFonts w:cstheme="minorHAnsi"/>
                <w:color w:val="000000"/>
                <w:sz w:val="20"/>
                <w:szCs w:val="20"/>
              </w:rPr>
              <w:t>Enbrel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[EN-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brel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etanercept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44C98A5B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Erelzi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7893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2B7893">
              <w:rPr>
                <w:rFonts w:cstheme="minorHAnsi"/>
                <w:color w:val="000000"/>
                <w:sz w:val="20"/>
                <w:szCs w:val="20"/>
              </w:rPr>
              <w:t>Ee</w:t>
            </w:r>
            <w:proofErr w:type="spellEnd"/>
            <w:r w:rsidRPr="002B7893">
              <w:rPr>
                <w:rFonts w:cstheme="minorHAnsi"/>
                <w:color w:val="000000"/>
                <w:sz w:val="20"/>
                <w:szCs w:val="20"/>
              </w:rPr>
              <w:t xml:space="preserve">-REL-zee]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etanercept-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szzs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02CD9B3B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Eticovo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72BD">
              <w:rPr>
                <w:rFonts w:cstheme="minorHAnsi"/>
                <w:color w:val="000000"/>
                <w:sz w:val="20"/>
                <w:szCs w:val="20"/>
              </w:rPr>
              <w:t>[Et-uh-co-</w:t>
            </w:r>
            <w:proofErr w:type="spellStart"/>
            <w:r w:rsidRPr="00EA72BD">
              <w:rPr>
                <w:rFonts w:cstheme="minorHAnsi"/>
                <w:color w:val="000000"/>
                <w:sz w:val="20"/>
                <w:szCs w:val="20"/>
              </w:rPr>
              <w:t>vo</w:t>
            </w:r>
            <w:proofErr w:type="spellEnd"/>
            <w:r w:rsidRPr="00EA72BD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etanercept-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ykro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24C8D591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Hadlima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72BD">
              <w:rPr>
                <w:rFonts w:cstheme="minorHAnsi"/>
                <w:color w:val="000000"/>
                <w:sz w:val="20"/>
                <w:szCs w:val="20"/>
              </w:rPr>
              <w:t>[had-LIM-uh]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bwwd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47B5D8D2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10AE4">
              <w:rPr>
                <w:rFonts w:cstheme="minorHAnsi"/>
                <w:color w:val="000000"/>
                <w:sz w:val="20"/>
                <w:szCs w:val="20"/>
              </w:rPr>
              <w:t>Humira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72BD">
              <w:rPr>
                <w:rFonts w:cstheme="minorHAnsi"/>
                <w:color w:val="000000"/>
                <w:sz w:val="20"/>
                <w:szCs w:val="20"/>
              </w:rPr>
              <w:t>[hu-MEER-ah]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adalimumab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264BC329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Hyrimoz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72BD">
              <w:rPr>
                <w:rFonts w:cstheme="minorHAnsi"/>
                <w:color w:val="000000"/>
                <w:sz w:val="20"/>
                <w:szCs w:val="20"/>
              </w:rPr>
              <w:t>[HY-</w:t>
            </w:r>
            <w:proofErr w:type="spellStart"/>
            <w:r w:rsidRPr="00EA72BD">
              <w:rPr>
                <w:rFonts w:cstheme="minorHAnsi"/>
                <w:color w:val="000000"/>
                <w:sz w:val="20"/>
                <w:szCs w:val="20"/>
              </w:rPr>
              <w:t>ri</w:t>
            </w:r>
            <w:proofErr w:type="spellEnd"/>
            <w:r w:rsidRPr="00EA72BD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EA72BD">
              <w:rPr>
                <w:rFonts w:cstheme="minorHAnsi"/>
                <w:color w:val="000000"/>
                <w:sz w:val="20"/>
                <w:szCs w:val="20"/>
              </w:rPr>
              <w:t>moz</w:t>
            </w:r>
            <w:proofErr w:type="spellEnd"/>
            <w:r w:rsidRPr="00EA72BD"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adalimumab-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adaz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438AD1B0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Ilumya</w:t>
            </w:r>
            <w:proofErr w:type="spellEnd"/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72BD">
              <w:rPr>
                <w:rFonts w:cstheme="minorHAnsi"/>
                <w:color w:val="000000"/>
                <w:sz w:val="20"/>
                <w:szCs w:val="20"/>
              </w:rPr>
              <w:t xml:space="preserve">[e-loom-e-a]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tildrakizumab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3F9B25F4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Inflectra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72BD">
              <w:rPr>
                <w:rFonts w:cstheme="minorHAnsi"/>
                <w:color w:val="000000"/>
                <w:sz w:val="20"/>
                <w:szCs w:val="20"/>
              </w:rPr>
              <w:t>[In-</w:t>
            </w:r>
            <w:proofErr w:type="spellStart"/>
            <w:r w:rsidRPr="00EA72BD">
              <w:rPr>
                <w:rFonts w:cstheme="minorHAnsi"/>
                <w:color w:val="000000"/>
                <w:sz w:val="20"/>
                <w:szCs w:val="20"/>
              </w:rPr>
              <w:t>flec</w:t>
            </w:r>
            <w:proofErr w:type="spellEnd"/>
            <w:r w:rsidRPr="00EA72BD">
              <w:rPr>
                <w:rFonts w:cstheme="minorHAnsi"/>
                <w:color w:val="000000"/>
                <w:sz w:val="20"/>
                <w:szCs w:val="20"/>
              </w:rPr>
              <w:t>-</w:t>
            </w:r>
            <w:proofErr w:type="spellStart"/>
            <w:r w:rsidRPr="00EA72BD">
              <w:rPr>
                <w:rFonts w:cstheme="minorHAnsi"/>
                <w:color w:val="000000"/>
                <w:sz w:val="20"/>
                <w:szCs w:val="20"/>
              </w:rPr>
              <w:t>tra</w:t>
            </w:r>
            <w:proofErr w:type="spellEnd"/>
            <w:r w:rsidRPr="00EA72BD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infliximab-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dyyb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3E0BD363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Ixifi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72BD">
              <w:rPr>
                <w:rFonts w:cstheme="minorHAnsi"/>
                <w:color w:val="000000"/>
                <w:sz w:val="20"/>
                <w:szCs w:val="20"/>
              </w:rPr>
              <w:t>[ix-IF-</w:t>
            </w:r>
            <w:proofErr w:type="spellStart"/>
            <w:r w:rsidRPr="00EA72BD">
              <w:rPr>
                <w:rFonts w:cstheme="minorHAnsi"/>
                <w:color w:val="000000"/>
                <w:sz w:val="20"/>
                <w:szCs w:val="20"/>
              </w:rPr>
              <w:t>ee</w:t>
            </w:r>
            <w:proofErr w:type="spellEnd"/>
            <w:r w:rsidRPr="00EA72BD"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infliximab-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qbtx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Pr="00635C99" w:rsidR="004C10EA" w:rsidP="000D3678" w:rsidRDefault="004C10EA" w14:paraId="66B95D52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35C99">
              <w:rPr>
                <w:rFonts w:cstheme="minorHAnsi"/>
                <w:color w:val="000000"/>
                <w:sz w:val="20"/>
                <w:szCs w:val="20"/>
              </w:rPr>
              <w:t>Otezla</w:t>
            </w:r>
            <w:proofErr w:type="spellEnd"/>
            <w:r w:rsidRPr="00635C99">
              <w:rPr>
                <w:rFonts w:cstheme="minorHAnsi"/>
                <w:color w:val="000000"/>
                <w:sz w:val="20"/>
                <w:szCs w:val="20"/>
              </w:rPr>
              <w:t xml:space="preserve"> [oh-TEZ-la] [</w:t>
            </w:r>
            <w:proofErr w:type="spellStart"/>
            <w:r w:rsidRPr="00635C99">
              <w:rPr>
                <w:rFonts w:cstheme="minorHAnsi"/>
                <w:color w:val="000000"/>
                <w:sz w:val="20"/>
                <w:szCs w:val="20"/>
              </w:rPr>
              <w:t>apremilast</w:t>
            </w:r>
            <w:proofErr w:type="spellEnd"/>
            <w:r w:rsidRPr="00635C99"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703E0341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10AE4">
              <w:rPr>
                <w:rFonts w:cstheme="minorHAnsi"/>
                <w:color w:val="000000"/>
                <w:sz w:val="20"/>
                <w:szCs w:val="20"/>
              </w:rPr>
              <w:t>Remicade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72BD">
              <w:rPr>
                <w:rFonts w:cstheme="minorHAnsi"/>
                <w:color w:val="000000"/>
                <w:sz w:val="20"/>
                <w:szCs w:val="20"/>
              </w:rPr>
              <w:t>[REM-i-cade]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infliximab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Pr="00710AE4" w:rsidR="004C10EA" w:rsidP="000D3678" w:rsidRDefault="004C10EA" w14:paraId="160FC71B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Renflexis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72BD">
              <w:rPr>
                <w:rFonts w:cstheme="minorHAnsi"/>
                <w:color w:val="000000"/>
                <w:sz w:val="20"/>
                <w:szCs w:val="20"/>
              </w:rPr>
              <w:t xml:space="preserve">[ren-FLEX-is] 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infliximab-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abda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] </w:t>
            </w:r>
            <w:r w:rsidRPr="00DB5C0C">
              <w:rPr>
                <w:rFonts w:cstheme="minorHAnsi"/>
                <w:color w:val="FF0000"/>
                <w:sz w:val="20"/>
                <w:szCs w:val="20"/>
              </w:rPr>
              <w:t>(biosimilar)</w:t>
            </w:r>
          </w:p>
          <w:p w:rsidR="004C10EA" w:rsidP="000D3678" w:rsidRDefault="004C10EA" w14:paraId="76561F43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Siliq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72BD">
              <w:rPr>
                <w:rFonts w:cstheme="minorHAnsi"/>
                <w:color w:val="000000"/>
                <w:sz w:val="20"/>
                <w:szCs w:val="20"/>
              </w:rPr>
              <w:t>[sill-EEK]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rodalumb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4C10EA" w:rsidP="000D3678" w:rsidRDefault="004C10EA" w14:paraId="60FA3FFA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Skyrizi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72BD">
              <w:rPr>
                <w:rFonts w:cstheme="minorHAnsi"/>
                <w:color w:val="000000"/>
                <w:sz w:val="20"/>
                <w:szCs w:val="20"/>
              </w:rPr>
              <w:t>[sky-RI-zee]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risankizumab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7B7556B9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710AE4">
              <w:rPr>
                <w:rFonts w:cstheme="minorHAnsi"/>
                <w:color w:val="000000"/>
                <w:sz w:val="20"/>
                <w:szCs w:val="20"/>
              </w:rPr>
              <w:t>Stelara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72BD">
              <w:rPr>
                <w:rFonts w:cstheme="minorHAnsi"/>
                <w:color w:val="000000"/>
                <w:sz w:val="20"/>
                <w:szCs w:val="20"/>
              </w:rPr>
              <w:t>[stuh-LAIR-ah]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>ustekinumab</w:t>
            </w:r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  <w:p w:rsidR="004C10EA" w:rsidP="000D3678" w:rsidRDefault="004C10EA" w14:paraId="5F8CEF8A" w14:textId="77777777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Taltz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taltz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C437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lxekizumab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  <w:r w:rsidRPr="00710AE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Pr="00763046" w:rsidR="004C10EA" w:rsidP="000D3678" w:rsidRDefault="004C10EA" w14:paraId="583E3443" w14:textId="09BBAA9F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Tremfya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72BD">
              <w:rPr>
                <w:rFonts w:cstheme="minorHAnsi"/>
                <w:color w:val="000000"/>
                <w:sz w:val="20"/>
                <w:szCs w:val="20"/>
              </w:rPr>
              <w:t>[</w:t>
            </w:r>
            <w:proofErr w:type="spellStart"/>
            <w:r w:rsidRPr="00EA72BD">
              <w:rPr>
                <w:rFonts w:cstheme="minorHAnsi"/>
                <w:color w:val="000000"/>
                <w:sz w:val="20"/>
                <w:szCs w:val="20"/>
              </w:rPr>
              <w:t>trem</w:t>
            </w:r>
            <w:proofErr w:type="spellEnd"/>
            <w:r w:rsidRPr="00EA72BD">
              <w:rPr>
                <w:rFonts w:cstheme="minorHAnsi"/>
                <w:color w:val="000000"/>
                <w:sz w:val="20"/>
                <w:szCs w:val="20"/>
              </w:rPr>
              <w:t>-FAI-ah]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proofErr w:type="spellStart"/>
            <w:r w:rsidRPr="00710AE4">
              <w:rPr>
                <w:rFonts w:cstheme="minorHAnsi"/>
                <w:color w:val="000000"/>
                <w:sz w:val="20"/>
                <w:szCs w:val="20"/>
              </w:rPr>
              <w:t>guselkumab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]</w:t>
            </w:r>
          </w:p>
        </w:tc>
      </w:tr>
    </w:tbl>
    <w:p w:rsidRPr="002556B6" w:rsidR="00013D53" w:rsidP="00B33EDB" w:rsidRDefault="002556B6" w14:paraId="1D7E14D3" w14:textId="4B3C4119">
      <w:pPr>
        <w:pStyle w:val="ListParagraph"/>
        <w:numPr>
          <w:ilvl w:val="0"/>
          <w:numId w:val="3"/>
        </w:numPr>
        <w:tabs>
          <w:tab w:val="left" w:pos="900"/>
        </w:tabs>
        <w:spacing w:before="240" w:after="120" w:line="240" w:lineRule="auto"/>
        <w:contextualSpacing w:val="0"/>
        <w:rPr>
          <w:b/>
          <w:iCs/>
        </w:rPr>
      </w:pPr>
      <w:r>
        <w:rPr>
          <w:b/>
          <w:iCs/>
        </w:rPr>
        <w:lastRenderedPageBreak/>
        <w:t xml:space="preserve">Are you currently taking </w:t>
      </w:r>
      <w:r w:rsidRPr="007223A5" w:rsidR="00705E57">
        <w:rPr>
          <w:b/>
          <w:iCs/>
          <w:color w:val="FF0000"/>
        </w:rPr>
        <w:t xml:space="preserve">[list biologics </w:t>
      </w:r>
      <w:r w:rsidRPr="007223A5" w:rsidR="00605F7E">
        <w:rPr>
          <w:b/>
          <w:iCs/>
          <w:color w:val="FF0000"/>
        </w:rPr>
        <w:t>selected in</w:t>
      </w:r>
      <w:r w:rsidRPr="007223A5" w:rsidR="00705E57">
        <w:rPr>
          <w:b/>
          <w:iCs/>
          <w:color w:val="FF0000"/>
        </w:rPr>
        <w:t xml:space="preserve"> Q</w:t>
      </w:r>
      <w:r w:rsidRPr="007223A5" w:rsidR="000D26D6">
        <w:rPr>
          <w:b/>
          <w:iCs/>
          <w:color w:val="FF0000"/>
        </w:rPr>
        <w:t>20</w:t>
      </w:r>
      <w:r w:rsidRPr="007223A5" w:rsidR="00705E57">
        <w:rPr>
          <w:b/>
          <w:iCs/>
          <w:color w:val="FF0000"/>
        </w:rPr>
        <w:t>, one at a time]</w:t>
      </w:r>
      <w:r>
        <w:rPr>
          <w:b/>
          <w:iCs/>
        </w:rPr>
        <w:t>?</w:t>
      </w:r>
      <w:r w:rsidR="00605F7E">
        <w:rPr>
          <w:b/>
          <w:iCs/>
        </w:rPr>
        <w:t xml:space="preserve"> </w:t>
      </w:r>
      <w:r w:rsidRPr="007223A5" w:rsidR="00605F7E">
        <w:rPr>
          <w:b/>
          <w:iCs/>
          <w:color w:val="FF0000"/>
        </w:rPr>
        <w:t>[Record response for each medication]</w:t>
      </w:r>
    </w:p>
    <w:tbl>
      <w:tblPr>
        <w:tblW w:w="9450" w:type="dxa"/>
        <w:tblInd w:w="-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30"/>
        <w:gridCol w:w="2700"/>
      </w:tblGrid>
      <w:tr w:rsidRPr="00D4305C" w:rsidR="007B5BE3" w:rsidTr="002556B6" w14:paraId="701CE747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Pr="00D4305C" w:rsidR="007B5BE3" w:rsidP="0035098E" w:rsidRDefault="007B5BE3" w14:paraId="6433C4AC" w14:textId="743E8E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7B5BE3" w:rsidP="002556B6" w:rsidRDefault="002556B6" w14:paraId="310CD9A5" w14:textId="7FE82C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7B5BE3" w:rsidP="002556B6" w:rsidRDefault="002556B6" w14:paraId="55065CA4" w14:textId="5374EC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D4305C" w:rsidR="007B5BE3" w:rsidTr="002556B6" w14:paraId="66BDE935" w14:textId="77777777">
        <w:trPr>
          <w:trHeight w:val="141"/>
        </w:trPr>
        <w:tc>
          <w:tcPr>
            <w:tcW w:w="612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7B5BE3" w:rsidP="0035098E" w:rsidRDefault="007B5BE3" w14:paraId="1FE1779F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7B5BE3" w:rsidP="002556B6" w:rsidRDefault="002556B6" w14:paraId="27B6C6BC" w14:textId="0909F1A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7B5BE3" w:rsidP="002556B6" w:rsidRDefault="002556B6" w14:paraId="29F2E813" w14:textId="6EB416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64AC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23A5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 xml:space="preserve">SKIP TO Q23 </w:t>
            </w:r>
            <w:r w:rsidR="00FC1CF8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szCs w:val="22"/>
              </w:rPr>
              <w:t>IF NO TO ALL MEDS</w:t>
            </w:r>
          </w:p>
        </w:tc>
      </w:tr>
    </w:tbl>
    <w:p w:rsidRPr="002556B6" w:rsidR="00EF3F5A" w:rsidP="00B33EDB" w:rsidRDefault="00EF3F5A" w14:paraId="31F8D9EC" w14:textId="43CAFBB5">
      <w:pPr>
        <w:pStyle w:val="ListParagraph"/>
        <w:numPr>
          <w:ilvl w:val="0"/>
          <w:numId w:val="3"/>
        </w:numPr>
        <w:tabs>
          <w:tab w:val="left" w:pos="900"/>
        </w:tabs>
        <w:spacing w:before="240" w:after="120" w:line="240" w:lineRule="auto"/>
        <w:contextualSpacing w:val="0"/>
        <w:rPr>
          <w:b/>
          <w:iCs/>
        </w:rPr>
      </w:pPr>
      <w:r>
        <w:rPr>
          <w:b/>
          <w:iCs/>
        </w:rPr>
        <w:t xml:space="preserve">How long have you been taking </w:t>
      </w:r>
      <w:r w:rsidRPr="007223A5" w:rsidR="00705E57">
        <w:rPr>
          <w:b/>
          <w:iCs/>
          <w:color w:val="FF0000"/>
        </w:rPr>
        <w:t xml:space="preserve">[list biologics </w:t>
      </w:r>
      <w:r w:rsidR="007223A5">
        <w:rPr>
          <w:b/>
          <w:iCs/>
          <w:color w:val="FF0000"/>
        </w:rPr>
        <w:t>currently taking</w:t>
      </w:r>
      <w:r w:rsidRPr="007223A5" w:rsidR="00705E57">
        <w:rPr>
          <w:b/>
          <w:iCs/>
          <w:color w:val="FF0000"/>
        </w:rPr>
        <w:t>, one at a time]</w:t>
      </w:r>
      <w:r>
        <w:rPr>
          <w:b/>
          <w:iCs/>
        </w:rPr>
        <w:t>?</w:t>
      </w:r>
      <w:r w:rsidR="00605F7E">
        <w:rPr>
          <w:b/>
          <w:iCs/>
        </w:rPr>
        <w:t xml:space="preserve"> </w:t>
      </w:r>
      <w:r w:rsidRPr="007223A5" w:rsidR="00605F7E">
        <w:rPr>
          <w:b/>
          <w:iCs/>
          <w:color w:val="FF0000"/>
        </w:rPr>
        <w:t>[Record response for each medication]</w:t>
      </w:r>
    </w:p>
    <w:tbl>
      <w:tblPr>
        <w:tblW w:w="9450" w:type="dxa"/>
        <w:tblInd w:w="-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30"/>
        <w:gridCol w:w="2700"/>
      </w:tblGrid>
      <w:tr w:rsidRPr="00D4305C" w:rsidR="00495444" w:rsidTr="002D7A70" w14:paraId="3EC56B75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="00495444" w:rsidP="00495444" w:rsidRDefault="00495444" w14:paraId="49324802" w14:textId="7ADD8D7B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Less than one month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495444" w:rsidP="00495444" w:rsidRDefault="00495444" w14:paraId="2901517D" w14:textId="598D9D2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549B" w:rsidR="00495444" w:rsidP="00495444" w:rsidRDefault="00495444" w14:paraId="329FFD4E" w14:textId="2E0299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</w:p>
        </w:tc>
      </w:tr>
      <w:tr w:rsidRPr="00D4305C" w:rsidR="00495444" w:rsidTr="002D7A70" w14:paraId="39BD2AA4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="00495444" w:rsidP="00495444" w:rsidRDefault="00B8409A" w14:paraId="12E1E40D" w14:textId="74E81B25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95444" w:rsidR="00495444">
              <w:rPr>
                <w:rFonts w:asciiTheme="minorHAnsi" w:hAnsiTheme="minorHAnsi" w:cstheme="minorHAnsi"/>
                <w:sz w:val="22"/>
                <w:szCs w:val="22"/>
              </w:rPr>
              <w:t xml:space="preserve">ne month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495444" w:rsidR="00495444">
              <w:rPr>
                <w:rFonts w:asciiTheme="minorHAnsi" w:hAnsiTheme="minorHAnsi" w:cstheme="minorHAnsi"/>
                <w:sz w:val="22"/>
                <w:szCs w:val="22"/>
              </w:rPr>
              <w:t xml:space="preserve"> less than three months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495444" w:rsidP="00495444" w:rsidRDefault="00495444" w14:paraId="7EF69279" w14:textId="2C489AA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549B" w:rsidR="00495444" w:rsidP="00495444" w:rsidRDefault="00495444" w14:paraId="545E1E4C" w14:textId="66572C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Q2</w:t>
            </w:r>
            <w:r w:rsidR="00605F7E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5</w:t>
            </w:r>
          </w:p>
        </w:tc>
      </w:tr>
      <w:tr w:rsidRPr="00D4305C" w:rsidR="00495444" w:rsidTr="002D7A70" w14:paraId="0DE78B41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="00495444" w:rsidP="00495444" w:rsidRDefault="00B8409A" w14:paraId="21330632" w14:textId="7DDE1008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95444" w:rsidR="00495444">
              <w:rPr>
                <w:rFonts w:asciiTheme="minorHAnsi" w:hAnsiTheme="minorHAnsi" w:cstheme="minorHAnsi"/>
                <w:sz w:val="22"/>
                <w:szCs w:val="22"/>
              </w:rPr>
              <w:t xml:space="preserve">hree months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495444" w:rsidR="00495444">
              <w:rPr>
                <w:rFonts w:asciiTheme="minorHAnsi" w:hAnsiTheme="minorHAnsi" w:cstheme="minorHAnsi"/>
                <w:sz w:val="22"/>
                <w:szCs w:val="22"/>
              </w:rPr>
              <w:t xml:space="preserve"> less than six months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495444" w:rsidP="00495444" w:rsidRDefault="00495444" w14:paraId="3D8161F7" w14:textId="36D42A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549B" w:rsidR="00495444" w:rsidP="00495444" w:rsidRDefault="00495444" w14:paraId="2798043E" w14:textId="06F06D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Q2</w:t>
            </w:r>
            <w:r w:rsidR="00605F7E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5</w:t>
            </w:r>
          </w:p>
        </w:tc>
      </w:tr>
      <w:tr w:rsidRPr="00D4305C" w:rsidR="00495444" w:rsidTr="002D7A70" w14:paraId="2C6F3304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="00495444" w:rsidP="00495444" w:rsidRDefault="00B8409A" w14:paraId="6C8B6B61" w14:textId="3E49CE43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95444" w:rsidR="00495444">
              <w:rPr>
                <w:rFonts w:asciiTheme="minorHAnsi" w:hAnsiTheme="minorHAnsi" w:cstheme="minorHAnsi"/>
                <w:sz w:val="22"/>
                <w:szCs w:val="22"/>
              </w:rPr>
              <w:t xml:space="preserve">ix months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495444" w:rsidR="00495444">
              <w:rPr>
                <w:rFonts w:asciiTheme="minorHAnsi" w:hAnsiTheme="minorHAnsi" w:cstheme="minorHAnsi"/>
                <w:sz w:val="22"/>
                <w:szCs w:val="22"/>
              </w:rPr>
              <w:t xml:space="preserve"> less than two years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495444" w:rsidP="00495444" w:rsidRDefault="00495444" w14:paraId="3BA3472C" w14:textId="0882885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549B" w:rsidR="00495444" w:rsidP="00495444" w:rsidRDefault="00495444" w14:paraId="01EE4239" w14:textId="15DB4A5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Q2</w:t>
            </w:r>
            <w:r w:rsidR="00605F7E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5</w:t>
            </w:r>
          </w:p>
        </w:tc>
      </w:tr>
      <w:tr w:rsidRPr="00D4305C" w:rsidR="00495444" w:rsidTr="002D7A70" w14:paraId="374CF971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Pr="00D4305C" w:rsidR="00495444" w:rsidP="00495444" w:rsidRDefault="00B8409A" w14:paraId="32CD0F1F" w14:textId="715350B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95444" w:rsidR="00495444">
              <w:rPr>
                <w:rFonts w:asciiTheme="minorHAnsi" w:hAnsiTheme="minorHAnsi" w:cstheme="minorHAnsi"/>
                <w:sz w:val="22"/>
                <w:szCs w:val="22"/>
              </w:rPr>
              <w:t xml:space="preserve">wo years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less than</w:t>
            </w:r>
            <w:r w:rsidRPr="00495444" w:rsidR="00495444">
              <w:rPr>
                <w:rFonts w:asciiTheme="minorHAnsi" w:hAnsiTheme="minorHAnsi" w:cstheme="minorHAnsi"/>
                <w:sz w:val="22"/>
                <w:szCs w:val="22"/>
              </w:rPr>
              <w:t xml:space="preserve"> five years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495444" w:rsidP="00495444" w:rsidRDefault="00495444" w14:paraId="7FC9F0AC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495444" w:rsidP="00495444" w:rsidRDefault="00495444" w14:paraId="01230394" w14:textId="6FCD8F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Q2</w:t>
            </w:r>
            <w:r w:rsidR="00605F7E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5</w:t>
            </w:r>
          </w:p>
        </w:tc>
      </w:tr>
      <w:tr w:rsidRPr="00D4305C" w:rsidR="00495444" w:rsidTr="002D7A70" w14:paraId="06EEAA7F" w14:textId="77777777">
        <w:trPr>
          <w:trHeight w:val="141"/>
        </w:trPr>
        <w:tc>
          <w:tcPr>
            <w:tcW w:w="612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495444" w:rsidP="00495444" w:rsidRDefault="00B8409A" w14:paraId="1F0A3221" w14:textId="244C62FC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495444" w:rsidR="00495444">
              <w:rPr>
                <w:rFonts w:asciiTheme="minorHAnsi" w:hAnsiTheme="minorHAnsi" w:cstheme="minorHAnsi"/>
                <w:sz w:val="22"/>
                <w:szCs w:val="22"/>
              </w:rPr>
              <w:t>ive years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more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495444" w:rsidP="00495444" w:rsidRDefault="00495444" w14:paraId="6531E544" w14:textId="0BB0468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495444" w:rsidP="00495444" w:rsidRDefault="00495444" w14:paraId="46355445" w14:textId="49E8A2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Q2</w:t>
            </w:r>
            <w:r w:rsidR="00605F7E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5</w:t>
            </w:r>
          </w:p>
        </w:tc>
      </w:tr>
    </w:tbl>
    <w:p w:rsidR="00EF3F5A" w:rsidP="00B33EDB" w:rsidRDefault="00EF3F5A" w14:paraId="53780496" w14:textId="5DD82CF1">
      <w:pPr>
        <w:pStyle w:val="ListParagraph"/>
        <w:numPr>
          <w:ilvl w:val="0"/>
          <w:numId w:val="3"/>
        </w:numPr>
        <w:tabs>
          <w:tab w:val="left" w:pos="900"/>
        </w:tabs>
        <w:spacing w:before="240" w:after="120" w:line="240" w:lineRule="auto"/>
        <w:contextualSpacing w:val="0"/>
        <w:rPr>
          <w:b/>
          <w:iCs/>
        </w:rPr>
      </w:pPr>
      <w:r>
        <w:rPr>
          <w:b/>
          <w:iCs/>
        </w:rPr>
        <w:t xml:space="preserve">When did you last take </w:t>
      </w:r>
      <w:r w:rsidRPr="007223A5" w:rsidR="00705E57">
        <w:rPr>
          <w:b/>
          <w:iCs/>
          <w:color w:val="FF0000"/>
        </w:rPr>
        <w:t xml:space="preserve">[list biologics </w:t>
      </w:r>
      <w:r w:rsidRPr="007223A5" w:rsidR="00605F7E">
        <w:rPr>
          <w:b/>
          <w:iCs/>
          <w:color w:val="FF0000"/>
        </w:rPr>
        <w:t>selected in</w:t>
      </w:r>
      <w:r w:rsidRPr="007223A5" w:rsidR="00705E57">
        <w:rPr>
          <w:b/>
          <w:iCs/>
          <w:color w:val="FF0000"/>
        </w:rPr>
        <w:t xml:space="preserve"> Q</w:t>
      </w:r>
      <w:r w:rsidRPr="007223A5" w:rsidR="000D26D6">
        <w:rPr>
          <w:b/>
          <w:iCs/>
          <w:color w:val="FF0000"/>
        </w:rPr>
        <w:t>20</w:t>
      </w:r>
      <w:r w:rsidR="007223A5">
        <w:rPr>
          <w:b/>
          <w:iCs/>
          <w:color w:val="FF0000"/>
        </w:rPr>
        <w:t xml:space="preserve"> that individual is not current taking</w:t>
      </w:r>
      <w:r w:rsidR="009005D0">
        <w:rPr>
          <w:b/>
          <w:iCs/>
          <w:color w:val="FF0000"/>
        </w:rPr>
        <w:t>, one at a time</w:t>
      </w:r>
      <w:r w:rsidRPr="007223A5" w:rsidR="00705E57">
        <w:rPr>
          <w:b/>
          <w:iCs/>
          <w:color w:val="FF0000"/>
        </w:rPr>
        <w:t>]</w:t>
      </w:r>
      <w:r>
        <w:rPr>
          <w:b/>
          <w:iCs/>
        </w:rPr>
        <w:t>?</w:t>
      </w:r>
      <w:r w:rsidR="00605F7E">
        <w:rPr>
          <w:b/>
          <w:iCs/>
        </w:rPr>
        <w:t xml:space="preserve"> </w:t>
      </w:r>
      <w:r w:rsidRPr="007223A5" w:rsidR="00605F7E">
        <w:rPr>
          <w:b/>
          <w:iCs/>
          <w:color w:val="FF0000"/>
        </w:rPr>
        <w:t>[Record response for each medication]</w:t>
      </w:r>
    </w:p>
    <w:tbl>
      <w:tblPr>
        <w:tblW w:w="9450" w:type="dxa"/>
        <w:tblInd w:w="-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30"/>
        <w:gridCol w:w="2700"/>
      </w:tblGrid>
      <w:tr w:rsidRPr="00E1549B" w:rsidR="00411608" w:rsidTr="00495444" w14:paraId="7B449B97" w14:textId="77777777">
        <w:trPr>
          <w:trHeight w:val="141"/>
        </w:trPr>
        <w:tc>
          <w:tcPr>
            <w:tcW w:w="6120" w:type="dxa"/>
            <w:tcBorders>
              <w:top w:val="nil"/>
              <w:left w:val="nil"/>
              <w:bottom w:val="dotted" w:color="auto" w:sz="4" w:space="0"/>
            </w:tcBorders>
          </w:tcPr>
          <w:p w:rsidR="00411608" w:rsidP="00411608" w:rsidRDefault="00411608" w14:paraId="4AB9A8CF" w14:textId="042D13C5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Within the last month</w:t>
            </w:r>
          </w:p>
        </w:tc>
        <w:tc>
          <w:tcPr>
            <w:tcW w:w="630" w:type="dxa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 w:rsidR="00411608" w:rsidP="00411608" w:rsidRDefault="00411608" w14:paraId="4F8DD80D" w14:textId="505C1FF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549B" w:rsidR="00411608" w:rsidP="00411608" w:rsidRDefault="00411608" w14:paraId="0FA6562C" w14:textId="794337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E1549B" w:rsidR="00411608" w:rsidTr="00495444" w14:paraId="60B66B1F" w14:textId="77777777">
        <w:trPr>
          <w:trHeight w:val="141"/>
        </w:trPr>
        <w:tc>
          <w:tcPr>
            <w:tcW w:w="6120" w:type="dxa"/>
            <w:tcBorders>
              <w:top w:val="nil"/>
              <w:left w:val="nil"/>
              <w:bottom w:val="dotted" w:color="auto" w:sz="4" w:space="0"/>
            </w:tcBorders>
          </w:tcPr>
          <w:p w:rsidR="00411608" w:rsidP="00411608" w:rsidRDefault="00B8409A" w14:paraId="721B9D41" w14:textId="4C3F42E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95444" w:rsidR="00411608">
              <w:rPr>
                <w:rFonts w:asciiTheme="minorHAnsi" w:hAnsiTheme="minorHAnsi" w:cstheme="minorHAnsi"/>
                <w:sz w:val="22"/>
                <w:szCs w:val="22"/>
              </w:rPr>
              <w:t xml:space="preserve">ne month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495444" w:rsidR="00411608">
              <w:rPr>
                <w:rFonts w:asciiTheme="minorHAnsi" w:hAnsiTheme="minorHAnsi" w:cstheme="minorHAnsi"/>
                <w:sz w:val="22"/>
                <w:szCs w:val="22"/>
              </w:rPr>
              <w:t xml:space="preserve"> less than three months</w:t>
            </w:r>
            <w:r w:rsidR="00411608">
              <w:rPr>
                <w:rFonts w:asciiTheme="minorHAnsi" w:hAnsiTheme="minorHAnsi" w:cstheme="minorHAnsi"/>
                <w:sz w:val="22"/>
                <w:szCs w:val="22"/>
              </w:rPr>
              <w:t xml:space="preserve"> ago</w:t>
            </w:r>
          </w:p>
        </w:tc>
        <w:tc>
          <w:tcPr>
            <w:tcW w:w="630" w:type="dxa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 w:rsidR="00411608" w:rsidP="00411608" w:rsidRDefault="00411608" w14:paraId="286CC492" w14:textId="2922F7A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549B" w:rsidR="00411608" w:rsidP="00411608" w:rsidRDefault="00411608" w14:paraId="6FBDD58D" w14:textId="3D8425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E1549B" w:rsidR="00411608" w:rsidTr="00495444" w14:paraId="32890101" w14:textId="77777777">
        <w:trPr>
          <w:trHeight w:val="141"/>
        </w:trPr>
        <w:tc>
          <w:tcPr>
            <w:tcW w:w="6120" w:type="dxa"/>
            <w:tcBorders>
              <w:top w:val="nil"/>
              <w:left w:val="nil"/>
              <w:bottom w:val="dotted" w:color="auto" w:sz="4" w:space="0"/>
            </w:tcBorders>
          </w:tcPr>
          <w:p w:rsidR="00411608" w:rsidP="00411608" w:rsidRDefault="00B8409A" w14:paraId="5138697D" w14:textId="55999B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95444" w:rsidR="00411608">
              <w:rPr>
                <w:rFonts w:asciiTheme="minorHAnsi" w:hAnsiTheme="minorHAnsi" w:cstheme="minorHAnsi"/>
                <w:sz w:val="22"/>
                <w:szCs w:val="22"/>
              </w:rPr>
              <w:t xml:space="preserve">hree months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495444" w:rsidR="00411608">
              <w:rPr>
                <w:rFonts w:asciiTheme="minorHAnsi" w:hAnsiTheme="minorHAnsi" w:cstheme="minorHAnsi"/>
                <w:sz w:val="22"/>
                <w:szCs w:val="22"/>
              </w:rPr>
              <w:t xml:space="preserve"> less than six months</w:t>
            </w:r>
            <w:r w:rsidR="00411608">
              <w:rPr>
                <w:rFonts w:asciiTheme="minorHAnsi" w:hAnsiTheme="minorHAnsi" w:cstheme="minorHAnsi"/>
                <w:sz w:val="22"/>
                <w:szCs w:val="22"/>
              </w:rPr>
              <w:t xml:space="preserve"> ago</w:t>
            </w:r>
            <w:r w:rsidRPr="00495444" w:rsidR="004116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411608" w:rsidP="00411608" w:rsidRDefault="00411608" w14:paraId="7C33C975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549B" w:rsidR="00411608" w:rsidP="00411608" w:rsidRDefault="00411608" w14:paraId="69C480AB" w14:textId="4257BA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</w:p>
        </w:tc>
      </w:tr>
      <w:tr w:rsidRPr="00E1549B" w:rsidR="00411608" w:rsidTr="00495444" w14:paraId="78FB97DE" w14:textId="77777777">
        <w:trPr>
          <w:trHeight w:val="141"/>
        </w:trPr>
        <w:tc>
          <w:tcPr>
            <w:tcW w:w="6120" w:type="dxa"/>
            <w:tcBorders>
              <w:top w:val="nil"/>
              <w:left w:val="nil"/>
              <w:bottom w:val="dotted" w:color="auto" w:sz="4" w:space="0"/>
            </w:tcBorders>
          </w:tcPr>
          <w:p w:rsidR="00411608" w:rsidP="00411608" w:rsidRDefault="00411608" w14:paraId="2E8256B2" w14:textId="22E98114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Six months ago or more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411608" w:rsidP="00411608" w:rsidRDefault="00411608" w14:paraId="5944B391" w14:textId="315B898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549B" w:rsidR="00411608" w:rsidP="00411608" w:rsidRDefault="00411608" w14:paraId="3BA9B7C3" w14:textId="1FB7B65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</w:p>
        </w:tc>
      </w:tr>
    </w:tbl>
    <w:p w:rsidRPr="002556B6" w:rsidR="00EF3F5A" w:rsidP="00B33EDB" w:rsidRDefault="00EF3F5A" w14:paraId="797BCF99" w14:textId="5CB0084D">
      <w:pPr>
        <w:pStyle w:val="ListParagraph"/>
        <w:numPr>
          <w:ilvl w:val="0"/>
          <w:numId w:val="3"/>
        </w:numPr>
        <w:tabs>
          <w:tab w:val="left" w:pos="900"/>
        </w:tabs>
        <w:spacing w:before="240" w:after="120" w:line="240" w:lineRule="auto"/>
        <w:contextualSpacing w:val="0"/>
        <w:rPr>
          <w:b/>
          <w:iCs/>
        </w:rPr>
      </w:pPr>
      <w:r>
        <w:rPr>
          <w:b/>
          <w:iCs/>
        </w:rPr>
        <w:t xml:space="preserve">How long did you take </w:t>
      </w:r>
      <w:r w:rsidRPr="007223A5" w:rsidR="00705E57">
        <w:rPr>
          <w:b/>
          <w:iCs/>
          <w:color w:val="FF0000"/>
        </w:rPr>
        <w:t xml:space="preserve">[list of biologics </w:t>
      </w:r>
      <w:r w:rsidR="007223A5">
        <w:rPr>
          <w:b/>
          <w:iCs/>
          <w:color w:val="FF0000"/>
        </w:rPr>
        <w:t>selected in Q20 that individual is not currently taking</w:t>
      </w:r>
      <w:r w:rsidRPr="007223A5" w:rsidR="00705E57">
        <w:rPr>
          <w:b/>
          <w:iCs/>
          <w:color w:val="FF0000"/>
        </w:rPr>
        <w:t>, one at a time]</w:t>
      </w:r>
      <w:r w:rsidR="000D26D6">
        <w:rPr>
          <w:b/>
          <w:iCs/>
        </w:rPr>
        <w:t xml:space="preserve"> </w:t>
      </w:r>
      <w:r>
        <w:rPr>
          <w:b/>
          <w:iCs/>
        </w:rPr>
        <w:t>when you were still using it?</w:t>
      </w:r>
      <w:r w:rsidR="00605F7E">
        <w:rPr>
          <w:b/>
          <w:iCs/>
        </w:rPr>
        <w:t xml:space="preserve"> </w:t>
      </w:r>
      <w:r w:rsidRPr="007223A5" w:rsidR="00605F7E">
        <w:rPr>
          <w:b/>
          <w:iCs/>
          <w:color w:val="FF0000"/>
        </w:rPr>
        <w:t>[Record response for each medication]</w:t>
      </w:r>
    </w:p>
    <w:tbl>
      <w:tblPr>
        <w:tblW w:w="9450" w:type="dxa"/>
        <w:tblInd w:w="-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30"/>
        <w:gridCol w:w="2700"/>
      </w:tblGrid>
      <w:tr w:rsidRPr="00D4305C" w:rsidR="003A075C" w:rsidTr="002D7A70" w14:paraId="6C285A01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="003A075C" w:rsidP="003A075C" w:rsidRDefault="003A075C" w14:paraId="5D98963B" w14:textId="20A9176F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Less than one month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3A075C" w:rsidP="003A075C" w:rsidRDefault="003A075C" w14:paraId="41C82D1A" w14:textId="11F4CDE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549B" w:rsidR="003A075C" w:rsidP="003A075C" w:rsidRDefault="003A075C" w14:paraId="377705DA" w14:textId="778AC7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</w:p>
        </w:tc>
      </w:tr>
      <w:tr w:rsidRPr="00D4305C" w:rsidR="003A075C" w:rsidTr="002D7A70" w14:paraId="1959F1C0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Pr="00D4305C" w:rsidR="003A075C" w:rsidP="003A075C" w:rsidRDefault="003A075C" w14:paraId="1DD80942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One month or longer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3A075C" w:rsidP="003A075C" w:rsidRDefault="003A075C" w14:paraId="03E7F961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3A075C" w:rsidP="003A075C" w:rsidRDefault="003A075C" w14:paraId="7556ADE4" w14:textId="4225AB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CONTINUE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to Q25</w:t>
            </w:r>
          </w:p>
        </w:tc>
      </w:tr>
    </w:tbl>
    <w:p w:rsidRPr="005D2D3A" w:rsidR="005D2D3A" w:rsidP="00B33EDB" w:rsidRDefault="005D2D3A" w14:paraId="02400D10" w14:textId="48FCB2EF">
      <w:pPr>
        <w:pStyle w:val="ListParagraph"/>
        <w:numPr>
          <w:ilvl w:val="0"/>
          <w:numId w:val="3"/>
        </w:numPr>
        <w:tabs>
          <w:tab w:val="left" w:pos="900"/>
        </w:tabs>
        <w:spacing w:before="240" w:after="120" w:line="240" w:lineRule="auto"/>
        <w:contextualSpacing w:val="0"/>
        <w:rPr>
          <w:b/>
          <w:iCs/>
        </w:rPr>
      </w:pPr>
      <w:r w:rsidRPr="005D2D3A">
        <w:rPr>
          <w:b/>
          <w:iCs/>
        </w:rPr>
        <w:t xml:space="preserve">Would you be comfortable discussing </w:t>
      </w:r>
      <w:r w:rsidR="00EF3F5A">
        <w:rPr>
          <w:b/>
          <w:iCs/>
        </w:rPr>
        <w:t xml:space="preserve">these medications </w:t>
      </w:r>
      <w:r w:rsidRPr="005D2D3A">
        <w:rPr>
          <w:b/>
          <w:iCs/>
        </w:rPr>
        <w:t>in a focus group?</w:t>
      </w:r>
    </w:p>
    <w:tbl>
      <w:tblPr>
        <w:tblW w:w="9450" w:type="dxa"/>
        <w:tblInd w:w="-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30"/>
        <w:gridCol w:w="2700"/>
      </w:tblGrid>
      <w:tr w:rsidRPr="00D4305C" w:rsidR="005D2D3A" w:rsidTr="002D7A70" w14:paraId="586050DF" w14:textId="77777777">
        <w:trPr>
          <w:trHeight w:val="141"/>
        </w:trPr>
        <w:tc>
          <w:tcPr>
            <w:tcW w:w="6120" w:type="dxa"/>
            <w:tcBorders>
              <w:top w:val="nil"/>
              <w:bottom w:val="dotted" w:color="auto" w:sz="4" w:space="0"/>
            </w:tcBorders>
          </w:tcPr>
          <w:p w:rsidRPr="00D4305C" w:rsidR="005D2D3A" w:rsidP="002D7A70" w:rsidRDefault="005D2D3A" w14:paraId="6E41DEA6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Pr="00D430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5D2D3A" w:rsidP="002D7A70" w:rsidRDefault="005D2D3A" w14:paraId="70077D37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5D2D3A" w:rsidP="00EF3F5A" w:rsidRDefault="00EF3F5A" w14:paraId="6A5BA1EF" w14:textId="591862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>ELIGIBLE</w:t>
            </w:r>
          </w:p>
        </w:tc>
      </w:tr>
      <w:tr w:rsidRPr="00D4305C" w:rsidR="005D2D3A" w:rsidTr="002D7A70" w14:paraId="6E98E26D" w14:textId="77777777">
        <w:trPr>
          <w:trHeight w:val="141"/>
        </w:trPr>
        <w:tc>
          <w:tcPr>
            <w:tcW w:w="6120" w:type="dxa"/>
            <w:tcBorders>
              <w:top w:val="dotted" w:color="auto" w:sz="4" w:space="0"/>
              <w:bottom w:val="dotted" w:color="auto" w:sz="4" w:space="0"/>
            </w:tcBorders>
          </w:tcPr>
          <w:p w:rsidRPr="00D4305C" w:rsidR="005D2D3A" w:rsidP="002D7A70" w:rsidRDefault="005D2D3A" w14:paraId="020B6F4E" w14:textId="77777777">
            <w:pPr>
              <w:pStyle w:val="Default"/>
              <w:pBdr>
                <w:bottom w:val="dotted" w:color="auto" w:sz="4" w:space="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D4305C" w:rsidR="005D2D3A" w:rsidP="002D7A70" w:rsidRDefault="005D2D3A" w14:paraId="0BB9B338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305C" w:rsidR="005D2D3A" w:rsidP="00EF3F5A" w:rsidRDefault="00EF3F5A" w14:paraId="6E1D2171" w14:textId="635488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549B">
              <w:rPr>
                <w:rFonts w:asciiTheme="minorHAnsi" w:hAnsiTheme="minorHAnsi" w:cstheme="minorHAnsi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49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TERMINATE</w:t>
            </w:r>
          </w:p>
        </w:tc>
      </w:tr>
    </w:tbl>
    <w:p w:rsidR="00605F7E" w:rsidP="00411608" w:rsidRDefault="00605F7E" w14:paraId="18B08BE4" w14:textId="77777777">
      <w:pPr>
        <w:spacing w:after="120"/>
        <w:rPr>
          <w:rFonts w:cstheme="minorHAnsi"/>
          <w:b/>
          <w:iCs/>
        </w:rPr>
      </w:pPr>
    </w:p>
    <w:p w:rsidRPr="00EF3F5A" w:rsidR="0070261A" w:rsidP="00EF3F5A" w:rsidRDefault="0070261A" w14:paraId="2618B806" w14:textId="0F17A20D">
      <w:pPr>
        <w:shd w:val="clear" w:color="auto" w:fill="9CC2E5" w:themeFill="accent5" w:themeFillTint="99"/>
        <w:spacing w:after="120"/>
        <w:rPr>
          <w:rFonts w:cstheme="minorHAnsi"/>
          <w:b/>
          <w:iCs/>
        </w:rPr>
      </w:pPr>
      <w:r w:rsidRPr="00EF3F5A">
        <w:rPr>
          <w:rFonts w:cstheme="minorHAnsi"/>
          <w:b/>
          <w:iCs/>
        </w:rPr>
        <w:t>Demographic</w:t>
      </w:r>
      <w:r w:rsidRPr="00EF3F5A" w:rsidR="0006104D">
        <w:rPr>
          <w:rFonts w:cstheme="minorHAnsi"/>
          <w:b/>
          <w:iCs/>
        </w:rPr>
        <w:t xml:space="preserve"> Questions</w:t>
      </w:r>
    </w:p>
    <w:p w:rsidRPr="002D7A70" w:rsidR="00E2037A" w:rsidP="00B33EDB" w:rsidRDefault="00E2037A" w14:paraId="7B142A17" w14:textId="70EECC4C">
      <w:pPr>
        <w:pStyle w:val="Question"/>
        <w:numPr>
          <w:ilvl w:val="0"/>
          <w:numId w:val="3"/>
        </w:numPr>
        <w:tabs>
          <w:tab w:val="left" w:pos="540"/>
        </w:tabs>
        <w:rPr>
          <w:rFonts w:asciiTheme="minorHAnsi" w:hAnsiTheme="minorHAnsi"/>
          <w:b/>
          <w:bCs/>
          <w:i/>
        </w:rPr>
      </w:pPr>
      <w:r w:rsidRPr="002D7A70">
        <w:rPr>
          <w:rFonts w:asciiTheme="minorHAnsi" w:hAnsiTheme="minorHAnsi"/>
          <w:b/>
          <w:bCs/>
        </w:rPr>
        <w:t xml:space="preserve">What is the highest level of education that you have completed?  </w:t>
      </w:r>
      <w:r w:rsidRPr="002D7A70">
        <w:rPr>
          <w:rFonts w:asciiTheme="minorHAnsi" w:hAnsiTheme="minorHAnsi" w:cstheme="minorHAnsi"/>
          <w:b/>
          <w:bCs/>
          <w:color w:val="FF0000"/>
        </w:rPr>
        <w:t>[Read list]</w:t>
      </w:r>
    </w:p>
    <w:p w:rsidRPr="00E565AD" w:rsidR="00E2037A" w:rsidP="00B33EDB" w:rsidRDefault="00E2037A" w14:paraId="4F9F9B9B" w14:textId="4EF2EF19">
      <w:pPr>
        <w:pStyle w:val="Answer"/>
        <w:numPr>
          <w:ilvl w:val="0"/>
          <w:numId w:val="5"/>
        </w:numPr>
        <w:tabs>
          <w:tab w:val="clear" w:pos="2160"/>
          <w:tab w:val="clear" w:pos="9360"/>
          <w:tab w:val="left" w:pos="1080"/>
          <w:tab w:val="left" w:pos="4860"/>
        </w:tabs>
        <w:spacing w:before="0" w:after="0"/>
        <w:rPr>
          <w:rFonts w:asciiTheme="minorHAnsi" w:hAnsiTheme="minorHAnsi" w:cstheme="minorHAnsi"/>
        </w:rPr>
      </w:pPr>
      <w:r w:rsidRPr="00E565AD">
        <w:rPr>
          <w:rFonts w:asciiTheme="minorHAnsi" w:hAnsiTheme="minorHAnsi" w:cstheme="minorHAnsi"/>
        </w:rPr>
        <w:t>Less than high school diploma</w:t>
      </w:r>
      <w:r>
        <w:rPr>
          <w:rFonts w:asciiTheme="minorHAnsi" w:hAnsiTheme="minorHAnsi" w:cstheme="minorHAnsi"/>
        </w:rPr>
        <w:t xml:space="preserve"> </w:t>
      </w:r>
    </w:p>
    <w:p w:rsidR="00E2037A" w:rsidP="00B33EDB" w:rsidRDefault="00E2037A" w14:paraId="39216ED6" w14:textId="105C7E5F">
      <w:pPr>
        <w:pStyle w:val="Answer"/>
        <w:numPr>
          <w:ilvl w:val="0"/>
          <w:numId w:val="5"/>
        </w:numPr>
        <w:tabs>
          <w:tab w:val="clear" w:pos="9360"/>
          <w:tab w:val="left" w:pos="1080"/>
          <w:tab w:val="left" w:pos="4860"/>
        </w:tabs>
        <w:spacing w:before="0" w:after="0"/>
        <w:rPr>
          <w:rFonts w:asciiTheme="minorHAnsi" w:hAnsiTheme="minorHAnsi" w:cstheme="minorHAnsi"/>
        </w:rPr>
      </w:pPr>
      <w:r w:rsidRPr="00E565AD">
        <w:rPr>
          <w:rFonts w:asciiTheme="minorHAnsi" w:hAnsiTheme="minorHAnsi" w:cstheme="minorHAnsi"/>
        </w:rPr>
        <w:t>High school graduate or GED</w:t>
      </w:r>
      <w:r>
        <w:rPr>
          <w:rFonts w:asciiTheme="minorHAnsi" w:hAnsiTheme="minorHAnsi" w:cstheme="minorHAnsi"/>
        </w:rPr>
        <w:t xml:space="preserve"> </w:t>
      </w:r>
    </w:p>
    <w:p w:rsidRPr="002D7A70" w:rsidR="00E2037A" w:rsidP="00B33EDB" w:rsidRDefault="00E2037A" w14:paraId="52A5E64D" w14:textId="1AF1905B">
      <w:pPr>
        <w:pStyle w:val="ListParagraph"/>
        <w:numPr>
          <w:ilvl w:val="0"/>
          <w:numId w:val="5"/>
        </w:numPr>
        <w:tabs>
          <w:tab w:val="left" w:pos="1080"/>
          <w:tab w:val="left" w:pos="4860"/>
        </w:tabs>
        <w:spacing w:after="0" w:line="240" w:lineRule="auto"/>
        <w:rPr>
          <w:rFonts w:cstheme="minorHAnsi"/>
        </w:rPr>
      </w:pPr>
      <w:r w:rsidRPr="002D7A70">
        <w:rPr>
          <w:rFonts w:cstheme="minorHAnsi"/>
        </w:rPr>
        <w:t>Technical or Associates degree</w:t>
      </w:r>
      <w:r w:rsidRPr="002D7A70" w:rsidDel="00BE2D07">
        <w:rPr>
          <w:rFonts w:cstheme="minorHAnsi"/>
          <w:b/>
        </w:rPr>
        <w:t xml:space="preserve"> </w:t>
      </w:r>
      <w:r w:rsidRPr="002D7A70">
        <w:rPr>
          <w:rFonts w:cstheme="minorHAnsi"/>
        </w:rPr>
        <w:t>(2-year)</w:t>
      </w:r>
    </w:p>
    <w:p w:rsidRPr="002D7A70" w:rsidR="00E2037A" w:rsidP="00B33EDB" w:rsidRDefault="00E2037A" w14:paraId="4180FAA7" w14:textId="705AAB7A">
      <w:pPr>
        <w:pStyle w:val="ListParagraph"/>
        <w:numPr>
          <w:ilvl w:val="0"/>
          <w:numId w:val="5"/>
        </w:numPr>
        <w:tabs>
          <w:tab w:val="left" w:pos="1080"/>
          <w:tab w:val="left" w:pos="4860"/>
        </w:tabs>
        <w:spacing w:after="0" w:line="240" w:lineRule="auto"/>
        <w:rPr>
          <w:rFonts w:cstheme="minorHAnsi"/>
          <w:b/>
        </w:rPr>
      </w:pPr>
      <w:r w:rsidRPr="002D7A70">
        <w:rPr>
          <w:rFonts w:cstheme="minorHAnsi"/>
        </w:rPr>
        <w:t>Some college</w:t>
      </w:r>
      <w:r w:rsidR="00A54A79">
        <w:rPr>
          <w:rFonts w:cstheme="minorHAnsi"/>
        </w:rPr>
        <w:t xml:space="preserve"> but not a degree</w:t>
      </w:r>
      <w:r w:rsidRPr="002D7A70">
        <w:rPr>
          <w:rFonts w:cstheme="minorHAnsi"/>
        </w:rPr>
        <w:t xml:space="preserve"> </w:t>
      </w:r>
    </w:p>
    <w:p w:rsidRPr="002D7A70" w:rsidR="00E2037A" w:rsidP="00B33EDB" w:rsidRDefault="00E2037A" w14:paraId="0C1CBAFA" w14:textId="508238AA">
      <w:pPr>
        <w:pStyle w:val="ListParagraph"/>
        <w:numPr>
          <w:ilvl w:val="0"/>
          <w:numId w:val="5"/>
        </w:numPr>
        <w:tabs>
          <w:tab w:val="left" w:pos="1080"/>
          <w:tab w:val="left" w:pos="4860"/>
        </w:tabs>
        <w:spacing w:after="0" w:line="240" w:lineRule="auto"/>
        <w:rPr>
          <w:rFonts w:cstheme="minorHAnsi"/>
        </w:rPr>
      </w:pPr>
      <w:r w:rsidRPr="002D7A70">
        <w:rPr>
          <w:rFonts w:cstheme="minorHAnsi"/>
        </w:rPr>
        <w:t>4-year degree</w:t>
      </w:r>
      <w:r w:rsidRPr="002D7A70" w:rsidDel="00BE2D07">
        <w:rPr>
          <w:rFonts w:cstheme="minorHAnsi"/>
          <w:b/>
        </w:rPr>
        <w:t xml:space="preserve"> </w:t>
      </w:r>
    </w:p>
    <w:p w:rsidRPr="007F6AAE" w:rsidR="00E2037A" w:rsidP="00B33EDB" w:rsidRDefault="00E2037A" w14:paraId="453DC849" w14:textId="502131DC">
      <w:pPr>
        <w:pStyle w:val="Answer"/>
        <w:numPr>
          <w:ilvl w:val="0"/>
          <w:numId w:val="5"/>
        </w:numPr>
        <w:tabs>
          <w:tab w:val="clear" w:pos="9360"/>
          <w:tab w:val="left" w:pos="1080"/>
          <w:tab w:val="left" w:pos="4860"/>
        </w:tabs>
        <w:spacing w:before="0"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Graduate or professional degree </w:t>
      </w:r>
      <w:r w:rsidRPr="002D7A70">
        <w:rPr>
          <w:rFonts w:asciiTheme="minorHAnsi" w:hAnsiTheme="minorHAnsi"/>
          <w:color w:val="FF0000"/>
        </w:rPr>
        <w:t>[RECRUIT NO MORE THAN 14% OF SAMPLE]</w:t>
      </w:r>
    </w:p>
    <w:p w:rsidR="00763046" w:rsidP="00763046" w:rsidRDefault="00763046" w14:paraId="6BAB1A78" w14:textId="1E236A0D">
      <w:pPr>
        <w:pStyle w:val="Answer"/>
        <w:tabs>
          <w:tab w:val="left" w:pos="720"/>
          <w:tab w:val="left" w:pos="3600"/>
        </w:tabs>
        <w:spacing w:before="240" w:after="120"/>
        <w:ind w:left="360" w:firstLine="0"/>
        <w:rPr>
          <w:rFonts w:asciiTheme="minorHAnsi" w:hAnsiTheme="minorHAnsi" w:cstheme="minorHAnsi"/>
          <w:b/>
          <w:bCs/>
        </w:rPr>
      </w:pPr>
    </w:p>
    <w:p w:rsidR="00763046" w:rsidP="00763046" w:rsidRDefault="00763046" w14:paraId="4FA84352" w14:textId="77777777">
      <w:pPr>
        <w:pStyle w:val="Answer"/>
        <w:tabs>
          <w:tab w:val="left" w:pos="720"/>
          <w:tab w:val="left" w:pos="3600"/>
        </w:tabs>
        <w:spacing w:before="240" w:after="120"/>
        <w:ind w:left="360" w:firstLine="0"/>
        <w:rPr>
          <w:rFonts w:asciiTheme="minorHAnsi" w:hAnsiTheme="minorHAnsi" w:cstheme="minorHAnsi"/>
          <w:b/>
          <w:bCs/>
        </w:rPr>
      </w:pPr>
    </w:p>
    <w:p w:rsidRPr="00E40DD5" w:rsidR="00A635DB" w:rsidP="00B33EDB" w:rsidRDefault="00A635DB" w14:paraId="2D8A6DBB" w14:textId="7F8D52B6">
      <w:pPr>
        <w:pStyle w:val="Answer"/>
        <w:numPr>
          <w:ilvl w:val="0"/>
          <w:numId w:val="3"/>
        </w:numPr>
        <w:tabs>
          <w:tab w:val="left" w:pos="720"/>
          <w:tab w:val="left" w:pos="3600"/>
        </w:tabs>
        <w:spacing w:before="240" w:after="120"/>
        <w:rPr>
          <w:rFonts w:asciiTheme="minorHAnsi" w:hAnsiTheme="minorHAnsi" w:cstheme="minorHAnsi"/>
          <w:b/>
          <w:bCs/>
        </w:rPr>
      </w:pPr>
      <w:r w:rsidRPr="00E40DD5">
        <w:rPr>
          <w:rFonts w:asciiTheme="minorHAnsi" w:hAnsiTheme="minorHAnsi" w:cstheme="minorHAnsi"/>
          <w:b/>
          <w:bCs/>
        </w:rPr>
        <w:lastRenderedPageBreak/>
        <w:t xml:space="preserve">What type of health insurance do you currently have? </w:t>
      </w:r>
      <w:r w:rsidRPr="00E40DD5">
        <w:rPr>
          <w:rFonts w:asciiTheme="minorHAnsi" w:hAnsiTheme="minorHAnsi" w:cstheme="minorHAnsi"/>
          <w:b/>
          <w:bCs/>
          <w:color w:val="FF0000"/>
        </w:rPr>
        <w:t>[Read list</w:t>
      </w:r>
      <w:r w:rsidR="002572CB">
        <w:rPr>
          <w:rFonts w:asciiTheme="minorHAnsi" w:hAnsiTheme="minorHAnsi" w:cstheme="minorHAnsi"/>
          <w:b/>
          <w:bCs/>
          <w:color w:val="FF0000"/>
        </w:rPr>
        <w:t xml:space="preserve">. </w:t>
      </w:r>
      <w:r w:rsidRPr="00922566" w:rsidR="002572CB">
        <w:rPr>
          <w:rFonts w:asciiTheme="minorHAnsi" w:hAnsiTheme="minorHAnsi" w:cstheme="minorHAnsi"/>
          <w:b/>
          <w:bCs/>
          <w:color w:val="FF0000"/>
        </w:rPr>
        <w:t>Accept multiple responses</w:t>
      </w:r>
      <w:r w:rsidRPr="00E40DD5">
        <w:rPr>
          <w:rFonts w:asciiTheme="minorHAnsi" w:hAnsiTheme="minorHAnsi" w:cstheme="minorHAnsi"/>
          <w:b/>
          <w:bCs/>
          <w:color w:val="FF0000"/>
        </w:rPr>
        <w:t>]</w:t>
      </w:r>
    </w:p>
    <w:p w:rsidR="00A635DB" w:rsidP="00B33EDB" w:rsidRDefault="00A635DB" w14:paraId="19FA7EC3" w14:textId="4B3C7706">
      <w:pPr>
        <w:pStyle w:val="Answer"/>
        <w:numPr>
          <w:ilvl w:val="0"/>
          <w:numId w:val="6"/>
        </w:numPr>
        <w:tabs>
          <w:tab w:val="clear" w:pos="2160"/>
          <w:tab w:val="left" w:pos="900"/>
          <w:tab w:val="left" w:pos="3600"/>
        </w:tabs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Private insurance through an employer, group health plan, broker, or agent</w:t>
      </w:r>
    </w:p>
    <w:p w:rsidR="00E40DD5" w:rsidP="00B33EDB" w:rsidRDefault="00A635DB" w14:paraId="03C47E45" w14:textId="77777777">
      <w:pPr>
        <w:pStyle w:val="Answer"/>
        <w:numPr>
          <w:ilvl w:val="0"/>
          <w:numId w:val="6"/>
        </w:numPr>
        <w:tabs>
          <w:tab w:val="clear" w:pos="2160"/>
          <w:tab w:val="left" w:pos="900"/>
          <w:tab w:val="left" w:pos="3600"/>
        </w:tabs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Private insurance through a Federal or state marketplace plan</w:t>
      </w:r>
    </w:p>
    <w:p w:rsidRPr="00E40DD5" w:rsidR="00A635DB" w:rsidP="00B33EDB" w:rsidRDefault="00A635DB" w14:paraId="5755250E" w14:textId="3544DC02">
      <w:pPr>
        <w:pStyle w:val="Answer"/>
        <w:numPr>
          <w:ilvl w:val="0"/>
          <w:numId w:val="6"/>
        </w:numPr>
        <w:tabs>
          <w:tab w:val="clear" w:pos="2160"/>
          <w:tab w:val="left" w:pos="900"/>
          <w:tab w:val="left" w:pos="3600"/>
        </w:tabs>
        <w:spacing w:before="0" w:after="0"/>
        <w:rPr>
          <w:rFonts w:asciiTheme="minorHAnsi" w:hAnsiTheme="minorHAnsi" w:cstheme="minorHAnsi"/>
        </w:rPr>
      </w:pPr>
      <w:r w:rsidRPr="00E40DD5">
        <w:rPr>
          <w:rFonts w:asciiTheme="minorHAnsi" w:hAnsiTheme="minorHAnsi" w:cstheme="minorHAnsi"/>
        </w:rPr>
        <w:t>Medicaid</w:t>
      </w:r>
      <w:r w:rsidRPr="00E40DD5" w:rsidR="0053143C">
        <w:rPr>
          <w:rFonts w:asciiTheme="minorHAnsi" w:hAnsiTheme="minorHAnsi" w:cstheme="minorHAnsi"/>
        </w:rPr>
        <w:t xml:space="preserve"> or </w:t>
      </w:r>
      <w:r w:rsidRPr="00E40DD5">
        <w:rPr>
          <w:rFonts w:asciiTheme="minorHAnsi" w:hAnsiTheme="minorHAnsi" w:cstheme="minorHAnsi"/>
        </w:rPr>
        <w:t xml:space="preserve">Medicare </w:t>
      </w:r>
      <w:r w:rsidRPr="00E40DD5">
        <w:rPr>
          <w:rFonts w:asciiTheme="minorHAnsi" w:hAnsiTheme="minorHAnsi" w:cstheme="minorHAnsi"/>
          <w:color w:val="FF0000"/>
        </w:rPr>
        <w:t xml:space="preserve">[RECRUIT </w:t>
      </w:r>
      <w:r w:rsidR="003E5F82">
        <w:rPr>
          <w:rFonts w:asciiTheme="minorHAnsi" w:hAnsiTheme="minorHAnsi" w:cstheme="minorHAnsi"/>
          <w:color w:val="FF0000"/>
        </w:rPr>
        <w:t xml:space="preserve">AT LEAST </w:t>
      </w:r>
      <w:r w:rsidRPr="00E40DD5">
        <w:rPr>
          <w:rFonts w:asciiTheme="minorHAnsi" w:hAnsiTheme="minorHAnsi" w:cstheme="minorHAnsi"/>
          <w:color w:val="FF0000"/>
        </w:rPr>
        <w:t xml:space="preserve">30% OF </w:t>
      </w:r>
      <w:r w:rsidR="00A54A79">
        <w:rPr>
          <w:rFonts w:asciiTheme="minorHAnsi" w:hAnsiTheme="minorHAnsi" w:cstheme="minorHAnsi"/>
          <w:color w:val="FF0000"/>
        </w:rPr>
        <w:t xml:space="preserve">TOTAL </w:t>
      </w:r>
      <w:r w:rsidRPr="00E40DD5">
        <w:rPr>
          <w:rFonts w:asciiTheme="minorHAnsi" w:hAnsiTheme="minorHAnsi" w:cstheme="minorHAnsi"/>
          <w:color w:val="FF0000"/>
        </w:rPr>
        <w:t>SAMPLE</w:t>
      </w:r>
      <w:r w:rsidRPr="00E40DD5" w:rsidR="0053143C">
        <w:rPr>
          <w:rFonts w:asciiTheme="minorHAnsi" w:hAnsiTheme="minorHAnsi" w:cstheme="minorHAnsi"/>
          <w:color w:val="FF0000"/>
        </w:rPr>
        <w:t xml:space="preserve"> NON-PRIVATE</w:t>
      </w:r>
      <w:r w:rsidRPr="00E40DD5">
        <w:rPr>
          <w:rFonts w:asciiTheme="minorHAnsi" w:hAnsiTheme="minorHAnsi" w:cstheme="minorHAnsi"/>
          <w:color w:val="FF0000"/>
        </w:rPr>
        <w:t>]</w:t>
      </w:r>
    </w:p>
    <w:p w:rsidRPr="00464B72" w:rsidR="0053143C" w:rsidP="00B33EDB" w:rsidRDefault="0053143C" w14:paraId="30B410A8" w14:textId="7E1B42B2">
      <w:pPr>
        <w:pStyle w:val="Answer"/>
        <w:numPr>
          <w:ilvl w:val="0"/>
          <w:numId w:val="6"/>
        </w:numPr>
        <w:tabs>
          <w:tab w:val="clear" w:pos="2160"/>
          <w:tab w:val="left" w:pos="900"/>
          <w:tab w:val="left" w:pos="1350"/>
          <w:tab w:val="left" w:pos="3600"/>
        </w:tabs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Veterans Affairs, Tricare, or the Department of Defense </w:t>
      </w:r>
      <w:r w:rsidRPr="00B17CD5">
        <w:rPr>
          <w:rFonts w:asciiTheme="minorHAnsi" w:hAnsiTheme="minorHAnsi" w:cstheme="minorHAnsi"/>
          <w:color w:val="FF0000"/>
        </w:rPr>
        <w:t>[</w:t>
      </w:r>
      <w:r w:rsidRPr="00E40DD5">
        <w:rPr>
          <w:rFonts w:asciiTheme="minorHAnsi" w:hAnsiTheme="minorHAnsi" w:cstheme="minorHAnsi"/>
          <w:color w:val="FF0000"/>
        </w:rPr>
        <w:t>RECRUIT</w:t>
      </w:r>
      <w:r w:rsidR="003E5F82">
        <w:rPr>
          <w:rFonts w:asciiTheme="minorHAnsi" w:hAnsiTheme="minorHAnsi" w:cstheme="minorHAnsi"/>
          <w:color w:val="FF0000"/>
        </w:rPr>
        <w:t xml:space="preserve"> AT LEAST</w:t>
      </w:r>
      <w:r w:rsidRPr="00E40DD5">
        <w:rPr>
          <w:rFonts w:asciiTheme="minorHAnsi" w:hAnsiTheme="minorHAnsi" w:cstheme="minorHAnsi"/>
          <w:color w:val="FF0000"/>
        </w:rPr>
        <w:t xml:space="preserve"> 30% OF </w:t>
      </w:r>
      <w:r w:rsidR="00A54A79">
        <w:rPr>
          <w:rFonts w:asciiTheme="minorHAnsi" w:hAnsiTheme="minorHAnsi" w:cstheme="minorHAnsi"/>
          <w:color w:val="FF0000"/>
        </w:rPr>
        <w:t xml:space="preserve">TOTAL </w:t>
      </w:r>
      <w:r w:rsidRPr="00E40DD5">
        <w:rPr>
          <w:rFonts w:asciiTheme="minorHAnsi" w:hAnsiTheme="minorHAnsi" w:cstheme="minorHAnsi"/>
          <w:color w:val="FF0000"/>
        </w:rPr>
        <w:t>SAMPLE NON-PRIVATE]</w:t>
      </w:r>
    </w:p>
    <w:p w:rsidR="00A635DB" w:rsidP="00B33EDB" w:rsidRDefault="00A635DB" w14:paraId="4497106D" w14:textId="566730C0">
      <w:pPr>
        <w:pStyle w:val="Answer"/>
        <w:numPr>
          <w:ilvl w:val="0"/>
          <w:numId w:val="6"/>
        </w:numPr>
        <w:tabs>
          <w:tab w:val="clear" w:pos="2160"/>
          <w:tab w:val="left" w:pos="900"/>
          <w:tab w:val="left" w:pos="3600"/>
        </w:tabs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Currently uninsured</w:t>
      </w:r>
    </w:p>
    <w:p w:rsidR="00A635DB" w:rsidP="00B33EDB" w:rsidRDefault="00A635DB" w14:paraId="0856A761" w14:textId="11CF75A7">
      <w:pPr>
        <w:pStyle w:val="Answer"/>
        <w:numPr>
          <w:ilvl w:val="0"/>
          <w:numId w:val="6"/>
        </w:numPr>
        <w:tabs>
          <w:tab w:val="clear" w:pos="2160"/>
          <w:tab w:val="left" w:pos="900"/>
          <w:tab w:val="left" w:pos="3600"/>
        </w:tabs>
        <w:spacing w:before="0" w:after="0"/>
        <w:rPr>
          <w:rFonts w:asciiTheme="minorHAnsi" w:hAnsiTheme="minorHAnsi" w:cstheme="minorHAnsi"/>
        </w:rPr>
      </w:pPr>
      <w:r w:rsidRPr="00464B72">
        <w:rPr>
          <w:rFonts w:asciiTheme="minorHAnsi" w:hAnsiTheme="minorHAnsi" w:cstheme="minorHAnsi"/>
        </w:rPr>
        <w:t>Other</w:t>
      </w:r>
      <w:r w:rsidR="00E2037A">
        <w:rPr>
          <w:rFonts w:asciiTheme="minorHAnsi" w:hAnsiTheme="minorHAnsi" w:cstheme="minorHAnsi"/>
        </w:rPr>
        <w:t xml:space="preserve"> </w:t>
      </w:r>
      <w:r w:rsidRPr="00E40DD5" w:rsidR="00E2037A">
        <w:rPr>
          <w:rFonts w:asciiTheme="minorHAnsi" w:hAnsiTheme="minorHAnsi" w:cstheme="minorHAnsi"/>
          <w:color w:val="FF0000"/>
        </w:rPr>
        <w:t>[</w:t>
      </w:r>
      <w:r w:rsidRPr="00E40DD5" w:rsidR="00E40DD5">
        <w:rPr>
          <w:rFonts w:asciiTheme="minorHAnsi" w:hAnsiTheme="minorHAnsi" w:cstheme="minorHAnsi"/>
          <w:color w:val="FF0000"/>
        </w:rPr>
        <w:t>please specify</w:t>
      </w:r>
      <w:r w:rsidRPr="00E40DD5" w:rsidR="00E2037A">
        <w:rPr>
          <w:rFonts w:asciiTheme="minorHAnsi" w:hAnsiTheme="minorHAnsi" w:cstheme="minorHAnsi"/>
          <w:color w:val="FF0000"/>
        </w:rPr>
        <w:t>]</w:t>
      </w:r>
      <w:r w:rsidRPr="00E2037A" w:rsidR="00E2037A">
        <w:rPr>
          <w:rFonts w:asciiTheme="minorHAnsi" w:hAnsiTheme="minorHAnsi" w:cstheme="minorHAnsi"/>
        </w:rPr>
        <w:t>: _______________________</w:t>
      </w:r>
    </w:p>
    <w:p w:rsidRPr="00E40DD5" w:rsidR="00E2037A" w:rsidP="00B33EDB" w:rsidRDefault="00E2037A" w14:paraId="17139936" w14:textId="61F107D1">
      <w:pPr>
        <w:pStyle w:val="Question"/>
        <w:numPr>
          <w:ilvl w:val="0"/>
          <w:numId w:val="3"/>
        </w:numPr>
        <w:tabs>
          <w:tab w:val="left" w:pos="547"/>
        </w:tabs>
        <w:rPr>
          <w:rFonts w:asciiTheme="minorHAnsi" w:hAnsiTheme="minorHAnsi" w:cstheme="minorHAnsi"/>
          <w:b/>
          <w:bCs/>
          <w:i/>
          <w:color w:val="FF0000"/>
        </w:rPr>
      </w:pPr>
      <w:r w:rsidRPr="00E40DD5">
        <w:rPr>
          <w:rFonts w:asciiTheme="minorHAnsi" w:hAnsiTheme="minorHAnsi" w:cstheme="minorHAnsi"/>
          <w:b/>
          <w:bCs/>
        </w:rPr>
        <w:t xml:space="preserve">What is your race? </w:t>
      </w:r>
      <w:r w:rsidR="00C55C71">
        <w:rPr>
          <w:rFonts w:asciiTheme="minorHAnsi" w:hAnsiTheme="minorHAnsi" w:cstheme="minorHAnsi"/>
          <w:b/>
          <w:bCs/>
        </w:rPr>
        <w:t xml:space="preserve">You may select more than one. </w:t>
      </w:r>
      <w:r w:rsidRPr="00E40DD5">
        <w:rPr>
          <w:rFonts w:asciiTheme="minorHAnsi" w:hAnsiTheme="minorHAnsi" w:cstheme="minorHAnsi"/>
          <w:b/>
          <w:bCs/>
          <w:color w:val="FF0000"/>
        </w:rPr>
        <w:t>[Read list. Accept multiple responses]</w:t>
      </w:r>
    </w:p>
    <w:p w:rsidRPr="00E40DD5" w:rsidR="00E2037A" w:rsidP="00B33EDB" w:rsidRDefault="00E2037A" w14:paraId="65E96BC8" w14:textId="2CEA8ACB">
      <w:pPr>
        <w:pStyle w:val="ListParagraph"/>
        <w:numPr>
          <w:ilvl w:val="0"/>
          <w:numId w:val="7"/>
        </w:numPr>
        <w:tabs>
          <w:tab w:val="left" w:pos="900"/>
          <w:tab w:val="left" w:pos="2160"/>
          <w:tab w:val="right" w:leader="underscore" w:pos="9360"/>
        </w:tabs>
        <w:spacing w:before="40" w:after="40" w:line="240" w:lineRule="auto"/>
        <w:rPr>
          <w:rFonts w:cstheme="minorHAnsi"/>
        </w:rPr>
      </w:pPr>
      <w:r w:rsidRPr="00E40DD5">
        <w:rPr>
          <w:rFonts w:cstheme="minorHAnsi"/>
        </w:rPr>
        <w:t xml:space="preserve">White </w:t>
      </w:r>
      <w:r w:rsidRPr="002D7A70" w:rsidR="001F7167">
        <w:rPr>
          <w:color w:val="FF0000"/>
        </w:rPr>
        <w:t xml:space="preserve">[RECRUIT NO MORE THAN </w:t>
      </w:r>
      <w:r w:rsidR="001F7167">
        <w:rPr>
          <w:color w:val="FF0000"/>
        </w:rPr>
        <w:t>80</w:t>
      </w:r>
      <w:r w:rsidRPr="002D7A70" w:rsidR="001F7167">
        <w:rPr>
          <w:color w:val="FF0000"/>
        </w:rPr>
        <w:t>% OF SAMPLE]</w:t>
      </w:r>
    </w:p>
    <w:p w:rsidRPr="00E40DD5" w:rsidR="00E2037A" w:rsidP="00B33EDB" w:rsidRDefault="00E2037A" w14:paraId="46D8B637" w14:textId="5AB886A6">
      <w:pPr>
        <w:pStyle w:val="ListParagraph"/>
        <w:numPr>
          <w:ilvl w:val="0"/>
          <w:numId w:val="7"/>
        </w:numPr>
        <w:tabs>
          <w:tab w:val="left" w:pos="900"/>
          <w:tab w:val="left" w:pos="2160"/>
          <w:tab w:val="right" w:leader="underscore" w:pos="9360"/>
        </w:tabs>
        <w:spacing w:before="40" w:after="40" w:line="240" w:lineRule="auto"/>
        <w:rPr>
          <w:rFonts w:cstheme="minorHAnsi"/>
        </w:rPr>
      </w:pPr>
      <w:r w:rsidRPr="00E40DD5">
        <w:rPr>
          <w:rFonts w:cstheme="minorHAnsi"/>
        </w:rPr>
        <w:t>Black or African American</w:t>
      </w:r>
    </w:p>
    <w:p w:rsidRPr="00E40DD5" w:rsidR="00E2037A" w:rsidP="00B33EDB" w:rsidRDefault="00E2037A" w14:paraId="02D33EAA" w14:textId="74127780">
      <w:pPr>
        <w:pStyle w:val="ListParagraph"/>
        <w:numPr>
          <w:ilvl w:val="0"/>
          <w:numId w:val="7"/>
        </w:numPr>
        <w:tabs>
          <w:tab w:val="left" w:pos="900"/>
          <w:tab w:val="left" w:pos="2160"/>
          <w:tab w:val="right" w:leader="underscore" w:pos="9360"/>
        </w:tabs>
        <w:spacing w:before="40" w:after="40" w:line="240" w:lineRule="auto"/>
        <w:rPr>
          <w:rFonts w:cstheme="minorHAnsi"/>
        </w:rPr>
      </w:pPr>
      <w:r w:rsidRPr="00E40DD5">
        <w:rPr>
          <w:rFonts w:cstheme="minorHAnsi"/>
        </w:rPr>
        <w:t xml:space="preserve">Asian </w:t>
      </w:r>
    </w:p>
    <w:p w:rsidRPr="00E40DD5" w:rsidR="00E2037A" w:rsidP="00B33EDB" w:rsidRDefault="00E2037A" w14:paraId="7D17BBB2" w14:textId="037F6A9B">
      <w:pPr>
        <w:pStyle w:val="ListParagraph"/>
        <w:numPr>
          <w:ilvl w:val="0"/>
          <w:numId w:val="7"/>
        </w:numPr>
        <w:tabs>
          <w:tab w:val="left" w:pos="900"/>
          <w:tab w:val="left" w:pos="2160"/>
          <w:tab w:val="right" w:leader="underscore" w:pos="9360"/>
        </w:tabs>
        <w:spacing w:before="40" w:after="40" w:line="240" w:lineRule="auto"/>
        <w:rPr>
          <w:rFonts w:cstheme="minorHAnsi"/>
        </w:rPr>
      </w:pPr>
      <w:r w:rsidRPr="00E40DD5">
        <w:rPr>
          <w:rFonts w:cstheme="minorHAnsi"/>
        </w:rPr>
        <w:t>Native Hawaiian or Other Pacific Islander</w:t>
      </w:r>
    </w:p>
    <w:p w:rsidRPr="001F7167" w:rsidR="00E2037A" w:rsidP="00B33EDB" w:rsidRDefault="00E2037A" w14:paraId="1F9C67A2" w14:textId="0B2B0B06">
      <w:pPr>
        <w:pStyle w:val="ListParagraph"/>
        <w:numPr>
          <w:ilvl w:val="0"/>
          <w:numId w:val="7"/>
        </w:numPr>
        <w:tabs>
          <w:tab w:val="left" w:pos="900"/>
          <w:tab w:val="left" w:pos="2160"/>
          <w:tab w:val="right" w:leader="underscore" w:pos="9360"/>
        </w:tabs>
        <w:spacing w:before="40" w:after="40" w:line="240" w:lineRule="auto"/>
        <w:rPr>
          <w:rFonts w:cstheme="minorHAnsi"/>
        </w:rPr>
      </w:pPr>
      <w:r w:rsidRPr="00E40DD5">
        <w:rPr>
          <w:rFonts w:cstheme="minorHAnsi"/>
        </w:rPr>
        <w:t>American Indian or Alaska Native</w:t>
      </w:r>
    </w:p>
    <w:p w:rsidRPr="00E40DD5" w:rsidR="00E2037A" w:rsidP="00B33EDB" w:rsidRDefault="00E2037A" w14:paraId="4E407AFB" w14:textId="77777777">
      <w:pPr>
        <w:pStyle w:val="Question"/>
        <w:numPr>
          <w:ilvl w:val="0"/>
          <w:numId w:val="3"/>
        </w:numPr>
        <w:tabs>
          <w:tab w:val="left" w:pos="547"/>
        </w:tabs>
        <w:rPr>
          <w:rFonts w:asciiTheme="minorHAnsi" w:hAnsiTheme="minorHAnsi" w:cstheme="minorHAnsi"/>
          <w:b/>
          <w:bCs/>
        </w:rPr>
      </w:pPr>
      <w:r w:rsidRPr="00E40DD5">
        <w:rPr>
          <w:rFonts w:asciiTheme="minorHAnsi" w:hAnsiTheme="minorHAnsi" w:cstheme="minorHAnsi"/>
          <w:b/>
          <w:bCs/>
        </w:rPr>
        <w:t>Are you of Hispanic, Latino, or Spanish origin?</w:t>
      </w:r>
    </w:p>
    <w:p w:rsidRPr="00AE10F0" w:rsidR="00E2037A" w:rsidP="00B33EDB" w:rsidRDefault="00E2037A" w14:paraId="1ABAD3D1" w14:textId="3F633830">
      <w:pPr>
        <w:pStyle w:val="Answer"/>
        <w:numPr>
          <w:ilvl w:val="0"/>
          <w:numId w:val="8"/>
        </w:numPr>
        <w:tabs>
          <w:tab w:val="clear" w:pos="2160"/>
          <w:tab w:val="left" w:pos="900"/>
          <w:tab w:val="left" w:pos="3600"/>
        </w:tabs>
        <w:spacing w:before="0" w:after="0"/>
        <w:rPr>
          <w:rFonts w:asciiTheme="minorHAnsi" w:hAnsiTheme="minorHAnsi" w:cstheme="minorHAnsi"/>
        </w:rPr>
      </w:pPr>
      <w:r w:rsidRPr="00AE10F0">
        <w:rPr>
          <w:rFonts w:asciiTheme="minorHAnsi" w:hAnsiTheme="minorHAnsi" w:cstheme="minorHAnsi"/>
        </w:rPr>
        <w:t>Yes</w:t>
      </w:r>
      <w:r w:rsidRPr="00AE10F0">
        <w:rPr>
          <w:rFonts w:asciiTheme="minorHAnsi" w:hAnsiTheme="minorHAnsi" w:cstheme="minorHAnsi"/>
          <w:b/>
          <w:i/>
        </w:rPr>
        <w:t xml:space="preserve"> </w:t>
      </w:r>
      <w:r w:rsidRPr="00E40DD5">
        <w:rPr>
          <w:rFonts w:asciiTheme="minorHAnsi" w:hAnsiTheme="minorHAnsi" w:cstheme="minorHAnsi"/>
          <w:color w:val="FF0000"/>
        </w:rPr>
        <w:t xml:space="preserve">[RECRUIT </w:t>
      </w:r>
      <w:r w:rsidR="003E5F82">
        <w:rPr>
          <w:rFonts w:asciiTheme="minorHAnsi" w:hAnsiTheme="minorHAnsi" w:cstheme="minorHAnsi"/>
          <w:color w:val="FF0000"/>
        </w:rPr>
        <w:t xml:space="preserve">AT LEAST </w:t>
      </w:r>
      <w:r w:rsidRPr="00E40DD5">
        <w:rPr>
          <w:rFonts w:asciiTheme="minorHAnsi" w:hAnsiTheme="minorHAnsi" w:cstheme="minorHAnsi"/>
          <w:color w:val="FF0000"/>
        </w:rPr>
        <w:t>15% OF SAMPLE]</w:t>
      </w:r>
    </w:p>
    <w:p w:rsidRPr="00AE10F0" w:rsidR="00E2037A" w:rsidP="00B33EDB" w:rsidRDefault="00E2037A" w14:paraId="0C5CAA3B" w14:textId="03158F82">
      <w:pPr>
        <w:pStyle w:val="ListParagraph"/>
        <w:numPr>
          <w:ilvl w:val="0"/>
          <w:numId w:val="8"/>
        </w:numPr>
        <w:tabs>
          <w:tab w:val="left" w:pos="900"/>
        </w:tabs>
        <w:spacing w:after="0"/>
        <w:rPr>
          <w:b/>
          <w:i/>
        </w:rPr>
      </w:pPr>
      <w:r>
        <w:t>No</w:t>
      </w:r>
    </w:p>
    <w:p w:rsidRPr="001879A8" w:rsidR="00E2037A" w:rsidP="00B33EDB" w:rsidRDefault="00E40DD5" w14:paraId="253661E3" w14:textId="55A12940">
      <w:pPr>
        <w:pStyle w:val="Answer"/>
        <w:numPr>
          <w:ilvl w:val="0"/>
          <w:numId w:val="3"/>
        </w:numPr>
        <w:tabs>
          <w:tab w:val="left" w:pos="720"/>
          <w:tab w:val="left" w:pos="3600"/>
        </w:tabs>
        <w:spacing w:before="24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 w</w:t>
      </w:r>
      <w:r w:rsidRPr="00E40DD5" w:rsidR="00E2037A">
        <w:rPr>
          <w:rFonts w:asciiTheme="minorHAnsi" w:hAnsiTheme="minorHAnsi" w:cstheme="minorHAnsi"/>
          <w:b/>
          <w:bCs/>
        </w:rPr>
        <w:t xml:space="preserve">hich state do you live? </w:t>
      </w:r>
      <w:r w:rsidRPr="00E40DD5" w:rsidR="00E2037A">
        <w:rPr>
          <w:rFonts w:asciiTheme="minorHAnsi" w:hAnsiTheme="minorHAnsi" w:cstheme="minorHAnsi"/>
          <w:b/>
          <w:bCs/>
          <w:color w:val="FF0000"/>
        </w:rPr>
        <w:t>[Record response</w:t>
      </w:r>
      <w:r w:rsidR="00A54A79">
        <w:rPr>
          <w:rFonts w:asciiTheme="minorHAnsi" w:hAnsiTheme="minorHAnsi" w:cstheme="minorHAnsi"/>
          <w:b/>
          <w:bCs/>
          <w:color w:val="FF0000"/>
        </w:rPr>
        <w:t xml:space="preserve">, </w:t>
      </w:r>
      <w:r w:rsidR="00271A60">
        <w:rPr>
          <w:rFonts w:asciiTheme="minorHAnsi" w:hAnsiTheme="minorHAnsi" w:cstheme="minorHAnsi"/>
          <w:b/>
          <w:bCs/>
          <w:color w:val="FF0000"/>
        </w:rPr>
        <w:t>then</w:t>
      </w:r>
      <w:r w:rsidR="00A54A79">
        <w:rPr>
          <w:rFonts w:asciiTheme="minorHAnsi" w:hAnsiTheme="minorHAnsi" w:cstheme="minorHAnsi"/>
          <w:b/>
          <w:bCs/>
          <w:color w:val="FF0000"/>
        </w:rPr>
        <w:t xml:space="preserve"> sort </w:t>
      </w:r>
      <w:r w:rsidRPr="00E40DD5" w:rsidR="00E2037A">
        <w:rPr>
          <w:rFonts w:asciiTheme="minorHAnsi" w:hAnsiTheme="minorHAnsi" w:cstheme="minorHAnsi"/>
          <w:b/>
          <w:bCs/>
          <w:color w:val="FF0000"/>
        </w:rPr>
        <w:t>into corresponding Census region]</w:t>
      </w:r>
    </w:p>
    <w:tbl>
      <w:tblPr>
        <w:tblW w:w="5310" w:type="dxa"/>
        <w:tblInd w:w="7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0"/>
      </w:tblGrid>
      <w:tr w:rsidR="001879A8" w:rsidTr="00B17CD5" w14:paraId="4A935695" w14:textId="77777777">
        <w:trPr>
          <w:trHeight w:val="141"/>
        </w:trPr>
        <w:tc>
          <w:tcPr>
            <w:tcW w:w="5310" w:type="dxa"/>
            <w:tcBorders>
              <w:top w:val="nil"/>
              <w:bottom w:val="nil"/>
            </w:tcBorders>
          </w:tcPr>
          <w:p w:rsidRPr="00353AB7" w:rsidR="001879A8" w:rsidP="00B17CD5" w:rsidRDefault="001879A8" w14:paraId="7DF56792" w14:textId="7F5B64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05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Record participant response:</w:t>
            </w:r>
            <w:r w:rsidRPr="009005D0" w:rsidR="00271A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__</w:t>
            </w:r>
            <w:r w:rsidR="00B17C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______</w:t>
            </w:r>
          </w:p>
        </w:tc>
      </w:tr>
    </w:tbl>
    <w:p w:rsidRPr="001879A8" w:rsidR="00E2037A" w:rsidP="000D3678" w:rsidRDefault="00E2037A" w14:paraId="32561263" w14:textId="5F5532C9">
      <w:pPr>
        <w:pStyle w:val="ListParagraph"/>
        <w:numPr>
          <w:ilvl w:val="0"/>
          <w:numId w:val="13"/>
        </w:numPr>
        <w:tabs>
          <w:tab w:val="left" w:pos="900"/>
        </w:tabs>
        <w:spacing w:before="240" w:after="0" w:line="240" w:lineRule="auto"/>
        <w:rPr>
          <w:rFonts w:cstheme="minorHAnsi"/>
        </w:rPr>
      </w:pPr>
      <w:r w:rsidRPr="001879A8">
        <w:rPr>
          <w:rFonts w:cstheme="minorHAnsi"/>
        </w:rPr>
        <w:t xml:space="preserve">Midwest - IL, IN, IO, KS, MI, MN, MO, NE, ND, OH, SD, WI </w:t>
      </w:r>
      <w:r w:rsidRPr="001879A8">
        <w:rPr>
          <w:rFonts w:cstheme="minorHAnsi"/>
          <w:color w:val="FF0000"/>
        </w:rPr>
        <w:t xml:space="preserve">[RECRUIT </w:t>
      </w:r>
      <w:r w:rsidR="003E5F82">
        <w:rPr>
          <w:rFonts w:cstheme="minorHAnsi"/>
          <w:color w:val="FF0000"/>
        </w:rPr>
        <w:t>AT LEAST</w:t>
      </w:r>
      <w:r w:rsidRPr="001879A8" w:rsidR="00F86B18">
        <w:rPr>
          <w:rFonts w:cstheme="minorHAnsi"/>
          <w:color w:val="FF0000"/>
        </w:rPr>
        <w:t xml:space="preserve"> </w:t>
      </w:r>
      <w:r w:rsidRPr="001879A8">
        <w:rPr>
          <w:rFonts w:cstheme="minorHAnsi"/>
          <w:color w:val="FF0000"/>
        </w:rPr>
        <w:t>20% OF SAMPLE]</w:t>
      </w:r>
      <w:r w:rsidRPr="001879A8">
        <w:rPr>
          <w:rFonts w:cstheme="minorHAnsi"/>
          <w:color w:val="FF0000"/>
        </w:rPr>
        <w:tab/>
      </w:r>
    </w:p>
    <w:p w:rsidRPr="00AE10F0" w:rsidR="00E2037A" w:rsidP="00B33EDB" w:rsidRDefault="00E2037A" w14:paraId="2B0C4066" w14:textId="43640EE3">
      <w:pPr>
        <w:pStyle w:val="Answer"/>
        <w:numPr>
          <w:ilvl w:val="0"/>
          <w:numId w:val="9"/>
        </w:numPr>
        <w:tabs>
          <w:tab w:val="clear" w:pos="2160"/>
          <w:tab w:val="left" w:pos="900"/>
          <w:tab w:val="left" w:pos="3600"/>
        </w:tabs>
        <w:spacing w:before="0" w:after="0"/>
        <w:rPr>
          <w:rFonts w:asciiTheme="minorHAnsi" w:hAnsiTheme="minorHAnsi" w:cstheme="minorHAnsi"/>
        </w:rPr>
      </w:pPr>
      <w:r w:rsidRPr="00AE10F0">
        <w:rPr>
          <w:rFonts w:asciiTheme="minorHAnsi" w:hAnsiTheme="minorHAnsi" w:cstheme="minorHAnsi"/>
        </w:rPr>
        <w:t xml:space="preserve">Northeast - CT, MA, ME, NH, NJ, NY, PA, RI, VT </w:t>
      </w:r>
      <w:r w:rsidRPr="00E40DD5">
        <w:rPr>
          <w:rFonts w:asciiTheme="minorHAnsi" w:hAnsiTheme="minorHAnsi" w:cstheme="minorHAnsi"/>
          <w:color w:val="FF0000"/>
        </w:rPr>
        <w:t xml:space="preserve">[RECRUIT </w:t>
      </w:r>
      <w:r w:rsidR="003E5F82">
        <w:rPr>
          <w:rFonts w:asciiTheme="minorHAnsi" w:hAnsiTheme="minorHAnsi" w:cstheme="minorHAnsi"/>
          <w:color w:val="FF0000"/>
        </w:rPr>
        <w:t>AT LEAST</w:t>
      </w:r>
      <w:r w:rsidRPr="00F86B18" w:rsidR="00F86B18">
        <w:rPr>
          <w:rFonts w:asciiTheme="minorHAnsi" w:hAnsiTheme="minorHAnsi" w:cstheme="minorHAnsi"/>
          <w:color w:val="FF0000"/>
        </w:rPr>
        <w:t xml:space="preserve"> </w:t>
      </w:r>
      <w:r w:rsidRPr="00E40DD5">
        <w:rPr>
          <w:rFonts w:asciiTheme="minorHAnsi" w:hAnsiTheme="minorHAnsi" w:cstheme="minorHAnsi"/>
          <w:color w:val="FF0000"/>
        </w:rPr>
        <w:t>20% OF SAMPLE]</w:t>
      </w:r>
    </w:p>
    <w:p w:rsidRPr="00AE10F0" w:rsidR="00E2037A" w:rsidP="00B33EDB" w:rsidRDefault="00E2037A" w14:paraId="100F5A21" w14:textId="1EA7BEA8">
      <w:pPr>
        <w:pStyle w:val="Answer"/>
        <w:numPr>
          <w:ilvl w:val="0"/>
          <w:numId w:val="9"/>
        </w:numPr>
        <w:tabs>
          <w:tab w:val="clear" w:pos="2160"/>
          <w:tab w:val="left" w:pos="900"/>
          <w:tab w:val="left" w:pos="1350"/>
          <w:tab w:val="left" w:pos="3600"/>
        </w:tabs>
        <w:spacing w:before="0" w:after="0"/>
        <w:rPr>
          <w:rFonts w:asciiTheme="minorHAnsi" w:hAnsiTheme="minorHAnsi" w:cstheme="minorHAnsi"/>
        </w:rPr>
      </w:pPr>
      <w:r w:rsidRPr="00AE10F0">
        <w:rPr>
          <w:rFonts w:asciiTheme="minorHAnsi" w:hAnsiTheme="minorHAnsi" w:cstheme="minorHAnsi"/>
        </w:rPr>
        <w:t xml:space="preserve">South - AL, AR, DC, DE, FL, GA, KY, LA, MD, MS, NC, OK, SC, TN, TX, VA, WV </w:t>
      </w:r>
      <w:r w:rsidRPr="00E40DD5">
        <w:rPr>
          <w:rFonts w:asciiTheme="minorHAnsi" w:hAnsiTheme="minorHAnsi" w:cstheme="minorHAnsi"/>
          <w:color w:val="FF0000"/>
        </w:rPr>
        <w:t xml:space="preserve">[RECRUIT </w:t>
      </w:r>
      <w:r w:rsidR="003E5F82">
        <w:rPr>
          <w:rFonts w:asciiTheme="minorHAnsi" w:hAnsiTheme="minorHAnsi" w:cstheme="minorHAnsi"/>
          <w:color w:val="FF0000"/>
        </w:rPr>
        <w:t>AT LEAST</w:t>
      </w:r>
      <w:r w:rsidRPr="00F86B18" w:rsidR="00F86B18">
        <w:rPr>
          <w:rFonts w:asciiTheme="minorHAnsi" w:hAnsiTheme="minorHAnsi" w:cstheme="minorHAnsi"/>
          <w:color w:val="FF0000"/>
        </w:rPr>
        <w:t xml:space="preserve"> </w:t>
      </w:r>
      <w:r w:rsidRPr="00E40DD5">
        <w:rPr>
          <w:rFonts w:asciiTheme="minorHAnsi" w:hAnsiTheme="minorHAnsi" w:cstheme="minorHAnsi"/>
          <w:color w:val="FF0000"/>
        </w:rPr>
        <w:t>20% OF SAMPLE]</w:t>
      </w:r>
    </w:p>
    <w:p w:rsidRPr="008F33DF" w:rsidR="00E2037A" w:rsidP="00B33EDB" w:rsidRDefault="00E2037A" w14:paraId="38016BFF" w14:textId="6F2F875D">
      <w:pPr>
        <w:pStyle w:val="Answer"/>
        <w:numPr>
          <w:ilvl w:val="0"/>
          <w:numId w:val="9"/>
        </w:numPr>
        <w:tabs>
          <w:tab w:val="clear" w:pos="2160"/>
          <w:tab w:val="left" w:pos="900"/>
          <w:tab w:val="left" w:pos="1350"/>
          <w:tab w:val="left" w:pos="3600"/>
        </w:tabs>
        <w:spacing w:before="0" w:after="0"/>
        <w:rPr>
          <w:rFonts w:asciiTheme="minorHAnsi" w:hAnsiTheme="minorHAnsi" w:cstheme="minorHAnsi"/>
        </w:rPr>
      </w:pPr>
      <w:r w:rsidRPr="00AE10F0">
        <w:rPr>
          <w:rFonts w:asciiTheme="minorHAnsi" w:hAnsiTheme="minorHAnsi" w:cstheme="minorHAnsi"/>
        </w:rPr>
        <w:t xml:space="preserve">West - AK, AZ, CA, CO, HI, ID, NM, MT, OR, UT, NV, WA, WY </w:t>
      </w:r>
      <w:r w:rsidRPr="00E40DD5">
        <w:rPr>
          <w:rFonts w:asciiTheme="minorHAnsi" w:hAnsiTheme="minorHAnsi" w:cstheme="minorHAnsi"/>
          <w:color w:val="FF0000"/>
        </w:rPr>
        <w:t xml:space="preserve">[RECRUIT </w:t>
      </w:r>
      <w:r w:rsidR="003E5F82">
        <w:rPr>
          <w:rFonts w:asciiTheme="minorHAnsi" w:hAnsiTheme="minorHAnsi" w:cstheme="minorHAnsi"/>
          <w:color w:val="FF0000"/>
        </w:rPr>
        <w:t>AT LEAST</w:t>
      </w:r>
      <w:r w:rsidRPr="00F86B18" w:rsidR="00F86B18">
        <w:rPr>
          <w:rFonts w:asciiTheme="minorHAnsi" w:hAnsiTheme="minorHAnsi" w:cstheme="minorHAnsi"/>
          <w:color w:val="FF0000"/>
        </w:rPr>
        <w:t xml:space="preserve"> </w:t>
      </w:r>
      <w:r w:rsidRPr="00E40DD5">
        <w:rPr>
          <w:rFonts w:asciiTheme="minorHAnsi" w:hAnsiTheme="minorHAnsi" w:cstheme="minorHAnsi"/>
          <w:color w:val="FF0000"/>
        </w:rPr>
        <w:t>20% OF SAMPLE]</w:t>
      </w:r>
    </w:p>
    <w:p w:rsidR="002C1A0C" w:rsidP="008F33DF" w:rsidRDefault="002C1A0C" w14:paraId="0D68DFCB" w14:textId="77777777">
      <w:pPr>
        <w:pStyle w:val="Answer"/>
        <w:tabs>
          <w:tab w:val="clear" w:pos="2160"/>
          <w:tab w:val="left" w:pos="900"/>
          <w:tab w:val="left" w:pos="1350"/>
          <w:tab w:val="left" w:pos="3600"/>
        </w:tabs>
        <w:spacing w:before="0" w:after="0"/>
        <w:ind w:left="720" w:firstLine="0"/>
        <w:rPr>
          <w:rFonts w:asciiTheme="minorHAnsi" w:hAnsiTheme="minorHAnsi" w:cstheme="minorHAnsi"/>
        </w:rPr>
      </w:pPr>
    </w:p>
    <w:p w:rsidRPr="00E40DD5" w:rsidR="00C905DB" w:rsidP="00B33EDB" w:rsidRDefault="00C905DB" w14:paraId="15232F9D" w14:textId="733C9E9B">
      <w:pPr>
        <w:pStyle w:val="ListParagraph"/>
        <w:numPr>
          <w:ilvl w:val="0"/>
          <w:numId w:val="3"/>
        </w:numPr>
        <w:spacing w:before="240" w:after="120" w:line="240" w:lineRule="auto"/>
        <w:contextualSpacing w:val="0"/>
        <w:rPr>
          <w:rFonts w:cstheme="minorHAnsi"/>
          <w:b/>
          <w:bCs/>
        </w:rPr>
      </w:pPr>
      <w:r w:rsidRPr="00E40DD5">
        <w:rPr>
          <w:rFonts w:cstheme="minorHAnsi"/>
          <w:b/>
          <w:bCs/>
        </w:rPr>
        <w:t xml:space="preserve">What </w:t>
      </w:r>
      <w:r w:rsidRPr="00E40DD5" w:rsidR="005B1C33">
        <w:rPr>
          <w:rFonts w:cstheme="minorHAnsi"/>
          <w:b/>
          <w:bCs/>
        </w:rPr>
        <w:t>was your total household income before taxes during the past 12 months</w:t>
      </w:r>
      <w:r w:rsidRPr="00E40DD5" w:rsidR="00E40DD5">
        <w:rPr>
          <w:rFonts w:cstheme="minorHAnsi"/>
          <w:b/>
          <w:bCs/>
        </w:rPr>
        <w:t>?</w:t>
      </w:r>
      <w:r w:rsidR="00611DBC">
        <w:rPr>
          <w:rFonts w:cstheme="minorHAnsi"/>
          <w:b/>
          <w:bCs/>
        </w:rPr>
        <w:t xml:space="preserve"> Your response will be kept private.</w:t>
      </w:r>
    </w:p>
    <w:p w:rsidRPr="00E40DD5" w:rsidR="00C905DB" w:rsidP="00B33EDB" w:rsidRDefault="0053143C" w14:paraId="7CA29BF7" w14:textId="1BFE5AAB">
      <w:pPr>
        <w:pStyle w:val="ListParagraph"/>
        <w:numPr>
          <w:ilvl w:val="0"/>
          <w:numId w:val="10"/>
        </w:numPr>
        <w:tabs>
          <w:tab w:val="left" w:pos="900"/>
        </w:tabs>
        <w:spacing w:after="0" w:line="240" w:lineRule="auto"/>
        <w:rPr>
          <w:rFonts w:cstheme="minorHAnsi"/>
          <w:color w:val="FF0000"/>
        </w:rPr>
      </w:pPr>
      <w:bookmarkStart w:name="_Hlk26941640" w:id="10"/>
      <w:r w:rsidRPr="00E40DD5">
        <w:rPr>
          <w:rFonts w:cstheme="minorHAnsi"/>
        </w:rPr>
        <w:t>$30,000 or less</w:t>
      </w:r>
      <w:r w:rsidRPr="00E40DD5" w:rsidR="005B1C33">
        <w:rPr>
          <w:rFonts w:cstheme="minorHAnsi"/>
        </w:rPr>
        <w:t xml:space="preserve"> </w:t>
      </w:r>
      <w:r w:rsidRPr="00E40DD5" w:rsidR="005B1C33">
        <w:rPr>
          <w:rFonts w:cstheme="minorHAnsi"/>
          <w:color w:val="FF0000"/>
        </w:rPr>
        <w:t xml:space="preserve">[RECRUIT </w:t>
      </w:r>
      <w:r w:rsidR="003E5F82">
        <w:rPr>
          <w:rFonts w:cstheme="minorHAnsi"/>
          <w:color w:val="FF0000"/>
        </w:rPr>
        <w:t>AT LEAST</w:t>
      </w:r>
      <w:r w:rsidR="00271A60">
        <w:rPr>
          <w:rFonts w:cstheme="minorHAnsi"/>
          <w:color w:val="FF0000"/>
        </w:rPr>
        <w:t xml:space="preserve"> </w:t>
      </w:r>
      <w:r w:rsidRPr="00E40DD5" w:rsidR="00E2037A">
        <w:rPr>
          <w:rFonts w:cstheme="minorHAnsi"/>
          <w:color w:val="FF0000"/>
        </w:rPr>
        <w:t>2</w:t>
      </w:r>
      <w:r w:rsidRPr="00E40DD5" w:rsidR="005B1C33">
        <w:rPr>
          <w:rFonts w:cstheme="minorHAnsi"/>
          <w:color w:val="FF0000"/>
        </w:rPr>
        <w:t>0% OF SAMPLE &lt;</w:t>
      </w:r>
      <w:r w:rsidR="00271A60">
        <w:rPr>
          <w:rFonts w:cstheme="minorHAnsi"/>
          <w:color w:val="FF0000"/>
        </w:rPr>
        <w:t xml:space="preserve"> </w:t>
      </w:r>
      <w:r w:rsidRPr="00E40DD5" w:rsidR="005B1C33">
        <w:rPr>
          <w:rFonts w:cstheme="minorHAnsi"/>
          <w:color w:val="FF0000"/>
        </w:rPr>
        <w:t>$30</w:t>
      </w:r>
      <w:r w:rsidR="00E40DD5">
        <w:rPr>
          <w:rFonts w:cstheme="minorHAnsi"/>
          <w:color w:val="FF0000"/>
        </w:rPr>
        <w:t>,000</w:t>
      </w:r>
      <w:r w:rsidRPr="00E40DD5" w:rsidR="005B1C33">
        <w:rPr>
          <w:rFonts w:cstheme="minorHAnsi"/>
          <w:color w:val="FF0000"/>
        </w:rPr>
        <w:t>]</w:t>
      </w:r>
    </w:p>
    <w:p w:rsidRPr="00464B72" w:rsidR="00C905DB" w:rsidP="00B33EDB" w:rsidRDefault="00831E89" w14:paraId="05463DF6" w14:textId="77F7323D">
      <w:pPr>
        <w:pStyle w:val="Answer"/>
        <w:numPr>
          <w:ilvl w:val="0"/>
          <w:numId w:val="10"/>
        </w:numPr>
        <w:tabs>
          <w:tab w:val="clear" w:pos="2160"/>
          <w:tab w:val="left" w:pos="900"/>
          <w:tab w:val="left" w:pos="1350"/>
          <w:tab w:val="left" w:pos="3600"/>
        </w:tabs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$3</w:t>
      </w:r>
      <w:r w:rsidR="0053143C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,00</w:t>
      </w:r>
      <w:r w:rsidR="0053143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to $</w:t>
      </w:r>
      <w:r w:rsidR="0053143C">
        <w:rPr>
          <w:rFonts w:asciiTheme="minorHAnsi" w:hAnsiTheme="minorHAnsi" w:cstheme="minorHAnsi"/>
        </w:rPr>
        <w:t>65,000</w:t>
      </w:r>
    </w:p>
    <w:p w:rsidR="00C905DB" w:rsidP="00B33EDB" w:rsidRDefault="00831E89" w14:paraId="5705C470" w14:textId="7C5585B4">
      <w:pPr>
        <w:pStyle w:val="Answer"/>
        <w:numPr>
          <w:ilvl w:val="0"/>
          <w:numId w:val="10"/>
        </w:numPr>
        <w:tabs>
          <w:tab w:val="clear" w:pos="2160"/>
          <w:tab w:val="left" w:pos="900"/>
          <w:tab w:val="left" w:pos="3600"/>
        </w:tabs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$</w:t>
      </w:r>
      <w:r w:rsidR="0053143C">
        <w:rPr>
          <w:rFonts w:asciiTheme="minorHAnsi" w:hAnsiTheme="minorHAnsi" w:cstheme="minorHAnsi"/>
        </w:rPr>
        <w:t>65</w:t>
      </w:r>
      <w:r>
        <w:rPr>
          <w:rFonts w:asciiTheme="minorHAnsi" w:hAnsiTheme="minorHAnsi" w:cstheme="minorHAnsi"/>
        </w:rPr>
        <w:t>,00</w:t>
      </w:r>
      <w:r w:rsidR="0053143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to $</w:t>
      </w:r>
      <w:r w:rsidR="0053143C">
        <w:rPr>
          <w:rFonts w:asciiTheme="minorHAnsi" w:hAnsiTheme="minorHAnsi" w:cstheme="minorHAnsi"/>
        </w:rPr>
        <w:t>99,999</w:t>
      </w:r>
    </w:p>
    <w:p w:rsidR="002E61BA" w:rsidP="009005D0" w:rsidRDefault="005B1C33" w14:paraId="1F2E7DCC" w14:textId="74EBCFB8">
      <w:pPr>
        <w:pStyle w:val="Answer"/>
        <w:numPr>
          <w:ilvl w:val="0"/>
          <w:numId w:val="10"/>
        </w:numPr>
        <w:tabs>
          <w:tab w:val="clear" w:pos="2160"/>
          <w:tab w:val="left" w:pos="900"/>
          <w:tab w:val="left" w:pos="1350"/>
          <w:tab w:val="left" w:pos="3600"/>
        </w:tabs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More</w:t>
      </w:r>
      <w:r w:rsidRPr="005B1C33">
        <w:rPr>
          <w:rFonts w:asciiTheme="minorHAnsi" w:hAnsiTheme="minorHAnsi" w:cstheme="minorHAnsi"/>
        </w:rPr>
        <w:t xml:space="preserve"> than $</w:t>
      </w:r>
      <w:r>
        <w:rPr>
          <w:rFonts w:asciiTheme="minorHAnsi" w:hAnsiTheme="minorHAnsi" w:cstheme="minorHAnsi"/>
        </w:rPr>
        <w:t>10</w:t>
      </w:r>
      <w:r w:rsidRPr="005B1C33">
        <w:rPr>
          <w:rFonts w:asciiTheme="minorHAnsi" w:hAnsiTheme="minorHAnsi" w:cstheme="minorHAnsi"/>
        </w:rPr>
        <w:t>0,000</w:t>
      </w:r>
    </w:p>
    <w:p w:rsidRPr="009005D0" w:rsidR="00611DBC" w:rsidP="009005D0" w:rsidRDefault="00611DBC" w14:paraId="158CB1BE" w14:textId="5A1D9038">
      <w:pPr>
        <w:pStyle w:val="Answer"/>
        <w:numPr>
          <w:ilvl w:val="0"/>
          <w:numId w:val="10"/>
        </w:numPr>
        <w:tabs>
          <w:tab w:val="clear" w:pos="2160"/>
          <w:tab w:val="left" w:pos="900"/>
          <w:tab w:val="left" w:pos="1350"/>
          <w:tab w:val="left" w:pos="3600"/>
        </w:tabs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Prefer not to answer</w:t>
      </w:r>
    </w:p>
    <w:p w:rsidRPr="00E40DD5" w:rsidR="002E1ACF" w:rsidP="00B33EDB" w:rsidRDefault="000B44BB" w14:paraId="7D93A202" w14:textId="3EF0F634">
      <w:pPr>
        <w:pStyle w:val="Answer"/>
        <w:numPr>
          <w:ilvl w:val="0"/>
          <w:numId w:val="3"/>
        </w:numPr>
        <w:tabs>
          <w:tab w:val="left" w:pos="720"/>
          <w:tab w:val="left" w:pos="3600"/>
        </w:tabs>
        <w:spacing w:before="240" w:after="120"/>
        <w:rPr>
          <w:rFonts w:asciiTheme="minorHAnsi" w:hAnsiTheme="minorHAnsi" w:cstheme="minorHAnsi"/>
          <w:b/>
          <w:bCs/>
        </w:rPr>
      </w:pPr>
      <w:bookmarkStart w:name="_Hlk27134607" w:id="11"/>
      <w:bookmarkEnd w:id="10"/>
      <w:r>
        <w:rPr>
          <w:rFonts w:asciiTheme="minorHAnsi" w:hAnsiTheme="minorHAnsi" w:cstheme="minorHAnsi"/>
          <w:b/>
          <w:bCs/>
        </w:rPr>
        <w:t>What is your sex?</w:t>
      </w:r>
    </w:p>
    <w:p w:rsidRPr="00464B72" w:rsidR="002E1ACF" w:rsidP="00B33EDB" w:rsidRDefault="002E1ACF" w14:paraId="23BB1EB0" w14:textId="42291378">
      <w:pPr>
        <w:pStyle w:val="Answer"/>
        <w:numPr>
          <w:ilvl w:val="0"/>
          <w:numId w:val="11"/>
        </w:numPr>
        <w:tabs>
          <w:tab w:val="clear" w:pos="2160"/>
          <w:tab w:val="left" w:pos="900"/>
          <w:tab w:val="left" w:pos="3600"/>
        </w:tabs>
        <w:spacing w:before="0" w:after="0"/>
        <w:rPr>
          <w:rFonts w:asciiTheme="minorHAnsi" w:hAnsiTheme="minorHAnsi" w:cstheme="minorHAnsi"/>
        </w:rPr>
      </w:pPr>
      <w:r w:rsidRPr="00464B72">
        <w:rPr>
          <w:rFonts w:asciiTheme="minorHAnsi" w:hAnsiTheme="minorHAnsi" w:cstheme="minorHAnsi"/>
        </w:rPr>
        <w:t>Male</w:t>
      </w:r>
      <w:r>
        <w:rPr>
          <w:rFonts w:asciiTheme="minorHAnsi" w:hAnsiTheme="minorHAnsi" w:cstheme="minorHAnsi"/>
        </w:rPr>
        <w:t xml:space="preserve"> </w:t>
      </w:r>
      <w:r w:rsidRPr="00E40DD5">
        <w:rPr>
          <w:rFonts w:asciiTheme="minorHAnsi" w:hAnsiTheme="minorHAnsi" w:cstheme="minorHAnsi"/>
          <w:color w:val="FF0000"/>
        </w:rPr>
        <w:t>[RECRUIT AT LEAST 40% OF SAMPLE]</w:t>
      </w:r>
    </w:p>
    <w:p w:rsidR="002E1ACF" w:rsidP="00B33EDB" w:rsidRDefault="002E1ACF" w14:paraId="354D9D2D" w14:textId="32E90FA0">
      <w:pPr>
        <w:pStyle w:val="Answer"/>
        <w:numPr>
          <w:ilvl w:val="0"/>
          <w:numId w:val="11"/>
        </w:numPr>
        <w:tabs>
          <w:tab w:val="clear" w:pos="2160"/>
          <w:tab w:val="left" w:pos="900"/>
          <w:tab w:val="left" w:pos="3600"/>
        </w:tabs>
        <w:spacing w:before="0" w:after="0"/>
        <w:rPr>
          <w:rFonts w:asciiTheme="minorHAnsi" w:hAnsiTheme="minorHAnsi" w:cstheme="minorHAnsi"/>
          <w:color w:val="FF0000"/>
        </w:rPr>
      </w:pPr>
      <w:r w:rsidRPr="00464B72">
        <w:rPr>
          <w:rFonts w:asciiTheme="minorHAnsi" w:hAnsiTheme="minorHAnsi" w:cstheme="minorHAnsi"/>
        </w:rPr>
        <w:t>Female</w:t>
      </w:r>
      <w:r>
        <w:rPr>
          <w:rFonts w:asciiTheme="minorHAnsi" w:hAnsiTheme="minorHAnsi" w:cstheme="minorHAnsi"/>
        </w:rPr>
        <w:t xml:space="preserve"> </w:t>
      </w:r>
      <w:r w:rsidRPr="00E40DD5">
        <w:rPr>
          <w:rFonts w:asciiTheme="minorHAnsi" w:hAnsiTheme="minorHAnsi" w:cstheme="minorHAnsi"/>
          <w:color w:val="FF0000"/>
        </w:rPr>
        <w:t>[RECRUIT AT LEAST 40% OF SAMPLE]</w:t>
      </w:r>
    </w:p>
    <w:bookmarkEnd w:id="11"/>
    <w:p w:rsidR="00883D48" w:rsidP="00110BC1" w:rsidRDefault="00883D48" w14:paraId="3AB41FD7" w14:textId="2518DB2B">
      <w:pPr>
        <w:pStyle w:val="Answer"/>
        <w:tabs>
          <w:tab w:val="clear" w:pos="9360"/>
        </w:tabs>
        <w:ind w:left="0" w:firstLine="0"/>
        <w:rPr>
          <w:rFonts w:asciiTheme="minorHAnsi" w:hAnsiTheme="minorHAnsi" w:cstheme="minorHAnsi"/>
          <w:b/>
          <w:sz w:val="26"/>
          <w:szCs w:val="26"/>
        </w:rPr>
      </w:pPr>
    </w:p>
    <w:p w:rsidRPr="00763046" w:rsidR="00B2004B" w:rsidP="00763046" w:rsidRDefault="00B2004B" w14:paraId="0A839250" w14:textId="7346A13E">
      <w:pPr>
        <w:shd w:val="clear" w:color="auto" w:fill="9CC2E5" w:themeFill="accent5" w:themeFillTint="99"/>
        <w:spacing w:after="160" w:line="259" w:lineRule="auto"/>
        <w:rPr>
          <w:rFonts w:eastAsia="Times New Roman" w:cstheme="minorHAnsi"/>
          <w:b/>
          <w:sz w:val="26"/>
          <w:szCs w:val="26"/>
        </w:rPr>
      </w:pPr>
      <w:r w:rsidRPr="009A56B9">
        <w:rPr>
          <w:rFonts w:cstheme="minorHAnsi"/>
          <w:b/>
          <w:iCs/>
        </w:rPr>
        <w:t>Closing Scripts</w:t>
      </w:r>
    </w:p>
    <w:p w:rsidRPr="005042BD" w:rsidR="00B2004B" w:rsidP="00763046" w:rsidRDefault="00B2004B" w14:paraId="13FF1376" w14:textId="0EEEA603">
      <w:pPr>
        <w:pStyle w:val="bodytextapps"/>
        <w:spacing w:before="120" w:after="120" w:line="276" w:lineRule="auto"/>
        <w:rPr>
          <w:rFonts w:asciiTheme="minorHAnsi" w:hAnsiTheme="minorHAnsi" w:cstheme="minorHAnsi"/>
          <w:u w:val="single"/>
        </w:rPr>
      </w:pPr>
      <w:r w:rsidRPr="005042BD">
        <w:rPr>
          <w:rFonts w:asciiTheme="minorHAnsi" w:hAnsiTheme="minorHAnsi" w:cstheme="minorHAnsi"/>
          <w:b/>
          <w:u w:val="single"/>
        </w:rPr>
        <w:t>Ineligible - Closing Script</w:t>
      </w:r>
      <w:r w:rsidRPr="005042BD">
        <w:rPr>
          <w:rFonts w:asciiTheme="minorHAnsi" w:hAnsiTheme="minorHAnsi" w:cstheme="minorHAnsi"/>
          <w:u w:val="single"/>
        </w:rPr>
        <w:t xml:space="preserve"> </w:t>
      </w:r>
    </w:p>
    <w:p w:rsidRPr="0013793C" w:rsidR="005042BD" w:rsidP="00763046" w:rsidRDefault="00394B37" w14:paraId="60BA0F24" w14:textId="2FA74AAF">
      <w:pPr>
        <w:spacing w:before="120" w:after="120"/>
      </w:pPr>
      <w:r>
        <w:lastRenderedPageBreak/>
        <w:t>I’m sorry</w:t>
      </w:r>
      <w:r w:rsidR="00D4305C">
        <w:t xml:space="preserve">, </w:t>
      </w:r>
      <w:r>
        <w:t xml:space="preserve">but </w:t>
      </w:r>
      <w:r w:rsidR="00D4305C">
        <w:t xml:space="preserve">you are not eligible </w:t>
      </w:r>
      <w:r>
        <w:t>for</w:t>
      </w:r>
      <w:r w:rsidRPr="0013793C" w:rsidR="005042BD">
        <w:t xml:space="preserve"> this study. </w:t>
      </w:r>
      <w:r w:rsidRPr="002E61BA" w:rsidR="002E61BA">
        <w:t xml:space="preserve">There are many possible reasons why people are not eligible. These reasons were decided earlier by the researchers. However, </w:t>
      </w:r>
      <w:r w:rsidR="002E61BA">
        <w:t>t</w:t>
      </w:r>
      <w:r w:rsidR="00D4305C">
        <w:t>hank</w:t>
      </w:r>
      <w:r w:rsidRPr="0013793C" w:rsidR="005042BD">
        <w:t xml:space="preserve"> you for your interest in this study and for taking the time to answer our questions today. </w:t>
      </w:r>
    </w:p>
    <w:p w:rsidRPr="005042BD" w:rsidR="00B2004B" w:rsidP="00763046" w:rsidRDefault="003B1482" w14:paraId="639E50D0" w14:textId="1C076684">
      <w:pPr>
        <w:pStyle w:val="bodytextapps"/>
        <w:spacing w:before="120" w:after="120"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Eligible – Closing Script</w:t>
      </w:r>
    </w:p>
    <w:p w:rsidR="00FC6F98" w:rsidP="00763046" w:rsidRDefault="00394B37" w14:paraId="4C129F12" w14:textId="0F567B7F">
      <w:pPr>
        <w:pStyle w:val="bodytextapps"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Thank you for answering my questions. </w:t>
      </w:r>
      <w:r w:rsidRPr="00D601F3">
        <w:rPr>
          <w:rFonts w:asciiTheme="minorHAnsi" w:hAnsiTheme="minorHAnsi" w:cstheme="minorHAnsi"/>
        </w:rPr>
        <w:t xml:space="preserve">You qualify for our study. </w:t>
      </w:r>
      <w:bookmarkStart w:name="_Hlk34306488" w:id="12"/>
      <w:r>
        <w:rPr>
          <w:rFonts w:asciiTheme="minorHAnsi" w:hAnsiTheme="minorHAnsi" w:cstheme="minorHAnsi"/>
        </w:rPr>
        <w:t xml:space="preserve">Next, I’d like to schedule you for a focus group. </w:t>
      </w:r>
      <w:r w:rsidR="009A56B9">
        <w:rPr>
          <w:rFonts w:asciiTheme="minorHAnsi" w:hAnsiTheme="minorHAnsi" w:cstheme="minorHAnsi"/>
        </w:rPr>
        <w:t>The focus group</w:t>
      </w:r>
      <w:r w:rsidRPr="00B75864" w:rsidR="007F2677">
        <w:rPr>
          <w:rFonts w:asciiTheme="minorHAnsi" w:hAnsiTheme="minorHAnsi" w:cstheme="minorHAnsi"/>
        </w:rPr>
        <w:t xml:space="preserve"> will last about </w:t>
      </w:r>
      <w:r w:rsidR="00EA65B7">
        <w:rPr>
          <w:rFonts w:asciiTheme="minorHAnsi" w:hAnsiTheme="minorHAnsi" w:cstheme="minorHAnsi"/>
        </w:rPr>
        <w:t>9</w:t>
      </w:r>
      <w:r w:rsidRPr="00B75864" w:rsidR="007F2677">
        <w:rPr>
          <w:rFonts w:asciiTheme="minorHAnsi" w:hAnsiTheme="minorHAnsi" w:cstheme="minorHAnsi"/>
        </w:rPr>
        <w:t xml:space="preserve">0 minutes. </w:t>
      </w:r>
      <w:r w:rsidRPr="00394B37" w:rsidR="000B7967">
        <w:rPr>
          <w:rFonts w:asciiTheme="minorHAnsi" w:hAnsiTheme="minorHAnsi" w:cstheme="minorHAnsi"/>
        </w:rPr>
        <w:t>You</w:t>
      </w:r>
      <w:r w:rsidRPr="00394B37" w:rsidR="007F2677">
        <w:rPr>
          <w:rFonts w:asciiTheme="minorHAnsi" w:hAnsiTheme="minorHAnsi" w:cstheme="minorHAnsi"/>
        </w:rPr>
        <w:t xml:space="preserve"> will receive </w:t>
      </w:r>
      <w:r w:rsidRPr="00394B37" w:rsidR="009005D0">
        <w:rPr>
          <w:rFonts w:asciiTheme="minorHAnsi" w:hAnsiTheme="minorHAnsi" w:cstheme="minorHAnsi"/>
        </w:rPr>
        <w:t xml:space="preserve">a </w:t>
      </w:r>
      <w:r w:rsidRPr="00394B37" w:rsidR="00BB0EBF">
        <w:rPr>
          <w:rFonts w:asciiTheme="minorHAnsi" w:hAnsiTheme="minorHAnsi" w:cstheme="minorHAnsi"/>
        </w:rPr>
        <w:t>$</w:t>
      </w:r>
      <w:r w:rsidRPr="00394B37" w:rsidR="002F2837">
        <w:rPr>
          <w:rFonts w:asciiTheme="minorHAnsi" w:hAnsiTheme="minorHAnsi" w:cstheme="minorHAnsi"/>
        </w:rPr>
        <w:t>75</w:t>
      </w:r>
      <w:r w:rsidRPr="00394B37" w:rsidR="009005D0">
        <w:rPr>
          <w:rFonts w:asciiTheme="minorHAnsi" w:hAnsiTheme="minorHAnsi" w:cstheme="minorHAnsi"/>
        </w:rPr>
        <w:t xml:space="preserve"> </w:t>
      </w:r>
      <w:r w:rsidRPr="00394B37" w:rsidR="001D51A7">
        <w:rPr>
          <w:rFonts w:asciiTheme="minorHAnsi" w:hAnsiTheme="minorHAnsi" w:cstheme="minorHAnsi"/>
        </w:rPr>
        <w:t>honorari</w:t>
      </w:r>
      <w:r w:rsidRPr="00394B37" w:rsidR="00643E99">
        <w:rPr>
          <w:rFonts w:asciiTheme="minorHAnsi" w:hAnsiTheme="minorHAnsi" w:cstheme="minorHAnsi"/>
        </w:rPr>
        <w:t>um</w:t>
      </w:r>
      <w:r w:rsidRPr="00394B37" w:rsidR="000B7967">
        <w:rPr>
          <w:rFonts w:asciiTheme="minorHAnsi" w:hAnsiTheme="minorHAnsi" w:cstheme="minorHAnsi"/>
        </w:rPr>
        <w:t xml:space="preserve"> </w:t>
      </w:r>
      <w:r w:rsidRPr="00394B37">
        <w:rPr>
          <w:rFonts w:asciiTheme="minorHAnsi" w:hAnsiTheme="minorHAnsi" w:cstheme="minorHAnsi"/>
        </w:rPr>
        <w:t>once the sessions are finished and the project has concluded.</w:t>
      </w:r>
      <w:r w:rsidRPr="00394B37" w:rsidR="001D51A7">
        <w:rPr>
          <w:rFonts w:asciiTheme="minorHAnsi" w:hAnsiTheme="minorHAnsi" w:cstheme="minorHAnsi"/>
        </w:rPr>
        <w:t xml:space="preserve"> Specific</w:t>
      </w:r>
      <w:r w:rsidRPr="00643E99" w:rsidR="001D51A7">
        <w:rPr>
          <w:rFonts w:asciiTheme="minorHAnsi" w:hAnsiTheme="minorHAnsi" w:cstheme="minorHAnsi"/>
        </w:rPr>
        <w:t xml:space="preserve"> instructions </w:t>
      </w:r>
      <w:r w:rsidR="00643E99">
        <w:rPr>
          <w:rFonts w:asciiTheme="minorHAnsi" w:hAnsiTheme="minorHAnsi" w:cstheme="minorHAnsi"/>
        </w:rPr>
        <w:t>for obtaining your honorarium</w:t>
      </w:r>
      <w:r w:rsidRPr="00643E99" w:rsidR="001D51A7">
        <w:rPr>
          <w:rFonts w:asciiTheme="minorHAnsi" w:hAnsiTheme="minorHAnsi" w:cstheme="minorHAnsi"/>
        </w:rPr>
        <w:t xml:space="preserve"> will be sent to your email at the conclusion of the research. Survey</w:t>
      </w:r>
      <w:r>
        <w:rPr>
          <w:rFonts w:asciiTheme="minorHAnsi" w:hAnsiTheme="minorHAnsi" w:cstheme="minorHAnsi"/>
        </w:rPr>
        <w:t xml:space="preserve"> </w:t>
      </w:r>
      <w:r w:rsidRPr="00643E99" w:rsidR="001D51A7">
        <w:rPr>
          <w:rFonts w:asciiTheme="minorHAnsi" w:hAnsiTheme="minorHAnsi" w:cstheme="minorHAnsi"/>
        </w:rPr>
        <w:t>Healthcare</w:t>
      </w:r>
      <w:r w:rsidR="00B31897">
        <w:rPr>
          <w:rFonts w:asciiTheme="minorHAnsi" w:hAnsiTheme="minorHAnsi" w:cstheme="minorHAnsi"/>
        </w:rPr>
        <w:t xml:space="preserve"> Globus</w:t>
      </w:r>
      <w:r w:rsidRPr="00643E99" w:rsidR="001D51A7">
        <w:rPr>
          <w:rFonts w:asciiTheme="minorHAnsi" w:hAnsiTheme="minorHAnsi" w:cstheme="minorHAnsi"/>
        </w:rPr>
        <w:t xml:space="preserve"> uses third party providers</w:t>
      </w:r>
      <w:r w:rsidR="008B6141">
        <w:rPr>
          <w:rFonts w:asciiTheme="minorHAnsi" w:hAnsiTheme="minorHAnsi" w:cstheme="minorHAnsi"/>
        </w:rPr>
        <w:t>,</w:t>
      </w:r>
      <w:r w:rsidRPr="00643E99" w:rsidR="001D51A7">
        <w:rPr>
          <w:rFonts w:asciiTheme="minorHAnsi" w:hAnsiTheme="minorHAnsi" w:cstheme="minorHAnsi"/>
        </w:rPr>
        <w:t xml:space="preserve"> such as </w:t>
      </w:r>
      <w:proofErr w:type="spellStart"/>
      <w:r w:rsidRPr="00643E99" w:rsidR="001D51A7">
        <w:rPr>
          <w:rFonts w:asciiTheme="minorHAnsi" w:hAnsiTheme="minorHAnsi" w:cstheme="minorHAnsi"/>
        </w:rPr>
        <w:t>TangoCard</w:t>
      </w:r>
      <w:proofErr w:type="spellEnd"/>
      <w:r w:rsidRPr="00643E99" w:rsidR="001D51A7">
        <w:rPr>
          <w:rFonts w:asciiTheme="minorHAnsi" w:hAnsiTheme="minorHAnsi" w:cstheme="minorHAnsi"/>
        </w:rPr>
        <w:t xml:space="preserve"> and PayPal</w:t>
      </w:r>
      <w:r w:rsidR="008B6141">
        <w:rPr>
          <w:rFonts w:asciiTheme="minorHAnsi" w:hAnsiTheme="minorHAnsi" w:cstheme="minorHAnsi"/>
        </w:rPr>
        <w:t>,</w:t>
      </w:r>
      <w:r w:rsidRPr="00643E99" w:rsidR="001D51A7">
        <w:rPr>
          <w:rFonts w:asciiTheme="minorHAnsi" w:hAnsiTheme="minorHAnsi" w:cstheme="minorHAnsi"/>
        </w:rPr>
        <w:t xml:space="preserve"> to </w:t>
      </w:r>
      <w:r w:rsidR="00643E99">
        <w:rPr>
          <w:rFonts w:asciiTheme="minorHAnsi" w:hAnsiTheme="minorHAnsi" w:cstheme="minorHAnsi"/>
        </w:rPr>
        <w:t>provide the honorarium</w:t>
      </w:r>
      <w:r w:rsidRPr="00643E99" w:rsidR="001D51A7">
        <w:rPr>
          <w:rFonts w:asciiTheme="minorHAnsi" w:hAnsiTheme="minorHAnsi" w:cstheme="minorHAnsi"/>
        </w:rPr>
        <w:t>.</w:t>
      </w:r>
      <w:bookmarkEnd w:id="12"/>
    </w:p>
    <w:p w:rsidR="002C1A0C" w:rsidP="00763046" w:rsidRDefault="002C1A0C" w14:paraId="4205A2E3" w14:textId="77777777">
      <w:pPr>
        <w:pStyle w:val="bodytextapps"/>
        <w:spacing w:after="0" w:line="276" w:lineRule="auto"/>
        <w:rPr>
          <w:rFonts w:asciiTheme="minorHAnsi" w:hAnsiTheme="minorHAnsi" w:cstheme="minorHAnsi"/>
        </w:rPr>
      </w:pPr>
    </w:p>
    <w:p w:rsidR="00394B37" w:rsidP="00763046" w:rsidRDefault="00394B37" w14:paraId="1ED7E88D" w14:textId="77777777">
      <w:pPr>
        <w:pStyle w:val="bodytextapps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Are you available at </w:t>
      </w:r>
      <w:r w:rsidRPr="001A2B24">
        <w:rPr>
          <w:rFonts w:asciiTheme="minorHAnsi" w:hAnsiTheme="minorHAnsi" w:cstheme="minorHAnsi"/>
          <w:color w:val="FF0000"/>
        </w:rPr>
        <w:t xml:space="preserve">[TIME] </w:t>
      </w:r>
      <w:r>
        <w:rPr>
          <w:rFonts w:asciiTheme="minorHAnsi" w:hAnsiTheme="minorHAnsi" w:cstheme="minorHAnsi"/>
        </w:rPr>
        <w:t xml:space="preserve">on </w:t>
      </w:r>
      <w:r w:rsidRPr="001A2B24">
        <w:rPr>
          <w:rFonts w:asciiTheme="minorHAnsi" w:hAnsiTheme="minorHAnsi" w:cstheme="minorHAnsi"/>
          <w:color w:val="FF0000"/>
        </w:rPr>
        <w:t>[DATE]</w:t>
      </w:r>
      <w:r w:rsidRPr="00702014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</w:rPr>
        <w:t>[READ GROUP TIME OF RELEVANT CONDITION]</w:t>
      </w:r>
      <w:r w:rsidRPr="001A2B24">
        <w:rPr>
          <w:rFonts w:asciiTheme="minorHAnsi" w:hAnsiTheme="minorHAnsi" w:cstheme="minorHAnsi"/>
          <w:color w:val="FF0000"/>
        </w:rPr>
        <w:t xml:space="preserve"> </w:t>
      </w:r>
    </w:p>
    <w:p w:rsidRPr="00482DEA" w:rsidR="00394B37" w:rsidP="000D3678" w:rsidRDefault="00394B37" w14:paraId="5C0134FA" w14:textId="77777777">
      <w:pPr>
        <w:pStyle w:val="ListParagraph"/>
        <w:numPr>
          <w:ilvl w:val="0"/>
          <w:numId w:val="14"/>
        </w:numPr>
        <w:spacing w:before="60" w:after="0"/>
        <w:contextualSpacing w:val="0"/>
        <w:rPr>
          <w:rFonts w:cstheme="minorHAnsi"/>
          <w:color w:val="538135" w:themeColor="accent6" w:themeShade="BF"/>
        </w:rPr>
      </w:pPr>
      <w:r w:rsidRPr="00FB5AEF">
        <w:rPr>
          <w:rFonts w:cstheme="minorHAnsi"/>
        </w:rPr>
        <w:t xml:space="preserve">Yes </w:t>
      </w:r>
      <w:r w:rsidRPr="00E1549B">
        <w:rPr>
          <w:rFonts w:cstheme="minorHAnsi"/>
        </w:rPr>
        <w:sym w:font="Wingdings" w:char="F0E8"/>
      </w:r>
      <w:r w:rsidRPr="00FB5AEF">
        <w:rPr>
          <w:rFonts w:cstheme="minorHAnsi"/>
        </w:rPr>
        <w:t xml:space="preserve"> </w:t>
      </w:r>
      <w:r w:rsidRPr="00482DEA">
        <w:rPr>
          <w:rFonts w:cstheme="minorHAnsi"/>
          <w:b/>
          <w:bCs/>
          <w:color w:val="538135" w:themeColor="accent6" w:themeShade="BF"/>
        </w:rPr>
        <w:t xml:space="preserve">CONTINUE </w:t>
      </w:r>
      <w:r w:rsidRPr="00482DEA">
        <w:rPr>
          <w:rFonts w:cstheme="minorHAnsi"/>
          <w:b/>
          <w:bCs/>
          <w:caps/>
          <w:color w:val="538135" w:themeColor="accent6" w:themeShade="BF"/>
        </w:rPr>
        <w:t>and schedule participant for appropriate group</w:t>
      </w:r>
    </w:p>
    <w:p w:rsidRPr="00C01DDA" w:rsidR="00394B37" w:rsidP="000D3678" w:rsidRDefault="00394B37" w14:paraId="355A3DCD" w14:textId="77777777">
      <w:pPr>
        <w:pStyle w:val="ListParagraph"/>
        <w:numPr>
          <w:ilvl w:val="0"/>
          <w:numId w:val="14"/>
        </w:numPr>
        <w:spacing w:before="60" w:after="0"/>
        <w:contextualSpacing w:val="0"/>
      </w:pPr>
      <w:r w:rsidRPr="00E12CAD">
        <w:rPr>
          <w:rFonts w:cstheme="minorHAnsi"/>
        </w:rPr>
        <w:t xml:space="preserve">No </w:t>
      </w:r>
      <w:r w:rsidRPr="00E1549B">
        <w:rPr>
          <w:rFonts w:cstheme="minorHAnsi"/>
        </w:rPr>
        <w:sym w:font="Wingdings" w:char="F0E8"/>
      </w:r>
      <w:r w:rsidRPr="00E12CAD">
        <w:rPr>
          <w:rFonts w:cstheme="minorHAnsi"/>
        </w:rPr>
        <w:t xml:space="preserve"> </w:t>
      </w:r>
      <w:r>
        <w:rPr>
          <w:rFonts w:cstheme="minorHAnsi"/>
        </w:rPr>
        <w:t xml:space="preserve">Are you available at </w:t>
      </w:r>
      <w:r w:rsidRPr="00702014">
        <w:rPr>
          <w:rFonts w:cstheme="minorHAnsi"/>
          <w:color w:val="FF0000"/>
        </w:rPr>
        <w:t>[</w:t>
      </w:r>
      <w:r>
        <w:rPr>
          <w:rFonts w:cstheme="minorHAnsi"/>
          <w:color w:val="FF0000"/>
        </w:rPr>
        <w:t>TIME</w:t>
      </w:r>
      <w:r w:rsidRPr="00702014">
        <w:rPr>
          <w:rFonts w:cstheme="minorHAnsi"/>
          <w:color w:val="FF0000"/>
        </w:rPr>
        <w:t xml:space="preserve">] </w:t>
      </w:r>
      <w:r>
        <w:rPr>
          <w:rFonts w:cstheme="minorHAnsi"/>
        </w:rPr>
        <w:t xml:space="preserve">on </w:t>
      </w:r>
      <w:r w:rsidRPr="00702014">
        <w:rPr>
          <w:rFonts w:cstheme="minorHAnsi"/>
          <w:color w:val="FF0000"/>
        </w:rPr>
        <w:t>[</w:t>
      </w:r>
      <w:r>
        <w:rPr>
          <w:rFonts w:cstheme="minorHAnsi"/>
          <w:color w:val="FF0000"/>
        </w:rPr>
        <w:t>DATE</w:t>
      </w:r>
      <w:r w:rsidRPr="00702014">
        <w:rPr>
          <w:rFonts w:cstheme="minorHAnsi"/>
          <w:color w:val="FF0000"/>
        </w:rPr>
        <w:t>]</w:t>
      </w:r>
      <w:r>
        <w:rPr>
          <w:rFonts w:cstheme="minorHAnsi"/>
        </w:rPr>
        <w:t xml:space="preserve">? </w:t>
      </w:r>
      <w:r w:rsidRPr="001A2B24">
        <w:rPr>
          <w:rFonts w:cstheme="minorHAnsi"/>
          <w:b/>
          <w:bCs/>
          <w:color w:val="FF0000"/>
        </w:rPr>
        <w:t>[</w:t>
      </w:r>
      <w:r>
        <w:rPr>
          <w:rFonts w:cstheme="minorHAnsi"/>
          <w:b/>
          <w:bCs/>
          <w:color w:val="FF0000"/>
        </w:rPr>
        <w:t>READ ALTERNATIVE GROUP TIMES OF RELEVANT CONDITION, IF AVAILABLE]</w:t>
      </w:r>
    </w:p>
    <w:p w:rsidRPr="00C01DDA" w:rsidR="00394B37" w:rsidP="000D3678" w:rsidRDefault="00394B37" w14:paraId="6201B949" w14:textId="77777777">
      <w:pPr>
        <w:pStyle w:val="ListParagraph"/>
        <w:numPr>
          <w:ilvl w:val="1"/>
          <w:numId w:val="14"/>
        </w:numPr>
        <w:spacing w:before="60" w:after="0"/>
        <w:contextualSpacing w:val="0"/>
        <w:rPr>
          <w:rFonts w:cstheme="minorHAnsi"/>
          <w:color w:val="538135" w:themeColor="accent6" w:themeShade="BF"/>
        </w:rPr>
      </w:pPr>
      <w:r w:rsidRPr="00FB5AEF">
        <w:rPr>
          <w:rFonts w:cstheme="minorHAnsi"/>
        </w:rPr>
        <w:t xml:space="preserve">Yes </w:t>
      </w:r>
      <w:r w:rsidRPr="00E1549B">
        <w:rPr>
          <w:rFonts w:cstheme="minorHAnsi"/>
        </w:rPr>
        <w:sym w:font="Wingdings" w:char="F0E8"/>
      </w:r>
      <w:r w:rsidRPr="00FB5AEF">
        <w:rPr>
          <w:rFonts w:cstheme="minorHAnsi"/>
        </w:rPr>
        <w:t xml:space="preserve"> </w:t>
      </w:r>
      <w:r w:rsidRPr="00482DEA">
        <w:rPr>
          <w:rFonts w:cstheme="minorHAnsi"/>
          <w:b/>
          <w:bCs/>
          <w:color w:val="538135" w:themeColor="accent6" w:themeShade="BF"/>
        </w:rPr>
        <w:t xml:space="preserve">CONTINUE </w:t>
      </w:r>
      <w:r w:rsidRPr="00482DEA">
        <w:rPr>
          <w:rFonts w:cstheme="minorHAnsi"/>
          <w:b/>
          <w:bCs/>
          <w:caps/>
          <w:color w:val="538135" w:themeColor="accent6" w:themeShade="BF"/>
        </w:rPr>
        <w:t>and schedule participant for appropriate group</w:t>
      </w:r>
    </w:p>
    <w:p w:rsidRPr="00C01DDA" w:rsidR="00394B37" w:rsidP="000D3678" w:rsidRDefault="00394B37" w14:paraId="772E2139" w14:textId="77777777">
      <w:pPr>
        <w:pStyle w:val="ListParagraph"/>
        <w:numPr>
          <w:ilvl w:val="1"/>
          <w:numId w:val="14"/>
        </w:numPr>
        <w:spacing w:before="60" w:after="0"/>
        <w:contextualSpacing w:val="0"/>
        <w:rPr>
          <w:rFonts w:cstheme="minorHAnsi"/>
          <w:color w:val="538135" w:themeColor="accent6" w:themeShade="BF"/>
        </w:rPr>
      </w:pPr>
      <w:r w:rsidRPr="00C01DDA">
        <w:rPr>
          <w:rFonts w:cstheme="minorHAnsi"/>
        </w:rPr>
        <w:t xml:space="preserve">No </w:t>
      </w:r>
      <w:r w:rsidRPr="00E1549B">
        <w:sym w:font="Wingdings" w:char="F0E8"/>
      </w:r>
      <w:r w:rsidRPr="00C01DDA">
        <w:rPr>
          <w:rFonts w:cstheme="minorHAnsi"/>
        </w:rPr>
        <w:t xml:space="preserve"> </w:t>
      </w:r>
      <w:r w:rsidRPr="00C01DDA">
        <w:rPr>
          <w:rFonts w:cstheme="minorHAnsi"/>
          <w:b/>
          <w:bCs/>
          <w:color w:val="FF0000"/>
        </w:rPr>
        <w:t>RECORD RESPONSE, RETAIN PARTICIPANT AS AN ALTERNATE, AND END CALL</w:t>
      </w:r>
    </w:p>
    <w:p w:rsidR="009005D0" w:rsidP="00763046" w:rsidRDefault="002E61BA" w14:paraId="254DBF5E" w14:textId="373357A6">
      <w:pPr>
        <w:spacing w:before="120" w:after="120"/>
        <w:rPr>
          <w:rFonts w:cstheme="minorHAnsi"/>
        </w:rPr>
      </w:pPr>
      <w:bookmarkStart w:name="_Hlk34306557" w:id="13"/>
      <w:r>
        <w:rPr>
          <w:rFonts w:cstheme="minorHAnsi"/>
        </w:rPr>
        <w:t>The e-mail address I have on file for you is [</w:t>
      </w:r>
      <w:r w:rsidRPr="00394B37" w:rsidR="009005D0">
        <w:rPr>
          <w:rFonts w:cstheme="minorHAnsi"/>
          <w:color w:val="FF0000"/>
        </w:rPr>
        <w:t>E-MAIL ADDRESS</w:t>
      </w:r>
      <w:r>
        <w:rPr>
          <w:rFonts w:cstheme="minorHAnsi"/>
        </w:rPr>
        <w:t>] and phone number is [</w:t>
      </w:r>
      <w:r w:rsidRPr="00394B37" w:rsidR="009005D0">
        <w:rPr>
          <w:rFonts w:cstheme="minorHAnsi"/>
          <w:color w:val="FF0000"/>
        </w:rPr>
        <w:t>PHONE NUMBER</w:t>
      </w:r>
      <w:r>
        <w:rPr>
          <w:rFonts w:cstheme="minorHAnsi"/>
        </w:rPr>
        <w:t xml:space="preserve">]. Are those still correct? </w:t>
      </w:r>
      <w:r w:rsidRPr="009A56B9">
        <w:rPr>
          <w:rFonts w:cstheme="minorHAnsi"/>
          <w:bCs/>
          <w:iCs/>
          <w:color w:val="FF0000"/>
        </w:rPr>
        <w:t>[</w:t>
      </w:r>
      <w:r>
        <w:rPr>
          <w:rFonts w:cstheme="minorHAnsi"/>
          <w:bCs/>
          <w:iCs/>
          <w:caps/>
          <w:color w:val="FF0000"/>
        </w:rPr>
        <w:t>UPDATE IF NEEDED]</w:t>
      </w:r>
    </w:p>
    <w:p w:rsidR="00BC52B7" w:rsidP="00763046" w:rsidRDefault="002E61BA" w14:paraId="3241C438" w14:textId="3802FC01">
      <w:pPr>
        <w:spacing w:before="120" w:after="120"/>
        <w:rPr>
          <w:rFonts w:cstheme="minorHAnsi"/>
          <w:bCs/>
          <w:iCs/>
          <w:color w:val="FF0000"/>
        </w:rPr>
      </w:pPr>
      <w:r>
        <w:rPr>
          <w:rFonts w:cstheme="minorHAnsi"/>
        </w:rPr>
        <w:t>We will</w:t>
      </w:r>
      <w:r w:rsidRPr="007F2677" w:rsidR="00C50657">
        <w:rPr>
          <w:rFonts w:cstheme="minorHAnsi"/>
        </w:rPr>
        <w:t xml:space="preserve"> </w:t>
      </w:r>
      <w:r w:rsidR="00740ECB">
        <w:rPr>
          <w:rFonts w:cstheme="minorHAnsi"/>
        </w:rPr>
        <w:t>reach out with</w:t>
      </w:r>
      <w:r w:rsidRPr="007F2677" w:rsidR="00C50657">
        <w:rPr>
          <w:rFonts w:cstheme="minorHAnsi"/>
        </w:rPr>
        <w:t xml:space="preserve"> a confirmation </w:t>
      </w:r>
      <w:r w:rsidR="005D3407">
        <w:rPr>
          <w:rFonts w:cstheme="minorHAnsi"/>
        </w:rPr>
        <w:t xml:space="preserve">email and phone call </w:t>
      </w:r>
      <w:r w:rsidRPr="007F2677" w:rsidR="00C50657">
        <w:rPr>
          <w:rFonts w:cstheme="minorHAnsi"/>
        </w:rPr>
        <w:t xml:space="preserve">with </w:t>
      </w:r>
      <w:r w:rsidR="002F2837">
        <w:rPr>
          <w:rFonts w:cstheme="minorHAnsi"/>
        </w:rPr>
        <w:t xml:space="preserve">instructions to join the </w:t>
      </w:r>
      <w:r w:rsidR="00C50657">
        <w:rPr>
          <w:rFonts w:cstheme="minorHAnsi"/>
        </w:rPr>
        <w:t xml:space="preserve">focus group on </w:t>
      </w:r>
      <w:r w:rsidRPr="00CC28D9" w:rsidR="00C50657">
        <w:rPr>
          <w:rFonts w:cstheme="minorHAnsi"/>
          <w:color w:val="FF0000"/>
        </w:rPr>
        <w:t>[DATE/TIME]</w:t>
      </w:r>
      <w:r>
        <w:rPr>
          <w:rFonts w:cstheme="minorHAnsi"/>
        </w:rPr>
        <w:t>.</w:t>
      </w:r>
      <w:r w:rsidRPr="007F2677" w:rsidR="00C50657">
        <w:rPr>
          <w:rFonts w:cstheme="minorHAnsi"/>
        </w:rPr>
        <w:t xml:space="preserve"> </w:t>
      </w:r>
      <w:r w:rsidRPr="007F2677" w:rsidR="00F27A1A">
        <w:rPr>
          <w:rFonts w:cstheme="minorHAnsi"/>
          <w:bCs/>
        </w:rPr>
        <w:t xml:space="preserve">We </w:t>
      </w:r>
      <w:r w:rsidR="00F27A1A">
        <w:rPr>
          <w:rFonts w:cstheme="minorHAnsi"/>
          <w:bCs/>
        </w:rPr>
        <w:t xml:space="preserve">will </w:t>
      </w:r>
      <w:r w:rsidR="00C749FA">
        <w:rPr>
          <w:rFonts w:cstheme="minorHAnsi"/>
          <w:bCs/>
        </w:rPr>
        <w:t xml:space="preserve">also </w:t>
      </w:r>
      <w:r w:rsidR="00F27A1A">
        <w:rPr>
          <w:rFonts w:cstheme="minorHAnsi"/>
          <w:bCs/>
        </w:rPr>
        <w:t xml:space="preserve">use this information to send you </w:t>
      </w:r>
      <w:r w:rsidRPr="007F2677" w:rsidR="00F27A1A">
        <w:rPr>
          <w:rFonts w:cstheme="minorHAnsi"/>
          <w:bCs/>
        </w:rPr>
        <w:t xml:space="preserve">a reminder </w:t>
      </w:r>
      <w:r w:rsidR="002F2837">
        <w:rPr>
          <w:rFonts w:cstheme="minorHAnsi"/>
          <w:bCs/>
        </w:rPr>
        <w:t xml:space="preserve">email </w:t>
      </w:r>
      <w:r w:rsidRPr="007F2677" w:rsidR="00F27A1A">
        <w:rPr>
          <w:rFonts w:cstheme="minorHAnsi"/>
          <w:bCs/>
        </w:rPr>
        <w:t xml:space="preserve">and </w:t>
      </w:r>
      <w:r w:rsidR="00F27A1A">
        <w:rPr>
          <w:rFonts w:cstheme="minorHAnsi"/>
          <w:bCs/>
        </w:rPr>
        <w:t xml:space="preserve">to </w:t>
      </w:r>
      <w:r w:rsidRPr="007F2677" w:rsidR="00F27A1A">
        <w:rPr>
          <w:rFonts w:cstheme="minorHAnsi"/>
          <w:bCs/>
        </w:rPr>
        <w:t xml:space="preserve">call </w:t>
      </w:r>
      <w:r w:rsidR="00F27A1A">
        <w:rPr>
          <w:rFonts w:cstheme="minorHAnsi"/>
          <w:bCs/>
        </w:rPr>
        <w:t>and</w:t>
      </w:r>
      <w:r w:rsidRPr="007F2677" w:rsidR="00F27A1A">
        <w:rPr>
          <w:rFonts w:cstheme="minorHAnsi"/>
          <w:bCs/>
        </w:rPr>
        <w:t xml:space="preserve"> remind you of the </w:t>
      </w:r>
      <w:r w:rsidR="00F27A1A">
        <w:rPr>
          <w:rFonts w:cstheme="minorHAnsi"/>
          <w:bCs/>
        </w:rPr>
        <w:t>focus</w:t>
      </w:r>
      <w:r w:rsidRPr="007F2677" w:rsidR="00F27A1A">
        <w:rPr>
          <w:rFonts w:cstheme="minorHAnsi"/>
          <w:bCs/>
        </w:rPr>
        <w:t xml:space="preserve"> group</w:t>
      </w:r>
      <w:r w:rsidR="00854599">
        <w:rPr>
          <w:rFonts w:cstheme="minorHAnsi"/>
          <w:bCs/>
        </w:rPr>
        <w:t xml:space="preserve"> one day before the group</w:t>
      </w:r>
      <w:r w:rsidR="00394B37">
        <w:rPr>
          <w:rFonts w:cstheme="minorHAnsi"/>
          <w:bCs/>
        </w:rPr>
        <w:t>.</w:t>
      </w:r>
    </w:p>
    <w:p w:rsidRPr="0013793C" w:rsidR="00CE0A94" w:rsidP="000D3678" w:rsidRDefault="00394B37" w14:paraId="5AE3CC35" w14:textId="6C24AEB7">
      <w:pPr>
        <w:spacing w:after="0"/>
        <w:rPr>
          <w:rFonts w:cstheme="minorHAnsi"/>
        </w:rPr>
      </w:pPr>
      <w:r w:rsidRPr="00CD6466">
        <w:t>Thank you. We appreciate your participation in this study.</w:t>
      </w:r>
      <w:bookmarkEnd w:id="13"/>
    </w:p>
    <w:sectPr w:rsidRPr="0013793C" w:rsidR="00CE0A9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0DCCC" w14:textId="77777777" w:rsidR="00A737DF" w:rsidRDefault="00A737DF" w:rsidP="005D4967">
      <w:pPr>
        <w:spacing w:after="0" w:line="240" w:lineRule="auto"/>
      </w:pPr>
      <w:r>
        <w:separator/>
      </w:r>
    </w:p>
  </w:endnote>
  <w:endnote w:type="continuationSeparator" w:id="0">
    <w:p w14:paraId="7DB87664" w14:textId="77777777" w:rsidR="00A737DF" w:rsidRDefault="00A737DF" w:rsidP="005D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7225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800215" w14:textId="1B84F0A0" w:rsidR="00A737DF" w:rsidRDefault="00A737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D1077D" w14:textId="77777777" w:rsidR="00A737DF" w:rsidRDefault="00A73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00697" w14:textId="77777777" w:rsidR="00A737DF" w:rsidRDefault="00A737DF" w:rsidP="005D4967">
      <w:pPr>
        <w:spacing w:after="0" w:line="240" w:lineRule="auto"/>
      </w:pPr>
      <w:r>
        <w:separator/>
      </w:r>
    </w:p>
  </w:footnote>
  <w:footnote w:type="continuationSeparator" w:id="0">
    <w:p w14:paraId="45F02E48" w14:textId="77777777" w:rsidR="00A737DF" w:rsidRDefault="00A737DF" w:rsidP="005D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4DCB7" w14:textId="40FB447B" w:rsidR="00A737DF" w:rsidRPr="00A57305" w:rsidRDefault="00A737DF" w:rsidP="00114CBE">
    <w:pPr>
      <w:pStyle w:val="Header"/>
      <w:rPr>
        <w:rFonts w:cstheme="minorHAnsi"/>
        <w:sz w:val="18"/>
        <w:szCs w:val="18"/>
      </w:rPr>
    </w:pPr>
    <w:r w:rsidRPr="00A57305"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622F6" wp14:editId="6685B705">
              <wp:simplePos x="0" y="0"/>
              <wp:positionH relativeFrom="column">
                <wp:posOffset>4838700</wp:posOffset>
              </wp:positionH>
              <wp:positionV relativeFrom="paragraph">
                <wp:posOffset>15240</wp:posOffset>
              </wp:positionV>
              <wp:extent cx="1564005" cy="365760"/>
              <wp:effectExtent l="0" t="0" r="0" b="0"/>
              <wp:wrapThrough wrapText="bothSides">
                <wp:wrapPolygon edited="0">
                  <wp:start x="0" y="0"/>
                  <wp:lineTo x="0" y="20250"/>
                  <wp:lineTo x="21311" y="20250"/>
                  <wp:lineTo x="21311" y="0"/>
                  <wp:lineTo x="0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4005" cy="36576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F8866" w14:textId="50A1BC34" w:rsidR="00A737DF" w:rsidRPr="0032201D" w:rsidRDefault="00A737DF" w:rsidP="00114CBE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EE358E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OMB#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0910-0695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Pr="00EE358E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Exp.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</w:rPr>
                            <w:t>02/28/2021</w:t>
                          </w:r>
                        </w:p>
                        <w:p w14:paraId="3750825A" w14:textId="77777777" w:rsidR="00A737DF" w:rsidRPr="0032201D" w:rsidRDefault="00A737DF" w:rsidP="00114CB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622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1pt;margin-top:1.2pt;width:123.1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" fillcolor="#d8d8d8" stroked="f">
              <v:path arrowok="t"/>
              <v:textbox>
                <w:txbxContent>
                  <w:p w14:paraId="23EF8866" w14:textId="50A1BC34" w:rsidR="00A737DF" w:rsidRPr="0032201D" w:rsidRDefault="00A737DF" w:rsidP="00114CBE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EE358E"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  <w:t>OMB#</w:t>
                    </w:r>
                    <w:r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  <w:t xml:space="preserve"> 0910-0695</w:t>
                    </w:r>
                    <w:r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  <w:br/>
                    </w:r>
                    <w:r w:rsidRPr="00EE358E"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  <w:t xml:space="preserve">Exp. </w:t>
                    </w:r>
                    <w:r>
                      <w:rPr>
                        <w:rFonts w:cs="Arial"/>
                        <w:b/>
                        <w:bCs/>
                        <w:sz w:val="16"/>
                        <w:szCs w:val="16"/>
                      </w:rPr>
                      <w:t>02/28/2021</w:t>
                    </w:r>
                  </w:p>
                  <w:p w14:paraId="3750825A" w14:textId="77777777" w:rsidR="00A737DF" w:rsidRPr="0032201D" w:rsidRDefault="00A737DF" w:rsidP="00114CB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A57305">
      <w:rPr>
        <w:rFonts w:cstheme="minorHAnsi"/>
        <w:sz w:val="18"/>
        <w:szCs w:val="18"/>
      </w:rPr>
      <w:t>Studies to Enhance FDA Communications Addressing Biosimilar Drug Products:</w:t>
    </w:r>
    <w:r w:rsidRPr="00A57305">
      <w:rPr>
        <w:rFonts w:cstheme="minorHAnsi"/>
        <w:sz w:val="18"/>
        <w:szCs w:val="18"/>
      </w:rPr>
      <w:tab/>
      <w:t xml:space="preserve"> </w:t>
    </w:r>
  </w:p>
  <w:p w14:paraId="327ED51D" w14:textId="55A54956" w:rsidR="00A737DF" w:rsidRPr="00A57305" w:rsidRDefault="00A737DF" w:rsidP="00114CBE">
    <w:pPr>
      <w:pStyle w:val="Header"/>
      <w:rPr>
        <w:rFonts w:cstheme="minorHAnsi"/>
        <w:sz w:val="18"/>
        <w:szCs w:val="18"/>
      </w:rPr>
    </w:pPr>
    <w:r w:rsidRPr="00A57305">
      <w:rPr>
        <w:rFonts w:cstheme="minorHAnsi"/>
        <w:sz w:val="18"/>
        <w:szCs w:val="18"/>
      </w:rPr>
      <w:t>Patient Focus Groups Screener</w:t>
    </w:r>
  </w:p>
  <w:p w14:paraId="1041BB07" w14:textId="77777777" w:rsidR="00A737DF" w:rsidRDefault="00A73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938"/>
    <w:multiLevelType w:val="hybridMultilevel"/>
    <w:tmpl w:val="121AEE76"/>
    <w:lvl w:ilvl="0" w:tplc="B9CAF4C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3120"/>
    <w:multiLevelType w:val="hybridMultilevel"/>
    <w:tmpl w:val="91528C40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450D"/>
    <w:multiLevelType w:val="hybridMultilevel"/>
    <w:tmpl w:val="94B45E4C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952"/>
    <w:multiLevelType w:val="hybridMultilevel"/>
    <w:tmpl w:val="56B48E24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1E37"/>
    <w:multiLevelType w:val="hybridMultilevel"/>
    <w:tmpl w:val="998637E2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109B0"/>
    <w:multiLevelType w:val="hybridMultilevel"/>
    <w:tmpl w:val="92DA4126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676F3"/>
    <w:multiLevelType w:val="hybridMultilevel"/>
    <w:tmpl w:val="16203218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3F20"/>
    <w:multiLevelType w:val="hybridMultilevel"/>
    <w:tmpl w:val="CA92F976"/>
    <w:lvl w:ilvl="0" w:tplc="B47A626E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auto"/>
        <w:sz w:val="22"/>
        <w:szCs w:val="22"/>
      </w:rPr>
    </w:lvl>
    <w:lvl w:ilvl="1" w:tplc="FB52456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750EC"/>
    <w:multiLevelType w:val="hybridMultilevel"/>
    <w:tmpl w:val="5CA8FEE8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245AF"/>
    <w:multiLevelType w:val="hybridMultilevel"/>
    <w:tmpl w:val="3F8C4772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67271"/>
    <w:multiLevelType w:val="hybridMultilevel"/>
    <w:tmpl w:val="60FC2AFE"/>
    <w:lvl w:ilvl="0" w:tplc="653051E8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4F1B10"/>
    <w:multiLevelType w:val="multilevel"/>
    <w:tmpl w:val="ED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117775B"/>
    <w:multiLevelType w:val="hybridMultilevel"/>
    <w:tmpl w:val="6FBCF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D6E9E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F3F7B"/>
    <w:multiLevelType w:val="hybridMultilevel"/>
    <w:tmpl w:val="42F07266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143C8"/>
    <w:multiLevelType w:val="hybridMultilevel"/>
    <w:tmpl w:val="CAFCC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81339"/>
    <w:multiLevelType w:val="hybridMultilevel"/>
    <w:tmpl w:val="4B54475E"/>
    <w:lvl w:ilvl="0" w:tplc="653051E8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F854ED"/>
    <w:multiLevelType w:val="hybridMultilevel"/>
    <w:tmpl w:val="BC9E7AC2"/>
    <w:lvl w:ilvl="0" w:tplc="FD0E8F3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  <w:color w:val="auto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34765E"/>
    <w:multiLevelType w:val="hybridMultilevel"/>
    <w:tmpl w:val="76AC027A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038AB"/>
    <w:multiLevelType w:val="hybridMultilevel"/>
    <w:tmpl w:val="E06E99BE"/>
    <w:lvl w:ilvl="0" w:tplc="9122401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  <w:color w:val="auto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532228"/>
    <w:multiLevelType w:val="hybridMultilevel"/>
    <w:tmpl w:val="3C420AFC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957F2"/>
    <w:multiLevelType w:val="hybridMultilevel"/>
    <w:tmpl w:val="59D0F806"/>
    <w:lvl w:ilvl="0" w:tplc="B47A626E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1F33"/>
    <w:multiLevelType w:val="hybridMultilevel"/>
    <w:tmpl w:val="417ED050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87703"/>
    <w:multiLevelType w:val="hybridMultilevel"/>
    <w:tmpl w:val="0DC8FE4E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63D88"/>
    <w:multiLevelType w:val="hybridMultilevel"/>
    <w:tmpl w:val="7D8CC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D6E9E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F1AEC"/>
    <w:multiLevelType w:val="hybridMultilevel"/>
    <w:tmpl w:val="ECA078B0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22093"/>
    <w:multiLevelType w:val="hybridMultilevel"/>
    <w:tmpl w:val="C6344C3A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A3D85"/>
    <w:multiLevelType w:val="hybridMultilevel"/>
    <w:tmpl w:val="8DE63424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84160"/>
    <w:multiLevelType w:val="hybridMultilevel"/>
    <w:tmpl w:val="D0F6FC06"/>
    <w:lvl w:ilvl="0" w:tplc="A8AC482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205F11"/>
    <w:multiLevelType w:val="hybridMultilevel"/>
    <w:tmpl w:val="9AA8C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D6D6C"/>
    <w:multiLevelType w:val="hybridMultilevel"/>
    <w:tmpl w:val="10EED570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63793"/>
    <w:multiLevelType w:val="hybridMultilevel"/>
    <w:tmpl w:val="993AAF90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F42CB"/>
    <w:multiLevelType w:val="hybridMultilevel"/>
    <w:tmpl w:val="545A624C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E1AE3"/>
    <w:multiLevelType w:val="hybridMultilevel"/>
    <w:tmpl w:val="558410AA"/>
    <w:lvl w:ilvl="0" w:tplc="653051E8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1E5967"/>
    <w:multiLevelType w:val="hybridMultilevel"/>
    <w:tmpl w:val="24985C90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83378"/>
    <w:multiLevelType w:val="hybridMultilevel"/>
    <w:tmpl w:val="D11E06E6"/>
    <w:lvl w:ilvl="0" w:tplc="F95CE4E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  <w:b w:val="0"/>
        <w:bCs/>
        <w:color w:val="auto"/>
        <w:sz w:val="22"/>
        <w:szCs w:val="28"/>
      </w:rPr>
    </w:lvl>
    <w:lvl w:ilvl="1" w:tplc="C818E7A0">
      <w:start w:val="1"/>
      <w:numFmt w:val="bullet"/>
      <w:lvlText w:val="r"/>
      <w:lvlJc w:val="left"/>
      <w:pPr>
        <w:ind w:left="1800" w:hanging="360"/>
      </w:pPr>
      <w:rPr>
        <w:rFonts w:ascii="Wingdings" w:hAnsi="Wingdings" w:hint="default"/>
        <w:color w:val="auto"/>
        <w:sz w:val="22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0E59FC"/>
    <w:multiLevelType w:val="hybridMultilevel"/>
    <w:tmpl w:val="AF8046CA"/>
    <w:lvl w:ilvl="0" w:tplc="653051E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0"/>
  </w:num>
  <w:num w:numId="4">
    <w:abstractNumId w:val="19"/>
  </w:num>
  <w:num w:numId="5">
    <w:abstractNumId w:val="31"/>
  </w:num>
  <w:num w:numId="6">
    <w:abstractNumId w:val="8"/>
  </w:num>
  <w:num w:numId="7">
    <w:abstractNumId w:val="15"/>
  </w:num>
  <w:num w:numId="8">
    <w:abstractNumId w:val="32"/>
  </w:num>
  <w:num w:numId="9">
    <w:abstractNumId w:val="6"/>
  </w:num>
  <w:num w:numId="10">
    <w:abstractNumId w:val="16"/>
  </w:num>
  <w:num w:numId="11">
    <w:abstractNumId w:val="18"/>
  </w:num>
  <w:num w:numId="12">
    <w:abstractNumId w:val="29"/>
  </w:num>
  <w:num w:numId="13">
    <w:abstractNumId w:val="24"/>
  </w:num>
  <w:num w:numId="14">
    <w:abstractNumId w:val="34"/>
  </w:num>
  <w:num w:numId="15">
    <w:abstractNumId w:val="7"/>
  </w:num>
  <w:num w:numId="16">
    <w:abstractNumId w:val="10"/>
  </w:num>
  <w:num w:numId="17">
    <w:abstractNumId w:val="21"/>
  </w:num>
  <w:num w:numId="18">
    <w:abstractNumId w:val="33"/>
  </w:num>
  <w:num w:numId="19">
    <w:abstractNumId w:val="13"/>
  </w:num>
  <w:num w:numId="20">
    <w:abstractNumId w:val="5"/>
  </w:num>
  <w:num w:numId="21">
    <w:abstractNumId w:val="4"/>
  </w:num>
  <w:num w:numId="22">
    <w:abstractNumId w:val="35"/>
  </w:num>
  <w:num w:numId="23">
    <w:abstractNumId w:val="2"/>
  </w:num>
  <w:num w:numId="24">
    <w:abstractNumId w:val="1"/>
  </w:num>
  <w:num w:numId="25">
    <w:abstractNumId w:val="30"/>
  </w:num>
  <w:num w:numId="26">
    <w:abstractNumId w:val="22"/>
  </w:num>
  <w:num w:numId="27">
    <w:abstractNumId w:val="9"/>
  </w:num>
  <w:num w:numId="28">
    <w:abstractNumId w:val="3"/>
  </w:num>
  <w:num w:numId="29">
    <w:abstractNumId w:val="25"/>
  </w:num>
  <w:num w:numId="30">
    <w:abstractNumId w:val="26"/>
  </w:num>
  <w:num w:numId="31">
    <w:abstractNumId w:val="17"/>
  </w:num>
  <w:num w:numId="32">
    <w:abstractNumId w:val="2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677"/>
    <w:rsid w:val="00012294"/>
    <w:rsid w:val="00013D53"/>
    <w:rsid w:val="00016180"/>
    <w:rsid w:val="00020075"/>
    <w:rsid w:val="00023354"/>
    <w:rsid w:val="000253F4"/>
    <w:rsid w:val="00025C27"/>
    <w:rsid w:val="000343A0"/>
    <w:rsid w:val="00036291"/>
    <w:rsid w:val="000417A7"/>
    <w:rsid w:val="0004198F"/>
    <w:rsid w:val="00043E2F"/>
    <w:rsid w:val="00046F76"/>
    <w:rsid w:val="00052570"/>
    <w:rsid w:val="0005345A"/>
    <w:rsid w:val="0006104D"/>
    <w:rsid w:val="000628F2"/>
    <w:rsid w:val="00065DB8"/>
    <w:rsid w:val="000708E8"/>
    <w:rsid w:val="00072E8A"/>
    <w:rsid w:val="00074D5A"/>
    <w:rsid w:val="00082BD6"/>
    <w:rsid w:val="0008668A"/>
    <w:rsid w:val="0009214A"/>
    <w:rsid w:val="00097250"/>
    <w:rsid w:val="000A0793"/>
    <w:rsid w:val="000A280D"/>
    <w:rsid w:val="000B28B4"/>
    <w:rsid w:val="000B44BB"/>
    <w:rsid w:val="000B6231"/>
    <w:rsid w:val="000B7967"/>
    <w:rsid w:val="000C19E3"/>
    <w:rsid w:val="000C728B"/>
    <w:rsid w:val="000D025D"/>
    <w:rsid w:val="000D26D6"/>
    <w:rsid w:val="000D3678"/>
    <w:rsid w:val="000D45B0"/>
    <w:rsid w:val="000D69F6"/>
    <w:rsid w:val="000D70EC"/>
    <w:rsid w:val="000D79DA"/>
    <w:rsid w:val="000E23B7"/>
    <w:rsid w:val="00104076"/>
    <w:rsid w:val="00110BC1"/>
    <w:rsid w:val="00114CBE"/>
    <w:rsid w:val="00121585"/>
    <w:rsid w:val="0012209A"/>
    <w:rsid w:val="001225C1"/>
    <w:rsid w:val="00130034"/>
    <w:rsid w:val="00135A14"/>
    <w:rsid w:val="00135AA4"/>
    <w:rsid w:val="0013793C"/>
    <w:rsid w:val="00137C21"/>
    <w:rsid w:val="001456D5"/>
    <w:rsid w:val="001503AC"/>
    <w:rsid w:val="001536A6"/>
    <w:rsid w:val="00160529"/>
    <w:rsid w:val="00163BEC"/>
    <w:rsid w:val="001667CD"/>
    <w:rsid w:val="0016722B"/>
    <w:rsid w:val="00167408"/>
    <w:rsid w:val="0017025D"/>
    <w:rsid w:val="00172A19"/>
    <w:rsid w:val="0018276E"/>
    <w:rsid w:val="00185946"/>
    <w:rsid w:val="001879A8"/>
    <w:rsid w:val="001936C0"/>
    <w:rsid w:val="001A172D"/>
    <w:rsid w:val="001A177C"/>
    <w:rsid w:val="001A52D0"/>
    <w:rsid w:val="001A5567"/>
    <w:rsid w:val="001A69D1"/>
    <w:rsid w:val="001A72C7"/>
    <w:rsid w:val="001A7574"/>
    <w:rsid w:val="001A7799"/>
    <w:rsid w:val="001B158B"/>
    <w:rsid w:val="001B16FC"/>
    <w:rsid w:val="001B17B1"/>
    <w:rsid w:val="001B21CB"/>
    <w:rsid w:val="001B2CB5"/>
    <w:rsid w:val="001C58D8"/>
    <w:rsid w:val="001C6ADF"/>
    <w:rsid w:val="001D1246"/>
    <w:rsid w:val="001D2528"/>
    <w:rsid w:val="001D51A7"/>
    <w:rsid w:val="001E26D6"/>
    <w:rsid w:val="001E605E"/>
    <w:rsid w:val="001E611A"/>
    <w:rsid w:val="001E7704"/>
    <w:rsid w:val="001E7BB0"/>
    <w:rsid w:val="001F09CA"/>
    <w:rsid w:val="001F443F"/>
    <w:rsid w:val="001F569A"/>
    <w:rsid w:val="001F7167"/>
    <w:rsid w:val="002023F8"/>
    <w:rsid w:val="002040FA"/>
    <w:rsid w:val="00206F39"/>
    <w:rsid w:val="002101B7"/>
    <w:rsid w:val="00211894"/>
    <w:rsid w:val="00213F72"/>
    <w:rsid w:val="00214066"/>
    <w:rsid w:val="00216712"/>
    <w:rsid w:val="002167DB"/>
    <w:rsid w:val="00224C6D"/>
    <w:rsid w:val="00227F91"/>
    <w:rsid w:val="00231728"/>
    <w:rsid w:val="00240E30"/>
    <w:rsid w:val="00245934"/>
    <w:rsid w:val="002556B6"/>
    <w:rsid w:val="002572CB"/>
    <w:rsid w:val="00257DAC"/>
    <w:rsid w:val="00262D05"/>
    <w:rsid w:val="00266A30"/>
    <w:rsid w:val="00267B63"/>
    <w:rsid w:val="00271260"/>
    <w:rsid w:val="00271A60"/>
    <w:rsid w:val="00271C96"/>
    <w:rsid w:val="002746A4"/>
    <w:rsid w:val="00274BE8"/>
    <w:rsid w:val="00275736"/>
    <w:rsid w:val="002776B1"/>
    <w:rsid w:val="00285D67"/>
    <w:rsid w:val="00287679"/>
    <w:rsid w:val="0029285F"/>
    <w:rsid w:val="002936B6"/>
    <w:rsid w:val="00294635"/>
    <w:rsid w:val="002A3C0D"/>
    <w:rsid w:val="002A4C79"/>
    <w:rsid w:val="002A677D"/>
    <w:rsid w:val="002B0A2C"/>
    <w:rsid w:val="002C1A0C"/>
    <w:rsid w:val="002C3E65"/>
    <w:rsid w:val="002C6FB0"/>
    <w:rsid w:val="002D2F75"/>
    <w:rsid w:val="002D51FC"/>
    <w:rsid w:val="002D7A70"/>
    <w:rsid w:val="002E1ACF"/>
    <w:rsid w:val="002E2EC6"/>
    <w:rsid w:val="002E61BA"/>
    <w:rsid w:val="002E6C0E"/>
    <w:rsid w:val="002F27DF"/>
    <w:rsid w:val="002F27F3"/>
    <w:rsid w:val="002F2837"/>
    <w:rsid w:val="002F2E01"/>
    <w:rsid w:val="002F40E7"/>
    <w:rsid w:val="002F4469"/>
    <w:rsid w:val="002F592B"/>
    <w:rsid w:val="00300C6D"/>
    <w:rsid w:val="00302143"/>
    <w:rsid w:val="00303425"/>
    <w:rsid w:val="003048AB"/>
    <w:rsid w:val="00307676"/>
    <w:rsid w:val="00320646"/>
    <w:rsid w:val="0032381A"/>
    <w:rsid w:val="003259AF"/>
    <w:rsid w:val="0032758A"/>
    <w:rsid w:val="00335681"/>
    <w:rsid w:val="003429E2"/>
    <w:rsid w:val="00343F59"/>
    <w:rsid w:val="0035098E"/>
    <w:rsid w:val="00350FC4"/>
    <w:rsid w:val="00352E58"/>
    <w:rsid w:val="00353AB7"/>
    <w:rsid w:val="00354269"/>
    <w:rsid w:val="003679E5"/>
    <w:rsid w:val="00381D92"/>
    <w:rsid w:val="0039001C"/>
    <w:rsid w:val="00390721"/>
    <w:rsid w:val="0039431F"/>
    <w:rsid w:val="00394B37"/>
    <w:rsid w:val="00394ECD"/>
    <w:rsid w:val="003A075C"/>
    <w:rsid w:val="003A08BD"/>
    <w:rsid w:val="003A2C5C"/>
    <w:rsid w:val="003A50EF"/>
    <w:rsid w:val="003B1482"/>
    <w:rsid w:val="003B4347"/>
    <w:rsid w:val="003B7172"/>
    <w:rsid w:val="003C4E86"/>
    <w:rsid w:val="003E5F82"/>
    <w:rsid w:val="003F36B5"/>
    <w:rsid w:val="003F398A"/>
    <w:rsid w:val="003F6F2A"/>
    <w:rsid w:val="0040668E"/>
    <w:rsid w:val="004115F0"/>
    <w:rsid w:val="00411608"/>
    <w:rsid w:val="004126E4"/>
    <w:rsid w:val="004204B7"/>
    <w:rsid w:val="00423CCE"/>
    <w:rsid w:val="00425782"/>
    <w:rsid w:val="00427395"/>
    <w:rsid w:val="00427B8D"/>
    <w:rsid w:val="00427F49"/>
    <w:rsid w:val="00436EF6"/>
    <w:rsid w:val="00442AB6"/>
    <w:rsid w:val="00444795"/>
    <w:rsid w:val="0045257F"/>
    <w:rsid w:val="00464B72"/>
    <w:rsid w:val="00471865"/>
    <w:rsid w:val="00474127"/>
    <w:rsid w:val="00474C60"/>
    <w:rsid w:val="004850CF"/>
    <w:rsid w:val="0049167F"/>
    <w:rsid w:val="004945E3"/>
    <w:rsid w:val="00495444"/>
    <w:rsid w:val="004A1261"/>
    <w:rsid w:val="004A1D1D"/>
    <w:rsid w:val="004A666C"/>
    <w:rsid w:val="004B098A"/>
    <w:rsid w:val="004B5371"/>
    <w:rsid w:val="004B6B40"/>
    <w:rsid w:val="004C10EA"/>
    <w:rsid w:val="004C28FD"/>
    <w:rsid w:val="004C6025"/>
    <w:rsid w:val="004C6C6B"/>
    <w:rsid w:val="004D0DCB"/>
    <w:rsid w:val="004E7D72"/>
    <w:rsid w:val="004F1C4C"/>
    <w:rsid w:val="004F51EE"/>
    <w:rsid w:val="00502846"/>
    <w:rsid w:val="00503A0B"/>
    <w:rsid w:val="005042BD"/>
    <w:rsid w:val="005152BC"/>
    <w:rsid w:val="00523401"/>
    <w:rsid w:val="00524F7F"/>
    <w:rsid w:val="00530B49"/>
    <w:rsid w:val="0053143C"/>
    <w:rsid w:val="00532074"/>
    <w:rsid w:val="00533CB9"/>
    <w:rsid w:val="00540022"/>
    <w:rsid w:val="005412FB"/>
    <w:rsid w:val="00541AD2"/>
    <w:rsid w:val="00544DDA"/>
    <w:rsid w:val="0055163C"/>
    <w:rsid w:val="00554E80"/>
    <w:rsid w:val="00557E0A"/>
    <w:rsid w:val="005604CB"/>
    <w:rsid w:val="00560C25"/>
    <w:rsid w:val="00560F1C"/>
    <w:rsid w:val="00560FD8"/>
    <w:rsid w:val="00566D62"/>
    <w:rsid w:val="0057729A"/>
    <w:rsid w:val="00580A2D"/>
    <w:rsid w:val="005823AF"/>
    <w:rsid w:val="00586188"/>
    <w:rsid w:val="0059138F"/>
    <w:rsid w:val="005922FF"/>
    <w:rsid w:val="0059392D"/>
    <w:rsid w:val="00594423"/>
    <w:rsid w:val="00597DA8"/>
    <w:rsid w:val="00597DBF"/>
    <w:rsid w:val="005A2E32"/>
    <w:rsid w:val="005A48E2"/>
    <w:rsid w:val="005B1C33"/>
    <w:rsid w:val="005B4AA9"/>
    <w:rsid w:val="005B50C5"/>
    <w:rsid w:val="005C5C5F"/>
    <w:rsid w:val="005D2D3A"/>
    <w:rsid w:val="005D3407"/>
    <w:rsid w:val="005D4967"/>
    <w:rsid w:val="005D6D82"/>
    <w:rsid w:val="005E2ABF"/>
    <w:rsid w:val="0060435B"/>
    <w:rsid w:val="00605F7E"/>
    <w:rsid w:val="00611DBC"/>
    <w:rsid w:val="00624E19"/>
    <w:rsid w:val="00625AC7"/>
    <w:rsid w:val="00631BB4"/>
    <w:rsid w:val="00632CFF"/>
    <w:rsid w:val="00636AE7"/>
    <w:rsid w:val="00643E99"/>
    <w:rsid w:val="00644AFA"/>
    <w:rsid w:val="00650768"/>
    <w:rsid w:val="00653192"/>
    <w:rsid w:val="006571FD"/>
    <w:rsid w:val="006621C9"/>
    <w:rsid w:val="00662969"/>
    <w:rsid w:val="00674B50"/>
    <w:rsid w:val="006754AE"/>
    <w:rsid w:val="00681787"/>
    <w:rsid w:val="00682832"/>
    <w:rsid w:val="00683273"/>
    <w:rsid w:val="006869E9"/>
    <w:rsid w:val="00691A63"/>
    <w:rsid w:val="006956C9"/>
    <w:rsid w:val="006A007B"/>
    <w:rsid w:val="006A1521"/>
    <w:rsid w:val="006B1AAE"/>
    <w:rsid w:val="006B1DCA"/>
    <w:rsid w:val="006B2F7B"/>
    <w:rsid w:val="006B7815"/>
    <w:rsid w:val="006B7F11"/>
    <w:rsid w:val="006C2C1C"/>
    <w:rsid w:val="006C3FA7"/>
    <w:rsid w:val="006C663D"/>
    <w:rsid w:val="006D4781"/>
    <w:rsid w:val="006E013D"/>
    <w:rsid w:val="006E1E14"/>
    <w:rsid w:val="006F1A90"/>
    <w:rsid w:val="0070261A"/>
    <w:rsid w:val="0070540D"/>
    <w:rsid w:val="00705E57"/>
    <w:rsid w:val="00710AE4"/>
    <w:rsid w:val="00712C8C"/>
    <w:rsid w:val="00712DFC"/>
    <w:rsid w:val="00715F8B"/>
    <w:rsid w:val="0071693E"/>
    <w:rsid w:val="00720A17"/>
    <w:rsid w:val="007223A5"/>
    <w:rsid w:val="00725FBE"/>
    <w:rsid w:val="0073120E"/>
    <w:rsid w:val="00740163"/>
    <w:rsid w:val="00740ECB"/>
    <w:rsid w:val="007423A2"/>
    <w:rsid w:val="00743073"/>
    <w:rsid w:val="007553F2"/>
    <w:rsid w:val="00763046"/>
    <w:rsid w:val="0076366D"/>
    <w:rsid w:val="00764CDD"/>
    <w:rsid w:val="00765BAF"/>
    <w:rsid w:val="00784806"/>
    <w:rsid w:val="00787971"/>
    <w:rsid w:val="00793B9B"/>
    <w:rsid w:val="00797A1E"/>
    <w:rsid w:val="007B5BE3"/>
    <w:rsid w:val="007B7A9D"/>
    <w:rsid w:val="007B7BEE"/>
    <w:rsid w:val="007D0729"/>
    <w:rsid w:val="007D16D8"/>
    <w:rsid w:val="007D4A6C"/>
    <w:rsid w:val="007D4C65"/>
    <w:rsid w:val="007E2F24"/>
    <w:rsid w:val="007E6A77"/>
    <w:rsid w:val="007F2677"/>
    <w:rsid w:val="007F44F8"/>
    <w:rsid w:val="007F4B8C"/>
    <w:rsid w:val="007F6AAE"/>
    <w:rsid w:val="007F78ED"/>
    <w:rsid w:val="008018AC"/>
    <w:rsid w:val="0080365B"/>
    <w:rsid w:val="00811E3E"/>
    <w:rsid w:val="0081366A"/>
    <w:rsid w:val="00817055"/>
    <w:rsid w:val="00823F86"/>
    <w:rsid w:val="008278BB"/>
    <w:rsid w:val="00831E89"/>
    <w:rsid w:val="008322DE"/>
    <w:rsid w:val="0083668B"/>
    <w:rsid w:val="008434B4"/>
    <w:rsid w:val="00843D6A"/>
    <w:rsid w:val="00844FE9"/>
    <w:rsid w:val="00845146"/>
    <w:rsid w:val="00854599"/>
    <w:rsid w:val="00854F7B"/>
    <w:rsid w:val="00857B97"/>
    <w:rsid w:val="0086078D"/>
    <w:rsid w:val="00872013"/>
    <w:rsid w:val="00873E61"/>
    <w:rsid w:val="00877061"/>
    <w:rsid w:val="0088242C"/>
    <w:rsid w:val="00883D48"/>
    <w:rsid w:val="00894FE5"/>
    <w:rsid w:val="00896657"/>
    <w:rsid w:val="008A6D6C"/>
    <w:rsid w:val="008B2319"/>
    <w:rsid w:val="008B6141"/>
    <w:rsid w:val="008C1D59"/>
    <w:rsid w:val="008D56DA"/>
    <w:rsid w:val="008E355E"/>
    <w:rsid w:val="008E3930"/>
    <w:rsid w:val="008E3FD3"/>
    <w:rsid w:val="008E6EC0"/>
    <w:rsid w:val="008F33DF"/>
    <w:rsid w:val="008F38A4"/>
    <w:rsid w:val="008F6E4D"/>
    <w:rsid w:val="008F7FC3"/>
    <w:rsid w:val="009005D0"/>
    <w:rsid w:val="00900EB9"/>
    <w:rsid w:val="009016CE"/>
    <w:rsid w:val="0090263F"/>
    <w:rsid w:val="00903884"/>
    <w:rsid w:val="00910B5C"/>
    <w:rsid w:val="00911CE2"/>
    <w:rsid w:val="00931D66"/>
    <w:rsid w:val="009450B0"/>
    <w:rsid w:val="0095068A"/>
    <w:rsid w:val="00953064"/>
    <w:rsid w:val="009552F0"/>
    <w:rsid w:val="00962308"/>
    <w:rsid w:val="009627BB"/>
    <w:rsid w:val="0096568E"/>
    <w:rsid w:val="00965BAC"/>
    <w:rsid w:val="00970F1F"/>
    <w:rsid w:val="00976489"/>
    <w:rsid w:val="00980443"/>
    <w:rsid w:val="0098066E"/>
    <w:rsid w:val="009871A3"/>
    <w:rsid w:val="0099258B"/>
    <w:rsid w:val="00994EBD"/>
    <w:rsid w:val="00995656"/>
    <w:rsid w:val="009A0FDB"/>
    <w:rsid w:val="009A1C99"/>
    <w:rsid w:val="009A237F"/>
    <w:rsid w:val="009A2D49"/>
    <w:rsid w:val="009A4CCF"/>
    <w:rsid w:val="009A56B9"/>
    <w:rsid w:val="009B17EB"/>
    <w:rsid w:val="009C5442"/>
    <w:rsid w:val="009D2917"/>
    <w:rsid w:val="009D3C70"/>
    <w:rsid w:val="009D703A"/>
    <w:rsid w:val="009E3233"/>
    <w:rsid w:val="009E3444"/>
    <w:rsid w:val="009F1BAA"/>
    <w:rsid w:val="009F3D78"/>
    <w:rsid w:val="009F43C0"/>
    <w:rsid w:val="00A007F2"/>
    <w:rsid w:val="00A049BE"/>
    <w:rsid w:val="00A2746E"/>
    <w:rsid w:val="00A32997"/>
    <w:rsid w:val="00A34418"/>
    <w:rsid w:val="00A344BF"/>
    <w:rsid w:val="00A34DF9"/>
    <w:rsid w:val="00A41787"/>
    <w:rsid w:val="00A42429"/>
    <w:rsid w:val="00A429B4"/>
    <w:rsid w:val="00A46671"/>
    <w:rsid w:val="00A46DD7"/>
    <w:rsid w:val="00A546F2"/>
    <w:rsid w:val="00A54A79"/>
    <w:rsid w:val="00A56875"/>
    <w:rsid w:val="00A57305"/>
    <w:rsid w:val="00A635DB"/>
    <w:rsid w:val="00A656C9"/>
    <w:rsid w:val="00A6708E"/>
    <w:rsid w:val="00A6789A"/>
    <w:rsid w:val="00A737DF"/>
    <w:rsid w:val="00A775D9"/>
    <w:rsid w:val="00A77DE3"/>
    <w:rsid w:val="00A81DA3"/>
    <w:rsid w:val="00A8579E"/>
    <w:rsid w:val="00A92692"/>
    <w:rsid w:val="00A92AB4"/>
    <w:rsid w:val="00A978CF"/>
    <w:rsid w:val="00AA1289"/>
    <w:rsid w:val="00AA3396"/>
    <w:rsid w:val="00AB1899"/>
    <w:rsid w:val="00AB2F5A"/>
    <w:rsid w:val="00AC2D8C"/>
    <w:rsid w:val="00AC4BB5"/>
    <w:rsid w:val="00AC4CA0"/>
    <w:rsid w:val="00AD478B"/>
    <w:rsid w:val="00AE10F0"/>
    <w:rsid w:val="00AE630A"/>
    <w:rsid w:val="00AF7ECF"/>
    <w:rsid w:val="00B00C9D"/>
    <w:rsid w:val="00B05696"/>
    <w:rsid w:val="00B10557"/>
    <w:rsid w:val="00B13C6A"/>
    <w:rsid w:val="00B13E05"/>
    <w:rsid w:val="00B17CD5"/>
    <w:rsid w:val="00B2004B"/>
    <w:rsid w:val="00B21735"/>
    <w:rsid w:val="00B23EB5"/>
    <w:rsid w:val="00B26B4D"/>
    <w:rsid w:val="00B31897"/>
    <w:rsid w:val="00B338A4"/>
    <w:rsid w:val="00B33EDB"/>
    <w:rsid w:val="00B35A1D"/>
    <w:rsid w:val="00B36103"/>
    <w:rsid w:val="00B362C2"/>
    <w:rsid w:val="00B36FE6"/>
    <w:rsid w:val="00B4114F"/>
    <w:rsid w:val="00B44F10"/>
    <w:rsid w:val="00B514BA"/>
    <w:rsid w:val="00B529FD"/>
    <w:rsid w:val="00B6112C"/>
    <w:rsid w:val="00B63542"/>
    <w:rsid w:val="00B73A2B"/>
    <w:rsid w:val="00B75864"/>
    <w:rsid w:val="00B77A91"/>
    <w:rsid w:val="00B8409A"/>
    <w:rsid w:val="00B8704C"/>
    <w:rsid w:val="00B87920"/>
    <w:rsid w:val="00B9554F"/>
    <w:rsid w:val="00B96073"/>
    <w:rsid w:val="00B97051"/>
    <w:rsid w:val="00B97B5A"/>
    <w:rsid w:val="00BA60A2"/>
    <w:rsid w:val="00BB01F0"/>
    <w:rsid w:val="00BB0EBF"/>
    <w:rsid w:val="00BB757F"/>
    <w:rsid w:val="00BC04EC"/>
    <w:rsid w:val="00BC232E"/>
    <w:rsid w:val="00BC52B7"/>
    <w:rsid w:val="00BD0169"/>
    <w:rsid w:val="00BD7A6C"/>
    <w:rsid w:val="00BE2803"/>
    <w:rsid w:val="00BE2D07"/>
    <w:rsid w:val="00BF18FE"/>
    <w:rsid w:val="00BF59B5"/>
    <w:rsid w:val="00BF64AC"/>
    <w:rsid w:val="00C01BEA"/>
    <w:rsid w:val="00C15155"/>
    <w:rsid w:val="00C15B60"/>
    <w:rsid w:val="00C16C72"/>
    <w:rsid w:val="00C17A4D"/>
    <w:rsid w:val="00C17AAD"/>
    <w:rsid w:val="00C214C2"/>
    <w:rsid w:val="00C33D8B"/>
    <w:rsid w:val="00C34BBF"/>
    <w:rsid w:val="00C36889"/>
    <w:rsid w:val="00C41C3F"/>
    <w:rsid w:val="00C4379D"/>
    <w:rsid w:val="00C4657E"/>
    <w:rsid w:val="00C47A64"/>
    <w:rsid w:val="00C47F15"/>
    <w:rsid w:val="00C47F67"/>
    <w:rsid w:val="00C50657"/>
    <w:rsid w:val="00C55C71"/>
    <w:rsid w:val="00C57640"/>
    <w:rsid w:val="00C61AF3"/>
    <w:rsid w:val="00C66C31"/>
    <w:rsid w:val="00C67761"/>
    <w:rsid w:val="00C73ABA"/>
    <w:rsid w:val="00C749FA"/>
    <w:rsid w:val="00C77703"/>
    <w:rsid w:val="00C84D28"/>
    <w:rsid w:val="00C8704E"/>
    <w:rsid w:val="00C905DB"/>
    <w:rsid w:val="00C9063B"/>
    <w:rsid w:val="00C91BA9"/>
    <w:rsid w:val="00C91DF5"/>
    <w:rsid w:val="00CA0AC8"/>
    <w:rsid w:val="00CA3B53"/>
    <w:rsid w:val="00CA3FB7"/>
    <w:rsid w:val="00CB1530"/>
    <w:rsid w:val="00CC28D9"/>
    <w:rsid w:val="00CC523D"/>
    <w:rsid w:val="00CD0CA7"/>
    <w:rsid w:val="00CD0D92"/>
    <w:rsid w:val="00CD23BC"/>
    <w:rsid w:val="00CE0A94"/>
    <w:rsid w:val="00CF0112"/>
    <w:rsid w:val="00CF127F"/>
    <w:rsid w:val="00CF177B"/>
    <w:rsid w:val="00D01C5C"/>
    <w:rsid w:val="00D125E2"/>
    <w:rsid w:val="00D12E4F"/>
    <w:rsid w:val="00D325CF"/>
    <w:rsid w:val="00D33C6B"/>
    <w:rsid w:val="00D35848"/>
    <w:rsid w:val="00D4305C"/>
    <w:rsid w:val="00D4359A"/>
    <w:rsid w:val="00D45192"/>
    <w:rsid w:val="00D4650A"/>
    <w:rsid w:val="00D76A52"/>
    <w:rsid w:val="00D8219B"/>
    <w:rsid w:val="00D8397D"/>
    <w:rsid w:val="00DA0C96"/>
    <w:rsid w:val="00DA5708"/>
    <w:rsid w:val="00DA5809"/>
    <w:rsid w:val="00DB35AB"/>
    <w:rsid w:val="00DC0A0D"/>
    <w:rsid w:val="00DD237D"/>
    <w:rsid w:val="00DD3C19"/>
    <w:rsid w:val="00DE2F58"/>
    <w:rsid w:val="00DE5D26"/>
    <w:rsid w:val="00DF6CF2"/>
    <w:rsid w:val="00E03E8B"/>
    <w:rsid w:val="00E055A9"/>
    <w:rsid w:val="00E1549B"/>
    <w:rsid w:val="00E2037A"/>
    <w:rsid w:val="00E21432"/>
    <w:rsid w:val="00E40DD5"/>
    <w:rsid w:val="00E44676"/>
    <w:rsid w:val="00E464A8"/>
    <w:rsid w:val="00E50DE1"/>
    <w:rsid w:val="00E53CDA"/>
    <w:rsid w:val="00E54C44"/>
    <w:rsid w:val="00E55587"/>
    <w:rsid w:val="00E565AD"/>
    <w:rsid w:val="00E5720F"/>
    <w:rsid w:val="00E5722E"/>
    <w:rsid w:val="00E61C24"/>
    <w:rsid w:val="00E757B6"/>
    <w:rsid w:val="00E769DD"/>
    <w:rsid w:val="00E83FD0"/>
    <w:rsid w:val="00E87FE1"/>
    <w:rsid w:val="00E90F4D"/>
    <w:rsid w:val="00EA1750"/>
    <w:rsid w:val="00EA383A"/>
    <w:rsid w:val="00EA5CAE"/>
    <w:rsid w:val="00EA65B7"/>
    <w:rsid w:val="00EB14C7"/>
    <w:rsid w:val="00EB3CF0"/>
    <w:rsid w:val="00ED35D2"/>
    <w:rsid w:val="00ED484D"/>
    <w:rsid w:val="00EE084B"/>
    <w:rsid w:val="00EE2C85"/>
    <w:rsid w:val="00EE4774"/>
    <w:rsid w:val="00EF08F9"/>
    <w:rsid w:val="00EF3F5A"/>
    <w:rsid w:val="00F11665"/>
    <w:rsid w:val="00F14A95"/>
    <w:rsid w:val="00F27A1A"/>
    <w:rsid w:val="00F35A5F"/>
    <w:rsid w:val="00F44FAF"/>
    <w:rsid w:val="00F4792E"/>
    <w:rsid w:val="00F51CEA"/>
    <w:rsid w:val="00F56D1B"/>
    <w:rsid w:val="00F6171B"/>
    <w:rsid w:val="00F733B6"/>
    <w:rsid w:val="00F75172"/>
    <w:rsid w:val="00F8205A"/>
    <w:rsid w:val="00F8697D"/>
    <w:rsid w:val="00F86B18"/>
    <w:rsid w:val="00F8743D"/>
    <w:rsid w:val="00F9144F"/>
    <w:rsid w:val="00F91CAC"/>
    <w:rsid w:val="00F9665E"/>
    <w:rsid w:val="00F96B75"/>
    <w:rsid w:val="00FA6731"/>
    <w:rsid w:val="00FB315C"/>
    <w:rsid w:val="00FB5AEF"/>
    <w:rsid w:val="00FC1CF8"/>
    <w:rsid w:val="00FC67B3"/>
    <w:rsid w:val="00FC6B4C"/>
    <w:rsid w:val="00FC6C7D"/>
    <w:rsid w:val="00FC6F98"/>
    <w:rsid w:val="00FD473F"/>
    <w:rsid w:val="00FD5E72"/>
    <w:rsid w:val="00FF3288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BCD3E7"/>
  <w15:chartTrackingRefBased/>
  <w15:docId w15:val="{CD6E936D-025C-428A-B7EB-5FC94890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A0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2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677"/>
    <w:pPr>
      <w:ind w:left="720"/>
      <w:contextualSpacing/>
    </w:pPr>
  </w:style>
  <w:style w:type="character" w:customStyle="1" w:styleId="bodytextappsCharChar">
    <w:name w:val="body text apps Char Char"/>
    <w:link w:val="bodytextapps"/>
    <w:locked/>
    <w:rsid w:val="007F2677"/>
    <w:rPr>
      <w:rFonts w:ascii="Verdana" w:eastAsia="Times New Roman" w:hAnsi="Verdana" w:cs="Times New Roman"/>
    </w:rPr>
  </w:style>
  <w:style w:type="paragraph" w:customStyle="1" w:styleId="bodytextapps">
    <w:name w:val="body text apps"/>
    <w:basedOn w:val="Normal"/>
    <w:link w:val="bodytextappsCharChar"/>
    <w:rsid w:val="007F2677"/>
    <w:pPr>
      <w:spacing w:after="160" w:line="320" w:lineRule="exact"/>
    </w:pPr>
    <w:rPr>
      <w:rFonts w:ascii="Verdana" w:eastAsia="Times New Roman" w:hAnsi="Verdana" w:cs="Times New Roman"/>
    </w:rPr>
  </w:style>
  <w:style w:type="paragraph" w:customStyle="1" w:styleId="SurveyHeading1">
    <w:name w:val="Survey Heading 1"/>
    <w:basedOn w:val="Normal"/>
    <w:rsid w:val="007F2677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spacing w:after="0" w:line="240" w:lineRule="auto"/>
      <w:jc w:val="center"/>
    </w:pPr>
    <w:rPr>
      <w:rFonts w:ascii="Verdana" w:eastAsia="Times New Roman" w:hAnsi="Verdana" w:cs="Times New Roman"/>
      <w:b/>
      <w:sz w:val="26"/>
    </w:rPr>
  </w:style>
  <w:style w:type="character" w:customStyle="1" w:styleId="AnswerChar">
    <w:name w:val="Answer Char"/>
    <w:link w:val="Answer"/>
    <w:locked/>
    <w:rsid w:val="007F2677"/>
    <w:rPr>
      <w:rFonts w:ascii="Verdana" w:eastAsia="Times New Roman" w:hAnsi="Verdana" w:cs="Times New Roman"/>
    </w:rPr>
  </w:style>
  <w:style w:type="paragraph" w:customStyle="1" w:styleId="Answer">
    <w:name w:val="Answer"/>
    <w:basedOn w:val="Normal"/>
    <w:link w:val="AnswerChar"/>
    <w:rsid w:val="007F2677"/>
    <w:pPr>
      <w:tabs>
        <w:tab w:val="left" w:pos="2160"/>
        <w:tab w:val="right" w:leader="underscore" w:pos="9360"/>
      </w:tabs>
      <w:spacing w:before="40" w:after="40" w:line="240" w:lineRule="auto"/>
      <w:ind w:left="1080" w:hanging="540"/>
    </w:pPr>
    <w:rPr>
      <w:rFonts w:ascii="Verdana" w:eastAsia="Times New Roman" w:hAnsi="Verdana" w:cs="Times New Roman"/>
    </w:rPr>
  </w:style>
  <w:style w:type="paragraph" w:customStyle="1" w:styleId="Question">
    <w:name w:val="Question"/>
    <w:basedOn w:val="Normal"/>
    <w:rsid w:val="007F2677"/>
    <w:pPr>
      <w:keepNext/>
      <w:keepLines/>
      <w:spacing w:before="240" w:after="120" w:line="240" w:lineRule="auto"/>
      <w:ind w:left="547" w:hanging="547"/>
    </w:pPr>
    <w:rPr>
      <w:rFonts w:ascii="Verdana" w:eastAsia="Times New Roman" w:hAnsi="Verdana" w:cs="Times New Roman"/>
    </w:rPr>
  </w:style>
  <w:style w:type="character" w:styleId="CommentReference">
    <w:name w:val="annotation reference"/>
    <w:basedOn w:val="DefaultParagraphFont"/>
    <w:uiPriority w:val="99"/>
    <w:unhideWhenUsed/>
    <w:rsid w:val="00B13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C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6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BD0169"/>
    <w:pPr>
      <w:spacing w:after="0" w:line="264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D0169"/>
    <w:rPr>
      <w:rFonts w:ascii="Tahoma" w:eastAsia="Times New Roman" w:hAnsi="Tahoma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D5E7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93C"/>
    <w:rPr>
      <w:color w:val="605E5C"/>
      <w:shd w:val="clear" w:color="auto" w:fill="E1DFDD"/>
    </w:rPr>
  </w:style>
  <w:style w:type="paragraph" w:styleId="Header">
    <w:name w:val="header"/>
    <w:aliases w:val="h,Header/Footer,header odd"/>
    <w:basedOn w:val="Normal"/>
    <w:link w:val="HeaderChar"/>
    <w:uiPriority w:val="99"/>
    <w:unhideWhenUsed/>
    <w:rsid w:val="005D4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 Char,Header/Footer Char,header odd Char"/>
    <w:basedOn w:val="DefaultParagraphFont"/>
    <w:link w:val="Header"/>
    <w:uiPriority w:val="99"/>
    <w:rsid w:val="005D4967"/>
  </w:style>
  <w:style w:type="paragraph" w:styleId="Footer">
    <w:name w:val="footer"/>
    <w:basedOn w:val="Normal"/>
    <w:link w:val="FooterChar"/>
    <w:uiPriority w:val="99"/>
    <w:unhideWhenUsed/>
    <w:rsid w:val="005D4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967"/>
  </w:style>
  <w:style w:type="paragraph" w:styleId="Revision">
    <w:name w:val="Revision"/>
    <w:hidden/>
    <w:uiPriority w:val="99"/>
    <w:semiHidden/>
    <w:rsid w:val="006621C9"/>
    <w:pPr>
      <w:spacing w:after="0" w:line="240" w:lineRule="auto"/>
    </w:pPr>
  </w:style>
  <w:style w:type="table" w:styleId="TableGrid">
    <w:name w:val="Table Grid"/>
    <w:basedOn w:val="TableNormal"/>
    <w:uiPriority w:val="39"/>
    <w:rsid w:val="00B5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529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9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9FD"/>
    <w:rPr>
      <w:vertAlign w:val="superscript"/>
    </w:rPr>
  </w:style>
  <w:style w:type="table" w:styleId="GridTable1Light-Accent4">
    <w:name w:val="Grid Table 1 Light Accent 4"/>
    <w:basedOn w:val="TableNormal"/>
    <w:uiPriority w:val="46"/>
    <w:rsid w:val="005152B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t0xe">
    <w:name w:val="trt0xe"/>
    <w:basedOn w:val="Normal"/>
    <w:rsid w:val="008322DE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8322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57F"/>
    <w:rPr>
      <w:color w:val="605E5C"/>
      <w:shd w:val="clear" w:color="auto" w:fill="E1DFDD"/>
    </w:rPr>
  </w:style>
  <w:style w:type="paragraph" w:customStyle="1" w:styleId="N0-FlLftBullet">
    <w:name w:val="N0-Fl Lft Bullet"/>
    <w:basedOn w:val="Normal"/>
    <w:rsid w:val="00160529"/>
    <w:pPr>
      <w:tabs>
        <w:tab w:val="left" w:pos="576"/>
      </w:tabs>
      <w:spacing w:after="240" w:line="240" w:lineRule="atLeast"/>
      <w:ind w:left="576" w:hanging="57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AC4CA0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8A6D6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8A6D6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Bullet">
    <w:name w:val="Bullet"/>
    <w:basedOn w:val="ListParagraph"/>
    <w:autoRedefine/>
    <w:qFormat/>
    <w:rsid w:val="008A6D6C"/>
    <w:pPr>
      <w:spacing w:before="40" w:after="40" w:line="240" w:lineRule="auto"/>
      <w:ind w:left="0"/>
      <w:contextualSpacing w:val="0"/>
    </w:pPr>
    <w:rPr>
      <w:rFonts w:cstheme="minorHAnsi"/>
      <w:b/>
      <w:bCs/>
      <w:color w:val="FFFFFF" w:themeColor="background1"/>
      <w:sz w:val="20"/>
      <w:szCs w:val="20"/>
    </w:rPr>
  </w:style>
  <w:style w:type="paragraph" w:customStyle="1" w:styleId="TableTitle">
    <w:name w:val="Table Title"/>
    <w:basedOn w:val="Normal"/>
    <w:link w:val="TableTitleChar"/>
    <w:qFormat/>
    <w:rsid w:val="008A6D6C"/>
    <w:pPr>
      <w:keepNext/>
      <w:keepLines/>
      <w:spacing w:before="240" w:after="120" w:line="240" w:lineRule="auto"/>
      <w:ind w:left="1440" w:hanging="1440"/>
    </w:pPr>
    <w:rPr>
      <w:rFonts w:ascii="Cambria" w:eastAsia="SimSun" w:hAnsi="Cambria" w:cs="Times New Roman"/>
      <w:b/>
      <w:color w:val="365F91"/>
      <w:sz w:val="24"/>
      <w:szCs w:val="24"/>
      <w:lang w:eastAsia="zh-CN"/>
    </w:rPr>
  </w:style>
  <w:style w:type="character" w:customStyle="1" w:styleId="TableTitleChar">
    <w:name w:val="Table Title Char"/>
    <w:basedOn w:val="DefaultParagraphFont"/>
    <w:link w:val="TableTitle"/>
    <w:rsid w:val="008A6D6C"/>
    <w:rPr>
      <w:rFonts w:ascii="Cambria" w:eastAsia="SimSun" w:hAnsi="Cambria" w:cs="Times New Roman"/>
      <w:b/>
      <w:color w:val="365F91"/>
      <w:sz w:val="24"/>
      <w:szCs w:val="24"/>
      <w:lang w:eastAsia="zh-CN"/>
    </w:rPr>
  </w:style>
  <w:style w:type="paragraph" w:customStyle="1" w:styleId="table-text">
    <w:name w:val="table-text"/>
    <w:basedOn w:val="Normal"/>
    <w:qFormat/>
    <w:rsid w:val="008A6D6C"/>
    <w:pPr>
      <w:spacing w:before="40" w:after="40" w:line="240" w:lineRule="auto"/>
      <w:ind w:firstLine="360"/>
    </w:pPr>
    <w:rPr>
      <w:rFonts w:cstheme="minorHAnsi"/>
      <w:szCs w:val="20"/>
    </w:rPr>
  </w:style>
  <w:style w:type="paragraph" w:customStyle="1" w:styleId="table-headers">
    <w:name w:val="table-headers"/>
    <w:basedOn w:val="Normal"/>
    <w:qFormat/>
    <w:rsid w:val="008A6D6C"/>
    <w:pPr>
      <w:spacing w:before="40" w:after="40" w:line="240" w:lineRule="auto"/>
      <w:ind w:firstLine="360"/>
      <w:jc w:val="center"/>
    </w:pPr>
    <w:rPr>
      <w:rFonts w:cstheme="minorHAnsi"/>
      <w:b/>
      <w:color w:val="FFFFFF" w:themeColor="background1"/>
      <w:szCs w:val="20"/>
    </w:rPr>
  </w:style>
  <w:style w:type="paragraph" w:customStyle="1" w:styleId="Body">
    <w:name w:val="Body"/>
    <w:rsid w:val="00FC6F98"/>
    <w:pPr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072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E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3544c-8bc9-488a-9957-4d59a7b3d015">AC4EHXPDNE5M-1108343057-28</_dlc_DocId>
    <_dlc_DocIdUrl xmlns="c593544c-8bc9-488a-9957-4d59a7b3d015">
      <Url>http://sharepoint.fda.gov/orgs/CDER-OCOMM/IO/_layouts/DocIdRedir.aspx?ID=AC4EHXPDNE5M-1108343057-28</Url>
      <Description>AC4EHXPDNE5M-1108343057-28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12FD860346240ACE49204F042A681" ma:contentTypeVersion="0" ma:contentTypeDescription="Create a new document." ma:contentTypeScope="" ma:versionID="b41fba65be9e9b80b48662d792c8bab8">
  <xsd:schema xmlns:xsd="http://www.w3.org/2001/XMLSchema" xmlns:xs="http://www.w3.org/2001/XMLSchema" xmlns:p="http://schemas.microsoft.com/office/2006/metadata/properties" xmlns:ns2="c593544c-8bc9-488a-9957-4d59a7b3d015" targetNamespace="http://schemas.microsoft.com/office/2006/metadata/properties" ma:root="true" ma:fieldsID="e9a1c9b5cb3b9168c039caee2a83dd99" ns2:_="">
    <xsd:import namespace="c593544c-8bc9-488a-9957-4d59a7b3d0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7D0FBE0-FBDC-4D4F-B599-6BEEF1A8C4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F5FC39-263C-4CCD-83B0-2C38AAFBC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218F0-472E-405A-A1B7-9ABD78C9C5FE}">
  <ds:schemaRefs>
    <ds:schemaRef ds:uri="http://schemas.microsoft.com/office/2006/metadata/properties"/>
    <ds:schemaRef ds:uri="c593544c-8bc9-488a-9957-4d59a7b3d0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8315915-8773-4479-9E67-4704098DA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9261B7-EB9A-464C-BF8B-C19C47DA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3296</Words>
  <Characters>18793</Characters>
  <Application>Microsoft Office Word</Application>
  <DocSecurity>4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Jennifer</dc:creator>
  <cp:keywords/>
  <dc:description/>
  <cp:lastModifiedBy>Mizrachi, Ila</cp:lastModifiedBy>
  <cp:revision>2</cp:revision>
  <dcterms:created xsi:type="dcterms:W3CDTF">2020-04-07T20:28:00Z</dcterms:created>
  <dcterms:modified xsi:type="dcterms:W3CDTF">2020-04-07T20:28:00Z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53443d76-4732-48eb-8b03-9f598d6df5db</vt:lpwstr>
  </property>
  <property fmtid="{D5CDD505-2E9C-101B-9397-08002B2CF9AE}" pid="3" name="ContentTypeId">
    <vt:lpwstr>0x01010079D12FD860346240ACE49204F042A681</vt:lpwstr>
  </property>
</Properties>
</file>