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D4B" w:rsidP="00C73106" w:rsidRDefault="00BD2D4B" w14:paraId="0201E466" w14:textId="3A5C7D5E">
      <w:pPr>
        <w:pStyle w:val="EndnoteText"/>
        <w:rPr>
          <w:rFonts w:ascii="Times New Roman" w:hAnsi="Times New Roman" w:cs="Times New Roman"/>
          <w:b/>
          <w:bCs/>
          <w:sz w:val="24"/>
          <w:szCs w:val="24"/>
        </w:rPr>
      </w:pPr>
      <w:bookmarkStart w:name="_GoBack" w:id="0"/>
      <w:bookmarkEnd w:id="0"/>
      <w:r>
        <w:rPr>
          <w:rFonts w:ascii="Times New Roman" w:hAnsi="Times New Roman" w:cs="Times New Roman"/>
          <w:b/>
          <w:bCs/>
          <w:sz w:val="24"/>
          <w:szCs w:val="24"/>
        </w:rPr>
        <w:t xml:space="preserve">Attachment </w:t>
      </w:r>
      <w:r w:rsidR="00481AE7">
        <w:rPr>
          <w:rFonts w:ascii="Times New Roman" w:hAnsi="Times New Roman" w:cs="Times New Roman"/>
          <w:b/>
          <w:bCs/>
          <w:sz w:val="24"/>
          <w:szCs w:val="24"/>
        </w:rPr>
        <w:t>2</w:t>
      </w:r>
      <w:r>
        <w:rPr>
          <w:rFonts w:ascii="Times New Roman" w:hAnsi="Times New Roman" w:cs="Times New Roman"/>
          <w:b/>
          <w:bCs/>
          <w:sz w:val="24"/>
          <w:szCs w:val="24"/>
        </w:rPr>
        <w:t>.</w:t>
      </w:r>
      <w:r w:rsidR="00566B0B">
        <w:rPr>
          <w:rFonts w:ascii="Times New Roman" w:hAnsi="Times New Roman" w:cs="Times New Roman"/>
          <w:b/>
          <w:bCs/>
          <w:sz w:val="24"/>
          <w:szCs w:val="24"/>
        </w:rPr>
        <w:t>a</w:t>
      </w:r>
      <w:r>
        <w:rPr>
          <w:rFonts w:ascii="Times New Roman" w:hAnsi="Times New Roman" w:cs="Times New Roman"/>
          <w:b/>
          <w:bCs/>
          <w:sz w:val="24"/>
          <w:szCs w:val="24"/>
        </w:rPr>
        <w:t>. Email from CMS to State Administrator Introducing RTI Evaluation</w:t>
      </w:r>
      <w:r w:rsidR="00AB4B37">
        <w:rPr>
          <w:rFonts w:ascii="Times New Roman" w:hAnsi="Times New Roman" w:cs="Times New Roman"/>
          <w:b/>
          <w:bCs/>
          <w:sz w:val="24"/>
          <w:szCs w:val="24"/>
        </w:rPr>
        <w:t xml:space="preserve"> </w:t>
      </w:r>
    </w:p>
    <w:p w:rsidR="00BD2D4B" w:rsidP="00BD2D4B" w:rsidRDefault="00BD2D4B" w14:paraId="1DA3CFA2" w14:textId="77777777">
      <w:pPr>
        <w:pStyle w:val="EndnoteText"/>
        <w:ind w:left="180"/>
        <w:rPr>
          <w:rFonts w:ascii="Times New Roman" w:hAnsi="Times New Roman" w:cs="Times New Roman"/>
          <w:b/>
          <w:bCs/>
          <w:sz w:val="24"/>
          <w:szCs w:val="24"/>
        </w:rPr>
      </w:pPr>
    </w:p>
    <w:p w:rsidR="00A51951" w:rsidP="00A51951" w:rsidRDefault="00A51951" w14:paraId="0F898F03" w14:textId="77777777">
      <w:pPr>
        <w:pStyle w:val="EndnoteText"/>
        <w:rPr>
          <w:rFonts w:ascii="Times New Roman" w:hAnsi="Times New Roman" w:cs="Times New Roman"/>
          <w:b/>
          <w:bCs/>
          <w:sz w:val="24"/>
          <w:szCs w:val="24"/>
        </w:rPr>
      </w:pPr>
    </w:p>
    <w:p w:rsidRPr="004657E9" w:rsidR="00A51951" w:rsidP="00A51951" w:rsidRDefault="00A51951" w14:paraId="559D3BC9" w14:textId="5851D786">
      <w:pPr>
        <w:tabs>
          <w:tab w:val="left" w:pos="90"/>
          <w:tab w:val="left" w:pos="1260"/>
        </w:tabs>
        <w:spacing w:line="257" w:lineRule="auto"/>
        <w:ind w:left="1166" w:hanging="1166"/>
        <w:rPr>
          <w:rFonts w:ascii="Times New Roman" w:hAnsi="Times New Roman" w:cs="Times New Roman"/>
          <w:sz w:val="24"/>
          <w:szCs w:val="24"/>
        </w:rPr>
      </w:pPr>
      <w:r w:rsidRPr="004657E9">
        <w:rPr>
          <w:rFonts w:ascii="Times New Roman" w:hAnsi="Times New Roman" w:eastAsia="Calibri" w:cs="Times New Roman"/>
          <w:sz w:val="24"/>
          <w:szCs w:val="24"/>
        </w:rPr>
        <w:t xml:space="preserve">To:             </w:t>
      </w:r>
      <w:r>
        <w:rPr>
          <w:rFonts w:ascii="Times New Roman" w:hAnsi="Times New Roman" w:eastAsia="Calibri" w:cs="Times New Roman"/>
          <w:sz w:val="24"/>
          <w:szCs w:val="24"/>
        </w:rPr>
        <w:t xml:space="preserve"> </w:t>
      </w:r>
      <w:bookmarkStart w:name="_Hlk38289513" w:id="1"/>
      <w:r>
        <w:rPr>
          <w:rFonts w:ascii="Times New Roman" w:hAnsi="Times New Roman" w:eastAsia="Calibri" w:cs="Times New Roman"/>
          <w:sz w:val="24"/>
          <w:szCs w:val="24"/>
        </w:rPr>
        <w:t>Director State</w:t>
      </w:r>
      <w:r>
        <w:rPr>
          <w:rFonts w:ascii="Times New Roman" w:hAnsi="Times New Roman" w:cs="Times New Roman"/>
          <w:sz w:val="24"/>
          <w:szCs w:val="24"/>
        </w:rPr>
        <w:t xml:space="preserve"> Medicaid </w:t>
      </w:r>
      <w:r w:rsidR="00FF5D43">
        <w:rPr>
          <w:rFonts w:ascii="Times New Roman" w:hAnsi="Times New Roman" w:cs="Times New Roman"/>
          <w:sz w:val="24"/>
          <w:szCs w:val="24"/>
        </w:rPr>
        <w:t>A</w:t>
      </w:r>
      <w:r>
        <w:rPr>
          <w:rFonts w:ascii="Times New Roman" w:hAnsi="Times New Roman" w:cs="Times New Roman"/>
          <w:sz w:val="24"/>
          <w:szCs w:val="24"/>
        </w:rPr>
        <w:t>gency</w:t>
      </w:r>
      <w:r w:rsidR="0078077B">
        <w:rPr>
          <w:rFonts w:ascii="Times New Roman" w:hAnsi="Times New Roman" w:cs="Times New Roman"/>
          <w:sz w:val="24"/>
          <w:szCs w:val="24"/>
        </w:rPr>
        <w:t>/</w:t>
      </w:r>
      <w:r w:rsidR="00FF5D43">
        <w:rPr>
          <w:rFonts w:ascii="Times New Roman" w:hAnsi="Times New Roman" w:cs="Times New Roman"/>
          <w:sz w:val="24"/>
          <w:szCs w:val="24"/>
        </w:rPr>
        <w:t xml:space="preserve">Director </w:t>
      </w:r>
      <w:r w:rsidR="0078077B">
        <w:rPr>
          <w:rFonts w:ascii="Times New Roman" w:hAnsi="Times New Roman" w:cs="Times New Roman"/>
          <w:sz w:val="24"/>
          <w:szCs w:val="24"/>
        </w:rPr>
        <w:t xml:space="preserve">Single </w:t>
      </w:r>
      <w:r w:rsidR="00FF5D43">
        <w:rPr>
          <w:rFonts w:ascii="Times New Roman" w:hAnsi="Times New Roman" w:cs="Times New Roman"/>
          <w:sz w:val="24"/>
          <w:szCs w:val="24"/>
        </w:rPr>
        <w:t>State Agency for S</w:t>
      </w:r>
      <w:r w:rsidR="0078077B">
        <w:rPr>
          <w:rFonts w:ascii="Times New Roman" w:hAnsi="Times New Roman" w:cs="Times New Roman"/>
          <w:sz w:val="24"/>
          <w:szCs w:val="24"/>
        </w:rPr>
        <w:t xml:space="preserve">ubstance </w:t>
      </w:r>
      <w:r w:rsidR="00FF5D43">
        <w:rPr>
          <w:rFonts w:ascii="Times New Roman" w:hAnsi="Times New Roman" w:cs="Times New Roman"/>
          <w:sz w:val="24"/>
          <w:szCs w:val="24"/>
        </w:rPr>
        <w:t>A</w:t>
      </w:r>
      <w:r w:rsidR="0078077B">
        <w:rPr>
          <w:rFonts w:ascii="Times New Roman" w:hAnsi="Times New Roman" w:cs="Times New Roman"/>
          <w:sz w:val="24"/>
          <w:szCs w:val="24"/>
        </w:rPr>
        <w:t>buse</w:t>
      </w:r>
      <w:bookmarkEnd w:id="1"/>
      <w:r w:rsidR="0078077B">
        <w:rPr>
          <w:rFonts w:ascii="Times New Roman" w:hAnsi="Times New Roman" w:cs="Times New Roman"/>
          <w:sz w:val="24"/>
          <w:szCs w:val="24"/>
        </w:rPr>
        <w:t xml:space="preserve">  </w:t>
      </w:r>
      <w:r w:rsidRPr="004657E9">
        <w:rPr>
          <w:rFonts w:ascii="Times New Roman" w:hAnsi="Times New Roman" w:eastAsia="Calibri" w:cs="Times New Roman"/>
          <w:sz w:val="24"/>
          <w:szCs w:val="24"/>
        </w:rPr>
        <w:t xml:space="preserve">  </w:t>
      </w:r>
    </w:p>
    <w:p w:rsidRPr="004657E9" w:rsidR="00A51951" w:rsidP="00A51951" w:rsidRDefault="00A51951" w14:paraId="0C0B7606" w14:textId="376A176F">
      <w:pPr>
        <w:tabs>
          <w:tab w:val="left" w:pos="1260"/>
        </w:tabs>
        <w:spacing w:line="257" w:lineRule="auto"/>
        <w:ind w:left="1440" w:hanging="1440"/>
        <w:rPr>
          <w:rFonts w:ascii="Times New Roman" w:hAnsi="Times New Roman" w:cs="Times New Roman"/>
          <w:sz w:val="24"/>
          <w:szCs w:val="24"/>
        </w:rPr>
      </w:pPr>
      <w:r w:rsidRPr="004657E9">
        <w:rPr>
          <w:rFonts w:ascii="Times New Roman" w:hAnsi="Times New Roman" w:eastAsia="Calibri" w:cs="Times New Roman"/>
          <w:sz w:val="24"/>
          <w:szCs w:val="24"/>
        </w:rPr>
        <w:t xml:space="preserve">CC:            </w:t>
      </w:r>
      <w:r>
        <w:rPr>
          <w:rFonts w:ascii="Times New Roman" w:hAnsi="Times New Roman" w:eastAsia="Calibri" w:cs="Times New Roman"/>
          <w:sz w:val="24"/>
          <w:szCs w:val="24"/>
        </w:rPr>
        <w:t xml:space="preserve">  </w:t>
      </w:r>
      <w:r w:rsidR="00291C5D">
        <w:rPr>
          <w:rFonts w:ascii="Times New Roman" w:hAnsi="Times New Roman" w:eastAsia="Calibri" w:cs="Times New Roman"/>
          <w:sz w:val="24"/>
          <w:szCs w:val="24"/>
        </w:rPr>
        <w:t>RTI SUD Team Lead</w:t>
      </w:r>
    </w:p>
    <w:p w:rsidRPr="004657E9" w:rsidR="00A51951" w:rsidP="00A51951" w:rsidRDefault="00A51951" w14:paraId="2EBB7C27" w14:textId="395196A1">
      <w:pPr>
        <w:spacing w:line="257" w:lineRule="auto"/>
        <w:ind w:left="1260" w:hanging="1260"/>
        <w:rPr>
          <w:rFonts w:ascii="Times New Roman" w:hAnsi="Times New Roman" w:cs="Times New Roman"/>
          <w:sz w:val="24"/>
          <w:szCs w:val="24"/>
        </w:rPr>
      </w:pPr>
      <w:r w:rsidRPr="004657E9">
        <w:rPr>
          <w:rFonts w:ascii="Times New Roman" w:hAnsi="Times New Roman" w:eastAsia="Calibri" w:cs="Times New Roman"/>
          <w:sz w:val="24"/>
          <w:szCs w:val="24"/>
        </w:rPr>
        <w:t xml:space="preserve">Subject:        </w:t>
      </w:r>
      <w:r>
        <w:rPr>
          <w:rFonts w:ascii="Times New Roman" w:hAnsi="Times New Roman" w:eastAsia="Calibri" w:cs="Times New Roman"/>
          <w:sz w:val="24"/>
          <w:szCs w:val="24"/>
        </w:rPr>
        <w:t xml:space="preserve">RTI International </w:t>
      </w:r>
      <w:r w:rsidRPr="004657E9">
        <w:rPr>
          <w:rFonts w:ascii="Times New Roman" w:hAnsi="Times New Roman" w:eastAsia="Calibri" w:cs="Times New Roman"/>
          <w:sz w:val="24"/>
          <w:szCs w:val="24"/>
        </w:rPr>
        <w:t xml:space="preserve">Evaluation </w:t>
      </w:r>
      <w:r>
        <w:rPr>
          <w:rFonts w:ascii="Times New Roman" w:hAnsi="Times New Roman" w:eastAsia="Calibri" w:cs="Times New Roman"/>
          <w:sz w:val="24"/>
          <w:szCs w:val="24"/>
        </w:rPr>
        <w:t>of Section 1115 Substance Use Disorder Demonstrations</w:t>
      </w:r>
    </w:p>
    <w:p w:rsidR="00FF34CE" w:rsidP="00BD2D4B" w:rsidRDefault="00FF34CE" w14:paraId="64ED6575" w14:textId="77777777">
      <w:pPr>
        <w:spacing w:after="0" w:line="240" w:lineRule="auto"/>
        <w:textAlignment w:val="baseline"/>
        <w:rPr>
          <w:rFonts w:ascii="Times New Roman" w:hAnsi="Times New Roman" w:eastAsia="Times New Roman" w:cs="Times New Roman"/>
          <w:sz w:val="24"/>
          <w:szCs w:val="24"/>
        </w:rPr>
      </w:pPr>
    </w:p>
    <w:p w:rsidRPr="004657E9" w:rsidR="00E53D40" w:rsidP="00E53D40" w:rsidRDefault="00E53D40" w14:paraId="36846ED9" w14:textId="77777777">
      <w:pPr>
        <w:spacing w:line="257" w:lineRule="auto"/>
        <w:rPr>
          <w:rFonts w:ascii="Times New Roman" w:hAnsi="Times New Roman" w:cs="Times New Roman"/>
          <w:sz w:val="24"/>
          <w:szCs w:val="24"/>
        </w:rPr>
      </w:pPr>
      <w:r w:rsidRPr="004657E9">
        <w:rPr>
          <w:rFonts w:ascii="Times New Roman" w:hAnsi="Times New Roman" w:eastAsia="Calibri" w:cs="Times New Roman"/>
          <w:sz w:val="24"/>
          <w:szCs w:val="24"/>
        </w:rPr>
        <w:t xml:space="preserve">Dear </w:t>
      </w:r>
      <w:r>
        <w:rPr>
          <w:rFonts w:ascii="Times New Roman" w:hAnsi="Times New Roman" w:eastAsia="Calibri" w:cs="Times New Roman"/>
          <w:sz w:val="24"/>
          <w:szCs w:val="24"/>
        </w:rPr>
        <w:t>[DIRECTOR STATE MEDICIAD AGENCY</w:t>
      </w:r>
      <w:proofErr w:type="gramStart"/>
      <w:r>
        <w:rPr>
          <w:rFonts w:ascii="Times New Roman" w:hAnsi="Times New Roman" w:eastAsia="Calibri" w:cs="Times New Roman"/>
          <w:sz w:val="24"/>
          <w:szCs w:val="24"/>
        </w:rPr>
        <w:t>][</w:t>
      </w:r>
      <w:proofErr w:type="gramEnd"/>
      <w:r>
        <w:rPr>
          <w:rFonts w:ascii="Times New Roman" w:hAnsi="Times New Roman" w:eastAsia="Calibri" w:cs="Times New Roman"/>
          <w:sz w:val="24"/>
          <w:szCs w:val="24"/>
        </w:rPr>
        <w:t>DIRECTOR SINGLE STATE AGENCY FOR SUBSTANCE ABUSE]</w:t>
      </w:r>
      <w:r w:rsidRPr="004657E9">
        <w:rPr>
          <w:rFonts w:ascii="Times New Roman" w:hAnsi="Times New Roman" w:eastAsia="Calibri" w:cs="Times New Roman"/>
          <w:sz w:val="24"/>
          <w:szCs w:val="24"/>
        </w:rPr>
        <w:t>,</w:t>
      </w:r>
    </w:p>
    <w:p w:rsidRPr="004460B5" w:rsidR="00BD2D4B" w:rsidP="00BD2D4B" w:rsidRDefault="00BD2D4B" w14:paraId="1E92CFF9" w14:textId="77777777">
      <w:pPr>
        <w:spacing w:after="0" w:line="240" w:lineRule="auto"/>
        <w:textAlignment w:val="baseline"/>
        <w:rPr>
          <w:rFonts w:ascii="Segoe UI" w:hAnsi="Segoe UI" w:eastAsia="Times New Roman" w:cs="Segoe UI"/>
          <w:sz w:val="18"/>
          <w:szCs w:val="18"/>
        </w:rPr>
      </w:pPr>
      <w:r w:rsidRPr="004460B5">
        <w:rPr>
          <w:rFonts w:ascii="Calibri" w:hAnsi="Calibri" w:eastAsia="Times New Roman" w:cs="Calibri"/>
        </w:rPr>
        <w:t> </w:t>
      </w:r>
    </w:p>
    <w:p w:rsidRPr="00187531" w:rsidR="00BD2D4B" w:rsidP="00265677" w:rsidRDefault="00C9422E" w14:paraId="01414420" w14:textId="4409EE73">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On [</w:t>
      </w:r>
      <w:r w:rsidR="00177CCD">
        <w:rPr>
          <w:rFonts w:ascii="Times New Roman" w:hAnsi="Times New Roman" w:eastAsia="Times New Roman" w:cs="Times New Roman"/>
          <w:sz w:val="24"/>
          <w:szCs w:val="24"/>
        </w:rPr>
        <w:t>DATE</w:t>
      </w:r>
      <w:r>
        <w:rPr>
          <w:rFonts w:ascii="Times New Roman" w:hAnsi="Times New Roman" w:eastAsia="Times New Roman" w:cs="Times New Roman"/>
          <w:sz w:val="24"/>
          <w:szCs w:val="24"/>
        </w:rPr>
        <w:t>], the State of [</w:t>
      </w:r>
      <w:r w:rsidR="00177CCD">
        <w:rPr>
          <w:rFonts w:ascii="Times New Roman" w:hAnsi="Times New Roman" w:eastAsia="Times New Roman" w:cs="Times New Roman"/>
          <w:sz w:val="24"/>
          <w:szCs w:val="24"/>
        </w:rPr>
        <w:t>STATE</w:t>
      </w:r>
      <w:r>
        <w:rPr>
          <w:rFonts w:ascii="Times New Roman" w:hAnsi="Times New Roman" w:eastAsia="Times New Roman" w:cs="Times New Roman"/>
          <w:sz w:val="24"/>
          <w:szCs w:val="24"/>
        </w:rPr>
        <w:t xml:space="preserve">] received approval from the Centers for Medicare &amp; Medicaid Services (CMS) to implement a section 1115 </w:t>
      </w:r>
      <w:r w:rsidR="00FF5D43">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ubstance </w:t>
      </w:r>
      <w:r w:rsidR="00FF5D43">
        <w:rPr>
          <w:rFonts w:ascii="Times New Roman" w:hAnsi="Times New Roman" w:eastAsia="Times New Roman" w:cs="Times New Roman"/>
          <w:sz w:val="24"/>
          <w:szCs w:val="24"/>
        </w:rPr>
        <w:t>u</w:t>
      </w:r>
      <w:r>
        <w:rPr>
          <w:rFonts w:ascii="Times New Roman" w:hAnsi="Times New Roman" w:eastAsia="Times New Roman" w:cs="Times New Roman"/>
          <w:sz w:val="24"/>
          <w:szCs w:val="24"/>
        </w:rPr>
        <w:t xml:space="preserve">se </w:t>
      </w:r>
      <w:r w:rsidR="00FF5D43">
        <w:rPr>
          <w:rFonts w:ascii="Times New Roman" w:hAnsi="Times New Roman" w:eastAsia="Times New Roman" w:cs="Times New Roman"/>
          <w:sz w:val="24"/>
          <w:szCs w:val="24"/>
        </w:rPr>
        <w:t>d</w:t>
      </w:r>
      <w:r>
        <w:rPr>
          <w:rFonts w:ascii="Times New Roman" w:hAnsi="Times New Roman" w:eastAsia="Times New Roman" w:cs="Times New Roman"/>
          <w:sz w:val="24"/>
          <w:szCs w:val="24"/>
        </w:rPr>
        <w:t xml:space="preserve">isorder (SUD) demonstration. </w:t>
      </w:r>
      <w:r w:rsidRPr="004460B5" w:rsidR="00BD2D4B">
        <w:rPr>
          <w:rFonts w:ascii="Times New Roman" w:hAnsi="Times New Roman" w:eastAsia="Times New Roman" w:cs="Times New Roman"/>
          <w:sz w:val="24"/>
          <w:szCs w:val="24"/>
        </w:rPr>
        <w:t>States with section 1115 SUD demonstrations are required to conduct independent evaluations of their demonstrations and report monitoring data regularly. To complement individual state evaluations and monitoring, the CMS has contracted with RTI International to conduct a meta-evaluation</w:t>
      </w:r>
      <w:r>
        <w:rPr>
          <w:rFonts w:ascii="Times New Roman" w:hAnsi="Times New Roman" w:eastAsia="Times New Roman" w:cs="Times New Roman"/>
          <w:sz w:val="24"/>
          <w:szCs w:val="24"/>
        </w:rPr>
        <w:t xml:space="preserve"> of SU</w:t>
      </w:r>
      <w:r w:rsidR="00E53D40">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rPr>
        <w:t>demonstrations</w:t>
      </w:r>
      <w:r w:rsidR="00BD2D4B">
        <w:rPr>
          <w:rFonts w:ascii="Times New Roman" w:hAnsi="Times New Roman" w:eastAsia="Times New Roman" w:cs="Times New Roman"/>
          <w:sz w:val="24"/>
          <w:szCs w:val="24"/>
        </w:rPr>
        <w:t>.</w:t>
      </w:r>
      <w:r w:rsidRPr="004460B5" w:rsidR="00BD2D4B">
        <w:rPr>
          <w:rFonts w:ascii="Times New Roman" w:hAnsi="Times New Roman" w:eastAsia="Times New Roman" w:cs="Times New Roman"/>
          <w:sz w:val="24"/>
          <w:szCs w:val="24"/>
        </w:rPr>
        <w:t> </w:t>
      </w:r>
      <w:r w:rsidR="00BD2D4B">
        <w:rPr>
          <w:rFonts w:ascii="Times New Roman" w:hAnsi="Times New Roman" w:eastAsia="Times New Roman" w:cs="Times New Roman"/>
          <w:sz w:val="24"/>
          <w:szCs w:val="24"/>
        </w:rPr>
        <w:t>This evaluation will</w:t>
      </w:r>
      <w:r w:rsidRPr="004460B5" w:rsidR="00BD2D4B">
        <w:rPr>
          <w:rFonts w:ascii="Times New Roman" w:hAnsi="Times New Roman" w:eastAsia="Times New Roman" w:cs="Times New Roman"/>
          <w:sz w:val="24"/>
          <w:szCs w:val="24"/>
        </w:rPr>
        <w:t xml:space="preserve"> look across states with </w:t>
      </w:r>
      <w:proofErr w:type="gramStart"/>
      <w:r w:rsidRPr="004460B5" w:rsidR="00BD2D4B">
        <w:rPr>
          <w:rFonts w:ascii="Times New Roman" w:hAnsi="Times New Roman" w:eastAsia="Times New Roman" w:cs="Times New Roman"/>
          <w:sz w:val="24"/>
          <w:szCs w:val="24"/>
        </w:rPr>
        <w:t xml:space="preserve">SUD </w:t>
      </w:r>
      <w:r w:rsidR="00E53D40">
        <w:rPr>
          <w:rFonts w:ascii="Times New Roman" w:hAnsi="Times New Roman" w:eastAsia="Times New Roman" w:cs="Times New Roman"/>
          <w:sz w:val="24"/>
          <w:szCs w:val="24"/>
        </w:rPr>
        <w:t xml:space="preserve"> </w:t>
      </w:r>
      <w:r w:rsidRPr="004460B5" w:rsidR="00BD2D4B">
        <w:rPr>
          <w:rFonts w:ascii="Times New Roman" w:hAnsi="Times New Roman" w:eastAsia="Times New Roman" w:cs="Times New Roman"/>
          <w:sz w:val="24"/>
          <w:szCs w:val="24"/>
        </w:rPr>
        <w:t>demonstrations</w:t>
      </w:r>
      <w:proofErr w:type="gramEnd"/>
      <w:r w:rsidR="00E53D40">
        <w:rPr>
          <w:rFonts w:ascii="Times New Roman" w:hAnsi="Times New Roman" w:eastAsia="Times New Roman" w:cs="Times New Roman"/>
          <w:sz w:val="24"/>
          <w:szCs w:val="24"/>
        </w:rPr>
        <w:t xml:space="preserve"> </w:t>
      </w:r>
      <w:r w:rsidRPr="004460B5" w:rsidR="00BD2D4B">
        <w:rPr>
          <w:rFonts w:ascii="Times New Roman" w:hAnsi="Times New Roman" w:eastAsia="Times New Roman" w:cs="Times New Roman"/>
          <w:sz w:val="24"/>
          <w:szCs w:val="24"/>
        </w:rPr>
        <w:t xml:space="preserve">to understand the </w:t>
      </w:r>
      <w:r w:rsidR="007E5698">
        <w:rPr>
          <w:rFonts w:ascii="Times New Roman" w:hAnsi="Times New Roman" w:eastAsia="Times New Roman" w:cs="Times New Roman"/>
          <w:sz w:val="24"/>
          <w:szCs w:val="24"/>
        </w:rPr>
        <w:t xml:space="preserve">demonstrations’ </w:t>
      </w:r>
      <w:r w:rsidRPr="004460B5" w:rsidR="00BD2D4B">
        <w:rPr>
          <w:rFonts w:ascii="Times New Roman" w:hAnsi="Times New Roman" w:eastAsia="Times New Roman" w:cs="Times New Roman"/>
          <w:sz w:val="24"/>
          <w:szCs w:val="24"/>
        </w:rPr>
        <w:t>effectiveness</w:t>
      </w:r>
      <w:r w:rsidR="00BD2D4B">
        <w:rPr>
          <w:rFonts w:ascii="Times New Roman" w:hAnsi="Times New Roman" w:eastAsia="Times New Roman" w:cs="Times New Roman"/>
          <w:sz w:val="24"/>
          <w:szCs w:val="24"/>
        </w:rPr>
        <w:t>,</w:t>
      </w:r>
      <w:r w:rsidRPr="004460B5" w:rsidR="00BD2D4B">
        <w:rPr>
          <w:rFonts w:ascii="Times New Roman" w:hAnsi="Times New Roman" w:eastAsia="Times New Roman" w:cs="Times New Roman"/>
          <w:sz w:val="24"/>
          <w:szCs w:val="24"/>
        </w:rPr>
        <w:t xml:space="preserve"> </w:t>
      </w:r>
      <w:r w:rsidR="001C1CD1">
        <w:rPr>
          <w:rFonts w:ascii="Times New Roman" w:hAnsi="Times New Roman" w:eastAsia="Times New Roman" w:cs="Times New Roman"/>
          <w:sz w:val="24"/>
          <w:szCs w:val="24"/>
        </w:rPr>
        <w:t xml:space="preserve">and </w:t>
      </w:r>
      <w:r w:rsidRPr="004460B5" w:rsidR="00BD2D4B">
        <w:rPr>
          <w:rFonts w:ascii="Times New Roman" w:hAnsi="Times New Roman" w:eastAsia="Times New Roman" w:cs="Times New Roman"/>
          <w:sz w:val="24"/>
          <w:szCs w:val="24"/>
        </w:rPr>
        <w:t xml:space="preserve">how variations in state demonstration features and </w:t>
      </w:r>
      <w:r w:rsidR="001C1CD1">
        <w:rPr>
          <w:rFonts w:ascii="Times New Roman" w:hAnsi="Times New Roman" w:eastAsia="Times New Roman" w:cs="Times New Roman"/>
          <w:sz w:val="24"/>
          <w:szCs w:val="24"/>
        </w:rPr>
        <w:t xml:space="preserve">the </w:t>
      </w:r>
      <w:r w:rsidRPr="004460B5" w:rsidR="00BD2D4B">
        <w:rPr>
          <w:rFonts w:ascii="Times New Roman" w:hAnsi="Times New Roman" w:eastAsia="Times New Roman" w:cs="Times New Roman"/>
          <w:sz w:val="24"/>
          <w:szCs w:val="24"/>
        </w:rPr>
        <w:t xml:space="preserve">context in which </w:t>
      </w:r>
      <w:r w:rsidR="007E5698">
        <w:rPr>
          <w:rFonts w:ascii="Times New Roman" w:hAnsi="Times New Roman" w:eastAsia="Times New Roman" w:cs="Times New Roman"/>
          <w:sz w:val="24"/>
          <w:szCs w:val="24"/>
        </w:rPr>
        <w:t>demonstrations</w:t>
      </w:r>
      <w:r w:rsidRPr="004460B5" w:rsidR="00BD2D4B">
        <w:rPr>
          <w:rFonts w:ascii="Times New Roman" w:hAnsi="Times New Roman" w:eastAsia="Times New Roman" w:cs="Times New Roman"/>
          <w:sz w:val="24"/>
          <w:szCs w:val="24"/>
        </w:rPr>
        <w:t xml:space="preserve"> are implemented </w:t>
      </w:r>
      <w:r w:rsidR="007E5698">
        <w:rPr>
          <w:rFonts w:ascii="Times New Roman" w:hAnsi="Times New Roman" w:eastAsia="Times New Roman" w:cs="Times New Roman"/>
          <w:sz w:val="24"/>
          <w:szCs w:val="24"/>
        </w:rPr>
        <w:t>lead</w:t>
      </w:r>
      <w:r w:rsidRPr="004460B5" w:rsidR="007E5698">
        <w:rPr>
          <w:rFonts w:ascii="Times New Roman" w:hAnsi="Times New Roman" w:eastAsia="Times New Roman" w:cs="Times New Roman"/>
          <w:sz w:val="24"/>
          <w:szCs w:val="24"/>
        </w:rPr>
        <w:t xml:space="preserve"> </w:t>
      </w:r>
      <w:r w:rsidRPr="004460B5" w:rsidR="00BD2D4B">
        <w:rPr>
          <w:rFonts w:ascii="Times New Roman" w:hAnsi="Times New Roman" w:eastAsia="Times New Roman" w:cs="Times New Roman"/>
          <w:sz w:val="24"/>
          <w:szCs w:val="24"/>
        </w:rPr>
        <w:t>to differences in effectiveness.</w:t>
      </w:r>
      <w:r w:rsidRPr="004460B5" w:rsidR="00BD2D4B">
        <w:rPr>
          <w:rFonts w:ascii="Calibri" w:hAnsi="Calibri" w:eastAsia="Times New Roman" w:cs="Calibri"/>
        </w:rPr>
        <w:t>  </w:t>
      </w:r>
      <w:r w:rsidR="00187531">
        <w:rPr>
          <w:rFonts w:ascii="Times New Roman" w:hAnsi="Times New Roman" w:eastAsia="Times New Roman" w:cs="Times New Roman"/>
          <w:sz w:val="24"/>
          <w:szCs w:val="24"/>
        </w:rPr>
        <w:t>CMS is</w:t>
      </w:r>
      <w:r w:rsidRPr="00C73106" w:rsidR="00637D9A">
        <w:rPr>
          <w:rFonts w:ascii="Times New Roman" w:hAnsi="Times New Roman" w:eastAsia="Times New Roman" w:cs="Times New Roman"/>
          <w:sz w:val="24"/>
          <w:szCs w:val="24"/>
        </w:rPr>
        <w:t xml:space="preserve"> request</w:t>
      </w:r>
      <w:r w:rsidR="00187531">
        <w:rPr>
          <w:rFonts w:ascii="Times New Roman" w:hAnsi="Times New Roman" w:eastAsia="Times New Roman" w:cs="Times New Roman"/>
          <w:sz w:val="24"/>
          <w:szCs w:val="24"/>
        </w:rPr>
        <w:t>ing</w:t>
      </w:r>
      <w:r w:rsidRPr="00C73106" w:rsidR="00637D9A">
        <w:rPr>
          <w:rFonts w:ascii="Times New Roman" w:hAnsi="Times New Roman" w:eastAsia="Times New Roman" w:cs="Times New Roman"/>
          <w:sz w:val="24"/>
          <w:szCs w:val="24"/>
        </w:rPr>
        <w:t xml:space="preserve"> that you participate in the activities described below to support the meta-evaluation</w:t>
      </w:r>
      <w:r w:rsidR="00AB4B37">
        <w:rPr>
          <w:rFonts w:ascii="Times New Roman" w:hAnsi="Times New Roman" w:eastAsia="Times New Roman" w:cs="Times New Roman"/>
          <w:sz w:val="24"/>
          <w:szCs w:val="24"/>
        </w:rPr>
        <w:t xml:space="preserve">. </w:t>
      </w:r>
    </w:p>
    <w:p w:rsidRPr="004460B5" w:rsidR="00BD2D4B" w:rsidP="00265677" w:rsidRDefault="00BD2D4B" w14:paraId="3FDF29BC" w14:textId="77777777">
      <w:pPr>
        <w:spacing w:after="0" w:line="240" w:lineRule="auto"/>
        <w:textAlignment w:val="baseline"/>
        <w:rPr>
          <w:rFonts w:ascii="Segoe UI" w:hAnsi="Segoe UI" w:eastAsia="Times New Roman" w:cs="Segoe UI"/>
          <w:sz w:val="18"/>
          <w:szCs w:val="18"/>
        </w:rPr>
      </w:pPr>
    </w:p>
    <w:p w:rsidR="008D6478" w:rsidP="00265677" w:rsidRDefault="00E53D40" w14:paraId="3599870C" w14:textId="2256E02E">
      <w:pPr>
        <w:spacing w:after="0" w:line="240" w:lineRule="auto"/>
        <w:textAlignment w:val="baseline"/>
        <w:rPr>
          <w:rStyle w:val="normaltextrun"/>
          <w:rFonts w:ascii="Times New Roman" w:hAnsi="Times New Roman" w:cs="Times New Roman"/>
          <w:color w:val="000000"/>
          <w:sz w:val="24"/>
          <w:szCs w:val="24"/>
          <w:shd w:val="clear" w:color="auto" w:fill="FFFFFF"/>
        </w:rPr>
      </w:pPr>
      <w:r>
        <w:rPr>
          <w:rFonts w:ascii="Times New Roman" w:hAnsi="Times New Roman" w:eastAsia="Times New Roman" w:cs="Times New Roman"/>
          <w:sz w:val="24"/>
          <w:szCs w:val="24"/>
        </w:rPr>
        <w:t xml:space="preserve">This interview is </w:t>
      </w:r>
      <w:r w:rsidR="003F1F8A">
        <w:rPr>
          <w:rStyle w:val="normaltextrun"/>
          <w:rFonts w:ascii="Times New Roman" w:hAnsi="Times New Roman" w:cs="Times New Roman"/>
          <w:color w:val="000000"/>
          <w:sz w:val="24"/>
          <w:szCs w:val="24"/>
          <w:shd w:val="clear" w:color="auto" w:fill="FFFFFF"/>
        </w:rPr>
        <w:t>an</w:t>
      </w:r>
      <w:r w:rsidRPr="00D7468C" w:rsidR="00BD2D4B">
        <w:rPr>
          <w:rStyle w:val="normaltextrun"/>
          <w:rFonts w:ascii="Times New Roman" w:hAnsi="Times New Roman" w:cs="Times New Roman"/>
          <w:color w:val="000000"/>
          <w:sz w:val="24"/>
          <w:szCs w:val="24"/>
          <w:shd w:val="clear" w:color="auto" w:fill="FFFFFF"/>
        </w:rPr>
        <w:t xml:space="preserve"> in-depth discussion of </w:t>
      </w:r>
      <w:r w:rsidR="00CE02A0">
        <w:rPr>
          <w:rStyle w:val="normaltextrun"/>
          <w:rFonts w:ascii="Times New Roman" w:hAnsi="Times New Roman" w:cs="Times New Roman"/>
          <w:color w:val="000000"/>
          <w:sz w:val="24"/>
          <w:szCs w:val="24"/>
          <w:shd w:val="clear" w:color="auto" w:fill="FFFFFF"/>
        </w:rPr>
        <w:t xml:space="preserve">your </w:t>
      </w:r>
      <w:r w:rsidR="008D6478">
        <w:rPr>
          <w:rStyle w:val="normaltextrun"/>
          <w:rFonts w:ascii="Times New Roman" w:hAnsi="Times New Roman" w:cs="Times New Roman"/>
          <w:color w:val="000000"/>
          <w:sz w:val="24"/>
          <w:szCs w:val="24"/>
          <w:shd w:val="clear" w:color="auto" w:fill="FFFFFF"/>
        </w:rPr>
        <w:t xml:space="preserve">demonstration </w:t>
      </w:r>
      <w:r w:rsidRPr="00D7468C" w:rsidR="00BD2D4B">
        <w:rPr>
          <w:rStyle w:val="normaltextrun"/>
          <w:rFonts w:ascii="Times New Roman" w:hAnsi="Times New Roman" w:cs="Times New Roman"/>
          <w:color w:val="000000"/>
          <w:sz w:val="24"/>
          <w:szCs w:val="24"/>
          <w:shd w:val="clear" w:color="auto" w:fill="FFFFFF"/>
        </w:rPr>
        <w:t>implementation experiences, challenges, and programmatic changes</w:t>
      </w:r>
      <w:r w:rsidR="00CE02A0">
        <w:rPr>
          <w:rStyle w:val="normaltextrun"/>
          <w:rFonts w:ascii="Times New Roman" w:hAnsi="Times New Roman" w:cs="Times New Roman"/>
          <w:color w:val="000000"/>
          <w:sz w:val="24"/>
          <w:szCs w:val="24"/>
          <w:shd w:val="clear" w:color="auto" w:fill="FFFFFF"/>
        </w:rPr>
        <w:t xml:space="preserve"> and</w:t>
      </w:r>
      <w:r>
        <w:rPr>
          <w:rStyle w:val="normaltextrun"/>
          <w:rFonts w:ascii="Times New Roman" w:hAnsi="Times New Roman" w:cs="Times New Roman"/>
          <w:color w:val="000000"/>
          <w:sz w:val="24"/>
          <w:szCs w:val="24"/>
          <w:shd w:val="clear" w:color="auto" w:fill="FFFFFF"/>
        </w:rPr>
        <w:t xml:space="preserve"> will take</w:t>
      </w:r>
      <w:r w:rsidR="00C9422E">
        <w:rPr>
          <w:rStyle w:val="normaltextrun"/>
          <w:rFonts w:ascii="Times New Roman" w:hAnsi="Times New Roman" w:cs="Times New Roman"/>
          <w:color w:val="000000"/>
          <w:sz w:val="24"/>
          <w:szCs w:val="24"/>
          <w:shd w:val="clear" w:color="auto" w:fill="FFFFFF"/>
        </w:rPr>
        <w:t xml:space="preserve"> no more than</w:t>
      </w:r>
      <w:r w:rsidR="00BD2D4B">
        <w:rPr>
          <w:rStyle w:val="normaltextrun"/>
          <w:rFonts w:ascii="Times New Roman" w:hAnsi="Times New Roman" w:cs="Times New Roman"/>
          <w:color w:val="000000"/>
          <w:sz w:val="24"/>
          <w:szCs w:val="24"/>
          <w:shd w:val="clear" w:color="auto" w:fill="FFFFFF"/>
        </w:rPr>
        <w:t xml:space="preserve"> 90 minutes</w:t>
      </w:r>
      <w:r w:rsidRPr="00D7468C" w:rsidR="00BD2D4B">
        <w:rPr>
          <w:rStyle w:val="normaltextrun"/>
          <w:rFonts w:ascii="Times New Roman" w:hAnsi="Times New Roman" w:cs="Times New Roman"/>
          <w:color w:val="000000"/>
          <w:sz w:val="24"/>
          <w:szCs w:val="24"/>
          <w:shd w:val="clear" w:color="auto" w:fill="FFFFFF"/>
        </w:rPr>
        <w:t>.</w:t>
      </w:r>
      <w:r w:rsidR="007E5698">
        <w:rPr>
          <w:rStyle w:val="normaltextrun"/>
          <w:rFonts w:ascii="Times New Roman" w:hAnsi="Times New Roman" w:cs="Times New Roman"/>
          <w:color w:val="000000"/>
          <w:sz w:val="24"/>
          <w:szCs w:val="24"/>
          <w:shd w:val="clear" w:color="auto" w:fill="FFFFFF"/>
        </w:rPr>
        <w:t xml:space="preserve"> </w:t>
      </w:r>
    </w:p>
    <w:p w:rsidR="008D6478" w:rsidP="00265677" w:rsidRDefault="008D6478" w14:paraId="4021A727" w14:textId="77777777">
      <w:pPr>
        <w:spacing w:after="0" w:line="240" w:lineRule="auto"/>
        <w:textAlignment w:val="baseline"/>
        <w:rPr>
          <w:rStyle w:val="normaltextrun"/>
          <w:rFonts w:ascii="Times New Roman" w:hAnsi="Times New Roman" w:cs="Times New Roman"/>
          <w:color w:val="000000"/>
          <w:sz w:val="24"/>
          <w:szCs w:val="24"/>
          <w:shd w:val="clear" w:color="auto" w:fill="FFFFFF"/>
        </w:rPr>
      </w:pPr>
    </w:p>
    <w:p w:rsidR="00BD2D4B" w:rsidP="00265677" w:rsidRDefault="007E5698" w14:paraId="0ED2356C" w14:textId="19B4BE26">
      <w:pPr>
        <w:spacing w:after="0" w:line="240" w:lineRule="auto"/>
        <w:textAlignment w:val="baseline"/>
        <w:rPr>
          <w:rFonts w:ascii="Times New Roman" w:hAnsi="Times New Roman" w:eastAsia="Times New Roman" w:cs="Times New Roman"/>
          <w:sz w:val="24"/>
          <w:szCs w:val="24"/>
        </w:rPr>
      </w:pPr>
      <w:r>
        <w:rPr>
          <w:rStyle w:val="normaltextrun"/>
          <w:rFonts w:ascii="Times New Roman" w:hAnsi="Times New Roman" w:cs="Times New Roman"/>
          <w:color w:val="000000"/>
          <w:sz w:val="24"/>
          <w:szCs w:val="24"/>
          <w:shd w:val="clear" w:color="auto" w:fill="FFFFFF"/>
        </w:rPr>
        <w:t xml:space="preserve">RTI recognizes states are facing </w:t>
      </w:r>
      <w:r w:rsidR="00097CA6">
        <w:rPr>
          <w:rStyle w:val="normaltextrun"/>
          <w:rFonts w:ascii="Times New Roman" w:hAnsi="Times New Roman" w:cs="Times New Roman"/>
          <w:color w:val="000000"/>
          <w:sz w:val="24"/>
          <w:szCs w:val="24"/>
          <w:shd w:val="clear" w:color="auto" w:fill="FFFFFF"/>
        </w:rPr>
        <w:t>unprecedented challenges related to COVID-19 and will work to minimize burden</w:t>
      </w:r>
      <w:r w:rsidR="00810AD0">
        <w:rPr>
          <w:rStyle w:val="normaltextrun"/>
          <w:rFonts w:ascii="Times New Roman" w:hAnsi="Times New Roman" w:cs="Times New Roman"/>
          <w:color w:val="000000"/>
          <w:sz w:val="24"/>
          <w:szCs w:val="24"/>
          <w:shd w:val="clear" w:color="auto" w:fill="FFFFFF"/>
        </w:rPr>
        <w:t xml:space="preserve"> on you</w:t>
      </w:r>
      <w:r w:rsidR="00CE02A0">
        <w:rPr>
          <w:rStyle w:val="normaltextrun"/>
          <w:rFonts w:ascii="Times New Roman" w:hAnsi="Times New Roman" w:cs="Times New Roman"/>
          <w:color w:val="000000"/>
          <w:sz w:val="24"/>
          <w:szCs w:val="24"/>
          <w:shd w:val="clear" w:color="auto" w:fill="FFFFFF"/>
        </w:rPr>
        <w:t xml:space="preserve">, including being </w:t>
      </w:r>
      <w:bookmarkStart w:name="_Hlk36199779" w:id="2"/>
      <w:r w:rsidR="00EE6C89">
        <w:rPr>
          <w:rStyle w:val="normaltextrun"/>
          <w:rFonts w:ascii="Times New Roman" w:hAnsi="Times New Roman" w:cs="Times New Roman"/>
          <w:color w:val="000000"/>
          <w:sz w:val="24"/>
          <w:szCs w:val="24"/>
          <w:shd w:val="clear" w:color="auto" w:fill="FFFFFF"/>
        </w:rPr>
        <w:t xml:space="preserve">flexible </w:t>
      </w:r>
      <w:r w:rsidR="00D846AF">
        <w:rPr>
          <w:rStyle w:val="normaltextrun"/>
          <w:rFonts w:ascii="Times New Roman" w:hAnsi="Times New Roman" w:cs="Times New Roman"/>
          <w:color w:val="000000"/>
          <w:sz w:val="24"/>
          <w:szCs w:val="24"/>
          <w:shd w:val="clear" w:color="auto" w:fill="FFFFFF"/>
        </w:rPr>
        <w:t xml:space="preserve">in </w:t>
      </w:r>
      <w:r w:rsidR="00EE6C89">
        <w:rPr>
          <w:rStyle w:val="normaltextrun"/>
          <w:rFonts w:ascii="Times New Roman" w:hAnsi="Times New Roman" w:cs="Times New Roman"/>
          <w:color w:val="000000"/>
          <w:sz w:val="24"/>
          <w:szCs w:val="24"/>
          <w:shd w:val="clear" w:color="auto" w:fill="FFFFFF"/>
        </w:rPr>
        <w:t>scheduling interview</w:t>
      </w:r>
      <w:r w:rsidR="0028008B">
        <w:rPr>
          <w:rStyle w:val="normaltextrun"/>
          <w:rFonts w:ascii="Times New Roman" w:hAnsi="Times New Roman" w:cs="Times New Roman"/>
          <w:color w:val="000000"/>
          <w:sz w:val="24"/>
          <w:szCs w:val="24"/>
          <w:shd w:val="clear" w:color="auto" w:fill="FFFFFF"/>
        </w:rPr>
        <w:t xml:space="preserve">s </w:t>
      </w:r>
      <w:r w:rsidR="00D846AF">
        <w:rPr>
          <w:rStyle w:val="normaltextrun"/>
          <w:rFonts w:ascii="Times New Roman" w:hAnsi="Times New Roman" w:cs="Times New Roman"/>
          <w:color w:val="000000"/>
          <w:sz w:val="24"/>
          <w:szCs w:val="24"/>
          <w:shd w:val="clear" w:color="auto" w:fill="FFFFFF"/>
        </w:rPr>
        <w:t xml:space="preserve">and will allow you </w:t>
      </w:r>
      <w:r w:rsidR="0028008B">
        <w:rPr>
          <w:rStyle w:val="normaltextrun"/>
          <w:rFonts w:ascii="Times New Roman" w:hAnsi="Times New Roman" w:cs="Times New Roman"/>
          <w:color w:val="000000"/>
          <w:sz w:val="24"/>
          <w:szCs w:val="24"/>
          <w:shd w:val="clear" w:color="auto" w:fill="FFFFFF"/>
        </w:rPr>
        <w:t xml:space="preserve">to choose the date and time that best fits </w:t>
      </w:r>
      <w:r w:rsidR="00D846AF">
        <w:rPr>
          <w:rStyle w:val="normaltextrun"/>
          <w:rFonts w:ascii="Times New Roman" w:hAnsi="Times New Roman" w:cs="Times New Roman"/>
          <w:color w:val="000000"/>
          <w:sz w:val="24"/>
          <w:szCs w:val="24"/>
          <w:shd w:val="clear" w:color="auto" w:fill="FFFFFF"/>
        </w:rPr>
        <w:t>your</w:t>
      </w:r>
      <w:r w:rsidR="0028008B">
        <w:rPr>
          <w:rStyle w:val="normaltextrun"/>
          <w:rFonts w:ascii="Times New Roman" w:hAnsi="Times New Roman" w:cs="Times New Roman"/>
          <w:color w:val="000000"/>
          <w:sz w:val="24"/>
          <w:szCs w:val="24"/>
          <w:shd w:val="clear" w:color="auto" w:fill="FFFFFF"/>
        </w:rPr>
        <w:t xml:space="preserve"> schedule</w:t>
      </w:r>
      <w:r w:rsidR="00D846AF">
        <w:rPr>
          <w:rStyle w:val="normaltextrun"/>
          <w:rFonts w:ascii="Times New Roman" w:hAnsi="Times New Roman" w:cs="Times New Roman"/>
          <w:color w:val="000000"/>
          <w:sz w:val="24"/>
          <w:szCs w:val="24"/>
          <w:shd w:val="clear" w:color="auto" w:fill="FFFFFF"/>
        </w:rPr>
        <w:t>.</w:t>
      </w:r>
      <w:bookmarkEnd w:id="2"/>
    </w:p>
    <w:p w:rsidR="007E5698" w:rsidP="00265677" w:rsidRDefault="007E5698" w14:paraId="732471E0" w14:textId="77777777">
      <w:pPr>
        <w:spacing w:after="0" w:line="240" w:lineRule="auto"/>
        <w:textAlignment w:val="baseline"/>
        <w:rPr>
          <w:rFonts w:ascii="Times New Roman" w:hAnsi="Times New Roman" w:eastAsia="Times New Roman" w:cs="Times New Roman"/>
          <w:sz w:val="24"/>
          <w:szCs w:val="24"/>
        </w:rPr>
      </w:pPr>
    </w:p>
    <w:p w:rsidRPr="004460B5" w:rsidR="00BD2D4B" w:rsidP="00265677" w:rsidRDefault="00BD2D4B" w14:paraId="31582E0D" w14:textId="45651087">
      <w:pPr>
        <w:spacing w:after="0" w:line="240" w:lineRule="auto"/>
        <w:textAlignment w:val="baseline"/>
        <w:rPr>
          <w:rFonts w:ascii="Segoe UI" w:hAnsi="Segoe UI" w:eastAsia="Times New Roman" w:cs="Segoe UI"/>
          <w:sz w:val="18"/>
          <w:szCs w:val="18"/>
        </w:rPr>
      </w:pPr>
      <w:r w:rsidRPr="004460B5">
        <w:rPr>
          <w:rFonts w:ascii="Times New Roman" w:hAnsi="Times New Roman" w:eastAsia="Times New Roman" w:cs="Times New Roman"/>
          <w:sz w:val="24"/>
          <w:szCs w:val="24"/>
        </w:rPr>
        <w:t>The calls will be conducted from </w:t>
      </w:r>
      <w:r>
        <w:rPr>
          <w:rFonts w:ascii="Times New Roman" w:hAnsi="Times New Roman" w:eastAsia="Times New Roman" w:cs="Times New Roman"/>
          <w:sz w:val="24"/>
          <w:szCs w:val="24"/>
        </w:rPr>
        <w:t>[</w:t>
      </w:r>
      <w:r w:rsidR="00177CCD">
        <w:rPr>
          <w:rFonts w:ascii="Times New Roman" w:hAnsi="Times New Roman" w:eastAsia="Times New Roman" w:cs="Times New Roman"/>
          <w:sz w:val="24"/>
          <w:szCs w:val="24"/>
        </w:rPr>
        <w:t>DATE</w:t>
      </w:r>
      <w:r w:rsidR="00D846AF">
        <w:rPr>
          <w:rFonts w:ascii="Times New Roman" w:hAnsi="Times New Roman" w:eastAsia="Times New Roman" w:cs="Times New Roman"/>
          <w:sz w:val="24"/>
          <w:szCs w:val="24"/>
        </w:rPr>
        <w:t xml:space="preserve"> RANGE</w:t>
      </w:r>
      <w:r>
        <w:rPr>
          <w:rFonts w:ascii="Times New Roman" w:hAnsi="Times New Roman" w:eastAsia="Times New Roman" w:cs="Times New Roman"/>
          <w:sz w:val="24"/>
          <w:szCs w:val="24"/>
        </w:rPr>
        <w:t>].</w:t>
      </w:r>
      <w:r w:rsidRPr="004460B5">
        <w:rPr>
          <w:rFonts w:ascii="Times New Roman" w:hAnsi="Times New Roman" w:eastAsia="Times New Roman" w:cs="Times New Roman"/>
          <w:sz w:val="24"/>
          <w:szCs w:val="24"/>
        </w:rPr>
        <w:t xml:space="preserve">  We appreciate your participation in this important evaluation. Please contact me at </w:t>
      </w:r>
      <w:r>
        <w:rPr>
          <w:rFonts w:ascii="Times New Roman" w:hAnsi="Times New Roman" w:eastAsia="Times New Roman" w:cs="Times New Roman"/>
          <w:sz w:val="24"/>
          <w:szCs w:val="24"/>
        </w:rPr>
        <w:t>[</w:t>
      </w:r>
      <w:r w:rsidR="00177CCD">
        <w:rPr>
          <w:rFonts w:ascii="Times New Roman" w:hAnsi="Times New Roman" w:eastAsia="Times New Roman" w:cs="Times New Roman"/>
          <w:sz w:val="24"/>
          <w:szCs w:val="24"/>
        </w:rPr>
        <w:t>INSERT CMS PHONE NUM</w:t>
      </w:r>
      <w:r w:rsidR="00D846AF">
        <w:rPr>
          <w:rFonts w:ascii="Times New Roman" w:hAnsi="Times New Roman" w:eastAsia="Times New Roman" w:cs="Times New Roman"/>
          <w:sz w:val="24"/>
          <w:szCs w:val="24"/>
        </w:rPr>
        <w:t>B</w:t>
      </w:r>
      <w:r w:rsidR="00177CCD">
        <w:rPr>
          <w:rFonts w:ascii="Times New Roman" w:hAnsi="Times New Roman" w:eastAsia="Times New Roman" w:cs="Times New Roman"/>
          <w:sz w:val="24"/>
          <w:szCs w:val="24"/>
        </w:rPr>
        <w:t>ER</w:t>
      </w:r>
      <w:r>
        <w:rPr>
          <w:rFonts w:ascii="Times New Roman" w:hAnsi="Times New Roman" w:eastAsia="Times New Roman" w:cs="Times New Roman"/>
          <w:sz w:val="24"/>
          <w:szCs w:val="24"/>
        </w:rPr>
        <w:t>]</w:t>
      </w:r>
      <w:r w:rsidRPr="004460B5">
        <w:rPr>
          <w:rFonts w:ascii="Times New Roman" w:hAnsi="Times New Roman" w:eastAsia="Times New Roman" w:cs="Times New Roman"/>
          <w:sz w:val="24"/>
          <w:szCs w:val="24"/>
        </w:rPr>
        <w:t xml:space="preserve"> if you have questions. </w:t>
      </w:r>
    </w:p>
    <w:p w:rsidR="0033767F" w:rsidRDefault="0033767F" w14:paraId="60770B21" w14:textId="337D4FBE"/>
    <w:p w:rsidRPr="00986017" w:rsidR="00CE02A0" w:rsidP="00CE02A0" w:rsidRDefault="00CE02A0" w14:paraId="7C076CFB"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Thank you, </w:t>
      </w:r>
    </w:p>
    <w:p w:rsidR="00CE02A0" w:rsidP="00CE02A0" w:rsidRDefault="00CE02A0" w14:paraId="6968FEE4" w14:textId="61BD416D">
      <w:r>
        <w:rPr>
          <w:rFonts w:ascii="Times New Roman" w:hAnsi="Times New Roman" w:cs="Times New Roman"/>
          <w:color w:val="000000"/>
          <w:sz w:val="24"/>
          <w:szCs w:val="24"/>
        </w:rPr>
        <w:t>[NAME OF CMS PROJECT OFFICER]</w:t>
      </w:r>
    </w:p>
    <w:sectPr w:rsidR="00CE0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4B"/>
    <w:rsid w:val="00010784"/>
    <w:rsid w:val="000120AD"/>
    <w:rsid w:val="00055C18"/>
    <w:rsid w:val="00097CA6"/>
    <w:rsid w:val="000A4D95"/>
    <w:rsid w:val="00124137"/>
    <w:rsid w:val="00172B03"/>
    <w:rsid w:val="00177CCD"/>
    <w:rsid w:val="00187531"/>
    <w:rsid w:val="001C1CD1"/>
    <w:rsid w:val="001F6031"/>
    <w:rsid w:val="00265677"/>
    <w:rsid w:val="0028008B"/>
    <w:rsid w:val="00291C5D"/>
    <w:rsid w:val="002B37B7"/>
    <w:rsid w:val="002B3D6B"/>
    <w:rsid w:val="002B7A1B"/>
    <w:rsid w:val="002D26F4"/>
    <w:rsid w:val="0030720F"/>
    <w:rsid w:val="00320147"/>
    <w:rsid w:val="0033767F"/>
    <w:rsid w:val="00380C1E"/>
    <w:rsid w:val="00390AB2"/>
    <w:rsid w:val="003A002B"/>
    <w:rsid w:val="003A3388"/>
    <w:rsid w:val="003A4A6D"/>
    <w:rsid w:val="003B08D9"/>
    <w:rsid w:val="003B7CE6"/>
    <w:rsid w:val="003C20C0"/>
    <w:rsid w:val="003F1F8A"/>
    <w:rsid w:val="00450E92"/>
    <w:rsid w:val="0047389C"/>
    <w:rsid w:val="00481AE7"/>
    <w:rsid w:val="004870D2"/>
    <w:rsid w:val="004E470E"/>
    <w:rsid w:val="005004F9"/>
    <w:rsid w:val="00560700"/>
    <w:rsid w:val="00566B0B"/>
    <w:rsid w:val="0059798F"/>
    <w:rsid w:val="00637D9A"/>
    <w:rsid w:val="006B4635"/>
    <w:rsid w:val="006D4FD0"/>
    <w:rsid w:val="00703E4C"/>
    <w:rsid w:val="00721CB9"/>
    <w:rsid w:val="0078077B"/>
    <w:rsid w:val="00787F89"/>
    <w:rsid w:val="007C2B18"/>
    <w:rsid w:val="007D0CF5"/>
    <w:rsid w:val="007E5698"/>
    <w:rsid w:val="007F4CFD"/>
    <w:rsid w:val="00810AD0"/>
    <w:rsid w:val="008268F3"/>
    <w:rsid w:val="0083313B"/>
    <w:rsid w:val="00871741"/>
    <w:rsid w:val="008909E1"/>
    <w:rsid w:val="0089396A"/>
    <w:rsid w:val="008C4E3A"/>
    <w:rsid w:val="008D6478"/>
    <w:rsid w:val="00903C70"/>
    <w:rsid w:val="00926D96"/>
    <w:rsid w:val="00981657"/>
    <w:rsid w:val="009E7CB1"/>
    <w:rsid w:val="00A0233E"/>
    <w:rsid w:val="00A031A4"/>
    <w:rsid w:val="00A23405"/>
    <w:rsid w:val="00A518F6"/>
    <w:rsid w:val="00A51951"/>
    <w:rsid w:val="00A52575"/>
    <w:rsid w:val="00A52A34"/>
    <w:rsid w:val="00AB4B37"/>
    <w:rsid w:val="00B07692"/>
    <w:rsid w:val="00BC436F"/>
    <w:rsid w:val="00BD2D4B"/>
    <w:rsid w:val="00C40D75"/>
    <w:rsid w:val="00C64D85"/>
    <w:rsid w:val="00C73106"/>
    <w:rsid w:val="00C75E3D"/>
    <w:rsid w:val="00C9422E"/>
    <w:rsid w:val="00CD1900"/>
    <w:rsid w:val="00CE02A0"/>
    <w:rsid w:val="00CF06E5"/>
    <w:rsid w:val="00D36ED6"/>
    <w:rsid w:val="00D73B6B"/>
    <w:rsid w:val="00D77A41"/>
    <w:rsid w:val="00D846AF"/>
    <w:rsid w:val="00DE6E80"/>
    <w:rsid w:val="00E21FAB"/>
    <w:rsid w:val="00E53D40"/>
    <w:rsid w:val="00E62D4F"/>
    <w:rsid w:val="00E70CA3"/>
    <w:rsid w:val="00E76D8F"/>
    <w:rsid w:val="00ED0566"/>
    <w:rsid w:val="00EE6C89"/>
    <w:rsid w:val="00F67FBB"/>
    <w:rsid w:val="00FB00FA"/>
    <w:rsid w:val="00FC73E2"/>
    <w:rsid w:val="00FF34CE"/>
    <w:rsid w:val="00FF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3B12"/>
  <w15:chartTrackingRefBased/>
  <w15:docId w15:val="{36A9E444-55A3-48FC-9844-C2311661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4B"/>
    <w:rPr>
      <w:rFonts w:ascii="Segoe UI" w:hAnsi="Segoe UI" w:cs="Segoe UI"/>
      <w:sz w:val="18"/>
      <w:szCs w:val="18"/>
    </w:rPr>
  </w:style>
  <w:style w:type="paragraph" w:styleId="EndnoteText">
    <w:name w:val="endnote text"/>
    <w:basedOn w:val="Normal"/>
    <w:link w:val="EndnoteTextChar"/>
    <w:uiPriority w:val="99"/>
    <w:unhideWhenUsed/>
    <w:rsid w:val="00BD2D4B"/>
    <w:pPr>
      <w:spacing w:after="0" w:line="240" w:lineRule="auto"/>
    </w:pPr>
    <w:rPr>
      <w:sz w:val="20"/>
      <w:szCs w:val="20"/>
    </w:rPr>
  </w:style>
  <w:style w:type="character" w:customStyle="1" w:styleId="EndnoteTextChar">
    <w:name w:val="Endnote Text Char"/>
    <w:basedOn w:val="DefaultParagraphFont"/>
    <w:link w:val="EndnoteText"/>
    <w:uiPriority w:val="99"/>
    <w:rsid w:val="00BD2D4B"/>
    <w:rPr>
      <w:sz w:val="20"/>
      <w:szCs w:val="20"/>
    </w:rPr>
  </w:style>
  <w:style w:type="character" w:customStyle="1" w:styleId="normaltextrun">
    <w:name w:val="normaltextrun"/>
    <w:basedOn w:val="DefaultParagraphFont"/>
    <w:rsid w:val="00BD2D4B"/>
  </w:style>
  <w:style w:type="paragraph" w:styleId="CommentText">
    <w:name w:val="annotation text"/>
    <w:basedOn w:val="Normal"/>
    <w:link w:val="CommentTextChar"/>
    <w:uiPriority w:val="99"/>
    <w:unhideWhenUsed/>
    <w:rsid w:val="00BD2D4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D2D4B"/>
    <w:rPr>
      <w:rFonts w:ascii="Times New Roman" w:hAnsi="Times New Roman"/>
      <w:sz w:val="20"/>
      <w:szCs w:val="20"/>
    </w:rPr>
  </w:style>
  <w:style w:type="character" w:styleId="CommentReference">
    <w:name w:val="annotation reference"/>
    <w:basedOn w:val="DefaultParagraphFont"/>
    <w:uiPriority w:val="99"/>
    <w:semiHidden/>
    <w:unhideWhenUsed/>
    <w:rsid w:val="00BD2D4B"/>
    <w:rPr>
      <w:sz w:val="16"/>
      <w:szCs w:val="16"/>
    </w:rPr>
  </w:style>
  <w:style w:type="paragraph" w:styleId="CommentSubject">
    <w:name w:val="annotation subject"/>
    <w:basedOn w:val="CommentText"/>
    <w:next w:val="CommentText"/>
    <w:link w:val="CommentSubjectChar"/>
    <w:uiPriority w:val="99"/>
    <w:semiHidden/>
    <w:unhideWhenUsed/>
    <w:rsid w:val="00C9422E"/>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9422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Kyle</dc:creator>
  <cp:keywords/>
  <dc:description/>
  <cp:lastModifiedBy>Annette Pearson</cp:lastModifiedBy>
  <cp:revision>2</cp:revision>
  <dcterms:created xsi:type="dcterms:W3CDTF">2020-05-27T15:16:00Z</dcterms:created>
  <dcterms:modified xsi:type="dcterms:W3CDTF">2020-05-27T15:16:00Z</dcterms:modified>
</cp:coreProperties>
</file>