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75389" w14:textId="77777777" w:rsidR="009E75DF" w:rsidRPr="00427CF5" w:rsidRDefault="009E75DF" w:rsidP="00711990">
      <w:pPr>
        <w:rPr>
          <w:rStyle w:val="Strong"/>
        </w:rPr>
      </w:pPr>
      <w:bookmarkStart w:id="0" w:name="_GoBack"/>
      <w:bookmarkEnd w:id="0"/>
      <w:r w:rsidRPr="00427CF5">
        <w:rPr>
          <w:rStyle w:val="Strong"/>
        </w:rPr>
        <w:t>TEMPLATE FOR CHILD HEALTH PLAN UNDER TITLE XXI OF THE SOCIAL SECURITY ACT CHILDREN’S HEALTH INSURANCE PROGRAM</w:t>
      </w:r>
    </w:p>
    <w:p w14:paraId="75FC9C76" w14:textId="77777777" w:rsidR="009E75DF" w:rsidRPr="00427CF5" w:rsidRDefault="009E75DF" w:rsidP="00711990">
      <w:pPr>
        <w:rPr>
          <w:rStyle w:val="Strong"/>
        </w:rPr>
      </w:pPr>
    </w:p>
    <w:p w14:paraId="770B5812" w14:textId="77777777" w:rsidR="009E75DF" w:rsidRPr="00427CF5" w:rsidRDefault="009E75DF" w:rsidP="00711990">
      <w:pPr>
        <w:rPr>
          <w:rStyle w:val="Strong"/>
        </w:rPr>
      </w:pPr>
      <w:r w:rsidRPr="00427CF5">
        <w:rPr>
          <w:rStyle w:val="Strong"/>
        </w:rPr>
        <w:t>(Required under 4901 of the Balanced Budget Act of 1997 (New section 2101(b)))</w:t>
      </w:r>
    </w:p>
    <w:p w14:paraId="093E9876" w14:textId="77777777" w:rsidR="009E75DF" w:rsidRPr="00B83D66" w:rsidRDefault="009E75DF" w:rsidP="00711990">
      <w:pPr>
        <w:rPr>
          <w:szCs w:val="24"/>
        </w:rPr>
      </w:pPr>
    </w:p>
    <w:p w14:paraId="416BAC53" w14:textId="77777777" w:rsidR="009E75DF" w:rsidRPr="00B83D66" w:rsidRDefault="009E75DF" w:rsidP="00711990">
      <w:pPr>
        <w:rPr>
          <w:szCs w:val="24"/>
        </w:rPr>
      </w:pPr>
    </w:p>
    <w:p w14:paraId="5ABED49A" w14:textId="77777777" w:rsidR="009E75DF" w:rsidRPr="00B83D66" w:rsidRDefault="009E75DF" w:rsidP="00711990">
      <w:pPr>
        <w:rPr>
          <w:szCs w:val="24"/>
        </w:rPr>
      </w:pPr>
    </w:p>
    <w:p w14:paraId="65EEF9BA" w14:textId="57912443" w:rsidR="009E75DF" w:rsidRPr="00B83D66" w:rsidRDefault="00711990" w:rsidP="00711990">
      <w:pPr>
        <w:rPr>
          <w:szCs w:val="24"/>
        </w:rPr>
      </w:pPr>
      <w:r>
        <w:t>S</w:t>
      </w:r>
      <w:r w:rsidR="009E75DF" w:rsidRPr="00427CF5">
        <w:rPr>
          <w:rStyle w:val="Strong"/>
        </w:rPr>
        <w:t>tate/Territory</w:t>
      </w:r>
      <w:bookmarkStart w:id="1" w:name="Text103"/>
      <w:r w:rsidR="000204DB">
        <w:rPr>
          <w:rStyle w:val="Strong"/>
        </w:rPr>
        <w:t>:</w:t>
      </w:r>
      <w:r w:rsidR="00AC7541">
        <w:rPr>
          <w:rStyle w:val="Strong"/>
        </w:rPr>
        <w:t>______________________________________________________</w:t>
      </w:r>
      <w:r w:rsidR="00AC7541" w:rsidDel="00AC7541">
        <w:rPr>
          <w:rStyle w:val="Strong"/>
        </w:rPr>
        <w:t xml:space="preserve"> </w:t>
      </w:r>
      <w:bookmarkEnd w:id="1"/>
    </w:p>
    <w:p w14:paraId="1BEF2FFC" w14:textId="77777777" w:rsidR="009E75DF" w:rsidRPr="00427CF5" w:rsidRDefault="00AC7541" w:rsidP="00AC7541">
      <w:pPr>
        <w:rPr>
          <w:rStyle w:val="Strong"/>
        </w:rPr>
      </w:pPr>
      <w:r>
        <w:rPr>
          <w:rStyle w:val="Strong"/>
        </w:rPr>
        <w:tab/>
      </w:r>
      <w:r>
        <w:rPr>
          <w:rStyle w:val="Strong"/>
        </w:rPr>
        <w:tab/>
      </w:r>
      <w:r w:rsidR="009E75DF" w:rsidRPr="00427CF5">
        <w:rPr>
          <w:rStyle w:val="Strong"/>
        </w:rPr>
        <w:t>(Name of State/Territory)</w:t>
      </w:r>
    </w:p>
    <w:p w14:paraId="4210A11A" w14:textId="77777777" w:rsidR="009E75DF" w:rsidRPr="00B83D66" w:rsidRDefault="009E75DF" w:rsidP="00711990">
      <w:pPr>
        <w:rPr>
          <w:szCs w:val="24"/>
        </w:rPr>
      </w:pPr>
    </w:p>
    <w:p w14:paraId="13013206" w14:textId="77777777" w:rsidR="009E75DF" w:rsidRPr="00B83D66" w:rsidRDefault="009E75DF" w:rsidP="00711990">
      <w:pPr>
        <w:rPr>
          <w:szCs w:val="24"/>
        </w:rPr>
      </w:pPr>
    </w:p>
    <w:p w14:paraId="2FE8BFE9" w14:textId="77777777" w:rsidR="009E75DF" w:rsidRPr="00360CC8" w:rsidRDefault="009E75DF" w:rsidP="00711990">
      <w:pPr>
        <w:rPr>
          <w:szCs w:val="24"/>
        </w:rPr>
      </w:pPr>
    </w:p>
    <w:p w14:paraId="1D24A3BF" w14:textId="5D888A16"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r w:rsidR="00AC7541">
        <w:rPr>
          <w:rStyle w:val="Strong"/>
        </w:rPr>
        <w:t>_______________________________________________________</w:t>
      </w:r>
      <w:r w:rsidR="00AC7541" w:rsidDel="00AC7541">
        <w:rPr>
          <w:rStyle w:val="Strong"/>
        </w:rPr>
        <w:t xml:space="preserve"> </w:t>
      </w:r>
      <w:r w:rsidRPr="00427CF5">
        <w:rPr>
          <w:rStyle w:val="Strong"/>
        </w:rPr>
        <w:t>(Signature of Governor, or designee, of State/Territory, Date Signed)</w:t>
      </w:r>
    </w:p>
    <w:p w14:paraId="21AA9268" w14:textId="77777777" w:rsidR="009E75DF" w:rsidRPr="00B83D66" w:rsidRDefault="009E75DF" w:rsidP="00711990">
      <w:pPr>
        <w:rPr>
          <w:szCs w:val="24"/>
        </w:rPr>
      </w:pPr>
    </w:p>
    <w:p w14:paraId="27BF6637" w14:textId="77777777"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14:paraId="2F594C09" w14:textId="77777777" w:rsidR="009E75DF" w:rsidRPr="00427CF5" w:rsidRDefault="009E75DF" w:rsidP="00711990">
      <w:pPr>
        <w:rPr>
          <w:rStyle w:val="Strong"/>
        </w:rPr>
      </w:pPr>
    </w:p>
    <w:p w14:paraId="0FC6AF58" w14:textId="77777777"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14:paraId="54416DAD" w14:textId="77777777" w:rsidR="009E75DF" w:rsidRPr="00B83D66" w:rsidRDefault="009E75DF" w:rsidP="00711990">
      <w:pPr>
        <w:rPr>
          <w:szCs w:val="24"/>
        </w:rPr>
      </w:pPr>
    </w:p>
    <w:p w14:paraId="6D197437" w14:textId="3ADB88BD" w:rsidR="007879AD" w:rsidRDefault="009E75DF" w:rsidP="00711990">
      <w:pPr>
        <w:rPr>
          <w:rStyle w:val="Strong"/>
        </w:rPr>
      </w:pPr>
      <w:r w:rsidRPr="00427CF5">
        <w:rPr>
          <w:rStyle w:val="Strong"/>
        </w:rPr>
        <w:t>Name</w:t>
      </w:r>
      <w:r w:rsidR="00441076">
        <w:rPr>
          <w:szCs w:val="24"/>
        </w:rPr>
        <w:t>:</w:t>
      </w:r>
      <w:bookmarkStart w:id="2" w:name="Text18"/>
      <w:r w:rsidR="007879AD">
        <w:rPr>
          <w:szCs w:val="24"/>
        </w:rPr>
        <w:t xml:space="preserve"> </w:t>
      </w:r>
      <w:bookmarkEnd w:id="2"/>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3" w:name="Text19"/>
      <w:r w:rsidR="00441076">
        <w:rPr>
          <w:rStyle w:val="Strong"/>
        </w:rPr>
        <w:t xml:space="preserve"> </w:t>
      </w:r>
      <w:bookmarkEnd w:id="3"/>
      <w:r w:rsidR="00AC7541">
        <w:rPr>
          <w:rStyle w:val="Strong"/>
        </w:rPr>
        <w:t>______________</w:t>
      </w:r>
    </w:p>
    <w:p w14:paraId="048C512E" w14:textId="555A7B94" w:rsidR="009E75DF" w:rsidRPr="00B83D66" w:rsidRDefault="009E75DF" w:rsidP="00711990">
      <w:pPr>
        <w:rPr>
          <w:szCs w:val="24"/>
        </w:rPr>
      </w:pPr>
      <w:r w:rsidRPr="00427CF5">
        <w:rPr>
          <w:rStyle w:val="Strong"/>
        </w:rPr>
        <w:t>Name</w:t>
      </w:r>
      <w:r w:rsidRPr="00B83D66">
        <w:rPr>
          <w:szCs w:val="24"/>
        </w:rPr>
        <w:t>:</w:t>
      </w:r>
      <w:bookmarkStart w:id="4" w:name="Text20"/>
      <w:r w:rsidR="007879AD">
        <w:rPr>
          <w:szCs w:val="24"/>
        </w:rPr>
        <w:t xml:space="preserve"> </w:t>
      </w:r>
      <w:bookmarkEnd w:id="4"/>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p>
    <w:p w14:paraId="1612F41B" w14:textId="7DC798D2" w:rsidR="00F43E17" w:rsidRPr="00B83D66" w:rsidRDefault="009E75DF" w:rsidP="00711990">
      <w:pPr>
        <w:rPr>
          <w:szCs w:val="24"/>
        </w:rPr>
      </w:pPr>
      <w:r w:rsidRPr="00427CF5">
        <w:rPr>
          <w:rStyle w:val="Strong"/>
        </w:rPr>
        <w:t>Name</w:t>
      </w:r>
      <w:r w:rsidRPr="00B83D66">
        <w:rPr>
          <w:szCs w:val="24"/>
        </w:rPr>
        <w:t>:</w:t>
      </w:r>
      <w:bookmarkStart w:id="5" w:name="Text21"/>
      <w:r w:rsidR="007879AD">
        <w:rPr>
          <w:szCs w:val="24"/>
        </w:rPr>
        <w:t xml:space="preserve"> </w:t>
      </w:r>
      <w:bookmarkEnd w:id="5"/>
      <w:r w:rsidR="00AC7541">
        <w:rPr>
          <w:szCs w:val="24"/>
        </w:rPr>
        <w:t>____________</w:t>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14:paraId="0F587248" w14:textId="77777777" w:rsidR="00371EF9" w:rsidRPr="00CE6424" w:rsidRDefault="00371EF9" w:rsidP="00371EF9">
      <w:pPr>
        <w:rPr>
          <w:snapToGrid/>
          <w:szCs w:val="24"/>
        </w:rPr>
      </w:pPr>
      <w:r>
        <w:rPr>
          <w:b/>
          <w:bCs/>
          <w:szCs w:val="24"/>
        </w:rPr>
        <w:t>Disclosure Statement</w:t>
      </w:r>
      <w:r>
        <w:rPr>
          <w:szCs w:val="24"/>
        </w:rPr>
        <w:t xml:space="preserve"> This information is being collected to </w:t>
      </w:r>
      <w:r w:rsidRPr="00371EF9">
        <w:t>pursuant to 42 U.S.C. 1397aa, which requires states to submit a State Child Health Plan in order to receive federal funding</w:t>
      </w:r>
      <w:r w:rsidRPr="00371EF9">
        <w:rPr>
          <w:szCs w:val="24"/>
        </w:rPr>
        <w:t>.</w:t>
      </w:r>
      <w:r>
        <w:rPr>
          <w:b/>
          <w:bCs/>
          <w:szCs w:val="24"/>
        </w:rPr>
        <w:t xml:space="preserve"> </w:t>
      </w:r>
      <w:r>
        <w:rPr>
          <w:szCs w:val="24"/>
        </w:rPr>
        <w:t xml:space="preserve">This mandatory information collection will be used to demonstrate compliance with all requirements of title XXI of the Act and implementing regulations at 42 CFR part 457. According to the Paperwork Reduction Act of 1995, no persons are required to respond to a collection of information unless it displays a valid Office of Management and Budget (OMB) control number. The valid OMB control number for this information collection is 0938-1148 (CMS-10398 #34). Public burden for all of the collection of information requirements under this control number is estimated to average </w:t>
      </w:r>
      <w:r>
        <w:rPr>
          <w:rStyle w:val="Strong"/>
          <w:szCs w:val="24"/>
        </w:rPr>
        <w:t>80 hours per response, including the time to review instructions, search existing data resources, gather the data needed, and complete and review the information collection</w:t>
      </w:r>
      <w:r>
        <w:rPr>
          <w:szCs w:val="24"/>
        </w:rPr>
        <w:t>.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14:paraId="71EADCF2" w14:textId="2BEB3A74" w:rsidR="00FC3700" w:rsidRPr="00B0054A" w:rsidRDefault="00FC3700" w:rsidP="00FC3700">
      <w:pPr>
        <w:rPr>
          <w:b/>
          <w:bCs/>
          <w:szCs w:val="24"/>
        </w:rPr>
      </w:pPr>
    </w:p>
    <w:p w14:paraId="4DB1C07D" w14:textId="433D3FD6" w:rsidR="00F245CB" w:rsidRPr="00427CF5" w:rsidRDefault="00F245CB" w:rsidP="00711990">
      <w:pPr>
        <w:rPr>
          <w:rStyle w:val="Strong"/>
        </w:rPr>
        <w:sectPr w:rsidR="00F245CB" w:rsidRPr="00427CF5" w:rsidSect="00D75DE9">
          <w:footerReference w:type="default" r:id="rId9"/>
          <w:endnotePr>
            <w:numFmt w:val="decimal"/>
          </w:endnotePr>
          <w:pgSz w:w="12240" w:h="15840"/>
          <w:pgMar w:top="1440" w:right="1080" w:bottom="1440" w:left="1080" w:header="1440" w:footer="1440" w:gutter="0"/>
          <w:cols w:space="720"/>
          <w:noEndnote/>
        </w:sectPr>
      </w:pPr>
    </w:p>
    <w:p w14:paraId="37326762" w14:textId="544A71B9"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AC7541">
        <w:rPr>
          <w:szCs w:val="24"/>
        </w:rPr>
        <w:t>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AC7541">
        <w:rPr>
          <w:szCs w:val="24"/>
        </w:rPr>
        <w:t xml:space="preserve">, as amended by the Health Care and Education Reconciliation Act </w:t>
      </w:r>
      <w:r w:rsidR="00770E53" w:rsidRPr="00B83D66">
        <w:rPr>
          <w:szCs w:val="24"/>
        </w:rPr>
        <w:t>of 2010</w:t>
      </w:r>
      <w:r w:rsidR="00AC7541">
        <w:rPr>
          <w:szCs w:val="24"/>
        </w:rPr>
        <w:t>,</w:t>
      </w:r>
      <w:r w:rsidR="00622BF0" w:rsidRPr="00B83D66">
        <w:rPr>
          <w:szCs w:val="24"/>
        </w:rPr>
        <w:t xml:space="preserve"> further modified the program</w:t>
      </w:r>
      <w:r w:rsidR="008B14B0" w:rsidRPr="00B83D66">
        <w:rPr>
          <w:szCs w:val="24"/>
        </w:rPr>
        <w:t xml:space="preserve">. </w:t>
      </w:r>
      <w:r w:rsidR="00AC7541">
        <w:rPr>
          <w:szCs w:val="24"/>
        </w:rPr>
        <w:t xml:space="preserve">The HEALTHY KIDS Act and </w:t>
      </w:r>
      <w:r w:rsidR="00AC7541" w:rsidRPr="004777C8">
        <w:rPr>
          <w:szCs w:val="24"/>
        </w:rPr>
        <w:t xml:space="preserve">The Bipartisan Budget Act of 2018 </w:t>
      </w:r>
      <w:r w:rsidR="00AC7541">
        <w:rPr>
          <w:szCs w:val="24"/>
        </w:rPr>
        <w:t xml:space="preserve">together resulted in an extension of funding for </w:t>
      </w:r>
      <w:r w:rsidR="00AC7541" w:rsidRPr="004777C8">
        <w:rPr>
          <w:szCs w:val="24"/>
        </w:rPr>
        <w:t xml:space="preserve">CHIP through </w:t>
      </w:r>
      <w:r w:rsidR="00AC7541">
        <w:rPr>
          <w:szCs w:val="24"/>
        </w:rPr>
        <w:t xml:space="preserve">federal </w:t>
      </w:r>
      <w:r w:rsidR="00AC7541" w:rsidRPr="004777C8">
        <w:rPr>
          <w:szCs w:val="24"/>
        </w:rPr>
        <w:t>fiscal year 2027.</w:t>
      </w:r>
    </w:p>
    <w:p w14:paraId="23B4EAA1" w14:textId="77777777" w:rsidR="00F245CB" w:rsidRPr="00B83D66" w:rsidRDefault="00F245CB" w:rsidP="00323C32">
      <w:pPr>
        <w:rPr>
          <w:szCs w:val="24"/>
        </w:rPr>
      </w:pPr>
    </w:p>
    <w:p w14:paraId="6E99D5A9" w14:textId="46F9BB2C"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 xml:space="preserve">state plans and the </w:t>
      </w:r>
      <w:r w:rsidR="00AC7541">
        <w:rPr>
          <w:szCs w:val="24"/>
        </w:rPr>
        <w:t>S</w:t>
      </w:r>
      <w:r w:rsidR="008B14B0" w:rsidRPr="00B83D66">
        <w:rPr>
          <w:szCs w:val="24"/>
        </w:rPr>
        <w:t>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14:paraId="1EA6B6EC"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14:paraId="7CC43F64"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14:paraId="0FC0E05C"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Prenatal care and associated health care services (SHO #02-004, issued November 12, 2002)</w:t>
      </w:r>
    </w:p>
    <w:p w14:paraId="756BD4CD"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Coverage of pregnant women (CHIPRA #2, SHO # 09-006, issued May 11, 2009)</w:t>
      </w:r>
    </w:p>
    <w:p w14:paraId="44CFC332"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Tribal consultation requirements (ARRA #2, CHIPRA #3, issued May 28, 2009)</w:t>
      </w:r>
    </w:p>
    <w:p w14:paraId="71801F6A"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Dental and supplemental dental benefits (CHIPRA # 7, SHO # #09-012, issued October 7, 2009)</w:t>
      </w:r>
    </w:p>
    <w:p w14:paraId="5B4225EF"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Premium assistance (CHIPRA # 13, SHO # 10-002, issued February 2, 2010)</w:t>
      </w:r>
    </w:p>
    <w:p w14:paraId="13B6288E"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Express lane eligibility (CHIPRA # 14, SHO # 10-003, issued February 4, 2010)</w:t>
      </w:r>
    </w:p>
    <w:p w14:paraId="4E3E842F" w14:textId="77777777" w:rsidR="00707B93" w:rsidRPr="00B83D66" w:rsidRDefault="00104062" w:rsidP="00196B72">
      <w:pPr>
        <w:pStyle w:val="ListParagraph"/>
        <w:widowControl/>
        <w:numPr>
          <w:ilvl w:val="0"/>
          <w:numId w:val="1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14:paraId="4F61EC8B" w14:textId="77777777"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Moved sections 2.2 and 2.3 into section 5 to eliminate redundancies between sections 2 and 5.</w:t>
      </w:r>
    </w:p>
    <w:p w14:paraId="6DEB1670" w14:textId="71C94A8A" w:rsidR="00AC505E" w:rsidRDefault="00707B93" w:rsidP="00196B72">
      <w:pPr>
        <w:pStyle w:val="ListParagraph"/>
        <w:widowControl/>
        <w:numPr>
          <w:ilvl w:val="0"/>
          <w:numId w:val="17"/>
        </w:numPr>
        <w:spacing w:after="200" w:line="276" w:lineRule="auto"/>
        <w:ind w:left="360"/>
        <w:rPr>
          <w:szCs w:val="24"/>
        </w:rPr>
      </w:pPr>
      <w:r w:rsidRPr="00B83D66">
        <w:rPr>
          <w:szCs w:val="24"/>
        </w:rPr>
        <w:t>Removed crowd-out language that had been added by the August 17 letter that later was repealed.</w:t>
      </w:r>
    </w:p>
    <w:p w14:paraId="75855D5E" w14:textId="3BD19D0F" w:rsidR="00AC7541" w:rsidRPr="00AC505E" w:rsidRDefault="00AC7541" w:rsidP="00AC505E">
      <w:pPr>
        <w:pStyle w:val="ListParagraph"/>
        <w:widowControl/>
        <w:numPr>
          <w:ilvl w:val="0"/>
          <w:numId w:val="17"/>
        </w:numPr>
        <w:spacing w:after="200" w:line="276" w:lineRule="auto"/>
        <w:ind w:left="360"/>
        <w:rPr>
          <w:szCs w:val="24"/>
        </w:rPr>
      </w:pPr>
      <w:r w:rsidRPr="00AC505E">
        <w:rPr>
          <w:szCs w:val="24"/>
        </w:rPr>
        <w:t>Added new provisions related to delivery methods, including managed care, to section 3 (81 FR 27498, issued May 6, 2016)</w:t>
      </w:r>
    </w:p>
    <w:p w14:paraId="185BD64A" w14:textId="582B7CC4" w:rsidR="00707B93" w:rsidRPr="00B83D66" w:rsidRDefault="00707B93" w:rsidP="00323C32">
      <w:pPr>
        <w:rPr>
          <w:szCs w:val="24"/>
        </w:rPr>
      </w:pPr>
      <w:r w:rsidRPr="00B83D66">
        <w:rPr>
          <w:szCs w:val="24"/>
        </w:rPr>
        <w:t xml:space="preserve">States are not required to resubmit </w:t>
      </w:r>
      <w:r w:rsidR="00AC7541">
        <w:rPr>
          <w:szCs w:val="24"/>
        </w:rPr>
        <w:t>existing</w:t>
      </w:r>
      <w:r w:rsidRPr="00B83D66">
        <w:rPr>
          <w:szCs w:val="24"/>
        </w:rPr>
        <w:t xml:space="preserve"> State plans </w:t>
      </w:r>
      <w:r w:rsidR="00F671A2">
        <w:rPr>
          <w:szCs w:val="24"/>
        </w:rPr>
        <w:t xml:space="preserve">using </w:t>
      </w:r>
      <w:r w:rsidR="00AC7541">
        <w:rPr>
          <w:szCs w:val="24"/>
        </w:rPr>
        <w:t>this current</w:t>
      </w:r>
      <w:r w:rsidRPr="00B83D66">
        <w:rPr>
          <w:szCs w:val="24"/>
        </w:rPr>
        <w:t xml:space="preserve"> updated template. However, States must use th</w:t>
      </w:r>
      <w:r w:rsidR="00AC7541">
        <w:rPr>
          <w:szCs w:val="24"/>
        </w:rPr>
        <w:t>is</w:t>
      </w:r>
      <w:r w:rsidRPr="00B83D66">
        <w:rPr>
          <w:szCs w:val="24"/>
        </w:rPr>
        <w:t xml:space="preserve"> updated template when submitting a </w:t>
      </w:r>
      <w:r w:rsidR="00AC7541">
        <w:rPr>
          <w:szCs w:val="24"/>
        </w:rPr>
        <w:t xml:space="preserve">new </w:t>
      </w:r>
      <w:r w:rsidRPr="00B83D66">
        <w:rPr>
          <w:szCs w:val="24"/>
        </w:rPr>
        <w:t xml:space="preserve">State Plan Amendment. </w:t>
      </w:r>
    </w:p>
    <w:p w14:paraId="1638812B" w14:textId="77777777" w:rsidR="00F245CB" w:rsidRPr="00B83D66" w:rsidRDefault="00F245CB" w:rsidP="00323C32">
      <w:pPr>
        <w:rPr>
          <w:szCs w:val="24"/>
        </w:rPr>
      </w:pPr>
    </w:p>
    <w:p w14:paraId="10C00F83" w14:textId="77777777"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14:paraId="331FD39B" w14:textId="77777777" w:rsidR="00D45386" w:rsidRPr="00B83D66" w:rsidRDefault="00D45386" w:rsidP="00323C32">
      <w:pPr>
        <w:rPr>
          <w:szCs w:val="24"/>
        </w:rPr>
      </w:pPr>
    </w:p>
    <w:p w14:paraId="6705B1EE" w14:textId="77777777" w:rsidR="00D403DB" w:rsidRPr="00B83D66" w:rsidRDefault="00A759C0" w:rsidP="00323C32">
      <w:pPr>
        <w:rPr>
          <w:szCs w:val="24"/>
        </w:rPr>
      </w:pPr>
      <w:r w:rsidRPr="00B83D66">
        <w:rPr>
          <w:szCs w:val="24"/>
        </w:rPr>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14:paraId="6087E262" w14:textId="77777777" w:rsidR="00A759C0" w:rsidRPr="00B83D66" w:rsidRDefault="00A759C0" w:rsidP="00323C32">
      <w:pPr>
        <w:rPr>
          <w:szCs w:val="24"/>
        </w:rPr>
      </w:pPr>
    </w:p>
    <w:p w14:paraId="5804AB28" w14:textId="77777777" w:rsidR="001E7F86" w:rsidRPr="00B83D66" w:rsidRDefault="008255CD" w:rsidP="00323C32">
      <w:pPr>
        <w:rPr>
          <w:szCs w:val="24"/>
        </w:rPr>
      </w:pPr>
      <w:r w:rsidRPr="00B83D66">
        <w:rPr>
          <w:szCs w:val="24"/>
        </w:rPr>
        <w:t>The template includes the following sections</w:t>
      </w:r>
      <w:r w:rsidR="001E7F86" w:rsidRPr="00B83D66">
        <w:rPr>
          <w:szCs w:val="24"/>
        </w:rPr>
        <w:t>:</w:t>
      </w:r>
    </w:p>
    <w:p w14:paraId="46270A67" w14:textId="77777777" w:rsidR="001E7F86" w:rsidRPr="00B83D66" w:rsidRDefault="00CA517F" w:rsidP="00196B72">
      <w:pPr>
        <w:pStyle w:val="ListParagraph"/>
        <w:numPr>
          <w:ilvl w:val="0"/>
          <w:numId w:val="3"/>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14:paraId="62C6E855" w14:textId="77777777" w:rsidR="001E7F86" w:rsidRPr="00F00AD6" w:rsidRDefault="00CA517F" w:rsidP="00196B72">
      <w:pPr>
        <w:pStyle w:val="ListParagraph"/>
        <w:numPr>
          <w:ilvl w:val="0"/>
          <w:numId w:val="3"/>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14:paraId="03CBF9B2" w14:textId="1DD60C56" w:rsidR="001E7F86" w:rsidRPr="00B83D66" w:rsidRDefault="00996987" w:rsidP="00196B72">
      <w:pPr>
        <w:pStyle w:val="ListParagraph"/>
        <w:numPr>
          <w:ilvl w:val="0"/>
          <w:numId w:val="3"/>
        </w:numPr>
        <w:rPr>
          <w:szCs w:val="24"/>
        </w:rPr>
      </w:pPr>
      <w:r w:rsidRPr="00B83D66">
        <w:rPr>
          <w:b/>
          <w:szCs w:val="24"/>
        </w:rPr>
        <w:t>Methods of Delivery and Utilization Controls</w:t>
      </w:r>
      <w:r w:rsidRPr="00B83D66">
        <w:rPr>
          <w:szCs w:val="24"/>
        </w:rPr>
        <w:t xml:space="preserve">- </w:t>
      </w:r>
      <w:r w:rsidR="00AC7541" w:rsidRPr="00B83D66">
        <w:rPr>
          <w:szCs w:val="24"/>
        </w:rPr>
        <w:t xml:space="preserve">This section requires </w:t>
      </w:r>
      <w:r w:rsidR="00AC7541">
        <w:rPr>
          <w:szCs w:val="24"/>
        </w:rPr>
        <w:t xml:space="preserve">the State to specify its proposed method of delivery. If the State proposes to use managed care, the State must describe and attest to certain requirements of a managed care delivery system, including </w:t>
      </w:r>
      <w:r w:rsidR="00AC7541" w:rsidRPr="00B83D66">
        <w:rPr>
          <w:szCs w:val="24"/>
        </w:rPr>
        <w:t>contracting standards</w:t>
      </w:r>
      <w:r w:rsidR="00AC7541">
        <w:rPr>
          <w:szCs w:val="24"/>
        </w:rPr>
        <w:t>;</w:t>
      </w:r>
      <w:r w:rsidR="00AC7541" w:rsidRPr="00B83D66">
        <w:rPr>
          <w:szCs w:val="24"/>
        </w:rPr>
        <w:t xml:space="preserve"> </w:t>
      </w:r>
      <w:r w:rsidR="00AC7541">
        <w:rPr>
          <w:szCs w:val="24"/>
        </w:rPr>
        <w:t xml:space="preserve">enrollee enrollment processes; enrollee notification and grievance processes; and </w:t>
      </w:r>
      <w:r w:rsidR="00AC7541" w:rsidRPr="00B83D66">
        <w:rPr>
          <w:szCs w:val="24"/>
        </w:rPr>
        <w:t>plans for enrolling providers</w:t>
      </w:r>
      <w:r w:rsidR="00AC7541">
        <w:rPr>
          <w:szCs w:val="24"/>
        </w:rPr>
        <w:t>, among others</w:t>
      </w:r>
      <w:r w:rsidR="00AC7541" w:rsidRPr="00B83D66">
        <w:rPr>
          <w:szCs w:val="24"/>
        </w:rPr>
        <w:t xml:space="preserve">. </w:t>
      </w:r>
      <w:r w:rsidR="00AC7541" w:rsidRPr="00F00AD6">
        <w:rPr>
          <w:szCs w:val="24"/>
        </w:rPr>
        <w:t xml:space="preserve">(Section 2103); (42 CFR </w:t>
      </w:r>
      <w:r w:rsidR="00AC7541">
        <w:rPr>
          <w:szCs w:val="24"/>
        </w:rPr>
        <w:t xml:space="preserve">Part </w:t>
      </w:r>
      <w:r w:rsidR="00AC7541" w:rsidRPr="00F00AD6">
        <w:rPr>
          <w:szCs w:val="24"/>
        </w:rPr>
        <w:t>457</w:t>
      </w:r>
      <w:r w:rsidR="00AC7541">
        <w:rPr>
          <w:szCs w:val="24"/>
        </w:rPr>
        <w:t>. Subpart L</w:t>
      </w:r>
      <w:r w:rsidR="00AC7541" w:rsidRPr="00F00AD6">
        <w:rPr>
          <w:szCs w:val="24"/>
        </w:rPr>
        <w:t>)</w:t>
      </w:r>
    </w:p>
    <w:p w14:paraId="4336DBF5" w14:textId="77777777" w:rsidR="001E7F86" w:rsidRPr="00F00AD6" w:rsidRDefault="00996987" w:rsidP="00196B72">
      <w:pPr>
        <w:pStyle w:val="ListParagraph"/>
        <w:numPr>
          <w:ilvl w:val="0"/>
          <w:numId w:val="3"/>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14:paraId="2AA12BFC" w14:textId="37A413FD" w:rsidR="001E7F86" w:rsidRPr="00F00AD6" w:rsidRDefault="00996987" w:rsidP="00196B72">
      <w:pPr>
        <w:pStyle w:val="ListParagraph"/>
        <w:numPr>
          <w:ilvl w:val="0"/>
          <w:numId w:val="3"/>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w:t>
      </w:r>
      <w:r w:rsidR="00AC7541">
        <w:rPr>
          <w:szCs w:val="24"/>
        </w:rPr>
        <w:t xml:space="preserve"> </w:t>
      </w:r>
      <w:r w:rsidR="00CA517F" w:rsidRPr="00F00AD6">
        <w:rPr>
          <w:szCs w:val="24"/>
        </w:rPr>
        <w:t xml:space="preserve">CFR 457.90) </w:t>
      </w:r>
    </w:p>
    <w:p w14:paraId="04211E32" w14:textId="77777777" w:rsidR="001E7F86" w:rsidRPr="00B83D66" w:rsidRDefault="00996987" w:rsidP="00196B72">
      <w:pPr>
        <w:pStyle w:val="ListParagraph"/>
        <w:numPr>
          <w:ilvl w:val="0"/>
          <w:numId w:val="3"/>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benchmark coverage; 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14:paraId="059007C2" w14:textId="2C9F9519" w:rsidR="001E7F86" w:rsidRPr="00F00AD6" w:rsidRDefault="00996987" w:rsidP="00196B72">
      <w:pPr>
        <w:pStyle w:val="ListParagraph"/>
        <w:numPr>
          <w:ilvl w:val="0"/>
          <w:numId w:val="3"/>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14:paraId="01865BAC" w14:textId="77777777" w:rsidR="001E7F86" w:rsidRPr="00F00AD6" w:rsidRDefault="00996987" w:rsidP="00196B72">
      <w:pPr>
        <w:pStyle w:val="ListParagraph"/>
        <w:numPr>
          <w:ilvl w:val="0"/>
          <w:numId w:val="3"/>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14:paraId="1A777FD2" w14:textId="77777777" w:rsidR="001E7F86" w:rsidRPr="00B83D66" w:rsidRDefault="00996987" w:rsidP="00196B72">
      <w:pPr>
        <w:pStyle w:val="ListParagraph"/>
        <w:numPr>
          <w:ilvl w:val="0"/>
          <w:numId w:val="3"/>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14:paraId="756F66D1" w14:textId="77777777" w:rsidR="00092B0B" w:rsidRPr="00F00AD6" w:rsidRDefault="00996987" w:rsidP="00196B72">
      <w:pPr>
        <w:pStyle w:val="ListParagraph"/>
        <w:numPr>
          <w:ilvl w:val="0"/>
          <w:numId w:val="3"/>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14:paraId="4DC848DD" w14:textId="77777777" w:rsidR="00092B0B" w:rsidRPr="00F00AD6" w:rsidRDefault="00996987" w:rsidP="00196B72">
      <w:pPr>
        <w:pStyle w:val="ListParagraph"/>
        <w:numPr>
          <w:ilvl w:val="0"/>
          <w:numId w:val="3"/>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14:paraId="17A01BEE" w14:textId="77777777" w:rsidR="001E7F86" w:rsidRPr="00676A4F" w:rsidRDefault="00996987" w:rsidP="00196B72">
      <w:pPr>
        <w:pStyle w:val="ListParagraph"/>
        <w:numPr>
          <w:ilvl w:val="0"/>
          <w:numId w:val="3"/>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14:paraId="745C4489" w14:textId="77777777" w:rsidR="00622BF0" w:rsidRPr="00B83D66" w:rsidRDefault="00622BF0" w:rsidP="00323C32">
      <w:pPr>
        <w:rPr>
          <w:b/>
          <w:szCs w:val="24"/>
          <w:u w:val="single"/>
        </w:rPr>
      </w:pPr>
    </w:p>
    <w:p w14:paraId="12BE3C20" w14:textId="77777777" w:rsidR="00AF4F59" w:rsidRPr="00B83D66" w:rsidRDefault="001E7F86" w:rsidP="00323C32">
      <w:pPr>
        <w:rPr>
          <w:b/>
          <w:szCs w:val="24"/>
          <w:u w:val="single"/>
        </w:rPr>
      </w:pPr>
      <w:r w:rsidRPr="00B83D66">
        <w:rPr>
          <w:b/>
          <w:szCs w:val="24"/>
        </w:rPr>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14:paraId="271550F2" w14:textId="77777777" w:rsidR="00D403DB" w:rsidRPr="00B83D66" w:rsidRDefault="001E7F86" w:rsidP="00196B72">
      <w:pPr>
        <w:pStyle w:val="ListParagraph"/>
        <w:numPr>
          <w:ilvl w:val="1"/>
          <w:numId w:val="14"/>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14:paraId="77CF2C07" w14:textId="77777777" w:rsidR="00D403DB" w:rsidRPr="00B83D66" w:rsidRDefault="00EC3B11" w:rsidP="00196B72">
      <w:pPr>
        <w:pStyle w:val="ListParagraph"/>
        <w:numPr>
          <w:ilvl w:val="1"/>
          <w:numId w:val="14"/>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14:paraId="61D8F9C2" w14:textId="77777777" w:rsidR="00323C32" w:rsidRPr="00B83D66" w:rsidRDefault="00323C32" w:rsidP="00323C32">
      <w:pPr>
        <w:pStyle w:val="ListParagraph"/>
        <w:ind w:left="360" w:right="720"/>
        <w:rPr>
          <w:szCs w:val="24"/>
        </w:rPr>
      </w:pPr>
    </w:p>
    <w:p w14:paraId="5BF272FF" w14:textId="77777777" w:rsidR="00032EF3" w:rsidRPr="00B83D66" w:rsidRDefault="00032EF3" w:rsidP="00323C32">
      <w:pPr>
        <w:ind w:left="360"/>
        <w:rPr>
          <w:b/>
          <w:i/>
          <w:szCs w:val="24"/>
        </w:rPr>
      </w:pPr>
      <w:r w:rsidRPr="00B83D66">
        <w:rPr>
          <w:b/>
          <w:szCs w:val="24"/>
        </w:rPr>
        <w:t>Medicaid Expansion- CHIP SPA Requirements</w:t>
      </w:r>
    </w:p>
    <w:p w14:paraId="7F329393" w14:textId="77777777"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14:paraId="525460AB" w14:textId="77777777" w:rsidR="00032EF3" w:rsidRPr="00B83D66" w:rsidRDefault="00032EF3" w:rsidP="00196B72">
      <w:pPr>
        <w:pStyle w:val="ListParagraph"/>
        <w:numPr>
          <w:ilvl w:val="0"/>
          <w:numId w:val="9"/>
        </w:numPr>
        <w:ind w:left="1080"/>
        <w:rPr>
          <w:szCs w:val="24"/>
        </w:rPr>
      </w:pPr>
      <w:r w:rsidRPr="00B83D66">
        <w:rPr>
          <w:szCs w:val="24"/>
        </w:rPr>
        <w:t xml:space="preserve">1 (General Description) </w:t>
      </w:r>
    </w:p>
    <w:p w14:paraId="0A0D5A1D" w14:textId="77777777" w:rsidR="00032EF3" w:rsidRPr="00B83D66" w:rsidRDefault="00032EF3" w:rsidP="00196B72">
      <w:pPr>
        <w:pStyle w:val="ListParagraph"/>
        <w:numPr>
          <w:ilvl w:val="0"/>
          <w:numId w:val="9"/>
        </w:numPr>
        <w:ind w:left="1080"/>
        <w:rPr>
          <w:szCs w:val="24"/>
        </w:rPr>
      </w:pPr>
      <w:r w:rsidRPr="00B83D66">
        <w:rPr>
          <w:szCs w:val="24"/>
        </w:rPr>
        <w:t>2 (General Background)</w:t>
      </w:r>
    </w:p>
    <w:p w14:paraId="3D46C3C8" w14:textId="77777777" w:rsidR="00CE20FE" w:rsidRPr="00B83D66" w:rsidRDefault="00CE20FE" w:rsidP="00323C32">
      <w:pPr>
        <w:rPr>
          <w:szCs w:val="24"/>
        </w:rPr>
      </w:pPr>
      <w:r w:rsidRPr="00B83D66">
        <w:rPr>
          <w:szCs w:val="24"/>
        </w:rPr>
        <w:t xml:space="preserve">      They will also be required to complete the appropriate program sections, including:</w:t>
      </w:r>
    </w:p>
    <w:p w14:paraId="5ED1A0CD" w14:textId="77777777" w:rsidR="00032EF3" w:rsidRPr="00B83D66" w:rsidRDefault="00032EF3" w:rsidP="00196B72">
      <w:pPr>
        <w:pStyle w:val="ListParagraph"/>
        <w:numPr>
          <w:ilvl w:val="0"/>
          <w:numId w:val="9"/>
        </w:numPr>
        <w:ind w:left="1080"/>
        <w:rPr>
          <w:szCs w:val="24"/>
        </w:rPr>
      </w:pPr>
      <w:r w:rsidRPr="00B83D66" w:rsidDel="00E43725">
        <w:rPr>
          <w:szCs w:val="24"/>
        </w:rPr>
        <w:t>4 (Eligibility Standards and Methodology)</w:t>
      </w:r>
      <w:r w:rsidRPr="00B83D66">
        <w:rPr>
          <w:szCs w:val="24"/>
        </w:rPr>
        <w:t xml:space="preserve">  </w:t>
      </w:r>
    </w:p>
    <w:p w14:paraId="2B12CDD0" w14:textId="77777777" w:rsidR="00032EF3" w:rsidRPr="00B83D66" w:rsidRDefault="00032EF3" w:rsidP="00196B72">
      <w:pPr>
        <w:pStyle w:val="ListParagraph"/>
        <w:numPr>
          <w:ilvl w:val="0"/>
          <w:numId w:val="9"/>
        </w:numPr>
        <w:ind w:left="1080"/>
        <w:rPr>
          <w:szCs w:val="24"/>
        </w:rPr>
      </w:pPr>
      <w:r w:rsidRPr="00B83D66">
        <w:rPr>
          <w:szCs w:val="24"/>
        </w:rPr>
        <w:t>5 (Outreach)</w:t>
      </w:r>
    </w:p>
    <w:p w14:paraId="0B6E6946" w14:textId="77777777" w:rsidR="00032EF3" w:rsidRPr="00B83D66" w:rsidRDefault="00032EF3" w:rsidP="00196B72">
      <w:pPr>
        <w:pStyle w:val="ListParagraph"/>
        <w:numPr>
          <w:ilvl w:val="0"/>
          <w:numId w:val="9"/>
        </w:numPr>
        <w:ind w:left="1080"/>
        <w:rPr>
          <w:szCs w:val="24"/>
        </w:rPr>
      </w:pPr>
      <w:r w:rsidRPr="00B83D66">
        <w:rPr>
          <w:szCs w:val="24"/>
        </w:rPr>
        <w:t>9 (Strategic Objectives and Performance Goals and Plan Administration including the budget)</w:t>
      </w:r>
    </w:p>
    <w:p w14:paraId="25C96B90" w14:textId="77777777" w:rsidR="00032EF3" w:rsidRPr="00B83D66" w:rsidRDefault="00032EF3" w:rsidP="00196B72">
      <w:pPr>
        <w:pStyle w:val="ListParagraph"/>
        <w:numPr>
          <w:ilvl w:val="0"/>
          <w:numId w:val="9"/>
        </w:numPr>
        <w:ind w:left="1080"/>
        <w:rPr>
          <w:szCs w:val="24"/>
        </w:rPr>
      </w:pPr>
      <w:r w:rsidRPr="00B83D66">
        <w:rPr>
          <w:szCs w:val="24"/>
        </w:rPr>
        <w:t>10 (Annual Reports and Evaluations)</w:t>
      </w:r>
      <w:r w:rsidR="003335CF" w:rsidRPr="00B83D66">
        <w:rPr>
          <w:szCs w:val="24"/>
        </w:rPr>
        <w:t xml:space="preserve">. </w:t>
      </w:r>
    </w:p>
    <w:p w14:paraId="3B303194" w14:textId="77777777" w:rsidR="00032EF3" w:rsidRPr="00B83D66" w:rsidRDefault="00032EF3" w:rsidP="00323C32">
      <w:pPr>
        <w:ind w:left="360"/>
        <w:rPr>
          <w:szCs w:val="24"/>
        </w:rPr>
      </w:pPr>
    </w:p>
    <w:p w14:paraId="42EAD26F" w14:textId="77777777" w:rsidR="00032EF3" w:rsidRPr="00B83D66" w:rsidRDefault="00032EF3" w:rsidP="00323C32">
      <w:pPr>
        <w:ind w:left="360"/>
        <w:rPr>
          <w:b/>
          <w:i/>
          <w:szCs w:val="24"/>
        </w:rPr>
      </w:pPr>
      <w:r w:rsidRPr="00B83D66">
        <w:rPr>
          <w:b/>
          <w:szCs w:val="24"/>
        </w:rPr>
        <w:t>Medicaid Expansion- Medicaid SPA Requirements</w:t>
      </w:r>
    </w:p>
    <w:p w14:paraId="4597B3BB" w14:textId="6803D338" w:rsidR="00032EF3" w:rsidRPr="00B83D66" w:rsidRDefault="00032EF3" w:rsidP="00323C32">
      <w:pPr>
        <w:ind w:left="360"/>
        <w:rPr>
          <w:szCs w:val="24"/>
        </w:rPr>
      </w:pPr>
      <w:r w:rsidRPr="00B83D66">
        <w:rPr>
          <w:szCs w:val="24"/>
        </w:rPr>
        <w:t xml:space="preserve">States expanding through Medicaid-only will also be required to submit a Medicaid State </w:t>
      </w:r>
      <w:r w:rsidR="00AC7541">
        <w:rPr>
          <w:szCs w:val="24"/>
        </w:rPr>
        <w:t>p</w:t>
      </w:r>
      <w:r w:rsidRPr="00B83D66">
        <w:rPr>
          <w:szCs w:val="24"/>
        </w:rPr>
        <w:t xml:space="preserve">lan </w:t>
      </w:r>
      <w:r w:rsidR="00AC7541">
        <w:rPr>
          <w:szCs w:val="24"/>
        </w:rPr>
        <w:t>a</w:t>
      </w:r>
      <w:r w:rsidRPr="00B83D66">
        <w:rPr>
          <w:szCs w:val="24"/>
        </w:rPr>
        <w:t xml:space="preserve">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14:paraId="67D6EABE" w14:textId="77777777" w:rsidR="00032EF3" w:rsidRPr="00B83D66" w:rsidRDefault="00032EF3" w:rsidP="00196B72">
      <w:pPr>
        <w:pStyle w:val="ListParagraph"/>
        <w:numPr>
          <w:ilvl w:val="0"/>
          <w:numId w:val="10"/>
        </w:numPr>
        <w:ind w:left="1080"/>
        <w:rPr>
          <w:szCs w:val="24"/>
        </w:rPr>
      </w:pPr>
      <w:r w:rsidRPr="00B83D66">
        <w:rPr>
          <w:szCs w:val="24"/>
        </w:rPr>
        <w:t>3 (Methods of Delivery and Utilization Controls)</w:t>
      </w:r>
    </w:p>
    <w:p w14:paraId="3AF864BF" w14:textId="77777777" w:rsidR="00032EF3" w:rsidRPr="00B83D66" w:rsidDel="00E43725" w:rsidRDefault="00032EF3" w:rsidP="00196B72">
      <w:pPr>
        <w:pStyle w:val="ListParagraph"/>
        <w:numPr>
          <w:ilvl w:val="0"/>
          <w:numId w:val="10"/>
        </w:numPr>
        <w:ind w:left="1080"/>
        <w:rPr>
          <w:szCs w:val="24"/>
        </w:rPr>
      </w:pPr>
      <w:r w:rsidRPr="00B83D66" w:rsidDel="00E43725">
        <w:rPr>
          <w:szCs w:val="24"/>
        </w:rPr>
        <w:t>4 (Eligibility Standards and Methodology)</w:t>
      </w:r>
      <w:r w:rsidRPr="00B83D66">
        <w:rPr>
          <w:szCs w:val="24"/>
        </w:rPr>
        <w:t xml:space="preserve"> </w:t>
      </w:r>
    </w:p>
    <w:p w14:paraId="663DD88A" w14:textId="77777777" w:rsidR="00032EF3" w:rsidRPr="00B83D66" w:rsidRDefault="00032EF3" w:rsidP="00196B72">
      <w:pPr>
        <w:pStyle w:val="ListParagraph"/>
        <w:numPr>
          <w:ilvl w:val="0"/>
          <w:numId w:val="10"/>
        </w:numPr>
        <w:ind w:left="1080"/>
        <w:rPr>
          <w:szCs w:val="24"/>
        </w:rPr>
      </w:pPr>
      <w:r w:rsidRPr="00B83D66">
        <w:rPr>
          <w:szCs w:val="24"/>
        </w:rPr>
        <w:t>6 (Cov</w:t>
      </w:r>
      <w:r w:rsidR="00A15B48">
        <w:rPr>
          <w:szCs w:val="24"/>
        </w:rPr>
        <w:t>erage Requirements for Children’</w:t>
      </w:r>
      <w:r w:rsidRPr="00B83D66">
        <w:rPr>
          <w:szCs w:val="24"/>
        </w:rPr>
        <w:t>s Health Insurance)</w:t>
      </w:r>
    </w:p>
    <w:p w14:paraId="6DA90836" w14:textId="77777777" w:rsidR="00032EF3" w:rsidRPr="00B83D66" w:rsidRDefault="00032EF3" w:rsidP="00196B72">
      <w:pPr>
        <w:pStyle w:val="ListParagraph"/>
        <w:numPr>
          <w:ilvl w:val="0"/>
          <w:numId w:val="10"/>
        </w:numPr>
        <w:ind w:left="1080"/>
        <w:rPr>
          <w:szCs w:val="24"/>
        </w:rPr>
      </w:pPr>
      <w:r w:rsidRPr="00B83D66">
        <w:rPr>
          <w:szCs w:val="24"/>
        </w:rPr>
        <w:t>7 (Quality and Appropriateness of Care)</w:t>
      </w:r>
    </w:p>
    <w:p w14:paraId="08ACF6E8" w14:textId="77777777" w:rsidR="00032EF3" w:rsidRPr="00B83D66" w:rsidRDefault="00032EF3" w:rsidP="00196B72">
      <w:pPr>
        <w:pStyle w:val="ListParagraph"/>
        <w:numPr>
          <w:ilvl w:val="0"/>
          <w:numId w:val="10"/>
        </w:numPr>
        <w:ind w:left="1080"/>
        <w:rPr>
          <w:szCs w:val="24"/>
        </w:rPr>
      </w:pPr>
      <w:r w:rsidRPr="00B83D66">
        <w:rPr>
          <w:szCs w:val="24"/>
        </w:rPr>
        <w:t>8 (Cost Sharing and Payment)</w:t>
      </w:r>
    </w:p>
    <w:p w14:paraId="6E88DC59" w14:textId="77777777" w:rsidR="00032EF3" w:rsidRPr="00B83D66" w:rsidRDefault="00032EF3" w:rsidP="00196B72">
      <w:pPr>
        <w:pStyle w:val="ListParagraph"/>
        <w:numPr>
          <w:ilvl w:val="0"/>
          <w:numId w:val="10"/>
        </w:numPr>
        <w:ind w:left="1080"/>
        <w:rPr>
          <w:szCs w:val="24"/>
        </w:rPr>
      </w:pPr>
      <w:r w:rsidRPr="00B83D66">
        <w:rPr>
          <w:szCs w:val="24"/>
        </w:rPr>
        <w:t xml:space="preserve">11 (Program Integrity) </w:t>
      </w:r>
    </w:p>
    <w:p w14:paraId="137A39C5" w14:textId="77777777" w:rsidR="00032EF3" w:rsidRPr="00B83D66" w:rsidRDefault="00032EF3" w:rsidP="00196B72">
      <w:pPr>
        <w:pStyle w:val="ListParagraph"/>
        <w:numPr>
          <w:ilvl w:val="0"/>
          <w:numId w:val="10"/>
        </w:numPr>
        <w:ind w:left="1080"/>
        <w:rPr>
          <w:szCs w:val="24"/>
        </w:rPr>
      </w:pPr>
      <w:r w:rsidRPr="00B83D66">
        <w:rPr>
          <w:szCs w:val="24"/>
        </w:rPr>
        <w:t xml:space="preserve">12 (Applicant and Enrollee Protections) </w:t>
      </w:r>
    </w:p>
    <w:p w14:paraId="530702B9" w14:textId="77777777" w:rsidR="001E7F86" w:rsidRPr="00B83D66" w:rsidRDefault="001E7F86" w:rsidP="00323C32">
      <w:pPr>
        <w:rPr>
          <w:szCs w:val="24"/>
        </w:rPr>
      </w:pPr>
    </w:p>
    <w:p w14:paraId="4F0049F9" w14:textId="77777777" w:rsidR="00532A26" w:rsidRPr="00B83D66" w:rsidRDefault="001E7F86" w:rsidP="00196B72">
      <w:pPr>
        <w:pStyle w:val="ListParagraph"/>
        <w:numPr>
          <w:ilvl w:val="0"/>
          <w:numId w:val="1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14:paraId="5922BC55" w14:textId="77777777" w:rsidR="00D403DB" w:rsidRDefault="00D403DB" w:rsidP="00323C32">
      <w:pPr>
        <w:pStyle w:val="ListParagraph"/>
        <w:ind w:left="360" w:right="720"/>
        <w:rPr>
          <w:szCs w:val="24"/>
        </w:rPr>
      </w:pPr>
    </w:p>
    <w:p w14:paraId="249FF1C8" w14:textId="77777777" w:rsidR="00AC7541" w:rsidRDefault="00AC7541" w:rsidP="00AC7541">
      <w:pPr>
        <w:ind w:right="720"/>
      </w:pPr>
      <w:r>
        <w:t xml:space="preserve">Where the state’s assurance is requested in this document for compliance with a particular requirement of 42 CFR 457 et seq., the state shall place a check mark to affirm that it will be in compliance no later than the applicable compliance date. </w:t>
      </w:r>
    </w:p>
    <w:p w14:paraId="270B4486" w14:textId="77777777" w:rsidR="00AC7541" w:rsidRPr="00B83D66" w:rsidRDefault="00AC7541" w:rsidP="00323C32">
      <w:pPr>
        <w:pStyle w:val="ListParagraph"/>
        <w:ind w:left="360" w:right="720"/>
        <w:rPr>
          <w:szCs w:val="24"/>
        </w:rPr>
      </w:pPr>
    </w:p>
    <w:p w14:paraId="76508B5D" w14:textId="77777777"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14:paraId="0AFF61F4" w14:textId="77777777" w:rsidR="001E7F86" w:rsidRPr="00B83D66" w:rsidRDefault="001E7F86" w:rsidP="00323C32">
      <w:pPr>
        <w:ind w:left="2880"/>
        <w:rPr>
          <w:szCs w:val="24"/>
        </w:rPr>
      </w:pPr>
      <w:r w:rsidRPr="00B83D66">
        <w:rPr>
          <w:szCs w:val="24"/>
        </w:rPr>
        <w:t>Name of Project Officer</w:t>
      </w:r>
    </w:p>
    <w:p w14:paraId="025D882A" w14:textId="77777777" w:rsidR="001E7F86" w:rsidRPr="00B83D66" w:rsidRDefault="001E7F86" w:rsidP="00323C32">
      <w:pPr>
        <w:ind w:left="2880"/>
        <w:rPr>
          <w:szCs w:val="24"/>
        </w:rPr>
      </w:pPr>
      <w:r w:rsidRPr="00B83D66">
        <w:rPr>
          <w:szCs w:val="24"/>
        </w:rPr>
        <w:t>Centers for Medicare &amp; Medicaid Services</w:t>
      </w:r>
    </w:p>
    <w:p w14:paraId="593D616A" w14:textId="77777777" w:rsidR="001E7F86" w:rsidRPr="00B83D66" w:rsidRDefault="001E7F86" w:rsidP="00323C32">
      <w:pPr>
        <w:ind w:left="2880"/>
        <w:rPr>
          <w:szCs w:val="24"/>
        </w:rPr>
      </w:pPr>
      <w:r w:rsidRPr="00B83D66">
        <w:rPr>
          <w:szCs w:val="24"/>
        </w:rPr>
        <w:t>7500 Security Blvd</w:t>
      </w:r>
    </w:p>
    <w:p w14:paraId="22CEF528" w14:textId="77777777" w:rsidR="00D403DB" w:rsidRPr="00B83D66" w:rsidRDefault="001E7F86" w:rsidP="00323C32">
      <w:pPr>
        <w:ind w:left="2880"/>
        <w:rPr>
          <w:szCs w:val="24"/>
        </w:rPr>
      </w:pPr>
      <w:r w:rsidRPr="00B83D66">
        <w:rPr>
          <w:szCs w:val="24"/>
        </w:rPr>
        <w:t>Baltimore, Maryland  21244</w:t>
      </w:r>
    </w:p>
    <w:p w14:paraId="789FBB3F" w14:textId="77777777"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14:paraId="22DF572D" w14:textId="08D07921"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14:paraId="6D20136A" w14:textId="77777777" w:rsidR="00DC0611" w:rsidRPr="00B83D66" w:rsidRDefault="001E7F86" w:rsidP="00323C32">
      <w:pPr>
        <w:ind w:left="2880"/>
        <w:rPr>
          <w:szCs w:val="24"/>
        </w:rPr>
      </w:pPr>
      <w:r w:rsidRPr="00B83D66">
        <w:rPr>
          <w:szCs w:val="24"/>
        </w:rPr>
        <w:t>Mail Stop - S2-01-16</w:t>
      </w:r>
      <w:r w:rsidR="00422BAD" w:rsidRPr="00B83D66">
        <w:rPr>
          <w:szCs w:val="24"/>
        </w:rPr>
        <w:br w:type="page"/>
      </w:r>
    </w:p>
    <w:p w14:paraId="0295C0F3" w14:textId="77777777" w:rsidR="00D403DB" w:rsidRDefault="001E7F86" w:rsidP="00323C32">
      <w:pPr>
        <w:ind w:left="1440" w:hanging="1440"/>
        <w:rPr>
          <w:b/>
          <w:szCs w:val="24"/>
        </w:rPr>
      </w:pPr>
      <w:r w:rsidRPr="00B83D66">
        <w:rPr>
          <w:b/>
          <w:szCs w:val="24"/>
        </w:rPr>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14:paraId="4617CC12" w14:textId="77777777" w:rsidR="00DF1159" w:rsidRPr="00B83D66" w:rsidRDefault="00DF1159" w:rsidP="00323C32">
      <w:pPr>
        <w:ind w:left="1440" w:hanging="1440"/>
        <w:rPr>
          <w:b/>
          <w:szCs w:val="24"/>
          <w:u w:val="single"/>
        </w:rPr>
      </w:pPr>
    </w:p>
    <w:p w14:paraId="19FCA550" w14:textId="77777777" w:rsidR="004240BB" w:rsidRPr="00F00AD6" w:rsidRDefault="00002AC3" w:rsidP="00196B72">
      <w:pPr>
        <w:pStyle w:val="ListParagraph"/>
        <w:numPr>
          <w:ilvl w:val="1"/>
          <w:numId w:val="15"/>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14:paraId="0C5E9F38" w14:textId="77777777" w:rsidR="004240BB" w:rsidRPr="001A51D3" w:rsidRDefault="004240BB" w:rsidP="00597F64">
      <w:pPr>
        <w:tabs>
          <w:tab w:val="left" w:pos="-1440"/>
        </w:tabs>
        <w:ind w:left="1800" w:hanging="1440"/>
        <w:rPr>
          <w:szCs w:val="24"/>
        </w:rPr>
      </w:pPr>
    </w:p>
    <w:p w14:paraId="250EE0D1" w14:textId="77777777"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14:paraId="46D3719D" w14:textId="77777777" w:rsidR="008E40B9" w:rsidRPr="001A51D3" w:rsidRDefault="008E40B9" w:rsidP="00597F64">
      <w:pPr>
        <w:tabs>
          <w:tab w:val="left" w:pos="-1440"/>
        </w:tabs>
        <w:ind w:left="1800" w:hanging="1440"/>
        <w:rPr>
          <w:szCs w:val="24"/>
        </w:rPr>
      </w:pPr>
    </w:p>
    <w:p w14:paraId="38BA7D03" w14:textId="77777777"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6"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314C56">
        <w:rPr>
          <w:szCs w:val="24"/>
        </w:rPr>
      </w:r>
      <w:r w:rsidR="00314C56">
        <w:rPr>
          <w:szCs w:val="24"/>
        </w:rPr>
        <w:fldChar w:fldCharType="separate"/>
      </w:r>
      <w:r w:rsidR="00D7568C">
        <w:rPr>
          <w:szCs w:val="24"/>
        </w:rPr>
        <w:fldChar w:fldCharType="end"/>
      </w:r>
      <w:bookmarkEnd w:id="6"/>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14:paraId="655AA1EC" w14:textId="77777777" w:rsidR="00D7568C" w:rsidRPr="00D7568C" w:rsidRDefault="00D7568C" w:rsidP="00597F64">
      <w:pPr>
        <w:tabs>
          <w:tab w:val="left" w:pos="-1440"/>
        </w:tabs>
        <w:ind w:left="1440" w:hanging="1080"/>
        <w:rPr>
          <w:szCs w:val="24"/>
        </w:rPr>
      </w:pPr>
      <w:r>
        <w:rPr>
          <w:b/>
          <w:szCs w:val="24"/>
        </w:rPr>
        <w:tab/>
      </w:r>
      <w:bookmarkStart w:id="7"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7"/>
    </w:p>
    <w:p w14:paraId="6102BFA9" w14:textId="77777777"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14:paraId="417FA9EF" w14:textId="77777777"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8"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314C56">
        <w:rPr>
          <w:szCs w:val="24"/>
        </w:rPr>
      </w:r>
      <w:r w:rsidR="00314C56">
        <w:rPr>
          <w:szCs w:val="24"/>
        </w:rPr>
        <w:fldChar w:fldCharType="separate"/>
      </w:r>
      <w:r w:rsidR="00D7568C">
        <w:rPr>
          <w:szCs w:val="24"/>
        </w:rPr>
        <w:fldChar w:fldCharType="end"/>
      </w:r>
      <w:bookmarkEnd w:id="8"/>
      <w:r w:rsidRPr="00B83D66">
        <w:rPr>
          <w:szCs w:val="24"/>
        </w:rPr>
        <w:tab/>
        <w:t xml:space="preserve">Providing expanded benefits under the State’s </w:t>
      </w:r>
      <w:r w:rsidRPr="00F00AD6">
        <w:rPr>
          <w:szCs w:val="24"/>
        </w:rPr>
        <w:t>Medicaid plan (Title XIX) (Section 2101(a)(2));  OR</w:t>
      </w:r>
    </w:p>
    <w:p w14:paraId="59A7131C" w14:textId="77777777" w:rsidR="00D7568C" w:rsidRPr="00D7568C" w:rsidRDefault="00D7568C" w:rsidP="00597F64">
      <w:pPr>
        <w:tabs>
          <w:tab w:val="left" w:pos="-1440"/>
        </w:tabs>
        <w:ind w:left="1440" w:hanging="1080"/>
        <w:rPr>
          <w:szCs w:val="24"/>
        </w:rPr>
      </w:pPr>
      <w:r>
        <w:rPr>
          <w:b/>
          <w:szCs w:val="24"/>
        </w:rPr>
        <w:tab/>
      </w:r>
      <w:bookmarkStart w:id="9"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9"/>
    </w:p>
    <w:p w14:paraId="7994F87A" w14:textId="77777777"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14:paraId="630D6252" w14:textId="77777777"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0"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314C56">
        <w:rPr>
          <w:szCs w:val="24"/>
        </w:rPr>
      </w:r>
      <w:r w:rsidR="00314C56">
        <w:rPr>
          <w:szCs w:val="24"/>
        </w:rPr>
        <w:fldChar w:fldCharType="separate"/>
      </w:r>
      <w:r w:rsidR="00D7568C">
        <w:rPr>
          <w:szCs w:val="24"/>
        </w:rPr>
        <w:fldChar w:fldCharType="end"/>
      </w:r>
      <w:bookmarkEnd w:id="10"/>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14:paraId="1381C353" w14:textId="77777777" w:rsidR="00A7315F" w:rsidRPr="00A7315F" w:rsidRDefault="00A7315F" w:rsidP="00597F64">
      <w:pPr>
        <w:tabs>
          <w:tab w:val="left" w:pos="-1440"/>
        </w:tabs>
        <w:ind w:left="1440" w:hanging="1080"/>
        <w:rPr>
          <w:szCs w:val="24"/>
        </w:rPr>
      </w:pPr>
      <w:r>
        <w:rPr>
          <w:b/>
          <w:szCs w:val="24"/>
        </w:rPr>
        <w:tab/>
      </w:r>
      <w:bookmarkStart w:id="11"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1"/>
    </w:p>
    <w:p w14:paraId="742F1154" w14:textId="77777777"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2"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314C56">
        <w:rPr>
          <w:szCs w:val="24"/>
        </w:rPr>
      </w:r>
      <w:r w:rsidR="00314C56">
        <w:rPr>
          <w:szCs w:val="24"/>
        </w:rPr>
        <w:fldChar w:fldCharType="separate"/>
      </w:r>
      <w:r w:rsidR="00A7315F">
        <w:rPr>
          <w:szCs w:val="24"/>
        </w:rPr>
        <w:fldChar w:fldCharType="end"/>
      </w:r>
      <w:bookmarkEnd w:id="12"/>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14:paraId="4CB8BCF9" w14:textId="77777777" w:rsidR="00DF1159" w:rsidRPr="00F00AD6" w:rsidRDefault="00A7315F" w:rsidP="00323C32">
      <w:pPr>
        <w:tabs>
          <w:tab w:val="left" w:pos="-1440"/>
        </w:tabs>
        <w:ind w:left="1440" w:hanging="1440"/>
        <w:rPr>
          <w:szCs w:val="24"/>
        </w:rPr>
      </w:pPr>
      <w:r>
        <w:rPr>
          <w:szCs w:val="24"/>
        </w:rPr>
        <w:tab/>
      </w:r>
      <w:bookmarkStart w:id="13"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3"/>
    </w:p>
    <w:p w14:paraId="6636873A" w14:textId="77777777"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4"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314C56">
        <w:rPr>
          <w:szCs w:val="24"/>
        </w:rPr>
      </w:r>
      <w:r w:rsidR="00314C56">
        <w:rPr>
          <w:szCs w:val="24"/>
        </w:rPr>
        <w:fldChar w:fldCharType="separate"/>
      </w:r>
      <w:r w:rsidR="00A7315F">
        <w:rPr>
          <w:szCs w:val="24"/>
        </w:rPr>
        <w:fldChar w:fldCharType="end"/>
      </w:r>
      <w:bookmarkEnd w:id="14"/>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14:paraId="54EEB60D" w14:textId="77777777" w:rsidR="00A7315F" w:rsidRDefault="00A7315F" w:rsidP="00323C32">
      <w:pPr>
        <w:tabs>
          <w:tab w:val="left" w:pos="-1440"/>
        </w:tabs>
        <w:ind w:left="1440" w:hanging="1440"/>
        <w:rPr>
          <w:szCs w:val="24"/>
        </w:rPr>
      </w:pPr>
      <w:r>
        <w:rPr>
          <w:szCs w:val="24"/>
        </w:rPr>
        <w:tab/>
      </w:r>
      <w:bookmarkStart w:id="15"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5"/>
    </w:p>
    <w:p w14:paraId="64CB05D5" w14:textId="77777777"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314C56">
        <w:rPr>
          <w:szCs w:val="24"/>
        </w:rPr>
      </w:r>
      <w:r w:rsidR="00314C56">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14:paraId="5BABB8E9" w14:textId="77777777" w:rsidR="00A7315F" w:rsidRDefault="00A7315F" w:rsidP="00323C32">
      <w:pPr>
        <w:outlineLvl w:val="0"/>
        <w:rPr>
          <w:szCs w:val="24"/>
        </w:rPr>
      </w:pPr>
      <w:r>
        <w:rPr>
          <w:i/>
          <w:szCs w:val="24"/>
        </w:rPr>
        <w:tab/>
      </w:r>
      <w:r>
        <w:rPr>
          <w:i/>
          <w:szCs w:val="24"/>
        </w:rPr>
        <w:tab/>
      </w:r>
      <w:bookmarkStart w:id="16"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14:paraId="65E19823" w14:textId="77777777" w:rsidR="00A7315F" w:rsidRDefault="00A7315F" w:rsidP="00A7315F">
      <w:pPr>
        <w:widowControl/>
        <w:rPr>
          <w:szCs w:val="24"/>
        </w:rPr>
      </w:pPr>
    </w:p>
    <w:p w14:paraId="1A965A39" w14:textId="77777777" w:rsidR="00D403DB" w:rsidRPr="00A7315F" w:rsidRDefault="008F519E" w:rsidP="00A7315F">
      <w:pPr>
        <w:widowControl/>
        <w:rPr>
          <w:szCs w:val="24"/>
        </w:rPr>
      </w:pPr>
      <w:r w:rsidRPr="00B83D66">
        <w:rPr>
          <w:szCs w:val="24"/>
          <w:u w:val="single"/>
        </w:rPr>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14:paraId="150FF894" w14:textId="77777777" w:rsidR="00D72ABA" w:rsidRPr="00B83D66" w:rsidRDefault="00D72ABA" w:rsidP="00323C32">
      <w:pPr>
        <w:ind w:left="1440" w:hanging="1440"/>
        <w:outlineLvl w:val="0"/>
        <w:rPr>
          <w:i/>
          <w:szCs w:val="24"/>
        </w:rPr>
      </w:pPr>
    </w:p>
    <w:p w14:paraId="20BFFE44" w14:textId="77777777"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14:paraId="008A2889" w14:textId="77777777" w:rsidR="008F519E" w:rsidRPr="00B83D66" w:rsidRDefault="008F519E" w:rsidP="00323C32">
      <w:pPr>
        <w:tabs>
          <w:tab w:val="left" w:pos="-1440"/>
        </w:tabs>
        <w:ind w:left="720"/>
        <w:rPr>
          <w:szCs w:val="24"/>
        </w:rPr>
      </w:pPr>
    </w:p>
    <w:p w14:paraId="4F41BB3A" w14:textId="77777777" w:rsidR="008F519E" w:rsidRPr="00B83D66" w:rsidRDefault="008F519E" w:rsidP="00323C32">
      <w:pPr>
        <w:tabs>
          <w:tab w:val="left" w:pos="-1440"/>
        </w:tabs>
        <w:ind w:left="1440"/>
        <w:rPr>
          <w:szCs w:val="24"/>
          <w:u w:val="single"/>
        </w:rPr>
      </w:pPr>
      <w:r w:rsidRPr="00B83D66">
        <w:rPr>
          <w:szCs w:val="24"/>
          <w:u w:val="single"/>
        </w:rPr>
        <w:t>Original Plan</w:t>
      </w:r>
    </w:p>
    <w:p w14:paraId="27B88766" w14:textId="77777777"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17"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7"/>
    </w:p>
    <w:p w14:paraId="6D2F2580" w14:textId="77777777" w:rsidR="008F519E" w:rsidRPr="00B83D66" w:rsidRDefault="008F519E" w:rsidP="00323C32">
      <w:pPr>
        <w:tabs>
          <w:tab w:val="left" w:pos="-1440"/>
        </w:tabs>
        <w:ind w:left="1440"/>
        <w:rPr>
          <w:szCs w:val="24"/>
        </w:rPr>
      </w:pPr>
    </w:p>
    <w:p w14:paraId="44BE8A59" w14:textId="77777777" w:rsidR="008F519E" w:rsidRPr="00B83D66" w:rsidRDefault="008F519E" w:rsidP="00323C32">
      <w:pPr>
        <w:tabs>
          <w:tab w:val="left" w:pos="-1440"/>
        </w:tabs>
        <w:ind w:left="1440"/>
        <w:rPr>
          <w:szCs w:val="24"/>
        </w:rPr>
      </w:pPr>
      <w:r w:rsidRPr="00B83D66">
        <w:rPr>
          <w:szCs w:val="24"/>
        </w:rPr>
        <w:t xml:space="preserve">Implementation Date: </w:t>
      </w:r>
      <w:bookmarkStart w:id="18"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8"/>
    </w:p>
    <w:p w14:paraId="5CCE5312" w14:textId="77777777" w:rsidR="008F519E" w:rsidRPr="00B83D66" w:rsidRDefault="008F519E" w:rsidP="00323C32">
      <w:pPr>
        <w:tabs>
          <w:tab w:val="left" w:pos="-1440"/>
        </w:tabs>
        <w:ind w:left="1440"/>
        <w:rPr>
          <w:szCs w:val="24"/>
          <w:u w:val="single"/>
        </w:rPr>
      </w:pPr>
    </w:p>
    <w:p w14:paraId="7255B21A" w14:textId="77777777" w:rsidR="002260EB" w:rsidRDefault="00996987" w:rsidP="00323C32">
      <w:pPr>
        <w:tabs>
          <w:tab w:val="left" w:pos="-1440"/>
        </w:tabs>
        <w:ind w:left="1440"/>
        <w:rPr>
          <w:szCs w:val="24"/>
          <w:u w:val="single"/>
        </w:rPr>
      </w:pPr>
      <w:r w:rsidRPr="00B83D66">
        <w:rPr>
          <w:szCs w:val="24"/>
          <w:u w:val="single"/>
        </w:rPr>
        <w:t>SPA #</w:t>
      </w:r>
      <w:bookmarkStart w:id="19"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19"/>
      <w:r w:rsidR="00770E53" w:rsidRPr="00B83D66">
        <w:rPr>
          <w:szCs w:val="24"/>
          <w:u w:val="single"/>
        </w:rPr>
        <w:t xml:space="preserve"> Purpose of SP</w:t>
      </w:r>
      <w:bookmarkStart w:id="20" w:name="Text11"/>
      <w:r w:rsidR="00A7315F">
        <w:rPr>
          <w:szCs w:val="24"/>
          <w:u w:val="single"/>
        </w:rPr>
        <w:t xml:space="preserve">A: </w:t>
      </w:r>
      <w:bookmarkEnd w:id="20"/>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14:paraId="5C9E841B" w14:textId="77777777"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1"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1"/>
    </w:p>
    <w:p w14:paraId="483EF8F8" w14:textId="77777777" w:rsidR="008F519E" w:rsidRPr="00B83D66" w:rsidRDefault="008F519E" w:rsidP="00323C32">
      <w:pPr>
        <w:tabs>
          <w:tab w:val="left" w:pos="-1440"/>
        </w:tabs>
        <w:ind w:left="1440"/>
        <w:rPr>
          <w:szCs w:val="24"/>
        </w:rPr>
      </w:pPr>
    </w:p>
    <w:p w14:paraId="32E210EB" w14:textId="77777777"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2"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2"/>
    </w:p>
    <w:p w14:paraId="25AFE482" w14:textId="77777777" w:rsidR="004426FA" w:rsidRPr="00B83D66" w:rsidRDefault="004426FA" w:rsidP="00323C32">
      <w:pPr>
        <w:tabs>
          <w:tab w:val="left" w:pos="-1440"/>
        </w:tabs>
        <w:ind w:left="720"/>
        <w:rPr>
          <w:szCs w:val="24"/>
        </w:rPr>
      </w:pPr>
    </w:p>
    <w:p w14:paraId="67DE2099" w14:textId="77777777"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3" w:name="Text31"/>
    <w:p w14:paraId="4F957176" w14:textId="77777777"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3"/>
    </w:p>
    <w:p w14:paraId="332E9A94" w14:textId="77777777" w:rsidR="003A5314" w:rsidRPr="00B83D66" w:rsidRDefault="003A5314" w:rsidP="00323C32">
      <w:pPr>
        <w:tabs>
          <w:tab w:val="left" w:pos="-1440"/>
        </w:tabs>
        <w:ind w:left="1440"/>
        <w:rPr>
          <w:szCs w:val="24"/>
        </w:rPr>
      </w:pPr>
      <w:r w:rsidRPr="00B83D66">
        <w:rPr>
          <w:szCs w:val="24"/>
        </w:rPr>
        <w:t xml:space="preserve">TN No: Approval Date Effective Date </w:t>
      </w:r>
      <w:bookmarkStart w:id="24"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14:paraId="1DECEA06" w14:textId="77777777" w:rsidR="003A5314" w:rsidRPr="00B83D66" w:rsidRDefault="003A5314" w:rsidP="00323C32">
      <w:pPr>
        <w:tabs>
          <w:tab w:val="left" w:pos="-1440"/>
        </w:tabs>
        <w:ind w:left="720"/>
        <w:rPr>
          <w:szCs w:val="24"/>
        </w:rPr>
      </w:pPr>
    </w:p>
    <w:p w14:paraId="24DA9BE2" w14:textId="77777777"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14:paraId="719AED50" w14:textId="77777777" w:rsidR="00AC1A76" w:rsidRPr="0047328B" w:rsidRDefault="00AC1A76" w:rsidP="00AC1A76">
      <w:pPr>
        <w:ind w:left="1440" w:hanging="1440"/>
        <w:outlineLvl w:val="0"/>
        <w:rPr>
          <w:szCs w:val="24"/>
        </w:rPr>
      </w:pPr>
    </w:p>
    <w:p w14:paraId="5F8F0973" w14:textId="77777777"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14:paraId="0D6A767E" w14:textId="77777777" w:rsidR="008C2A8A" w:rsidRPr="00B83D66" w:rsidRDefault="008C2A8A" w:rsidP="00AC1A76">
      <w:pPr>
        <w:ind w:left="1440" w:hanging="1440"/>
        <w:outlineLvl w:val="0"/>
        <w:rPr>
          <w:szCs w:val="24"/>
          <w:u w:val="single"/>
        </w:rPr>
      </w:pPr>
    </w:p>
    <w:p w14:paraId="485080F6" w14:textId="77777777"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14:paraId="53703841" w14:textId="77777777" w:rsidR="00AC1A76" w:rsidRPr="00B83D66" w:rsidRDefault="00AC1A76" w:rsidP="00196B72">
      <w:pPr>
        <w:numPr>
          <w:ilvl w:val="0"/>
          <w:numId w:val="13"/>
        </w:numPr>
        <w:ind w:left="1800"/>
        <w:outlineLvl w:val="0"/>
        <w:rPr>
          <w:szCs w:val="24"/>
          <w:u w:val="single"/>
        </w:rPr>
      </w:pPr>
      <w:r w:rsidRPr="00B83D66">
        <w:rPr>
          <w:szCs w:val="24"/>
          <w:u w:val="single"/>
        </w:rPr>
        <w:t xml:space="preserve">Population </w:t>
      </w:r>
    </w:p>
    <w:p w14:paraId="132AFC1E" w14:textId="77777777" w:rsidR="00AC1A76" w:rsidRPr="00B83D66" w:rsidRDefault="00AC1A76" w:rsidP="00196B72">
      <w:pPr>
        <w:numPr>
          <w:ilvl w:val="0"/>
          <w:numId w:val="13"/>
        </w:numPr>
        <w:ind w:left="1800"/>
        <w:outlineLvl w:val="0"/>
        <w:rPr>
          <w:szCs w:val="24"/>
          <w:u w:val="single"/>
        </w:rPr>
      </w:pPr>
      <w:r w:rsidRPr="00B83D66">
        <w:rPr>
          <w:szCs w:val="24"/>
          <w:u w:val="single"/>
        </w:rPr>
        <w:t>Number of uninsured</w:t>
      </w:r>
    </w:p>
    <w:p w14:paraId="7316D0F4" w14:textId="77777777" w:rsidR="00AC1A76" w:rsidRPr="00B83D66" w:rsidRDefault="00AC1A76" w:rsidP="00196B72">
      <w:pPr>
        <w:numPr>
          <w:ilvl w:val="0"/>
          <w:numId w:val="13"/>
        </w:numPr>
        <w:ind w:left="1800"/>
        <w:outlineLvl w:val="0"/>
        <w:rPr>
          <w:szCs w:val="24"/>
          <w:u w:val="single"/>
        </w:rPr>
      </w:pPr>
      <w:r w:rsidRPr="00B83D66">
        <w:rPr>
          <w:szCs w:val="24"/>
          <w:u w:val="single"/>
        </w:rPr>
        <w:t>Race demographics</w:t>
      </w:r>
    </w:p>
    <w:p w14:paraId="4D5B1A79" w14:textId="77777777" w:rsidR="00AC1A76" w:rsidRPr="00B83D66" w:rsidRDefault="00AC1A76" w:rsidP="00196B72">
      <w:pPr>
        <w:numPr>
          <w:ilvl w:val="0"/>
          <w:numId w:val="13"/>
        </w:numPr>
        <w:ind w:left="1800"/>
        <w:outlineLvl w:val="0"/>
        <w:rPr>
          <w:szCs w:val="24"/>
          <w:u w:val="single"/>
        </w:rPr>
      </w:pPr>
      <w:r w:rsidRPr="00B83D66">
        <w:rPr>
          <w:szCs w:val="24"/>
          <w:u w:val="single"/>
        </w:rPr>
        <w:t>Age Demographics</w:t>
      </w:r>
    </w:p>
    <w:p w14:paraId="3B137B49" w14:textId="77777777" w:rsidR="00AC1A76" w:rsidRPr="00B83D66" w:rsidRDefault="00AC1A76" w:rsidP="00196B72">
      <w:pPr>
        <w:numPr>
          <w:ilvl w:val="0"/>
          <w:numId w:val="13"/>
        </w:numPr>
        <w:ind w:left="1800"/>
        <w:outlineLvl w:val="0"/>
        <w:rPr>
          <w:i/>
          <w:szCs w:val="24"/>
        </w:rPr>
      </w:pPr>
      <w:r w:rsidRPr="00B83D66">
        <w:rPr>
          <w:szCs w:val="24"/>
          <w:u w:val="single"/>
        </w:rPr>
        <w:t>Info per region/Geographic information</w:t>
      </w:r>
    </w:p>
    <w:p w14:paraId="756D6580" w14:textId="77777777" w:rsidR="003E1480" w:rsidRPr="00B83D66" w:rsidRDefault="003E1480" w:rsidP="00323C32">
      <w:pPr>
        <w:tabs>
          <w:tab w:val="left" w:pos="-1440"/>
        </w:tabs>
        <w:rPr>
          <w:b/>
          <w:szCs w:val="24"/>
        </w:rPr>
      </w:pPr>
    </w:p>
    <w:p w14:paraId="00DBD25F" w14:textId="77777777"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14:paraId="0C222529" w14:textId="77777777" w:rsidR="00632708" w:rsidRPr="007D30BF" w:rsidRDefault="007D30BF" w:rsidP="00323C32">
      <w:pPr>
        <w:ind w:left="1440" w:hanging="1440"/>
        <w:rPr>
          <w:szCs w:val="24"/>
        </w:rPr>
      </w:pPr>
      <w:r>
        <w:rPr>
          <w:szCs w:val="24"/>
        </w:rPr>
        <w:tab/>
      </w:r>
      <w:bookmarkStart w:id="25"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14:paraId="14F8548A" w14:textId="77777777"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14:paraId="15CFEB6B" w14:textId="77777777" w:rsidR="00EC5B88" w:rsidRPr="00F00AD6" w:rsidRDefault="00EC5B88" w:rsidP="00323C32">
      <w:pPr>
        <w:rPr>
          <w:szCs w:val="24"/>
        </w:rPr>
      </w:pPr>
    </w:p>
    <w:p w14:paraId="64872952" w14:textId="77777777"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14:paraId="30490EE3" w14:textId="77777777" w:rsidR="008E61E1" w:rsidRPr="00B83D66" w:rsidRDefault="007D30BF" w:rsidP="00323C32">
      <w:pPr>
        <w:tabs>
          <w:tab w:val="left" w:pos="-1440"/>
        </w:tabs>
        <w:rPr>
          <w:szCs w:val="24"/>
        </w:rPr>
      </w:pPr>
      <w:r>
        <w:rPr>
          <w:szCs w:val="24"/>
        </w:rPr>
        <w:tab/>
      </w:r>
      <w:r>
        <w:rPr>
          <w:szCs w:val="24"/>
        </w:rPr>
        <w:tab/>
      </w:r>
      <w:bookmarkStart w:id="26"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6"/>
    </w:p>
    <w:p w14:paraId="7DCCDF65" w14:textId="77777777"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14:paraId="37A32A17" w14:textId="77777777" w:rsidR="00102363" w:rsidRPr="00B83D66" w:rsidRDefault="00102363" w:rsidP="00D42F71">
      <w:pPr>
        <w:tabs>
          <w:tab w:val="left" w:pos="-1440"/>
        </w:tabs>
        <w:ind w:left="1440"/>
        <w:rPr>
          <w:b/>
          <w:szCs w:val="24"/>
          <w:u w:val="single"/>
        </w:rPr>
      </w:pPr>
    </w:p>
    <w:p w14:paraId="09928CB3" w14:textId="77777777"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14:paraId="562C686C" w14:textId="77777777" w:rsidR="006915AB" w:rsidRPr="00B83D66" w:rsidRDefault="007D30BF" w:rsidP="00323C32">
      <w:pPr>
        <w:ind w:left="720"/>
        <w:rPr>
          <w:szCs w:val="24"/>
        </w:rPr>
      </w:pPr>
      <w:r>
        <w:rPr>
          <w:szCs w:val="24"/>
        </w:rPr>
        <w:tab/>
      </w:r>
      <w:bookmarkStart w:id="27"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14:paraId="00AED653" w14:textId="77777777"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14:paraId="4E60CE85" w14:textId="77777777" w:rsidR="00134E29" w:rsidRDefault="00134E29" w:rsidP="00EA75A2">
      <w:pPr>
        <w:ind w:left="1440" w:hanging="1440"/>
        <w:rPr>
          <w:b/>
          <w:szCs w:val="24"/>
        </w:rPr>
      </w:pPr>
    </w:p>
    <w:p w14:paraId="72DFB023" w14:textId="77777777" w:rsidR="00652274"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r w:rsidR="00134E29">
        <w:rPr>
          <w:szCs w:val="24"/>
        </w:rPr>
        <w:t xml:space="preserve"> </w:t>
      </w:r>
      <w:r w:rsidR="00134E29">
        <w:t>(Eligibility Standards and Methodology)</w:t>
      </w:r>
      <w:r w:rsidR="00652274" w:rsidRPr="00B83D66">
        <w:rPr>
          <w:szCs w:val="24"/>
        </w:rPr>
        <w:t>.</w:t>
      </w:r>
    </w:p>
    <w:p w14:paraId="0A7522A2" w14:textId="77777777" w:rsidR="008D7CA6" w:rsidRPr="00B83D66" w:rsidRDefault="008D7CA6" w:rsidP="00323C32">
      <w:pPr>
        <w:tabs>
          <w:tab w:val="left" w:pos="-1440"/>
        </w:tabs>
        <w:ind w:left="720" w:hanging="720"/>
        <w:rPr>
          <w:szCs w:val="24"/>
        </w:rPr>
      </w:pPr>
    </w:p>
    <w:p w14:paraId="7E2C207C" w14:textId="3F9616A5" w:rsidR="00403536" w:rsidRPr="00F00AD6" w:rsidRDefault="00403536" w:rsidP="00134E29">
      <w:pPr>
        <w:ind w:left="1440" w:hanging="1440"/>
        <w:outlineLvl w:val="0"/>
        <w:rPr>
          <w:szCs w:val="24"/>
          <w:u w:val="single"/>
        </w:rPr>
      </w:pPr>
      <w:bookmarkStart w:id="28" w:name="_Toc200444698"/>
      <w:r w:rsidRPr="00B83D66">
        <w:rPr>
          <w:szCs w:val="24"/>
          <w:u w:val="single"/>
        </w:rPr>
        <w:t>Guidance:</w:t>
      </w:r>
      <w:r w:rsidRPr="00B83D66">
        <w:rPr>
          <w:szCs w:val="24"/>
          <w:u w:val="single"/>
        </w:rPr>
        <w:tab/>
        <w:t xml:space="preserve">In Section 3.1, </w:t>
      </w:r>
      <w:r w:rsidR="00134E29" w:rsidRPr="00237AC0">
        <w:rPr>
          <w:u w:val="single"/>
        </w:rPr>
        <w:t>describe all delivery methods the State will use to provide services to enrollees, including: (1) contracts with managed care organizations (MCO), prepaid inpatient health plans (PIHP), prepaid ambulatory health plans (PAHP), primary care case management entities (PCCM entities), and primary care case managers (PCCM); (2) contracts with indemnity health insurance plans; (3) fee-for-service (FFS) paid by the State to health care providers; and (4) any other arrangements for health care delivery. The State should describe any variations based upon geography and by population (including the conception to birth population).</w:t>
      </w:r>
      <w:r w:rsidR="00134E29" w:rsidRPr="00237AC0" w:rsidDel="00F52825">
        <w:rPr>
          <w:u w:val="single"/>
        </w:rPr>
        <w:t xml:space="preserve"> </w:t>
      </w:r>
      <w:r w:rsidR="00134E29" w:rsidRPr="00237AC0">
        <w:rPr>
          <w:u w:val="single"/>
        </w:rPr>
        <w:t>States must submit the managed care contract(s) to CMS’ Regional Office for review.</w:t>
      </w:r>
    </w:p>
    <w:p w14:paraId="7DE732FF" w14:textId="77777777" w:rsidR="00403536" w:rsidRPr="00B83D66" w:rsidRDefault="00403536" w:rsidP="00323C32">
      <w:pPr>
        <w:tabs>
          <w:tab w:val="left" w:pos="-1440"/>
        </w:tabs>
        <w:ind w:left="720" w:hanging="720"/>
        <w:rPr>
          <w:rStyle w:val="Heading3Char"/>
          <w:rFonts w:ascii="Times New Roman" w:hAnsi="Times New Roman" w:cs="Times New Roman"/>
          <w:sz w:val="24"/>
          <w:szCs w:val="24"/>
        </w:rPr>
      </w:pPr>
    </w:p>
    <w:p w14:paraId="5EFB0B06" w14:textId="2D6D49F8" w:rsidR="004C04B8" w:rsidRPr="00561E11" w:rsidRDefault="00652274" w:rsidP="00134E29">
      <w:pPr>
        <w:tabs>
          <w:tab w:val="left" w:pos="-1440"/>
        </w:tabs>
        <w:ind w:left="1440" w:hanging="1440"/>
        <w:rPr>
          <w:b/>
          <w:szCs w:val="24"/>
          <w:u w:val="single"/>
        </w:rPr>
      </w:pPr>
      <w:r w:rsidRPr="00B83D66">
        <w:rPr>
          <w:rStyle w:val="Heading3Char"/>
          <w:rFonts w:ascii="Times New Roman" w:hAnsi="Times New Roman" w:cs="Times New Roman"/>
          <w:sz w:val="24"/>
          <w:szCs w:val="24"/>
        </w:rPr>
        <w:t>3.1</w:t>
      </w:r>
      <w:bookmarkEnd w:id="28"/>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 xml:space="preserve">Delivery </w:t>
      </w:r>
      <w:r w:rsidR="00134E29">
        <w:rPr>
          <w:b/>
          <w:szCs w:val="24"/>
        </w:rPr>
        <w:t>Systems</w:t>
      </w:r>
      <w:r w:rsidR="00134E29" w:rsidRPr="00B83D66">
        <w:rPr>
          <w:szCs w:val="24"/>
        </w:rPr>
        <w:t xml:space="preserve"> </w:t>
      </w:r>
      <w:r w:rsidR="00134E29" w:rsidRPr="00F00AD6">
        <w:t>(Section 2102(a)(4)</w:t>
      </w:r>
      <w:r w:rsidR="00134E29">
        <w:t>)</w:t>
      </w:r>
      <w:r w:rsidR="00134E29" w:rsidRPr="00F00AD6">
        <w:t xml:space="preserve">  (42</w:t>
      </w:r>
      <w:r w:rsidR="00134E29">
        <w:t xml:space="preserve"> CFR 457.490; Part 457, Subpart L</w:t>
      </w:r>
      <w:r w:rsidR="00134E29" w:rsidRPr="00F00AD6">
        <w:t>)</w:t>
      </w:r>
      <w:bookmarkStart w:id="29" w:name="_Toc200444699"/>
    </w:p>
    <w:p w14:paraId="5FE2C0D1" w14:textId="77777777" w:rsidR="00D403DB" w:rsidRDefault="00D403DB" w:rsidP="00323C32">
      <w:pPr>
        <w:tabs>
          <w:tab w:val="left" w:pos="-1440"/>
        </w:tabs>
        <w:ind w:left="720" w:hanging="720"/>
        <w:rPr>
          <w:rStyle w:val="Heading3Char"/>
          <w:rFonts w:ascii="Times New Roman" w:hAnsi="Times New Roman" w:cs="Times New Roman"/>
          <w:sz w:val="24"/>
          <w:szCs w:val="24"/>
        </w:rPr>
      </w:pPr>
    </w:p>
    <w:p w14:paraId="190BF163" w14:textId="77777777" w:rsidR="00134E29" w:rsidRPr="00A936EC" w:rsidRDefault="00134E29" w:rsidP="00134E29">
      <w:pPr>
        <w:pStyle w:val="CMSHeading3XXX"/>
        <w:ind w:left="1440" w:hanging="720"/>
      </w:pPr>
      <w:r w:rsidRPr="00A936EC">
        <w:t>3.1.1</w:t>
      </w:r>
      <w:r w:rsidRPr="00A936EC">
        <w:tab/>
        <w:t>Choice of Delivery System</w:t>
      </w:r>
    </w:p>
    <w:p w14:paraId="7A38262C" w14:textId="77777777" w:rsidR="00134E29" w:rsidRDefault="00134E29" w:rsidP="00134E29">
      <w:pPr>
        <w:pStyle w:val="CMSHeading4XXXX"/>
      </w:pPr>
      <w:r w:rsidRPr="007B1BFD">
        <w:rPr>
          <w:b/>
        </w:rPr>
        <w:t>3.1.1.1</w:t>
      </w:r>
      <w:r>
        <w:t xml:space="preserve"> </w:t>
      </w:r>
      <w:r>
        <w:tab/>
      </w:r>
      <w:r w:rsidRPr="007B1BFD">
        <w:t>Does</w:t>
      </w:r>
      <w:r>
        <w:t xml:space="preserve"> the State use a managed care delivery system for its CHIP populations? Managed care entities include MCOs, PIHPs, PAHPs, PCCM entities and PCCMs as defined in 42 CFR 457.10. Please check the box and answer the questions below that apply to your State.</w:t>
      </w:r>
    </w:p>
    <w:p w14:paraId="571D6390"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 xml:space="preserve"> </w:t>
      </w:r>
      <w:r>
        <w:tab/>
        <w:t>No, the State does not use a managed care delivery system for any CHIP populations.</w:t>
      </w:r>
    </w:p>
    <w:p w14:paraId="1D8175A3"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 xml:space="preserve"> </w:t>
      </w:r>
      <w:r>
        <w:tab/>
        <w:t>Yes, the State uses a managed care delivery system for all CHIP populations.</w:t>
      </w:r>
    </w:p>
    <w:p w14:paraId="0A8ABE64"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 xml:space="preserve">Yes, the State uses a managed care delivery system; however, only some of the CHIP population is included in the managed care delivery system and some of the CHIP population is included in a fee-for-service system. </w:t>
      </w:r>
    </w:p>
    <w:p w14:paraId="07B6C372" w14:textId="77777777" w:rsidR="00134E29" w:rsidRDefault="00134E29" w:rsidP="00134E29">
      <w:pPr>
        <w:pStyle w:val="CMSlevel3indent"/>
        <w:ind w:left="2880"/>
      </w:pPr>
      <w:r>
        <w:t xml:space="preserve">If the State uses a managed care delivery system for only some of its CHIP populations and a fee-for-service system for some of its CHIP populations, please describe which populations are, and which are not, included in the State’s managed care delivery system for CHIP. States will be asked to specify which managed care entities are used by the State in its managed care delivery system below in Section </w:t>
      </w:r>
      <w:r w:rsidRPr="00F906D6">
        <w:t>3.1.2.</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97499F9" w14:textId="77777777" w:rsidR="00134E29" w:rsidRPr="00B51220" w:rsidRDefault="00134E29" w:rsidP="00134E29">
      <w:pPr>
        <w:pStyle w:val="CMSguidancelevel2"/>
      </w:pPr>
      <w:r>
        <w:t>Guidance:</w:t>
      </w:r>
      <w:r>
        <w:tab/>
        <w:t>U</w:t>
      </w:r>
      <w:r w:rsidRPr="00B51220">
        <w:t>tilization control systems are those administrative mechanisms that are designed to ensure that enrollees receiving health care services under the State plan receive only appropriate and medically necessary health care consistent with the benefit package.</w:t>
      </w:r>
    </w:p>
    <w:p w14:paraId="5943A9B7" w14:textId="77777777" w:rsidR="00134E29" w:rsidRPr="0023427D" w:rsidRDefault="00134E29" w:rsidP="00134E29">
      <w:pPr>
        <w:pStyle w:val="CMSlevel2indent"/>
        <w:rPr>
          <w:u w:val="single"/>
        </w:rPr>
      </w:pPr>
      <w:r w:rsidRPr="0023427D">
        <w:rPr>
          <w:u w:val="single"/>
        </w:rPr>
        <w:t>Examples of utilization control systems include, but are not limited to:  requirements for referrals to specialty care; requirements that clinicians use clinical practice guidelines; or demand management systems (e.g., use of an 800 number for after-hours and urgent care). In addition, the State should describe its plans for review, coordination, and implementation of utilization controls, addressing both procedures and State developed standards for review, in order to assure that necessary care is delivered in a cost-effective and efficient manner. (42 CFR 457.490(b))</w:t>
      </w:r>
    </w:p>
    <w:p w14:paraId="13D2BD88" w14:textId="77777777" w:rsidR="00134E29" w:rsidRDefault="00134E29" w:rsidP="00134E29">
      <w:pPr>
        <w:pStyle w:val="CMSlevel2indent"/>
        <w:spacing w:after="0"/>
      </w:pPr>
      <w:r>
        <w:t xml:space="preserve">If the State </w:t>
      </w:r>
      <w:r w:rsidRPr="00A67210">
        <w:rPr>
          <w:u w:val="single"/>
        </w:rPr>
        <w:t>does not</w:t>
      </w:r>
      <w:r>
        <w:t xml:space="preserve"> use a managed care delivery system for any or some of its CHIP populations, d</w:t>
      </w:r>
      <w:r w:rsidRPr="00B83D66">
        <w:t>escribe the methods of delivery of the child health assistance using Title XXI funds to targeted low-income children</w:t>
      </w:r>
      <w:r w:rsidRPr="00F00AD6">
        <w:t>. Include a description of</w:t>
      </w:r>
      <w:r>
        <w:t>:</w:t>
      </w:r>
    </w:p>
    <w:p w14:paraId="16BDBB0A" w14:textId="77777777" w:rsidR="00134E29" w:rsidRPr="00943454" w:rsidRDefault="00134E29" w:rsidP="00134E29">
      <w:pPr>
        <w:pStyle w:val="ListParagraph"/>
        <w:numPr>
          <w:ilvl w:val="0"/>
          <w:numId w:val="16"/>
        </w:numPr>
        <w:tabs>
          <w:tab w:val="left" w:pos="-1440"/>
        </w:tabs>
        <w:ind w:left="3240"/>
        <w:rPr>
          <w:szCs w:val="24"/>
        </w:rPr>
      </w:pPr>
      <w:r w:rsidRPr="00943454">
        <w:rPr>
          <w:szCs w:val="24"/>
        </w:rPr>
        <w:t xml:space="preserve">The methods for assuring delivery of the insurance products and delivery of health care services covered by such products to the enrollees, including any variations. (Section 2102(a)(4); 42 CFR 457.490(a)) </w:t>
      </w:r>
    </w:p>
    <w:p w14:paraId="07BD1DB1" w14:textId="77777777" w:rsidR="00134E29" w:rsidRDefault="00134E29" w:rsidP="00134E29">
      <w:pPr>
        <w:pStyle w:val="ListParagraph"/>
        <w:numPr>
          <w:ilvl w:val="0"/>
          <w:numId w:val="16"/>
        </w:numPr>
        <w:tabs>
          <w:tab w:val="left" w:pos="-1440"/>
        </w:tabs>
        <w:ind w:left="3240"/>
        <w:rPr>
          <w:szCs w:val="24"/>
        </w:rPr>
      </w:pPr>
      <w:r w:rsidRPr="006A5733">
        <w:rPr>
          <w:szCs w:val="24"/>
        </w:rPr>
        <w:t>T</w:t>
      </w:r>
      <w:r>
        <w:t>he utilization control systems designed to ensure that enrollees receiving health care services under the State plan receive only appropriate and medically necessary health care consistent with the benefit package described in the approved State plan. (Section 2102(a)(4); 42 CFR 457.490(b))</w:t>
      </w:r>
      <w:r>
        <w:rPr>
          <w:szCs w:val="24"/>
        </w:rPr>
        <w:t xml:space="preserve"> </w:t>
      </w:r>
      <w:r w:rsidRPr="007B1BFD">
        <w:rPr>
          <w:bCs/>
          <w:szCs w:val="24"/>
        </w:rPr>
        <w:fldChar w:fldCharType="begin">
          <w:ffData>
            <w:name w:val="Text103"/>
            <w:enabled/>
            <w:calcOnExit w:val="0"/>
            <w:statusText w:type="text" w:val="This is a text field to insert State / Territory."/>
            <w:textInput/>
          </w:ffData>
        </w:fldChar>
      </w:r>
      <w:r w:rsidRPr="007B1BFD">
        <w:rPr>
          <w:bCs/>
          <w:szCs w:val="24"/>
        </w:rPr>
        <w:instrText xml:space="preserve"> FORMTEXT </w:instrText>
      </w:r>
      <w:r w:rsidRPr="007B1BFD">
        <w:rPr>
          <w:bCs/>
          <w:szCs w:val="24"/>
        </w:rPr>
      </w:r>
      <w:r w:rsidRPr="007B1BFD">
        <w:rPr>
          <w:bCs/>
          <w:szCs w:val="24"/>
        </w:rPr>
        <w:fldChar w:fldCharType="separate"/>
      </w:r>
      <w:r w:rsidRPr="004E506E">
        <w:rPr>
          <w:bCs/>
          <w:szCs w:val="24"/>
        </w:rPr>
        <w:t> </w:t>
      </w:r>
      <w:r w:rsidRPr="004E506E">
        <w:rPr>
          <w:bCs/>
          <w:szCs w:val="24"/>
        </w:rPr>
        <w:t> </w:t>
      </w:r>
      <w:r w:rsidRPr="004E506E">
        <w:rPr>
          <w:bCs/>
          <w:szCs w:val="24"/>
        </w:rPr>
        <w:t> </w:t>
      </w:r>
      <w:r w:rsidRPr="004E506E">
        <w:rPr>
          <w:bCs/>
          <w:szCs w:val="24"/>
        </w:rPr>
        <w:t> </w:t>
      </w:r>
      <w:r w:rsidRPr="004E506E">
        <w:rPr>
          <w:bCs/>
          <w:szCs w:val="24"/>
        </w:rPr>
        <w:t> </w:t>
      </w:r>
      <w:r w:rsidRPr="007B1BFD">
        <w:rPr>
          <w:szCs w:val="24"/>
        </w:rPr>
        <w:fldChar w:fldCharType="end"/>
      </w:r>
    </w:p>
    <w:p w14:paraId="7D28C578" w14:textId="77777777" w:rsidR="00134E29" w:rsidRPr="007B1BFD" w:rsidRDefault="00134E29" w:rsidP="00134E29">
      <w:pPr>
        <w:pStyle w:val="ListParagraph"/>
        <w:tabs>
          <w:tab w:val="left" w:pos="-1440"/>
        </w:tabs>
        <w:ind w:left="3960"/>
        <w:rPr>
          <w:szCs w:val="24"/>
        </w:rPr>
      </w:pPr>
    </w:p>
    <w:p w14:paraId="202C9950" w14:textId="77777777" w:rsidR="00134E29" w:rsidRPr="007B4F39" w:rsidRDefault="00134E29" w:rsidP="00134E29">
      <w:pPr>
        <w:pStyle w:val="CMSguidancelevel2"/>
      </w:pPr>
      <w:r w:rsidRPr="007B4F39">
        <w:t>Guidance:</w:t>
      </w:r>
      <w:r w:rsidRPr="007B4F39">
        <w:tab/>
        <w:t xml:space="preserve">Only </w:t>
      </w:r>
      <w:r>
        <w:t>States</w:t>
      </w:r>
      <w:r w:rsidRPr="007B4F39">
        <w:t xml:space="preserve"> </w:t>
      </w:r>
      <w:r>
        <w:t xml:space="preserve">that </w:t>
      </w:r>
      <w:r w:rsidRPr="007B4F39">
        <w:t xml:space="preserve">use </w:t>
      </w:r>
      <w:r>
        <w:t xml:space="preserve">a </w:t>
      </w:r>
      <w:r w:rsidRPr="007B4F39">
        <w:t xml:space="preserve">managed care </w:t>
      </w:r>
      <w:r>
        <w:t xml:space="preserve">delivery system </w:t>
      </w:r>
      <w:r w:rsidRPr="007B4F39">
        <w:t xml:space="preserve">for all or some CHIP populations need to answer the remaining </w:t>
      </w:r>
      <w:r>
        <w:t>questions</w:t>
      </w:r>
      <w:r w:rsidRPr="007B4F39">
        <w:t xml:space="preserve"> under Section </w:t>
      </w:r>
      <w:r>
        <w:t xml:space="preserve">3 (starting </w:t>
      </w:r>
      <w:r w:rsidRPr="00F906D6">
        <w:t>with 3.1.1.2).</w:t>
      </w:r>
      <w:r w:rsidRPr="007B4F39">
        <w:t xml:space="preserve"> If the State uses </w:t>
      </w:r>
      <w:r>
        <w:t xml:space="preserve">a </w:t>
      </w:r>
      <w:r w:rsidRPr="007B4F39">
        <w:t xml:space="preserve">managed care </w:t>
      </w:r>
      <w:r>
        <w:t xml:space="preserve">delivery system </w:t>
      </w:r>
      <w:r w:rsidRPr="007B4F39">
        <w:t xml:space="preserve">for only some of its CHIP population, the State’s responses to </w:t>
      </w:r>
      <w:r>
        <w:t xml:space="preserve">the following </w:t>
      </w:r>
      <w:r w:rsidRPr="007B4F39">
        <w:t>questions will only apply to those populations.</w:t>
      </w:r>
    </w:p>
    <w:p w14:paraId="6A024A55" w14:textId="77777777" w:rsidR="00134E29" w:rsidRDefault="00134E29" w:rsidP="00134E29">
      <w:pPr>
        <w:pStyle w:val="CMSHeading4XXXX"/>
        <w:spacing w:after="0"/>
      </w:pPr>
      <w:r w:rsidRPr="007B1BFD">
        <w:rPr>
          <w:b/>
        </w:rPr>
        <w:t>3.1.1.2</w:t>
      </w:r>
      <w:r>
        <w:t xml:space="preserve"> </w:t>
      </w:r>
      <w:r>
        <w:tab/>
        <w:t>Do any of your CHIP populations that receive services through a managed care delivery system receive any services outside of a managed care delivery system?</w:t>
      </w:r>
    </w:p>
    <w:p w14:paraId="74EA8886"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No</w:t>
      </w:r>
    </w:p>
    <w:p w14:paraId="6484813A"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Yes</w:t>
      </w:r>
    </w:p>
    <w:p w14:paraId="4A5E7459" w14:textId="77777777" w:rsidR="00134E29" w:rsidRDefault="00134E29" w:rsidP="00134E29">
      <w:pPr>
        <w:pStyle w:val="CMSlevel4checkbox"/>
        <w:spacing w:after="0"/>
      </w:pPr>
    </w:p>
    <w:p w14:paraId="24A251DA" w14:textId="77777777" w:rsidR="00134E29" w:rsidRDefault="00134E29" w:rsidP="00134E29">
      <w:pPr>
        <w:pStyle w:val="CMSlevel4indent"/>
      </w:pPr>
      <w:r>
        <w:t xml:space="preserve">If yes, please describe which services are carved out of your managed care delivery system and how the State provides these services to an enrollee, such as through fee-for-service. Examples of carved out services may include transportation and dental, among others.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22AD1AB" w14:textId="77777777" w:rsidR="00134E29" w:rsidRPr="00A936EC" w:rsidRDefault="00134E29" w:rsidP="00134E29">
      <w:pPr>
        <w:pStyle w:val="CMSHeading3XXX"/>
        <w:ind w:left="1440" w:hanging="720"/>
      </w:pPr>
      <w:r w:rsidRPr="00A936EC">
        <w:t>3.1.2</w:t>
      </w:r>
      <w:r w:rsidRPr="00A936EC">
        <w:tab/>
        <w:t>Use of a Managed Care Delivery System for All or Some of the State’s CHIP Populations</w:t>
      </w:r>
    </w:p>
    <w:p w14:paraId="3FBA4CCF" w14:textId="77777777" w:rsidR="00134E29" w:rsidRPr="00D16C32" w:rsidRDefault="00134E29" w:rsidP="00134E29">
      <w:pPr>
        <w:pStyle w:val="CMSHeading4XXXX"/>
      </w:pPr>
      <w:r w:rsidRPr="007B1BFD">
        <w:rPr>
          <w:b/>
        </w:rPr>
        <w:t>3.1.2.1</w:t>
      </w:r>
      <w:r>
        <w:t xml:space="preserve"> </w:t>
      </w:r>
      <w:r>
        <w:tab/>
        <w:t xml:space="preserve">Check each of the types of entities below that the State will contract with under its managed care delivery system, </w:t>
      </w:r>
      <w:r w:rsidRPr="00D16C32">
        <w:t xml:space="preserve">and select and/or explain the method(s) of payment that the State will use: </w:t>
      </w:r>
    </w:p>
    <w:p w14:paraId="69218A2D" w14:textId="77777777" w:rsidR="00134E29" w:rsidRPr="00D16C32" w:rsidRDefault="00134E29" w:rsidP="00134E29">
      <w:pPr>
        <w:pStyle w:val="CMSlevel4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314C56">
        <w:fldChar w:fldCharType="separate"/>
      </w:r>
      <w:r w:rsidRPr="00D16C32">
        <w:fldChar w:fldCharType="end"/>
      </w:r>
      <w:r w:rsidRPr="00D16C32">
        <w:tab/>
        <w:t>Managed care organization (MCO) (42 CFR 457.10)</w:t>
      </w:r>
    </w:p>
    <w:p w14:paraId="46BEBD2F" w14:textId="77777777" w:rsidR="00134E29" w:rsidRDefault="00134E29" w:rsidP="00134E29">
      <w:pPr>
        <w:pStyle w:val="CMSlevel5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314C56">
        <w:fldChar w:fldCharType="separate"/>
      </w:r>
      <w:r w:rsidRPr="00D16C32">
        <w:fldChar w:fldCharType="end"/>
      </w:r>
      <w:r w:rsidRPr="00D16C32">
        <w:t xml:space="preserve"> </w:t>
      </w:r>
      <w:r>
        <w:tab/>
      </w:r>
      <w:r w:rsidRPr="00D16C32">
        <w:t>Capitation</w:t>
      </w:r>
      <w:r>
        <w:t xml:space="preserve"> payment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1E6C8FF0" w14:textId="77777777" w:rsidR="00134E29" w:rsidRDefault="00134E29" w:rsidP="00134E29">
      <w:pPr>
        <w:pStyle w:val="CMSlevel5checkbox"/>
        <w:spacing w:after="0"/>
      </w:pPr>
      <w:r>
        <w:tab/>
        <w:t>Describe population served:</w:t>
      </w:r>
      <w:r w:rsidRPr="002B681F">
        <w:rPr>
          <w:bCs/>
        </w:rP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5DAB830" w14:textId="77777777" w:rsidR="00134E29" w:rsidRDefault="00134E29" w:rsidP="00134E29">
      <w:pPr>
        <w:pStyle w:val="CMSlevel5indent"/>
        <w:spacing w:after="0"/>
      </w:pPr>
    </w:p>
    <w:p w14:paraId="72D8E6A5"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Prepaid inpatient health plan (PIHP) (42 CFR 457.10)</w:t>
      </w:r>
    </w:p>
    <w:p w14:paraId="061546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t xml:space="preserve"> </w:t>
      </w:r>
      <w:r>
        <w:tab/>
        <w:t>Capitation payment</w:t>
      </w:r>
    </w:p>
    <w:p w14:paraId="794407C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EB1CFB"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r>
        <w:t xml:space="preserve"> </w:t>
      </w:r>
    </w:p>
    <w:p w14:paraId="73C3B24E" w14:textId="77777777" w:rsidR="00134E29" w:rsidRDefault="00134E29" w:rsidP="00134E29">
      <w:pPr>
        <w:pStyle w:val="CMSguidancelevel3"/>
        <w:spacing w:after="0"/>
      </w:pPr>
    </w:p>
    <w:p w14:paraId="359C5478" w14:textId="77777777" w:rsidR="00134E29" w:rsidRPr="001D51BC" w:rsidRDefault="00134E29" w:rsidP="00134E29">
      <w:pPr>
        <w:pStyle w:val="CMSguidancelevel3"/>
        <w:ind w:left="2880"/>
      </w:pPr>
      <w:r>
        <w:t>Guidance:</w:t>
      </w:r>
      <w:r>
        <w:tab/>
        <w:t xml:space="preserve">If the State uses prepaid </w:t>
      </w:r>
      <w:r w:rsidRPr="005751F3">
        <w:t>ambulatory health plan</w:t>
      </w:r>
      <w:r>
        <w:t>(s)</w:t>
      </w:r>
      <w:r w:rsidRPr="005751F3">
        <w:t xml:space="preserve"> (PAHP</w:t>
      </w:r>
      <w:r w:rsidRPr="001D51BC">
        <w:t>) to exclusively provide non-emergency medical transportation (</w:t>
      </w:r>
      <w:r>
        <w:t>a</w:t>
      </w:r>
      <w:r w:rsidRPr="001D51BC">
        <w:t xml:space="preserve"> NEMT PAHP)</w:t>
      </w:r>
      <w:r>
        <w:t>, the State</w:t>
      </w:r>
      <w:r w:rsidRPr="001D51BC">
        <w:t xml:space="preserve"> should not check the following box for that plan. Instead</w:t>
      </w:r>
      <w:r>
        <w:t>,</w:t>
      </w:r>
      <w:r w:rsidRPr="001D51BC">
        <w:t xml:space="preserve"> complete </w:t>
      </w:r>
      <w:r w:rsidRPr="00F906D6">
        <w:t>section 3.1.3</w:t>
      </w:r>
      <w:r w:rsidRPr="001D51BC">
        <w:t xml:space="preserve"> for the NEMT PAHP. </w:t>
      </w:r>
    </w:p>
    <w:p w14:paraId="49615C6E"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Prepaid ambulatory health plan (PAHP) (42 CFR 457.10)</w:t>
      </w:r>
      <w:r w:rsidRPr="001E4451">
        <w:t xml:space="preserve"> </w:t>
      </w:r>
    </w:p>
    <w:p w14:paraId="3723C3D3"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t xml:space="preserve"> Capitation payment</w:t>
      </w:r>
    </w:p>
    <w:p w14:paraId="721C43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t xml:space="preserve"> 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5C3AE1"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p>
    <w:p w14:paraId="0A4BA215" w14:textId="77777777" w:rsidR="00134E29" w:rsidRDefault="00134E29" w:rsidP="00134E29">
      <w:pPr>
        <w:pStyle w:val="CMSlevel4checkbox"/>
        <w:spacing w:after="0"/>
      </w:pPr>
    </w:p>
    <w:p w14:paraId="1295B907" w14:textId="77777777" w:rsidR="00134E29" w:rsidRPr="00CE0D63"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Primary care case manager (PCCM) (individual practitioners) (42 CFR 457.10</w:t>
      </w:r>
      <w:r w:rsidRPr="00CE0D63">
        <w:t>)</w:t>
      </w:r>
    </w:p>
    <w:p w14:paraId="14E7FA44" w14:textId="77777777" w:rsidR="00134E29" w:rsidRPr="00CE0D63" w:rsidRDefault="00134E29" w:rsidP="00134E29">
      <w:pPr>
        <w:pStyle w:val="CMSlevel5checkbox"/>
        <w:spacing w:after="0"/>
        <w:rPr>
          <w:rFonts w:ascii="Times New (W1)" w:hAnsi="Times New (W1)"/>
        </w:rPr>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rsidRPr="00CE0D63">
        <w:t xml:space="preserve"> </w:t>
      </w:r>
      <w:r>
        <w:tab/>
        <w:t>C</w:t>
      </w:r>
      <w:r w:rsidRPr="00CE0D63">
        <w:rPr>
          <w:rFonts w:ascii="Times New (W1)" w:hAnsi="Times New (W1)"/>
        </w:rPr>
        <w:t>ase management fee</w:t>
      </w:r>
    </w:p>
    <w:p w14:paraId="2278C970"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rsidRPr="00CE0D63">
        <w:t xml:space="preserve"> </w:t>
      </w:r>
      <w:r>
        <w:tab/>
      </w:r>
      <w:r w:rsidRPr="00CE0D63">
        <w:t>Other (please explain)</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ED49326" w14:textId="77777777" w:rsidR="00134E29" w:rsidRDefault="00134E29" w:rsidP="00134E29">
      <w:pPr>
        <w:pStyle w:val="CMSlevel4checkbox"/>
        <w:spacing w:after="0"/>
      </w:pPr>
    </w:p>
    <w:p w14:paraId="0C1DDAE5" w14:textId="77777777" w:rsidR="00134E29" w:rsidRPr="00CE0D63" w:rsidRDefault="00134E29" w:rsidP="00134E29">
      <w:pPr>
        <w:pStyle w:val="CMSlevel4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rsidRPr="00CE0D63">
        <w:tab/>
        <w:t>Primary care case management entity (PCCM Entity) (42 CFR 457.10)</w:t>
      </w:r>
    </w:p>
    <w:p w14:paraId="70633E9B"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rsidRPr="00CE0D63">
        <w:t xml:space="preserve"> </w:t>
      </w:r>
      <w:r>
        <w:tab/>
        <w:t>C</w:t>
      </w:r>
      <w:r w:rsidRPr="00CE0D63">
        <w:t>ase</w:t>
      </w:r>
      <w:r>
        <w:t xml:space="preserve"> management fee </w:t>
      </w:r>
    </w:p>
    <w:p w14:paraId="2A65C21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t xml:space="preserve"> </w:t>
      </w:r>
      <w:r>
        <w:tab/>
      </w:r>
      <w:r w:rsidRPr="00CE0D63">
        <w:t xml:space="preserve">Shared savings, incentive payments, and/or </w:t>
      </w:r>
      <w:r>
        <w:t xml:space="preserve">other </w:t>
      </w:r>
      <w:r w:rsidRPr="00CE0D63">
        <w:t>financial rewards</w:t>
      </w:r>
      <w:r>
        <w:t xml:space="preserve"> for improved quality outcomes</w:t>
      </w:r>
      <w:r w:rsidRPr="00CE0D63">
        <w:t xml:space="preserve"> (see 42 CFR </w:t>
      </w:r>
      <w:r>
        <w:t>457.1240(f))</w:t>
      </w:r>
    </w:p>
    <w:p w14:paraId="1CD3908C"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314C56">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7B5D1A6E" w14:textId="77777777" w:rsidR="00134E29" w:rsidRDefault="00134E29" w:rsidP="00134E29">
      <w:pPr>
        <w:pStyle w:val="CMSlevel4indent"/>
        <w:spacing w:after="0"/>
      </w:pPr>
    </w:p>
    <w:p w14:paraId="3DCBEA6B" w14:textId="77777777" w:rsidR="00134E29" w:rsidRDefault="00134E29" w:rsidP="00134E29">
      <w:pPr>
        <w:pStyle w:val="CMSlevel4indent"/>
        <w:spacing w:after="0"/>
      </w:pPr>
      <w:r>
        <w:t>If PCCM entity is selected, please indicate which of the following function(s) the entity will provide (as described in 42 CFR 457.10), in addition to PCCM services:</w:t>
      </w:r>
    </w:p>
    <w:p w14:paraId="52ECD97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 xml:space="preserve">Provision of intensive </w:t>
      </w:r>
      <w:r w:rsidRPr="00492690">
        <w:t xml:space="preserve">telephonic case management </w:t>
      </w:r>
    </w:p>
    <w:p w14:paraId="635FBF3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Provision of face-to-face case management</w:t>
      </w:r>
    </w:p>
    <w:p w14:paraId="6B36722C"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Operation of a nurse triage advice line</w:t>
      </w:r>
    </w:p>
    <w:p w14:paraId="22C6E4BE"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Development of enrollee care plans</w:t>
      </w:r>
    </w:p>
    <w:p w14:paraId="4342101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Execution of contracts with fee-for-service (FFS) providers in the FFS program</w:t>
      </w:r>
    </w:p>
    <w:p w14:paraId="586FE545"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Oversight responsibilities for the activities of FFS providers in the FFS program</w:t>
      </w:r>
    </w:p>
    <w:p w14:paraId="57BB7AA1"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Provision of payments to FFS providers on behalf of the State</w:t>
      </w:r>
    </w:p>
    <w:p w14:paraId="4E5C684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Provision of enrollee outreach and education activities</w:t>
      </w:r>
    </w:p>
    <w:p w14:paraId="4A1933F3"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Operation of a customer service call center</w:t>
      </w:r>
    </w:p>
    <w:p w14:paraId="43EAC80B"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Review of provider claims, utilization and/or practice patterns to conduct provider profiling and/or practice improvement</w:t>
      </w:r>
    </w:p>
    <w:p w14:paraId="210934E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Implementation of quality improvement activities including administering enrollee satisfaction surveys or collecting data necessary for performance measurement of providers</w:t>
      </w:r>
    </w:p>
    <w:p w14:paraId="793E37E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Coordination with behavioral health systems/providers</w:t>
      </w:r>
    </w:p>
    <w:p w14:paraId="3DBAB623"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492690">
        <w:t>Other (please describe)</w:t>
      </w:r>
      <w:r>
        <w:t xml:space="preserve"> </w:t>
      </w:r>
      <w:r w:rsidRPr="00EC3FDD">
        <w:rPr>
          <w:bCs/>
          <w:iCs/>
        </w:rPr>
        <w:fldChar w:fldCharType="begin">
          <w:ffData>
            <w:name w:val="Text103"/>
            <w:enabled/>
            <w:calcOnExit w:val="0"/>
            <w:statusText w:type="text" w:val="This is a text field to insert State / Territory."/>
            <w:textInput/>
          </w:ffData>
        </w:fldChar>
      </w:r>
      <w:r w:rsidRPr="00EC3FDD">
        <w:rPr>
          <w:bCs/>
          <w:iCs/>
        </w:rPr>
        <w:instrText xml:space="preserve"> FORMTEXT </w:instrText>
      </w:r>
      <w:r w:rsidRPr="00EC3FDD">
        <w:rPr>
          <w:bCs/>
          <w:iCs/>
        </w:rPr>
      </w:r>
      <w:r w:rsidRPr="00EC3FDD">
        <w:rPr>
          <w:bCs/>
          <w:iCs/>
        </w:rPr>
        <w:fldChar w:fldCharType="separate"/>
      </w:r>
      <w:r w:rsidRPr="00EC3FDD">
        <w:rPr>
          <w:bCs/>
          <w:iCs/>
        </w:rPr>
        <w:t> </w:t>
      </w:r>
      <w:r w:rsidRPr="00EC3FDD">
        <w:rPr>
          <w:bCs/>
          <w:iCs/>
        </w:rPr>
        <w:t> </w:t>
      </w:r>
      <w:r w:rsidRPr="00EC3FDD">
        <w:rPr>
          <w:bCs/>
          <w:iCs/>
        </w:rPr>
        <w:t> </w:t>
      </w:r>
      <w:r w:rsidRPr="00EC3FDD">
        <w:rPr>
          <w:bCs/>
          <w:iCs/>
        </w:rPr>
        <w:t> </w:t>
      </w:r>
      <w:r w:rsidRPr="00EC3FDD">
        <w:rPr>
          <w:bCs/>
          <w:iCs/>
        </w:rPr>
        <w:t> </w:t>
      </w:r>
      <w:r w:rsidRPr="00EC3FDD">
        <w:fldChar w:fldCharType="end"/>
      </w:r>
    </w:p>
    <w:p w14:paraId="3EEA307C" w14:textId="77777777" w:rsidR="00134E29" w:rsidRDefault="00134E29" w:rsidP="00134E29">
      <w:pPr>
        <w:pStyle w:val="CMSlevel4checkbox"/>
        <w:spacing w:after="0"/>
      </w:pPr>
    </w:p>
    <w:p w14:paraId="3952E1BC" w14:textId="77777777" w:rsidR="00134E29" w:rsidRDefault="00134E29" w:rsidP="00134E29">
      <w:pPr>
        <w:pStyle w:val="CMSHeading4XXXX"/>
      </w:pPr>
      <w:r w:rsidRPr="007B1BFD">
        <w:rPr>
          <w:b/>
        </w:rPr>
        <w:t>3.1.2.2</w:t>
      </w:r>
      <w:r>
        <w:t xml:space="preserve"> </w:t>
      </w:r>
      <w:r w:rsidRPr="0075494C">
        <w:fldChar w:fldCharType="begin">
          <w:ffData>
            <w:name w:val="Check3"/>
            <w:enabled/>
            <w:calcOnExit w:val="0"/>
            <w:checkBox>
              <w:sizeAuto/>
              <w:default w:val="0"/>
            </w:checkBox>
          </w:ffData>
        </w:fldChar>
      </w:r>
      <w:r w:rsidRPr="0075494C">
        <w:instrText xml:space="preserve"> FORMCHECKBOX </w:instrText>
      </w:r>
      <w:r w:rsidR="00314C56">
        <w:fldChar w:fldCharType="separate"/>
      </w:r>
      <w:r w:rsidRPr="0075494C">
        <w:fldChar w:fldCharType="end"/>
      </w:r>
      <w:r w:rsidRPr="0075494C">
        <w:tab/>
      </w:r>
      <w:r w:rsidRPr="00B31422">
        <w:t>The State assures that if its contract with an MCO, PAHP, or PIHP allows the entity to use a physician incentive plan, the contract stipulates that the entity must comply with the requirements set forth in 42 CFR 422.208 and 422.210. (42 CFR 457.1201(h), cross-referencing to 42 CFR 438.3(i))</w:t>
      </w:r>
    </w:p>
    <w:p w14:paraId="3BAAB739" w14:textId="77777777" w:rsidR="00134E29" w:rsidRDefault="00134E29" w:rsidP="00134E29">
      <w:pPr>
        <w:pStyle w:val="CMSHeading3XXX"/>
        <w:ind w:left="1440" w:hanging="720"/>
      </w:pPr>
      <w:r w:rsidRPr="00FC2863">
        <w:t>3.</w:t>
      </w:r>
      <w:r>
        <w:t>1.3</w:t>
      </w:r>
      <w:r>
        <w:tab/>
        <w:t>Nonemergency Medical Transportation PAHPs</w:t>
      </w:r>
    </w:p>
    <w:p w14:paraId="1F43DBF4" w14:textId="77777777" w:rsidR="00134E29" w:rsidRDefault="00134E29" w:rsidP="00134E29">
      <w:pPr>
        <w:pStyle w:val="CMSguidancelevel3"/>
        <w:tabs>
          <w:tab w:val="left" w:pos="2160"/>
        </w:tabs>
        <w:ind w:left="2160"/>
      </w:pPr>
      <w:r w:rsidRPr="007B3A3E">
        <w:t>Guidance:</w:t>
      </w:r>
      <w:r w:rsidRPr="007B3A3E">
        <w:tab/>
        <w:t xml:space="preserve">Only complete </w:t>
      </w:r>
      <w:r>
        <w:t>Section 3.1.3</w:t>
      </w:r>
      <w:r w:rsidRPr="007B3A3E">
        <w:t xml:space="preserve"> if the State uses a PAHP to</w:t>
      </w:r>
      <w:r w:rsidRPr="00F6612C">
        <w:t xml:space="preserve"> </w:t>
      </w:r>
      <w:r w:rsidRPr="001D51BC">
        <w:t>exclusively provide non-emergency medical transportation (</w:t>
      </w:r>
      <w:r>
        <w:t>a</w:t>
      </w:r>
      <w:r w:rsidRPr="001D51BC">
        <w:t xml:space="preserve"> NEMT PAHP). If </w:t>
      </w:r>
      <w:r>
        <w:t xml:space="preserve">a </w:t>
      </w:r>
      <w:r w:rsidRPr="001D51BC">
        <w:t>NEMT PAHP is the only managed care entity for CHIP in the State, please continue to Section 4 after checking the assurance below.</w:t>
      </w:r>
      <w:r>
        <w:t xml:space="preserve"> If the State uses a PAHP that does not exclusively provide NEMT and/or uses other managed care entities beyond a NEMT PAHP, the State will need to complete the remaining sections within Section 3.</w:t>
      </w:r>
    </w:p>
    <w:p w14:paraId="0959D5BE" w14:textId="77777777" w:rsidR="00134E29" w:rsidRPr="001D51BC" w:rsidRDefault="00134E29" w:rsidP="00134E29">
      <w:pPr>
        <w:pStyle w:val="CMSlevel3checkbox"/>
        <w:spacing w:after="0"/>
        <w:ind w:left="2160" w:hanging="72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1D51BC">
        <w:t>The State assures that it complies with all requirements applicable to NEMT PAHPs, and through its contracts with such entities, requires NEMT PAHPs to comply with all applicable requirements, including the following (from 42 CFR 457.1206(b)):</w:t>
      </w:r>
    </w:p>
    <w:p w14:paraId="5669930B" w14:textId="77777777" w:rsidR="00134E29" w:rsidRPr="001D51BC" w:rsidRDefault="00134E29" w:rsidP="00134E29">
      <w:pPr>
        <w:pStyle w:val="CMSBulletlevel3"/>
        <w:ind w:left="2520"/>
      </w:pPr>
      <w:r w:rsidRPr="001D51BC">
        <w:t xml:space="preserve">All contract provisions in 42 CFR 457.1201 except those set forth in 42 CFR 457.1201(h) (related to physician incentive plans) and 42 CFR 457.1201(l) (related to mental health parity). </w:t>
      </w:r>
    </w:p>
    <w:p w14:paraId="2B3AEF9A" w14:textId="77777777" w:rsidR="00134E29" w:rsidRPr="001D51BC" w:rsidRDefault="00134E29" w:rsidP="00134E29">
      <w:pPr>
        <w:pStyle w:val="CMSBulletlevel3"/>
        <w:ind w:left="2520"/>
      </w:pPr>
      <w:r w:rsidRPr="001D51BC">
        <w:t xml:space="preserve">The information requirements in 42 CFR 457.1207 (see </w:t>
      </w:r>
      <w:r w:rsidRPr="00F906D6">
        <w:t>Section 3.5</w:t>
      </w:r>
      <w:r w:rsidRPr="001D51BC">
        <w:t xml:space="preserve"> below for more details). </w:t>
      </w:r>
    </w:p>
    <w:p w14:paraId="0F06C249" w14:textId="77777777" w:rsidR="00134E29" w:rsidRPr="001D51BC" w:rsidRDefault="00134E29" w:rsidP="00134E29">
      <w:pPr>
        <w:pStyle w:val="CMSBulletlevel3"/>
        <w:ind w:left="2520"/>
      </w:pPr>
      <w:r w:rsidRPr="001D51BC">
        <w:t xml:space="preserve">The provision against provider discrimination in 42 CFR 457.1208. </w:t>
      </w:r>
    </w:p>
    <w:p w14:paraId="11582E1C" w14:textId="77777777" w:rsidR="00134E29" w:rsidRPr="001D51BC" w:rsidRDefault="00134E29" w:rsidP="00134E29">
      <w:pPr>
        <w:pStyle w:val="CMSBulletlevel3"/>
        <w:ind w:left="2520"/>
      </w:pPr>
      <w:r w:rsidRPr="001D51BC">
        <w:t>The State responsibility provisions in 42 CFR 457.1212 (about disenrollment</w:t>
      </w:r>
      <w:r>
        <w:t>),</w:t>
      </w:r>
      <w:r w:rsidRPr="001D51BC">
        <w:t xml:space="preserve"> 42 CFR 457.1214 (about conflict of interest safeguards), and 42 CFR 438.62(a), as cross-referenced in 42 CFR 457.1216 (about continued services to enrollees). </w:t>
      </w:r>
    </w:p>
    <w:p w14:paraId="7EED9580" w14:textId="77777777" w:rsidR="00134E29" w:rsidRPr="001D51BC" w:rsidRDefault="00134E29" w:rsidP="00134E29">
      <w:pPr>
        <w:pStyle w:val="CMSBulletlevel3"/>
        <w:ind w:left="2520"/>
      </w:pPr>
      <w:r w:rsidRPr="001D51BC">
        <w:t xml:space="preserve">The provisions on enrollee rights and protections in 42 CFR 457.1220, 457.1222, 457.1224, and 457.1226. </w:t>
      </w:r>
    </w:p>
    <w:p w14:paraId="7B8D4B94" w14:textId="77777777" w:rsidR="00134E29" w:rsidRPr="001D51BC" w:rsidRDefault="00134E29" w:rsidP="00134E29">
      <w:pPr>
        <w:pStyle w:val="CMSBulletlevel3"/>
        <w:ind w:left="2520"/>
      </w:pPr>
      <w:r w:rsidRPr="001D51BC">
        <w:t xml:space="preserve">The PAHP standards in 42 CFR 438.206(b)(1), as cross-referenced by 42 CFR 457.1230(a) (about availability of services), 42 CFR 457.1230(d) (about coverage and authorization of services), and 42 CFR 457.1233(a), (b) and (d) (about structure and operation standards). </w:t>
      </w:r>
    </w:p>
    <w:p w14:paraId="7699652C" w14:textId="77777777" w:rsidR="00134E29" w:rsidRPr="001D51BC" w:rsidRDefault="00134E29" w:rsidP="00134E29">
      <w:pPr>
        <w:pStyle w:val="CMSBulletlevel3"/>
        <w:ind w:left="2520"/>
      </w:pPr>
      <w:r w:rsidRPr="001D51BC">
        <w:t xml:space="preserve">An enrollee's right to a State review under subpart K of 42 CFR 457. </w:t>
      </w:r>
    </w:p>
    <w:p w14:paraId="75CB454A" w14:textId="77777777" w:rsidR="00134E29" w:rsidRDefault="00134E29" w:rsidP="00134E29">
      <w:pPr>
        <w:pStyle w:val="CMSBulletlevel3"/>
        <w:ind w:left="2520"/>
      </w:pPr>
      <w:r w:rsidRPr="001D51BC">
        <w:t xml:space="preserve">Prohibitions against affiliations with individuals debarred or excluded by Federal agencies in 42 CFR 438.610, as cross referenced by 42 CFR 457.1285. </w:t>
      </w:r>
    </w:p>
    <w:p w14:paraId="122E0EEA" w14:textId="77777777" w:rsidR="00134E29" w:rsidRDefault="00134E29" w:rsidP="00134E29">
      <w:pPr>
        <w:pStyle w:val="CMSBulletlevel3"/>
        <w:ind w:left="2520"/>
      </w:pPr>
      <w:r w:rsidRPr="001D51BC">
        <w:t>Requirements relating to contracts involving Indians, Indian Health Care Providers, and Indian managed care entities in 42 CFR 457.1209.</w:t>
      </w:r>
    </w:p>
    <w:p w14:paraId="0BFED132" w14:textId="77777777" w:rsidR="00134E29" w:rsidRPr="00134E29" w:rsidRDefault="00134E29" w:rsidP="00134E29">
      <w:pPr>
        <w:pStyle w:val="CMSBulletlevel3"/>
        <w:numPr>
          <w:ilvl w:val="0"/>
          <w:numId w:val="0"/>
        </w:numPr>
        <w:ind w:left="2520"/>
        <w:rPr>
          <w:rStyle w:val="Heading3Char"/>
          <w:rFonts w:ascii="Times New Roman" w:hAnsi="Times New Roman" w:cs="Times New Roman"/>
          <w:b w:val="0"/>
          <w:bCs w:val="0"/>
          <w:snapToGrid w:val="0"/>
          <w:sz w:val="24"/>
          <w:szCs w:val="24"/>
        </w:rPr>
      </w:pPr>
    </w:p>
    <w:p w14:paraId="49AC28C1" w14:textId="77777777" w:rsidR="00134E29"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29"/>
      <w:r w:rsidR="003335CF" w:rsidRPr="00B83D66">
        <w:rPr>
          <w:rStyle w:val="Heading3Char"/>
          <w:rFonts w:ascii="Times New Roman" w:hAnsi="Times New Roman" w:cs="Times New Roman"/>
          <w:sz w:val="24"/>
          <w:szCs w:val="24"/>
        </w:rPr>
        <w:t xml:space="preserve">. </w:t>
      </w:r>
      <w:r w:rsidRPr="00B83D66">
        <w:rPr>
          <w:szCs w:val="24"/>
        </w:rPr>
        <w:tab/>
      </w:r>
      <w:r w:rsidR="00134E29" w:rsidRPr="00930A34">
        <w:t>General Managed Care Contract Provisions</w:t>
      </w:r>
      <w:r w:rsidR="00134E29" w:rsidRPr="00B83D66">
        <w:rPr>
          <w:szCs w:val="24"/>
        </w:rPr>
        <w:t xml:space="preserve"> </w:t>
      </w:r>
    </w:p>
    <w:p w14:paraId="6CE4402D" w14:textId="3B6C663B" w:rsidR="009877C6" w:rsidRDefault="00D9417B" w:rsidP="00AC505E">
      <w:pPr>
        <w:tabs>
          <w:tab w:val="left" w:pos="-1440"/>
        </w:tabs>
        <w:ind w:left="1440" w:hanging="1440"/>
        <w:rPr>
          <w:szCs w:val="24"/>
        </w:rPr>
      </w:pPr>
      <w:r>
        <w:rPr>
          <w:szCs w:val="24"/>
        </w:rPr>
        <w:tab/>
      </w:r>
    </w:p>
    <w:p w14:paraId="0B7EE17B" w14:textId="77777777" w:rsidR="00134E29" w:rsidRPr="00A936EC" w:rsidRDefault="00134E29" w:rsidP="00134E29">
      <w:pPr>
        <w:pStyle w:val="CMSHeading3XXX"/>
        <w:rPr>
          <w:b w:val="0"/>
        </w:rPr>
      </w:pPr>
      <w:r w:rsidRPr="00A936EC">
        <w:t>3.2.1</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314C56">
        <w:rPr>
          <w:b w:val="0"/>
        </w:rPr>
      </w:r>
      <w:r w:rsidR="00314C56">
        <w:rPr>
          <w:b w:val="0"/>
        </w:rPr>
        <w:fldChar w:fldCharType="separate"/>
      </w:r>
      <w:r w:rsidRPr="00A936EC">
        <w:rPr>
          <w:b w:val="0"/>
        </w:rPr>
        <w:fldChar w:fldCharType="end"/>
      </w:r>
      <w:r w:rsidRPr="00A936EC">
        <w:rPr>
          <w:b w:val="0"/>
        </w:rPr>
        <w:tab/>
        <w:t>The State assures that it provides for free and open competition, to the maximum extent practical, in the bidding of all procurement contracts for coverage or other services, including external quality review organizations, in accordance with the procurement requirements of 45 CFR part 75, as applicable. (42 CFR 457.940(b); 42 CFR 457.1250(a), cross referencing to 42 CFR 438.356(e))</w:t>
      </w:r>
    </w:p>
    <w:p w14:paraId="1D9CEB26" w14:textId="77777777" w:rsidR="00134E29" w:rsidRPr="00A936EC" w:rsidRDefault="00134E29" w:rsidP="00134E29">
      <w:pPr>
        <w:pStyle w:val="CMSHeading3XXX"/>
        <w:rPr>
          <w:b w:val="0"/>
        </w:rPr>
      </w:pPr>
      <w:r w:rsidRPr="00A936EC">
        <w:t>3.2.2</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314C56">
        <w:rPr>
          <w:b w:val="0"/>
        </w:rPr>
      </w:r>
      <w:r w:rsidR="00314C56">
        <w:rPr>
          <w:b w:val="0"/>
        </w:rPr>
        <w:fldChar w:fldCharType="separate"/>
      </w:r>
      <w:r w:rsidRPr="00A936EC">
        <w:rPr>
          <w:b w:val="0"/>
        </w:rPr>
        <w:fldChar w:fldCharType="end"/>
      </w:r>
      <w:r w:rsidRPr="00A936EC">
        <w:rPr>
          <w:b w:val="0"/>
        </w:rPr>
        <w:t xml:space="preserve"> </w:t>
      </w:r>
      <w:r w:rsidRPr="00A936EC">
        <w:rPr>
          <w:b w:val="0"/>
        </w:rPr>
        <w:tab/>
        <w:t xml:space="preserve">The State assures that it will include </w:t>
      </w:r>
      <w:r>
        <w:rPr>
          <w:b w:val="0"/>
        </w:rPr>
        <w:t>provisions</w:t>
      </w:r>
      <w:r w:rsidRPr="00A936EC">
        <w:rPr>
          <w:b w:val="0"/>
        </w:rPr>
        <w:t xml:space="preserve"> in all managed care contracts that define a sound and complete procurement contract, as required by 45 CFR part 75, as applicable. (42 CFR 457.940(c))</w:t>
      </w:r>
    </w:p>
    <w:p w14:paraId="27F5E4E0" w14:textId="77777777" w:rsidR="00134E29" w:rsidRPr="00A936EC" w:rsidRDefault="00134E29" w:rsidP="00134E29">
      <w:pPr>
        <w:pStyle w:val="CMSHeading3XXX"/>
        <w:rPr>
          <w:b w:val="0"/>
        </w:rPr>
      </w:pPr>
      <w:r w:rsidRPr="00A936EC">
        <w:t>3.2.3</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314C56">
        <w:rPr>
          <w:b w:val="0"/>
        </w:rPr>
      </w:r>
      <w:r w:rsidR="00314C56">
        <w:rPr>
          <w:b w:val="0"/>
        </w:rPr>
        <w:fldChar w:fldCharType="separate"/>
      </w:r>
      <w:r w:rsidRPr="00A936EC">
        <w:rPr>
          <w:b w:val="0"/>
        </w:rPr>
        <w:fldChar w:fldCharType="end"/>
      </w:r>
      <w:r w:rsidRPr="00A936EC">
        <w:rPr>
          <w:b w:val="0"/>
        </w:rPr>
        <w:tab/>
        <w:t>The State assures that each MCO, PIHP, PAHP, PCCM, and PCCM entity complies with any applicable Federal and State laws that pertain to enrollee rights, and ensures that its employees and contract providers observe and protect those rights (42 CFR 457.1220, cross-referencing to 42 CFR 438.100). These Federal and State laws include: Title VI of the Civil Rights Act of 1964 (45 CFR part 80), Age Discrimination Act of 1975 (45 CFR part 91), Rehabilitation Act of 1973, Title IX of the Education Amendments of 1972, Titles II and III of the Americans with Disabilities Act, and section 1557 of the Patient Protection and Affordable Care Act.</w:t>
      </w:r>
    </w:p>
    <w:p w14:paraId="1F5A3793" w14:textId="77777777" w:rsidR="00134E29" w:rsidRPr="00930A34" w:rsidRDefault="00134E29" w:rsidP="00134E29">
      <w:pPr>
        <w:pStyle w:val="CMSHeading3XXX"/>
        <w:rPr>
          <w:b w:val="0"/>
        </w:rPr>
      </w:pPr>
      <w:r w:rsidRPr="008D7104">
        <w:t xml:space="preserve">3.2.4 </w:t>
      </w:r>
      <w:r w:rsidRPr="008D7104">
        <w:fldChar w:fldCharType="begin">
          <w:ffData>
            <w:name w:val="Check3"/>
            <w:enabled/>
            <w:calcOnExit w:val="0"/>
            <w:checkBox>
              <w:sizeAuto/>
              <w:default w:val="0"/>
            </w:checkBox>
          </w:ffData>
        </w:fldChar>
      </w:r>
      <w:r w:rsidRPr="008D7104">
        <w:instrText xml:space="preserve"> FORMCHECKBOX </w:instrText>
      </w:r>
      <w:r w:rsidR="00314C56">
        <w:fldChar w:fldCharType="separate"/>
      </w:r>
      <w:r w:rsidRPr="008D7104">
        <w:fldChar w:fldCharType="end"/>
      </w:r>
      <w:r w:rsidRPr="008D7104">
        <w:tab/>
      </w:r>
      <w:r w:rsidRPr="00930A34">
        <w:rPr>
          <w:b w:val="0"/>
        </w:rPr>
        <w:t xml:space="preserve">The State assures that it operates a Web site that provides the MCO, PIHP, PAHP, </w:t>
      </w:r>
      <w:r>
        <w:rPr>
          <w:b w:val="0"/>
        </w:rPr>
        <w:t>and</w:t>
      </w:r>
      <w:r w:rsidRPr="00930A34">
        <w:rPr>
          <w:b w:val="0"/>
        </w:rPr>
        <w:t xml:space="preserve"> PCCM entity contracts. (42 CFR 457.1207, cross-referencing to 42 CFR 438.10(c)(3))</w:t>
      </w:r>
    </w:p>
    <w:p w14:paraId="6312BFD7" w14:textId="77777777" w:rsidR="00134E29" w:rsidRPr="00FC2863" w:rsidRDefault="00134E29" w:rsidP="00134E29">
      <w:pPr>
        <w:pStyle w:val="CMSHeading2XX"/>
        <w:ind w:left="720" w:hanging="720"/>
      </w:pPr>
      <w:r w:rsidRPr="00FC2863">
        <w:t>3.3</w:t>
      </w:r>
      <w:r w:rsidRPr="00FC2863">
        <w:tab/>
        <w:t>Rate Development Standards and Medical Loss Ratio</w:t>
      </w:r>
    </w:p>
    <w:p w14:paraId="61569935" w14:textId="77777777" w:rsidR="00134E29" w:rsidRPr="00930A34" w:rsidRDefault="00134E29" w:rsidP="00134E29">
      <w:pPr>
        <w:pStyle w:val="CMSHeading3XXX"/>
        <w:spacing w:after="0"/>
        <w:rPr>
          <w:b w:val="0"/>
        </w:rPr>
      </w:pPr>
      <w:r w:rsidRPr="00CF615E">
        <w:t>3.3.1</w:t>
      </w:r>
      <w:r>
        <w:tab/>
      </w:r>
      <w:r w:rsidRPr="00930A34">
        <w:rPr>
          <w:b w:val="0"/>
        </w:rPr>
        <w:t>The State assures that its payment rates are:</w:t>
      </w:r>
    </w:p>
    <w:p w14:paraId="52407AF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 xml:space="preserve"> </w:t>
      </w:r>
      <w:r>
        <w:tab/>
        <w:t>B</w:t>
      </w:r>
      <w:r w:rsidRPr="00EB0BF3">
        <w:t>ased on public or private payment rates for comparable services for comparable populations; and</w:t>
      </w:r>
    </w:p>
    <w:p w14:paraId="0EBB3BF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 xml:space="preserve"> </w:t>
      </w:r>
      <w:r>
        <w:tab/>
        <w:t>C</w:t>
      </w:r>
      <w:r w:rsidRPr="00EB0BF3">
        <w:t xml:space="preserve">onsistent with actuarially sound principles as defined in 42 CFR 457.10. (42 CFR 457.1203(a)) </w:t>
      </w:r>
    </w:p>
    <w:p w14:paraId="3FF83677" w14:textId="77777777" w:rsidR="00134E29" w:rsidRDefault="00134E29" w:rsidP="00134E29">
      <w:pPr>
        <w:pStyle w:val="CMSlevel3checkbox"/>
        <w:spacing w:after="0"/>
      </w:pPr>
    </w:p>
    <w:p w14:paraId="304E54DD" w14:textId="77777777" w:rsidR="00134E29" w:rsidRPr="009C28A1" w:rsidRDefault="00134E29" w:rsidP="00134E29">
      <w:pPr>
        <w:pStyle w:val="CMSguidancelevel2"/>
        <w:ind w:left="2160"/>
      </w:pPr>
      <w:r w:rsidRPr="00CD01AD">
        <w:t>Guidance:</w:t>
      </w:r>
      <w:r>
        <w:tab/>
      </w:r>
      <w:r w:rsidRPr="009C28A1">
        <w:t>States that c</w:t>
      </w:r>
      <w:r w:rsidRPr="00CD01AD">
        <w:t xml:space="preserve">hecked </w:t>
      </w:r>
      <w:r>
        <w:t>both boxes under 3.3.1</w:t>
      </w:r>
      <w:r w:rsidRPr="009C28A1">
        <w:t xml:space="preserve"> </w:t>
      </w:r>
      <w:r>
        <w:t xml:space="preserve">above </w:t>
      </w:r>
      <w:r w:rsidRPr="009C28A1">
        <w:t xml:space="preserve">do not need to make the next </w:t>
      </w:r>
      <w:r w:rsidRPr="00CD01AD">
        <w:t>assurance</w:t>
      </w:r>
      <w:r w:rsidRPr="009C28A1">
        <w:t xml:space="preserve">. If the state is unable to </w:t>
      </w:r>
      <w:r>
        <w:t>check both boxes under 3.1.1 above</w:t>
      </w:r>
      <w:r w:rsidRPr="009C28A1">
        <w:t xml:space="preserve">, the state must check the next assurance. </w:t>
      </w:r>
    </w:p>
    <w:p w14:paraId="481A6FC3" w14:textId="77777777" w:rsidR="00134E29" w:rsidRPr="00EB0BF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If the State is unable to meet the requirements under 42 CFR 457.1203(a), the State attests that it must establish higher rates because such rates are necessary to ensure sufficient provider participation or provider access or to enroll providers who demonstrate exceptional efficiency or quality in the provision of services. (42 CFR 457.1203(b))</w:t>
      </w:r>
    </w:p>
    <w:p w14:paraId="393E5EA3" w14:textId="77777777" w:rsidR="00134E29" w:rsidRPr="00930A34" w:rsidRDefault="00134E29" w:rsidP="00134E29">
      <w:pPr>
        <w:pStyle w:val="CMSHeading3XXX"/>
        <w:rPr>
          <w:b w:val="0"/>
        </w:rPr>
      </w:pPr>
      <w:r w:rsidRPr="008D7104">
        <w:t xml:space="preserve">3.3.2 </w:t>
      </w:r>
      <w:r w:rsidRPr="008D7104">
        <w:fldChar w:fldCharType="begin">
          <w:ffData>
            <w:name w:val="Check3"/>
            <w:enabled/>
            <w:calcOnExit w:val="0"/>
            <w:checkBox>
              <w:sizeAuto/>
              <w:default w:val="0"/>
            </w:checkBox>
          </w:ffData>
        </w:fldChar>
      </w:r>
      <w:r w:rsidRPr="008D7104">
        <w:instrText xml:space="preserve"> FORMCHECKBOX </w:instrText>
      </w:r>
      <w:r w:rsidR="00314C56">
        <w:fldChar w:fldCharType="separate"/>
      </w:r>
      <w:r w:rsidRPr="008D7104">
        <w:fldChar w:fldCharType="end"/>
      </w:r>
      <w:r w:rsidRPr="008D7104">
        <w:tab/>
      </w:r>
      <w:r w:rsidRPr="00930A34">
        <w:rPr>
          <w:b w:val="0"/>
        </w:rPr>
        <w:t>The State assures that its rates are designed to reasonably achieve a medical loss ratio standard equal to at least 85 percent for the rate year and provide for reasonable administrative costs</w:t>
      </w:r>
      <w:r>
        <w:rPr>
          <w:b w:val="0"/>
        </w:rPr>
        <w:t>.</w:t>
      </w:r>
      <w:r w:rsidRPr="00930A34">
        <w:rPr>
          <w:b w:val="0"/>
        </w:rPr>
        <w:t xml:space="preserve"> (42 CFR 457.1203(c))</w:t>
      </w:r>
    </w:p>
    <w:p w14:paraId="28C1620B" w14:textId="77777777" w:rsidR="00134E29" w:rsidRPr="00930A34" w:rsidRDefault="00134E29" w:rsidP="00134E29">
      <w:pPr>
        <w:pStyle w:val="CMSHeading3XXX"/>
        <w:rPr>
          <w:b w:val="0"/>
        </w:rPr>
      </w:pPr>
      <w:r w:rsidRPr="008D7104">
        <w:t xml:space="preserve">3.3.3 </w:t>
      </w:r>
      <w:r w:rsidRPr="008D7104">
        <w:fldChar w:fldCharType="begin">
          <w:ffData>
            <w:name w:val="Check3"/>
            <w:enabled/>
            <w:calcOnExit w:val="0"/>
            <w:checkBox>
              <w:sizeAuto/>
              <w:default w:val="0"/>
            </w:checkBox>
          </w:ffData>
        </w:fldChar>
      </w:r>
      <w:r w:rsidRPr="008D7104">
        <w:instrText xml:space="preserve"> FORMCHECKBOX </w:instrText>
      </w:r>
      <w:r w:rsidR="00314C56">
        <w:fldChar w:fldCharType="separate"/>
      </w:r>
      <w:r w:rsidRPr="008D7104">
        <w:fldChar w:fldCharType="end"/>
      </w:r>
      <w:r w:rsidRPr="008D7104">
        <w:tab/>
      </w:r>
      <w:r w:rsidRPr="00930A34">
        <w:rPr>
          <w:b w:val="0"/>
        </w:rPr>
        <w:t>The State assures that it will provide to CMS, if requested by CMS, a description of the manner in which rates were developed in accordance with the requirements of 42 CFR 457.1203(a) through (c). (42 CFR 457.1203(d))</w:t>
      </w:r>
    </w:p>
    <w:p w14:paraId="1DDAF6C5" w14:textId="77777777" w:rsidR="00134E29" w:rsidRPr="00930A34" w:rsidRDefault="00134E29" w:rsidP="00134E29">
      <w:pPr>
        <w:pStyle w:val="CMSHeading3XXX"/>
        <w:rPr>
          <w:b w:val="0"/>
        </w:rPr>
      </w:pPr>
      <w:r w:rsidRPr="008D7104">
        <w:t xml:space="preserve">3.3.4 </w:t>
      </w:r>
      <w:r w:rsidRPr="008D7104">
        <w:fldChar w:fldCharType="begin">
          <w:ffData>
            <w:name w:val="Check3"/>
            <w:enabled/>
            <w:calcOnExit w:val="0"/>
            <w:checkBox>
              <w:sizeAuto/>
              <w:default w:val="0"/>
            </w:checkBox>
          </w:ffData>
        </w:fldChar>
      </w:r>
      <w:r w:rsidRPr="008D7104">
        <w:instrText xml:space="preserve"> FORMCHECKBOX </w:instrText>
      </w:r>
      <w:r w:rsidR="00314C56">
        <w:fldChar w:fldCharType="separate"/>
      </w:r>
      <w:r w:rsidRPr="008D7104">
        <w:fldChar w:fldCharType="end"/>
      </w:r>
      <w:r w:rsidRPr="008D7104">
        <w:tab/>
      </w:r>
      <w:r w:rsidRPr="00930A34">
        <w:rPr>
          <w:b w:val="0"/>
        </w:rPr>
        <w:t>The State assures that it annually submits to CMS a summary description of the reports pertaining to the medical loss ratio received from the MCOs, PIHPs</w:t>
      </w:r>
      <w:r>
        <w:rPr>
          <w:b w:val="0"/>
        </w:rPr>
        <w:t>,</w:t>
      </w:r>
      <w:r w:rsidRPr="00930A34">
        <w:rPr>
          <w:b w:val="0"/>
        </w:rPr>
        <w:t xml:space="preserve"> and PAHPs. (42 CFR 457.1203(e), cross referencing to 42 CFR 438.74(a))</w:t>
      </w:r>
    </w:p>
    <w:p w14:paraId="7439B4F0" w14:textId="77777777" w:rsidR="00134E29" w:rsidRPr="00930A34" w:rsidRDefault="00134E29" w:rsidP="00134E29">
      <w:pPr>
        <w:pStyle w:val="CMSHeading3XXX"/>
        <w:spacing w:after="0"/>
        <w:rPr>
          <w:b w:val="0"/>
        </w:rPr>
      </w:pPr>
      <w:r w:rsidRPr="008D7104">
        <w:t xml:space="preserve">3.3.5 </w:t>
      </w:r>
      <w:r w:rsidRPr="008D7104">
        <w:tab/>
      </w:r>
      <w:r w:rsidRPr="00930A34">
        <w:rPr>
          <w:b w:val="0"/>
        </w:rPr>
        <w:t>Does the State require an MCO, PIHP, or PAHP to pay remittances through the contract for not meeting the minimum MLR required by the State? (42 CFR 457.1203(e), cross referencing to 42 CFR 438.74(b)(1))</w:t>
      </w:r>
    </w:p>
    <w:p w14:paraId="64DF3F11"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 xml:space="preserve">No, the State does not require any MCO, PIHP, or PAHP </w:t>
      </w:r>
      <w:r w:rsidRPr="00AF7D86">
        <w:t>to pay remittances</w:t>
      </w:r>
      <w:r>
        <w:t>.</w:t>
      </w:r>
    </w:p>
    <w:p w14:paraId="63834DF5"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 xml:space="preserve">Yes, the State requires all MCOs, PIHPs, and PAHPs </w:t>
      </w:r>
      <w:r w:rsidRPr="00AF7D86">
        <w:t>to pay remittances</w:t>
      </w:r>
      <w:r>
        <w:t>.</w:t>
      </w:r>
    </w:p>
    <w:p w14:paraId="3F52A79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 xml:space="preserve">Yes, the State requires some, but not all, MCOs, PIHPs, and PAHPs </w:t>
      </w:r>
      <w:r w:rsidRPr="00AF7D86">
        <w:t>to pay remittances</w:t>
      </w:r>
      <w:r>
        <w:t xml:space="preserve">. </w:t>
      </w:r>
    </w:p>
    <w:p w14:paraId="60F421CC" w14:textId="77777777" w:rsidR="00134E29" w:rsidRDefault="00134E29" w:rsidP="00134E29">
      <w:pPr>
        <w:pStyle w:val="CMSlevel3checkbox"/>
        <w:spacing w:after="0"/>
        <w:ind w:left="2520"/>
      </w:pPr>
    </w:p>
    <w:p w14:paraId="10C17610" w14:textId="77777777" w:rsidR="00134E29" w:rsidRDefault="00134E29" w:rsidP="00134E29">
      <w:pPr>
        <w:pStyle w:val="CMSlevel3indent"/>
        <w:ind w:left="2088"/>
      </w:pPr>
      <w:r>
        <w:t xml:space="preserve">If the State requests some, but not all, MCOs, PIHPs, and PAHPs to pay remittances through the contract for not meeting the minimum MLR required by the State, please describe which types of managed care entities are and are not required to pay remittances. For example, if a state requires a medical MCO to pay a remittances but not a dental PAHP, please include this information.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68DB0D51" w14:textId="77777777" w:rsidR="00134E29" w:rsidRDefault="00134E29" w:rsidP="00134E29">
      <w:pPr>
        <w:pStyle w:val="CMSlevel3indent"/>
        <w:spacing w:after="0"/>
        <w:ind w:left="2088"/>
      </w:pPr>
      <w:r>
        <w:t>If the answer to the assurance above is yes for any or all managed care entities, please answer the next assurance:</w:t>
      </w:r>
    </w:p>
    <w:p w14:paraId="369ABD89" w14:textId="77777777" w:rsidR="00134E29" w:rsidRDefault="00134E29" w:rsidP="00134E29">
      <w:pPr>
        <w:pStyle w:val="CMSlevel3checkbox"/>
        <w:spacing w:after="0"/>
        <w:ind w:left="252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The State assures that</w:t>
      </w:r>
      <w:r w:rsidRPr="00AF7D86">
        <w:t xml:space="preserve"> </w:t>
      </w:r>
      <w:r>
        <w:t>it if a remittance is owed by an MCO, PIHP, or PAHP to the State, the State:</w:t>
      </w:r>
    </w:p>
    <w:p w14:paraId="6965F3D4" w14:textId="77777777" w:rsidR="00134E29" w:rsidRDefault="00134E29" w:rsidP="00134E29">
      <w:pPr>
        <w:pStyle w:val="CMSBulletlevel3"/>
        <w:ind w:left="2880"/>
      </w:pPr>
      <w:r>
        <w:t>R</w:t>
      </w:r>
      <w:r w:rsidRPr="002627B6">
        <w:t>eimburses CMS for an amount equal to the Federal share of the remittance, taking into account applicable differenc</w:t>
      </w:r>
      <w:r>
        <w:t>es in the Federal matching rate; and</w:t>
      </w:r>
    </w:p>
    <w:p w14:paraId="0747FBAA" w14:textId="77777777" w:rsidR="00134E29" w:rsidRDefault="00134E29" w:rsidP="00134E29">
      <w:pPr>
        <w:pStyle w:val="CMSBulletlevel3"/>
        <w:ind w:left="2880"/>
      </w:pPr>
      <w:r>
        <w:t>S</w:t>
      </w:r>
      <w:r w:rsidRPr="002627B6">
        <w:t>ubmit</w:t>
      </w:r>
      <w:r>
        <w:t>s</w:t>
      </w:r>
      <w:r w:rsidRPr="002627B6">
        <w:t xml:space="preserve"> a separate report describing the methodology used to determine the State and Federal share of the remittance with the </w:t>
      </w:r>
      <w:r>
        <w:t xml:space="preserve">annual </w:t>
      </w:r>
      <w:r w:rsidRPr="002627B6">
        <w:t>report</w:t>
      </w:r>
      <w:r>
        <w:t xml:space="preserve"> provided to CMS that</w:t>
      </w:r>
      <w:r w:rsidRPr="002627B6">
        <w:t xml:space="preserve"> </w:t>
      </w:r>
      <w:r>
        <w:t>summarizes the reports received from the MCOs, PIHPs, and PAHPs</w:t>
      </w:r>
      <w:r w:rsidRPr="002627B6">
        <w:t>.</w:t>
      </w:r>
      <w:r>
        <w:t xml:space="preserve"> (42 CFR 457.1203(e), cross referencing to 42 CFR 438.74(b))</w:t>
      </w:r>
    </w:p>
    <w:p w14:paraId="6F8E4E98" w14:textId="77777777" w:rsidR="00134E29" w:rsidRPr="002627B6" w:rsidRDefault="00134E29" w:rsidP="00134E29">
      <w:pPr>
        <w:pStyle w:val="CMSBulletlevel3"/>
        <w:numPr>
          <w:ilvl w:val="0"/>
          <w:numId w:val="0"/>
        </w:numPr>
        <w:ind w:left="2448"/>
      </w:pPr>
    </w:p>
    <w:p w14:paraId="416A1302" w14:textId="77777777" w:rsidR="00134E29" w:rsidRPr="00930A34" w:rsidRDefault="00134E29" w:rsidP="00134E29">
      <w:pPr>
        <w:pStyle w:val="CMSHeading3XXX"/>
        <w:rPr>
          <w:b w:val="0"/>
        </w:rPr>
      </w:pPr>
      <w:r w:rsidRPr="00CF615E">
        <w:t>3.3.6</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rsidRPr="008D7104">
        <w:tab/>
      </w:r>
      <w:r w:rsidRPr="00930A34">
        <w:rPr>
          <w:b w:val="0"/>
        </w:rPr>
        <w:t>The State assures that each MCO, PIHP, and PAHP calculates and reports the medical loss ratio in accordance with 42 CFR 438.8. (42 CFR 457.1203(f))</w:t>
      </w:r>
    </w:p>
    <w:p w14:paraId="1D67FBE3" w14:textId="77777777" w:rsidR="00134E29" w:rsidRPr="00FC2863" w:rsidRDefault="00134E29" w:rsidP="00134E29">
      <w:pPr>
        <w:pStyle w:val="CMSHeading2XX"/>
        <w:ind w:left="720" w:hanging="720"/>
      </w:pPr>
      <w:r w:rsidRPr="00FC2863">
        <w:t>3.4</w:t>
      </w:r>
      <w:r>
        <w:tab/>
        <w:t>Enrollment</w:t>
      </w:r>
    </w:p>
    <w:p w14:paraId="3936E3DF" w14:textId="77777777" w:rsidR="00134E29" w:rsidRDefault="00134E29" w:rsidP="00134E29">
      <w:pPr>
        <w:pStyle w:val="CMSCheckboxlevel2"/>
        <w:ind w:left="144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The State assures that its contracts with MCOs, PIHPs, PAHPs, PCCMs, and PCCM entities provide that the MCO, PIHP, PAHP, PCCM or PCCM entity:</w:t>
      </w:r>
    </w:p>
    <w:p w14:paraId="09D0A287" w14:textId="77777777" w:rsidR="00134E29" w:rsidRDefault="00134E29" w:rsidP="00134E29">
      <w:pPr>
        <w:pStyle w:val="CMSBulletlevel1"/>
        <w:ind w:left="1800"/>
      </w:pPr>
      <w:r>
        <w:t>A</w:t>
      </w:r>
      <w:r w:rsidRPr="007B77C6">
        <w:t>ccepts individuals eligible for enrollment in the order in which they apply without restriction (unless authorized by CMS), up to the limits set under the contract (42 CFR 457.1201(d), cross-referencing to 42 CFR 438.3(d)(1))</w:t>
      </w:r>
      <w:r>
        <w:t xml:space="preserve">; </w:t>
      </w:r>
    </w:p>
    <w:p w14:paraId="23F7D795" w14:textId="77777777" w:rsidR="00134E29" w:rsidRDefault="00134E29" w:rsidP="00134E29">
      <w:pPr>
        <w:pStyle w:val="CMSBulletlevel1"/>
        <w:ind w:left="1800"/>
      </w:pPr>
      <w:r>
        <w:t>W</w:t>
      </w:r>
      <w:r w:rsidRPr="007B77C6">
        <w:t>ill not, on the basis of health status or need for health care services, discriminate against individuals eligible to enroll (42 CFR 457.1201(d), cross-referencing to 42 CFR 438.3(d)(3))</w:t>
      </w:r>
      <w:r>
        <w:t>; and</w:t>
      </w:r>
    </w:p>
    <w:p w14:paraId="76162DFE" w14:textId="77777777" w:rsidR="00134E29" w:rsidRDefault="00134E29" w:rsidP="00134E29">
      <w:pPr>
        <w:pStyle w:val="CMSBulletlevel1"/>
        <w:spacing w:after="240"/>
        <w:ind w:left="1800"/>
        <w:rPr>
          <w:u w:val="single"/>
        </w:rPr>
      </w:pPr>
      <w:r>
        <w:t>W</w:t>
      </w:r>
      <w:r w:rsidRPr="007B77C6">
        <w:t>ill not discriminate against individuals eligible to enroll on the basis of race, color, national origin, sex, sexual orientation, gender identity, or disability and will not use any policy or practice that has the effect of discriminating on the basis of race, color, national origin, sex, sexual orientation, gender identity or disability. (42 CFR 457.1201(d), cross-referencing to 438.3(d)(4))</w:t>
      </w:r>
    </w:p>
    <w:p w14:paraId="4BEF5253" w14:textId="77777777" w:rsidR="00134E29" w:rsidRPr="00FC2863" w:rsidRDefault="00134E29" w:rsidP="00134E29">
      <w:pPr>
        <w:pStyle w:val="CMSHeading3XXX"/>
      </w:pPr>
      <w:r w:rsidRPr="00FC2863">
        <w:t>3.4.1</w:t>
      </w:r>
      <w:r w:rsidRPr="00FC2863">
        <w:tab/>
        <w:t>Enrollment</w:t>
      </w:r>
      <w:r>
        <w:t xml:space="preserve"> Process</w:t>
      </w:r>
    </w:p>
    <w:p w14:paraId="3736071B" w14:textId="77777777" w:rsidR="00134E29" w:rsidRPr="00233103" w:rsidRDefault="00134E29" w:rsidP="00134E29">
      <w:pPr>
        <w:pStyle w:val="CMSHeading4XXXX"/>
      </w:pPr>
      <w:r w:rsidRPr="00DD008D">
        <w:rPr>
          <w:b/>
        </w:rPr>
        <w:t>3.4.1.1</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314C56">
        <w:fldChar w:fldCharType="separate"/>
      </w:r>
      <w:r w:rsidRPr="00A2784D">
        <w:fldChar w:fldCharType="end"/>
      </w:r>
      <w:r>
        <w:tab/>
        <w:t xml:space="preserve">The State assures that it </w:t>
      </w:r>
      <w:r w:rsidRPr="00D5380D">
        <w:t>provide</w:t>
      </w:r>
      <w:r>
        <w:t>s</w:t>
      </w:r>
      <w:r w:rsidRPr="00D5380D">
        <w:t xml:space="preserve"> information</w:t>
      </w:r>
      <w:r>
        <w:t>al notices to potential enrollees in an MCO, PIHP, PAHP, PCCM, or PCCM entity that includes the available managed care entities, e</w:t>
      </w:r>
      <w:r w:rsidRPr="00233103">
        <w:t>xplain</w:t>
      </w:r>
      <w:r>
        <w:t>s</w:t>
      </w:r>
      <w:r w:rsidRPr="00233103">
        <w:t xml:space="preserve"> how to select an entity</w:t>
      </w:r>
      <w:r>
        <w:t>, e</w:t>
      </w:r>
      <w:r w:rsidRPr="00233103">
        <w:t>xplain</w:t>
      </w:r>
      <w:r>
        <w:t>s</w:t>
      </w:r>
      <w:r w:rsidRPr="00233103">
        <w:t xml:space="preserve"> the implications of making or not making an active choice of an entity</w:t>
      </w:r>
      <w:r>
        <w:t>, e</w:t>
      </w:r>
      <w:r w:rsidRPr="00233103">
        <w:t>xplain</w:t>
      </w:r>
      <w:r>
        <w:t>s</w:t>
      </w:r>
      <w:r w:rsidRPr="00233103">
        <w:t xml:space="preserve"> the length of the enrollment period as wel</w:t>
      </w:r>
      <w:r>
        <w:t xml:space="preserve">l as the disenrollment policies, </w:t>
      </w:r>
      <w:r w:rsidRPr="00233103">
        <w:t>and</w:t>
      </w:r>
      <w:r>
        <w:t xml:space="preserve"> c</w:t>
      </w:r>
      <w:r w:rsidRPr="00233103">
        <w:t>ompl</w:t>
      </w:r>
      <w:r>
        <w:t>ies</w:t>
      </w:r>
      <w:r w:rsidRPr="00233103">
        <w:t xml:space="preserve"> with t</w:t>
      </w:r>
      <w:r>
        <w:t xml:space="preserve">he information requirements in 42 CFR </w:t>
      </w:r>
      <w:r w:rsidRPr="00233103">
        <w:t>457.1207 and accessibili</w:t>
      </w:r>
      <w:r>
        <w:t xml:space="preserve">ty standards established under 42 CFR </w:t>
      </w:r>
      <w:r w:rsidRPr="00233103">
        <w:t>457.340</w:t>
      </w:r>
      <w:r>
        <w:t>. (42 CFR 457.1210(c))</w:t>
      </w:r>
    </w:p>
    <w:p w14:paraId="2EBB5F31" w14:textId="1A6E069D" w:rsidR="00134E29" w:rsidRDefault="00134E29" w:rsidP="00134E29">
      <w:pPr>
        <w:pStyle w:val="CMSHeading4XXXX"/>
      </w:pPr>
      <w:r w:rsidRPr="00DD008D">
        <w:rPr>
          <w:b/>
        </w:rPr>
        <w:t>3.4.1.2</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314C56">
        <w:fldChar w:fldCharType="separate"/>
      </w:r>
      <w:r w:rsidRPr="00A2784D">
        <w:fldChar w:fldCharType="end"/>
      </w:r>
      <w:r w:rsidRPr="00A2784D">
        <w:tab/>
        <w:t xml:space="preserve">The State assures that its </w:t>
      </w:r>
      <w:r w:rsidRPr="007B77C6">
        <w:t>enrollment system gives</w:t>
      </w:r>
      <w:r w:rsidRPr="007B77C6">
        <w:rPr>
          <w:lang w:val="en"/>
        </w:rPr>
        <w:t xml:space="preserve"> beneficiaries already enrolled in an </w:t>
      </w:r>
      <w:r w:rsidR="00A761BE" w:rsidRPr="00237AC0">
        <w:rPr>
          <w:lang w:val="en"/>
        </w:rPr>
        <w:t>MCO</w:t>
      </w:r>
      <w:r w:rsidRPr="007B77C6">
        <w:rPr>
          <w:lang w:val="en"/>
        </w:rPr>
        <w:t xml:space="preserve">, </w:t>
      </w:r>
      <w:r w:rsidR="00A761BE" w:rsidRPr="00237AC0">
        <w:rPr>
          <w:lang w:val="en"/>
        </w:rPr>
        <w:t>PIHP</w:t>
      </w:r>
      <w:r w:rsidRPr="007B77C6">
        <w:rPr>
          <w:lang w:val="en"/>
        </w:rPr>
        <w:t xml:space="preserve">, </w:t>
      </w:r>
      <w:r w:rsidR="00A761BE" w:rsidRPr="00237AC0">
        <w:rPr>
          <w:lang w:val="en"/>
        </w:rPr>
        <w:t>PAHP</w:t>
      </w:r>
      <w:r w:rsidRPr="007B77C6">
        <w:rPr>
          <w:lang w:val="en"/>
        </w:rPr>
        <w:t xml:space="preserve">, </w:t>
      </w:r>
      <w:r w:rsidR="00A761BE" w:rsidRPr="00237AC0">
        <w:rPr>
          <w:lang w:val="en"/>
        </w:rPr>
        <w:t>PCCM</w:t>
      </w:r>
      <w:r w:rsidRPr="007B77C6">
        <w:rPr>
          <w:lang w:val="en"/>
        </w:rPr>
        <w:t xml:space="preserve">, or </w:t>
      </w:r>
      <w:r w:rsidR="00A761BE" w:rsidRPr="00237AC0">
        <w:rPr>
          <w:lang w:val="en"/>
        </w:rPr>
        <w:t>PCCM</w:t>
      </w:r>
      <w:r w:rsidRPr="007B77C6">
        <w:rPr>
          <w:lang w:val="en"/>
        </w:rPr>
        <w:t xml:space="preserve"> entity priority to continue that enrollment </w:t>
      </w:r>
      <w:r w:rsidRPr="007B77C6">
        <w:t xml:space="preserve">if the MCO, PIHP, PAHP, PCCM, or PCCM entity does not have the </w:t>
      </w:r>
      <w:r w:rsidRPr="006C1E90">
        <w:t>capacity to accept all those seeking enrollment under the program</w:t>
      </w:r>
      <w:r>
        <w:t>. (42 CFR 457.1210(b))</w:t>
      </w:r>
    </w:p>
    <w:p w14:paraId="653FA01C" w14:textId="77777777" w:rsidR="00134E29" w:rsidRDefault="00134E29" w:rsidP="00134E29">
      <w:pPr>
        <w:pStyle w:val="CMSHeading4XXXX"/>
        <w:spacing w:after="0"/>
      </w:pPr>
      <w:r w:rsidRPr="00DD008D">
        <w:rPr>
          <w:b/>
        </w:rPr>
        <w:t>3.4.1.3</w:t>
      </w:r>
      <w:r>
        <w:t xml:space="preserve"> </w:t>
      </w:r>
      <w:r>
        <w:tab/>
        <w:t>Does the State use a default enrollment process to assign beneficiaries to an MCO, PIHP, PAHP, PCCM, or PCCM entity? (42 CFR 457.1210(a))</w:t>
      </w:r>
    </w:p>
    <w:p w14:paraId="54EE2CAF"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Yes</w:t>
      </w:r>
    </w:p>
    <w:p w14:paraId="50351F99"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No</w:t>
      </w:r>
    </w:p>
    <w:p w14:paraId="210A0B3F" w14:textId="77777777" w:rsidR="00134E29" w:rsidRDefault="00134E29" w:rsidP="00134E29">
      <w:pPr>
        <w:pStyle w:val="CMSlevel4checkbox"/>
        <w:spacing w:after="0"/>
      </w:pPr>
    </w:p>
    <w:p w14:paraId="195E417C" w14:textId="77777777" w:rsidR="00134E29" w:rsidRDefault="00134E29" w:rsidP="00134E29">
      <w:pPr>
        <w:pStyle w:val="CMSlevel4indent"/>
        <w:spacing w:after="0"/>
      </w:pPr>
      <w:r>
        <w:t>If the State uses a default enrollment process, please make the following assurances:</w:t>
      </w:r>
    </w:p>
    <w:p w14:paraId="50030478"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 xml:space="preserve">The State assigns beneficiaries only to qualified MCOs, PIHPs, PAHPs, PCCMs, and PCCM entities that are not subject to the intermediate sanction </w:t>
      </w:r>
      <w:r w:rsidRPr="00FD5B07">
        <w:t>of having suspension of all new enrollment (including default enrollment)</w:t>
      </w:r>
      <w:r>
        <w:t xml:space="preserve"> under 42 CFR 438.702 and have capacity to enroll beneficiaries. (42 CFR 457.1210(a)(1)(i))</w:t>
      </w:r>
    </w:p>
    <w:p w14:paraId="1ECF41F1"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 xml:space="preserve"> </w:t>
      </w:r>
      <w:r>
        <w:tab/>
        <w:t xml:space="preserve">The State maximizes continuation of existing provider-beneficiary relationships under 42 CFR 457.1210(a)(1)(ii) or if that is not possible, distributes the beneficiaries equitably and does not </w:t>
      </w:r>
      <w:r w:rsidRPr="00EB37B8">
        <w:t>arbitrarily exclude any MCO, PIHP, PAHP, PCCM or PCCM entity from being considered</w:t>
      </w:r>
      <w:r>
        <w:t>. (42 CFR 457.1210(a)(1)(ii), 42 CFR 457.1210(a)(1)(iii))</w:t>
      </w:r>
    </w:p>
    <w:p w14:paraId="102185EF" w14:textId="77777777" w:rsidR="00134E29" w:rsidRDefault="00134E29" w:rsidP="00134E29">
      <w:pPr>
        <w:pStyle w:val="CMSlevel4checkbox"/>
        <w:spacing w:after="0"/>
      </w:pPr>
    </w:p>
    <w:p w14:paraId="711BCAF5" w14:textId="77777777" w:rsidR="00134E29" w:rsidRPr="00FC2863" w:rsidRDefault="00134E29" w:rsidP="00134E29">
      <w:pPr>
        <w:pStyle w:val="CMSHeading3XXX"/>
      </w:pPr>
      <w:r w:rsidRPr="00FC2863">
        <w:t>3.4.2</w:t>
      </w:r>
      <w:r w:rsidRPr="00FC2863">
        <w:tab/>
        <w:t xml:space="preserve">Disenrollment </w:t>
      </w:r>
    </w:p>
    <w:p w14:paraId="52460E7E" w14:textId="77777777" w:rsidR="00134E29" w:rsidRDefault="00134E29" w:rsidP="00134E29">
      <w:pPr>
        <w:pStyle w:val="CMSHeading4XXXX"/>
      </w:pPr>
      <w:r w:rsidRPr="004140FD">
        <w:rPr>
          <w:b/>
        </w:rPr>
        <w:t xml:space="preserve">3.4.2.1 </w:t>
      </w: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 xml:space="preserve">The State assures that the State will notify enrollees </w:t>
      </w:r>
      <w:r w:rsidRPr="00EB37B8">
        <w:t>of their right to disenroll consistent with the requirements of 42 CFR 438.56 at least annually</w:t>
      </w:r>
      <w:r>
        <w:t>. (42 CFR 457.1207, cross-referencing to 42 CFR 438.10(f)(2))</w:t>
      </w:r>
    </w:p>
    <w:p w14:paraId="64A6CA6B" w14:textId="77777777" w:rsidR="00134E29" w:rsidRDefault="00134E29" w:rsidP="00134E29">
      <w:pPr>
        <w:pStyle w:val="CMSHeading4XXXX"/>
      </w:pPr>
      <w:r w:rsidRPr="004140FD">
        <w:rPr>
          <w:b/>
        </w:rPr>
        <w:t>3.4.2.2</w:t>
      </w:r>
      <w:r>
        <w:t xml:space="preserve"> </w:t>
      </w:r>
      <w:r w:rsidRPr="00E05716">
        <w:fldChar w:fldCharType="begin">
          <w:ffData>
            <w:name w:val="Check3"/>
            <w:enabled/>
            <w:calcOnExit w:val="0"/>
            <w:checkBox>
              <w:sizeAuto/>
              <w:default w:val="0"/>
            </w:checkBox>
          </w:ffData>
        </w:fldChar>
      </w:r>
      <w:r w:rsidRPr="003503B1">
        <w:instrText xml:space="preserve"> FORMCHECKBOX </w:instrText>
      </w:r>
      <w:r w:rsidR="00314C56">
        <w:fldChar w:fldCharType="separate"/>
      </w:r>
      <w:r w:rsidRPr="00E05716">
        <w:fldChar w:fldCharType="end"/>
      </w:r>
      <w:r>
        <w:tab/>
        <w:t>The State assures that the effective date of an approved disenrollment, regardless of the procedure followed to request the disenrollment, will be no later than the first day of the second month following the month in which the enrollee requests disenrollment or the MCO, PIHP, PAHP, PCCM or PCCM entity refers the request to the State. (42 CFR 457.1212, cross-referencing to 438.56(e)(1))</w:t>
      </w:r>
    </w:p>
    <w:p w14:paraId="6DB0521F" w14:textId="281EDE23" w:rsidR="00134E29" w:rsidRDefault="00134E29" w:rsidP="00134E29">
      <w:pPr>
        <w:pStyle w:val="CMSHeading4XXXX"/>
      </w:pPr>
      <w:r w:rsidRPr="004140FD">
        <w:rPr>
          <w:b/>
        </w:rPr>
        <w:t>3.4.2.3</w:t>
      </w:r>
      <w:r>
        <w:t xml:space="preserve"> </w:t>
      </w:r>
      <w:r w:rsidRPr="00D41A2A">
        <w:fldChar w:fldCharType="begin">
          <w:ffData>
            <w:name w:val="Check3"/>
            <w:enabled/>
            <w:calcOnExit w:val="0"/>
            <w:checkBox>
              <w:sizeAuto/>
              <w:default w:val="0"/>
            </w:checkBox>
          </w:ffData>
        </w:fldChar>
      </w:r>
      <w:r w:rsidRPr="00D41A2A">
        <w:instrText xml:space="preserve"> FORMCHECKBOX </w:instrText>
      </w:r>
      <w:r w:rsidR="00314C56">
        <w:fldChar w:fldCharType="separate"/>
      </w:r>
      <w:r w:rsidRPr="00D41A2A">
        <w:fldChar w:fldCharType="end"/>
      </w:r>
      <w:r w:rsidRPr="00D41A2A">
        <w:tab/>
        <w:t xml:space="preserve">If a beneficiary disenrolls from an MCO, PIHP, PAHP, PCCM, or PCCM entity, the State assures that the beneficiary is provided the option to enroll in another plan or receive benefits </w:t>
      </w:r>
      <w:r w:rsidR="00F62252">
        <w:t>from an alternative delivery system</w:t>
      </w:r>
      <w:r w:rsidRPr="00D41A2A">
        <w:t>. (Section 2103(f)(3) of the Social Security Act, incorporating section 1932(a)(4); 42 CFR 457.1212, cross referencing to 42 CFR 438.56</w:t>
      </w:r>
      <w:r w:rsidR="003B20FC">
        <w:t>; State Health Official Letter #09-008</w:t>
      </w:r>
      <w:r w:rsidRPr="00D41A2A">
        <w:t>)</w:t>
      </w:r>
    </w:p>
    <w:p w14:paraId="204B54A4" w14:textId="77777777" w:rsidR="00134E29" w:rsidRPr="00B14FB6" w:rsidRDefault="00134E29" w:rsidP="00134E29">
      <w:pPr>
        <w:pStyle w:val="CMSHeading4XXXX"/>
      </w:pPr>
      <w:r w:rsidRPr="00A936EC">
        <w:rPr>
          <w:b/>
        </w:rPr>
        <w:t>3.4.2.4</w:t>
      </w:r>
      <w:r w:rsidRPr="00B14FB6">
        <w:tab/>
      </w:r>
      <w:r w:rsidRPr="0009129B">
        <w:rPr>
          <w:b/>
        </w:rPr>
        <w:t>MCO, PIHP, PAHP, PCCM and PCCM Entity Requests for Disenrollment.</w:t>
      </w:r>
      <w:r w:rsidRPr="00B14FB6">
        <w:t xml:space="preserve"> </w:t>
      </w:r>
    </w:p>
    <w:p w14:paraId="04FAE848"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The State assures that contracts with MCOs, PIHPs, PAHPs, PCCMs and PCCM entities describe the reasons for which an MCO, PIHP, PAHP, PCCM and PCCM entity may request disenrollment of an enrollee, if any. (42 CFR 457.1212, cross-referencing to 42 CFR 438.56(b))</w:t>
      </w:r>
    </w:p>
    <w:p w14:paraId="28ADB753" w14:textId="77777777" w:rsidR="00134E29" w:rsidRDefault="00134E29" w:rsidP="00134E29">
      <w:pPr>
        <w:pStyle w:val="CMSguidancelevel4"/>
        <w:ind w:left="3067"/>
      </w:pPr>
      <w:r>
        <w:t>Guidance:</w:t>
      </w:r>
      <w:r>
        <w:tab/>
        <w:t xml:space="preserve">Reasons for disenrollment by the MCO, PIHP, PAHP, PCCM, and PCCM entity must be specified in the contract with the State. Reasons for disenrollment may not include </w:t>
      </w:r>
      <w:r w:rsidRPr="0097530B">
        <w:t>an adverse change in t</w:t>
      </w:r>
      <w:r>
        <w:t xml:space="preserve">he enrollee's health status, or because of </w:t>
      </w:r>
      <w:r w:rsidRPr="0097530B">
        <w:t>the enrollee's utilization of medical services, diminished mental capacity, or uncooperative or disruptive behavior resulting from his or her special needs (except when his or her continued enrollment in the MCO, PIHP, PAHP, PCCM or PCCM entity seriously impairs the entity's ability to furnish services to either this particular enrollee or other enrollees).</w:t>
      </w:r>
      <w:r>
        <w:t xml:space="preserve"> </w:t>
      </w:r>
      <w:r w:rsidRPr="00FD5B07">
        <w:t>(42 CFR 457.1212, cross-referencing to 42 CFR 438.56(b)(2))</w:t>
      </w:r>
    </w:p>
    <w:p w14:paraId="2B5EA23A" w14:textId="77777777" w:rsidR="00134E29" w:rsidRPr="00A936EC" w:rsidRDefault="00134E29" w:rsidP="00134E29">
      <w:pPr>
        <w:pStyle w:val="CMSHeading4XXXX"/>
        <w:rPr>
          <w:b/>
        </w:rPr>
      </w:pPr>
      <w:r w:rsidRPr="00A936EC">
        <w:rPr>
          <w:b/>
        </w:rPr>
        <w:t>3.4.2.5</w:t>
      </w:r>
      <w:r w:rsidRPr="00A936EC">
        <w:rPr>
          <w:b/>
        </w:rPr>
        <w:tab/>
        <w:t xml:space="preserve">Enrollee Requests for Disenrollment. </w:t>
      </w:r>
    </w:p>
    <w:p w14:paraId="688251F3" w14:textId="77777777" w:rsidR="00134E29" w:rsidRDefault="00134E29" w:rsidP="00134E29">
      <w:pPr>
        <w:pStyle w:val="CMSguidancelevel4"/>
        <w:ind w:left="2880"/>
      </w:pPr>
      <w:r>
        <w:t>Guidance:</w:t>
      </w:r>
      <w:r>
        <w:tab/>
        <w:t xml:space="preserve">The State may also choose to limit disenrollment from </w:t>
      </w:r>
      <w:r w:rsidRPr="00394DC2">
        <w:t>the MCO, PIHP, PAHP, PCCM, or PCCM entity</w:t>
      </w:r>
      <w:r>
        <w:t>, except for either: 1) f</w:t>
      </w:r>
      <w:r w:rsidRPr="0097530B">
        <w:t>or cause, at any time</w:t>
      </w:r>
      <w:r>
        <w:t xml:space="preserve">; or 2) without cause during the latter of the 90 days after the beneficiary’s initial enrollment or the State sends the beneficiary notice of that enrollment, at least once every 12 months, upon reenrollment if the temporary loss of CHIP eligibility caused the beneficiary to miss the annual disenrollment opportunity, or when the State imposes </w:t>
      </w:r>
      <w:r w:rsidRPr="0097530B">
        <w:t>the inte</w:t>
      </w:r>
      <w:r>
        <w:t xml:space="preserve">rmediate sanction specified in 42 CFR </w:t>
      </w:r>
      <w:r w:rsidRPr="0097530B">
        <w:t xml:space="preserve">438.702(a)(4). </w:t>
      </w:r>
      <w:r>
        <w:t>(42 CFR 457.1212</w:t>
      </w:r>
      <w:r w:rsidRPr="00A442F3">
        <w:t>, cross-referencing to 42 CFR 438.56</w:t>
      </w:r>
      <w:r>
        <w:t>(c)</w:t>
      </w:r>
      <w:r w:rsidRPr="00A442F3">
        <w:t xml:space="preserve">) </w:t>
      </w:r>
    </w:p>
    <w:p w14:paraId="6A8ED109" w14:textId="77777777" w:rsidR="00134E29" w:rsidRDefault="00134E29" w:rsidP="00134E29">
      <w:pPr>
        <w:pStyle w:val="CMSlevel4indent"/>
        <w:spacing w:after="0"/>
        <w:ind w:left="2160"/>
      </w:pPr>
      <w:r>
        <w:t>Does the State limit disenrollment from an MCO, PIHP, PAHP, PCCM and PCCM entity by an enrollee? (42 CFR 457.1212, cross-referencing to 42 CFR 438.56(c))</w:t>
      </w:r>
    </w:p>
    <w:p w14:paraId="03F6267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Yes</w:t>
      </w:r>
    </w:p>
    <w:p w14:paraId="152EF8D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No</w:t>
      </w:r>
    </w:p>
    <w:p w14:paraId="460D9791" w14:textId="77777777" w:rsidR="00134E29" w:rsidRDefault="00134E29" w:rsidP="00134E29">
      <w:pPr>
        <w:pStyle w:val="CMSlevel4checkbox"/>
        <w:spacing w:after="0"/>
        <w:ind w:left="2610"/>
      </w:pPr>
    </w:p>
    <w:p w14:paraId="127C5D63" w14:textId="77777777" w:rsidR="00134E29" w:rsidRDefault="00134E29" w:rsidP="00134E29">
      <w:pPr>
        <w:pStyle w:val="CMSlevel4indent"/>
        <w:spacing w:after="0"/>
        <w:ind w:left="2160"/>
      </w:pPr>
      <w:r>
        <w:t xml:space="preserve">If the State limits disenrollment by the enrollee from an MCO, PIHP, PAHP, PCCM and PCCM entity, please make the following assurances </w:t>
      </w:r>
      <w:r w:rsidRPr="00795B36">
        <w:t>(42 CFR 457.1212</w:t>
      </w:r>
      <w:r>
        <w:t>, cross-referencing to</w:t>
      </w:r>
      <w:r w:rsidRPr="00795B36">
        <w:t xml:space="preserve"> 42 CFR 438.56(c))</w:t>
      </w:r>
      <w:r>
        <w:t>:</w:t>
      </w:r>
    </w:p>
    <w:p w14:paraId="48174BEC" w14:textId="77777777" w:rsidR="00134E29" w:rsidRDefault="00134E29" w:rsidP="00134E29">
      <w:pPr>
        <w:pStyle w:val="CMSlevel4checkbox"/>
        <w:spacing w:after="0"/>
        <w:ind w:left="2610"/>
        <w:rPr>
          <w:snapToGrid/>
        </w:rPr>
      </w:pPr>
      <w:r w:rsidRPr="00E05716">
        <w:fldChar w:fldCharType="begin">
          <w:ffData>
            <w:name w:val="Check3"/>
            <w:enabled/>
            <w:calcOnExit w:val="0"/>
            <w:checkBox>
              <w:sizeAuto/>
              <w:default w:val="0"/>
            </w:checkBox>
          </w:ffData>
        </w:fldChar>
      </w:r>
      <w:r w:rsidRPr="003503B1">
        <w:instrText xml:space="preserve"> FORMCHECKBOX </w:instrText>
      </w:r>
      <w:r w:rsidR="00314C56">
        <w:fldChar w:fldCharType="separate"/>
      </w:r>
      <w:r w:rsidRPr="00E05716">
        <w:fldChar w:fldCharType="end"/>
      </w:r>
      <w:r>
        <w:tab/>
      </w:r>
      <w:r w:rsidRPr="003503B1">
        <w:t xml:space="preserve">The State assures that </w:t>
      </w:r>
      <w:r w:rsidRPr="003503B1">
        <w:rPr>
          <w:snapToGrid/>
        </w:rPr>
        <w:t>enrollees and their representatives are given written notice of disenrollment rights at least 60 days before the start of each enrollment period</w:t>
      </w:r>
      <w:r>
        <w:rPr>
          <w:snapToGrid/>
        </w:rPr>
        <w:t>.</w:t>
      </w:r>
      <w:r w:rsidRPr="003503B1">
        <w:rPr>
          <w:snapToGrid/>
        </w:rPr>
        <w:t xml:space="preserve"> </w:t>
      </w:r>
      <w:r>
        <w:rPr>
          <w:snapToGrid/>
        </w:rPr>
        <w:t>(42 CFR 457.1212, cross-referencing to 42 CFR 438.56(f)(1))</w:t>
      </w:r>
    </w:p>
    <w:p w14:paraId="40C875F9" w14:textId="77777777" w:rsidR="00134E29" w:rsidRPr="00B5697B"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B5697B">
        <w:t>The State assures that beneficiary requests to disenroll for cause will be permitted at any time by the MCO, PIHP, PAHP, PCCM or PCCM entity. (42 CFR 457.1212, cross-referencing to 42 CFR 438.56(c)(1) and (d)(2))</w:t>
      </w:r>
    </w:p>
    <w:p w14:paraId="6562B81B" w14:textId="77777777" w:rsidR="00134E29" w:rsidRPr="00B5697B" w:rsidRDefault="00134E29" w:rsidP="00134E29">
      <w:pPr>
        <w:pStyle w:val="CMSlevel4checkbox"/>
        <w:spacing w:after="0"/>
        <w:ind w:left="2610"/>
      </w:pPr>
      <w:r w:rsidRPr="00B5697B">
        <w:fldChar w:fldCharType="begin">
          <w:ffData>
            <w:name w:val="Check3"/>
            <w:enabled/>
            <w:calcOnExit w:val="0"/>
            <w:checkBox>
              <w:sizeAuto/>
              <w:default w:val="0"/>
            </w:checkBox>
          </w:ffData>
        </w:fldChar>
      </w:r>
      <w:r w:rsidRPr="00B5697B">
        <w:instrText xml:space="preserve"> FORMCHECKBOX </w:instrText>
      </w:r>
      <w:r w:rsidR="00314C56">
        <w:fldChar w:fldCharType="separate"/>
      </w:r>
      <w:r w:rsidRPr="00B5697B">
        <w:fldChar w:fldCharType="end"/>
      </w:r>
      <w:r w:rsidRPr="00B5697B">
        <w:tab/>
        <w:t>The State assures that beneficiary requests for disenrollment without cause will be permitted by the MCO, PIHP, PAHP, PCCM or PCCM entity at the following times:</w:t>
      </w:r>
      <w:r w:rsidRPr="00B5697B" w:rsidDel="002D6448">
        <w:t xml:space="preserve"> </w:t>
      </w:r>
    </w:p>
    <w:p w14:paraId="173DDE2B" w14:textId="77777777" w:rsidR="00134E29" w:rsidRPr="00B5697B" w:rsidRDefault="00134E29" w:rsidP="00134E29">
      <w:pPr>
        <w:pStyle w:val="CMSBulletlevel4"/>
        <w:numPr>
          <w:ilvl w:val="0"/>
          <w:numId w:val="21"/>
        </w:numPr>
        <w:ind w:left="2970"/>
      </w:pPr>
      <w:r w:rsidRPr="00B5697B">
        <w:t>During the 90 days following the date of the beneficiary's initial enrollment into the MCO, PIHP, PAHP, PCCM, or PCCM entity, or during the 90 days following the date the State sends the beneficiary notice of that enrollment, whichever is later;</w:t>
      </w:r>
    </w:p>
    <w:p w14:paraId="3B80E2DA" w14:textId="77777777" w:rsidR="00134E29" w:rsidRPr="00E93E67" w:rsidRDefault="00134E29" w:rsidP="00134E29">
      <w:pPr>
        <w:pStyle w:val="CMSBulletlevel4"/>
        <w:numPr>
          <w:ilvl w:val="0"/>
          <w:numId w:val="21"/>
        </w:numPr>
        <w:ind w:left="2970"/>
      </w:pPr>
      <w:r w:rsidRPr="00B5697B">
        <w:t>At least</w:t>
      </w:r>
      <w:r w:rsidRPr="00E93E67">
        <w:t xml:space="preserve"> once every 12 months </w:t>
      </w:r>
      <w:r>
        <w:t>thereafter</w:t>
      </w:r>
      <w:r w:rsidRPr="00E93E67">
        <w:t>;</w:t>
      </w:r>
    </w:p>
    <w:p w14:paraId="5A8B86C2" w14:textId="77777777" w:rsidR="00134E29" w:rsidRPr="00E93E67" w:rsidRDefault="00134E29" w:rsidP="00134E29">
      <w:pPr>
        <w:pStyle w:val="CMSBulletlevel4"/>
        <w:numPr>
          <w:ilvl w:val="0"/>
          <w:numId w:val="21"/>
        </w:numPr>
        <w:ind w:left="2970"/>
      </w:pPr>
      <w:r w:rsidRPr="00E93E67">
        <w:t>If the State plan provides for automatic reenrollment for an individual who loses CHIP eligibility for a period of 2 months or less and the temporary loss of CHIP eligibility has caused the beneficiary to miss the annual disenrollment opportunity; and</w:t>
      </w:r>
    </w:p>
    <w:p w14:paraId="35BD97D8" w14:textId="77777777" w:rsidR="00134E29" w:rsidRDefault="00134E29" w:rsidP="00134E29">
      <w:pPr>
        <w:pStyle w:val="CMSBulletlevel4Last"/>
        <w:numPr>
          <w:ilvl w:val="0"/>
          <w:numId w:val="21"/>
        </w:numPr>
        <w:ind w:left="2970"/>
      </w:pPr>
      <w:r w:rsidRPr="00E93E67">
        <w:t>When the State imposes the intermediate sanction on the MCO, PIHP, PAHP, PCCM or PCCM entity specified in 42 CFR 438.702(a)(4). (42 CFR 457.1212, cross-referencing to 42 CFR 438.56(c)(2))</w:t>
      </w:r>
    </w:p>
    <w:p w14:paraId="45770B5E" w14:textId="77777777" w:rsidR="00134E29" w:rsidRDefault="00134E29" w:rsidP="00134E29">
      <w:pPr>
        <w:pStyle w:val="CMSHeading4XXXX"/>
        <w:rPr>
          <w:snapToGrid/>
        </w:rPr>
      </w:pPr>
      <w:r w:rsidRPr="00322CAD">
        <w:rPr>
          <w:b/>
        </w:rPr>
        <w:t>3.4.2.6</w:t>
      </w:r>
      <w:r>
        <w:t xml:space="preserve"> </w:t>
      </w:r>
      <w:r w:rsidRPr="00855005">
        <w:fldChar w:fldCharType="begin">
          <w:ffData>
            <w:name w:val="Check3"/>
            <w:enabled/>
            <w:calcOnExit w:val="0"/>
            <w:checkBox>
              <w:sizeAuto/>
              <w:default w:val="0"/>
            </w:checkBox>
          </w:ffData>
        </w:fldChar>
      </w:r>
      <w:r w:rsidRPr="00855005">
        <w:instrText xml:space="preserve"> FORMCHECKBOX </w:instrText>
      </w:r>
      <w:r w:rsidR="00314C56">
        <w:fldChar w:fldCharType="separate"/>
      </w:r>
      <w:r w:rsidRPr="00855005">
        <w:fldChar w:fldCharType="end"/>
      </w:r>
      <w:r>
        <w:tab/>
      </w:r>
      <w:r w:rsidRPr="00175B20">
        <w:t xml:space="preserve">The State assures that </w:t>
      </w:r>
      <w:r>
        <w:t xml:space="preserve">the State ensures </w:t>
      </w:r>
      <w:r w:rsidRPr="00175B20">
        <w:rPr>
          <w:snapToGrid/>
        </w:rPr>
        <w:t xml:space="preserve">timely access to </w:t>
      </w:r>
      <w:r>
        <w:rPr>
          <w:snapToGrid/>
        </w:rPr>
        <w:t xml:space="preserve">a </w:t>
      </w:r>
      <w:r w:rsidRPr="00175B20">
        <w:rPr>
          <w:snapToGrid/>
        </w:rPr>
        <w:t xml:space="preserve">State </w:t>
      </w:r>
      <w:r>
        <w:rPr>
          <w:snapToGrid/>
        </w:rPr>
        <w:t>review</w:t>
      </w:r>
      <w:r w:rsidRPr="00587A2D">
        <w:rPr>
          <w:snapToGrid/>
        </w:rPr>
        <w:t xml:space="preserve"> for any enrollee dissatisfied with a State agency determination that there is not good cause for disenrollment. (42 CFR 457.1212, cross-referencing to 42 CFR 438.56(f)(2))</w:t>
      </w:r>
    </w:p>
    <w:p w14:paraId="02FBDD15" w14:textId="77777777" w:rsidR="00134E29" w:rsidRPr="000D086C" w:rsidRDefault="00134E29" w:rsidP="00134E29">
      <w:pPr>
        <w:pStyle w:val="CMSHeading2XX"/>
      </w:pPr>
      <w:r w:rsidRPr="00FC2863">
        <w:t>3.5</w:t>
      </w:r>
      <w:r>
        <w:tab/>
      </w:r>
      <w:r w:rsidRPr="00FC2863">
        <w:t>Information Requirements for Enrollees and Potential Enrollees</w:t>
      </w:r>
    </w:p>
    <w:p w14:paraId="135D307E" w14:textId="77777777" w:rsidR="00134E29" w:rsidRPr="00930A34" w:rsidRDefault="00134E29" w:rsidP="00134E29">
      <w:pPr>
        <w:pStyle w:val="CMSHeading3XXX"/>
        <w:rPr>
          <w:b w:val="0"/>
        </w:rPr>
      </w:pPr>
      <w:r w:rsidRPr="00DD7402">
        <w:t xml:space="preserve">3.5.1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930A34">
        <w:rPr>
          <w:b w:val="0"/>
        </w:rPr>
        <w:t>The State assures that it provides, or ensures its contracted MCOs, PAHPs, PIHPs, PCCMs and PCCM entities provide, all enrollment notices, informational materials, and instructional materials related to enrollees and potential enrollees in accordance with the terms of 42 CFR 457.1207, cross-referencing to 42 CFR 438.10.</w:t>
      </w:r>
    </w:p>
    <w:p w14:paraId="791A1EA6" w14:textId="77777777" w:rsidR="00134E29" w:rsidRPr="00930A34" w:rsidRDefault="00134E29" w:rsidP="00134E29">
      <w:pPr>
        <w:pStyle w:val="CMSHeading3XXX"/>
        <w:rPr>
          <w:b w:val="0"/>
        </w:rPr>
      </w:pPr>
      <w:r w:rsidRPr="00DD7402">
        <w:t xml:space="preserve">3.5.2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930A34">
        <w:rPr>
          <w:b w:val="0"/>
        </w:rPr>
        <w:t>The State assures that all required information provided to enrollees and potential enrollees are in a manner and format that may be easily understood and is readily accessible by such enrollees and potential enrollees. (42 CFR 457.1207, cross-referencing to 42 CFR 438.10(c)(1))</w:t>
      </w:r>
    </w:p>
    <w:p w14:paraId="7A16C515" w14:textId="77777777" w:rsidR="00134E29" w:rsidRPr="00930A34" w:rsidRDefault="00134E29" w:rsidP="00134E29">
      <w:pPr>
        <w:pStyle w:val="CMSHeading3XXX"/>
        <w:rPr>
          <w:b w:val="0"/>
        </w:rPr>
      </w:pPr>
      <w:r w:rsidRPr="00DD7402">
        <w:t xml:space="preserve">3.5.3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930A34">
        <w:rPr>
          <w:b w:val="0"/>
        </w:rPr>
        <w:t>The State assures that it operates a Web site that provides the content specified in 42 CFR 457.1207, cross-referencing to 42 CFR 438.10(g)-(i) either directly or by linking to individual MCO, PIHP, PAHP and PCCM entity Web sites.</w:t>
      </w:r>
    </w:p>
    <w:p w14:paraId="56939D5B" w14:textId="77777777" w:rsidR="00134E29" w:rsidRPr="00930A34" w:rsidRDefault="00134E29" w:rsidP="00134E29">
      <w:pPr>
        <w:pStyle w:val="CMSHeading3XXX"/>
        <w:spacing w:after="0"/>
        <w:rPr>
          <w:b w:val="0"/>
        </w:rPr>
      </w:pPr>
      <w:r w:rsidRPr="00A936EC">
        <w:t xml:space="preserve">3.5.4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930A34">
        <w:rPr>
          <w:b w:val="0"/>
        </w:rPr>
        <w:t xml:space="preserve">The State assures that it has developed and requires each MCO, PIHP, PAHP and PCCM entity </w:t>
      </w:r>
      <w:r>
        <w:rPr>
          <w:b w:val="0"/>
        </w:rPr>
        <w:t>to</w:t>
      </w:r>
      <w:r w:rsidRPr="00930A34">
        <w:rPr>
          <w:b w:val="0"/>
        </w:rPr>
        <w:t xml:space="preserve"> use:</w:t>
      </w:r>
    </w:p>
    <w:p w14:paraId="78088718" w14:textId="77777777" w:rsidR="00134E29" w:rsidRDefault="00134E29" w:rsidP="00134E29">
      <w:pPr>
        <w:pStyle w:val="CMSBulletlevel3"/>
        <w:ind w:left="2520"/>
      </w:pPr>
      <w:r>
        <w:t>D</w:t>
      </w:r>
      <w:r w:rsidRPr="00F93F63">
        <w:t>efinition</w:t>
      </w:r>
      <w:r>
        <w:t>s</w:t>
      </w:r>
      <w:r w:rsidRPr="00F93F63">
        <w:t xml:space="preserve"> for the terms specified under 42 CFR 438.10(c)(4)(i), </w:t>
      </w:r>
      <w:r>
        <w:t>and</w:t>
      </w:r>
    </w:p>
    <w:p w14:paraId="7A339827" w14:textId="77777777" w:rsidR="00134E29" w:rsidRPr="00F93F63" w:rsidRDefault="00134E29" w:rsidP="00134E29">
      <w:pPr>
        <w:pStyle w:val="CMSBulletlevel3"/>
        <w:ind w:left="2520"/>
      </w:pPr>
      <w:r>
        <w:t>M</w:t>
      </w:r>
      <w:r w:rsidRPr="00F93F63">
        <w:t xml:space="preserve">odel enrollee handbooks, and model enrollee notices. </w:t>
      </w:r>
      <w:r w:rsidRPr="00FD5B07">
        <w:t>(42 CFR 457.1207, cross-referencing to 42 CFR 438.10(c)(4))</w:t>
      </w:r>
    </w:p>
    <w:p w14:paraId="28611ADD" w14:textId="77777777" w:rsidR="00134E29" w:rsidRPr="00F93F63" w:rsidRDefault="00134E29" w:rsidP="00134E29">
      <w:pPr>
        <w:pStyle w:val="CMSBulletlevel3"/>
        <w:numPr>
          <w:ilvl w:val="0"/>
          <w:numId w:val="0"/>
        </w:numPr>
        <w:ind w:left="3168"/>
      </w:pPr>
    </w:p>
    <w:p w14:paraId="30504C27" w14:textId="77777777" w:rsidR="00134E29" w:rsidRPr="00930A34" w:rsidRDefault="00134E29" w:rsidP="00134E29">
      <w:pPr>
        <w:pStyle w:val="CMSHeading3XXX"/>
        <w:spacing w:after="0"/>
        <w:rPr>
          <w:b w:val="0"/>
        </w:rPr>
      </w:pPr>
      <w:r w:rsidRPr="00DD7402">
        <w:t xml:space="preserve">3.5.5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930A34">
        <w:rPr>
          <w:b w:val="0"/>
        </w:rPr>
        <w:t>If the State, MCOs, PIHPs, PAHPs, PCCMs or PCCM entities provide the information required under 42 CFR 457.1207 electronically, check this box to confirm that the State assures that it meets the requirements under 42 CFR 457.1207, cross-referencing to 42 CFR 438.10(c)(6) for providing the material in an accessible manner. Including that:</w:t>
      </w:r>
    </w:p>
    <w:p w14:paraId="13865308" w14:textId="77777777" w:rsidR="00134E29" w:rsidRPr="00604CF1" w:rsidRDefault="00134E29" w:rsidP="00134E29">
      <w:pPr>
        <w:pStyle w:val="CMSBulletlevel3"/>
        <w:ind w:left="2520"/>
      </w:pPr>
      <w:r w:rsidRPr="00604CF1">
        <w:t>The format is readily accessible;</w:t>
      </w:r>
    </w:p>
    <w:p w14:paraId="232C0BBC" w14:textId="77777777" w:rsidR="00134E29" w:rsidRPr="00604CF1" w:rsidRDefault="00134E29" w:rsidP="00134E29">
      <w:pPr>
        <w:pStyle w:val="CMSBulletlevel3"/>
        <w:ind w:left="2520"/>
      </w:pPr>
      <w:r w:rsidRPr="00604CF1">
        <w:t>The information is placed in a location on the State, MCO's, PIHP's, PAHP's, or PCCM's, or PCCM entity's Web site that is prominent and readily accessible;</w:t>
      </w:r>
    </w:p>
    <w:p w14:paraId="6BCAFD1E" w14:textId="77777777" w:rsidR="00134E29" w:rsidRPr="00604CF1" w:rsidRDefault="00134E29" w:rsidP="00134E29">
      <w:pPr>
        <w:pStyle w:val="CMSBulletlevel3"/>
        <w:ind w:left="2520"/>
      </w:pPr>
      <w:r w:rsidRPr="00604CF1">
        <w:t>The information is provided in an electronic form which can be electronically retained and printed;</w:t>
      </w:r>
    </w:p>
    <w:p w14:paraId="655D4F39" w14:textId="77777777" w:rsidR="00134E29" w:rsidRPr="00604CF1" w:rsidRDefault="00134E29" w:rsidP="00134E29">
      <w:pPr>
        <w:pStyle w:val="CMSBulletlevel3"/>
        <w:ind w:left="2520"/>
      </w:pPr>
      <w:r w:rsidRPr="00604CF1">
        <w:t xml:space="preserve">The information is consistent with the content and language requirements </w:t>
      </w:r>
      <w:r>
        <w:t>in 42 CFR 438.10</w:t>
      </w:r>
      <w:r w:rsidRPr="00604CF1">
        <w:t>; and</w:t>
      </w:r>
    </w:p>
    <w:p w14:paraId="47B52A21" w14:textId="77777777" w:rsidR="00134E29" w:rsidRDefault="00134E29" w:rsidP="00134E29">
      <w:pPr>
        <w:pStyle w:val="CMSBulletlevel3LAST"/>
        <w:numPr>
          <w:ilvl w:val="0"/>
          <w:numId w:val="21"/>
        </w:numPr>
        <w:ind w:left="2520"/>
      </w:pPr>
      <w:r w:rsidRPr="00604CF1">
        <w:t xml:space="preserve">The enrollee is informed that the information is available in paper form without charge upon request and </w:t>
      </w:r>
      <w:r>
        <w:t>is provided the information</w:t>
      </w:r>
      <w:r w:rsidRPr="00604CF1">
        <w:t xml:space="preserve"> upon request within 5 business days.</w:t>
      </w:r>
    </w:p>
    <w:p w14:paraId="0C1E0776" w14:textId="77777777" w:rsidR="00134E29" w:rsidRPr="00DD7402" w:rsidRDefault="00134E29" w:rsidP="00134E29">
      <w:pPr>
        <w:pStyle w:val="CMSHeading3XXX"/>
        <w:spacing w:after="0"/>
      </w:pPr>
      <w:r w:rsidRPr="00DD7402">
        <w:t xml:space="preserve">3.5.6 </w:t>
      </w:r>
      <w:r w:rsidRPr="00930A34">
        <w:rPr>
          <w:b w:val="0"/>
        </w:rPr>
        <w:fldChar w:fldCharType="begin">
          <w:ffData>
            <w:name w:val="Check3"/>
            <w:enabled/>
            <w:calcOnExit w:val="0"/>
            <w:checkBox>
              <w:sizeAuto/>
              <w:default w:val="0"/>
            </w:checkBox>
          </w:ffData>
        </w:fldChar>
      </w:r>
      <w:r w:rsidRPr="00930A34">
        <w:rPr>
          <w:b w:val="0"/>
        </w:rPr>
        <w:instrText xml:space="preserve"> FORMCHECKBOX </w:instrText>
      </w:r>
      <w:r w:rsidR="00314C56">
        <w:rPr>
          <w:b w:val="0"/>
        </w:rPr>
      </w:r>
      <w:r w:rsidR="00314C56">
        <w:rPr>
          <w:b w:val="0"/>
        </w:rPr>
        <w:fldChar w:fldCharType="separate"/>
      </w:r>
      <w:r w:rsidRPr="00930A34">
        <w:rPr>
          <w:b w:val="0"/>
        </w:rPr>
        <w:fldChar w:fldCharType="end"/>
      </w:r>
      <w:r w:rsidRPr="00930A34">
        <w:rPr>
          <w:b w:val="0"/>
        </w:rPr>
        <w:tab/>
      </w:r>
      <w:r w:rsidRPr="00C6204B">
        <w:rPr>
          <w:b w:val="0"/>
        </w:rPr>
        <w:t>Th</w:t>
      </w:r>
      <w:r w:rsidRPr="00930A34">
        <w:rPr>
          <w:b w:val="0"/>
        </w:rPr>
        <w:t xml:space="preserve">e State assures that it meets the language and format requirements set forth in 42 CFR 457.1207, cross-referencing to 42 CFR 438.10(d), including but not limited to: </w:t>
      </w:r>
    </w:p>
    <w:p w14:paraId="7710FAAD" w14:textId="77777777" w:rsidR="00134E29" w:rsidRPr="00AF0486" w:rsidRDefault="00134E29" w:rsidP="00134E29">
      <w:pPr>
        <w:pStyle w:val="CMSBulletlevel3"/>
        <w:ind w:left="2520"/>
      </w:pPr>
      <w:r w:rsidRPr="00AF0486">
        <w:t>Establishing a methodology that identifies the prevalent non-English languages spoken by enrollees and potential enrollees throughout the State, and in each MCO, PIHP, PAHP, or PCCM entity service area;</w:t>
      </w:r>
    </w:p>
    <w:p w14:paraId="616DC39E" w14:textId="77777777" w:rsidR="00134E29" w:rsidRPr="00AF0486" w:rsidRDefault="00134E29" w:rsidP="00134E29">
      <w:pPr>
        <w:pStyle w:val="CMSBulletlevel3"/>
        <w:ind w:left="2520"/>
      </w:pPr>
      <w:r w:rsidRPr="00AF0486">
        <w:t xml:space="preserve">Making oral interpretation available in all languages and written translation available in each prevalent non-English language; </w:t>
      </w:r>
    </w:p>
    <w:p w14:paraId="4AF67F81" w14:textId="77777777" w:rsidR="00134E29" w:rsidRPr="00AF0486" w:rsidRDefault="00134E29" w:rsidP="00134E29">
      <w:pPr>
        <w:pStyle w:val="CMSBulletlevel3"/>
        <w:ind w:left="2520"/>
      </w:pPr>
      <w:r w:rsidRPr="00AF0486">
        <w:t>Requiring each MCO, PIHP, PAHP, and PCCM entity to make its written materials that are critical to obtaining services available in the prevalent non-English languages in its particular service area;</w:t>
      </w:r>
    </w:p>
    <w:p w14:paraId="6D866269" w14:textId="77777777" w:rsidR="00134E29" w:rsidRPr="00AF0486" w:rsidRDefault="00134E29" w:rsidP="00134E29">
      <w:pPr>
        <w:pStyle w:val="CMSBulletlevel3"/>
        <w:ind w:left="2520"/>
      </w:pPr>
      <w:r w:rsidRPr="00AF0486">
        <w:t>Making interpretation services available to each potential enrollee and requiring each MCO, PIHP, PAHP, and PCCM entity to make those services available free of charge to each enrollee;</w:t>
      </w:r>
      <w:r>
        <w:t xml:space="preserve"> and</w:t>
      </w:r>
    </w:p>
    <w:p w14:paraId="577A3B39" w14:textId="77777777" w:rsidR="00134E29" w:rsidRPr="00AF0486" w:rsidRDefault="00134E29" w:rsidP="00134E29">
      <w:pPr>
        <w:pStyle w:val="CMSBulletlevel3"/>
        <w:ind w:left="2520"/>
      </w:pPr>
      <w:r w:rsidRPr="00AF0486">
        <w:t>Notifying potential enrollees, and requiring each MCO, PIHP, PAHP, and PCCM</w:t>
      </w:r>
      <w:r>
        <w:t xml:space="preserve"> entity to notify its enrollees:</w:t>
      </w:r>
    </w:p>
    <w:p w14:paraId="073ED4E6" w14:textId="77777777" w:rsidR="00134E29" w:rsidRPr="00AC5B6A" w:rsidRDefault="00134E29" w:rsidP="00134E29">
      <w:pPr>
        <w:pStyle w:val="CMSopenbulletlevel3"/>
        <w:ind w:left="2880"/>
      </w:pPr>
      <w:r w:rsidRPr="00AC5B6A">
        <w:t>That oral interpretation is available for any language and written translation is available in prevalent languages;</w:t>
      </w:r>
    </w:p>
    <w:p w14:paraId="107A3135" w14:textId="77777777" w:rsidR="00134E29" w:rsidRPr="00AC5B6A" w:rsidRDefault="00134E29" w:rsidP="00134E29">
      <w:pPr>
        <w:pStyle w:val="CMSopenbulletlevel3"/>
        <w:ind w:left="2880"/>
      </w:pPr>
      <w:r w:rsidRPr="00AC5B6A">
        <w:t>That auxiliary aids and services are available upon request and at no cost for enrollees with disabilities; and</w:t>
      </w:r>
    </w:p>
    <w:p w14:paraId="3ABE73D4" w14:textId="77777777" w:rsidR="00134E29" w:rsidRPr="00AC5B6A" w:rsidRDefault="00134E29" w:rsidP="00134E29">
      <w:pPr>
        <w:pStyle w:val="CMSopenbulletlevel3"/>
        <w:ind w:left="2880"/>
      </w:pPr>
      <w:r w:rsidRPr="00AC5B6A">
        <w:t>How to access the services in 42 CFR 457.1207, cross-referencing 42 CFR 438.10(d)(5)(i) and (ii).</w:t>
      </w:r>
    </w:p>
    <w:p w14:paraId="376E60FC" w14:textId="77777777" w:rsidR="00134E29" w:rsidRPr="00AC5B6A" w:rsidRDefault="00134E29" w:rsidP="00134E29">
      <w:pPr>
        <w:pStyle w:val="CMSopenbulletlevel3"/>
        <w:numPr>
          <w:ilvl w:val="0"/>
          <w:numId w:val="0"/>
        </w:numPr>
        <w:ind w:left="3510"/>
      </w:pPr>
    </w:p>
    <w:p w14:paraId="208B7CA4" w14:textId="77777777" w:rsidR="00134E29" w:rsidRPr="00C6204B" w:rsidRDefault="00134E29" w:rsidP="00134E29">
      <w:pPr>
        <w:pStyle w:val="CMSHeading3XXX"/>
        <w:spacing w:after="0"/>
        <w:rPr>
          <w:b w:val="0"/>
        </w:rPr>
      </w:pPr>
      <w:r w:rsidRPr="00DD7402">
        <w:t xml:space="preserve">3.5.7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C6204B">
        <w:rPr>
          <w:b w:val="0"/>
        </w:rPr>
        <w:t xml:space="preserve">The State assures that the State or its contracted representative provides the information specified in 42 CFR 457.1207, cross-referencing to 438.10(e)(2), and includes the information either in paper or electronic format, to all potential enrollees at the time the potential enrollee becomes eligible to enroll in a voluntary managed care program or is first required to enroll in a mandatory managed care program and within a timeframe that enables the potential enrollee to use the information to choose among the available MCOs, PIHPs, PAHPs, PCCMs and PCCM entities: </w:t>
      </w:r>
    </w:p>
    <w:p w14:paraId="223951EF" w14:textId="77777777" w:rsidR="00134E29" w:rsidRPr="00C6204B" w:rsidRDefault="00134E29" w:rsidP="00134E29">
      <w:pPr>
        <w:pStyle w:val="CMSBulletlevel3"/>
        <w:ind w:left="2520"/>
      </w:pPr>
      <w:r w:rsidRPr="00C6204B">
        <w:t>Information about the potential enrollee's right to disenroll consistent with the requirements of 42 CFR 438.56 and which explains clearly the process for exercising this disenrollment right, as well as the alternatives available to the potential enrollee based on their specific circumstance;</w:t>
      </w:r>
    </w:p>
    <w:p w14:paraId="0C08F3B3" w14:textId="77777777" w:rsidR="00134E29" w:rsidRPr="00C6204B" w:rsidRDefault="00134E29" w:rsidP="00134E29">
      <w:pPr>
        <w:pStyle w:val="CMSBulletlevel3"/>
        <w:ind w:left="2520"/>
      </w:pPr>
      <w:r w:rsidRPr="00C6204B">
        <w:t>The basic features of managed care;</w:t>
      </w:r>
    </w:p>
    <w:p w14:paraId="4E79E481" w14:textId="77777777" w:rsidR="00134E29" w:rsidRPr="00C6204B" w:rsidRDefault="00134E29" w:rsidP="00134E29">
      <w:pPr>
        <w:pStyle w:val="CMSBulletlevel3"/>
        <w:ind w:left="2520"/>
      </w:pPr>
      <w:r w:rsidRPr="00C6204B">
        <w:t>Which populations are excluded from enrollment in managed care</w:t>
      </w:r>
      <w:r>
        <w:t xml:space="preserve">, </w:t>
      </w:r>
      <w:r w:rsidRPr="00BC0F72">
        <w:t>subject to mandatory enrollment, or free to enroll voluntarily in the program</w:t>
      </w:r>
      <w:r w:rsidRPr="00C6204B">
        <w:t>;</w:t>
      </w:r>
    </w:p>
    <w:p w14:paraId="354017D5" w14:textId="77777777" w:rsidR="00134E29" w:rsidRPr="00C6204B" w:rsidRDefault="00134E29" w:rsidP="00134E29">
      <w:pPr>
        <w:pStyle w:val="CMSBulletlevel3"/>
        <w:ind w:left="2520"/>
      </w:pPr>
      <w:r w:rsidRPr="00C6204B">
        <w:t>The service area covered by each MCO, PIHP, PAHP, PCCM, or PCCM entity;</w:t>
      </w:r>
    </w:p>
    <w:p w14:paraId="76DF2097" w14:textId="77777777" w:rsidR="00134E29" w:rsidRPr="00C6204B" w:rsidRDefault="00134E29" w:rsidP="00134E29">
      <w:pPr>
        <w:pStyle w:val="CMSBulletlevel3"/>
        <w:ind w:left="2520"/>
      </w:pPr>
      <w:r w:rsidRPr="00C6204B">
        <w:t>Covered benefits including:</w:t>
      </w:r>
    </w:p>
    <w:p w14:paraId="68F2355E" w14:textId="77777777" w:rsidR="00134E29" w:rsidRPr="00C6204B" w:rsidRDefault="00134E29" w:rsidP="00134E29">
      <w:pPr>
        <w:pStyle w:val="CMSopenbulletlevel3"/>
        <w:ind w:left="2880"/>
      </w:pPr>
      <w:r w:rsidRPr="00C6204B">
        <w:t>Which benefits are provided by the MCO, PIHP, or PAHP; and which, if any, benefits are provided directly by the State; and</w:t>
      </w:r>
    </w:p>
    <w:p w14:paraId="2EF6425F" w14:textId="77777777" w:rsidR="00134E29" w:rsidRPr="00C6204B" w:rsidRDefault="00134E29" w:rsidP="00134E29">
      <w:pPr>
        <w:pStyle w:val="CMSopenbulletlevel3"/>
        <w:ind w:left="2880"/>
      </w:pPr>
      <w:r w:rsidRPr="00C6204B">
        <w:t>For a counseling or referral service that the MCO, PIHP, or PAHP does not cover because of moral or religious objections, where and how to obtain the service;</w:t>
      </w:r>
    </w:p>
    <w:p w14:paraId="385D0D94" w14:textId="77777777" w:rsidR="00134E29" w:rsidRPr="00C6204B" w:rsidRDefault="00134E29" w:rsidP="00134E29">
      <w:pPr>
        <w:pStyle w:val="CMSBulletlevel3"/>
        <w:ind w:left="2520"/>
      </w:pPr>
      <w:r w:rsidRPr="00C6204B">
        <w:t>The provider directory and formulary information required in 42 CFR 457.1207, cross-referencing to 42 CFR 438.10(h) and (i);</w:t>
      </w:r>
    </w:p>
    <w:p w14:paraId="64DEC326" w14:textId="77777777" w:rsidR="00134E29" w:rsidRPr="00C6204B" w:rsidRDefault="00134E29" w:rsidP="00134E29">
      <w:pPr>
        <w:pStyle w:val="CMSBulletlevel3"/>
        <w:ind w:left="2520"/>
      </w:pPr>
      <w:r w:rsidRPr="00C6204B">
        <w:t>Any cost-sharing for the enrollee that will be imposed by the MCO, PIHP, PAHP, PCCM, or PCCM entity consistent with those set forth in the State plan;</w:t>
      </w:r>
    </w:p>
    <w:p w14:paraId="50F18795" w14:textId="77777777" w:rsidR="00134E29" w:rsidRPr="00C6204B" w:rsidRDefault="00134E29" w:rsidP="00134E29">
      <w:pPr>
        <w:pStyle w:val="CMSBulletlevel3"/>
        <w:ind w:left="2520"/>
      </w:pPr>
      <w:r w:rsidRPr="00C6204B">
        <w:t>The requirements for each MCO, PIHP or PAHP to provide adequate access to covered services, including the network adequacy standards established in 42 CFR 457.1218, cross-referencing 42 CFR 438.68;</w:t>
      </w:r>
    </w:p>
    <w:p w14:paraId="5CEB45DB" w14:textId="77777777" w:rsidR="00134E29" w:rsidRPr="00C6204B" w:rsidRDefault="00134E29" w:rsidP="00134E29">
      <w:pPr>
        <w:pStyle w:val="CMSBulletlevel3"/>
        <w:ind w:left="2520"/>
      </w:pPr>
      <w:r w:rsidRPr="00C6204B">
        <w:t>The MCO, PIHP, PAHP, PCCM and PCCM entity's responsibilities for coordination of enrollee care; and</w:t>
      </w:r>
    </w:p>
    <w:p w14:paraId="48E3BD85" w14:textId="77777777" w:rsidR="00134E29" w:rsidRPr="00C6204B" w:rsidRDefault="00134E29" w:rsidP="00134E29">
      <w:pPr>
        <w:pStyle w:val="CMSBulletlevel3LAST"/>
        <w:numPr>
          <w:ilvl w:val="0"/>
          <w:numId w:val="21"/>
        </w:numPr>
        <w:ind w:left="2520"/>
      </w:pPr>
      <w:r w:rsidRPr="00C6204B">
        <w:t>To the extent available, quality and performance indicators for each MCO, PIHP, PAHP and PCCM entity, including enrollee satisfaction.</w:t>
      </w:r>
    </w:p>
    <w:p w14:paraId="63EA84C9" w14:textId="77777777" w:rsidR="00134E29" w:rsidRPr="00C6204B" w:rsidRDefault="00134E29" w:rsidP="00134E29">
      <w:pPr>
        <w:pStyle w:val="CMSHeading3XXX"/>
        <w:rPr>
          <w:b w:val="0"/>
        </w:rPr>
      </w:pPr>
      <w:r w:rsidRPr="00C6204B">
        <w:t xml:space="preserve">3.5.8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 xml:space="preserve">The State assures that it will provide the information specified in 42 CFR 457.1207, cross-referencing to 42 CFR 438.10(f) to all enrollees of MCOs, PIHPs, PAHPs and PCCM entities, including that the State must notify all enrollees of their right to disenroll consistent with the requirements of 42 CFR 438.56 at least annually. </w:t>
      </w:r>
    </w:p>
    <w:p w14:paraId="36F4FB52" w14:textId="77777777" w:rsidR="00134E29" w:rsidRPr="00C6204B" w:rsidRDefault="00134E29" w:rsidP="00134E29">
      <w:pPr>
        <w:pStyle w:val="CMSHeading3XXX"/>
        <w:spacing w:after="0"/>
        <w:rPr>
          <w:b w:val="0"/>
        </w:rPr>
      </w:pPr>
      <w:r w:rsidRPr="00C6204B">
        <w:t xml:space="preserve">3.5.9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PAHP and PCCM entity will provide the information specified in 42 CFR 457.1207, cross-referencing to 42 CFR 438.10(f) to all enrollees of MCOs, PIHPs, PAHPs and PCCM entities, including that:</w:t>
      </w:r>
    </w:p>
    <w:p w14:paraId="6F5A4CA2" w14:textId="77777777" w:rsidR="00134E29" w:rsidRPr="00C6204B" w:rsidRDefault="00134E29" w:rsidP="00134E29">
      <w:pPr>
        <w:pStyle w:val="CMSBulletlevel3"/>
        <w:ind w:left="2520"/>
      </w:pPr>
      <w:r w:rsidRPr="00C6204B">
        <w:t xml:space="preserve">The MCO, PIHP, PAHP and, when appropriate, the PCCM entity, must make a good faith effort to give written notice of termination of a contracted provider within the timeframe specified in 42 CFR 438.10(f), and </w:t>
      </w:r>
    </w:p>
    <w:p w14:paraId="763AC681" w14:textId="77777777" w:rsidR="00134E29" w:rsidRDefault="00134E29" w:rsidP="00134E29">
      <w:pPr>
        <w:pStyle w:val="CMSBulletlevel3"/>
        <w:ind w:left="2520"/>
      </w:pPr>
      <w:r w:rsidRPr="00C6204B">
        <w:t>The MCO, PIHP, PAHP and, when appropriate, the PCCM entity must make available, upon request, any physician incentive plans in place as set forth in 42 CFR 438.3(i).</w:t>
      </w:r>
    </w:p>
    <w:p w14:paraId="47DE332E" w14:textId="77777777" w:rsidR="00134E29" w:rsidRPr="00C6204B" w:rsidRDefault="00134E29" w:rsidP="00134E29">
      <w:pPr>
        <w:pStyle w:val="CMSBulletlevel3"/>
        <w:numPr>
          <w:ilvl w:val="0"/>
          <w:numId w:val="0"/>
        </w:numPr>
        <w:ind w:left="3168"/>
      </w:pPr>
    </w:p>
    <w:p w14:paraId="325E5057" w14:textId="77777777" w:rsidR="00134E29" w:rsidRPr="00C6204B" w:rsidRDefault="00134E29" w:rsidP="00134E29">
      <w:pPr>
        <w:pStyle w:val="CMSHeading3XXX"/>
        <w:rPr>
          <w:b w:val="0"/>
        </w:rPr>
      </w:pPr>
      <w:r w:rsidRPr="00C6204B">
        <w:t>3.5.10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rPr>
          <w:b w:val="0"/>
        </w:rPr>
        <w:tab/>
        <w:t>The State assures that each MCO, PIHP, PAHP and PCCM entity will provide enrollees of that MCO, PIHP, PAHP or PCCM entity an enrollee handbook that meets the requirements as applicable to the MCO, PIHP, PAHP and PCCM entity, specified in 42 CFR 457.1207, cross-referencing to 42 CFR 438.10(g)(1)-(2), within a reasonable time after receiving notice of the beneficiary's enrollment, by a method consistent with 42 CFR 438.10(g)(3), and including the following items:</w:t>
      </w:r>
    </w:p>
    <w:p w14:paraId="673CF145" w14:textId="77777777" w:rsidR="00134E29" w:rsidRPr="00C6204B" w:rsidRDefault="00134E29" w:rsidP="00134E29">
      <w:pPr>
        <w:pStyle w:val="CMSBulletlevel3"/>
      </w:pPr>
      <w:r w:rsidRPr="00C6204B">
        <w:t>Information that enables the enrollee to understand how to effectively use the managed care program, which, at a minimum, must include:</w:t>
      </w:r>
    </w:p>
    <w:p w14:paraId="2800D1D7" w14:textId="77777777" w:rsidR="00134E29" w:rsidRPr="00C6204B" w:rsidRDefault="00134E29" w:rsidP="00134E29">
      <w:pPr>
        <w:pStyle w:val="CMSopenbulletlevel3"/>
      </w:pPr>
      <w:r w:rsidRPr="00C6204B">
        <w:t>Benefits provided by the MCO, PIHP, PAHP or PCCM entity;</w:t>
      </w:r>
    </w:p>
    <w:p w14:paraId="427EDC8D" w14:textId="77777777" w:rsidR="00134E29" w:rsidRPr="00C6204B" w:rsidRDefault="00134E29" w:rsidP="00134E29">
      <w:pPr>
        <w:pStyle w:val="CMSopenbulletlevel3"/>
      </w:pPr>
      <w:r w:rsidRPr="00C6204B">
        <w:t>How and where to access any benefits provided by the State, including any cost sharing, and how transportation is provided; and</w:t>
      </w:r>
    </w:p>
    <w:p w14:paraId="17DFF6F3" w14:textId="77777777" w:rsidR="00134E29" w:rsidRPr="00C6204B" w:rsidRDefault="00134E29" w:rsidP="00134E29">
      <w:pPr>
        <w:pStyle w:val="CMSopenbulletlevel3"/>
      </w:pPr>
      <w:r w:rsidRPr="00C6204B">
        <w:t>In the case of a counseling or referral service that the MCO, PIHP, PAHP, or PCCM entity does not cover because of moral or religious objections, the MCO, PIHP, PAHP, or PCCM entity must inform enrollees that the service is not covered by the MCO, PIHP, PAHP, or PCCM entity and how they can obtain information from the State about how to access these services;</w:t>
      </w:r>
    </w:p>
    <w:p w14:paraId="06118712" w14:textId="77777777" w:rsidR="00134E29" w:rsidRPr="00C6204B" w:rsidRDefault="00134E29" w:rsidP="00134E29">
      <w:pPr>
        <w:pStyle w:val="CMSBulletlevel3"/>
      </w:pPr>
      <w:r w:rsidRPr="00C6204B">
        <w:t>The amount, duration, and scope of benefits available under the contract in sufficient detail to ensure that enrollees understand the benefits to which they are entitled;</w:t>
      </w:r>
    </w:p>
    <w:p w14:paraId="69777941" w14:textId="77777777" w:rsidR="00134E29" w:rsidRPr="00C6204B" w:rsidRDefault="00134E29" w:rsidP="00134E29">
      <w:pPr>
        <w:pStyle w:val="CMSBulletlevel3"/>
      </w:pPr>
      <w:r w:rsidRPr="00C6204B">
        <w:t>Procedures for obtaining benefits, including any requirements for service authorizations and/or referrals for specialty care and for other benefits not furnished by the enrollee's primary care provider;</w:t>
      </w:r>
    </w:p>
    <w:p w14:paraId="2773A9E7" w14:textId="77777777" w:rsidR="00134E29" w:rsidRPr="00C6204B" w:rsidRDefault="00134E29" w:rsidP="00134E29">
      <w:pPr>
        <w:pStyle w:val="CMSBulletlevel3"/>
      </w:pPr>
      <w:r w:rsidRPr="00C6204B">
        <w:t>The extent to which, and how, after-hours and emergency coverage are provided, including:</w:t>
      </w:r>
    </w:p>
    <w:p w14:paraId="1B49BCFD" w14:textId="77777777" w:rsidR="00134E29" w:rsidRPr="00C6204B" w:rsidRDefault="00134E29" w:rsidP="00134E29">
      <w:pPr>
        <w:pStyle w:val="CMSopenbulletlevel3"/>
      </w:pPr>
      <w:r w:rsidRPr="00C6204B">
        <w:t>What constitutes an emergency medical condition and emergency services;</w:t>
      </w:r>
    </w:p>
    <w:p w14:paraId="76E406FB" w14:textId="77777777" w:rsidR="00134E29" w:rsidRPr="00C6204B" w:rsidRDefault="00134E29" w:rsidP="00134E29">
      <w:pPr>
        <w:pStyle w:val="CMSopenbulletlevel3"/>
      </w:pPr>
      <w:r w:rsidRPr="00C6204B">
        <w:t>The fact that prior authorization is not required for emergency services; and</w:t>
      </w:r>
    </w:p>
    <w:p w14:paraId="24ECB98E" w14:textId="77777777" w:rsidR="00134E29" w:rsidRPr="00C6204B" w:rsidRDefault="00134E29" w:rsidP="00134E29">
      <w:pPr>
        <w:pStyle w:val="CMSopenbulletlevel3"/>
      </w:pPr>
      <w:r w:rsidRPr="00C6204B">
        <w:t>The fact that, subject to the provisions of this section, the enrollee has a right to use any hospital or other setting for emergency care;</w:t>
      </w:r>
    </w:p>
    <w:p w14:paraId="2897457E" w14:textId="77777777" w:rsidR="00134E29" w:rsidRPr="00C6204B" w:rsidRDefault="00134E29" w:rsidP="00134E29">
      <w:pPr>
        <w:pStyle w:val="CMSBulletlevel3"/>
      </w:pPr>
      <w:r w:rsidRPr="00C6204B">
        <w:t>Any restrictions on the enrollee's freedom of choice among network providers;</w:t>
      </w:r>
    </w:p>
    <w:p w14:paraId="4E51C27F" w14:textId="77777777" w:rsidR="00134E29" w:rsidRPr="00C6204B" w:rsidRDefault="00134E29" w:rsidP="00134E29">
      <w:pPr>
        <w:pStyle w:val="CMSBulletlevel3"/>
      </w:pPr>
      <w:r w:rsidRPr="00C6204B">
        <w:t xml:space="preserve">The extent to which, and how, enrollees may obtain benefits, including family planning services and supplies from out-of-network providers; </w:t>
      </w:r>
    </w:p>
    <w:p w14:paraId="319F662B" w14:textId="77777777" w:rsidR="00134E29" w:rsidRPr="00C6204B" w:rsidRDefault="00134E29" w:rsidP="00134E29">
      <w:pPr>
        <w:pStyle w:val="CMSBulletlevel3"/>
      </w:pPr>
      <w:r w:rsidRPr="00C6204B">
        <w:t>Cost sharing, if any is imposed under the State plan;</w:t>
      </w:r>
    </w:p>
    <w:p w14:paraId="4B1F45E7" w14:textId="77777777" w:rsidR="00134E29" w:rsidRPr="00C6204B" w:rsidRDefault="00134E29" w:rsidP="00134E29">
      <w:pPr>
        <w:pStyle w:val="CMSBulletlevel3"/>
      </w:pPr>
      <w:r w:rsidRPr="00C6204B">
        <w:t>Enrollee rights and responsibilities, including the elements specified in 42 CFR §438.100;</w:t>
      </w:r>
    </w:p>
    <w:p w14:paraId="09C9974C" w14:textId="77777777" w:rsidR="00134E29" w:rsidRPr="00C6204B" w:rsidRDefault="00134E29" w:rsidP="00134E29">
      <w:pPr>
        <w:pStyle w:val="CMSBulletlevel3"/>
      </w:pPr>
      <w:r w:rsidRPr="00C6204B">
        <w:t>The process of selecting and changing the enrollee's primary care provider;</w:t>
      </w:r>
    </w:p>
    <w:p w14:paraId="15BDF310" w14:textId="77777777" w:rsidR="00134E29" w:rsidRPr="00C6204B" w:rsidRDefault="00134E29" w:rsidP="00134E29">
      <w:pPr>
        <w:pStyle w:val="CMSBulletlevel3"/>
      </w:pPr>
      <w:r w:rsidRPr="00C6204B">
        <w:t xml:space="preserve">Grievance, appeal, and review procedures and timeframes, consistent with 42 CFR 457.1260, in a State-developed or State-approved description, including: </w:t>
      </w:r>
    </w:p>
    <w:p w14:paraId="332265FC" w14:textId="77777777" w:rsidR="00134E29" w:rsidRPr="00C6204B" w:rsidRDefault="00134E29" w:rsidP="00134E29">
      <w:pPr>
        <w:pStyle w:val="CMSopenbulletlevel3"/>
      </w:pPr>
      <w:r w:rsidRPr="00C6204B">
        <w:t>The right to file grievances and appeals;</w:t>
      </w:r>
    </w:p>
    <w:p w14:paraId="49AF3EBA" w14:textId="77777777" w:rsidR="00134E29" w:rsidRPr="00C6204B" w:rsidRDefault="00134E29" w:rsidP="00134E29">
      <w:pPr>
        <w:pStyle w:val="CMSopenbulletlevel3"/>
      </w:pPr>
      <w:r w:rsidRPr="00C6204B">
        <w:t>The requirements and timeframes for filing a grievance or appeal;</w:t>
      </w:r>
    </w:p>
    <w:p w14:paraId="630638AA" w14:textId="77777777" w:rsidR="00134E29" w:rsidRPr="00C6204B" w:rsidRDefault="00134E29" w:rsidP="00134E29">
      <w:pPr>
        <w:pStyle w:val="CMSopenbulletlevel3"/>
      </w:pPr>
      <w:r w:rsidRPr="00C6204B">
        <w:t>The availability of assistance in the filing process;</w:t>
      </w:r>
      <w:r>
        <w:t xml:space="preserve"> and</w:t>
      </w:r>
    </w:p>
    <w:p w14:paraId="00B8BC76" w14:textId="77777777" w:rsidR="00134E29" w:rsidRPr="00C6204B" w:rsidRDefault="00134E29" w:rsidP="00134E29">
      <w:pPr>
        <w:pStyle w:val="CMSopenbulletlevel3"/>
      </w:pPr>
      <w:r w:rsidRPr="00C6204B">
        <w:t xml:space="preserve">The right to request a State review after the MCO, PIHP or PAHP has made a determination on an enrollee's appeal which </w:t>
      </w:r>
      <w:r>
        <w:t>is adverse to the enrollee</w:t>
      </w:r>
      <w:r w:rsidRPr="00C6204B">
        <w:t>;</w:t>
      </w:r>
    </w:p>
    <w:p w14:paraId="4A22A128" w14:textId="77777777" w:rsidR="00134E29" w:rsidRPr="00C6204B" w:rsidRDefault="00134E29" w:rsidP="00134E29">
      <w:pPr>
        <w:pStyle w:val="CMSBulletlevel3"/>
      </w:pPr>
      <w:r w:rsidRPr="00C6204B">
        <w:t>How to access auxiliary aids and services, including additional information in alternative formats or languages;</w:t>
      </w:r>
    </w:p>
    <w:p w14:paraId="2D8D4E68" w14:textId="77777777" w:rsidR="00134E29" w:rsidRPr="00C6204B" w:rsidRDefault="00134E29" w:rsidP="00134E29">
      <w:pPr>
        <w:pStyle w:val="CMSBulletlevel3"/>
      </w:pPr>
      <w:r w:rsidRPr="00C6204B">
        <w:t>The toll-free telephone number for member services, medical management, and any other unit providing services directly to enrollees; and</w:t>
      </w:r>
    </w:p>
    <w:p w14:paraId="2105A6AD" w14:textId="77777777" w:rsidR="00134E29" w:rsidRPr="00C6204B" w:rsidRDefault="00134E29" w:rsidP="00134E29">
      <w:pPr>
        <w:pStyle w:val="CMSBulletlevel3LAST"/>
        <w:numPr>
          <w:ilvl w:val="0"/>
          <w:numId w:val="21"/>
        </w:numPr>
        <w:ind w:left="3168"/>
      </w:pPr>
      <w:r w:rsidRPr="00C6204B">
        <w:t>Information on how to report suspected fraud or abuse.</w:t>
      </w:r>
      <w:r w:rsidRPr="00C6204B" w:rsidDel="00604CF1">
        <w:t xml:space="preserve"> </w:t>
      </w:r>
    </w:p>
    <w:p w14:paraId="70D80BD8" w14:textId="77777777" w:rsidR="00134E29" w:rsidRPr="00C6204B" w:rsidRDefault="00134E29" w:rsidP="00134E29">
      <w:pPr>
        <w:pStyle w:val="CMSHeading3XXX"/>
        <w:rPr>
          <w:b w:val="0"/>
        </w:rPr>
      </w:pPr>
      <w:r w:rsidRPr="00C6204B">
        <w:t>3.5.11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PAHP and PCCM entity will give each enrollee notice of any change that the State defines as significant in the information specified in the enrollee handbook at least 30 days before the intended effective date of the change. (42 CFR 457.1207, cross-referencing to 42 CFR 438.10(g)(4))</w:t>
      </w:r>
    </w:p>
    <w:p w14:paraId="2B4B44DF" w14:textId="77777777" w:rsidR="00134E29" w:rsidRPr="00C6204B" w:rsidRDefault="00134E29" w:rsidP="00134E29">
      <w:pPr>
        <w:pStyle w:val="CMSHeading3XXX"/>
        <w:rPr>
          <w:b w:val="0"/>
        </w:rPr>
      </w:pPr>
      <w:r w:rsidRPr="00C6204B">
        <w:t>3.5.12</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PAHP and when appropriate, PCCM entity, will make available a provider directory for the MCO’s, PIHP’s, PAHP’s or PCCM entity’s network providers, including for physicians (including specialists), hospitals, pharmacies, and behavioral health providers, that includes information as specified in 42 CFR 457.1207, cross-referencing to 42 CFR 438.10(h)(1)-(2) and (4).</w:t>
      </w:r>
    </w:p>
    <w:p w14:paraId="019DEBF8" w14:textId="77777777" w:rsidR="00134E29" w:rsidRPr="00C6204B" w:rsidRDefault="00134E29" w:rsidP="00134E29">
      <w:pPr>
        <w:pStyle w:val="CMSHeading3XXX"/>
        <w:rPr>
          <w:b w:val="0"/>
        </w:rPr>
      </w:pPr>
      <w:r w:rsidRPr="00C6204B">
        <w:t>3.5.13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PAHP and when appropriate, PCCM entity, will update any information included in a paper provider directory at least monthly and in an electronic provider directories as specified in 42 CFR 438.10(h)(3). (42 CFR 457.1207, cross-referencing to 42 CFR 438.10(h)(3))</w:t>
      </w:r>
    </w:p>
    <w:p w14:paraId="22722B1D" w14:textId="77777777" w:rsidR="00134E29" w:rsidRPr="00C6204B" w:rsidRDefault="00134E29" w:rsidP="00134E29">
      <w:pPr>
        <w:pStyle w:val="CMSHeading3XXX"/>
        <w:spacing w:after="0"/>
        <w:rPr>
          <w:b w:val="0"/>
        </w:rPr>
      </w:pPr>
      <w:r>
        <w:t xml:space="preserve">3.5.14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 xml:space="preserve">The State assures that each MCO, PIHP, PAHP and when appropriate, PCCM entity, will make available the MCO’s, PIHP’s, PAHP’s, or PCCM entity’s formulary that meets the requirements specified in 42 CFR 457.1207, cross-referencing to 42 CFR 438.10(i), including: </w:t>
      </w:r>
    </w:p>
    <w:p w14:paraId="10ECBCD9" w14:textId="77777777" w:rsidR="00134E29" w:rsidRPr="00C6204B" w:rsidRDefault="00134E29" w:rsidP="00134E29">
      <w:pPr>
        <w:pStyle w:val="CMSBulletlevel3"/>
        <w:ind w:left="2520"/>
      </w:pPr>
      <w:r w:rsidRPr="00C6204B">
        <w:t>Which medications are covered (both generic and name brand); and</w:t>
      </w:r>
    </w:p>
    <w:p w14:paraId="6515907B" w14:textId="77777777" w:rsidR="00134E29" w:rsidRPr="00C6204B" w:rsidRDefault="00134E29" w:rsidP="00134E29">
      <w:pPr>
        <w:pStyle w:val="CMSBulletlevel3LAST"/>
        <w:numPr>
          <w:ilvl w:val="0"/>
          <w:numId w:val="21"/>
        </w:numPr>
        <w:ind w:left="2520"/>
      </w:pPr>
      <w:r w:rsidRPr="00C6204B">
        <w:t>What tier each medication is on.</w:t>
      </w:r>
    </w:p>
    <w:p w14:paraId="0754B75C" w14:textId="77777777" w:rsidR="00134E29" w:rsidRPr="00930A34" w:rsidRDefault="00134E29" w:rsidP="00134E29">
      <w:pPr>
        <w:pStyle w:val="CMSHeading3XXX"/>
        <w:rPr>
          <w:b w:val="0"/>
        </w:rPr>
      </w:pPr>
      <w:r>
        <w:t xml:space="preserve">3.5.15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PAHP, PCCM and PCCM entity follows the requirements</w:t>
      </w:r>
      <w:r w:rsidRPr="00930A34">
        <w:rPr>
          <w:b w:val="0"/>
        </w:rPr>
        <w:t xml:space="preserve"> for marketing activities under 42 CFR 457.1224, cross-referencing to 42 CFR 438.104 (except 42 CFR 438.104(c)).</w:t>
      </w:r>
    </w:p>
    <w:p w14:paraId="580AF92C" w14:textId="77777777" w:rsidR="00134E29" w:rsidRPr="00C55EF5" w:rsidRDefault="00134E29" w:rsidP="00134E29">
      <w:pPr>
        <w:pStyle w:val="CMSguidancelevel2"/>
        <w:ind w:left="2160"/>
      </w:pPr>
      <w:r w:rsidRPr="00C55EF5">
        <w:t>Guidance:</w:t>
      </w:r>
      <w:r w:rsidRPr="00C55EF5">
        <w:tab/>
      </w:r>
      <w:r>
        <w:t>Requirements for m</w:t>
      </w:r>
      <w:r w:rsidRPr="00C55EF5">
        <w:t>arketing activities include, but are not limited to, that the MCO, PIHP, PAHP, PCCM, or PCCM entity does not distribute any marketing materials without first obtaining State approval; distribute</w:t>
      </w:r>
      <w:r>
        <w:t>s</w:t>
      </w:r>
      <w:r w:rsidRPr="00C55EF5">
        <w:t xml:space="preserve"> the materials to its entire service areas as indicated in the contract</w:t>
      </w:r>
      <w:r>
        <w:t>;</w:t>
      </w:r>
      <w:r w:rsidRPr="00C55EF5">
        <w:t xml:space="preserve"> does not seek to influence enrollment in conjunction with the sale or offering of any private insurance; and does not, directly or indirectly, engage in door-to-door, telephone, email, texting, or other cold-call marketing activities. </w:t>
      </w:r>
      <w:r>
        <w:t>(42 CFR 104(b))</w:t>
      </w:r>
    </w:p>
    <w:p w14:paraId="3805E207" w14:textId="77777777" w:rsidR="00134E29" w:rsidRDefault="00134E29" w:rsidP="00134E29">
      <w:pPr>
        <w:pStyle w:val="CMSguidancelevel2"/>
        <w:ind w:left="2160"/>
      </w:pPr>
      <w:r w:rsidRPr="00C55EF5">
        <w:t xml:space="preserve">Guidance: </w:t>
      </w:r>
      <w:r w:rsidRPr="00C55EF5">
        <w:tab/>
      </w:r>
      <w:r w:rsidRPr="004B2B8D">
        <w:t xml:space="preserve">Only States with MCOs, </w:t>
      </w:r>
      <w:r>
        <w:t>PIHP</w:t>
      </w:r>
      <w:r w:rsidRPr="004B2B8D">
        <w:t xml:space="preserve">s, or </w:t>
      </w:r>
      <w:r>
        <w:t>PAHPs</w:t>
      </w:r>
      <w:r w:rsidRPr="004B2B8D">
        <w:t xml:space="preserve"> need to answer the </w:t>
      </w:r>
      <w:r w:rsidRPr="00C55EF5">
        <w:t xml:space="preserve">remaining </w:t>
      </w:r>
      <w:r>
        <w:t>assurances</w:t>
      </w:r>
      <w:r w:rsidRPr="00C55EF5">
        <w:t xml:space="preserve"> in </w:t>
      </w:r>
      <w:r w:rsidRPr="0009129B">
        <w:t>Section 3.5</w:t>
      </w:r>
      <w:r>
        <w:t xml:space="preserve"> (3.5.16 through 3.5</w:t>
      </w:r>
      <w:r w:rsidRPr="0009129B">
        <w:t>.</w:t>
      </w:r>
      <w:r>
        <w:t>18)</w:t>
      </w:r>
      <w:r w:rsidRPr="0009129B">
        <w:t>.</w:t>
      </w:r>
    </w:p>
    <w:p w14:paraId="54BD069A" w14:textId="77777777" w:rsidR="00134E29" w:rsidRPr="00C6204B" w:rsidRDefault="00134E29" w:rsidP="00134E29">
      <w:pPr>
        <w:pStyle w:val="CMSHeading3XXX"/>
        <w:rPr>
          <w:b w:val="0"/>
        </w:rPr>
      </w:pPr>
      <w:r>
        <w:t xml:space="preserve">3.5.16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C6204B">
        <w:rPr>
          <w:b w:val="0"/>
        </w:rPr>
        <w:t xml:space="preserve">The State assures that each MCO, PIHP and PAHP protects communications between providers and enrollees under 42 CFR 457.1222, cross-referencing to 42 CFR 438.102. </w:t>
      </w:r>
    </w:p>
    <w:p w14:paraId="72B31689" w14:textId="77777777" w:rsidR="00134E29" w:rsidRPr="00930A34" w:rsidRDefault="00134E29" w:rsidP="00134E29">
      <w:pPr>
        <w:pStyle w:val="CMSHeading3XXX"/>
        <w:rPr>
          <w:b w:val="0"/>
        </w:rPr>
      </w:pPr>
      <w:r>
        <w:t xml:space="preserve">3.5.17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MCOs, PIHPs, and PAHPs have arrangements and procedures</w:t>
      </w:r>
      <w:r w:rsidRPr="00930A34">
        <w:rPr>
          <w:b w:val="0"/>
        </w:rPr>
        <w:t xml:space="preserve"> that prohibit the MCO, PIHP, and PAHP from conducting any unsolicited personal contact with a potential enrollee by an employee or agent of the MCO, PAHP, or PIHP for the purpose of influencing the individual to enroll with the entity. (42 CFR 457.1280(b)(2))</w:t>
      </w:r>
    </w:p>
    <w:p w14:paraId="5B7488BE" w14:textId="77777777" w:rsidR="00134E29" w:rsidRPr="00BA2474" w:rsidRDefault="00134E29" w:rsidP="00134E29">
      <w:pPr>
        <w:pStyle w:val="CMSguidancelevel2"/>
        <w:ind w:left="2160"/>
      </w:pPr>
      <w:r w:rsidRPr="00BA2474">
        <w:t>Guidance:</w:t>
      </w:r>
      <w:r w:rsidRPr="00BA2474">
        <w:tab/>
      </w:r>
      <w:r>
        <w:t xml:space="preserve">States should also complete </w:t>
      </w:r>
      <w:r w:rsidRPr="0009129B">
        <w:t>Section 3.9,</w:t>
      </w:r>
      <w:r>
        <w:t xml:space="preserve"> which includes additional provisions about the notice procedures for </w:t>
      </w:r>
      <w:r w:rsidRPr="00BA2474">
        <w:t>grievances and appeals</w:t>
      </w:r>
      <w:r>
        <w:t xml:space="preserve">. </w:t>
      </w:r>
    </w:p>
    <w:p w14:paraId="20AECE59" w14:textId="77777777" w:rsidR="00134E29" w:rsidRPr="00930A34" w:rsidRDefault="00134E29" w:rsidP="00134E29">
      <w:pPr>
        <w:pStyle w:val="CMSHeading3XXX"/>
        <w:rPr>
          <w:b w:val="0"/>
        </w:rPr>
      </w:pPr>
      <w:r>
        <w:t xml:space="preserve">3.5.18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C6204B">
        <w:rPr>
          <w:b w:val="0"/>
        </w:rPr>
        <w:t>The State</w:t>
      </w:r>
      <w:r w:rsidRPr="00930A34">
        <w:rPr>
          <w:b w:val="0"/>
        </w:rPr>
        <w:t xml:space="preserve"> assures that each contracted MCO, PIHP, and PAHP comply with the notice requirements specified for grievances and appeals in accordance with the terms of 42 CFR 438, Subpart F, except that the terms of 42 CFR 438.420 do not apply and that references to reviews should be read to refer to reviews as described in 42 CFR 457, Subpart K. (42 CFR 457.1260)</w:t>
      </w:r>
    </w:p>
    <w:p w14:paraId="6D2EE054" w14:textId="77777777" w:rsidR="00134E29" w:rsidRPr="00FC2863" w:rsidRDefault="00134E29" w:rsidP="00134E29">
      <w:pPr>
        <w:pStyle w:val="CMSHeading2XX"/>
      </w:pPr>
      <w:r w:rsidRPr="00FC2863">
        <w:t>3.6</w:t>
      </w:r>
      <w:r>
        <w:tab/>
      </w:r>
      <w:r w:rsidRPr="00FC2863">
        <w:t>Benefits and Services</w:t>
      </w:r>
    </w:p>
    <w:p w14:paraId="3A60F8F7" w14:textId="77777777" w:rsidR="00134E29" w:rsidRDefault="00134E29" w:rsidP="00134E29">
      <w:pPr>
        <w:pStyle w:val="CMSguidancepar1"/>
      </w:pPr>
      <w:r>
        <w:t>Guidance:</w:t>
      </w:r>
      <w:r>
        <w:tab/>
        <w:t xml:space="preserve">The State should also complete Section </w:t>
      </w:r>
      <w:r w:rsidRPr="00196631">
        <w:t>3.10</w:t>
      </w:r>
      <w:r>
        <w:t xml:space="preserve"> (Program Integrity).</w:t>
      </w:r>
    </w:p>
    <w:p w14:paraId="353BFEB6" w14:textId="77777777" w:rsidR="00134E29" w:rsidRPr="00C6204B" w:rsidRDefault="00134E29" w:rsidP="00134E29">
      <w:pPr>
        <w:pStyle w:val="CMSHeading3XXX"/>
        <w:rPr>
          <w:b w:val="0"/>
        </w:rPr>
      </w:pPr>
      <w:r w:rsidRPr="00DD7402">
        <w:t xml:space="preserve">3.6.1 </w:t>
      </w: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rsidRPr="00DD7402">
        <w:tab/>
      </w:r>
      <w:r w:rsidRPr="00C6204B">
        <w:rPr>
          <w:b w:val="0"/>
        </w:rPr>
        <w:t>The State assures that MCO, PIHP, PAHP, PCCM entity, and PCCM contracts involving Indians, Indian health care providers, and Indian managed care entities comply with the requirements of 42 CFR 438.14. (42 CFR 457.1209)</w:t>
      </w:r>
    </w:p>
    <w:p w14:paraId="59A763EF" w14:textId="77777777" w:rsidR="00134E29" w:rsidRPr="00C6204B" w:rsidRDefault="00134E29" w:rsidP="00134E29">
      <w:pPr>
        <w:pStyle w:val="CMSHeading3XXX"/>
        <w:rPr>
          <w:b w:val="0"/>
        </w:rPr>
      </w:pPr>
      <w:r w:rsidRPr="00C6204B">
        <w:t xml:space="preserve">3.6.2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 xml:space="preserve">The State assures that all services covered under the State plan are available and accessible to enrollees. (42 CFR 457.1230(a), cross-referencing to 42 CFR 438.206) </w:t>
      </w:r>
    </w:p>
    <w:p w14:paraId="05B19D2C" w14:textId="77777777" w:rsidR="00134E29" w:rsidRPr="00930A34" w:rsidRDefault="00134E29" w:rsidP="00134E29">
      <w:pPr>
        <w:pStyle w:val="CMSHeading3XXX"/>
        <w:spacing w:after="0"/>
        <w:rPr>
          <w:b w:val="0"/>
        </w:rPr>
      </w:pPr>
      <w:r w:rsidRPr="00C6204B">
        <w:t xml:space="preserve">3.6.3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w:t>
      </w:r>
      <w:r w:rsidRPr="00930A34">
        <w:rPr>
          <w:b w:val="0"/>
        </w:rPr>
        <w:t xml:space="preserve"> it:</w:t>
      </w:r>
    </w:p>
    <w:p w14:paraId="09E75031" w14:textId="77777777" w:rsidR="00134E29" w:rsidRDefault="00134E29" w:rsidP="00134E29">
      <w:pPr>
        <w:pStyle w:val="CMSBulletlevel3"/>
      </w:pPr>
      <w:r>
        <w:t>P</w:t>
      </w:r>
      <w:r w:rsidRPr="00642749">
        <w:t>ublish</w:t>
      </w:r>
      <w:r>
        <w:t>es</w:t>
      </w:r>
      <w:r w:rsidRPr="00642749">
        <w:t xml:space="preserve"> the </w:t>
      </w:r>
      <w:r>
        <w:t xml:space="preserve">State’s network adequacy </w:t>
      </w:r>
      <w:r w:rsidRPr="00642749">
        <w:t xml:space="preserve">standards developed in accordance with </w:t>
      </w:r>
      <w:r>
        <w:t xml:space="preserve">42 CFR 457.1218, cross-referencing 42 CFR 438.68(b)(1) </w:t>
      </w:r>
      <w:r w:rsidRPr="00642749">
        <w:t xml:space="preserve">on the Web site required by </w:t>
      </w:r>
      <w:r>
        <w:t xml:space="preserve">42 CFR </w:t>
      </w:r>
      <w:r w:rsidRPr="00642749">
        <w:t>438.10</w:t>
      </w:r>
      <w:r>
        <w:t>;</w:t>
      </w:r>
    </w:p>
    <w:p w14:paraId="09FC2BEA" w14:textId="77777777" w:rsidR="00134E29" w:rsidRPr="00642749" w:rsidRDefault="00134E29" w:rsidP="00134E29">
      <w:pPr>
        <w:pStyle w:val="CMSBulletlevel3LAST"/>
        <w:numPr>
          <w:ilvl w:val="0"/>
          <w:numId w:val="21"/>
        </w:numPr>
        <w:ind w:left="3168"/>
        <w:rPr>
          <w:rFonts w:ascii="Arial" w:hAnsi="Arial" w:cs="Arial"/>
          <w:sz w:val="20"/>
        </w:rPr>
      </w:pPr>
      <w:r>
        <w:t>Makes available, u</w:t>
      </w:r>
      <w:r w:rsidRPr="00642749">
        <w:t xml:space="preserve">pon request, </w:t>
      </w:r>
      <w:r>
        <w:t xml:space="preserve">the State’s </w:t>
      </w:r>
      <w:r w:rsidRPr="00642749">
        <w:t>network adequacy standards at no cost to enrollees with disabilities in alternate formats or through the provision of auxiliary aids and services</w:t>
      </w:r>
      <w:r>
        <w:t>. (42 CFR 457.1218, cross-referencing 42 CFR 438.68(e))</w:t>
      </w:r>
    </w:p>
    <w:p w14:paraId="2A2D67C2" w14:textId="77777777" w:rsidR="00134E29" w:rsidRDefault="00134E29" w:rsidP="00134E29">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the </w:t>
      </w:r>
      <w:r w:rsidRPr="00C55EF5">
        <w:t xml:space="preserve">remaining </w:t>
      </w:r>
      <w:r>
        <w:t>assurances</w:t>
      </w:r>
      <w:r w:rsidRPr="00C55EF5">
        <w:t xml:space="preserve"> in </w:t>
      </w:r>
      <w:r w:rsidRPr="00196631">
        <w:t>Section 3.6</w:t>
      </w:r>
      <w:r>
        <w:t xml:space="preserve"> (3.6</w:t>
      </w:r>
      <w:r w:rsidRPr="00196631">
        <w:t>.4</w:t>
      </w:r>
      <w:r>
        <w:t xml:space="preserve"> through 3.6.20</w:t>
      </w:r>
      <w:r w:rsidRPr="00C55EF5">
        <w:t>.</w:t>
      </w:r>
    </w:p>
    <w:p w14:paraId="2AF23659" w14:textId="77777777" w:rsidR="00134E29" w:rsidRPr="00C6204B" w:rsidRDefault="00134E29" w:rsidP="00134E29">
      <w:pPr>
        <w:pStyle w:val="CMSHeading3XXX"/>
        <w:rPr>
          <w:b w:val="0"/>
        </w:rPr>
      </w:pPr>
      <w:r w:rsidRPr="00DD7402">
        <w:t>3.6.4</w:t>
      </w:r>
      <w:r>
        <w:t xml:space="preserve"> </w:t>
      </w:r>
      <w:r w:rsidRPr="001C4088">
        <w:fldChar w:fldCharType="begin">
          <w:ffData>
            <w:name w:val="Check3"/>
            <w:enabled/>
            <w:calcOnExit w:val="0"/>
            <w:checkBox>
              <w:sizeAuto/>
              <w:default w:val="0"/>
            </w:checkBox>
          </w:ffData>
        </w:fldChar>
      </w:r>
      <w:r w:rsidRPr="001C4088">
        <w:instrText xml:space="preserve"> FORMCHECKBOX </w:instrText>
      </w:r>
      <w:r w:rsidR="00314C56">
        <w:fldChar w:fldCharType="separate"/>
      </w:r>
      <w:r w:rsidRPr="001C4088">
        <w:fldChar w:fldCharType="end"/>
      </w:r>
      <w:r w:rsidRPr="00DD7402">
        <w:tab/>
      </w:r>
      <w:r w:rsidRPr="00C6204B">
        <w:rPr>
          <w:b w:val="0"/>
        </w:rPr>
        <w:t>The State assures that each MCO, PAHP and PIHP meet the State’s network adequacy standards. (42 CFR 457.1218, cross-referencing 42 CFR 438.68; 42 CFR 457.1230(a), cross-referencing to 42 CFR 438.206)</w:t>
      </w:r>
    </w:p>
    <w:p w14:paraId="291BC901" w14:textId="77777777" w:rsidR="00134E29" w:rsidRPr="00C6204B" w:rsidRDefault="00134E29" w:rsidP="00134E29">
      <w:pPr>
        <w:pStyle w:val="CMSHeading3XXX"/>
        <w:spacing w:after="0"/>
        <w:rPr>
          <w:b w:val="0"/>
        </w:rPr>
      </w:pPr>
      <w:r w:rsidRPr="00C6204B">
        <w:t xml:space="preserve">3.6.5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and PAHP includes within its network of credentialed providers:</w:t>
      </w:r>
    </w:p>
    <w:p w14:paraId="29FAE895" w14:textId="77777777" w:rsidR="00134E29" w:rsidRPr="00C6204B" w:rsidRDefault="00134E29" w:rsidP="00134E29">
      <w:pPr>
        <w:pStyle w:val="CMSBulletlevel3"/>
      </w:pPr>
      <w:r w:rsidRPr="00C6204B">
        <w:t>A sufficient number of providers to provide adequate access to all services covered under the contract for all enrollees, including those with limited English proficiency or physical or mental disabilities;</w:t>
      </w:r>
    </w:p>
    <w:p w14:paraId="19B95EF8" w14:textId="77777777" w:rsidR="00134E29" w:rsidRPr="00C6204B" w:rsidRDefault="00134E29" w:rsidP="00134E29">
      <w:pPr>
        <w:pStyle w:val="CMSBulletlevel3"/>
      </w:pPr>
      <w:r w:rsidRPr="00C6204B">
        <w:t>Women’s health specialists to provide direct access to covered care necessary to provide women’s routine and preventative health care services for female enrollees; and</w:t>
      </w:r>
    </w:p>
    <w:p w14:paraId="777D0477" w14:textId="77777777" w:rsidR="00134E29" w:rsidRPr="00C6204B" w:rsidRDefault="00134E29" w:rsidP="00134E29">
      <w:pPr>
        <w:pStyle w:val="CMSBulletlevel3LAST"/>
        <w:numPr>
          <w:ilvl w:val="0"/>
          <w:numId w:val="21"/>
        </w:numPr>
        <w:ind w:left="3168"/>
      </w:pPr>
      <w:r w:rsidRPr="00C6204B">
        <w:t>Family planning providers to ensure timely access to covered services. (42 CFR 457.1230(a), cross-referencing to 42 CFR 438.206(b)</w:t>
      </w:r>
    </w:p>
    <w:p w14:paraId="1221482A" w14:textId="77777777" w:rsidR="00134E29" w:rsidRPr="00C6204B" w:rsidRDefault="00134E29" w:rsidP="00134E29">
      <w:pPr>
        <w:pStyle w:val="CMSHeading3XXX"/>
        <w:rPr>
          <w:b w:val="0"/>
        </w:rPr>
      </w:pPr>
      <w:r w:rsidRPr="00C6204B">
        <w:t xml:space="preserve">3.6.6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contract under 42 CFR 457.1201 permits an enrollee to choose his or her network provider. (42 CFR 457.1201(j), cross-referencing 42 CFR 438.3(l))</w:t>
      </w:r>
    </w:p>
    <w:p w14:paraId="21DA1B59" w14:textId="77777777" w:rsidR="00134E29" w:rsidRPr="00C6204B" w:rsidRDefault="00134E29" w:rsidP="00134E29">
      <w:pPr>
        <w:pStyle w:val="CMSHeading3XXX"/>
        <w:rPr>
          <w:b w:val="0"/>
        </w:rPr>
      </w:pPr>
      <w:r w:rsidRPr="00C6204B">
        <w:t xml:space="preserve">3.6.7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and PAHP provides for a second opinion from a network</w:t>
      </w:r>
      <w:r w:rsidRPr="00930A34">
        <w:rPr>
          <w:b w:val="0"/>
        </w:rPr>
        <w:t xml:space="preserve"> provider, or arranges for the enrollee to obtain one outside the </w:t>
      </w:r>
      <w:r w:rsidRPr="00C6204B">
        <w:rPr>
          <w:b w:val="0"/>
        </w:rPr>
        <w:t>network, at no cost. (42 CFR 457.1230(a), cross-referencing to 42 CFR 438.206(b)(3))</w:t>
      </w:r>
    </w:p>
    <w:p w14:paraId="4757DFA0" w14:textId="77777777" w:rsidR="00134E29" w:rsidRPr="00930A34" w:rsidRDefault="00134E29" w:rsidP="00134E29">
      <w:pPr>
        <w:pStyle w:val="CMSHeading3XXX"/>
        <w:spacing w:after="0"/>
        <w:rPr>
          <w:b w:val="0"/>
        </w:rPr>
      </w:pPr>
      <w:r w:rsidRPr="00C6204B">
        <w:t xml:space="preserve">3.6.8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and PAHP ensures that providers, in furnishing services to enrollees, provide timely access to care and services, including</w:t>
      </w:r>
      <w:r w:rsidRPr="00930A34">
        <w:rPr>
          <w:b w:val="0"/>
        </w:rPr>
        <w:t xml:space="preserve"> by:</w:t>
      </w:r>
    </w:p>
    <w:p w14:paraId="112AE31B" w14:textId="77777777" w:rsidR="00134E29" w:rsidRDefault="00134E29" w:rsidP="00134E29">
      <w:pPr>
        <w:pStyle w:val="CMSBulletlevel3"/>
      </w:pPr>
      <w:r>
        <w:t>Requiring the contract to adequately and timely cover out-of-network services if the provider network is unable to provide necessary services covered under the contract to a particular enrollee and at a cost to the enrollee that is no greater than if the services were furnished within the network;</w:t>
      </w:r>
    </w:p>
    <w:p w14:paraId="35573E74" w14:textId="77777777" w:rsidR="00134E29" w:rsidRDefault="00134E29" w:rsidP="00134E29">
      <w:pPr>
        <w:pStyle w:val="CMSBulletlevel3"/>
      </w:pPr>
      <w:r>
        <w:t>Requiring the MCO, PIHP and PAHP meet and its network providers to meet State standards for timely access to care and services, taking into account the urgency of the need for services;</w:t>
      </w:r>
    </w:p>
    <w:p w14:paraId="6F03B218" w14:textId="77777777" w:rsidR="00134E29" w:rsidRDefault="00134E29" w:rsidP="00134E29">
      <w:pPr>
        <w:pStyle w:val="CMSBulletlevel3"/>
      </w:pPr>
      <w:r>
        <w:t xml:space="preserve">Ensuring that the hours of operation for a network provider are no less than the hours of operation offered to commercial enrollees or comparable to Medicaid or CHIP Fee-For-Service, if the provider serves only Medicaid or CHIP enrollees; </w:t>
      </w:r>
    </w:p>
    <w:p w14:paraId="7BD42745" w14:textId="77777777" w:rsidR="00134E29" w:rsidRDefault="00134E29" w:rsidP="00134E29">
      <w:pPr>
        <w:pStyle w:val="CMSBulletlevel3"/>
      </w:pPr>
      <w:r>
        <w:t>Ensuring that the MCO, PIHP and PAHP makes available services include in the contract on a 24 hours a day, 7 days a week basis when medically necessary;</w:t>
      </w:r>
    </w:p>
    <w:p w14:paraId="14F37948" w14:textId="77777777" w:rsidR="00134E29" w:rsidRDefault="00134E29" w:rsidP="00134E29">
      <w:pPr>
        <w:pStyle w:val="CMSBulletlevel3"/>
      </w:pPr>
      <w:r>
        <w:t>Establishing mechanisms to ensure compliance by network providers;</w:t>
      </w:r>
    </w:p>
    <w:p w14:paraId="5B807255" w14:textId="77777777" w:rsidR="00134E29" w:rsidRDefault="00134E29" w:rsidP="00134E29">
      <w:pPr>
        <w:pStyle w:val="CMSBulletlevel3"/>
      </w:pPr>
      <w:r>
        <w:t>Monitoring network providers regularly to determine compliance;</w:t>
      </w:r>
    </w:p>
    <w:p w14:paraId="69AF030A" w14:textId="77777777" w:rsidR="00134E29" w:rsidRPr="00C6204B" w:rsidRDefault="00134E29" w:rsidP="00134E29">
      <w:pPr>
        <w:pStyle w:val="CMSBulletlevel3LAST"/>
        <w:numPr>
          <w:ilvl w:val="0"/>
          <w:numId w:val="21"/>
        </w:numPr>
        <w:ind w:left="3168"/>
      </w:pPr>
      <w:r>
        <w:t xml:space="preserve">Taking corrective action if there is a failure to comply by a network provider. (42 CFR 457.1230(a), cross-referencing to 42 CFR </w:t>
      </w:r>
      <w:r w:rsidRPr="00C6204B">
        <w:t>438.206(b)(4) and (5) and (c))</w:t>
      </w:r>
    </w:p>
    <w:p w14:paraId="7A148081" w14:textId="77777777" w:rsidR="00134E29" w:rsidRPr="00C6204B" w:rsidRDefault="00134E29" w:rsidP="00134E29">
      <w:pPr>
        <w:pStyle w:val="CMSHeading3XXX"/>
        <w:rPr>
          <w:b w:val="0"/>
        </w:rPr>
      </w:pPr>
      <w:r w:rsidRPr="00C6204B">
        <w:t xml:space="preserve">3.6.9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and PAHP has the capacity to serve the expected enrollment in its service area in accordance with the State's standards for access to care. (42 CFR 457.1230(b), cross-referencing to 42 CFR 438.207)</w:t>
      </w:r>
    </w:p>
    <w:p w14:paraId="7F92C7F3" w14:textId="77777777" w:rsidR="00134E29" w:rsidRPr="00930A34" w:rsidRDefault="00134E29" w:rsidP="00134E29">
      <w:pPr>
        <w:pStyle w:val="CMSHeading3XXX"/>
        <w:spacing w:after="0"/>
        <w:rPr>
          <w:b w:val="0"/>
        </w:rPr>
      </w:pPr>
      <w:r w:rsidRPr="00C6204B">
        <w:t>3.6.10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and PAHP will be required to submit documentation to the State, at the time of entering into a contract with the State, on an annual basis, and at any time there has been a significant change to the MCO, PIHP, or PAHP’s operations that would affect the adequacy of capacity and services, to demonstrate that each MCO, PIHP, and PAHP for the anticipated number of enrollees</w:t>
      </w:r>
      <w:r w:rsidRPr="00930A34">
        <w:rPr>
          <w:b w:val="0"/>
        </w:rPr>
        <w:t xml:space="preserve"> for the service area:</w:t>
      </w:r>
    </w:p>
    <w:p w14:paraId="3D0DB57B" w14:textId="77777777" w:rsidR="00134E29" w:rsidRDefault="00134E29" w:rsidP="00134E29">
      <w:pPr>
        <w:pStyle w:val="CMSBulletlevel3"/>
      </w:pPr>
      <w:r>
        <w:t>Offers an appropriate range of preventative, primary care and specialty services; and</w:t>
      </w:r>
    </w:p>
    <w:p w14:paraId="51F8016E" w14:textId="77777777" w:rsidR="00134E29" w:rsidRPr="00C6204B" w:rsidRDefault="00134E29" w:rsidP="00134E29">
      <w:pPr>
        <w:pStyle w:val="CMSBulletlevel3LAST"/>
        <w:numPr>
          <w:ilvl w:val="0"/>
          <w:numId w:val="21"/>
        </w:numPr>
        <w:ind w:left="3168"/>
      </w:pPr>
      <w:r>
        <w:t xml:space="preserve">Maintains a provider network that is sufficient in number, mix, and geographic distribution. (42 CFR 457.1230, cross-referencing to 42 </w:t>
      </w:r>
      <w:r w:rsidRPr="00C6204B">
        <w:t>CFR 438.207(b))</w:t>
      </w:r>
    </w:p>
    <w:p w14:paraId="325BB952" w14:textId="77777777" w:rsidR="00134E29" w:rsidRPr="00930A34" w:rsidRDefault="00134E29" w:rsidP="00134E29">
      <w:pPr>
        <w:pStyle w:val="CMSHeading3XXX"/>
        <w:spacing w:after="0"/>
        <w:rPr>
          <w:b w:val="0"/>
        </w:rPr>
      </w:pPr>
      <w:r w:rsidRPr="00C6204B">
        <w:t>3.6.11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Except that 42 CFR 438.210(a)(5) does not apply to CHIP, the State assures that its contracts with each MCO, PIHP, or PAHP comply with the coverage of services requirements under 42 CFR 438.210, including:</w:t>
      </w:r>
    </w:p>
    <w:p w14:paraId="03E148E6" w14:textId="77777777" w:rsidR="00134E29" w:rsidRPr="004A72BD" w:rsidRDefault="00134E29" w:rsidP="00134E29">
      <w:pPr>
        <w:pStyle w:val="CMSBulletlevel3"/>
      </w:pPr>
      <w:r w:rsidRPr="004A72BD">
        <w:t>Identifying, defining, and specifying the amount, duration, and scope of each service that the MCO, PIHP, or PAHP is required to offer; and</w:t>
      </w:r>
    </w:p>
    <w:p w14:paraId="74B64551" w14:textId="77777777" w:rsidR="00134E29" w:rsidRPr="004A72BD" w:rsidRDefault="00134E29" w:rsidP="00134E29">
      <w:pPr>
        <w:pStyle w:val="CMSBulletlevel3LAST"/>
        <w:numPr>
          <w:ilvl w:val="0"/>
          <w:numId w:val="21"/>
        </w:numPr>
        <w:ind w:left="3168"/>
      </w:pPr>
      <w:r w:rsidRPr="004A72BD">
        <w:t xml:space="preserve">Permitting an MCO, PIHP, or PAHP to place appropriate limits on a service. (42 CFR 457.1230(d), cross referencing to </w:t>
      </w:r>
      <w:r>
        <w:t xml:space="preserve">42 CFR </w:t>
      </w:r>
      <w:r w:rsidRPr="004A72BD">
        <w:t>438.210(a)</w:t>
      </w:r>
      <w:r>
        <w:t xml:space="preserve"> </w:t>
      </w:r>
      <w:r w:rsidRPr="004A72BD">
        <w:t>except that 438.210(a)(5) does not apply to CHIP contracts)</w:t>
      </w:r>
    </w:p>
    <w:p w14:paraId="0F8E233F" w14:textId="77777777" w:rsidR="00134E29" w:rsidRPr="00C6204B" w:rsidRDefault="00134E29" w:rsidP="00134E29">
      <w:pPr>
        <w:pStyle w:val="CMSHeading3XXX"/>
        <w:spacing w:after="0"/>
        <w:rPr>
          <w:b w:val="0"/>
        </w:rPr>
      </w:pPr>
      <w:r w:rsidRPr="00DD7402">
        <w:t>3.6.12</w:t>
      </w:r>
      <w:r>
        <w:t xml:space="preserve"> </w:t>
      </w:r>
      <w:r w:rsidRPr="00DD7402">
        <w:fldChar w:fldCharType="begin">
          <w:ffData>
            <w:name w:val="Check3"/>
            <w:enabled/>
            <w:calcOnExit w:val="0"/>
            <w:checkBox>
              <w:sizeAuto/>
              <w:default w:val="0"/>
            </w:checkBox>
          </w:ffData>
        </w:fldChar>
      </w:r>
      <w:r w:rsidRPr="00DD7402">
        <w:instrText xml:space="preserve"> FORMCHECKBOX </w:instrText>
      </w:r>
      <w:r w:rsidR="00314C56">
        <w:fldChar w:fldCharType="separate"/>
      </w:r>
      <w:r w:rsidRPr="00DD7402">
        <w:fldChar w:fldCharType="end"/>
      </w:r>
      <w:r w:rsidRPr="00DD7402">
        <w:tab/>
      </w:r>
      <w:r w:rsidRPr="00C6204B">
        <w:rPr>
          <w:b w:val="0"/>
        </w:rPr>
        <w:t>Except that 438.210(b)(2)(iii) does not apply to CHIP, the State assures that its contracts with each MCO, PIHP, or PAHP comply with the authorization of services requirements under 42 CFR 438.210, including that:</w:t>
      </w:r>
    </w:p>
    <w:p w14:paraId="5AEAF43D" w14:textId="77777777" w:rsidR="00134E29" w:rsidRPr="00C6204B" w:rsidRDefault="00134E29" w:rsidP="00134E29">
      <w:pPr>
        <w:pStyle w:val="CMSBulletlevel3"/>
      </w:pPr>
      <w:r w:rsidRPr="00C6204B">
        <w:t>The MCO, PIHP, or PAHP and its subcontractors have in place and follow written policies and procedures;</w:t>
      </w:r>
    </w:p>
    <w:p w14:paraId="02A8A586" w14:textId="77777777" w:rsidR="00134E29" w:rsidRPr="00C6204B" w:rsidRDefault="00134E29" w:rsidP="00134E29">
      <w:pPr>
        <w:pStyle w:val="CMSBulletlevel3"/>
      </w:pPr>
      <w:r w:rsidRPr="00C6204B">
        <w:t xml:space="preserve">The MCO, PIHP, or PAHP have in place mechanisms to ensure consistent application of review criteria and consult with the requesting provider when appropriate; and </w:t>
      </w:r>
    </w:p>
    <w:p w14:paraId="1AE2C599" w14:textId="77777777" w:rsidR="00134E29" w:rsidRPr="00C6204B" w:rsidRDefault="00134E29" w:rsidP="00134E29">
      <w:pPr>
        <w:pStyle w:val="CMSBulletlevel3LAST"/>
        <w:numPr>
          <w:ilvl w:val="0"/>
          <w:numId w:val="21"/>
        </w:numPr>
        <w:ind w:left="3168"/>
      </w:pPr>
      <w:r w:rsidRPr="00C6204B">
        <w:t>Any decision to deny a service authorization request or to authorize a service in an amount, duration, or scope that is less than requested be made by an individual with appropriate expertise in addressing the enrollee’s medical, or behavioral health needs. (42 CFR 457.1230(d), cross referencing to 42 CFR 438.210(b), except that 438.210(b)(2)(iii) does not apply to CHIP contracts)</w:t>
      </w:r>
    </w:p>
    <w:p w14:paraId="08C32FBE" w14:textId="77777777" w:rsidR="00134E29" w:rsidRPr="00C6204B" w:rsidRDefault="00134E29" w:rsidP="00134E29">
      <w:pPr>
        <w:pStyle w:val="CMSHeading3XXX"/>
        <w:rPr>
          <w:b w:val="0"/>
        </w:rPr>
      </w:pPr>
      <w:r w:rsidRPr="00C6204B">
        <w:t>3.6.13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its contracts with each MCO, PIHP, or PAHP require each MCO, PIHP, or PAHP to notify the requesting provider and given written notice to the enrollee of any adverse benefit determination to deny a service authorization request, or to authorize a service in an amount, duration, or scope that is less than requested. (42 CFR 457.1230(d), cross-referencing to 42 CFR 438.210(c))</w:t>
      </w:r>
    </w:p>
    <w:p w14:paraId="430B3622" w14:textId="77777777" w:rsidR="00134E29" w:rsidRPr="00C6204B" w:rsidRDefault="00134E29" w:rsidP="00134E29">
      <w:pPr>
        <w:pStyle w:val="CMSHeading3XXX"/>
        <w:rPr>
          <w:b w:val="0"/>
        </w:rPr>
      </w:pPr>
      <w:r w:rsidRPr="00C6204B">
        <w:t>3.6.14</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its contracts with each MCO, PIHP, or PAHP provide that compensation to individuals or entities that conduct utilization management activities is not structured so as to provide incentives for the individual or entity to deny, limit, or discontinue medically necessary services to any enrollee. (42 CFR 457.1230(d), cross-referencing to 42 CFR 438.210(e))</w:t>
      </w:r>
    </w:p>
    <w:p w14:paraId="20289357" w14:textId="77777777" w:rsidR="00134E29" w:rsidRPr="00C6204B" w:rsidRDefault="00134E29" w:rsidP="00134E29">
      <w:pPr>
        <w:pStyle w:val="CMSHeading3XXX"/>
        <w:rPr>
          <w:b w:val="0"/>
        </w:rPr>
      </w:pPr>
      <w:r w:rsidRPr="00C6204B">
        <w:t>3.6.15</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it has a transition of care policy that meets the requirements of 438.62(b)(1) and requires that each contracted MCO, PIHP, and PAHP implements the policy. (42 CFR 457.1216, cross-referencing to 42 CFR 438.62)</w:t>
      </w:r>
    </w:p>
    <w:p w14:paraId="4FA9340A" w14:textId="77777777" w:rsidR="00134E29" w:rsidRPr="00C6204B" w:rsidRDefault="00134E29" w:rsidP="00134E29">
      <w:pPr>
        <w:pStyle w:val="CMSHeading3XXX"/>
        <w:spacing w:after="0"/>
        <w:rPr>
          <w:b w:val="0"/>
        </w:rPr>
      </w:pPr>
      <w:r w:rsidRPr="00C6204B">
        <w:t>3.6.16</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and PAHP has implemented procedures to deliver care to and coordinate services for all enrollees in accordance with 42 CFR 457.1230(c), cross-referencing to 42 CFR 438.208, including:</w:t>
      </w:r>
    </w:p>
    <w:p w14:paraId="293E4FC2" w14:textId="77777777" w:rsidR="00134E29" w:rsidRPr="00C6204B" w:rsidRDefault="00134E29" w:rsidP="00134E29">
      <w:pPr>
        <w:pStyle w:val="CMSBulletlevel3"/>
      </w:pPr>
      <w:r w:rsidRPr="00C6204B">
        <w:t xml:space="preserve">Ensure that each enrollee has an ongoing source of care appropriate to his or </w:t>
      </w:r>
      <w:r>
        <w:t xml:space="preserve">her </w:t>
      </w:r>
      <w:r w:rsidRPr="00C6204B">
        <w:t>needs;</w:t>
      </w:r>
    </w:p>
    <w:p w14:paraId="56867D13" w14:textId="77777777" w:rsidR="00134E29" w:rsidRDefault="00134E29" w:rsidP="00134E29">
      <w:pPr>
        <w:pStyle w:val="CMSBulletlevel3"/>
      </w:pPr>
      <w:r>
        <w:t>Ensure that each enrollee has a person or entity formally designated as primarily responsible for coordinating the services accessed by the enrollee;</w:t>
      </w:r>
    </w:p>
    <w:p w14:paraId="00791334" w14:textId="77777777" w:rsidR="00134E29" w:rsidRDefault="00134E29" w:rsidP="00134E29">
      <w:pPr>
        <w:pStyle w:val="CMSBulletlevel3"/>
      </w:pPr>
      <w:r>
        <w:t>Provide the enrollee with information on how to contract their designated person or entity responsible for the enrollee’s coordination of services;</w:t>
      </w:r>
    </w:p>
    <w:p w14:paraId="3FE26870" w14:textId="77777777" w:rsidR="00134E29" w:rsidRDefault="00134E29" w:rsidP="00134E29">
      <w:pPr>
        <w:pStyle w:val="CMSBulletlevel3"/>
      </w:pPr>
      <w:r>
        <w:t>Coordinate the services the MCO, PIHP, or PAHP furnishes to the enrollee between settings of care; with services from any other MCO, PIHP, or PAHP; with fee-for-service services; and with the services the enrollee receives from community and social support providers;</w:t>
      </w:r>
    </w:p>
    <w:p w14:paraId="6BCD7384" w14:textId="77777777" w:rsidR="00134E29" w:rsidRDefault="00134E29" w:rsidP="00134E29">
      <w:pPr>
        <w:pStyle w:val="CMSBulletlevel3"/>
      </w:pPr>
      <w:r>
        <w:t>Make a best effort to conduct an initial screening of each enrollees needs within 90 days of the effective date of enrollment for all new enrollees;</w:t>
      </w:r>
    </w:p>
    <w:p w14:paraId="43D58AA9" w14:textId="77777777" w:rsidR="00134E29" w:rsidRDefault="00134E29" w:rsidP="00134E29">
      <w:pPr>
        <w:pStyle w:val="CMSBulletlevel3"/>
      </w:pPr>
      <w:r>
        <w:t>Share with the State or other MCOs, PIHPs, or PAHPs serving the enrollee the results of any identification and assessment of the enrollee’s needs;</w:t>
      </w:r>
    </w:p>
    <w:p w14:paraId="72354B09" w14:textId="77777777" w:rsidR="00134E29" w:rsidRDefault="00134E29" w:rsidP="00134E29">
      <w:pPr>
        <w:pStyle w:val="CMSBulletlevel3"/>
      </w:pPr>
      <w:r>
        <w:t>Ensure that each provider furnishing services to enrollees maintains and shares, as appropriate, an enrollee health record in accordance with professional standards; and</w:t>
      </w:r>
    </w:p>
    <w:p w14:paraId="018C89B7" w14:textId="77777777" w:rsidR="00134E29" w:rsidRDefault="00134E29" w:rsidP="00134E29">
      <w:pPr>
        <w:pStyle w:val="CMSBulletlevel3LAST"/>
        <w:numPr>
          <w:ilvl w:val="0"/>
          <w:numId w:val="21"/>
        </w:numPr>
        <w:ind w:left="3168"/>
      </w:pPr>
      <w:r>
        <w:t>Ensure that each enrollee’s privacy is protected in the process of coordinating care is protected with the requirements of 45 CFR parts 160 and 164 subparts A and E. (42 CFR 457.1230(c), cross-referencing to 42 CFR 438.208(b))</w:t>
      </w:r>
    </w:p>
    <w:p w14:paraId="078BE542" w14:textId="77777777" w:rsidR="00134E29" w:rsidRPr="00B5697B" w:rsidRDefault="00134E29" w:rsidP="00134E29">
      <w:pPr>
        <w:pStyle w:val="CMSguidancepar1"/>
        <w:ind w:left="2160"/>
      </w:pPr>
      <w:r w:rsidRPr="00B5697B">
        <w:t>Guidance:</w:t>
      </w:r>
      <w:r w:rsidRPr="00B5697B">
        <w:tab/>
        <w:t xml:space="preserve">For </w:t>
      </w:r>
      <w:r>
        <w:t>assurances 3.6.17 through 3.6.20</w:t>
      </w:r>
      <w:r w:rsidRPr="00B5697B">
        <w:t>, a</w:t>
      </w:r>
      <w:r>
        <w:t>pplicability to</w:t>
      </w:r>
      <w:r w:rsidRPr="00B5697B">
        <w:t xml:space="preserve"> PIHP</w:t>
      </w:r>
      <w:r>
        <w:t>s and PAHPs is</w:t>
      </w:r>
      <w:r w:rsidRPr="00B5697B">
        <w:t xml:space="preserve"> based </w:t>
      </w:r>
      <w:r>
        <w:t>a determination</w:t>
      </w:r>
      <w:r w:rsidRPr="00B5697B">
        <w:t xml:space="preserve"> by the State</w:t>
      </w:r>
      <w:r>
        <w:t xml:space="preserve"> in relation to </w:t>
      </w:r>
      <w:r w:rsidRPr="00B5697B">
        <w:t>the scope of the entity’s services and on the way the State has organized its delivery of managed care services, whether a particular PIHP or PAHP is required to implement the mechanisms for identifying, assessing, and producing a treatment plan for an individual with special health care needs. (42 CFR 457.1230(c), cross-referencing to 42 CFR 438.208(a)(2))</w:t>
      </w:r>
    </w:p>
    <w:p w14:paraId="1CE6DC29" w14:textId="77777777" w:rsidR="00134E29" w:rsidRPr="00C6204B" w:rsidRDefault="00134E29" w:rsidP="00134E29">
      <w:pPr>
        <w:pStyle w:val="CMSHeading3XXX"/>
        <w:rPr>
          <w:b w:val="0"/>
        </w:rPr>
      </w:pPr>
      <w:r w:rsidRPr="00DD7402">
        <w:t>3.6.17</w:t>
      </w:r>
      <w:r>
        <w:t xml:space="preserve"> </w:t>
      </w:r>
      <w:r w:rsidRPr="001876DA">
        <w:fldChar w:fldCharType="begin">
          <w:ffData>
            <w:name w:val="Check3"/>
            <w:enabled/>
            <w:calcOnExit w:val="0"/>
            <w:checkBox>
              <w:sizeAuto/>
              <w:default w:val="0"/>
            </w:checkBox>
          </w:ffData>
        </w:fldChar>
      </w:r>
      <w:r w:rsidRPr="001876DA">
        <w:instrText xml:space="preserve"> FORMCHECKBOX </w:instrText>
      </w:r>
      <w:r w:rsidR="00314C56">
        <w:fldChar w:fldCharType="separate"/>
      </w:r>
      <w:r w:rsidRPr="001876DA">
        <w:fldChar w:fldCharType="end"/>
      </w:r>
      <w:r w:rsidRPr="00DD7402">
        <w:tab/>
      </w:r>
      <w:r w:rsidRPr="00C6204B">
        <w:rPr>
          <w:b w:val="0"/>
        </w:rPr>
        <w:t>The State assures that it has implemented mechanisms for identifying to MCOs, PIHPs, and PAHPs enrollees with special health care needs who are eligible for assessment and treatment services under 42 CFR 457.1230(c), cross-referencing to 42 CFR 438.208(c) and included the mechanism in the State’s quality strategy.</w:t>
      </w:r>
    </w:p>
    <w:p w14:paraId="5F98E54D" w14:textId="77777777" w:rsidR="00134E29" w:rsidRPr="00C6204B" w:rsidRDefault="00134E29" w:rsidP="00134E29">
      <w:pPr>
        <w:pStyle w:val="CMSHeading3XXX"/>
        <w:rPr>
          <w:b w:val="0"/>
        </w:rPr>
      </w:pPr>
      <w:r w:rsidRPr="00C6204B">
        <w:t>3.6.18</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applicable MCO, PIHP, and PAHP implements the mechanisms to comprehensively assess each enrollee identified by the state as having special health care needs. (42 CFR 457.1230(c), cross-referencing to 42 CFR 438.208(c)(2))</w:t>
      </w:r>
    </w:p>
    <w:p w14:paraId="07A19959" w14:textId="77777777" w:rsidR="00134E29" w:rsidRPr="00C6204B" w:rsidRDefault="00134E29" w:rsidP="00134E29">
      <w:pPr>
        <w:pStyle w:val="CMSHeading3XXX"/>
        <w:spacing w:after="0"/>
        <w:rPr>
          <w:b w:val="0"/>
        </w:rPr>
      </w:pPr>
      <w:r w:rsidRPr="00C6204B">
        <w:t>3.6.19</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and PAHP will produce a treatment or service plan that meets the following requirements for enrollees identified with special health care needs:</w:t>
      </w:r>
    </w:p>
    <w:p w14:paraId="5D84A95F" w14:textId="77777777" w:rsidR="00134E29" w:rsidRPr="00C6204B" w:rsidRDefault="00134E29" w:rsidP="00134E29">
      <w:pPr>
        <w:pStyle w:val="CMSBulletlevel2"/>
        <w:numPr>
          <w:ilvl w:val="0"/>
          <w:numId w:val="21"/>
        </w:numPr>
        <w:ind w:left="2736"/>
      </w:pPr>
      <w:r w:rsidRPr="00C6204B">
        <w:t>Is in accordance with applicable State quality assurance and utilization review standards;</w:t>
      </w:r>
    </w:p>
    <w:p w14:paraId="45628AA3" w14:textId="77777777" w:rsidR="00134E29" w:rsidRPr="00C6204B" w:rsidRDefault="00134E29" w:rsidP="00134E29">
      <w:pPr>
        <w:pStyle w:val="CMSBulletlevel2LAST"/>
        <w:numPr>
          <w:ilvl w:val="0"/>
          <w:numId w:val="21"/>
        </w:numPr>
        <w:ind w:left="2736"/>
      </w:pPr>
      <w:r w:rsidRPr="00C6204B">
        <w:t>Reviewed and revised upon reassessment of functional need, at least every 12 months, or when the enrollee’s circumstances or needs change significantly. (42 CFR 457.1230(c), cross-referencing to 42 CFR 438.208(c)(3))</w:t>
      </w:r>
    </w:p>
    <w:p w14:paraId="706D62FB" w14:textId="77777777" w:rsidR="00134E29" w:rsidRDefault="00134E29" w:rsidP="00134E29">
      <w:pPr>
        <w:pStyle w:val="CMSHeading3XXX"/>
        <w:rPr>
          <w:b w:val="0"/>
        </w:rPr>
      </w:pPr>
      <w:r w:rsidRPr="00C6204B">
        <w:t>3.6.20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and PAHP must have a mechanism in place to allow enrollees to directly access a specialist as appropriate for the enrollee's</w:t>
      </w:r>
      <w:r w:rsidRPr="00930A34">
        <w:rPr>
          <w:b w:val="0"/>
        </w:rPr>
        <w:t xml:space="preserve"> condition and identified needs for enrollees identified with special health care needs who need a course of treatment or regular care monitoring. (42 CFR 457.1230(c), cross-referencing to 42 CFR 438.208(c)(4))</w:t>
      </w:r>
    </w:p>
    <w:p w14:paraId="2F7B3A3C" w14:textId="77777777" w:rsidR="00134E29" w:rsidRDefault="00134E29" w:rsidP="00134E29">
      <w:pPr>
        <w:pStyle w:val="CMSHeading2XX"/>
      </w:pPr>
      <w:r w:rsidRPr="00B5697B">
        <w:t>3.7</w:t>
      </w:r>
      <w:r>
        <w:tab/>
      </w:r>
      <w:r w:rsidRPr="00B5697B">
        <w:t>Operations</w:t>
      </w:r>
    </w:p>
    <w:p w14:paraId="2575DDCD" w14:textId="77777777" w:rsidR="00134E29" w:rsidRPr="00930A34" w:rsidRDefault="00134E29" w:rsidP="00134E29">
      <w:pPr>
        <w:pStyle w:val="CMSHeading3XXX"/>
        <w:rPr>
          <w:b w:val="0"/>
        </w:rPr>
      </w:pPr>
      <w:r w:rsidRPr="008721F8">
        <w:t>3.7.1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314C56">
        <w:fldChar w:fldCharType="separate"/>
      </w:r>
      <w:r w:rsidRPr="008721F8">
        <w:fldChar w:fldCharType="end"/>
      </w:r>
      <w:r w:rsidRPr="008721F8">
        <w:tab/>
      </w:r>
      <w:r w:rsidRPr="00C6204B">
        <w:rPr>
          <w:b w:val="0"/>
        </w:rPr>
        <w:t>The State assures that it has established a uniform credentialing and recredentialing</w:t>
      </w:r>
      <w:r w:rsidRPr="00930A34">
        <w:rPr>
          <w:b w:val="0"/>
        </w:rPr>
        <w:t xml:space="preserve"> policy that addresses acute, primary, behavioral, and substance use disorders providers and requires each MCO, PIHP and PAHP to follow those policies. (42 CFR 457.1233(a), cross-referencing 42 CFR 438.214(b)(1))</w:t>
      </w:r>
    </w:p>
    <w:p w14:paraId="35CAB852" w14:textId="77777777" w:rsidR="00134E29" w:rsidRDefault="00134E29" w:rsidP="00134E29">
      <w:pPr>
        <w:spacing w:after="240"/>
        <w:ind w:left="2070" w:hanging="1350"/>
        <w:outlineLvl w:val="0"/>
      </w:pPr>
      <w:r w:rsidRPr="00C55EF5">
        <w:rPr>
          <w:u w:val="single"/>
        </w:rPr>
        <w:t>Guidance:</w:t>
      </w:r>
      <w:r w:rsidRPr="00C55EF5">
        <w:rPr>
          <w:u w:val="single"/>
        </w:rPr>
        <w:tab/>
      </w:r>
      <w:r w:rsidRPr="004B2B8D">
        <w:rPr>
          <w:u w:val="single"/>
        </w:rPr>
        <w:t xml:space="preserve">Only States with MCOs, </w:t>
      </w:r>
      <w:r>
        <w:rPr>
          <w:u w:val="single"/>
        </w:rPr>
        <w:t>PIHP</w:t>
      </w:r>
      <w:r w:rsidRPr="004B2B8D">
        <w:rPr>
          <w:u w:val="single"/>
        </w:rPr>
        <w:t xml:space="preserve">s, or </w:t>
      </w:r>
      <w:r>
        <w:rPr>
          <w:u w:val="single"/>
        </w:rPr>
        <w:t>PAHPs</w:t>
      </w:r>
      <w:r w:rsidRPr="004B2B8D">
        <w:rPr>
          <w:u w:val="single"/>
        </w:rPr>
        <w:t xml:space="preserve"> need to answer the </w:t>
      </w:r>
      <w:r w:rsidRPr="00C55EF5">
        <w:rPr>
          <w:u w:val="single"/>
        </w:rPr>
        <w:t xml:space="preserve">remaining </w:t>
      </w:r>
      <w:r>
        <w:rPr>
          <w:u w:val="single"/>
        </w:rPr>
        <w:t>assurances</w:t>
      </w:r>
      <w:r w:rsidRPr="00C55EF5">
        <w:rPr>
          <w:u w:val="single"/>
        </w:rPr>
        <w:t xml:space="preserve"> in Section </w:t>
      </w:r>
      <w:r w:rsidRPr="00196631">
        <w:rPr>
          <w:u w:val="single"/>
        </w:rPr>
        <w:t>3.7 (</w:t>
      </w:r>
      <w:r>
        <w:rPr>
          <w:u w:val="single"/>
        </w:rPr>
        <w:t>3.7.2 through 3.7.9)</w:t>
      </w:r>
      <w:r w:rsidRPr="00C55EF5">
        <w:rPr>
          <w:u w:val="single"/>
        </w:rPr>
        <w:t>.</w:t>
      </w:r>
    </w:p>
    <w:p w14:paraId="3D0DFA21" w14:textId="77777777" w:rsidR="00134E29" w:rsidRPr="00930A34" w:rsidRDefault="00134E29" w:rsidP="00134E29">
      <w:pPr>
        <w:pStyle w:val="CMSHeading3XXX"/>
        <w:spacing w:after="0"/>
        <w:rPr>
          <w:b w:val="0"/>
        </w:rPr>
      </w:pPr>
      <w:r w:rsidRPr="00C6204B">
        <w:t>3.7.2</w:t>
      </w:r>
      <w:r w:rsidRPr="00C6204B">
        <w:rPr>
          <w:b w:val="0"/>
        </w:rPr>
        <w:tab/>
        <w:t>The State assures each</w:t>
      </w:r>
      <w:r w:rsidRPr="00930A34">
        <w:rPr>
          <w:b w:val="0"/>
        </w:rPr>
        <w:t xml:space="preserve"> contracted MCO, PIHP and PAHP will comply with the provider selection requirements in 42 CFR 457.1208 and 457.1233(a), cross-referencing 42 CFR 438.12 and 438.214, including that: </w:t>
      </w:r>
    </w:p>
    <w:p w14:paraId="5C41A3B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E</w:t>
      </w:r>
      <w:r w:rsidRPr="0000598A">
        <w:t xml:space="preserve">ach MCO, PIHP, or PAHP implements written policies and procedures for selection and retention of network providers </w:t>
      </w:r>
      <w:r>
        <w:t>(42 CFR 457.1233(a), cross-referencing 42 CFR 438.214(a));</w:t>
      </w:r>
    </w:p>
    <w:p w14:paraId="5D33B578"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00598A">
        <w:t>MCO, PIHP, and PAHP network provider selection policies and procedures</w:t>
      </w:r>
      <w:r>
        <w:t xml:space="preserve"> do</w:t>
      </w:r>
      <w:r w:rsidRPr="0000598A">
        <w:t xml:space="preserve"> not discriminate against particular providers that serve high-risk populations or specialize in conditions that require costly treatment</w:t>
      </w:r>
      <w:r>
        <w:t xml:space="preserve"> (42 CFR 457.1233(a), cross-referencing 42 CFR 438.214(c));</w:t>
      </w:r>
    </w:p>
    <w:p w14:paraId="23C5A9B1"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MCOs, PIHPs, and PAHPs do not discriminate in the participation, reimbursement, or indemnification of any provider who is acting within the scope of his or her license or certification, solely on the basis of that license or certification (42 CFR 457.1208, cross referencing 42 CFR 438.12(a));</w:t>
      </w:r>
    </w:p>
    <w:p w14:paraId="710BB0C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If an MCO, PIHP, or PAHP declines to include individual or groups of providers in the MCO, PIHP, or PAHP’s provider network, the MCO, PIHP, and PAHP gives the affected providers written notice of the reason for the decision (42 CFR 457.1208, cross referencing 42 CFR 438.12(a)); and</w:t>
      </w:r>
    </w:p>
    <w:p w14:paraId="6888EAED"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00598A">
        <w:t xml:space="preserve">MCOs, PIHPs, and PAHPs </w:t>
      </w:r>
      <w:r>
        <w:t>do</w:t>
      </w:r>
      <w:r w:rsidRPr="0000598A">
        <w:t xml:space="preserve"> not employ or contract with providers excluded from participation in Federal health care programs under either section 1</w:t>
      </w:r>
      <w:r>
        <w:t xml:space="preserve">128 </w:t>
      </w:r>
      <w:r w:rsidRPr="00C6204B">
        <w:t>or section 1128A of the Act. (42 CFR 457.1233(a), cross-referencing 42 CFR 438.214(d)).</w:t>
      </w:r>
    </w:p>
    <w:p w14:paraId="67A96807" w14:textId="77777777" w:rsidR="00134E29" w:rsidRPr="00C6204B" w:rsidRDefault="00134E29" w:rsidP="00134E29">
      <w:pPr>
        <w:pStyle w:val="CMSlevel3checkbox"/>
        <w:spacing w:after="0"/>
      </w:pPr>
    </w:p>
    <w:p w14:paraId="6908BDE4" w14:textId="77777777" w:rsidR="00134E29" w:rsidRPr="00930A34" w:rsidRDefault="00134E29" w:rsidP="00134E29">
      <w:pPr>
        <w:pStyle w:val="CMSHeading3XXX"/>
        <w:spacing w:after="0"/>
        <w:rPr>
          <w:b w:val="0"/>
        </w:rPr>
      </w:pPr>
      <w:r w:rsidRPr="00C6204B">
        <w:t>3.7.3</w:t>
      </w:r>
      <w:r w:rsidRPr="00C6204B">
        <w:tab/>
      </w:r>
      <w:r w:rsidRPr="00C6204B">
        <w:rPr>
          <w:b w:val="0"/>
        </w:rPr>
        <w:t>The State assures that each contracted MCO, PIHP, and PAHP complies with the subcontractual relationships</w:t>
      </w:r>
      <w:r w:rsidRPr="00930A34">
        <w:rPr>
          <w:b w:val="0"/>
        </w:rPr>
        <w:t xml:space="preserve"> and delegation requirements in 42 CFR 457.1233(b), cross-referencing 42 CFR 438.230, including that: </w:t>
      </w:r>
    </w:p>
    <w:p w14:paraId="0F69BC8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T</w:t>
      </w:r>
      <w:r w:rsidRPr="00900E5B">
        <w:t>he MCO, PIHP,</w:t>
      </w:r>
      <w:r>
        <w:t xml:space="preserve"> or</w:t>
      </w:r>
      <w:r w:rsidRPr="00900E5B">
        <w:t xml:space="preserve"> PAHP maintains ultimate res</w:t>
      </w:r>
      <w:r>
        <w:t xml:space="preserve">ponsibility for adhering to and </w:t>
      </w:r>
      <w:r w:rsidRPr="00900E5B">
        <w:t>otherwise fully complying with all terms and conditions of its contract with the State</w:t>
      </w:r>
      <w:r>
        <w:t>;</w:t>
      </w:r>
    </w:p>
    <w:p w14:paraId="6671712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DE0204">
        <w:t>All contracts or written arrangements between</w:t>
      </w:r>
      <w:r>
        <w:t xml:space="preserve"> the MCO, PIHP, or PAHP and any </w:t>
      </w:r>
      <w:r w:rsidRPr="00DE0204">
        <w:t>subcontractor specify that all delegated activities or obligations, and related reporting responsibilities, are specified in the contract or written agreement, the subcontractor agrees to perform the delegated activities and reporting responsibilities specified in compliance with the MCO's, PIHP's, or PAHP's contract obligations, and the contract or written arrangement must either provide for revocation of the delegation of activities or obligations, or specify other remedies in instances where the State or the MCO, PIHP, or PAHP determine that the subcontractor has not performed satisfactorily</w:t>
      </w:r>
      <w:r>
        <w:t>;</w:t>
      </w:r>
    </w:p>
    <w:p w14:paraId="29100D7D" w14:textId="77777777" w:rsidR="00134E29" w:rsidRPr="00C6204B"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900E5B">
        <w:t xml:space="preserve">All contracts or written arrangements between the MCO, PIHP, </w:t>
      </w:r>
      <w:r>
        <w:t xml:space="preserve">or </w:t>
      </w:r>
      <w:r w:rsidRPr="00900E5B">
        <w:t xml:space="preserve">PAHP </w:t>
      </w:r>
      <w:r w:rsidRPr="00C6204B">
        <w:t>and any subcontractor must specify that the subcontractor agrees to comply with all applicable CHIP laws, regulations, including applicable subregulatory guidance and contract provisions; and</w:t>
      </w:r>
    </w:p>
    <w:p w14:paraId="67E24016" w14:textId="77777777" w:rsidR="00134E29" w:rsidRPr="00C6204B" w:rsidRDefault="00134E29" w:rsidP="00134E29">
      <w:pPr>
        <w:pStyle w:val="CMSlevel3checkbox"/>
        <w:ind w:left="2592"/>
      </w:pP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t>The subcontractor agrees to the audit provisions in 438.230(c)(3).</w:t>
      </w:r>
    </w:p>
    <w:p w14:paraId="6DC1775D" w14:textId="77777777" w:rsidR="00134E29" w:rsidRPr="00C6204B" w:rsidRDefault="00134E29" w:rsidP="00134E29">
      <w:pPr>
        <w:pStyle w:val="CMSHeading3XXX"/>
        <w:rPr>
          <w:b w:val="0"/>
        </w:rPr>
      </w:pPr>
      <w:r w:rsidRPr="00C6204B">
        <w:t xml:space="preserve">3.7.4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contracted MCO and, when applicable, each PIHP and PAHP, adopts and disseminates practice guidelines that are based on valid and reliable clinical evidence or a consensus of providers in the particular field; consider the needs of the MCO's, PIHP's, or PAHP's enrollees; are adopted in consultation with network providers; and are reviewed and updated periodically as appropriate. (42 CFR 457.1233(c), cross referencing 42 CFR 438.236(b) and (c))</w:t>
      </w:r>
    </w:p>
    <w:p w14:paraId="320D0FCA" w14:textId="77777777" w:rsidR="00134E29" w:rsidRPr="00C6204B" w:rsidRDefault="00134E29" w:rsidP="00134E29">
      <w:pPr>
        <w:pStyle w:val="CMSHeading3XXX"/>
        <w:rPr>
          <w:b w:val="0"/>
        </w:rPr>
      </w:pPr>
      <w:r w:rsidRPr="00C6204B">
        <w:t xml:space="preserve">3.7.5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contracted MCO and, when applicable, each PIHP and PAHP makes decisions for utilization management, enrollee education, coverage of services, and other areas to which the guidelines apply are consistent with the practice guidelines. (42 CFR 457.1233(c), cross referencing 42 CFR 438.236(d))</w:t>
      </w:r>
    </w:p>
    <w:p w14:paraId="3A238C87" w14:textId="77777777" w:rsidR="00134E29" w:rsidRPr="00C6204B" w:rsidRDefault="00134E29" w:rsidP="00134E29">
      <w:pPr>
        <w:pStyle w:val="CMSHeading3XXX"/>
        <w:rPr>
          <w:b w:val="0"/>
        </w:rPr>
      </w:pPr>
      <w:r w:rsidRPr="00C6204B">
        <w:t xml:space="preserve">3.7.6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contracted MCO, PIHP, and PAHP maintains a health information system that collects, analyzes, integrates, and reports data consistent with 42 CFR 438.242. The systems must provide information on areas including, but not</w:t>
      </w:r>
      <w:r w:rsidRPr="00930A34">
        <w:rPr>
          <w:b w:val="0"/>
        </w:rPr>
        <w:t xml:space="preserve"> limited to, utilization, claims, grievances and appeals, and disenrollments for other </w:t>
      </w:r>
      <w:r w:rsidRPr="00C6204B">
        <w:rPr>
          <w:b w:val="0"/>
        </w:rPr>
        <w:t>than loss of CHIP eligibility. (42 CFR 457.1233(d), cross referencing 42 CFR 438.242)</w:t>
      </w:r>
    </w:p>
    <w:p w14:paraId="00D2F036" w14:textId="77777777" w:rsidR="00134E29" w:rsidRPr="00C6204B" w:rsidRDefault="00134E29" w:rsidP="00134E29">
      <w:pPr>
        <w:pStyle w:val="CMSHeading3XXX"/>
        <w:rPr>
          <w:b w:val="0"/>
        </w:rPr>
      </w:pPr>
      <w:r w:rsidRPr="00C6204B">
        <w:t xml:space="preserve">3.7.7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it reviews and validates the encounter data collected, maintained, and submitted to the State by the MCO, PIHP, or PAHP to ensure it is a complete and accurate representation of the services provided to the enrollees under the contract between the State and the MCO, PIHP, or PAHP and meets the requirements 42 CFR 438.242 of this section. (42 CFR 457.1233(d), cross referencing 42 CFR 438.242)</w:t>
      </w:r>
    </w:p>
    <w:p w14:paraId="375600F0" w14:textId="77777777" w:rsidR="00134E29" w:rsidRPr="00C6204B" w:rsidRDefault="00134E29" w:rsidP="00134E29">
      <w:pPr>
        <w:pStyle w:val="CMSHeading3XXX"/>
        <w:rPr>
          <w:b w:val="0"/>
        </w:rPr>
      </w:pPr>
      <w:r w:rsidRPr="00C6204B">
        <w:t xml:space="preserve">3.7.8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it will submit to CMS all encounter data collected, maintained, submitted to the State by the MCO, PIHP, and PAHP once the State has reviewed and validated the data based on the requirements of 42 CFR 438.242. (CMS State Medicaid Director Letter #13-004)</w:t>
      </w:r>
    </w:p>
    <w:p w14:paraId="796ECF4D" w14:textId="77777777" w:rsidR="00134E29" w:rsidRPr="00930A34" w:rsidRDefault="00134E29" w:rsidP="00134E29">
      <w:pPr>
        <w:pStyle w:val="CMSHeading3XXX"/>
        <w:rPr>
          <w:b w:val="0"/>
        </w:rPr>
      </w:pPr>
      <w:r w:rsidRPr="00C6204B">
        <w:t xml:space="preserve">3.7.9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contracted MCO, PIHP and PAHP complies with the privacy protections</w:t>
      </w:r>
      <w:r w:rsidRPr="00930A34">
        <w:rPr>
          <w:b w:val="0"/>
        </w:rPr>
        <w:t xml:space="preserve"> under 42 CFR 457.1110. (42 CFR 457.1233(e))</w:t>
      </w:r>
    </w:p>
    <w:p w14:paraId="2B13B9A8" w14:textId="77777777" w:rsidR="00134E29" w:rsidRPr="00C6204B" w:rsidRDefault="00134E29" w:rsidP="00134E29">
      <w:pPr>
        <w:pStyle w:val="CMSHeading2XX"/>
      </w:pPr>
      <w:r w:rsidRPr="00FC2863">
        <w:t>3.8</w:t>
      </w:r>
      <w:r>
        <w:tab/>
      </w:r>
      <w:r w:rsidRPr="00C6204B">
        <w:t>Beneficiary Protections</w:t>
      </w:r>
    </w:p>
    <w:p w14:paraId="2EC61F19" w14:textId="77777777" w:rsidR="00134E29" w:rsidRPr="00C6204B" w:rsidRDefault="00134E29" w:rsidP="00134E29">
      <w:pPr>
        <w:pStyle w:val="CMSHeading3XXX"/>
        <w:rPr>
          <w:b w:val="0"/>
        </w:rPr>
      </w:pPr>
      <w:r w:rsidRPr="00C6204B">
        <w:t xml:space="preserve">3.8.1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each MCO, PIHP, PAHP, PCCM and PCCM entity has written policies regarding the enrollee rights specified in 42 CFR 438.100. (42 CFR 457.1220, cross-referencing to 42 CFR 438.100(a)(1))</w:t>
      </w:r>
    </w:p>
    <w:p w14:paraId="01A3DD59" w14:textId="77777777" w:rsidR="00134E29" w:rsidRPr="00C6204B" w:rsidRDefault="00134E29" w:rsidP="00134E29">
      <w:pPr>
        <w:pStyle w:val="CMSHeading3XXX"/>
        <w:rPr>
          <w:b w:val="0"/>
        </w:rPr>
      </w:pPr>
      <w:r w:rsidRPr="00C6204B">
        <w:t xml:space="preserve">3.8.2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its contracts with an MCO, PIHP, PAHP, PCCM, or PCCM entity include a guarantee that the MCO, PIHP, PAHP, PCCM, or PCCM entity will not avoid costs for services covered in its contract by referring enrollees to publicly supported health care resources. (42 CFR 457.1201(p))</w:t>
      </w:r>
    </w:p>
    <w:p w14:paraId="066F5BF4" w14:textId="77777777" w:rsidR="00134E29" w:rsidRPr="00930A34" w:rsidRDefault="00134E29" w:rsidP="00134E29">
      <w:pPr>
        <w:pStyle w:val="CMSHeading3XXX"/>
        <w:spacing w:after="0"/>
        <w:rPr>
          <w:b w:val="0"/>
        </w:rPr>
      </w:pPr>
      <w:r w:rsidRPr="00C6204B">
        <w:t xml:space="preserve">3.8.3 </w:t>
      </w:r>
      <w:r w:rsidRPr="00C6204B">
        <w:fldChar w:fldCharType="begin">
          <w:ffData>
            <w:name w:val="Check3"/>
            <w:enabled/>
            <w:calcOnExit w:val="0"/>
            <w:checkBox>
              <w:sizeAuto/>
              <w:default w:val="0"/>
            </w:checkBox>
          </w:ffData>
        </w:fldChar>
      </w:r>
      <w:r w:rsidRPr="00C6204B">
        <w:instrText xml:space="preserve"> FORMCHECKBOX </w:instrText>
      </w:r>
      <w:r w:rsidR="00314C56">
        <w:fldChar w:fldCharType="separate"/>
      </w:r>
      <w:r w:rsidRPr="00C6204B">
        <w:fldChar w:fldCharType="end"/>
      </w:r>
      <w:r w:rsidRPr="00C6204B">
        <w:tab/>
      </w:r>
      <w:r w:rsidRPr="00C6204B">
        <w:rPr>
          <w:b w:val="0"/>
        </w:rPr>
        <w:t>The State assures that MCOs, PIHPs, and PAHPs do not hold the enrollee liable for the following:</w:t>
      </w:r>
    </w:p>
    <w:p w14:paraId="79275117" w14:textId="77777777" w:rsidR="00134E29" w:rsidRPr="00467D49" w:rsidRDefault="00134E29" w:rsidP="00134E29">
      <w:pPr>
        <w:pStyle w:val="CMSBulletlevel3"/>
        <w:ind w:left="2520"/>
      </w:pPr>
      <w:r w:rsidRPr="00467D49">
        <w:t>The MCO’s, PIHP’s or PAHP’s debts, in the event of the entity’s solvency. (42 CFR 457.1226, cross-referencing to 42 CFR 438.106(a))</w:t>
      </w:r>
    </w:p>
    <w:p w14:paraId="745EE68E" w14:textId="77777777" w:rsidR="00134E29" w:rsidRPr="0057317B" w:rsidRDefault="00134E29" w:rsidP="00134E29">
      <w:pPr>
        <w:pStyle w:val="CMSBulletlevel3"/>
        <w:ind w:left="2520"/>
      </w:pPr>
      <w:r w:rsidRPr="00467D49">
        <w:t xml:space="preserve">Covered services provided to the enrollee for which the State does not pay the MCO, PIHP or PAHP or </w:t>
      </w:r>
      <w:r>
        <w:t xml:space="preserve">for which </w:t>
      </w:r>
      <w:r w:rsidRPr="00467D49">
        <w:t>the State, MCO, PIHP, or PAHP does not pay the individual or the health care provider that furnished the services under a contractual, referra</w:t>
      </w:r>
      <w:r w:rsidRPr="00F30BE3">
        <w:t xml:space="preserve">l or other arrangement. </w:t>
      </w:r>
      <w:r w:rsidRPr="0057317B">
        <w:t>(42 CFR 457.1226, cross-referencing to 42 CFR 438.106(b))</w:t>
      </w:r>
    </w:p>
    <w:p w14:paraId="77BFD8A2" w14:textId="77777777" w:rsidR="00134E29" w:rsidRPr="00467D49" w:rsidRDefault="00134E29" w:rsidP="00134E29">
      <w:pPr>
        <w:pStyle w:val="CMSBulletlevel3LAST"/>
        <w:numPr>
          <w:ilvl w:val="0"/>
          <w:numId w:val="21"/>
        </w:numPr>
        <w:ind w:left="2520"/>
      </w:pPr>
      <w:r w:rsidRPr="0057317B">
        <w:t>Payments for covered services furnished under a contract, referral or other arrangement that are in excess of the amount the enrollee would owe if the MCO, PIHP or PAHP covered the services directly. (42 CFR 457.1226, cross-referencing to 42 CFR 438.106(c))</w:t>
      </w:r>
      <w:r w:rsidRPr="0057317B" w:rsidDel="008737C5">
        <w:t xml:space="preserve"> </w:t>
      </w:r>
    </w:p>
    <w:p w14:paraId="15E6B338" w14:textId="77777777" w:rsidR="00134E29" w:rsidRDefault="00134E29" w:rsidP="00134E29">
      <w:pPr>
        <w:pStyle w:val="CMSHeading2XX"/>
      </w:pPr>
      <w:r>
        <w:t>3.9</w:t>
      </w:r>
      <w:r>
        <w:tab/>
        <w:t>Grievances and Appeals</w:t>
      </w:r>
    </w:p>
    <w:p w14:paraId="6309D4E1" w14:textId="42900132" w:rsidR="00213D46" w:rsidRDefault="00213D46" w:rsidP="004E36B1">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w:t>
      </w:r>
      <w:r w:rsidR="003B217A">
        <w:t>Section 3.9</w:t>
      </w:r>
      <w:r w:rsidRPr="00C55EF5">
        <w:t>.</w:t>
      </w:r>
      <w:r w:rsidR="003B217A">
        <w:t xml:space="preserve"> States with PCCMs and/or PCCM entities should be adhering to the State’s review process for benefits.</w:t>
      </w:r>
    </w:p>
    <w:p w14:paraId="4E762244" w14:textId="77777777" w:rsidR="00134E29" w:rsidRPr="003F5E83" w:rsidRDefault="00134E29" w:rsidP="00134E29">
      <w:pPr>
        <w:pStyle w:val="CMSHeading3XXX"/>
        <w:rPr>
          <w:b w:val="0"/>
        </w:rPr>
      </w:pPr>
      <w:r w:rsidRPr="008721F8">
        <w:t xml:space="preserve">3.9.1 </w:t>
      </w:r>
      <w:r w:rsidRPr="008721F8">
        <w:fldChar w:fldCharType="begin">
          <w:ffData>
            <w:name w:val="Check3"/>
            <w:enabled/>
            <w:calcOnExit w:val="0"/>
            <w:checkBox>
              <w:sizeAuto/>
              <w:default w:val="0"/>
            </w:checkBox>
          </w:ffData>
        </w:fldChar>
      </w:r>
      <w:r w:rsidRPr="008721F8">
        <w:instrText xml:space="preserve"> FORMCHECKBOX </w:instrText>
      </w:r>
      <w:r w:rsidR="00314C56">
        <w:fldChar w:fldCharType="separate"/>
      </w:r>
      <w:r w:rsidRPr="008721F8">
        <w:fldChar w:fldCharType="end"/>
      </w:r>
      <w:r w:rsidRPr="008721F8">
        <w:tab/>
      </w:r>
      <w:r w:rsidRPr="003F5E83">
        <w:rPr>
          <w:b w:val="0"/>
        </w:rPr>
        <w:t>The State assures that each MCO, PIHP, and PAHP has a grievance and appeal system in place that allows enrollees to file a grievance and request an appeal. (42 CFR 457.1260, cross-referencing to 42 CFR 438.402(a) and 438.402(c))</w:t>
      </w:r>
    </w:p>
    <w:p w14:paraId="250D6A04" w14:textId="77777777" w:rsidR="00134E29" w:rsidRPr="003F5E83" w:rsidRDefault="00134E29" w:rsidP="00134E29">
      <w:pPr>
        <w:pStyle w:val="CMSHeading3XXX"/>
        <w:rPr>
          <w:b w:val="0"/>
        </w:rPr>
      </w:pPr>
      <w:r w:rsidRPr="003F5E83">
        <w:t xml:space="preserve">3.9.2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each MCO, PIHP, and PAHP has only one level of appeal for enrollees. (42 CFR 457.1260, cross-referencing to 42 CFR 438.402(b))</w:t>
      </w:r>
    </w:p>
    <w:p w14:paraId="0EA8D0BB" w14:textId="77777777" w:rsidR="00134E29" w:rsidRPr="003F5E83" w:rsidRDefault="00134E29" w:rsidP="00134E29">
      <w:pPr>
        <w:pStyle w:val="CMSHeading3XXX"/>
        <w:rPr>
          <w:b w:val="0"/>
        </w:rPr>
      </w:pPr>
      <w:r w:rsidRPr="003F5E83">
        <w:t xml:space="preserve">3.9.3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 xml:space="preserve">The State assures that an enrollee may request a State review after receiving notice that the adverse benefit determination is upheld, or after an MCO, PIHP, or PAHP fails to adhere to the notice and timing requirements in </w:t>
      </w:r>
      <w:r>
        <w:rPr>
          <w:b w:val="0"/>
        </w:rPr>
        <w:t xml:space="preserve">42 CFR </w:t>
      </w:r>
      <w:r w:rsidRPr="003F5E83">
        <w:rPr>
          <w:b w:val="0"/>
        </w:rPr>
        <w:t>438.408. (42 CFR 457.1260, cross-referencing to 438.402(c))</w:t>
      </w:r>
    </w:p>
    <w:p w14:paraId="7D5C4F07" w14:textId="77777777" w:rsidR="00134E29" w:rsidRPr="003F5E83" w:rsidRDefault="00134E29" w:rsidP="00134E29">
      <w:pPr>
        <w:pStyle w:val="CMSHeading3XXX"/>
        <w:spacing w:after="0"/>
        <w:rPr>
          <w:b w:val="0"/>
        </w:rPr>
      </w:pPr>
      <w:r w:rsidRPr="003F5E83">
        <w:t>3.9.4.</w:t>
      </w:r>
      <w:r w:rsidRPr="003F5E83">
        <w:tab/>
      </w:r>
      <w:r w:rsidRPr="003F5E83">
        <w:rPr>
          <w:b w:val="0"/>
        </w:rPr>
        <w:t xml:space="preserve">Does the state offer and arrange for an external medical review? </w:t>
      </w:r>
    </w:p>
    <w:p w14:paraId="5950A91E"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t>Yes</w:t>
      </w:r>
    </w:p>
    <w:p w14:paraId="0674BB32"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t>No</w:t>
      </w:r>
    </w:p>
    <w:p w14:paraId="473E11BB" w14:textId="77777777" w:rsidR="00134E29" w:rsidRDefault="00134E29" w:rsidP="00134E29">
      <w:pPr>
        <w:pStyle w:val="CMSlevel3checkbox"/>
        <w:spacing w:after="0"/>
        <w:rPr>
          <w:snapToGrid/>
        </w:rPr>
      </w:pPr>
    </w:p>
    <w:p w14:paraId="333AFEFD" w14:textId="77777777" w:rsidR="00134E29" w:rsidRPr="00732507" w:rsidRDefault="00134E29" w:rsidP="00134E29">
      <w:pPr>
        <w:pStyle w:val="CMSguidancelevel2"/>
        <w:ind w:left="2160"/>
      </w:pPr>
      <w:r w:rsidRPr="00732507">
        <w:t>Guidance:</w:t>
      </w:r>
      <w:r w:rsidRPr="00732507">
        <w:tab/>
        <w:t xml:space="preserve">Only states that answered yes to </w:t>
      </w:r>
      <w:r>
        <w:t>assurance 3.9.4</w:t>
      </w:r>
      <w:r w:rsidRPr="00732507">
        <w:t xml:space="preserve"> need to </w:t>
      </w:r>
      <w:r>
        <w:t>complete the next assurance</w:t>
      </w:r>
      <w:r w:rsidRPr="00732507">
        <w:t xml:space="preserve"> </w:t>
      </w:r>
      <w:r>
        <w:t>(3.9.5)</w:t>
      </w:r>
      <w:r w:rsidRPr="00732507">
        <w:t xml:space="preserve">. </w:t>
      </w:r>
    </w:p>
    <w:p w14:paraId="7954F165" w14:textId="77777777" w:rsidR="00134E29" w:rsidRPr="003F5E83" w:rsidRDefault="00134E29" w:rsidP="00134E29">
      <w:pPr>
        <w:pStyle w:val="CMSHeading3XXX"/>
        <w:spacing w:after="0"/>
      </w:pPr>
      <w:r w:rsidRPr="008721F8">
        <w:t>3.9.5</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3F5E83">
        <w:rPr>
          <w:b w:val="0"/>
        </w:rPr>
        <w:t xml:space="preserve">The State assures that the external medical review is: </w:t>
      </w:r>
    </w:p>
    <w:p w14:paraId="4ABDA674" w14:textId="77777777" w:rsidR="00134E29" w:rsidRPr="003F5E83" w:rsidRDefault="00134E29" w:rsidP="00134E29">
      <w:pPr>
        <w:pStyle w:val="CMSBulletlevel3"/>
        <w:ind w:left="2520"/>
      </w:pPr>
      <w:r w:rsidRPr="003F5E83">
        <w:t>At the enrollee's option and not required before or used as a deterrent to proceeding to the State review</w:t>
      </w:r>
      <w:r>
        <w:t>;</w:t>
      </w:r>
      <w:r w:rsidRPr="003F5E83">
        <w:t xml:space="preserve"> </w:t>
      </w:r>
    </w:p>
    <w:p w14:paraId="68A7863B" w14:textId="77777777" w:rsidR="00134E29" w:rsidRPr="003F5E83" w:rsidRDefault="00134E29" w:rsidP="00134E29">
      <w:pPr>
        <w:pStyle w:val="CMSBulletlevel3"/>
        <w:ind w:left="2520"/>
      </w:pPr>
      <w:r w:rsidRPr="003F5E83">
        <w:t>Independent of both the State and MCO, PIHP, or PAHP</w:t>
      </w:r>
      <w:r>
        <w:t>;</w:t>
      </w:r>
    </w:p>
    <w:p w14:paraId="7DD57A51" w14:textId="77777777" w:rsidR="00134E29" w:rsidRPr="003F5E83" w:rsidRDefault="00134E29" w:rsidP="00134E29">
      <w:pPr>
        <w:pStyle w:val="CMSBulletlevel3"/>
        <w:ind w:left="2520"/>
      </w:pPr>
      <w:r w:rsidRPr="003F5E83">
        <w:t>Offered without any cost to the enrollee</w:t>
      </w:r>
      <w:r>
        <w:t>; and</w:t>
      </w:r>
    </w:p>
    <w:p w14:paraId="01C2836B" w14:textId="77777777" w:rsidR="00134E29" w:rsidRPr="003F5E83" w:rsidRDefault="00134E29" w:rsidP="00134E29">
      <w:pPr>
        <w:pStyle w:val="CMSBulletlevel3LAST"/>
        <w:numPr>
          <w:ilvl w:val="0"/>
          <w:numId w:val="21"/>
        </w:numPr>
        <w:ind w:left="2520"/>
      </w:pPr>
      <w:r w:rsidRPr="003F5E83">
        <w:t>Not extending any of the timeframes specified in 42 CFR 438.408. (42 CFR 457.1260, cross-referencing to 42 CFR 438.402(a) and 438.402(c)(1)(i))</w:t>
      </w:r>
    </w:p>
    <w:p w14:paraId="1E385B71" w14:textId="77777777" w:rsidR="00134E29" w:rsidRPr="003F5E83" w:rsidRDefault="00134E29" w:rsidP="00134E29">
      <w:pPr>
        <w:pStyle w:val="CMSHeading3XXX"/>
        <w:rPr>
          <w:b w:val="0"/>
        </w:rPr>
      </w:pPr>
      <w:r w:rsidRPr="003F5E83">
        <w:t xml:space="preserve">3.9.6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an enrollee may file a grievance with the MCO, PIHP, or PAHP at any time. (42 CFR 457.1260, cross-referencing to 42 CFR 438.402(a) and 438.402(c)(2)(i))</w:t>
      </w:r>
    </w:p>
    <w:p w14:paraId="7318C109" w14:textId="77777777" w:rsidR="00134E29" w:rsidRPr="003F5E83" w:rsidRDefault="00134E29" w:rsidP="00134E29">
      <w:pPr>
        <w:pStyle w:val="CMSHeading3XXX"/>
        <w:rPr>
          <w:b w:val="0"/>
        </w:rPr>
      </w:pPr>
      <w:r w:rsidRPr="003F5E83">
        <w:t xml:space="preserve">3.9.7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an enrollee has 60 calendar days from the date on an adverse benefit determination notice to file a request for an appeal to the MCO, PIHP, or PAHP. (42 CFR 457.1260, cross-referencing to 42 CFR 438.402(a) and 438.402(c)(2)(ii))</w:t>
      </w:r>
    </w:p>
    <w:p w14:paraId="17B275F3" w14:textId="77777777" w:rsidR="00134E29" w:rsidRPr="003F5E83" w:rsidRDefault="00134E29" w:rsidP="00134E29">
      <w:pPr>
        <w:pStyle w:val="CMSHeading3XXX"/>
        <w:rPr>
          <w:b w:val="0"/>
        </w:rPr>
      </w:pPr>
      <w:r w:rsidRPr="003F5E83">
        <w:t xml:space="preserve">3.9.8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an enrollee may file a grievance and request an appeal either orally or in writing. (42 CFR 457.1260, cross-referencing to 42 CFR 438.402(a) and 438.402(c)(3)(i))</w:t>
      </w:r>
    </w:p>
    <w:p w14:paraId="3463B289" w14:textId="77777777" w:rsidR="00134E29" w:rsidRPr="003F5E83" w:rsidRDefault="00134E29" w:rsidP="00134E29">
      <w:pPr>
        <w:pStyle w:val="CMSHeading3XXX"/>
        <w:rPr>
          <w:b w:val="0"/>
        </w:rPr>
      </w:pPr>
      <w:r w:rsidRPr="003F5E83">
        <w:t xml:space="preserve">3.9.9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 xml:space="preserve">The State assures that each MCO, PIHP, and PAHP gives enrollees timely and adequate notice of an adverse benefit determination in writing consistent with the requirements below </w:t>
      </w:r>
      <w:r>
        <w:rPr>
          <w:b w:val="0"/>
        </w:rPr>
        <w:t xml:space="preserve">in Section 3.9.10 </w:t>
      </w:r>
      <w:r w:rsidRPr="003F5E83">
        <w:rPr>
          <w:b w:val="0"/>
        </w:rPr>
        <w:t>and in 42 CFR 438.10.</w:t>
      </w:r>
    </w:p>
    <w:p w14:paraId="6FC501A4" w14:textId="77777777" w:rsidR="00134E29" w:rsidRPr="00930A34" w:rsidRDefault="00134E29" w:rsidP="00134E29">
      <w:pPr>
        <w:pStyle w:val="CMSHeading3XXX"/>
        <w:spacing w:after="0"/>
        <w:rPr>
          <w:b w:val="0"/>
        </w:rPr>
      </w:pPr>
      <w:r w:rsidRPr="003F5E83">
        <w:t>3.9.10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w:t>
      </w:r>
      <w:r w:rsidRPr="00930A34">
        <w:rPr>
          <w:b w:val="0"/>
        </w:rPr>
        <w:t xml:space="preserve"> assures that the notice of an adverse benefit determination explains: </w:t>
      </w:r>
    </w:p>
    <w:p w14:paraId="73DCE28B" w14:textId="77777777" w:rsidR="00134E29" w:rsidRPr="004834FF" w:rsidRDefault="00134E29" w:rsidP="00134E29">
      <w:pPr>
        <w:pStyle w:val="CMSBulletlevel3"/>
        <w:ind w:left="2520"/>
      </w:pPr>
      <w:r w:rsidRPr="004834FF">
        <w:t>The adverse benefit determination</w:t>
      </w:r>
      <w:r>
        <w:t>.</w:t>
      </w:r>
    </w:p>
    <w:p w14:paraId="7BEBD2F9" w14:textId="77777777" w:rsidR="00134E29" w:rsidRPr="004834FF" w:rsidRDefault="00134E29" w:rsidP="00134E29">
      <w:pPr>
        <w:pStyle w:val="CMSBulletlevel3"/>
        <w:ind w:left="2520"/>
      </w:pPr>
      <w:r w:rsidRPr="004834FF">
        <w:t>The reasons for the adverse benefit determination, 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r>
        <w:t xml:space="preserve"> </w:t>
      </w:r>
    </w:p>
    <w:p w14:paraId="21098AA0" w14:textId="2346974D" w:rsidR="00134E29" w:rsidRPr="004834FF" w:rsidRDefault="00134E29" w:rsidP="00134E29">
      <w:pPr>
        <w:pStyle w:val="CMSBulletlevel3"/>
        <w:ind w:left="2520"/>
      </w:pPr>
      <w:r w:rsidRPr="004834FF">
        <w:t>The enrollee's right to request an appeal of the MCO's, PIHP's, or PAHP's adverse benefit determination, including information on exhausting the MCO's, PIHP's, or PAHP's one level of appeal</w:t>
      </w:r>
      <w:r w:rsidR="00B52E8B">
        <w:t xml:space="preserve"> </w:t>
      </w:r>
      <w:r w:rsidRPr="004834FF">
        <w:t xml:space="preserve">and the right to request a State </w:t>
      </w:r>
      <w:r>
        <w:t>review</w:t>
      </w:r>
      <w:r w:rsidRPr="004834FF">
        <w:t>.</w:t>
      </w:r>
    </w:p>
    <w:p w14:paraId="0617F2D2" w14:textId="77777777" w:rsidR="00134E29" w:rsidRPr="004834FF" w:rsidRDefault="00134E29" w:rsidP="00134E29">
      <w:pPr>
        <w:pStyle w:val="CMSBulletlevel3"/>
        <w:ind w:left="2520"/>
      </w:pPr>
      <w:r w:rsidRPr="004834FF">
        <w:t>The procedures for</w:t>
      </w:r>
      <w:r>
        <w:t xml:space="preserve"> exercising the rights specified above under this assurance</w:t>
      </w:r>
      <w:r w:rsidRPr="004834FF">
        <w:t>.</w:t>
      </w:r>
    </w:p>
    <w:p w14:paraId="5FCB1BD5" w14:textId="77777777" w:rsidR="00134E29" w:rsidRPr="00C562F8" w:rsidRDefault="00134E29" w:rsidP="00134E29">
      <w:pPr>
        <w:pStyle w:val="CMSBulletlevel3LAST"/>
        <w:numPr>
          <w:ilvl w:val="0"/>
          <w:numId w:val="21"/>
        </w:numPr>
        <w:ind w:left="2520"/>
      </w:pPr>
      <w:r w:rsidRPr="00C562F8">
        <w:t>The circumstances under which an appeal process can be expedited and how to request it. (42 CFR 457.1260, cross-referencing to 42 CFR 438.404(b))</w:t>
      </w:r>
    </w:p>
    <w:p w14:paraId="0DF7A767" w14:textId="77777777" w:rsidR="00134E29" w:rsidRPr="003F5E83" w:rsidRDefault="00134E29" w:rsidP="00134E29">
      <w:pPr>
        <w:pStyle w:val="CMSHeading3XXX"/>
        <w:rPr>
          <w:b w:val="0"/>
        </w:rPr>
      </w:pPr>
      <w:r w:rsidRPr="008721F8">
        <w:t>3.9.11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314C56">
        <w:fldChar w:fldCharType="separate"/>
      </w:r>
      <w:r w:rsidRPr="008721F8">
        <w:fldChar w:fldCharType="end"/>
      </w:r>
      <w:r w:rsidRPr="008721F8">
        <w:tab/>
      </w:r>
      <w:r w:rsidRPr="003F5E83">
        <w:rPr>
          <w:b w:val="0"/>
        </w:rPr>
        <w:t xml:space="preserve">The State assures that the notice of an adverse benefit determination is provided in a timely manner in accordance with 42 CFR 457.1260.  (42 CFR 457.1260, cross-referencing to 42 CFR 438.404(c))  </w:t>
      </w:r>
    </w:p>
    <w:p w14:paraId="70DDD8E8" w14:textId="77777777" w:rsidR="00134E29" w:rsidRPr="003F5E83" w:rsidRDefault="00134E29" w:rsidP="00134E29">
      <w:pPr>
        <w:pStyle w:val="CMSHeading3XXX"/>
        <w:rPr>
          <w:b w:val="0"/>
        </w:rPr>
      </w:pPr>
      <w:r w:rsidRPr="003F5E83">
        <w:t>3.9.12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MCOs, PIHPs, and PAHPs give enrollees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 (42 CFR 457.1260, cross-referencing to 42 CFR 438.406(a))</w:t>
      </w:r>
    </w:p>
    <w:p w14:paraId="09D728DB" w14:textId="77777777" w:rsidR="00134E29" w:rsidRPr="003F5E83" w:rsidRDefault="00134E29" w:rsidP="00134E29">
      <w:pPr>
        <w:pStyle w:val="CMSHeading3XXX"/>
        <w:spacing w:after="0"/>
        <w:rPr>
          <w:b w:val="0"/>
        </w:rPr>
      </w:pPr>
      <w:r w:rsidRPr="003F5E83">
        <w:t>3.9.13</w:t>
      </w:r>
      <w:r w:rsidRPr="003F5E83">
        <w:tab/>
      </w:r>
      <w:r w:rsidRPr="003F5E83">
        <w:rPr>
          <w:b w:val="0"/>
        </w:rPr>
        <w:t xml:space="preserve">The state makes the following assurances related to MCO, PIHP, and PAHP processes for handling enrollee grievances and appeals: </w:t>
      </w:r>
    </w:p>
    <w:p w14:paraId="1E4714AE" w14:textId="77777777" w:rsidR="00134E29" w:rsidRDefault="00134E29" w:rsidP="00134E29">
      <w:pPr>
        <w:pStyle w:val="CMSlevel3checkbox"/>
        <w:spacing w:after="0"/>
        <w:ind w:left="2610"/>
      </w:pP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t>Individuals who make decisions on grievances and appeals were neither involved</w:t>
      </w:r>
      <w:r w:rsidRPr="009E4802">
        <w:t xml:space="preserve"> in any previous level of review or decision-making nor a subordinate of any such individual.</w:t>
      </w:r>
    </w:p>
    <w:p w14:paraId="27F116C0"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I</w:t>
      </w:r>
      <w:r w:rsidRPr="009E4802">
        <w:t>ndividuals who make decisions on grievances and appeals</w:t>
      </w:r>
      <w:r>
        <w:t xml:space="preserve">, </w:t>
      </w:r>
      <w:r w:rsidRPr="009E4802">
        <w:t xml:space="preserve">if deciding any of the following, are individuals who have the appropriate clinical expertise in treating the </w:t>
      </w:r>
      <w:r>
        <w:t xml:space="preserve">enrollee's condition or disease: </w:t>
      </w:r>
    </w:p>
    <w:p w14:paraId="67029EC9" w14:textId="77777777" w:rsidR="00134E29" w:rsidRPr="00C562F8" w:rsidRDefault="00134E29" w:rsidP="00134E29">
      <w:pPr>
        <w:pStyle w:val="CMSBulletlevel3"/>
        <w:ind w:left="2970"/>
      </w:pPr>
      <w:r w:rsidRPr="00C562F8">
        <w:t>An appeal of a denial that is based on lack of medical necessity.</w:t>
      </w:r>
    </w:p>
    <w:p w14:paraId="6A927975" w14:textId="77777777" w:rsidR="00134E29" w:rsidRPr="00C562F8" w:rsidRDefault="00134E29" w:rsidP="00134E29">
      <w:pPr>
        <w:pStyle w:val="CMSBulletlevel3"/>
        <w:ind w:left="2970"/>
      </w:pPr>
      <w:r w:rsidRPr="00C562F8">
        <w:t>A grievance regarding denial of expedited resolution of an appeal.</w:t>
      </w:r>
    </w:p>
    <w:p w14:paraId="104A61B0" w14:textId="77777777" w:rsidR="00134E29" w:rsidRPr="00C562F8" w:rsidRDefault="00134E29" w:rsidP="00134E29">
      <w:pPr>
        <w:pStyle w:val="CMSBulletlevel3LAST"/>
        <w:numPr>
          <w:ilvl w:val="0"/>
          <w:numId w:val="21"/>
        </w:numPr>
        <w:spacing w:after="0"/>
        <w:ind w:left="2970"/>
      </w:pPr>
      <w:r w:rsidRPr="00C562F8">
        <w:t>A grievance or appeal that involves clinical issues.</w:t>
      </w:r>
    </w:p>
    <w:p w14:paraId="10924ACC"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A</w:t>
      </w:r>
      <w:r w:rsidRPr="009E4802">
        <w:t xml:space="preserve">ll comments, documents, records, and other information submitted by the enrollee or their representative </w:t>
      </w:r>
      <w:r>
        <w:t xml:space="preserve">will be taken into account, </w:t>
      </w:r>
      <w:r w:rsidRPr="009E4802">
        <w:t>without regard to whether such information was submitted or considered in the initial adverse benefit determination.</w:t>
      </w:r>
    </w:p>
    <w:p w14:paraId="574C2DE1"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E</w:t>
      </w:r>
      <w:r w:rsidRPr="009E4802">
        <w:t>nrollee</w:t>
      </w:r>
      <w:r>
        <w:t>s have</w:t>
      </w:r>
      <w:r w:rsidRPr="009E4802">
        <w:t xml:space="preserve"> a reasonable opportunity, in person and in writing, to present evidence and testimony and make legal and factual arguments. </w:t>
      </w:r>
    </w:p>
    <w:p w14:paraId="2088EC4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t>E</w:t>
      </w:r>
      <w:r w:rsidRPr="009E4802">
        <w:t>nrollee</w:t>
      </w:r>
      <w:r>
        <w:t>s are provided</w:t>
      </w:r>
      <w:r w:rsidRPr="009E4802">
        <w:t xml:space="preserve"> the enrollee's case file, including medical records, other documents and records, and any new or additional evidence considered, relied upon, or generated by the MCO, PIHP or PAHP (or at the direction of the MCO, PIHP or PAHP) in connection with the appeal of the adverse benefit determination. This information must be provided free of charge and </w:t>
      </w:r>
      <w:r w:rsidRPr="00924F68">
        <w:t>sufficiently in advance of the resolution timeframe for appeals.</w:t>
      </w:r>
    </w:p>
    <w:p w14:paraId="3FDE1E77" w14:textId="77777777" w:rsidR="00134E29" w:rsidRPr="003F5E8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314C56">
        <w:fldChar w:fldCharType="separate"/>
      </w:r>
      <w:r w:rsidRPr="00B83D66">
        <w:fldChar w:fldCharType="end"/>
      </w:r>
      <w:r>
        <w:tab/>
      </w:r>
      <w:r w:rsidRPr="001F2208">
        <w:t xml:space="preserve">The </w:t>
      </w:r>
      <w:r w:rsidRPr="003F5E83">
        <w:t>enrollee and his or her representative or the legal representative of a deceased enrollee's estate are included as parties to the appeal. (42 CFR 457.1260, cross-referencing to 42 CFR 438.406(b))</w:t>
      </w:r>
    </w:p>
    <w:p w14:paraId="47438290" w14:textId="77777777" w:rsidR="00134E29" w:rsidRPr="003F5E83" w:rsidRDefault="00134E29" w:rsidP="00134E29">
      <w:pPr>
        <w:pStyle w:val="CMSHeading3XXX"/>
        <w:rPr>
          <w:b w:val="0"/>
        </w:rPr>
      </w:pPr>
      <w:r w:rsidRPr="003F5E83">
        <w:t>3.9.14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standard grievances are resolved (including notice to the affected parties) within 90 calendar days from the day the MCO, PIHP, or PAHP receives the grievance. (42 CFR 457.1260, cross-referencing to 42 CFR 438.408(b))</w:t>
      </w:r>
    </w:p>
    <w:p w14:paraId="03F4A529" w14:textId="77777777" w:rsidR="00134E29" w:rsidRPr="003F5E83" w:rsidRDefault="00134E29" w:rsidP="00134E29">
      <w:pPr>
        <w:pStyle w:val="CMSHeading3XXX"/>
        <w:rPr>
          <w:b w:val="0"/>
        </w:rPr>
      </w:pPr>
      <w:r w:rsidRPr="003F5E83">
        <w:t>3.9.15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 xml:space="preserve">The State assures that standard appeals are resolved (including notice to the affected parties) within 30 calendar days from the day the MCO, PIHP, or PAHP receives the appeal. The MCO, PIHP, or PAHP may extend the timeframe by up to 14 calendar days if the enrollee requests the extension or the MCO, PIHP, or PAHP shows that there is need for additional information and that the delay is in the enrollee's interest. (42 CFR 457.1260, cross-referencing to 42 CFR 42 CFR 438.408(b) and (c)) </w:t>
      </w:r>
    </w:p>
    <w:p w14:paraId="5B70B703" w14:textId="77777777" w:rsidR="00134E29" w:rsidRPr="003F5E83" w:rsidRDefault="00134E29" w:rsidP="00134E29">
      <w:pPr>
        <w:pStyle w:val="CMSHeading3XXX"/>
        <w:rPr>
          <w:b w:val="0"/>
        </w:rPr>
      </w:pPr>
      <w:r w:rsidRPr="003F5E83">
        <w:t>3.9.16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each MCO, PIHP, and PAHP establishes and maintains an expedited review</w:t>
      </w:r>
      <w:r w:rsidRPr="00930A34">
        <w:rPr>
          <w:b w:val="0"/>
        </w:rPr>
        <w:t xml:space="preserve"> process for appeals</w:t>
      </w:r>
      <w:r>
        <w:rPr>
          <w:b w:val="0"/>
        </w:rPr>
        <w:t xml:space="preserve"> </w:t>
      </w:r>
      <w:r w:rsidRPr="00930A34">
        <w:rPr>
          <w:b w:val="0"/>
        </w:rPr>
        <w:t>that is no longer than 72 hours after the MCO, PIHP, or PAHP receives the appeal. The expedited review process applies when the MCO, PIHP, or PAHP determines (for a request from the enrollee) or the provider indicates (in making the request on the enrollee's behalf or supporting the enrollee's request) that taking the time for a standard resolution could seriously jeopardize the enrollee's life, physical or mental health, or ability to attain, maintain, or regain maximum function. (42 CFR 457.1260, cross-</w:t>
      </w:r>
      <w:r w:rsidRPr="003F5E83">
        <w:rPr>
          <w:b w:val="0"/>
        </w:rPr>
        <w:t>referencing to 42 CFR 438.408(b) and (c), and 42 CFR 438.410(a))</w:t>
      </w:r>
    </w:p>
    <w:p w14:paraId="0E29D2DF" w14:textId="52BCE987" w:rsidR="00134E29" w:rsidRPr="003F5E83" w:rsidRDefault="00134E29" w:rsidP="00134E29">
      <w:pPr>
        <w:pStyle w:val="CMSHeading3XXX"/>
        <w:rPr>
          <w:b w:val="0"/>
        </w:rPr>
      </w:pPr>
      <w:r w:rsidRPr="003F5E83">
        <w:t>3.9.17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 xml:space="preserve">The State assures that </w:t>
      </w:r>
      <w:r w:rsidRPr="003F5E83">
        <w:rPr>
          <w:b w:val="0"/>
          <w:snapToGrid/>
        </w:rPr>
        <w:t xml:space="preserve">if an MCO, PIHP, or PAHP denies a request for expedited resolution of an appeal, it transfers the appeal </w:t>
      </w:r>
      <w:r w:rsidR="00B52E8B">
        <w:rPr>
          <w:b w:val="0"/>
          <w:snapToGrid/>
        </w:rPr>
        <w:t xml:space="preserve">within </w:t>
      </w:r>
      <w:r w:rsidRPr="003F5E83">
        <w:rPr>
          <w:b w:val="0"/>
          <w:snapToGrid/>
        </w:rPr>
        <w:t>the timeframe for standard resolution in accordance with 42 CFR 438.408(b)(2).</w:t>
      </w:r>
      <w:r w:rsidRPr="003F5E83">
        <w:rPr>
          <w:b w:val="0"/>
          <w:snapToGrid/>
          <w:sz w:val="20"/>
        </w:rPr>
        <w:t xml:space="preserve"> </w:t>
      </w:r>
      <w:r w:rsidRPr="003F5E83">
        <w:rPr>
          <w:b w:val="0"/>
        </w:rPr>
        <w:t>(42 CFR 457.1260, cross-referencing to 42 CFR 438.410(c)(1))</w:t>
      </w:r>
    </w:p>
    <w:p w14:paraId="758B7440" w14:textId="77777777" w:rsidR="00134E29" w:rsidRPr="003F5E83" w:rsidRDefault="00134E29" w:rsidP="00134E29">
      <w:pPr>
        <w:pStyle w:val="CMSHeading3XXX"/>
        <w:spacing w:after="0"/>
        <w:rPr>
          <w:b w:val="0"/>
        </w:rPr>
      </w:pPr>
      <w:r w:rsidRPr="003F5E83">
        <w:t>3.9.18</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if the MCO, PIHP, or PAHP extends the timeframes for an appeal not at the request of the enrollee or it denies a request for an expedited resolution of an appeal, it completes all of the following:</w:t>
      </w:r>
    </w:p>
    <w:p w14:paraId="01F7A0C8" w14:textId="77777777" w:rsidR="00134E29" w:rsidRPr="003F5E83" w:rsidRDefault="00134E29" w:rsidP="00134E29">
      <w:pPr>
        <w:pStyle w:val="CMSBulletlevel3"/>
        <w:ind w:left="2520"/>
      </w:pPr>
      <w:r w:rsidRPr="003F5E83">
        <w:t>Make reasonable efforts to give the enrollee prompt oral notice of the delay.</w:t>
      </w:r>
    </w:p>
    <w:p w14:paraId="13DFD0EE" w14:textId="77777777" w:rsidR="00134E29" w:rsidRPr="008721F8" w:rsidRDefault="00134E29" w:rsidP="00134E29">
      <w:pPr>
        <w:pStyle w:val="CMSBulletlevel3"/>
        <w:ind w:left="2520"/>
      </w:pPr>
      <w:r w:rsidRPr="003F5E83">
        <w:t>Within</w:t>
      </w:r>
      <w:r w:rsidRPr="008721F8">
        <w:t xml:space="preserve"> 2 calendar days give the enrollee written notice of the reason for the decision to extend the timeframe and inform the enrollee of the right to file a grievance if he or she disagrees with that decision.</w:t>
      </w:r>
    </w:p>
    <w:p w14:paraId="0C5EFDC1" w14:textId="77777777" w:rsidR="00134E29" w:rsidRPr="003F5E83" w:rsidRDefault="00134E29" w:rsidP="00134E29">
      <w:pPr>
        <w:pStyle w:val="CMSBulletlevel3LAST"/>
        <w:numPr>
          <w:ilvl w:val="0"/>
          <w:numId w:val="21"/>
        </w:numPr>
        <w:ind w:left="2520"/>
      </w:pPr>
      <w:r w:rsidRPr="008721F8">
        <w:t xml:space="preserve">Resolve the appeal as expeditiously as the enrollee's health condition requires and no later than the date the extension expires. (42 CFR 457.1260, cross-referencing to 42 CFR 438.408(c) and 42 CFR </w:t>
      </w:r>
      <w:r w:rsidRPr="003F5E83">
        <w:t>438.410(c))</w:t>
      </w:r>
    </w:p>
    <w:p w14:paraId="33397D93" w14:textId="77777777" w:rsidR="00134E29" w:rsidRPr="003F5E83" w:rsidRDefault="00134E29" w:rsidP="00134E29">
      <w:pPr>
        <w:pStyle w:val="CMSHeading3XXX"/>
        <w:rPr>
          <w:b w:val="0"/>
        </w:rPr>
      </w:pPr>
      <w:r w:rsidRPr="003F5E83">
        <w:t>3.9.19</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if an MCO, PIHP, or PAHP fails to adhere to the notice and timing requirements in this section, the enrollee is deemed to have exhausted the MCO's, PIHP's, or PAHP's appeals process and the enrollee may initiate a State review. (42 CFR 457.1260, cross-referencing to 42 CFR 438.408(c)(3))</w:t>
      </w:r>
    </w:p>
    <w:p w14:paraId="3F934D8A" w14:textId="77777777" w:rsidR="00134E29" w:rsidRPr="003F5E83" w:rsidRDefault="00134E29" w:rsidP="00134E29">
      <w:pPr>
        <w:pStyle w:val="CMSHeading3XXX"/>
        <w:rPr>
          <w:b w:val="0"/>
        </w:rPr>
      </w:pPr>
      <w:r w:rsidRPr="003F5E83">
        <w:t>3.9.20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has established a method that an MCO, PIHP, and PAHP will use to notify an enrollee of the resolution of a grievance and ensure that such methods meet, at a minimum, the standards described at 42 CFR 438.10. (42 CFR 457.1260, cross referencing to 42 CFR 457.408(d)(1))</w:t>
      </w:r>
    </w:p>
    <w:p w14:paraId="11127882" w14:textId="77777777" w:rsidR="00134E29" w:rsidRPr="003F5E83" w:rsidRDefault="00134E29" w:rsidP="00134E29">
      <w:pPr>
        <w:pStyle w:val="CMSHeading3XXX"/>
        <w:spacing w:after="0"/>
        <w:rPr>
          <w:b w:val="0"/>
        </w:rPr>
      </w:pPr>
      <w:r w:rsidRPr="003F5E83">
        <w:t>3.9.21</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For all appeals, the State assures that each contracted MCO, PIHP, and PAHP provides written notice of resolution in a format and language that, at a minimum, meet the standards described at 42 CFR 438.10. The notice of resolution includes at least the following items:</w:t>
      </w:r>
    </w:p>
    <w:p w14:paraId="0CA5D0BF" w14:textId="77777777" w:rsidR="00134E29" w:rsidRPr="00750452" w:rsidRDefault="00134E29" w:rsidP="00134E29">
      <w:pPr>
        <w:pStyle w:val="CMSBulletlevel3"/>
        <w:ind w:left="2520"/>
      </w:pPr>
      <w:r w:rsidRPr="003F5E83">
        <w:t>The</w:t>
      </w:r>
      <w:r w:rsidRPr="00750452">
        <w:t xml:space="preserve"> results of the resolution proces</w:t>
      </w:r>
      <w:r>
        <w:t>s and the date it was completed; and</w:t>
      </w:r>
    </w:p>
    <w:p w14:paraId="5045E7BB" w14:textId="77777777" w:rsidR="00134E29" w:rsidRPr="00750452" w:rsidRDefault="00134E29" w:rsidP="00134E29">
      <w:pPr>
        <w:pStyle w:val="CMSBulletlevel3"/>
        <w:ind w:left="2520"/>
      </w:pPr>
      <w:r w:rsidRPr="00750452">
        <w:t>For appeals not resolved whol</w:t>
      </w:r>
      <w:r>
        <w:t>ly in favor of the enrollees:</w:t>
      </w:r>
    </w:p>
    <w:p w14:paraId="24D7E18E" w14:textId="77777777" w:rsidR="00134E29" w:rsidRPr="00750452" w:rsidRDefault="00134E29" w:rsidP="00134E29">
      <w:pPr>
        <w:pStyle w:val="CMSopenbulletlevel3"/>
        <w:ind w:left="2880"/>
      </w:pPr>
      <w:r w:rsidRPr="00750452">
        <w:t xml:space="preserve">The right to request a State </w:t>
      </w:r>
      <w:r>
        <w:t>review</w:t>
      </w:r>
      <w:r w:rsidRPr="00750452">
        <w:t>, and how to do so.</w:t>
      </w:r>
    </w:p>
    <w:p w14:paraId="08F4B84A" w14:textId="77777777" w:rsidR="00134E29" w:rsidRPr="00750452" w:rsidRDefault="00134E29" w:rsidP="00134E29">
      <w:pPr>
        <w:pStyle w:val="CMSopenbulletlevel3"/>
        <w:ind w:left="2880"/>
      </w:pPr>
      <w:r w:rsidRPr="00750452">
        <w:t>The right to request and receive benefits while the hearing is pending, and how to make the request.</w:t>
      </w:r>
    </w:p>
    <w:p w14:paraId="2F4EAF19" w14:textId="77777777" w:rsidR="00134E29" w:rsidRDefault="00134E29" w:rsidP="00134E29">
      <w:pPr>
        <w:pStyle w:val="CMSopenbulletlevel3"/>
        <w:ind w:left="2880"/>
      </w:pPr>
      <w:r w:rsidRPr="00750452">
        <w:t>That the</w:t>
      </w:r>
      <w:r>
        <w:t xml:space="preserve"> enrollee may, consistent with S</w:t>
      </w:r>
      <w:r w:rsidRPr="00750452">
        <w:t xml:space="preserve">tate policy, be held liable for the cost of those benefits if the hearing decision upholds the </w:t>
      </w:r>
      <w:r w:rsidRPr="003F5E83">
        <w:t>MCO's, PIHP's, or PAHP's adverse benefit determination. (42 CFR 457.1260, cross referencing to 42 CFR 457.408(d)(2)(i) and (e))</w:t>
      </w:r>
    </w:p>
    <w:p w14:paraId="78A01F1B" w14:textId="77777777" w:rsidR="00134E29" w:rsidRPr="003F5E83" w:rsidRDefault="00134E29" w:rsidP="00134E29">
      <w:pPr>
        <w:pStyle w:val="CMSopenbulletlevel3"/>
        <w:numPr>
          <w:ilvl w:val="0"/>
          <w:numId w:val="0"/>
        </w:numPr>
        <w:ind w:left="3510"/>
      </w:pPr>
    </w:p>
    <w:p w14:paraId="31D64486" w14:textId="77777777" w:rsidR="00134E29" w:rsidRPr="003F5E83" w:rsidRDefault="00134E29" w:rsidP="00134E29">
      <w:pPr>
        <w:pStyle w:val="CMSHeading3XXX"/>
        <w:rPr>
          <w:b w:val="0"/>
        </w:rPr>
      </w:pPr>
      <w:r w:rsidRPr="003F5E83">
        <w:t>3.9.22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For notice of an expedited resolution, the State assures that each contracted MCO, PIHP, or PAHP makes reasonable efforts to provide oral notice, in addition to the written notice of resolution. (42 CFR 457.1260, cross referencing to 42 CFR 457.408(d)(2)(ii))</w:t>
      </w:r>
    </w:p>
    <w:p w14:paraId="040F89F2" w14:textId="77777777" w:rsidR="00134E29" w:rsidRPr="003F5E83" w:rsidRDefault="00134E29" w:rsidP="00134E29">
      <w:pPr>
        <w:pStyle w:val="CMSHeading3XXX"/>
        <w:spacing w:after="0"/>
      </w:pPr>
      <w:r w:rsidRPr="003F5E83">
        <w:t>3.9.23</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rPr>
          <w:b w:val="0"/>
        </w:rPr>
        <w:tab/>
        <w:t>The State assures that if it offers an external medical review:</w:t>
      </w:r>
    </w:p>
    <w:p w14:paraId="632BC468" w14:textId="77777777" w:rsidR="00134E29" w:rsidRPr="003F5E83" w:rsidRDefault="00134E29" w:rsidP="00134E29">
      <w:pPr>
        <w:pStyle w:val="CMSBulletlevel3"/>
        <w:ind w:left="2520"/>
      </w:pPr>
      <w:r w:rsidRPr="003F5E83">
        <w:t>The review is at the enrollee's option and is not required before or used as a deterrent to proceeding to the State review;</w:t>
      </w:r>
    </w:p>
    <w:p w14:paraId="211AAC2A" w14:textId="77777777" w:rsidR="00134E29" w:rsidRPr="003F5E83" w:rsidRDefault="00134E29" w:rsidP="00134E29">
      <w:pPr>
        <w:pStyle w:val="CMSBulletlevel3"/>
        <w:ind w:left="2520"/>
      </w:pPr>
      <w:r w:rsidRPr="003F5E83">
        <w:t>The review is independent of both the State and MCO, PIHP, or PAHP; and</w:t>
      </w:r>
    </w:p>
    <w:p w14:paraId="174B8DB1" w14:textId="77777777" w:rsidR="00134E29" w:rsidRPr="008721F8" w:rsidRDefault="00134E29" w:rsidP="00134E29">
      <w:pPr>
        <w:pStyle w:val="CMSBulletlevel3LAST"/>
        <w:numPr>
          <w:ilvl w:val="0"/>
          <w:numId w:val="21"/>
        </w:numPr>
        <w:ind w:left="2520"/>
      </w:pPr>
      <w:r w:rsidRPr="003F5E83">
        <w:t>The review is offered without any cost to the enrollee. (42 CFR 457.1260, cross-referencing</w:t>
      </w:r>
      <w:r w:rsidRPr="008721F8">
        <w:t xml:space="preserve"> to 42 CFR 438.408(f))</w:t>
      </w:r>
    </w:p>
    <w:p w14:paraId="48878F40" w14:textId="77777777" w:rsidR="00134E29" w:rsidRPr="003F5E83" w:rsidRDefault="00134E29" w:rsidP="00134E29">
      <w:pPr>
        <w:pStyle w:val="CMSHeading3XXX"/>
        <w:rPr>
          <w:b w:val="0"/>
        </w:rPr>
      </w:pPr>
      <w:r w:rsidRPr="008721F8">
        <w:t>3.9.</w:t>
      </w:r>
      <w:r w:rsidRPr="003F5E83">
        <w:t>24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MCOs, PIHPs, and PAHPs do not take punitive action against providers who request an expedited resolution or support an enrollee's appeal. (42 CFR 457.1260, cross-referencing to 42 CFR 438.410(b))</w:t>
      </w:r>
    </w:p>
    <w:p w14:paraId="138F5CD3" w14:textId="77777777" w:rsidR="00134E29" w:rsidRPr="003F5E83" w:rsidRDefault="00134E29" w:rsidP="00134E29">
      <w:pPr>
        <w:pStyle w:val="CMSHeading3XXX"/>
        <w:spacing w:after="0"/>
        <w:rPr>
          <w:b w:val="0"/>
        </w:rPr>
      </w:pPr>
      <w:r w:rsidRPr="003F5E83">
        <w:t>3.9.25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 xml:space="preserve">The State assures that MCOs, PIHPs, or PAHPs must provide information specified in 42 CFR 438.10(g)(2)(xi) about the grievance and appeal system to all providers and subcontractors at the time they enter into a contract. This includes: </w:t>
      </w:r>
    </w:p>
    <w:p w14:paraId="7DE8C492" w14:textId="77777777" w:rsidR="00134E29" w:rsidRPr="003F5E83" w:rsidRDefault="00134E29" w:rsidP="00134E29">
      <w:pPr>
        <w:pStyle w:val="CMSBulletlevel3"/>
        <w:ind w:left="2520"/>
      </w:pPr>
      <w:r w:rsidRPr="003F5E83">
        <w:t>The right to file grievances and appeals;</w:t>
      </w:r>
    </w:p>
    <w:p w14:paraId="65C9FE89" w14:textId="77777777" w:rsidR="00134E29" w:rsidRPr="003F5E83" w:rsidRDefault="00134E29" w:rsidP="00134E29">
      <w:pPr>
        <w:pStyle w:val="CMSBulletlevel3"/>
        <w:ind w:left="2520"/>
      </w:pPr>
      <w:r w:rsidRPr="003F5E83">
        <w:t>The requirements and timeframes for filing a grievance or appeal;</w:t>
      </w:r>
    </w:p>
    <w:p w14:paraId="1136C462" w14:textId="77777777" w:rsidR="00134E29" w:rsidRPr="003F5E83" w:rsidRDefault="00134E29" w:rsidP="00134E29">
      <w:pPr>
        <w:pStyle w:val="CMSBulletlevel3"/>
        <w:ind w:left="2520"/>
      </w:pPr>
      <w:r w:rsidRPr="003F5E83">
        <w:t>The availability of assistance in the filing process;</w:t>
      </w:r>
    </w:p>
    <w:p w14:paraId="7D18ABAE" w14:textId="77777777" w:rsidR="00134E29" w:rsidRPr="00BA2474" w:rsidRDefault="00134E29" w:rsidP="00134E29">
      <w:pPr>
        <w:pStyle w:val="CMSBulletlevel3"/>
        <w:ind w:left="2520"/>
      </w:pPr>
      <w:r w:rsidRPr="003F5E83">
        <w:t>The right to request</w:t>
      </w:r>
      <w:r w:rsidRPr="00BA2474">
        <w:t xml:space="preserve"> a State </w:t>
      </w:r>
      <w:r>
        <w:t>review</w:t>
      </w:r>
      <w:r w:rsidRPr="00BA2474">
        <w:t xml:space="preserve"> after the MCO, PIHP or PAHP has made a determination on an enrollee's appeal which is adverse to the enrollee; and</w:t>
      </w:r>
    </w:p>
    <w:p w14:paraId="367F2860" w14:textId="77777777" w:rsidR="00134E29" w:rsidRPr="003F5E83" w:rsidRDefault="00134E29" w:rsidP="00134E29">
      <w:pPr>
        <w:pStyle w:val="CMSBulletlevel3LAST"/>
        <w:numPr>
          <w:ilvl w:val="0"/>
          <w:numId w:val="21"/>
        </w:numPr>
        <w:ind w:left="2520"/>
      </w:pPr>
      <w:r w:rsidRPr="00BA2474">
        <w:t xml:space="preserve">The fact that, when requested by the enrollee, benefits that the MCO, PIHP, or PAHP seeks to reduce or terminate will continue if the enrollee files an appeal or a request for State </w:t>
      </w:r>
      <w:r>
        <w:t>review</w:t>
      </w:r>
      <w:r w:rsidRPr="00BA2474">
        <w:t xml:space="preserve"> within the timeframes specified for filing, and that the enrollee may, consistent with State policy, be required to pay the cost of services furnished while the </w:t>
      </w:r>
      <w:r w:rsidRPr="003F5E83">
        <w:t>appeal or State review is pending if the final decision is adverse to the enrollee. (42 CFR 457.1260, cross-referencing to 42 CFR 438.414)</w:t>
      </w:r>
    </w:p>
    <w:p w14:paraId="473CAF96" w14:textId="77777777" w:rsidR="00134E29" w:rsidRPr="003F5E83" w:rsidRDefault="00134E29" w:rsidP="00134E29">
      <w:pPr>
        <w:pStyle w:val="CMSHeading3XXX"/>
        <w:rPr>
          <w:b w:val="0"/>
        </w:rPr>
      </w:pPr>
      <w:r w:rsidRPr="003F5E83">
        <w:t>3.9.26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it requires MCOs, PIHPs, and PAHPs to maintain records of grievances and appeals and reviews the information as part of its ongoing monitoring procedures, as well as for updates and revisions to the State quality strategy. The record must be accurately maintained in a manner accessible to the state and available upon request to CMS. (42 CFR 457.1260, cross-referencing to 42 CFR 438.416)</w:t>
      </w:r>
    </w:p>
    <w:p w14:paraId="7E28D69E" w14:textId="77777777" w:rsidR="00134E29" w:rsidRPr="00930A34" w:rsidRDefault="00134E29" w:rsidP="00134E29">
      <w:pPr>
        <w:pStyle w:val="CMSHeading3XXX"/>
        <w:rPr>
          <w:b w:val="0"/>
        </w:rPr>
      </w:pPr>
      <w:r w:rsidRPr="003F5E83">
        <w:t>3.9.27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314C56">
        <w:fldChar w:fldCharType="separate"/>
      </w:r>
      <w:r w:rsidRPr="003F5E83">
        <w:fldChar w:fldCharType="end"/>
      </w:r>
      <w:r w:rsidRPr="003F5E83">
        <w:tab/>
      </w:r>
      <w:r w:rsidRPr="003F5E83">
        <w:rPr>
          <w:b w:val="0"/>
        </w:rPr>
        <w:t>The State assures that </w:t>
      </w:r>
      <w:r w:rsidRPr="003F5E83">
        <w:rPr>
          <w:b w:val="0"/>
          <w:iCs/>
        </w:rPr>
        <w:t>if</w:t>
      </w:r>
      <w:r w:rsidRPr="003F5E83">
        <w:rPr>
          <w:b w:val="0"/>
        </w:rPr>
        <w:t xml:space="preserve"> the MCO, PIHP, or PAHP, or the State review officer reverses a decision to deny, limit, or delay services that were not furnished while the appeal was pending, the MCO, PIHP, or PAHP must authorize or provide the disputed services promptly and as expeditiously as the enrollee's health condition requires but no later than 72 hours from the date it receives notice reversing the determination. (42 CFR</w:t>
      </w:r>
      <w:r w:rsidRPr="00930A34">
        <w:rPr>
          <w:b w:val="0"/>
        </w:rPr>
        <w:t xml:space="preserve"> 457.1260, cross-referencing to 42 CFR 438.424(a))</w:t>
      </w:r>
    </w:p>
    <w:p w14:paraId="7FBE7663" w14:textId="77777777" w:rsidR="00134E29" w:rsidRPr="00FC2863" w:rsidRDefault="00134E29" w:rsidP="00134E29">
      <w:pPr>
        <w:pStyle w:val="CMSHeading2XX"/>
      </w:pPr>
      <w:r w:rsidRPr="00FC2863">
        <w:t>3.</w:t>
      </w:r>
      <w:r>
        <w:t>10</w:t>
      </w:r>
      <w:r>
        <w:tab/>
      </w:r>
      <w:r w:rsidRPr="00FC2863">
        <w:t>Program Integrity</w:t>
      </w:r>
    </w:p>
    <w:p w14:paraId="48D0B212" w14:textId="77777777" w:rsidR="00134E29" w:rsidRDefault="00134E29" w:rsidP="00134E29">
      <w:pPr>
        <w:pStyle w:val="CMSguidancelevel2"/>
        <w:ind w:left="1440"/>
      </w:pPr>
      <w:r>
        <w:t>Guidance:</w:t>
      </w:r>
      <w:r>
        <w:tab/>
        <w:t xml:space="preserve">The State should complete Section 11 (Program Integrity) in addition to </w:t>
      </w:r>
      <w:r w:rsidRPr="00196631">
        <w:t>Section 3.10.</w:t>
      </w:r>
    </w:p>
    <w:p w14:paraId="094C2AFE" w14:textId="27792020" w:rsidR="00134E29" w:rsidRPr="00581BDE" w:rsidRDefault="00134E29" w:rsidP="00134E29">
      <w:pPr>
        <w:pStyle w:val="CMSguidancelevel2"/>
        <w:ind w:left="1440"/>
      </w:pPr>
      <w:r w:rsidRPr="00581BDE">
        <w:t xml:space="preserve">Guidance: </w:t>
      </w:r>
      <w:r w:rsidRPr="00581BDE">
        <w:tab/>
        <w:t xml:space="preserve">Only States with MCOs, PIHPs, or PAHPs need to answer the first </w:t>
      </w:r>
      <w:r w:rsidR="00C163C1">
        <w:t>seven</w:t>
      </w:r>
      <w:r w:rsidRPr="00581BDE">
        <w:t xml:space="preserve"> assurances</w:t>
      </w:r>
      <w:r>
        <w:t xml:space="preserve"> (3.10.1 through 3.10.</w:t>
      </w:r>
      <w:r w:rsidR="00C163C1">
        <w:t>7</w:t>
      </w:r>
      <w:r>
        <w:t>)</w:t>
      </w:r>
      <w:r w:rsidRPr="00581BDE">
        <w:t>.</w:t>
      </w:r>
    </w:p>
    <w:p w14:paraId="4A1A0C91" w14:textId="77777777" w:rsidR="00134E29" w:rsidRPr="00581BDE" w:rsidRDefault="00134E29" w:rsidP="00134E29">
      <w:pPr>
        <w:pStyle w:val="CMSHeading3XXX"/>
        <w:spacing w:after="0"/>
        <w:rPr>
          <w:b w:val="0"/>
        </w:rPr>
      </w:pPr>
      <w:r w:rsidRPr="00581BDE">
        <w:t>3.10.1</w:t>
      </w:r>
      <w:r w:rsidRPr="00581BDE">
        <w:tab/>
      </w:r>
      <w:r w:rsidRPr="00581BDE">
        <w:rPr>
          <w:b w:val="0"/>
        </w:rPr>
        <w:t xml:space="preserve">The State assures that any entity seeking to contract as an MCO, PIHP, or PAHP under a separate child health program has administrative and management arrangements or procedures designed to safeguard against fraud and abuse, including:  </w:t>
      </w:r>
    </w:p>
    <w:p w14:paraId="6460FCA7"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314C56">
        <w:fldChar w:fldCharType="separate"/>
      </w:r>
      <w:r w:rsidRPr="00581BDE">
        <w:fldChar w:fldCharType="end"/>
      </w:r>
      <w:r w:rsidRPr="00581BDE">
        <w:tab/>
      </w:r>
      <w:r w:rsidRPr="00581BDE">
        <w:rPr>
          <w:snapToGrid/>
        </w:rPr>
        <w:t>Enforcing MCO, PIHP, and PAHP compliance with all applicable Federal and State statutes, regulations, and standards;</w:t>
      </w:r>
    </w:p>
    <w:p w14:paraId="77C974AC"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314C56">
        <w:fldChar w:fldCharType="separate"/>
      </w:r>
      <w:r w:rsidRPr="00581BDE">
        <w:fldChar w:fldCharType="end"/>
      </w:r>
      <w:r w:rsidRPr="00581BDE">
        <w:tab/>
      </w:r>
      <w:r w:rsidRPr="00581BDE">
        <w:rPr>
          <w:snapToGrid/>
        </w:rPr>
        <w:t>Prohibiting MCOs, PIHPs, or PAHPs from conducting any unsolicited personal contact with a potential enrollee by an employee or agent of the MCO, PAHP, or PIHP for the purpose of influencing the individual to enroll with the entity; and</w:t>
      </w:r>
    </w:p>
    <w:p w14:paraId="068DDACE" w14:textId="77777777" w:rsidR="00134E29" w:rsidRDefault="00134E29" w:rsidP="00134E29">
      <w:pPr>
        <w:pStyle w:val="CMSlevel3checkbox"/>
        <w:spacing w:after="0"/>
        <w:ind w:left="2700" w:hanging="540"/>
      </w:pPr>
      <w:r w:rsidRPr="00581BDE">
        <w:fldChar w:fldCharType="begin">
          <w:ffData>
            <w:name w:val="Check3"/>
            <w:enabled/>
            <w:calcOnExit w:val="0"/>
            <w:checkBox>
              <w:sizeAuto/>
              <w:default w:val="0"/>
            </w:checkBox>
          </w:ffData>
        </w:fldChar>
      </w:r>
      <w:r w:rsidRPr="00581BDE">
        <w:instrText xml:space="preserve"> FORMCHECKBOX </w:instrText>
      </w:r>
      <w:r w:rsidR="00314C56">
        <w:fldChar w:fldCharType="separate"/>
      </w:r>
      <w:r w:rsidRPr="00581BDE">
        <w:fldChar w:fldCharType="end"/>
      </w:r>
      <w:r w:rsidRPr="00581BDE">
        <w:tab/>
      </w:r>
      <w:r w:rsidRPr="00581BDE">
        <w:rPr>
          <w:snapToGrid/>
        </w:rPr>
        <w:t xml:space="preserve">Including a mechanism for MCOs, PIHPs, and PAHPs to report to the State, to CMS, or to the Office of Inspector General (OIG) as appropriate, information on violations of law by subcontractors, providers, or enrollees of an MCO, PIHP, or PAHP and other individuals. </w:t>
      </w:r>
      <w:r w:rsidRPr="00581BDE">
        <w:t>(42 CFR 457.1280)</w:t>
      </w:r>
    </w:p>
    <w:p w14:paraId="0B0FCF1B" w14:textId="77777777" w:rsidR="00134E29" w:rsidRPr="00581BDE" w:rsidRDefault="00134E29" w:rsidP="00134E29">
      <w:pPr>
        <w:pStyle w:val="CMSlevel3checkbox"/>
        <w:spacing w:after="0"/>
        <w:rPr>
          <w:snapToGrid/>
        </w:rPr>
      </w:pPr>
    </w:p>
    <w:p w14:paraId="7888F01C" w14:textId="77777777" w:rsidR="00134E29" w:rsidRPr="00581BDE" w:rsidRDefault="00134E29" w:rsidP="00134E29">
      <w:pPr>
        <w:pStyle w:val="CMSHeading3XXX"/>
      </w:pPr>
      <w:r w:rsidRPr="00581BDE">
        <w:t>3.10.2</w:t>
      </w:r>
      <w:r>
        <w:t xml:space="preserve"> </w:t>
      </w:r>
      <w:r w:rsidRPr="00581BDE">
        <w:fldChar w:fldCharType="begin">
          <w:ffData>
            <w:name w:val="Check3"/>
            <w:enabled/>
            <w:calcOnExit w:val="0"/>
            <w:checkBox>
              <w:sizeAuto/>
              <w:default w:val="0"/>
            </w:checkBox>
          </w:ffData>
        </w:fldChar>
      </w:r>
      <w:r w:rsidRPr="00581BDE">
        <w:instrText xml:space="preserve"> FORMCHECKBOX </w:instrText>
      </w:r>
      <w:r w:rsidR="00314C56">
        <w:fldChar w:fldCharType="separate"/>
      </w:r>
      <w:r w:rsidRPr="00581BDE">
        <w:fldChar w:fldCharType="end"/>
      </w:r>
      <w:r w:rsidRPr="00581BDE">
        <w:tab/>
      </w:r>
      <w:r w:rsidRPr="00581BDE">
        <w:rPr>
          <w:b w:val="0"/>
        </w:rPr>
        <w:t xml:space="preserve">The State assures that it has in effect safeguards against conflict of interest on the part of State and local officers and employees and agents of the State who have responsibilities relating to the MCO, PIHP, or PAHP contracts or enrollment processes described in 42 CFR 457.1210(a). (42 CFR 457.1214, cross referencing 42 CFR 438.58) </w:t>
      </w:r>
    </w:p>
    <w:p w14:paraId="38704FF1" w14:textId="77777777" w:rsidR="00134E29" w:rsidRPr="00DA2EB7" w:rsidRDefault="00134E29" w:rsidP="00134E29">
      <w:pPr>
        <w:pStyle w:val="CMSHeading3XXX"/>
        <w:rPr>
          <w:b w:val="0"/>
        </w:rPr>
      </w:pPr>
      <w:r w:rsidRPr="00581BDE">
        <w:t>3.10.3</w:t>
      </w:r>
      <w:r w:rsidRPr="00581BDE">
        <w:rPr>
          <w:b w:val="0"/>
        </w:rPr>
        <w:t>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314C56">
        <w:rPr>
          <w:b w:val="0"/>
        </w:rPr>
      </w:r>
      <w:r w:rsidR="00314C56">
        <w:rPr>
          <w:b w:val="0"/>
        </w:rPr>
        <w:fldChar w:fldCharType="separate"/>
      </w:r>
      <w:r w:rsidRPr="00581BDE">
        <w:rPr>
          <w:b w:val="0"/>
        </w:rPr>
        <w:fldChar w:fldCharType="end"/>
      </w:r>
      <w:r w:rsidRPr="00581BDE">
        <w:rPr>
          <w:b w:val="0"/>
        </w:rPr>
        <w:tab/>
        <w:t>The State assures that it periodically, but no less frequently than once every 3 years, conducts</w:t>
      </w:r>
      <w:r w:rsidRPr="00DA2EB7">
        <w:rPr>
          <w:b w:val="0"/>
        </w:rPr>
        <w:t>, or contracts for the conduct of, an independent audit of the accuracy, truthfulness, and completeness of the encounter and financial data submitted by, or on behalf of, each MCO, PIHP or PAHP. (42 CFR 457.1285, cross referencing 42 CFR 438.602(e))</w:t>
      </w:r>
    </w:p>
    <w:p w14:paraId="47B7AE70" w14:textId="77777777" w:rsidR="00134E29" w:rsidRPr="00DA2EB7" w:rsidRDefault="00134E29" w:rsidP="00134E29">
      <w:pPr>
        <w:pStyle w:val="CMSHeading3XXX"/>
        <w:spacing w:after="0"/>
        <w:rPr>
          <w:b w:val="0"/>
        </w:rPr>
      </w:pPr>
      <w:r w:rsidRPr="00DA2EB7">
        <w:t>3.1</w:t>
      </w:r>
      <w:r>
        <w:t>0</w:t>
      </w:r>
      <w:r w:rsidRPr="00DA2EB7">
        <w:t>.</w:t>
      </w:r>
      <w:r>
        <w:t xml:space="preserve">4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314C56">
        <w:rPr>
          <w:b w:val="0"/>
        </w:rPr>
      </w:r>
      <w:r w:rsidR="00314C56">
        <w:rPr>
          <w:b w:val="0"/>
        </w:rPr>
        <w:fldChar w:fldCharType="separate"/>
      </w:r>
      <w:r w:rsidRPr="00DA2EB7">
        <w:rPr>
          <w:b w:val="0"/>
        </w:rPr>
        <w:fldChar w:fldCharType="end"/>
      </w:r>
      <w:r w:rsidRPr="00DA2EB7">
        <w:rPr>
          <w:b w:val="0"/>
        </w:rPr>
        <w:tab/>
        <w:t>The State assures that it requires MCOs, PIHPs, PAHP, and or subcontractors (only to the extent that the subcontractor is delegated responsibility by the MCO, PIHP, or PAHP for coverage of services and payment of claims) implement and maintain arrangements or procedures that are designed to detect and prevent fraud, waste, and abuse. The arrangements or procedures must include the following:</w:t>
      </w:r>
    </w:p>
    <w:p w14:paraId="6CABC904" w14:textId="77777777" w:rsidR="00134E29" w:rsidRPr="008B28E1" w:rsidRDefault="00134E29" w:rsidP="00134E29">
      <w:pPr>
        <w:pStyle w:val="CMSBulletlevel2"/>
        <w:numPr>
          <w:ilvl w:val="0"/>
          <w:numId w:val="21"/>
        </w:numPr>
        <w:ind w:left="2520"/>
      </w:pPr>
      <w:r w:rsidRPr="008B28E1">
        <w:t>A compliance program that include</w:t>
      </w:r>
      <w:r>
        <w:t xml:space="preserve"> all of the elements described in 42 CFR 438.608(a)(1); </w:t>
      </w:r>
    </w:p>
    <w:p w14:paraId="154B7F7D" w14:textId="77777777" w:rsidR="00134E29" w:rsidRPr="008B28E1" w:rsidRDefault="00134E29" w:rsidP="00134E29">
      <w:pPr>
        <w:pStyle w:val="CMSBulletlevel2"/>
        <w:numPr>
          <w:ilvl w:val="0"/>
          <w:numId w:val="21"/>
        </w:numPr>
        <w:ind w:left="2520"/>
      </w:pPr>
      <w:r w:rsidRPr="008B28E1">
        <w:t>Provision for prompt reporting of all overpayments identified or recovered, specifying the overpayments due t</w:t>
      </w:r>
      <w:r>
        <w:t xml:space="preserve">o potential fraud, to the State; </w:t>
      </w:r>
    </w:p>
    <w:p w14:paraId="0C669A95" w14:textId="77777777" w:rsidR="00134E29" w:rsidRPr="008B28E1" w:rsidRDefault="00134E29" w:rsidP="00134E29">
      <w:pPr>
        <w:pStyle w:val="CMSBulletlevel2"/>
        <w:numPr>
          <w:ilvl w:val="0"/>
          <w:numId w:val="21"/>
        </w:numPr>
        <w:ind w:left="2520"/>
      </w:pPr>
      <w:r w:rsidRPr="008B28E1">
        <w:t>Provision for prompt notification to the State when it receives information about changes in an enrollee's circumstances that may affect the enrollee's eligibility</w:t>
      </w:r>
      <w:r>
        <w:t>;</w:t>
      </w:r>
    </w:p>
    <w:p w14:paraId="5744F422" w14:textId="77777777" w:rsidR="00134E29" w:rsidRPr="008B28E1" w:rsidRDefault="00134E29" w:rsidP="00134E29">
      <w:pPr>
        <w:pStyle w:val="CMSBulletlevel2"/>
        <w:numPr>
          <w:ilvl w:val="0"/>
          <w:numId w:val="21"/>
        </w:numPr>
        <w:ind w:left="2520"/>
      </w:pPr>
      <w:r w:rsidRPr="008B28E1">
        <w:t>Provision for notification to the State when it receives information about a change in a network provider's circumstances that may affect the network provider's eligibility to participate in the managed care program, including the termination of the provider agree</w:t>
      </w:r>
      <w:r>
        <w:t>ment with the MCO, PIHP or PAHP;</w:t>
      </w:r>
    </w:p>
    <w:p w14:paraId="0B56AA6D" w14:textId="77777777" w:rsidR="00134E29" w:rsidRPr="008B28E1" w:rsidRDefault="00134E29" w:rsidP="00134E29">
      <w:pPr>
        <w:pStyle w:val="CMSBulletlevel2"/>
        <w:numPr>
          <w:ilvl w:val="0"/>
          <w:numId w:val="21"/>
        </w:numPr>
        <w:ind w:left="2520"/>
      </w:pPr>
      <w:r w:rsidRPr="008B28E1">
        <w:t>Provision for a method to verify, by sampling or other methods, whether services that have been represented to have been delivered by network providers were received by enrollees and the application of such verificati</w:t>
      </w:r>
      <w:r>
        <w:t>on processes on a regular basis;</w:t>
      </w:r>
    </w:p>
    <w:p w14:paraId="16D4C48F" w14:textId="77777777" w:rsidR="00134E29" w:rsidRPr="008B28E1" w:rsidRDefault="00134E29" w:rsidP="00134E29">
      <w:pPr>
        <w:pStyle w:val="CMSBulletlevel2"/>
        <w:numPr>
          <w:ilvl w:val="0"/>
          <w:numId w:val="21"/>
        </w:numPr>
        <w:ind w:left="2520"/>
      </w:pPr>
      <w:r w:rsidRPr="008B28E1">
        <w:t>In the case of MCOs, PIHPs, or PAHPs that make or receive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Act, including information about rights of employees to</w:t>
      </w:r>
      <w:r>
        <w:t xml:space="preserve"> be protected as whistleblowers;</w:t>
      </w:r>
    </w:p>
    <w:p w14:paraId="7B8554D2" w14:textId="77777777" w:rsidR="00134E29" w:rsidRPr="008B28E1" w:rsidRDefault="00134E29" w:rsidP="00134E29">
      <w:pPr>
        <w:pStyle w:val="CMSBulletlevel2"/>
        <w:numPr>
          <w:ilvl w:val="0"/>
          <w:numId w:val="21"/>
        </w:numPr>
        <w:ind w:left="2520"/>
      </w:pPr>
      <w:r w:rsidRPr="008B28E1">
        <w:t>Provision for the prompt referral of any potential fraud, waste, or abuse that the MCO, PIHP, or PAHP identifies to the State Medicaid</w:t>
      </w:r>
      <w:r>
        <w:t>/CHIP</w:t>
      </w:r>
      <w:r w:rsidRPr="008B28E1">
        <w:t xml:space="preserve"> program integrity unit or any potential fraud directly to the St</w:t>
      </w:r>
      <w:r>
        <w:t>ate Medicaid Fraud Control Unit; and</w:t>
      </w:r>
    </w:p>
    <w:p w14:paraId="4514094E" w14:textId="77777777" w:rsidR="00134E29" w:rsidRPr="008B28E1" w:rsidRDefault="00134E29" w:rsidP="00134E29">
      <w:pPr>
        <w:pStyle w:val="CMSBulletlevel2LAST"/>
        <w:numPr>
          <w:ilvl w:val="0"/>
          <w:numId w:val="21"/>
        </w:numPr>
        <w:ind w:left="2520"/>
      </w:pPr>
      <w:r w:rsidRPr="008B28E1">
        <w:t>Provision for the MCO's, PIHP's, or PAHP's suspension of payments to a network provider for which the State determines there is a credible allegati</w:t>
      </w:r>
      <w:r>
        <w:t xml:space="preserve">on of fraud in accordance with 42 CFR </w:t>
      </w:r>
      <w:r w:rsidRPr="008B28E1">
        <w:t>455.23</w:t>
      </w:r>
      <w:r>
        <w:t xml:space="preserve">. </w:t>
      </w:r>
      <w:r w:rsidRPr="00DF363B">
        <w:t>(42 CFR 457</w:t>
      </w:r>
      <w:r>
        <w:t>.1285</w:t>
      </w:r>
      <w:r w:rsidRPr="00F121D0">
        <w:t>,</w:t>
      </w:r>
      <w:r>
        <w:t xml:space="preserve"> cross referencing 42 CFR 438.608(a))</w:t>
      </w:r>
    </w:p>
    <w:p w14:paraId="2CB5C97B" w14:textId="77777777" w:rsidR="00134E29" w:rsidRPr="00DA2EB7" w:rsidRDefault="00134E29" w:rsidP="00134E29">
      <w:pPr>
        <w:pStyle w:val="CMSHeading3XXX"/>
        <w:rPr>
          <w:b w:val="0"/>
        </w:rPr>
      </w:pPr>
      <w:r w:rsidRPr="00DA2EB7">
        <w:t>3.1</w:t>
      </w:r>
      <w:r>
        <w:t>0</w:t>
      </w:r>
      <w:r w:rsidRPr="00DA2EB7">
        <w:t>.</w:t>
      </w:r>
      <w:r>
        <w:t xml:space="preserve">5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314C56">
        <w:rPr>
          <w:b w:val="0"/>
        </w:rPr>
      </w:r>
      <w:r w:rsidR="00314C56">
        <w:rPr>
          <w:b w:val="0"/>
        </w:rPr>
        <w:fldChar w:fldCharType="separate"/>
      </w:r>
      <w:r w:rsidRPr="00DA2EB7">
        <w:rPr>
          <w:b w:val="0"/>
        </w:rPr>
        <w:fldChar w:fldCharType="end"/>
      </w:r>
      <w:r w:rsidRPr="00DA2EB7">
        <w:rPr>
          <w:b w:val="0"/>
        </w:rPr>
        <w:tab/>
        <w:t>The State assures that each MCO, PIHP, or PAHP requires and has a mechanism for a network provider to report to the MCO, PIHP or PAHP when it has received an overpayment, to return the overpayment to the MCO, PIHP or PAHP within 60 calendar days after the date on which the overpayment was identified, and to notify the MCO, PIHP or PAHP in writing of the reason for the overpayment. (42 CFR 457.1285, cross referencing 42 CFR 438.608(d)(2))</w:t>
      </w:r>
    </w:p>
    <w:p w14:paraId="54FF4CD9" w14:textId="77777777" w:rsidR="00134E29" w:rsidRPr="00DA2EB7" w:rsidRDefault="00134E29" w:rsidP="00134E29">
      <w:pPr>
        <w:pStyle w:val="CMSHeading3XXX"/>
        <w:rPr>
          <w:b w:val="0"/>
        </w:rPr>
      </w:pPr>
      <w:r w:rsidRPr="00DA2EB7">
        <w:t>3.1</w:t>
      </w:r>
      <w:r>
        <w:t>0</w:t>
      </w:r>
      <w:r w:rsidRPr="00DA2EB7">
        <w:t>.</w:t>
      </w:r>
      <w:r>
        <w:t xml:space="preserve">6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314C56">
        <w:rPr>
          <w:b w:val="0"/>
        </w:rPr>
      </w:r>
      <w:r w:rsidR="00314C56">
        <w:rPr>
          <w:b w:val="0"/>
        </w:rPr>
        <w:fldChar w:fldCharType="separate"/>
      </w:r>
      <w:r w:rsidRPr="00DA2EB7">
        <w:rPr>
          <w:b w:val="0"/>
        </w:rPr>
        <w:fldChar w:fldCharType="end"/>
      </w:r>
      <w:r w:rsidRPr="00DA2EB7">
        <w:rPr>
          <w:b w:val="0"/>
        </w:rPr>
        <w:tab/>
        <w:t>The State assures that each MCO, PIHP, or PAHP reports annually to the State on their recoveries of overpayments. (42 CFR 457.1285, cross referencing 42 CFR 438.608(d)(3))</w:t>
      </w:r>
    </w:p>
    <w:p w14:paraId="61340084" w14:textId="77777777" w:rsidR="00134E29" w:rsidRPr="00DA2EB7" w:rsidRDefault="00134E29" w:rsidP="00134E29">
      <w:pPr>
        <w:pStyle w:val="CMSHeading3XXX"/>
        <w:rPr>
          <w:b w:val="0"/>
        </w:rPr>
      </w:pPr>
      <w:r w:rsidRPr="00DA2EB7">
        <w:t>3.1</w:t>
      </w:r>
      <w:r>
        <w:t>0</w:t>
      </w:r>
      <w:r w:rsidRPr="00DA2EB7">
        <w:t>.</w:t>
      </w:r>
      <w:r>
        <w:t xml:space="preserve">7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314C56">
        <w:rPr>
          <w:b w:val="0"/>
        </w:rPr>
      </w:r>
      <w:r w:rsidR="00314C56">
        <w:rPr>
          <w:b w:val="0"/>
        </w:rPr>
        <w:fldChar w:fldCharType="separate"/>
      </w:r>
      <w:r w:rsidRPr="00DA2EB7">
        <w:rPr>
          <w:b w:val="0"/>
        </w:rPr>
        <w:fldChar w:fldCharType="end"/>
      </w:r>
      <w:r w:rsidRPr="00DA2EB7">
        <w:rPr>
          <w:b w:val="0"/>
        </w:rPr>
        <w:tab/>
        <w:t>The State assures that it screens and enrolls, and periodically revalidates, all network providers of MCOs, PIHPs, and PAHPs, in accordance with the requirements of part 455, subparts B and E. This requirement also extends to PCCMs and PCCM entities to the extent that the primary care case manager is not otherwise enrolled with the State to provide services to fee-for-service beneficiaries. (42 CFR 457.1285, cross referencing 42 CFR 438.602(b)(1) and 438.608(b))</w:t>
      </w:r>
    </w:p>
    <w:p w14:paraId="2304A012" w14:textId="77777777" w:rsidR="00134E29" w:rsidRPr="00DA2EB7" w:rsidRDefault="00134E29" w:rsidP="00134E29">
      <w:pPr>
        <w:pStyle w:val="CMSHeading3XXX"/>
        <w:rPr>
          <w:b w:val="0"/>
        </w:rPr>
      </w:pPr>
      <w:r w:rsidRPr="00DA2EB7">
        <w:t>3.1</w:t>
      </w:r>
      <w:r>
        <w:t>0</w:t>
      </w:r>
      <w:r w:rsidRPr="00DA2EB7">
        <w:t>.</w:t>
      </w:r>
      <w:r>
        <w:t xml:space="preserve">8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314C56">
        <w:rPr>
          <w:b w:val="0"/>
        </w:rPr>
      </w:r>
      <w:r w:rsidR="00314C56">
        <w:rPr>
          <w:b w:val="0"/>
        </w:rPr>
        <w:fldChar w:fldCharType="separate"/>
      </w:r>
      <w:r w:rsidRPr="00DA2EB7">
        <w:rPr>
          <w:b w:val="0"/>
        </w:rPr>
        <w:fldChar w:fldCharType="end"/>
      </w:r>
      <w:r w:rsidRPr="00DA2EB7">
        <w:rPr>
          <w:b w:val="0"/>
        </w:rPr>
        <w:tab/>
        <w:t>The State assures that it reviews the ownership and control disclosures submitted by the MCO, PIHP, PAHP, PCCM or PCCM entity, and any subcontractors. (42 CFR 457.1285, cross referencing 42 CFR 438.602(c))</w:t>
      </w:r>
    </w:p>
    <w:p w14:paraId="037D9D65" w14:textId="77777777" w:rsidR="00134E29" w:rsidRPr="00DA2EB7" w:rsidRDefault="00134E29" w:rsidP="00134E29">
      <w:pPr>
        <w:pStyle w:val="CMSHeading3XXX"/>
        <w:rPr>
          <w:b w:val="0"/>
        </w:rPr>
      </w:pPr>
      <w:r w:rsidRPr="00DA2EB7">
        <w:t>3.1</w:t>
      </w:r>
      <w:r>
        <w:t>0</w:t>
      </w:r>
      <w:r w:rsidRPr="00DA2EB7">
        <w:t>.</w:t>
      </w:r>
      <w:r>
        <w:t xml:space="preserve">9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314C56">
        <w:rPr>
          <w:b w:val="0"/>
        </w:rPr>
      </w:r>
      <w:r w:rsidR="00314C56">
        <w:rPr>
          <w:b w:val="0"/>
        </w:rPr>
        <w:fldChar w:fldCharType="separate"/>
      </w:r>
      <w:r w:rsidRPr="00DA2EB7">
        <w:rPr>
          <w:b w:val="0"/>
        </w:rPr>
        <w:fldChar w:fldCharType="end"/>
      </w:r>
      <w:r w:rsidRPr="00DA2EB7">
        <w:rPr>
          <w:b w:val="0"/>
        </w:rPr>
        <w:tab/>
        <w:t>The State assures that it confirms the identity and determines the exclusion status of the MCO, PIHP, PAHP, PCCM or PCCM entity, any subcontractor, as well as any person with an ownership or control interest, or who is an agent or managing employee of the MCO, PIHP, PAHP, PCCM or PCCM entity through routine checks of Federal databases. If the State finds a party that is excluded, the State promptly notifies the MCO, PIHP, PAHP, PCCM, or PCCM entity and takes action consistent with 42 CFR 438.610(c). (42 CFR 457.1285, cross referencing 42 CFR 438.602(d))</w:t>
      </w:r>
    </w:p>
    <w:p w14:paraId="050BF0C7" w14:textId="77777777" w:rsidR="00134E29" w:rsidRPr="00DA2EB7" w:rsidRDefault="00134E29" w:rsidP="00134E29">
      <w:pPr>
        <w:pStyle w:val="CMSHeading3XXX"/>
        <w:rPr>
          <w:b w:val="0"/>
        </w:rPr>
      </w:pPr>
      <w:r w:rsidRPr="00DA2EB7">
        <w:t>3.1</w:t>
      </w:r>
      <w:r>
        <w:t>0</w:t>
      </w:r>
      <w:r w:rsidRPr="00DA2EB7">
        <w:t>.</w:t>
      </w:r>
      <w:r>
        <w:t xml:space="preserve">10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314C56">
        <w:rPr>
          <w:b w:val="0"/>
        </w:rPr>
      </w:r>
      <w:r w:rsidR="00314C56">
        <w:rPr>
          <w:b w:val="0"/>
        </w:rPr>
        <w:fldChar w:fldCharType="separate"/>
      </w:r>
      <w:r w:rsidRPr="00DA2EB7">
        <w:rPr>
          <w:b w:val="0"/>
        </w:rPr>
        <w:fldChar w:fldCharType="end"/>
      </w:r>
      <w:r w:rsidRPr="00DA2EB7">
        <w:rPr>
          <w:b w:val="0"/>
        </w:rPr>
        <w:tab/>
        <w:t>The State assures that it receives and investigates information from whistleblowers relating to the integrity of the MCO, PIHP, PAHP, PCCM, or PCCM entity, subcontractors, or network providers receiving Federal funds under this part. (42 CFR 457.1285, cross referencing 42 CFR 438.602(f))</w:t>
      </w:r>
    </w:p>
    <w:p w14:paraId="3620C7E7" w14:textId="74E27863" w:rsidR="00134E29" w:rsidRPr="00581BDE" w:rsidRDefault="00134E29" w:rsidP="00134E29">
      <w:pPr>
        <w:pStyle w:val="CMSHeading3XXX"/>
        <w:rPr>
          <w:b w:val="0"/>
        </w:rPr>
      </w:pPr>
      <w:r w:rsidRPr="00DA2EB7">
        <w:t>3.1</w:t>
      </w:r>
      <w:r>
        <w:t>0</w:t>
      </w:r>
      <w:r w:rsidRPr="00DA2EB7">
        <w:t>.</w:t>
      </w:r>
      <w:r>
        <w:t xml:space="preserve">11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314C56">
        <w:rPr>
          <w:b w:val="0"/>
        </w:rPr>
      </w:r>
      <w:r w:rsidR="00314C56">
        <w:rPr>
          <w:b w:val="0"/>
        </w:rPr>
        <w:fldChar w:fldCharType="separate"/>
      </w:r>
      <w:r w:rsidRPr="00DA2EB7">
        <w:rPr>
          <w:b w:val="0"/>
        </w:rPr>
        <w:fldChar w:fldCharType="end"/>
      </w:r>
      <w:r w:rsidRPr="00DA2EB7">
        <w:rPr>
          <w:b w:val="0"/>
        </w:rPr>
        <w:tab/>
        <w:t xml:space="preserve">The State assures that MCOs, PIHPs, PAHPs, PCCMs, or PCCM entities with which the State contracts are not located outside of the United States and that no claims paid by an MCO, PIHP, or PAHP to a network provider, out-of-network provider, subcontractor or financial institution located outside of the U.S. are </w:t>
      </w:r>
      <w:r w:rsidRPr="00581BDE">
        <w:rPr>
          <w:b w:val="0"/>
        </w:rPr>
        <w:t>considered in the development of actuarially sound capitation rates. (42 CFR 457.1285, cross referencing to 42 CFR 438.602(i)</w:t>
      </w:r>
      <w:r w:rsidR="005D68C5">
        <w:rPr>
          <w:b w:val="0"/>
        </w:rPr>
        <w:t xml:space="preserve">; Section </w:t>
      </w:r>
      <w:r w:rsidR="005D68C5" w:rsidRPr="005D68C5">
        <w:rPr>
          <w:b w:val="0"/>
        </w:rPr>
        <w:t>1902(a)(80)</w:t>
      </w:r>
      <w:r w:rsidR="005D68C5">
        <w:rPr>
          <w:b w:val="0"/>
        </w:rPr>
        <w:t xml:space="preserve"> of the Social Security Act</w:t>
      </w:r>
      <w:r w:rsidRPr="00581BDE">
        <w:rPr>
          <w:b w:val="0"/>
        </w:rPr>
        <w:t>)</w:t>
      </w:r>
    </w:p>
    <w:p w14:paraId="22A1B8F2" w14:textId="77777777" w:rsidR="00134E29" w:rsidRPr="00581BDE" w:rsidRDefault="00134E29" w:rsidP="00134E29">
      <w:pPr>
        <w:pStyle w:val="CMSHeading3XXX"/>
        <w:spacing w:after="0"/>
        <w:rPr>
          <w:b w:val="0"/>
        </w:rPr>
      </w:pPr>
      <w:r w:rsidRPr="00581BDE">
        <w:t>3.10.12</w:t>
      </w:r>
      <w:r w:rsidRPr="00581BDE">
        <w:tab/>
      </w:r>
      <w:r w:rsidRPr="00581BDE">
        <w:rPr>
          <w:b w:val="0"/>
        </w:rPr>
        <w:t xml:space="preserve">The State assures that MCOs, PIHPs, PAHPs, PCCMs, and PCCM entities submit to the State the following data, documentation, and information: </w:t>
      </w:r>
    </w:p>
    <w:p w14:paraId="3140CF17" w14:textId="77777777" w:rsidR="00134E29" w:rsidRPr="00581BDE"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314C56">
        <w:fldChar w:fldCharType="separate"/>
      </w:r>
      <w:r w:rsidRPr="00581BDE">
        <w:fldChar w:fldCharType="end"/>
      </w:r>
      <w:r w:rsidRPr="00581BDE">
        <w:tab/>
        <w:t>Encounter data in the form and manner described in 42 CFR 438.818</w:t>
      </w:r>
      <w:r>
        <w:t>.</w:t>
      </w:r>
      <w:r w:rsidRPr="00581BDE">
        <w:t xml:space="preserve"> </w:t>
      </w:r>
    </w:p>
    <w:p w14:paraId="1E558185" w14:textId="77777777" w:rsidR="00134E29" w:rsidRPr="00F410FC"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314C56">
        <w:fldChar w:fldCharType="separate"/>
      </w:r>
      <w:r w:rsidRPr="00581BDE">
        <w:fldChar w:fldCharType="end"/>
      </w:r>
      <w:r w:rsidRPr="00581BDE">
        <w:tab/>
        <w:t>Data on the basis of which the State determines the compliance of the MCO, PIHP, or PAHP with the medical loss ratio requirement described in 42 CFR</w:t>
      </w:r>
      <w:r w:rsidRPr="00F410FC">
        <w:t xml:space="preserve"> 438.8.</w:t>
      </w:r>
    </w:p>
    <w:p w14:paraId="51568ED3"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314C56">
        <w:fldChar w:fldCharType="separate"/>
      </w:r>
      <w:r w:rsidRPr="005968A9">
        <w:fldChar w:fldCharType="end"/>
      </w:r>
      <w:r>
        <w:tab/>
      </w:r>
      <w:r w:rsidRPr="00496F92">
        <w:t>Data on the basis of which the State determines that the MCO, PIHP or PAHP has made adequate provision against the risk o</w:t>
      </w:r>
      <w:r>
        <w:t xml:space="preserve">f insolvency as required under 42 CFR </w:t>
      </w:r>
      <w:r w:rsidRPr="00496F92">
        <w:t>438.116.</w:t>
      </w:r>
    </w:p>
    <w:p w14:paraId="00B227BF"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314C56">
        <w:fldChar w:fldCharType="separate"/>
      </w:r>
      <w:r w:rsidRPr="005968A9">
        <w:fldChar w:fldCharType="end"/>
      </w:r>
      <w:r>
        <w:tab/>
        <w:t xml:space="preserve">Documentation described in 42 CFR </w:t>
      </w:r>
      <w:r w:rsidRPr="00496F92">
        <w:t>438.207(b) on which the State bases its certification that the MCO, PIHP or PAHP has complied with the State's requirements for availability and accessibility of services, including the adequacy of the pro</w:t>
      </w:r>
      <w:r>
        <w:t xml:space="preserve">vider network, as set forth in 42 CFR </w:t>
      </w:r>
      <w:r w:rsidRPr="00496F92">
        <w:t>438.206.</w:t>
      </w:r>
    </w:p>
    <w:p w14:paraId="4DAB7DDD"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314C56">
        <w:fldChar w:fldCharType="separate"/>
      </w:r>
      <w:r w:rsidRPr="005968A9">
        <w:fldChar w:fldCharType="end"/>
      </w:r>
      <w:r>
        <w:tab/>
      </w:r>
      <w:r w:rsidRPr="00496F92">
        <w:t>Information on ownership and control desc</w:t>
      </w:r>
      <w:r>
        <w:t xml:space="preserve">ribed in 42 CFR </w:t>
      </w:r>
      <w:r w:rsidRPr="00496F92">
        <w:t>455.104 of this chapter from MCOs, PIHPs, PAHPs, PCCMs, PCCM entities, and</w:t>
      </w:r>
      <w:r>
        <w:t xml:space="preserve"> subcontractors as governed by 42 CFR </w:t>
      </w:r>
      <w:r w:rsidRPr="00496F92">
        <w:t>438.230.</w:t>
      </w:r>
    </w:p>
    <w:p w14:paraId="470858F5"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314C56">
        <w:fldChar w:fldCharType="separate"/>
      </w:r>
      <w:r w:rsidRPr="005968A9">
        <w:fldChar w:fldCharType="end"/>
      </w:r>
      <w:r>
        <w:tab/>
      </w:r>
      <w:r w:rsidRPr="00496F92">
        <w:t>The annual report of overpay</w:t>
      </w:r>
      <w:r>
        <w:t xml:space="preserve">ment recoveries as required in 42 CFR </w:t>
      </w:r>
      <w:r w:rsidRPr="00496F92">
        <w:t>438.608(d)(3)</w:t>
      </w:r>
      <w:r>
        <w:t xml:space="preserve">. </w:t>
      </w:r>
      <w:r w:rsidRPr="00DF363B">
        <w:t>(42 CFR 457</w:t>
      </w:r>
      <w:r>
        <w:t>.1285</w:t>
      </w:r>
      <w:r w:rsidRPr="00F121D0">
        <w:t>,</w:t>
      </w:r>
      <w:r>
        <w:t xml:space="preserve"> cross referencing 42 CFR 438.604(a))</w:t>
      </w:r>
    </w:p>
    <w:p w14:paraId="264993DC" w14:textId="77777777" w:rsidR="00134E29" w:rsidRDefault="00134E29" w:rsidP="00134E29">
      <w:pPr>
        <w:pStyle w:val="CMSHeading4XXXX"/>
        <w:spacing w:after="0"/>
        <w:ind w:hanging="720"/>
      </w:pPr>
    </w:p>
    <w:p w14:paraId="6FBA2521" w14:textId="77777777" w:rsidR="00134E29" w:rsidRPr="00581BDE" w:rsidRDefault="00134E29" w:rsidP="00134E29">
      <w:pPr>
        <w:pStyle w:val="CMSHeading3XXX"/>
        <w:spacing w:after="0"/>
        <w:rPr>
          <w:b w:val="0"/>
        </w:rPr>
      </w:pPr>
      <w:r w:rsidRPr="00DA2EB7">
        <w:t>3.</w:t>
      </w:r>
      <w:r>
        <w:t>10.13</w:t>
      </w:r>
      <w:r w:rsidRPr="00DA2EB7">
        <w:tab/>
      </w:r>
      <w:r w:rsidRPr="00581BDE">
        <w:rPr>
          <w:b w:val="0"/>
        </w:rPr>
        <w:t>The State assures that:</w:t>
      </w:r>
    </w:p>
    <w:p w14:paraId="532F4465" w14:textId="77777777" w:rsidR="00134E29" w:rsidRPr="00067EC3"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314C56">
        <w:fldChar w:fldCharType="separate"/>
      </w:r>
      <w:r w:rsidRPr="005968A9">
        <w:fldChar w:fldCharType="end"/>
      </w:r>
      <w:r>
        <w:tab/>
        <w:t xml:space="preserve">It requires that the data, documentation, or information submitted in accordance with 42 CFR </w:t>
      </w:r>
      <w:r w:rsidRPr="00DF363B">
        <w:t>457</w:t>
      </w:r>
      <w:r>
        <w:t>.1285</w:t>
      </w:r>
      <w:r w:rsidRPr="00F121D0">
        <w:t>,</w:t>
      </w:r>
      <w:r>
        <w:t xml:space="preserve"> cross referencing 42 CFR </w:t>
      </w:r>
      <w:r w:rsidRPr="00496F92">
        <w:t>438.604</w:t>
      </w:r>
      <w:r>
        <w:t>(a)</w:t>
      </w:r>
      <w:r w:rsidRPr="00496F92">
        <w:t xml:space="preserve">, </w:t>
      </w:r>
      <w:r>
        <w:t>is</w:t>
      </w:r>
      <w:r w:rsidRPr="00496F92">
        <w:t xml:space="preserve"> certified </w:t>
      </w:r>
      <w:r>
        <w:t xml:space="preserve">in a manner that the </w:t>
      </w:r>
      <w:r w:rsidRPr="00496F92">
        <w:t>MCO's, PIHP's, PAHP's, PCCM's, or PCCM entity's Chief Executive Officer or Chief Financial Officer is ultimately re</w:t>
      </w:r>
      <w:r>
        <w:t xml:space="preserve">sponsible for the certification. </w:t>
      </w:r>
      <w:r w:rsidRPr="00067EC3">
        <w:t>(42 CFR 457.1285, cross referencing 42 CFR 438.60</w:t>
      </w:r>
      <w:r>
        <w:t>6(a))</w:t>
      </w:r>
    </w:p>
    <w:p w14:paraId="575FB5A0"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314C56">
        <w:fldChar w:fldCharType="separate"/>
      </w:r>
      <w:r w:rsidRPr="00440B3E">
        <w:fldChar w:fldCharType="end"/>
      </w:r>
      <w:r w:rsidRPr="00B5697B">
        <w:tab/>
      </w:r>
      <w:r w:rsidRPr="008D6FB1">
        <w:t>I</w:t>
      </w:r>
      <w:r w:rsidRPr="00FD5B07">
        <w:t xml:space="preserve">t requires that the certification includes an attestation that, based on best information, knowledge, and belief, the data, documentation, and information specified in 42 CFR 438.604 </w:t>
      </w:r>
      <w:r>
        <w:t>are</w:t>
      </w:r>
      <w:r w:rsidRPr="00FD5B07">
        <w:t xml:space="preserve"> accurate, complete, and truthful. (42 CFR 457.1285, cross referencing 42 CFR 438.606(b)); and</w:t>
      </w:r>
    </w:p>
    <w:p w14:paraId="0DC79A4A"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314C56">
        <w:fldChar w:fldCharType="separate"/>
      </w:r>
      <w:r w:rsidRPr="00440B3E">
        <w:fldChar w:fldCharType="end"/>
      </w:r>
      <w:r w:rsidRPr="00B5697B">
        <w:tab/>
      </w:r>
      <w:r w:rsidRPr="00B5697B">
        <w:rPr>
          <w:iCs/>
        </w:rPr>
        <w:t xml:space="preserve">It </w:t>
      </w:r>
      <w:r w:rsidRPr="00067EC3">
        <w:t>require</w:t>
      </w:r>
      <w:r w:rsidRPr="00B5697B">
        <w:t>s</w:t>
      </w:r>
      <w:r w:rsidRPr="00067EC3">
        <w:t xml:space="preserve"> the MCO, PIHP, PAHP, PCCM, or PCCM entity to submit the certification concurrently with the submission of the data, documentati</w:t>
      </w:r>
      <w:r>
        <w:t xml:space="preserve">on, or information required in 42 CFR </w:t>
      </w:r>
      <w:r w:rsidRPr="00067EC3">
        <w:t>438.604(a)</w:t>
      </w:r>
      <w:r>
        <w:t xml:space="preserve"> and (b). </w:t>
      </w:r>
      <w:r w:rsidRPr="00DF363B">
        <w:t>(42 CFR 457</w:t>
      </w:r>
      <w:r>
        <w:t>.1285</w:t>
      </w:r>
      <w:r w:rsidRPr="00F121D0">
        <w:t>,</w:t>
      </w:r>
      <w:r>
        <w:t xml:space="preserve"> </w:t>
      </w:r>
      <w:r w:rsidRPr="00581BDE">
        <w:t>cross referencing 42 CFR 438.604(c))</w:t>
      </w:r>
    </w:p>
    <w:p w14:paraId="3D76B038" w14:textId="77777777" w:rsidR="00134E29" w:rsidRPr="00581BDE" w:rsidRDefault="00134E29" w:rsidP="00134E29">
      <w:pPr>
        <w:pStyle w:val="CMSHeading4XXXX"/>
        <w:spacing w:after="0"/>
        <w:ind w:hanging="720"/>
      </w:pPr>
    </w:p>
    <w:p w14:paraId="0D533C0C" w14:textId="77777777" w:rsidR="00134E29" w:rsidRPr="00581BDE" w:rsidRDefault="00134E29" w:rsidP="00134E29">
      <w:pPr>
        <w:pStyle w:val="CMSHeading3XXX"/>
        <w:rPr>
          <w:b w:val="0"/>
        </w:rPr>
      </w:pPr>
      <w:r w:rsidRPr="00581BDE">
        <w:t>3.10.14</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314C56">
        <w:rPr>
          <w:b w:val="0"/>
        </w:rPr>
      </w:r>
      <w:r w:rsidR="00314C56">
        <w:rPr>
          <w:b w:val="0"/>
        </w:rPr>
        <w:fldChar w:fldCharType="separate"/>
      </w:r>
      <w:r w:rsidRPr="00581BDE">
        <w:rPr>
          <w:b w:val="0"/>
        </w:rPr>
        <w:fldChar w:fldCharType="end"/>
      </w:r>
      <w:r w:rsidRPr="00581BDE">
        <w:rPr>
          <w:b w:val="0"/>
        </w:rPr>
        <w:tab/>
        <w:t>The State assures that each MCO, PIHP, PAHP, PCCM, PCCM entity, and any subcontractors provides: written disclosure of any prohibited affiliation under 42 CFR 438.610, written disclosure of and information on ownership and control required under 42 CFR 455.104, and reports to the State within 60 calendar days when it has identified the capitation payments or other payments in excess of amounts specified in the contract. (42 CFR 457.1285, cross referencing 42 CFR 438.608(c))</w:t>
      </w:r>
    </w:p>
    <w:p w14:paraId="4D335AD2" w14:textId="77777777" w:rsidR="00134E29" w:rsidRPr="00581BDE" w:rsidRDefault="00134E29" w:rsidP="00134E29">
      <w:pPr>
        <w:pStyle w:val="CMSHeading3XXX"/>
        <w:rPr>
          <w:b w:val="0"/>
        </w:rPr>
      </w:pPr>
      <w:r w:rsidRPr="00581BDE">
        <w:t>3.10.15</w:t>
      </w:r>
      <w:r>
        <w:t xml:space="preserve"> </w:t>
      </w:r>
      <w:r w:rsidRPr="00581BDE">
        <w:rPr>
          <w:b w:val="0"/>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Pr="00581BDE">
        <w:rPr>
          <w:b w:val="0"/>
        </w:rPr>
        <w:instrText xml:space="preserve"> FORMCHECKBOX </w:instrText>
      </w:r>
      <w:r w:rsidR="00314C56">
        <w:rPr>
          <w:b w:val="0"/>
        </w:rPr>
      </w:r>
      <w:r w:rsidR="00314C56">
        <w:rPr>
          <w:b w:val="0"/>
        </w:rPr>
        <w:fldChar w:fldCharType="separate"/>
      </w:r>
      <w:r w:rsidRPr="00581BDE">
        <w:rPr>
          <w:b w:val="0"/>
        </w:rPr>
        <w:fldChar w:fldCharType="end"/>
      </w:r>
      <w:r w:rsidRPr="00581BDE">
        <w:rPr>
          <w:b w:val="0"/>
        </w:rPr>
        <w:tab/>
        <w:t xml:space="preserve">The State assures that services are provided in an effective and efficient manner. (Section 2101(a)) </w:t>
      </w:r>
    </w:p>
    <w:p w14:paraId="4630088C" w14:textId="77777777" w:rsidR="00134E29" w:rsidRPr="00581BDE" w:rsidRDefault="00134E29" w:rsidP="00134E29">
      <w:pPr>
        <w:pStyle w:val="CMSHeading3XXX"/>
        <w:spacing w:after="0"/>
        <w:rPr>
          <w:b w:val="0"/>
        </w:rPr>
      </w:pPr>
      <w:r w:rsidRPr="00581BDE">
        <w:t>3.10.16</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314C56">
        <w:rPr>
          <w:b w:val="0"/>
        </w:rPr>
      </w:r>
      <w:r w:rsidR="00314C56">
        <w:rPr>
          <w:b w:val="0"/>
        </w:rPr>
        <w:fldChar w:fldCharType="separate"/>
      </w:r>
      <w:r w:rsidRPr="00581BDE">
        <w:rPr>
          <w:b w:val="0"/>
        </w:rPr>
        <w:fldChar w:fldCharType="end"/>
      </w:r>
      <w:r w:rsidRPr="00581BDE">
        <w:rPr>
          <w:b w:val="0"/>
        </w:rPr>
        <w:tab/>
        <w:t xml:space="preserve">The State assures that it operates a Web site that provides: </w:t>
      </w:r>
    </w:p>
    <w:p w14:paraId="3BC4D008" w14:textId="77777777" w:rsidR="00134E29" w:rsidRPr="00FD5B07" w:rsidRDefault="00134E29" w:rsidP="00134E29">
      <w:pPr>
        <w:pStyle w:val="CMSBulletlevel2"/>
        <w:numPr>
          <w:ilvl w:val="0"/>
          <w:numId w:val="21"/>
        </w:numPr>
        <w:ind w:left="2520"/>
      </w:pPr>
      <w:r w:rsidRPr="00581BDE">
        <w:t>The documentation on which the State bases its certification that the MCO, PIHP or PAHP</w:t>
      </w:r>
      <w:r w:rsidRPr="00FD5B07">
        <w:t xml:space="preserve"> has complied with the State's requirements for availability and accessibility of services; </w:t>
      </w:r>
    </w:p>
    <w:p w14:paraId="086D8F56" w14:textId="77777777" w:rsidR="00134E29" w:rsidRPr="00FD5B07" w:rsidRDefault="00134E29" w:rsidP="00134E29">
      <w:pPr>
        <w:pStyle w:val="CMSBulletlevel2"/>
        <w:numPr>
          <w:ilvl w:val="0"/>
          <w:numId w:val="21"/>
        </w:numPr>
        <w:ind w:left="2520"/>
      </w:pPr>
      <w:r w:rsidRPr="00FD5B07">
        <w:t xml:space="preserve">Information on ownership and control of MCOs, PIHPs, PAHPs, PCCMs, PCCM entities, and subcontractors; and </w:t>
      </w:r>
    </w:p>
    <w:p w14:paraId="6E209435" w14:textId="77777777" w:rsidR="00134E29" w:rsidRPr="00FD5B07" w:rsidRDefault="00134E29" w:rsidP="00134E29">
      <w:pPr>
        <w:pStyle w:val="CMSBulletlevel2LAST"/>
        <w:numPr>
          <w:ilvl w:val="0"/>
          <w:numId w:val="21"/>
        </w:numPr>
        <w:ind w:left="2520"/>
      </w:pPr>
      <w:r w:rsidRPr="00FD5B07">
        <w:t>The results of any audits conducted under 42 CFR 438.602(e). (42 CFR 457.1285, cross-referencing to 42 CFR 438.602(g)).</w:t>
      </w:r>
    </w:p>
    <w:p w14:paraId="72E29768" w14:textId="77777777" w:rsidR="00134E29" w:rsidRDefault="00134E29" w:rsidP="00134E29">
      <w:pPr>
        <w:pStyle w:val="CMSHeading2XX"/>
      </w:pPr>
      <w:r w:rsidRPr="00B5697B">
        <w:t>3.</w:t>
      </w:r>
      <w:r>
        <w:t>11</w:t>
      </w:r>
      <w:r>
        <w:tab/>
      </w:r>
      <w:r w:rsidRPr="00B5697B">
        <w:t>Sanctions</w:t>
      </w:r>
    </w:p>
    <w:p w14:paraId="79D76F2F" w14:textId="77777777" w:rsidR="00134E29" w:rsidRDefault="00134E29" w:rsidP="00134E29">
      <w:pPr>
        <w:pStyle w:val="CMSguidancelevel2"/>
        <w:spacing w:after="0"/>
        <w:ind w:left="1440"/>
      </w:pPr>
      <w:r>
        <w:t>Guidance:</w:t>
      </w:r>
      <w:r>
        <w:tab/>
        <w:t xml:space="preserve">Only States with MCOs need to answer the </w:t>
      </w:r>
      <w:r w:rsidRPr="00707EBD">
        <w:t xml:space="preserve">next </w:t>
      </w:r>
      <w:r w:rsidRPr="00B5697B">
        <w:t>t</w:t>
      </w:r>
      <w:r>
        <w:t>hree</w:t>
      </w:r>
      <w:r w:rsidRPr="00B5697B">
        <w:t xml:space="preserve"> </w:t>
      </w:r>
      <w:r w:rsidRPr="00707EBD">
        <w:t>assurance</w:t>
      </w:r>
      <w:r>
        <w:t xml:space="preserve">s (3.11.1 through 3.11.3). </w:t>
      </w:r>
    </w:p>
    <w:p w14:paraId="58D14865" w14:textId="77777777" w:rsidR="00134E29" w:rsidRDefault="00134E29" w:rsidP="00134E29">
      <w:pPr>
        <w:pStyle w:val="CMSguidancelevel2"/>
        <w:spacing w:after="0"/>
        <w:ind w:left="1440"/>
      </w:pPr>
    </w:p>
    <w:p w14:paraId="6FD3414D" w14:textId="77777777" w:rsidR="00134E29" w:rsidRPr="00581BDE" w:rsidRDefault="00134E29" w:rsidP="00134E29">
      <w:pPr>
        <w:ind w:left="1440"/>
        <w:outlineLvl w:val="0"/>
        <w:rPr>
          <w:szCs w:val="24"/>
          <w:u w:val="single"/>
        </w:rPr>
      </w:pPr>
      <w:r w:rsidRPr="005611BE">
        <w:rPr>
          <w:szCs w:val="24"/>
          <w:u w:val="single"/>
        </w:rPr>
        <w:t xml:space="preserve">Intermediate sanctions are defined at 42 CFR 438.702(a)(4) as: </w:t>
      </w:r>
      <w:r w:rsidRPr="005611BE">
        <w:rPr>
          <w:u w:val="single"/>
        </w:rPr>
        <w:t xml:space="preserve">(1) Civil money penalties; </w:t>
      </w:r>
      <w:r w:rsidRPr="005611BE">
        <w:rPr>
          <w:szCs w:val="24"/>
          <w:u w:val="single"/>
        </w:rPr>
        <w:t>(2) Appointment of temporary management (for an MCO); (3) Granting enrollees the right to termi</w:t>
      </w:r>
      <w:r>
        <w:rPr>
          <w:szCs w:val="24"/>
          <w:u w:val="single"/>
        </w:rPr>
        <w:t>nate enrollment without cause</w:t>
      </w:r>
      <w:r w:rsidRPr="005611BE">
        <w:rPr>
          <w:szCs w:val="24"/>
          <w:u w:val="single"/>
        </w:rPr>
        <w:t xml:space="preserve">; (4) Suspension of all new enrollment; </w:t>
      </w:r>
      <w:r>
        <w:rPr>
          <w:szCs w:val="24"/>
          <w:u w:val="single"/>
        </w:rPr>
        <w:t xml:space="preserve">and </w:t>
      </w:r>
      <w:r w:rsidRPr="005611BE">
        <w:rPr>
          <w:szCs w:val="24"/>
          <w:u w:val="single"/>
        </w:rPr>
        <w:t xml:space="preserve">(5) </w:t>
      </w:r>
      <w:r w:rsidRPr="00581BDE">
        <w:rPr>
          <w:szCs w:val="24"/>
          <w:u w:val="single"/>
        </w:rPr>
        <w:t xml:space="preserve">Suspension of payment for beneficiaries. </w:t>
      </w:r>
    </w:p>
    <w:p w14:paraId="167D156B" w14:textId="77777777" w:rsidR="00134E29" w:rsidRPr="00581BDE" w:rsidRDefault="00134E29" w:rsidP="00134E29">
      <w:pPr>
        <w:ind w:left="1440" w:hanging="1440"/>
        <w:outlineLvl w:val="0"/>
        <w:rPr>
          <w:szCs w:val="24"/>
        </w:rPr>
      </w:pPr>
      <w:r w:rsidRPr="00581BDE">
        <w:rPr>
          <w:szCs w:val="24"/>
        </w:rPr>
        <w:t xml:space="preserve"> </w:t>
      </w:r>
    </w:p>
    <w:p w14:paraId="57AB79D2" w14:textId="77777777" w:rsidR="00134E29" w:rsidRPr="00581BDE" w:rsidRDefault="00134E29" w:rsidP="00134E29">
      <w:pPr>
        <w:pStyle w:val="CMSHeading3XXX"/>
        <w:rPr>
          <w:b w:val="0"/>
        </w:rPr>
      </w:pPr>
      <w:r w:rsidRPr="00581BDE">
        <w:t>3.11.1</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314C56">
        <w:rPr>
          <w:b w:val="0"/>
        </w:rPr>
      </w:r>
      <w:r w:rsidR="00314C56">
        <w:rPr>
          <w:b w:val="0"/>
        </w:rPr>
        <w:fldChar w:fldCharType="separate"/>
      </w:r>
      <w:r w:rsidRPr="00581BDE">
        <w:rPr>
          <w:b w:val="0"/>
        </w:rPr>
        <w:fldChar w:fldCharType="end"/>
      </w:r>
      <w:r w:rsidRPr="00581BDE">
        <w:rPr>
          <w:b w:val="0"/>
        </w:rPr>
        <w:tab/>
        <w:t xml:space="preserve">The State assures that it has established intermediate sanctions that it may impose if it makes the determination that an MCO has acted or failed to act in a manner specified in 438.700(b)-(d). (42 CFR 457.1270, cross referencing 42 CFR 438.700) </w:t>
      </w:r>
    </w:p>
    <w:p w14:paraId="686D3FDC" w14:textId="77777777" w:rsidR="00134E29" w:rsidRPr="00581BDE" w:rsidRDefault="00134E29" w:rsidP="00134E29">
      <w:pPr>
        <w:pStyle w:val="CMSHeading3XXX"/>
        <w:rPr>
          <w:b w:val="0"/>
        </w:rPr>
      </w:pPr>
      <w:r w:rsidRPr="00581BDE">
        <w:t>3.11.2</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314C56">
        <w:rPr>
          <w:b w:val="0"/>
        </w:rPr>
      </w:r>
      <w:r w:rsidR="00314C56">
        <w:rPr>
          <w:b w:val="0"/>
        </w:rPr>
        <w:fldChar w:fldCharType="separate"/>
      </w:r>
      <w:r w:rsidRPr="00581BDE">
        <w:rPr>
          <w:b w:val="0"/>
        </w:rPr>
        <w:fldChar w:fldCharType="end"/>
      </w:r>
      <w:r w:rsidRPr="00581BDE">
        <w:rPr>
          <w:b w:val="0"/>
        </w:rPr>
        <w:tab/>
        <w:t>The State assures that it will impose temporary management if it finds that an MCO has repeatedly failed to meet substantive requirements of part 457 subpart L. (42 CFR 457.1270, cross referencing 42 CFR 438.706(b))</w:t>
      </w:r>
    </w:p>
    <w:p w14:paraId="4237BB34" w14:textId="77777777" w:rsidR="00134E29" w:rsidRPr="00DA2EB7" w:rsidRDefault="00134E29" w:rsidP="00134E29">
      <w:pPr>
        <w:pStyle w:val="CMSHeading3XXX"/>
        <w:rPr>
          <w:b w:val="0"/>
        </w:rPr>
      </w:pPr>
      <w:r w:rsidRPr="00581BDE">
        <w:t>3.11.3</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314C56">
        <w:rPr>
          <w:b w:val="0"/>
        </w:rPr>
      </w:r>
      <w:r w:rsidR="00314C56">
        <w:rPr>
          <w:b w:val="0"/>
        </w:rPr>
        <w:fldChar w:fldCharType="separate"/>
      </w:r>
      <w:r w:rsidRPr="00581BDE">
        <w:rPr>
          <w:b w:val="0"/>
        </w:rPr>
        <w:fldChar w:fldCharType="end"/>
      </w:r>
      <w:r w:rsidRPr="00581BDE">
        <w:rPr>
          <w:b w:val="0"/>
        </w:rPr>
        <w:tab/>
        <w:t>The State assures that if it imposes temporary management on an MCO, the State allows enrollees the right to terminate enrollment without cause and notifies the affected enrollees of their right to terminate enrollment. (42 CFR 457.1270, cross referencing</w:t>
      </w:r>
      <w:r w:rsidRPr="00DA2EB7">
        <w:rPr>
          <w:b w:val="0"/>
        </w:rPr>
        <w:t xml:space="preserve"> 42 CFR 438.706(b))</w:t>
      </w:r>
    </w:p>
    <w:p w14:paraId="6F15A363" w14:textId="424A82AD" w:rsidR="00134E29" w:rsidRDefault="00B52E8B" w:rsidP="00134E29">
      <w:pPr>
        <w:pStyle w:val="CMSguidancelevel2"/>
        <w:ind w:left="2160"/>
      </w:pPr>
      <w:r>
        <w:t>Guidance:</w:t>
      </w:r>
      <w:r>
        <w:tab/>
        <w:t>Only st</w:t>
      </w:r>
      <w:r w:rsidR="00134E29">
        <w:t xml:space="preserve">ates with PCCMs, or PCCM entities need to answer the </w:t>
      </w:r>
      <w:r w:rsidR="00134E29" w:rsidRPr="00581BDE">
        <w:t xml:space="preserve">next </w:t>
      </w:r>
      <w:r w:rsidR="00463018">
        <w:t>assurance (3.11.4</w:t>
      </w:r>
      <w:r w:rsidR="00134E29">
        <w:t>)</w:t>
      </w:r>
      <w:r w:rsidR="00134E29" w:rsidRPr="00581BDE">
        <w:t xml:space="preserve">. </w:t>
      </w:r>
    </w:p>
    <w:p w14:paraId="3457CB31" w14:textId="4711D34E" w:rsidR="00B52E8B" w:rsidRDefault="00B52E8B" w:rsidP="00B52E8B">
      <w:pPr>
        <w:pStyle w:val="CMSguidancelevel2"/>
        <w:spacing w:after="0"/>
        <w:ind w:left="2160"/>
      </w:pPr>
      <w:r>
        <w:rPr>
          <w:b/>
        </w:rPr>
        <w:t>3.11.4</w:t>
      </w:r>
      <w:r>
        <w:rPr>
          <w:b/>
        </w:rPr>
        <w:tab/>
      </w:r>
      <w:r>
        <w:t>Does the State establish intermediate sanctions for PCCMs or PCCM entities?</w:t>
      </w:r>
    </w:p>
    <w:p w14:paraId="6E05CF25"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t>Yes</w:t>
      </w:r>
    </w:p>
    <w:p w14:paraId="6FE8AEFB"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t>No</w:t>
      </w:r>
    </w:p>
    <w:p w14:paraId="4C8DCCCB" w14:textId="77777777" w:rsidR="00B52E8B" w:rsidRDefault="00B52E8B" w:rsidP="00B52E8B">
      <w:pPr>
        <w:pStyle w:val="CMSlevel3checkbox"/>
        <w:spacing w:after="0"/>
        <w:rPr>
          <w:snapToGrid/>
        </w:rPr>
      </w:pPr>
    </w:p>
    <w:p w14:paraId="4F14DA41" w14:textId="5F223C3C" w:rsidR="00B52E8B" w:rsidRPr="00B52E8B" w:rsidRDefault="00B52E8B" w:rsidP="00134E29">
      <w:pPr>
        <w:pStyle w:val="CMSguidancelevel2"/>
        <w:ind w:left="2160"/>
      </w:pPr>
      <w:r w:rsidRPr="00732507">
        <w:t>Guidance:</w:t>
      </w:r>
      <w:r w:rsidRPr="00732507">
        <w:tab/>
        <w:t xml:space="preserve">Only states </w:t>
      </w:r>
      <w:r w:rsidR="00463018">
        <w:t xml:space="preserve">with MCOs and states </w:t>
      </w:r>
      <w:r w:rsidRPr="00732507">
        <w:t xml:space="preserve">that answered yes to </w:t>
      </w:r>
      <w:r>
        <w:t>assurance 3.11.4</w:t>
      </w:r>
      <w:r w:rsidRPr="00732507">
        <w:t xml:space="preserve"> need to </w:t>
      </w:r>
      <w:r>
        <w:t>complete the next three assurance</w:t>
      </w:r>
      <w:r w:rsidR="00463018">
        <w:t>s</w:t>
      </w:r>
      <w:r w:rsidRPr="00732507">
        <w:t xml:space="preserve"> </w:t>
      </w:r>
      <w:r w:rsidR="00463018">
        <w:t>(3.11.5 through 3.11.7</w:t>
      </w:r>
      <w:r>
        <w:t>)</w:t>
      </w:r>
      <w:r w:rsidRPr="00732507">
        <w:t xml:space="preserve">. </w:t>
      </w:r>
    </w:p>
    <w:p w14:paraId="2C2A0394" w14:textId="7A67C90B" w:rsidR="00134E29" w:rsidRPr="00581BDE" w:rsidRDefault="00463018" w:rsidP="00134E29">
      <w:pPr>
        <w:pStyle w:val="CMSHeading3XXX"/>
        <w:rPr>
          <w:b w:val="0"/>
        </w:rPr>
      </w:pPr>
      <w:r>
        <w:t>3.11.5</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314C56">
        <w:rPr>
          <w:b w:val="0"/>
        </w:rPr>
      </w:r>
      <w:r w:rsidR="00314C56">
        <w:rPr>
          <w:b w:val="0"/>
        </w:rPr>
        <w:fldChar w:fldCharType="separate"/>
      </w:r>
      <w:r w:rsidR="00134E29" w:rsidRPr="00581BDE">
        <w:rPr>
          <w:b w:val="0"/>
        </w:rPr>
        <w:fldChar w:fldCharType="end"/>
      </w:r>
      <w:r w:rsidR="00134E29" w:rsidRPr="00581BDE">
        <w:rPr>
          <w:b w:val="0"/>
        </w:rPr>
        <w:tab/>
        <w:t>The State assures that before it imposes intermediate sanctions, it gives the affected entity timely written notice. (42 CFR 457.1270, cross referencing 42 CFR 438.710(a))</w:t>
      </w:r>
    </w:p>
    <w:p w14:paraId="62D80CEB" w14:textId="4AB39A51" w:rsidR="00134E29" w:rsidRPr="00581BDE" w:rsidRDefault="00463018" w:rsidP="00134E29">
      <w:pPr>
        <w:pStyle w:val="CMSHeading3XXX"/>
        <w:rPr>
          <w:b w:val="0"/>
        </w:rPr>
      </w:pPr>
      <w:r>
        <w:t>3.11.6</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314C56">
        <w:rPr>
          <w:b w:val="0"/>
        </w:rPr>
      </w:r>
      <w:r w:rsidR="00314C56">
        <w:rPr>
          <w:b w:val="0"/>
        </w:rPr>
        <w:fldChar w:fldCharType="separate"/>
      </w:r>
      <w:r w:rsidR="00134E29" w:rsidRPr="00581BDE">
        <w:rPr>
          <w:b w:val="0"/>
        </w:rPr>
        <w:fldChar w:fldCharType="end"/>
      </w:r>
      <w:r w:rsidR="00134E29" w:rsidRPr="00581BDE">
        <w:rPr>
          <w:b w:val="0"/>
        </w:rPr>
        <w:tab/>
        <w:t>The State assures that if it intends to terminate an MCO, PCCM, or PCCM entity, it provides a pre-termination hearing and written notice of the decision as specified in 42 CFR 438.710(b). If the decision to terminate is affirmed, the State assures that it gives enrollees of the MCO, PCCM or PCCM entity notice of the termination and information, consistent with 42 CFR 438.10, on their options for receiving CHIP services following the effective date of termination. (42 CFR 457.1270, cross referencing 42 CFR 438.710(b))</w:t>
      </w:r>
    </w:p>
    <w:p w14:paraId="15749081" w14:textId="4D666146" w:rsidR="00134E29" w:rsidRPr="00701DBC" w:rsidRDefault="00463018" w:rsidP="00134E29">
      <w:pPr>
        <w:pStyle w:val="CMSHeading3XXX"/>
        <w:rPr>
          <w:b w:val="0"/>
        </w:rPr>
      </w:pPr>
      <w:r>
        <w:t>3.11.7</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314C56">
        <w:rPr>
          <w:b w:val="0"/>
        </w:rPr>
      </w:r>
      <w:r w:rsidR="00314C56">
        <w:rPr>
          <w:b w:val="0"/>
        </w:rPr>
        <w:fldChar w:fldCharType="separate"/>
      </w:r>
      <w:r w:rsidR="00134E29" w:rsidRPr="00581BDE">
        <w:rPr>
          <w:b w:val="0"/>
        </w:rPr>
        <w:fldChar w:fldCharType="end"/>
      </w:r>
      <w:r w:rsidR="00134E29" w:rsidRPr="00581BDE">
        <w:rPr>
          <w:b w:val="0"/>
        </w:rPr>
        <w:tab/>
        <w:t>The State assures that it will give CMS written notice that complies with 42 CFR 438.724</w:t>
      </w:r>
      <w:r w:rsidR="00134E29" w:rsidRPr="00701DBC">
        <w:rPr>
          <w:b w:val="0"/>
        </w:rPr>
        <w:t> whenever it imposes or lifts a sanction for one of the violations listed in 42 CFR 438.700. (42 CFR 457.1270, cross referencing 42 CFR 438.724)</w:t>
      </w:r>
    </w:p>
    <w:p w14:paraId="33D86561" w14:textId="77777777" w:rsidR="00134E29" w:rsidRPr="00FC2863" w:rsidRDefault="00134E29" w:rsidP="00134E29">
      <w:pPr>
        <w:pStyle w:val="CMSHeading2XX"/>
      </w:pPr>
      <w:r w:rsidRPr="00FC2863">
        <w:t>3.</w:t>
      </w:r>
      <w:r>
        <w:t>12</w:t>
      </w:r>
      <w:r>
        <w:tab/>
      </w:r>
      <w:r w:rsidRPr="00FC2863">
        <w:t>Quality Measurement and Improvement; External Quality Review</w:t>
      </w:r>
    </w:p>
    <w:p w14:paraId="0FB5FCC7" w14:textId="77777777" w:rsidR="00134E29" w:rsidRDefault="00134E29" w:rsidP="00134E29">
      <w:pPr>
        <w:pStyle w:val="CMSguidancelevel2"/>
        <w:ind w:left="1440"/>
      </w:pPr>
      <w:r>
        <w:t>Guidance:</w:t>
      </w:r>
      <w:r>
        <w:tab/>
        <w:t xml:space="preserve">The State should complete Sections 7 (Quality and Appropriateness of Care) and 9 (Strategic Objectives and Performance Goals and Plan Administration) in addition to Section </w:t>
      </w:r>
      <w:r w:rsidRPr="00FB3929">
        <w:t>3.12.</w:t>
      </w:r>
    </w:p>
    <w:p w14:paraId="53AF1D28" w14:textId="4478AAA2" w:rsidR="00134E29" w:rsidRDefault="00134E29" w:rsidP="00134E29">
      <w:pPr>
        <w:pStyle w:val="CMSguidancelevel2"/>
        <w:ind w:left="1440"/>
      </w:pPr>
      <w:r w:rsidRPr="001545F7">
        <w:t>Guidance:</w:t>
      </w:r>
      <w:r w:rsidRPr="001545F7">
        <w:tab/>
        <w:t>States with MCO(s), PIHP(s), PAHP(s)</w:t>
      </w:r>
      <w:r>
        <w:t>,</w:t>
      </w:r>
      <w:r w:rsidRPr="001545F7">
        <w:t xml:space="preserve"> or </w:t>
      </w:r>
      <w:r>
        <w:t xml:space="preserve">certain </w:t>
      </w:r>
      <w:r w:rsidRPr="001545F7">
        <w:t xml:space="preserve">PCCM entity/ies </w:t>
      </w:r>
      <w:r>
        <w:t>(</w:t>
      </w:r>
      <w:r w:rsidRPr="00A31A1C">
        <w:t>PCCM entities</w:t>
      </w:r>
      <w:r>
        <w:t xml:space="preserve"> </w:t>
      </w:r>
      <w:r w:rsidRPr="001545F7">
        <w:t>whose contract with the State provides for shared savings, incentive payments or other financial reward for improved quality outcomes</w:t>
      </w:r>
      <w:r>
        <w:t xml:space="preserve"> - see</w:t>
      </w:r>
      <w:r w:rsidRPr="00806B45">
        <w:t xml:space="preserve"> 42 CFR 457.1240(f)</w:t>
      </w:r>
      <w:r>
        <w:t xml:space="preserve">) - </w:t>
      </w:r>
      <w:r w:rsidRPr="001545F7">
        <w:t>should complete th</w:t>
      </w:r>
      <w:r w:rsidR="003B217A">
        <w:t>e applicable sub-</w:t>
      </w:r>
      <w:r w:rsidRPr="001545F7">
        <w:t>section</w:t>
      </w:r>
      <w:r w:rsidR="003B217A">
        <w:t>s for each entity type in this section</w:t>
      </w:r>
      <w:r w:rsidRPr="001545F7">
        <w:t>, regarding 42 CFR 457.1240 and 1250.</w:t>
      </w:r>
    </w:p>
    <w:p w14:paraId="7FFE7094" w14:textId="77777777" w:rsidR="00134E29" w:rsidRPr="00C55EF5" w:rsidRDefault="00134E29" w:rsidP="00134E29">
      <w:pPr>
        <w:pStyle w:val="CMSHeading3XXX"/>
      </w:pPr>
      <w:r w:rsidRPr="00C55EF5">
        <w:t>3.1</w:t>
      </w:r>
      <w:r>
        <w:t>2</w:t>
      </w:r>
      <w:r w:rsidRPr="00C55EF5">
        <w:t>.1 Quality Strategy</w:t>
      </w:r>
    </w:p>
    <w:p w14:paraId="13E23A52" w14:textId="31BAF7C4" w:rsidR="003B217A" w:rsidRDefault="003B217A" w:rsidP="003B217A">
      <w:pPr>
        <w:pStyle w:val="CMSguidancelevel2"/>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 3.12.1.</w:t>
      </w:r>
    </w:p>
    <w:p w14:paraId="5F31D0EE" w14:textId="77777777" w:rsidR="00134E29" w:rsidRPr="00F54A6F" w:rsidRDefault="00134E29" w:rsidP="00134E29">
      <w:pPr>
        <w:pStyle w:val="CMSHeading4XXXX"/>
        <w:spacing w:after="0"/>
        <w:rPr>
          <w:snapToGrid/>
        </w:rPr>
      </w:pPr>
      <w:r w:rsidRPr="00F410FC">
        <w:rPr>
          <w:b/>
          <w:snapToGrid/>
        </w:rPr>
        <w:t>3.12.1.1</w:t>
      </w:r>
      <w:r>
        <w:rPr>
          <w:b/>
          <w:snapToGrid/>
        </w:rPr>
        <w:t xml:space="preserve"> </w:t>
      </w:r>
      <w:r w:rsidRPr="00A3168D">
        <w:rPr>
          <w:snapToGrid/>
        </w:rPr>
        <w:fldChar w:fldCharType="begin" w:fldLock="1">
          <w:ffData>
            <w:name w:val="Check3"/>
            <w:enabled/>
            <w:calcOnExit w:val="0"/>
            <w:checkBox>
              <w:sizeAuto/>
              <w:default w:val="0"/>
            </w:checkBox>
          </w:ffData>
        </w:fldChar>
      </w:r>
      <w:r w:rsidRPr="00A3168D">
        <w:rPr>
          <w:snapToGrid/>
        </w:rPr>
        <w:instrText xml:space="preserve"> FORMCHECKBOX </w:instrText>
      </w:r>
      <w:r w:rsidR="00314C56">
        <w:rPr>
          <w:snapToGrid/>
        </w:rPr>
      </w:r>
      <w:r w:rsidR="00314C56">
        <w:rPr>
          <w:snapToGrid/>
        </w:rPr>
        <w:fldChar w:fldCharType="separate"/>
      </w:r>
      <w:r w:rsidRPr="00A3168D">
        <w:rPr>
          <w:snapToGrid/>
        </w:rPr>
        <w:fldChar w:fldCharType="end"/>
      </w:r>
      <w:r w:rsidRPr="00A3168D">
        <w:rPr>
          <w:snapToGrid/>
        </w:rPr>
        <w:tab/>
        <w:t xml:space="preserve">The State assures that it will draft and implement </w:t>
      </w:r>
      <w:r w:rsidRPr="00F54A6F">
        <w:rPr>
          <w:snapToGrid/>
        </w:rPr>
        <w:t>a written quality strategy for assessing and improving the quality of health care and services furnished CHIP enrollees as described in 42 CFR 438.340</w:t>
      </w:r>
      <w:r>
        <w:rPr>
          <w:snapToGrid/>
        </w:rPr>
        <w:t>(a). The quality strategy must include the following items:</w:t>
      </w:r>
      <w:r w:rsidRPr="00F54A6F" w:rsidDel="001E6CCE">
        <w:rPr>
          <w:snapToGrid/>
        </w:rPr>
        <w:t xml:space="preserve"> </w:t>
      </w:r>
    </w:p>
    <w:p w14:paraId="15291B59" w14:textId="77777777" w:rsidR="00134E29" w:rsidRDefault="00134E29" w:rsidP="00134E29">
      <w:pPr>
        <w:pStyle w:val="CMSBulletlevel3"/>
        <w:rPr>
          <w:snapToGrid/>
        </w:rPr>
      </w:pPr>
      <w:r w:rsidRPr="00F54A6F">
        <w:rPr>
          <w:snapToGrid/>
        </w:rPr>
        <w:t>The State-defined network adequacy and availability of services standards for MCOs,</w:t>
      </w:r>
      <w:r>
        <w:rPr>
          <w:snapToGrid/>
        </w:rPr>
        <w:t xml:space="preserve"> PIHPs, and PAHPs required by 42 CFR </w:t>
      </w:r>
      <w:r w:rsidRPr="00F54A6F">
        <w:rPr>
          <w:snapToGrid/>
        </w:rPr>
        <w:t>438.68 and 438.206 and examples of evidence-based clinical practice guidelines the Sta</w:t>
      </w:r>
      <w:r>
        <w:rPr>
          <w:snapToGrid/>
        </w:rPr>
        <w:t xml:space="preserve">te requires in accordance with 42 CFR </w:t>
      </w:r>
      <w:r w:rsidRPr="00F54A6F">
        <w:rPr>
          <w:snapToGrid/>
        </w:rPr>
        <w:t>438.236</w:t>
      </w:r>
      <w:r>
        <w:rPr>
          <w:snapToGrid/>
        </w:rPr>
        <w:t>;</w:t>
      </w:r>
    </w:p>
    <w:p w14:paraId="650AD37C" w14:textId="77777777" w:rsidR="00134E29" w:rsidRPr="00FB3929" w:rsidRDefault="00134E29" w:rsidP="00134E29">
      <w:pPr>
        <w:pStyle w:val="CMSBulletlevel3"/>
        <w:rPr>
          <w:snapToGrid/>
        </w:rPr>
      </w:pPr>
      <w:r w:rsidRPr="00FB3929">
        <w:rPr>
          <w:snapToGrid/>
        </w:rPr>
        <w:t>A description of:</w:t>
      </w:r>
    </w:p>
    <w:p w14:paraId="6B60380D" w14:textId="77777777" w:rsidR="00134E29" w:rsidRPr="00F54A6F" w:rsidRDefault="00134E29" w:rsidP="00134E29">
      <w:pPr>
        <w:pStyle w:val="CMSopenbulletlevel3"/>
        <w:rPr>
          <w:snapToGrid/>
        </w:rPr>
      </w:pPr>
      <w:r w:rsidRPr="00F54A6F">
        <w:rPr>
          <w:snapToGrid/>
        </w:rPr>
        <w:t>The quality metrics and performance targets to be used in measuring the performance and improvement of each MCO, PIHP, and PAHP with which the State contracts, including but not limited to, the performance measures reported</w:t>
      </w:r>
      <w:r>
        <w:rPr>
          <w:snapToGrid/>
        </w:rPr>
        <w:t xml:space="preserve"> in accordance with 42 CFR 438.330(c)</w:t>
      </w:r>
      <w:r w:rsidRPr="00F54A6F">
        <w:rPr>
          <w:snapToGrid/>
        </w:rPr>
        <w:t>; and</w:t>
      </w:r>
    </w:p>
    <w:p w14:paraId="65533C2A" w14:textId="77777777" w:rsidR="00134E29" w:rsidRPr="00F54A6F" w:rsidRDefault="00134E29" w:rsidP="00134E29">
      <w:pPr>
        <w:pStyle w:val="CMSopenbulletlevel3"/>
        <w:rPr>
          <w:snapToGrid/>
        </w:rPr>
      </w:pPr>
      <w:r w:rsidRPr="00F54A6F">
        <w:rPr>
          <w:snapToGrid/>
        </w:rPr>
        <w:t xml:space="preserve">The performance improvement projects to be </w:t>
      </w:r>
      <w:r>
        <w:rPr>
          <w:snapToGrid/>
        </w:rPr>
        <w:t xml:space="preserve">implemented in accordance with 42 CFR </w:t>
      </w:r>
      <w:r w:rsidRPr="00F54A6F">
        <w:rPr>
          <w:snapToGrid/>
        </w:rPr>
        <w:t>438.330(d), including a description of any interventions the State proposes to improve access, quality, or timeliness of care for beneficiaries enrolled in an MCO, PIHP, or PAHP</w:t>
      </w:r>
      <w:r>
        <w:rPr>
          <w:snapToGrid/>
        </w:rPr>
        <w:t>;</w:t>
      </w:r>
    </w:p>
    <w:p w14:paraId="4537F166" w14:textId="77777777" w:rsidR="00134E29" w:rsidRPr="00F54A6F" w:rsidRDefault="00134E29" w:rsidP="00134E29">
      <w:pPr>
        <w:pStyle w:val="CMSBulletlevel3"/>
        <w:rPr>
          <w:snapToGrid/>
        </w:rPr>
      </w:pPr>
      <w:r w:rsidRPr="00F410FC">
        <w:t>Arrangements</w:t>
      </w:r>
      <w:r w:rsidRPr="00F54A6F">
        <w:rPr>
          <w:snapToGrid/>
        </w:rPr>
        <w:t xml:space="preserve"> for annual, external independe</w:t>
      </w:r>
      <w:r>
        <w:rPr>
          <w:snapToGrid/>
        </w:rPr>
        <w:t xml:space="preserve">nt reviews, in accordance with 42 CFR </w:t>
      </w:r>
      <w:r w:rsidRPr="00F54A6F">
        <w:rPr>
          <w:snapToGrid/>
        </w:rPr>
        <w:t>438.350, of the quality outcomes and timeliness of, and access to, the services covered under each contract</w:t>
      </w:r>
      <w:r>
        <w:rPr>
          <w:snapToGrid/>
        </w:rPr>
        <w:t>;</w:t>
      </w:r>
    </w:p>
    <w:p w14:paraId="0E349D3D" w14:textId="77777777" w:rsidR="00134E29" w:rsidRPr="00F410FC" w:rsidRDefault="00134E29" w:rsidP="00134E29">
      <w:pPr>
        <w:pStyle w:val="CMSBulletlevel3"/>
      </w:pPr>
      <w:r w:rsidRPr="00F410FC">
        <w:t>A description of the State's transition of care policy required under 42 CFR 438.62(b)(3);</w:t>
      </w:r>
    </w:p>
    <w:p w14:paraId="1380F612" w14:textId="77777777" w:rsidR="00134E29" w:rsidRPr="00F410FC" w:rsidRDefault="00134E29" w:rsidP="00134E29">
      <w:pPr>
        <w:pStyle w:val="CMSBulletlevel3"/>
      </w:pPr>
      <w:r w:rsidRPr="00F410FC">
        <w:t xml:space="preserve">The State's plan to identify, evaluate, and reduce, to the extent practicable, health disparities based on age, race, ethnicity, sex, and primary language; </w:t>
      </w:r>
    </w:p>
    <w:p w14:paraId="556CB9E6" w14:textId="77777777" w:rsidR="00134E29" w:rsidRPr="00F410FC" w:rsidRDefault="00134E29" w:rsidP="00134E29">
      <w:pPr>
        <w:pStyle w:val="CMSBulletlevel3"/>
      </w:pPr>
      <w:r w:rsidRPr="00F410FC">
        <w:t>For MCOs, appropriate use of intermediate sanctions that, at a minimum, meet the requirements of subpart I of 42 CFR Part 438;</w:t>
      </w:r>
    </w:p>
    <w:p w14:paraId="47249095" w14:textId="77777777" w:rsidR="00134E29" w:rsidRPr="004F55F8" w:rsidRDefault="00134E29" w:rsidP="00134E29">
      <w:pPr>
        <w:pStyle w:val="CMSBulletlevel3"/>
        <w:rPr>
          <w:snapToGrid/>
        </w:rPr>
      </w:pPr>
      <w:r w:rsidRPr="00F410FC">
        <w:t xml:space="preserve">A description of how the State will assess the performance and quality outcomes achieved by </w:t>
      </w:r>
      <w:r w:rsidRPr="004F55F8">
        <w:rPr>
          <w:snapToGrid/>
        </w:rPr>
        <w:t>each PCCM entity;</w:t>
      </w:r>
    </w:p>
    <w:p w14:paraId="60CB90C6" w14:textId="77777777" w:rsidR="00134E29" w:rsidRPr="00F410FC" w:rsidRDefault="00134E29" w:rsidP="00134E29">
      <w:pPr>
        <w:pStyle w:val="CMSBulletlevel3"/>
      </w:pPr>
      <w:r w:rsidRPr="00F410FC">
        <w:t>The mechanisms implemented by the State to comply with 42 CFR 438.208(c)(1) (relating to the identification of persons with special health care needs);</w:t>
      </w:r>
    </w:p>
    <w:p w14:paraId="7C7DE44D" w14:textId="77777777" w:rsidR="00134E29" w:rsidRPr="00F410FC" w:rsidRDefault="00134E29" w:rsidP="00134E29">
      <w:pPr>
        <w:pStyle w:val="CMSBulletlevel3"/>
      </w:pPr>
      <w:r w:rsidRPr="00F410FC">
        <w:t xml:space="preserve">Identification of the </w:t>
      </w:r>
      <w:r>
        <w:t>external quality review (</w:t>
      </w:r>
      <w:r w:rsidRPr="00F410FC">
        <w:t>EQR</w:t>
      </w:r>
      <w:r>
        <w:t>)</w:t>
      </w:r>
      <w:r w:rsidRPr="00F410FC">
        <w:t xml:space="preserve">-related activities for which the State has exercised the option under 42 CFR 438.360 (relating to nonduplication of EQR-related activities), and explain the rationale for the State's determination that the private accreditation activity is comparable to such EQR-related activities; </w:t>
      </w:r>
    </w:p>
    <w:p w14:paraId="04AC5F27" w14:textId="77777777" w:rsidR="00134E29" w:rsidRPr="00F410FC" w:rsidRDefault="00134E29" w:rsidP="00134E29">
      <w:pPr>
        <w:pStyle w:val="CMSBulletlevel3"/>
      </w:pPr>
      <w:r w:rsidRPr="00F410FC">
        <w:t>Identification of which quality measures and performance outcomes the State will publish at least annually on the Web site required under 42 CFR 438.10(c)(3); and</w:t>
      </w:r>
    </w:p>
    <w:p w14:paraId="63CB1456" w14:textId="77777777" w:rsidR="00134E29" w:rsidRPr="00F410FC" w:rsidRDefault="00134E29" w:rsidP="00134E29">
      <w:pPr>
        <w:pStyle w:val="CMSBulletlevel3LAST"/>
        <w:numPr>
          <w:ilvl w:val="0"/>
          <w:numId w:val="21"/>
        </w:numPr>
        <w:ind w:left="3168"/>
      </w:pPr>
      <w:r w:rsidRPr="00F410FC">
        <w:t>The State's definition of a “significant change” for the purposes of updating the quality strategy under 42 CFR 438.340(c)(3)(ii). (42 CFR 457.1240(e), cross referencing to 42 CFR 438.340(b))</w:t>
      </w:r>
    </w:p>
    <w:p w14:paraId="00D817CA" w14:textId="77777777" w:rsidR="00134E29" w:rsidRPr="001C1A39" w:rsidRDefault="00134E29" w:rsidP="00134E29">
      <w:pPr>
        <w:pStyle w:val="CMSHeading4XXXX"/>
        <w:rPr>
          <w:snapToGrid/>
        </w:rPr>
      </w:pPr>
      <w:r w:rsidRPr="00F410FC">
        <w:rPr>
          <w:b/>
        </w:rPr>
        <w:t>3.12.1.2</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314C56">
        <w:fldChar w:fldCharType="separate"/>
      </w:r>
      <w:r w:rsidRPr="001545F7">
        <w:fldChar w:fldCharType="end"/>
      </w:r>
      <w:r w:rsidRPr="001545F7">
        <w:tab/>
      </w:r>
      <w:r w:rsidRPr="006E1FE4">
        <w:rPr>
          <w:snapToGrid/>
        </w:rPr>
        <w:t>The State</w:t>
      </w:r>
      <w:r>
        <w:rPr>
          <w:snapToGrid/>
        </w:rPr>
        <w:t xml:space="preserve"> assures that the</w:t>
      </w:r>
      <w:r w:rsidRPr="006E1FE4">
        <w:rPr>
          <w:snapToGrid/>
        </w:rPr>
        <w:t xml:space="preserve"> goals and objectives for continuous quality improvement </w:t>
      </w:r>
      <w:r>
        <w:rPr>
          <w:snapToGrid/>
        </w:rPr>
        <w:t xml:space="preserve">in the quality </w:t>
      </w:r>
      <w:r w:rsidRPr="001C1A39">
        <w:rPr>
          <w:snapToGrid/>
        </w:rPr>
        <w:t>strategy are measurable and take into consideration the health status of all populations in the State served by the MCO, PIHP, and PAHP. (42 CFR 457.1240(e), cross referencing to 42 CFR 438.340(b)(2))</w:t>
      </w:r>
    </w:p>
    <w:p w14:paraId="7D154D1D" w14:textId="77777777" w:rsidR="00134E29" w:rsidRPr="001C1A39" w:rsidRDefault="00134E29" w:rsidP="00134E29">
      <w:pPr>
        <w:pStyle w:val="CMSHeading4XXXX"/>
        <w:rPr>
          <w:snapToGrid/>
        </w:rPr>
      </w:pPr>
      <w:r w:rsidRPr="00F410FC">
        <w:rPr>
          <w:b/>
        </w:rPr>
        <w:t>3.12.1.</w:t>
      </w:r>
      <w:r>
        <w:rPr>
          <w:b/>
        </w:rPr>
        <w:t xml:space="preserve">3 </w:t>
      </w:r>
      <w:r w:rsidRPr="001C1A39">
        <w:fldChar w:fldCharType="begin" w:fldLock="1">
          <w:ffData>
            <w:name w:val="Check3"/>
            <w:enabled/>
            <w:calcOnExit w:val="0"/>
            <w:checkBox>
              <w:sizeAuto/>
              <w:default w:val="0"/>
            </w:checkBox>
          </w:ffData>
        </w:fldChar>
      </w:r>
      <w:r w:rsidRPr="001C1A39">
        <w:instrText xml:space="preserve"> FORMCHECKBOX </w:instrText>
      </w:r>
      <w:r w:rsidR="00314C56">
        <w:fldChar w:fldCharType="separate"/>
      </w:r>
      <w:r w:rsidRPr="001C1A39">
        <w:fldChar w:fldCharType="end"/>
      </w:r>
      <w:r w:rsidRPr="001C1A39">
        <w:tab/>
      </w:r>
      <w:r w:rsidRPr="001C1A39">
        <w:rPr>
          <w:snapToGrid/>
        </w:rPr>
        <w:t>The State assures that for purposes of the quality strategy, the State provides the demographic information for each CHIP enrollee to the MCO, PIHP or PAHP at the time of enrollment. (42 CFR 457.1240(e), cross referencing to 42 CFR 438.340(b)(6))</w:t>
      </w:r>
    </w:p>
    <w:p w14:paraId="353C3C3C" w14:textId="77777777" w:rsidR="00134E29" w:rsidRPr="001C1A39" w:rsidRDefault="00134E29" w:rsidP="00134E29">
      <w:pPr>
        <w:pStyle w:val="CMSHeading4XXXX"/>
        <w:rPr>
          <w:snapToGrid/>
        </w:rPr>
      </w:pPr>
      <w:r w:rsidRPr="00F410FC">
        <w:rPr>
          <w:b/>
        </w:rPr>
        <w:t>3.12.1.</w:t>
      </w:r>
      <w:r>
        <w:rPr>
          <w:b/>
        </w:rPr>
        <w:t xml:space="preserve">4 </w:t>
      </w:r>
      <w:r w:rsidRPr="001C1A39">
        <w:fldChar w:fldCharType="begin" w:fldLock="1">
          <w:ffData>
            <w:name w:val="Check3"/>
            <w:enabled/>
            <w:calcOnExit w:val="0"/>
            <w:checkBox>
              <w:sizeAuto/>
              <w:default w:val="0"/>
            </w:checkBox>
          </w:ffData>
        </w:fldChar>
      </w:r>
      <w:r w:rsidRPr="001C1A39">
        <w:instrText xml:space="preserve"> FORMCHECKBOX </w:instrText>
      </w:r>
      <w:r w:rsidR="00314C56">
        <w:fldChar w:fldCharType="separate"/>
      </w:r>
      <w:r w:rsidRPr="001C1A39">
        <w:fldChar w:fldCharType="end"/>
      </w:r>
      <w:r w:rsidRPr="001C1A39">
        <w:tab/>
        <w:t>The</w:t>
      </w:r>
      <w:r w:rsidRPr="001C1A39">
        <w:rPr>
          <w:snapToGrid/>
        </w:rPr>
        <w:t xml:space="preserve"> State assures that it will review and update the quality strategy as needed, but no less than once every 3 years. </w:t>
      </w:r>
      <w:r w:rsidRPr="001C1A39">
        <w:t>(42 CFR 457.1240(e), cross referencing to 42 CFR 438.340(c)(2))</w:t>
      </w:r>
    </w:p>
    <w:p w14:paraId="62DFA1FC" w14:textId="77777777" w:rsidR="00134E29" w:rsidRPr="001C1A39" w:rsidRDefault="00134E29" w:rsidP="00134E29">
      <w:pPr>
        <w:pStyle w:val="CMSHeading4XXXX"/>
        <w:rPr>
          <w:snapToGrid/>
        </w:rPr>
      </w:pPr>
      <w:r w:rsidRPr="00F410FC">
        <w:rPr>
          <w:b/>
        </w:rPr>
        <w:t>3.12.1.</w:t>
      </w:r>
      <w:r>
        <w:rPr>
          <w:b/>
        </w:rPr>
        <w:t xml:space="preserve">5 </w:t>
      </w:r>
      <w:r w:rsidRPr="001C1A39">
        <w:fldChar w:fldCharType="begin" w:fldLock="1">
          <w:ffData>
            <w:name w:val="Check3"/>
            <w:enabled/>
            <w:calcOnExit w:val="0"/>
            <w:checkBox>
              <w:sizeAuto/>
              <w:default w:val="0"/>
            </w:checkBox>
          </w:ffData>
        </w:fldChar>
      </w:r>
      <w:r w:rsidRPr="001C1A39">
        <w:instrText xml:space="preserve"> FORMCHECKBOX </w:instrText>
      </w:r>
      <w:r w:rsidR="00314C56">
        <w:fldChar w:fldCharType="separate"/>
      </w:r>
      <w:r w:rsidRPr="001C1A39">
        <w:fldChar w:fldCharType="end"/>
      </w:r>
      <w:r w:rsidRPr="001C1A39">
        <w:tab/>
      </w:r>
      <w:r w:rsidRPr="001C1A39">
        <w:rPr>
          <w:snapToGrid/>
        </w:rPr>
        <w:t>The State assures that its review and updates to the quality strategy will include an evaluation of the effectiveness of the quality strategy conducted within the previous 3 years and the recommendations provided pursuant to 42 CFR 438.364(a)(4). (42 CFR 457.1240(e), cross referencing to 42 CFR 438.340(c)</w:t>
      </w:r>
      <w:r>
        <w:rPr>
          <w:snapToGrid/>
        </w:rPr>
        <w:t>(2)</w:t>
      </w:r>
      <w:r w:rsidRPr="001C1A39">
        <w:rPr>
          <w:snapToGrid/>
        </w:rPr>
        <w:t>(i) and (iii).</w:t>
      </w:r>
    </w:p>
    <w:p w14:paraId="385638BC" w14:textId="77777777" w:rsidR="00134E29" w:rsidRPr="001C1A39" w:rsidRDefault="00134E29" w:rsidP="00134E29">
      <w:pPr>
        <w:pStyle w:val="CMSHeading4XXXX"/>
        <w:spacing w:after="0"/>
        <w:rPr>
          <w:snapToGrid/>
        </w:rPr>
      </w:pPr>
      <w:r w:rsidRPr="00F410FC">
        <w:rPr>
          <w:b/>
        </w:rPr>
        <w:t>3.12.1.</w:t>
      </w:r>
      <w:r>
        <w:rPr>
          <w:b/>
        </w:rPr>
        <w:t xml:space="preserve">6 </w:t>
      </w:r>
      <w:r w:rsidRPr="001C1A39">
        <w:fldChar w:fldCharType="begin" w:fldLock="1">
          <w:ffData>
            <w:name w:val="Check3"/>
            <w:enabled/>
            <w:calcOnExit w:val="0"/>
            <w:checkBox>
              <w:sizeAuto/>
              <w:default w:val="0"/>
            </w:checkBox>
          </w:ffData>
        </w:fldChar>
      </w:r>
      <w:r w:rsidRPr="001C1A39">
        <w:instrText xml:space="preserve"> FORMCHECKBOX </w:instrText>
      </w:r>
      <w:r w:rsidR="00314C56">
        <w:fldChar w:fldCharType="separate"/>
      </w:r>
      <w:r w:rsidRPr="001C1A39">
        <w:fldChar w:fldCharType="end"/>
      </w:r>
      <w:r w:rsidRPr="001C1A39">
        <w:tab/>
        <w:t xml:space="preserve">The State assures </w:t>
      </w:r>
      <w:r w:rsidRPr="00F410FC">
        <w:rPr>
          <w:snapToGrid/>
        </w:rPr>
        <w:t>that</w:t>
      </w:r>
      <w:r w:rsidRPr="001C1A39">
        <w:t xml:space="preserve"> it will submit to CMS</w:t>
      </w:r>
      <w:r w:rsidRPr="001C1A39">
        <w:rPr>
          <w:snapToGrid/>
        </w:rPr>
        <w:t>:</w:t>
      </w:r>
    </w:p>
    <w:p w14:paraId="5ECB4542" w14:textId="77777777" w:rsidR="00134E29" w:rsidRPr="00F410FC" w:rsidRDefault="00134E29" w:rsidP="00134E29">
      <w:pPr>
        <w:pStyle w:val="CMSBulletlevel3"/>
      </w:pPr>
      <w:r w:rsidRPr="00F410FC">
        <w:t>A copy of the initial quality strategy for CMS comment and feedback prior to adopting it in final; and</w:t>
      </w:r>
    </w:p>
    <w:p w14:paraId="372CE153" w14:textId="77777777" w:rsidR="00134E29" w:rsidRPr="00F410FC" w:rsidRDefault="00134E29" w:rsidP="00134E29">
      <w:pPr>
        <w:pStyle w:val="CMSBulletlevel3LAST"/>
        <w:numPr>
          <w:ilvl w:val="0"/>
          <w:numId w:val="21"/>
        </w:numPr>
        <w:ind w:left="3168"/>
      </w:pPr>
      <w:r w:rsidRPr="00F410FC">
        <w:t xml:space="preserve">A copy of the revised strategy whenever significant changes are made to the document, or whenever significant changes occur within the State's CHIP program, including after the review and update required every 3 years. </w:t>
      </w:r>
      <w:r w:rsidRPr="001C1A39">
        <w:t>(42 CFR 457.1240(e), cross referencing to 42 CFR 438.340(c)(3))</w:t>
      </w:r>
    </w:p>
    <w:p w14:paraId="4FCCF9A7" w14:textId="77777777" w:rsidR="00134E29" w:rsidRPr="001C1A39" w:rsidRDefault="00134E29" w:rsidP="00134E29">
      <w:pPr>
        <w:pStyle w:val="CMSHeading4XXXX"/>
        <w:spacing w:after="0"/>
        <w:rPr>
          <w:snapToGrid/>
        </w:rPr>
      </w:pPr>
      <w:r w:rsidRPr="00F410FC">
        <w:rPr>
          <w:b/>
        </w:rPr>
        <w:t>3.12.1.</w:t>
      </w:r>
      <w:r>
        <w:rPr>
          <w:b/>
        </w:rPr>
        <w:t xml:space="preserve">7 </w:t>
      </w:r>
      <w:r w:rsidRPr="001C1A39">
        <w:fldChar w:fldCharType="begin" w:fldLock="1">
          <w:ffData>
            <w:name w:val="Check3"/>
            <w:enabled/>
            <w:calcOnExit w:val="0"/>
            <w:checkBox>
              <w:sizeAuto/>
              <w:default w:val="0"/>
            </w:checkBox>
          </w:ffData>
        </w:fldChar>
      </w:r>
      <w:r w:rsidRPr="001C1A39">
        <w:instrText xml:space="preserve"> FORMCHECKBOX </w:instrText>
      </w:r>
      <w:r w:rsidR="00314C56">
        <w:fldChar w:fldCharType="separate"/>
      </w:r>
      <w:r w:rsidRPr="001C1A39">
        <w:fldChar w:fldCharType="end"/>
      </w:r>
      <w:r w:rsidRPr="001C1A39">
        <w:tab/>
        <w:t xml:space="preserve">Before submitting the strategy to CMS for review, </w:t>
      </w:r>
      <w:r w:rsidRPr="001C1A39">
        <w:rPr>
          <w:snapToGrid/>
        </w:rPr>
        <w:t xml:space="preserve">the State assures that when it drafts or revises the State’s quality strategy it will: </w:t>
      </w:r>
    </w:p>
    <w:p w14:paraId="059266F8" w14:textId="77777777" w:rsidR="00134E29" w:rsidRPr="00F410FC" w:rsidRDefault="00134E29" w:rsidP="00134E29">
      <w:pPr>
        <w:pStyle w:val="CMSBulletlevel3"/>
      </w:pPr>
      <w:r w:rsidRPr="00F410FC">
        <w:t>Make the strategy available for public comment; and</w:t>
      </w:r>
    </w:p>
    <w:p w14:paraId="5C84EFC4" w14:textId="77777777" w:rsidR="00134E29" w:rsidRPr="00F410FC" w:rsidRDefault="00134E29" w:rsidP="00134E29">
      <w:pPr>
        <w:pStyle w:val="CMSBulletlevel3LAST"/>
        <w:numPr>
          <w:ilvl w:val="0"/>
          <w:numId w:val="21"/>
        </w:numPr>
        <w:ind w:left="3168"/>
      </w:pPr>
      <w:r w:rsidRPr="00F410FC">
        <w:t xml:space="preserve">If the State enrolls Indians in the MCO, PIHP, or PAHP, consult with Tribes in accordance with the State's Tribal consultation policy. </w:t>
      </w:r>
      <w:r w:rsidRPr="001C1A39">
        <w:t>(42 CFR 457.1240(e), cross referencing to 42 CFR 438.340(c)(1))</w:t>
      </w:r>
    </w:p>
    <w:p w14:paraId="72EF0A77" w14:textId="77777777" w:rsidR="00134E29" w:rsidRPr="00463528" w:rsidRDefault="00134E29" w:rsidP="00134E29">
      <w:pPr>
        <w:pStyle w:val="CMSHeading4XXXX"/>
        <w:rPr>
          <w:snapToGrid/>
        </w:rPr>
      </w:pPr>
      <w:r w:rsidRPr="00F410FC">
        <w:rPr>
          <w:b/>
        </w:rPr>
        <w:t>3.12.1.</w:t>
      </w:r>
      <w:r>
        <w:rPr>
          <w:b/>
        </w:rPr>
        <w:t xml:space="preserve">8 </w:t>
      </w:r>
      <w:r w:rsidRPr="004B4981">
        <w:fldChar w:fldCharType="begin" w:fldLock="1">
          <w:ffData>
            <w:name w:val="Check3"/>
            <w:enabled/>
            <w:calcOnExit w:val="0"/>
            <w:checkBox>
              <w:sizeAuto/>
              <w:default w:val="0"/>
            </w:checkBox>
          </w:ffData>
        </w:fldChar>
      </w:r>
      <w:r w:rsidRPr="00463528">
        <w:instrText xml:space="preserve"> FORMCHECKBOX </w:instrText>
      </w:r>
      <w:r w:rsidR="00314C56">
        <w:fldChar w:fldCharType="separate"/>
      </w:r>
      <w:r w:rsidRPr="004B4981">
        <w:fldChar w:fldCharType="end"/>
      </w:r>
      <w:r w:rsidRPr="00206E03">
        <w:tab/>
      </w:r>
      <w:r w:rsidRPr="00206E03">
        <w:rPr>
          <w:snapToGrid/>
        </w:rPr>
        <w:t xml:space="preserve">The State assures that it </w:t>
      </w:r>
      <w:r w:rsidRPr="00C55EF5">
        <w:t xml:space="preserve">makes the results of the review of the quality strategy </w:t>
      </w:r>
      <w:r>
        <w:t xml:space="preserve">(including the effectiveness </w:t>
      </w:r>
      <w:r w:rsidRPr="00F410FC">
        <w:rPr>
          <w:snapToGrid/>
        </w:rPr>
        <w:t>evaluation</w:t>
      </w:r>
      <w:r>
        <w:t xml:space="preserve">) </w:t>
      </w:r>
      <w:r w:rsidRPr="00C55EF5">
        <w:t>and the final quality strategy available on the Web site required under 42 CFR 438.10(c)(3). (42 CFR 457.1240(e), cross referencing to 42 CFR 438.340(c)(2)(ii) and (d))</w:t>
      </w:r>
    </w:p>
    <w:p w14:paraId="57717662" w14:textId="77777777" w:rsidR="00134E29" w:rsidRPr="00B436F9" w:rsidRDefault="00134E29" w:rsidP="00134E29">
      <w:pPr>
        <w:pStyle w:val="CMSHeading3XXX"/>
        <w:rPr>
          <w:snapToGrid/>
        </w:rPr>
      </w:pPr>
      <w:r w:rsidRPr="00B436F9">
        <w:rPr>
          <w:snapToGrid/>
        </w:rPr>
        <w:t>3.1</w:t>
      </w:r>
      <w:r>
        <w:rPr>
          <w:snapToGrid/>
        </w:rPr>
        <w:t>2</w:t>
      </w:r>
      <w:r w:rsidRPr="00B436F9">
        <w:rPr>
          <w:snapToGrid/>
        </w:rPr>
        <w:t>.2 Quality Assessment and Performance Improvement Program</w:t>
      </w:r>
    </w:p>
    <w:p w14:paraId="36D770E2" w14:textId="77777777" w:rsidR="00134E29" w:rsidRDefault="00134E29" w:rsidP="00134E29">
      <w:pPr>
        <w:pStyle w:val="CMSHeading4XXXX"/>
        <w:rPr>
          <w:snapToGrid/>
          <w:u w:val="single"/>
        </w:rPr>
      </w:pPr>
      <w:r w:rsidRPr="0083123A">
        <w:rPr>
          <w:b/>
          <w:snapToGrid/>
        </w:rPr>
        <w:t>3.12.2.1</w:t>
      </w:r>
      <w:r>
        <w:rPr>
          <w:snapToGrid/>
        </w:rPr>
        <w:tab/>
      </w:r>
      <w:r w:rsidRPr="00B436F9">
        <w:rPr>
          <w:snapToGrid/>
        </w:rPr>
        <w:t>Quality Assessment and Performance Improvement Program</w:t>
      </w:r>
      <w:r>
        <w:rPr>
          <w:snapToGrid/>
        </w:rPr>
        <w:t>: Measures and Projects</w:t>
      </w:r>
    </w:p>
    <w:p w14:paraId="02125B6F" w14:textId="77777777" w:rsidR="00134E29" w:rsidRDefault="00134E29" w:rsidP="00134E29">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the </w:t>
      </w:r>
      <w:r>
        <w:t>next two assurances (3.12.2.1.1 and 3.12.2.1.2).</w:t>
      </w:r>
    </w:p>
    <w:p w14:paraId="154A4FD3" w14:textId="77777777" w:rsidR="00134E29" w:rsidRDefault="00134E29" w:rsidP="00134E29">
      <w:pPr>
        <w:pStyle w:val="CMSHeading5XXXXX"/>
        <w:spacing w:after="0"/>
      </w:pPr>
      <w:r w:rsidRPr="0083123A">
        <w:rPr>
          <w:b/>
        </w:rPr>
        <w:t>3.12.2.1.1</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314C56">
        <w:fldChar w:fldCharType="separate"/>
      </w:r>
      <w:r w:rsidRPr="001545F7">
        <w:fldChar w:fldCharType="end"/>
      </w:r>
      <w:r w:rsidRPr="001545F7">
        <w:tab/>
      </w:r>
      <w:r w:rsidRPr="00ED6968">
        <w:t xml:space="preserve">The State </w:t>
      </w:r>
      <w:r>
        <w:t>assures that it requires</w:t>
      </w:r>
      <w:r w:rsidRPr="00ED6968">
        <w:t xml:space="preserve"> that each MCO, PIHP, and PAHP establish and implement an ongoing comprehensive quality assessment and performance improvement program for the services it </w:t>
      </w:r>
      <w:r w:rsidRPr="00F410FC">
        <w:rPr>
          <w:snapToGrid/>
        </w:rPr>
        <w:t>furnishes</w:t>
      </w:r>
      <w:r w:rsidRPr="00ED6968">
        <w:t xml:space="preserve"> t</w:t>
      </w:r>
      <w:r>
        <w:t>o its enrollees as provided in 42 CFR</w:t>
      </w:r>
      <w:r w:rsidRPr="00ED6968">
        <w:t xml:space="preserve"> 438.330, except that the terms of </w:t>
      </w:r>
      <w:r>
        <w:t>42 CFR</w:t>
      </w:r>
      <w:r w:rsidRPr="00ED6968">
        <w:t xml:space="preserve"> 438.330(d)(4) (related to dual eligibles) do not apply. </w:t>
      </w:r>
      <w:r>
        <w:t xml:space="preserve">The elements of the assessment and program include at least: </w:t>
      </w:r>
    </w:p>
    <w:p w14:paraId="5EE5025B" w14:textId="77777777" w:rsidR="00134E29" w:rsidRDefault="00134E29" w:rsidP="00134E29">
      <w:pPr>
        <w:pStyle w:val="CMSBulletlevel4"/>
        <w:numPr>
          <w:ilvl w:val="0"/>
          <w:numId w:val="21"/>
        </w:numPr>
        <w:ind w:left="3960"/>
      </w:pPr>
      <w:r>
        <w:t>Standard performance measures specified by the State;</w:t>
      </w:r>
    </w:p>
    <w:p w14:paraId="12985074" w14:textId="77777777" w:rsidR="00134E29" w:rsidRDefault="00134E29" w:rsidP="00134E29">
      <w:pPr>
        <w:pStyle w:val="CMSBulletlevel4"/>
        <w:numPr>
          <w:ilvl w:val="0"/>
          <w:numId w:val="21"/>
        </w:numPr>
        <w:ind w:left="3960"/>
      </w:pPr>
      <w:r>
        <w:t>Any measures and programs required by CMS (42 CFR 438.330(a)(2);</w:t>
      </w:r>
    </w:p>
    <w:p w14:paraId="78531B20" w14:textId="77777777" w:rsidR="00134E29" w:rsidRDefault="00134E29" w:rsidP="00134E29">
      <w:pPr>
        <w:pStyle w:val="CMSBulletlevel4"/>
        <w:numPr>
          <w:ilvl w:val="0"/>
          <w:numId w:val="21"/>
        </w:numPr>
        <w:ind w:left="3960"/>
      </w:pPr>
      <w:r>
        <w:t xml:space="preserve">Performance improvement projects that focus on clinical and non-clinical areas, as specified in 42 CFR 438.330(d); </w:t>
      </w:r>
    </w:p>
    <w:p w14:paraId="2744822E" w14:textId="77777777" w:rsidR="00134E29" w:rsidRDefault="00134E29" w:rsidP="00134E29">
      <w:pPr>
        <w:pStyle w:val="CMSBulletlevel4"/>
        <w:numPr>
          <w:ilvl w:val="0"/>
          <w:numId w:val="21"/>
        </w:numPr>
        <w:ind w:left="3960"/>
      </w:pPr>
      <w:r>
        <w:t>Collection and submission of performance measurement data in accordance with 42 CFR 438.330(c);</w:t>
      </w:r>
    </w:p>
    <w:p w14:paraId="0A42D364" w14:textId="77777777" w:rsidR="00134E29" w:rsidRDefault="00134E29" w:rsidP="00134E29">
      <w:pPr>
        <w:pStyle w:val="CMSBulletlevel4"/>
        <w:numPr>
          <w:ilvl w:val="0"/>
          <w:numId w:val="21"/>
        </w:numPr>
        <w:ind w:left="3960"/>
      </w:pPr>
      <w:r>
        <w:t>Mechanisms to detect both underutilization and overutilization of services; and</w:t>
      </w:r>
    </w:p>
    <w:p w14:paraId="40B44B0A" w14:textId="77777777" w:rsidR="00134E29" w:rsidRPr="007D2915" w:rsidRDefault="00134E29" w:rsidP="00134E29">
      <w:pPr>
        <w:pStyle w:val="CMSBulletlevel4Last"/>
        <w:numPr>
          <w:ilvl w:val="0"/>
          <w:numId w:val="21"/>
        </w:numPr>
        <w:ind w:left="3960"/>
      </w:pPr>
      <w:r w:rsidRPr="007D2915">
        <w:t>Mechanisms to assess the quality and appropriateness of care furnished to enrollees with special health care needs, as defined by the State in the quality strategy under 42 CFR 457.1240(e)</w:t>
      </w:r>
      <w:r>
        <w:t xml:space="preserve"> and </w:t>
      </w:r>
      <w:r w:rsidRPr="001F4AEA">
        <w:t>Section 3.12.1 of this</w:t>
      </w:r>
      <w:r>
        <w:t xml:space="preserve"> template)</w:t>
      </w:r>
      <w:r w:rsidRPr="007D2915">
        <w:t>. (42 CFR 457.1240(b), cross</w:t>
      </w:r>
      <w:r>
        <w:t xml:space="preserve"> </w:t>
      </w:r>
      <w:r w:rsidRPr="007D2915">
        <w:t>referencing to 42 CFR 438.330(b) and (c)(1))</w:t>
      </w:r>
    </w:p>
    <w:p w14:paraId="5FAFA2CF" w14:textId="77777777" w:rsidR="00134E29" w:rsidRDefault="00134E29" w:rsidP="00134E29">
      <w:pPr>
        <w:rPr>
          <w:rFonts w:ascii="Open Sans" w:hAnsi="Open Sans"/>
          <w:sz w:val="20"/>
        </w:rPr>
      </w:pPr>
    </w:p>
    <w:p w14:paraId="7005D9C7" w14:textId="77777777" w:rsidR="00134E29" w:rsidRDefault="00134E29" w:rsidP="00134E29">
      <w:pPr>
        <w:spacing w:after="240"/>
        <w:ind w:left="3690" w:hanging="1530"/>
        <w:rPr>
          <w:snapToGrid/>
          <w:szCs w:val="24"/>
          <w:u w:val="single"/>
        </w:rPr>
      </w:pPr>
      <w:r w:rsidRPr="007D2915">
        <w:rPr>
          <w:szCs w:val="24"/>
          <w:u w:val="single"/>
        </w:rPr>
        <w:t>Guidance:</w:t>
      </w:r>
      <w:r w:rsidRPr="007D2915">
        <w:rPr>
          <w:szCs w:val="24"/>
          <w:u w:val="single"/>
        </w:rPr>
        <w:tab/>
        <w:t>A State may</w:t>
      </w:r>
      <w:r w:rsidRPr="007D2915">
        <w:rPr>
          <w:snapToGrid/>
          <w:szCs w:val="24"/>
          <w:u w:val="single"/>
        </w:rPr>
        <w:t xml:space="preserve"> request an exemption from including the performance measures or </w:t>
      </w:r>
      <w:r>
        <w:rPr>
          <w:snapToGrid/>
          <w:szCs w:val="24"/>
          <w:u w:val="single"/>
        </w:rPr>
        <w:t xml:space="preserve">performance improvement programs </w:t>
      </w:r>
      <w:r w:rsidRPr="007D2915">
        <w:rPr>
          <w:snapToGrid/>
          <w:szCs w:val="24"/>
          <w:u w:val="single"/>
        </w:rPr>
        <w:t xml:space="preserve">established </w:t>
      </w:r>
      <w:r>
        <w:rPr>
          <w:snapToGrid/>
          <w:szCs w:val="24"/>
          <w:u w:val="single"/>
        </w:rPr>
        <w:t xml:space="preserve">by CMS </w:t>
      </w:r>
      <w:r w:rsidRPr="007D2915">
        <w:rPr>
          <w:snapToGrid/>
          <w:szCs w:val="24"/>
          <w:u w:val="single"/>
        </w:rPr>
        <w:t>under 42 CFR 438.330(a)(2), by submitting a written request to CMS explaining the basis for such request.</w:t>
      </w:r>
    </w:p>
    <w:p w14:paraId="2B80ADCA" w14:textId="77777777" w:rsidR="00134E29" w:rsidRPr="00522399" w:rsidRDefault="00134E29" w:rsidP="00134E29">
      <w:pPr>
        <w:pStyle w:val="CMSHeading4XXXX"/>
        <w:spacing w:after="0"/>
        <w:ind w:left="3600"/>
      </w:pPr>
      <w:r w:rsidRPr="0083123A">
        <w:rPr>
          <w:b/>
        </w:rPr>
        <w:t>3.12.2.1.</w:t>
      </w:r>
      <w:r>
        <w:rPr>
          <w:b/>
        </w:rPr>
        <w:t xml:space="preserve">2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314C56">
        <w:rPr>
          <w:snapToGrid/>
        </w:rPr>
      </w:r>
      <w:r w:rsidR="00314C56">
        <w:rPr>
          <w:snapToGrid/>
        </w:rPr>
        <w:fldChar w:fldCharType="separate"/>
      </w:r>
      <w:r w:rsidRPr="00522399">
        <w:rPr>
          <w:snapToGrid/>
        </w:rPr>
        <w:fldChar w:fldCharType="end"/>
      </w:r>
      <w:r w:rsidRPr="00522399">
        <w:rPr>
          <w:snapToGrid/>
        </w:rPr>
        <w:tab/>
      </w:r>
      <w:r w:rsidRPr="00522399">
        <w:t xml:space="preserve">The State assures that each MCO, PIHP, and PAHP’s </w:t>
      </w:r>
      <w:r>
        <w:t>performance improvement projects</w:t>
      </w:r>
      <w:r w:rsidRPr="00522399">
        <w:t xml:space="preserve"> are designed to </w:t>
      </w:r>
      <w:r w:rsidRPr="00F410FC">
        <w:rPr>
          <w:snapToGrid/>
        </w:rPr>
        <w:t>achieve</w:t>
      </w:r>
      <w:r w:rsidRPr="00522399">
        <w:t xml:space="preserve"> significant improvement, sustained over time, in health outcomes and enrollee satisfaction</w:t>
      </w:r>
      <w:r>
        <w:t>. The performance improvement projects include at least the following elements</w:t>
      </w:r>
      <w:r w:rsidRPr="00522399">
        <w:t>:</w:t>
      </w:r>
    </w:p>
    <w:p w14:paraId="0297FA06" w14:textId="77777777" w:rsidR="00134E29" w:rsidRPr="00522399" w:rsidRDefault="00134E29" w:rsidP="00134E29">
      <w:pPr>
        <w:pStyle w:val="CMSBulletlevel4"/>
        <w:numPr>
          <w:ilvl w:val="0"/>
          <w:numId w:val="21"/>
        </w:numPr>
        <w:ind w:left="3960"/>
      </w:pPr>
      <w:r w:rsidRPr="00522399">
        <w:t>Measurement of performance using objective quality indicators;</w:t>
      </w:r>
    </w:p>
    <w:p w14:paraId="1B5F7147" w14:textId="77777777" w:rsidR="00134E29" w:rsidRPr="00522399" w:rsidRDefault="00134E29" w:rsidP="00134E29">
      <w:pPr>
        <w:pStyle w:val="CMSBulletlevel4"/>
        <w:numPr>
          <w:ilvl w:val="0"/>
          <w:numId w:val="21"/>
        </w:numPr>
        <w:ind w:left="3960"/>
      </w:pPr>
      <w:r w:rsidRPr="00522399">
        <w:t>Implementation of interventions to achieve improvement in the access to and quality of care;</w:t>
      </w:r>
    </w:p>
    <w:p w14:paraId="37897402" w14:textId="77777777" w:rsidR="00134E29" w:rsidRPr="00522399" w:rsidRDefault="00134E29" w:rsidP="00134E29">
      <w:pPr>
        <w:pStyle w:val="CMSBulletlevel4"/>
        <w:numPr>
          <w:ilvl w:val="0"/>
          <w:numId w:val="21"/>
        </w:numPr>
        <w:ind w:left="3960"/>
      </w:pPr>
      <w:r w:rsidRPr="00522399">
        <w:t xml:space="preserve">Evaluation of the effectiveness of the interventions based on the performance measures </w:t>
      </w:r>
      <w:r>
        <w:t>specified in 42 CFR 438.330(d)(2)(i)</w:t>
      </w:r>
      <w:r w:rsidRPr="00522399">
        <w:t>; and</w:t>
      </w:r>
    </w:p>
    <w:p w14:paraId="2F343896" w14:textId="77777777" w:rsidR="00134E29" w:rsidRDefault="00134E29" w:rsidP="00134E29">
      <w:pPr>
        <w:pStyle w:val="CMSBulletlevel4Last"/>
        <w:numPr>
          <w:ilvl w:val="0"/>
          <w:numId w:val="21"/>
        </w:numPr>
        <w:ind w:left="3960"/>
      </w:pPr>
      <w:r w:rsidRPr="00522399">
        <w:t>Planning and initiation of activities for increasing or sustaining improvement.</w:t>
      </w:r>
      <w:r>
        <w:t xml:space="preserve"> (42 CFR 457.1240(b), cross referencing to 42 CFR 438.330(d)(2))</w:t>
      </w:r>
    </w:p>
    <w:p w14:paraId="016B8D64" w14:textId="77777777" w:rsidR="00134E29" w:rsidRPr="00C55EF5" w:rsidRDefault="00134E29" w:rsidP="00134E29">
      <w:pPr>
        <w:pStyle w:val="CMSguidancelevel2"/>
        <w:spacing w:after="0"/>
        <w:ind w:left="3600"/>
      </w:pPr>
      <w:r w:rsidRPr="00C55EF5">
        <w:t>Guidance:</w:t>
      </w:r>
      <w:r w:rsidRPr="00C55EF5">
        <w:tab/>
        <w:t xml:space="preserve">Only states with </w:t>
      </w:r>
      <w:r>
        <w:t xml:space="preserve">a </w:t>
      </w:r>
      <w:r w:rsidRPr="00C55EF5">
        <w:t xml:space="preserve">PCCM entity </w:t>
      </w:r>
      <w:r w:rsidRPr="00AD39B4">
        <w:t>whose contract with the State provides for shared savings, incentive payments or other financial reward for improved quality outcomes</w:t>
      </w:r>
      <w:r>
        <w:t xml:space="preserve"> need to</w:t>
      </w:r>
      <w:r w:rsidRPr="00C55EF5">
        <w:t xml:space="preserve">, complete the </w:t>
      </w:r>
      <w:r>
        <w:t xml:space="preserve">next assurance (3.12.2.1.3). </w:t>
      </w:r>
    </w:p>
    <w:p w14:paraId="161BDFF7" w14:textId="77777777" w:rsidR="00134E29" w:rsidRPr="00C55EF5" w:rsidRDefault="00134E29" w:rsidP="00134E29">
      <w:pPr>
        <w:ind w:left="1440" w:hanging="1440"/>
        <w:outlineLvl w:val="0"/>
        <w:rPr>
          <w:szCs w:val="24"/>
          <w:u w:val="single"/>
        </w:rPr>
      </w:pPr>
    </w:p>
    <w:p w14:paraId="466BC7C5" w14:textId="77777777" w:rsidR="00134E29" w:rsidRDefault="00134E29" w:rsidP="00134E29">
      <w:pPr>
        <w:pStyle w:val="CMSHeading4XXXX"/>
        <w:spacing w:after="0"/>
        <w:ind w:left="3600"/>
      </w:pPr>
      <w:r>
        <w:rPr>
          <w:b/>
        </w:rPr>
        <w:t xml:space="preserve">3.12.2.1.3 </w:t>
      </w:r>
      <w:r w:rsidRPr="001545F7">
        <w:fldChar w:fldCharType="begin" w:fldLock="1">
          <w:ffData>
            <w:name w:val="Check3"/>
            <w:enabled/>
            <w:calcOnExit w:val="0"/>
            <w:checkBox>
              <w:sizeAuto/>
              <w:default w:val="0"/>
            </w:checkBox>
          </w:ffData>
        </w:fldChar>
      </w:r>
      <w:r w:rsidRPr="001545F7">
        <w:instrText xml:space="preserve"> FORMCHECKBOX </w:instrText>
      </w:r>
      <w:r w:rsidR="00314C56">
        <w:fldChar w:fldCharType="separate"/>
      </w:r>
      <w:r w:rsidRPr="001545F7">
        <w:fldChar w:fldCharType="end"/>
      </w:r>
      <w:r w:rsidRPr="001545F7">
        <w:tab/>
      </w:r>
      <w:r w:rsidRPr="00ED6968">
        <w:t xml:space="preserve">The State </w:t>
      </w:r>
      <w:r>
        <w:t>assures that it requires</w:t>
      </w:r>
      <w:r w:rsidRPr="00ED6968">
        <w:t xml:space="preserve"> that each </w:t>
      </w:r>
      <w:r>
        <w:t xml:space="preserve">PCCM entity </w:t>
      </w:r>
      <w:r w:rsidRPr="00ED6968">
        <w:t>establish</w:t>
      </w:r>
      <w:r>
        <w:t>es</w:t>
      </w:r>
      <w:r w:rsidRPr="00ED6968">
        <w:t xml:space="preserve"> and implement</w:t>
      </w:r>
      <w:r>
        <w:t>s</w:t>
      </w:r>
      <w:r w:rsidRPr="00ED6968">
        <w:t xml:space="preserve"> an ongoing comprehensive quality assessment and performance improvement program for the services it furnishes t</w:t>
      </w:r>
      <w:r>
        <w:t>o its enrollees as provided in 42 CFR</w:t>
      </w:r>
      <w:r w:rsidRPr="00ED6968">
        <w:t xml:space="preserve"> 438.330, except that the terms of </w:t>
      </w:r>
      <w:r>
        <w:t>42 CFR</w:t>
      </w:r>
      <w:r w:rsidRPr="00ED6968">
        <w:t xml:space="preserve"> 438.330(d)(4) (related to dual eligibles) do not apply</w:t>
      </w:r>
      <w:r>
        <w:t>. The assessment and program must include:</w:t>
      </w:r>
    </w:p>
    <w:p w14:paraId="2FDBA905" w14:textId="77777777" w:rsidR="00134E29" w:rsidRDefault="00134E29" w:rsidP="00134E29">
      <w:pPr>
        <w:pStyle w:val="CMSBulletlevel4"/>
        <w:numPr>
          <w:ilvl w:val="0"/>
          <w:numId w:val="21"/>
        </w:numPr>
        <w:ind w:left="3960"/>
      </w:pPr>
      <w:r>
        <w:t>Standard performance measures specified by the State;</w:t>
      </w:r>
    </w:p>
    <w:p w14:paraId="18EFFBE3" w14:textId="77777777" w:rsidR="00134E29" w:rsidRDefault="00134E29" w:rsidP="00134E29">
      <w:pPr>
        <w:pStyle w:val="CMSBulletlevel4"/>
        <w:numPr>
          <w:ilvl w:val="0"/>
          <w:numId w:val="21"/>
        </w:numPr>
        <w:ind w:left="3960"/>
      </w:pPr>
      <w:r>
        <w:t>M</w:t>
      </w:r>
      <w:r w:rsidRPr="000E440D">
        <w:t>echanisms to detect both underutilization and overutilization of services</w:t>
      </w:r>
      <w:r>
        <w:t>; and</w:t>
      </w:r>
    </w:p>
    <w:p w14:paraId="499EE97D" w14:textId="77777777" w:rsidR="00134E29" w:rsidRPr="00090CCD" w:rsidRDefault="00134E29" w:rsidP="00134E29">
      <w:pPr>
        <w:pStyle w:val="CMSBulletlevel4Last"/>
        <w:numPr>
          <w:ilvl w:val="0"/>
          <w:numId w:val="21"/>
        </w:numPr>
        <w:ind w:left="3960"/>
      </w:pPr>
      <w:r>
        <w:t>Collection and submission of performance measurement data in accordance with 42 CFR 438.330(c)</w:t>
      </w:r>
      <w:r w:rsidRPr="00090CCD">
        <w:t xml:space="preserve">. </w:t>
      </w:r>
      <w:r w:rsidRPr="00FD5B07">
        <w:t>(42 CFR 457.1240(a) and (b), cross referencing to 42 CFR 438.330(b)(3) and (c))</w:t>
      </w:r>
    </w:p>
    <w:p w14:paraId="707038D3" w14:textId="77777777" w:rsidR="00134E29" w:rsidRPr="0083123A" w:rsidRDefault="00134E29" w:rsidP="00134E29">
      <w:pPr>
        <w:pStyle w:val="CMSHeading4XXXX"/>
        <w:rPr>
          <w:snapToGrid/>
          <w:u w:val="single"/>
        </w:rPr>
      </w:pPr>
      <w:r w:rsidRPr="00CB1719">
        <w:rPr>
          <w:b/>
          <w:snapToGrid/>
        </w:rPr>
        <w:t>3.1</w:t>
      </w:r>
      <w:r>
        <w:rPr>
          <w:b/>
          <w:snapToGrid/>
        </w:rPr>
        <w:t>2</w:t>
      </w:r>
      <w:r w:rsidRPr="00CB1719">
        <w:rPr>
          <w:b/>
          <w:snapToGrid/>
        </w:rPr>
        <w:t>.2.2</w:t>
      </w:r>
      <w:r w:rsidRPr="00CB1719">
        <w:rPr>
          <w:snapToGrid/>
        </w:rPr>
        <w:t xml:space="preserve"> </w:t>
      </w:r>
      <w:r>
        <w:rPr>
          <w:snapToGrid/>
        </w:rPr>
        <w:tab/>
      </w:r>
      <w:r w:rsidRPr="00745B65">
        <w:rPr>
          <w:b/>
          <w:snapToGrid/>
        </w:rPr>
        <w:t>Quality Assessment and Performance Improvement Program: Reporting and Effectiveness</w:t>
      </w:r>
    </w:p>
    <w:p w14:paraId="4D8EDF4C" w14:textId="26AB37B2" w:rsidR="00917705" w:rsidRDefault="00917705" w:rsidP="00917705">
      <w:pPr>
        <w:pStyle w:val="CMSguidancelevel2"/>
        <w:ind w:left="3600"/>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3.12.2.2.</w:t>
      </w:r>
    </w:p>
    <w:p w14:paraId="1C40DD62" w14:textId="77777777" w:rsidR="00134E29" w:rsidRPr="007D2915" w:rsidRDefault="00134E29" w:rsidP="00134E29">
      <w:pPr>
        <w:pStyle w:val="CMSHeading5XXXXX"/>
        <w:rPr>
          <w:snapToGrid/>
        </w:rPr>
      </w:pPr>
      <w:r w:rsidRPr="0083123A">
        <w:rPr>
          <w:b/>
        </w:rPr>
        <w:t>3.12.2.</w:t>
      </w:r>
      <w:r>
        <w:rPr>
          <w:b/>
        </w:rPr>
        <w:t>2</w:t>
      </w:r>
      <w:r w:rsidRPr="0083123A">
        <w:rPr>
          <w:b/>
        </w:rPr>
        <w:t>.1</w:t>
      </w:r>
      <w:r>
        <w:rPr>
          <w:b/>
        </w:rPr>
        <w:t xml:space="preserve">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314C56">
        <w:rPr>
          <w:snapToGrid/>
        </w:rPr>
      </w:r>
      <w:r w:rsidR="00314C56">
        <w:rPr>
          <w:snapToGrid/>
        </w:rPr>
        <w:fldChar w:fldCharType="separate"/>
      </w:r>
      <w:r w:rsidRPr="00522399">
        <w:rPr>
          <w:snapToGrid/>
        </w:rPr>
        <w:fldChar w:fldCharType="end"/>
      </w:r>
      <w:r w:rsidRPr="00522399">
        <w:rPr>
          <w:snapToGrid/>
        </w:rPr>
        <w:tab/>
      </w:r>
      <w:r w:rsidRPr="00522399">
        <w:t>The State assures that each MCO, PIHP, and PAHP</w:t>
      </w:r>
      <w:r>
        <w:t xml:space="preserve"> reports on the status and results of each performance improvement project conducted by the MCO, PIHP, and PAHP to the State as required by the </w:t>
      </w:r>
      <w:r w:rsidRPr="00F410FC">
        <w:rPr>
          <w:snapToGrid/>
        </w:rPr>
        <w:t>State</w:t>
      </w:r>
      <w:r>
        <w:t>, but not less than once per year. (42 CFR 457.1240(b), cross referencing to 42 CFR 438.330(d)(3))</w:t>
      </w:r>
    </w:p>
    <w:p w14:paraId="7F79AD46" w14:textId="77777777" w:rsidR="00134E29" w:rsidRDefault="00134E29" w:rsidP="00134E29">
      <w:pPr>
        <w:pStyle w:val="CMSHeading5XXXXX"/>
        <w:spacing w:after="0"/>
        <w:rPr>
          <w:snapToGrid/>
        </w:rPr>
      </w:pPr>
      <w:r w:rsidRPr="0083123A">
        <w:rPr>
          <w:b/>
        </w:rPr>
        <w:t>3.12.2.</w:t>
      </w:r>
      <w:r>
        <w:rPr>
          <w:b/>
        </w:rPr>
        <w:t>2</w:t>
      </w:r>
      <w:r w:rsidRPr="0083123A">
        <w:rPr>
          <w:b/>
        </w:rPr>
        <w:t>.</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rsidRPr="007D2915">
        <w:rPr>
          <w:snapToGrid/>
        </w:rPr>
        <w:t xml:space="preserve">The State </w:t>
      </w:r>
      <w:r w:rsidRPr="00A17883">
        <w:t>assures</w:t>
      </w:r>
      <w:r w:rsidRPr="007D2915">
        <w:rPr>
          <w:snapToGrid/>
        </w:rPr>
        <w:t xml:space="preserve"> that it annually requires each MCO, PIHP, and PAHP to</w:t>
      </w:r>
      <w:r>
        <w:rPr>
          <w:snapToGrid/>
        </w:rPr>
        <w:t xml:space="preserve">: </w:t>
      </w:r>
    </w:p>
    <w:p w14:paraId="79F94ADD" w14:textId="77777777" w:rsidR="00134E29" w:rsidRPr="000D2733" w:rsidRDefault="00134E29" w:rsidP="00134E29">
      <w:pPr>
        <w:pStyle w:val="CMSHeading4XXXX"/>
        <w:spacing w:after="0"/>
        <w:ind w:left="3600"/>
        <w:rPr>
          <w:snapToGrid/>
        </w:rPr>
      </w:pPr>
      <w:r>
        <w:rPr>
          <w:snapToGrid/>
        </w:rPr>
        <w:tab/>
        <w:t>1) M</w:t>
      </w:r>
      <w:r w:rsidRPr="000D2733">
        <w:rPr>
          <w:snapToGrid/>
        </w:rPr>
        <w:t xml:space="preserve">easure and report to the State on its performance using the standard measures required by the State; </w:t>
      </w:r>
    </w:p>
    <w:p w14:paraId="6BBA0AFA" w14:textId="77777777" w:rsidR="00134E29" w:rsidRPr="000D2733" w:rsidRDefault="00134E29" w:rsidP="00134E29">
      <w:pPr>
        <w:pStyle w:val="CMSHeading4XXXX"/>
        <w:spacing w:after="0"/>
        <w:ind w:left="3600"/>
        <w:rPr>
          <w:snapToGrid/>
        </w:rPr>
      </w:pPr>
      <w:r>
        <w:rPr>
          <w:snapToGrid/>
        </w:rPr>
        <w:tab/>
        <w:t>2) S</w:t>
      </w:r>
      <w:r w:rsidRPr="000D2733">
        <w:rPr>
          <w:snapToGrid/>
        </w:rPr>
        <w:t xml:space="preserve">ubmit to the State data specified by the State to calculate the MCO's, PIHP's, or PAHP's performance using the standard measures identified by the State; or </w:t>
      </w:r>
    </w:p>
    <w:p w14:paraId="5B43FB0D" w14:textId="77777777" w:rsidR="00134E29" w:rsidRDefault="00134E29" w:rsidP="00134E29">
      <w:pPr>
        <w:pStyle w:val="CMSHeading4XXXX"/>
        <w:spacing w:after="0"/>
        <w:ind w:left="3600"/>
        <w:rPr>
          <w:snapToGrid/>
        </w:rPr>
      </w:pPr>
      <w:r>
        <w:rPr>
          <w:snapToGrid/>
        </w:rPr>
        <w:tab/>
        <w:t>3) P</w:t>
      </w:r>
      <w:r w:rsidRPr="000D2733">
        <w:rPr>
          <w:snapToGrid/>
        </w:rPr>
        <w:t>erform a combination of options (1) and (2) of this assurance. (42 CFR 457.1240(b), cross referencing to 42 CFR 438.330(c)(2))</w:t>
      </w:r>
    </w:p>
    <w:p w14:paraId="5A0300A8" w14:textId="77777777" w:rsidR="00134E29" w:rsidRPr="000D2733" w:rsidRDefault="00134E29" w:rsidP="00134E29">
      <w:pPr>
        <w:pStyle w:val="CMSHeading4XXXX"/>
        <w:spacing w:after="0"/>
        <w:ind w:left="3600"/>
        <w:rPr>
          <w:snapToGrid/>
        </w:rPr>
      </w:pPr>
    </w:p>
    <w:p w14:paraId="403D0C31" w14:textId="77777777" w:rsidR="00134E29" w:rsidRDefault="00134E29" w:rsidP="00134E29">
      <w:pPr>
        <w:pStyle w:val="CMSHeading5XXXXX"/>
        <w:spacing w:after="0"/>
        <w:rPr>
          <w:rFonts w:ascii="Open Sans" w:hAnsi="Open Sans"/>
          <w:snapToGrid/>
          <w:sz w:val="20"/>
        </w:rPr>
      </w:pPr>
      <w:r w:rsidRPr="0083123A">
        <w:rPr>
          <w:b/>
        </w:rPr>
        <w:t>3.12.2.</w:t>
      </w:r>
      <w:r>
        <w:rPr>
          <w:b/>
        </w:rPr>
        <w:t>2</w:t>
      </w:r>
      <w:r w:rsidRPr="0083123A">
        <w:rPr>
          <w:b/>
        </w:rPr>
        <w:t>.</w:t>
      </w:r>
      <w:r>
        <w:rPr>
          <w:b/>
        </w:rPr>
        <w:t xml:space="preserve">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rsidRPr="00A0481B">
        <w:rPr>
          <w:snapToGrid/>
        </w:rPr>
        <w:t xml:space="preserve">The </w:t>
      </w:r>
      <w:r w:rsidRPr="00A17883">
        <w:t>State</w:t>
      </w:r>
      <w:r w:rsidRPr="00A0481B">
        <w:rPr>
          <w:snapToGrid/>
        </w:rPr>
        <w:t xml:space="preserve"> assures that </w:t>
      </w:r>
      <w:r>
        <w:rPr>
          <w:snapToGrid/>
        </w:rPr>
        <w:t xml:space="preserve">the State reviews, at least annually, the impact and effectiveness of the quality assessment and performance improvement program of each MCO, PIHP, PAHP and PCCM entity. The State’s review must include: </w:t>
      </w:r>
    </w:p>
    <w:p w14:paraId="01098181" w14:textId="77777777" w:rsidR="00134E29" w:rsidRPr="00547396" w:rsidRDefault="00134E29" w:rsidP="00134E29">
      <w:pPr>
        <w:pStyle w:val="CMSBulletlevel4"/>
        <w:numPr>
          <w:ilvl w:val="0"/>
          <w:numId w:val="21"/>
        </w:numPr>
        <w:ind w:left="3960"/>
      </w:pPr>
      <w:r w:rsidRPr="00547396">
        <w:t xml:space="preserve">The </w:t>
      </w:r>
      <w:r w:rsidRPr="00F410FC">
        <w:t>MCO's</w:t>
      </w:r>
      <w:r w:rsidRPr="00547396">
        <w:t>, PIHP's, PAHP's, and PCCM entity's performance on the measures on which it is required to report;</w:t>
      </w:r>
      <w:r>
        <w:t xml:space="preserve"> and</w:t>
      </w:r>
    </w:p>
    <w:p w14:paraId="64B9F333" w14:textId="77777777" w:rsidR="00134E29" w:rsidRPr="000755F3" w:rsidRDefault="00134E29" w:rsidP="00134E29">
      <w:pPr>
        <w:pStyle w:val="CMSBulletlevel4"/>
        <w:numPr>
          <w:ilvl w:val="0"/>
          <w:numId w:val="21"/>
        </w:numPr>
        <w:ind w:left="3960"/>
      </w:pPr>
      <w:r w:rsidRPr="00547396">
        <w:t>The outcomes and trended results of each MCO's, PIHP's, and PAHP's performance improvement projects</w:t>
      </w:r>
      <w:r w:rsidRPr="000755F3">
        <w:t>. (42 CFR 457.1240(b), cross referencing to 42 CFR 438.330(e)(1))</w:t>
      </w:r>
    </w:p>
    <w:p w14:paraId="4CB3D45A" w14:textId="77777777" w:rsidR="00134E29" w:rsidRPr="00195F61" w:rsidRDefault="00134E29" w:rsidP="00134E29">
      <w:pPr>
        <w:pStyle w:val="CMSHeading3XXX"/>
      </w:pPr>
      <w:bookmarkStart w:id="30" w:name="se42.4.457_11250"/>
      <w:bookmarkEnd w:id="30"/>
      <w:r w:rsidRPr="00195F61">
        <w:t>3.1</w:t>
      </w:r>
      <w:r>
        <w:t>2</w:t>
      </w:r>
      <w:r w:rsidRPr="00195F61">
        <w:t xml:space="preserve">.3 Accreditation </w:t>
      </w:r>
    </w:p>
    <w:p w14:paraId="1F109596" w14:textId="25868BE3" w:rsidR="00917705" w:rsidRDefault="00917705" w:rsidP="00917705">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3.12.3.</w:t>
      </w:r>
    </w:p>
    <w:p w14:paraId="29E66A6C" w14:textId="77777777" w:rsidR="00134E29" w:rsidRPr="00581BDE" w:rsidRDefault="00134E29" w:rsidP="00134E29">
      <w:pPr>
        <w:pStyle w:val="CMSHeading4XXXX"/>
        <w:rPr>
          <w:snapToGrid/>
        </w:rPr>
      </w:pPr>
      <w:r w:rsidRPr="00735350">
        <w:rPr>
          <w:b/>
        </w:rPr>
        <w:t>3.12.3.1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rsidRPr="00581BDE">
        <w:rPr>
          <w:snapToGrid/>
        </w:rPr>
        <w:t>The State assures that it requires each MCO, PIHP, and PAHP to inform the state whether it has been accredited by a private independent accrediting entity, and, if the MCO, PIHP, or PAHP has received accreditation by a private independent accrediting agency, that the MCO, PIHP, and PAHP authorizes the private independent accrediting entity to provide the State a copy of its recent accreditation review that includes the MCO, PIHP, and PAHP’s accreditation status, survey type, and level (as applicable); accreditation results, including recommended actions or improvements, corrective action plans, and summaries of findings; and expiration date of the accreditation. (42 CFR 457.1240(c), cross referencing to 42 CFR 438.332(a) and (b)).</w:t>
      </w:r>
    </w:p>
    <w:p w14:paraId="078D7007" w14:textId="77777777" w:rsidR="00134E29" w:rsidRPr="0083123A" w:rsidRDefault="00134E29" w:rsidP="00134E29">
      <w:pPr>
        <w:pStyle w:val="CMSHeading4XXXX"/>
        <w:rPr>
          <w:snapToGrid/>
        </w:rPr>
      </w:pPr>
      <w:r w:rsidRPr="00581BDE">
        <w:rPr>
          <w:b/>
        </w:rPr>
        <w:t>3.12.3.2</w:t>
      </w:r>
      <w:r>
        <w:rPr>
          <w:b/>
        </w:rPr>
        <w:t xml:space="preserve"> </w:t>
      </w:r>
      <w:r w:rsidRPr="00581BDE">
        <w:rPr>
          <w:snapToGrid/>
        </w:rPr>
        <w:fldChar w:fldCharType="begin" w:fldLock="1">
          <w:ffData>
            <w:name w:val="Check3"/>
            <w:enabled/>
            <w:calcOnExit w:val="0"/>
            <w:checkBox>
              <w:sizeAuto/>
              <w:default w:val="0"/>
            </w:checkBox>
          </w:ffData>
        </w:fldChar>
      </w:r>
      <w:r w:rsidRPr="00581BDE">
        <w:rPr>
          <w:snapToGrid/>
        </w:rPr>
        <w:instrText xml:space="preserve"> FORMCHECKBOX </w:instrText>
      </w:r>
      <w:r w:rsidR="00314C56">
        <w:rPr>
          <w:snapToGrid/>
        </w:rPr>
      </w:r>
      <w:r w:rsidR="00314C56">
        <w:rPr>
          <w:snapToGrid/>
        </w:rPr>
        <w:fldChar w:fldCharType="separate"/>
      </w:r>
      <w:r w:rsidRPr="00581BDE">
        <w:rPr>
          <w:snapToGrid/>
        </w:rPr>
        <w:fldChar w:fldCharType="end"/>
      </w:r>
      <w:r w:rsidRPr="00581BDE">
        <w:rPr>
          <w:snapToGrid/>
        </w:rPr>
        <w:tab/>
        <w:t>The State assures that it will make the accreditation status for each contracted</w:t>
      </w:r>
      <w:r w:rsidRPr="0083123A">
        <w:rPr>
          <w:snapToGrid/>
        </w:rPr>
        <w:t xml:space="preserve"> MCO, PIHP, and PAHP available on the Web site required under 42 CFR 438.10(c)(3), including whether each MCO, PIHP, and PAHP has been accredited and, if applicable, the name of the accrediting entity, accreditation program, and accreditation level; and update this information at least annually. (42 CFR 457.1240(c), cross referencing to 42 CFR 438.332(c))</w:t>
      </w:r>
    </w:p>
    <w:p w14:paraId="580F7842" w14:textId="77777777" w:rsidR="00134E29" w:rsidRPr="0083123A" w:rsidRDefault="00134E29" w:rsidP="00134E29">
      <w:pPr>
        <w:pStyle w:val="CMSHeading3XXX"/>
      </w:pPr>
      <w:r w:rsidRPr="0083123A">
        <w:t>3.12.4 Quality Rating</w:t>
      </w:r>
    </w:p>
    <w:p w14:paraId="35B13AEA" w14:textId="1084E4AD" w:rsidR="00917705" w:rsidRDefault="00917705" w:rsidP="00917705">
      <w:pPr>
        <w:pStyle w:val="CMSguidancelevel2"/>
        <w:ind w:left="2160"/>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3.12.4.</w:t>
      </w:r>
    </w:p>
    <w:p w14:paraId="64857343" w14:textId="77777777" w:rsidR="00134E29" w:rsidRPr="00CF1990" w:rsidRDefault="00134E29" w:rsidP="00134E29">
      <w:pPr>
        <w:pStyle w:val="CMSHeading3XXX"/>
        <w:tabs>
          <w:tab w:val="left" w:pos="1440"/>
        </w:tabs>
        <w:ind w:left="1440" w:hanging="720"/>
        <w:rPr>
          <w:b w:val="0"/>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sidRPr="001545F7">
        <w:rPr>
          <w:snapToGrid/>
        </w:rPr>
        <w:tab/>
      </w:r>
      <w:r w:rsidRPr="00CF1990">
        <w:rPr>
          <w:b w:val="0"/>
          <w:snapToGrid/>
        </w:rPr>
        <w:t>The State assures that it will implement and operate a quality rating system that issues an annual quality rating for each MCO, PIHP, and PAHP</w:t>
      </w:r>
      <w:r>
        <w:rPr>
          <w:b w:val="0"/>
          <w:snapToGrid/>
        </w:rPr>
        <w:t>,</w:t>
      </w:r>
      <w:r w:rsidRPr="00CF1990">
        <w:rPr>
          <w:b w:val="0"/>
          <w:snapToGrid/>
        </w:rPr>
        <w:t xml:space="preserve"> which the State will prominently display on the Web site required under 42 CFR 438.10(c)(3), in accordance with the requirements set forth in 42 CFR 438.334. (42 CFR 457.1240(d))</w:t>
      </w:r>
    </w:p>
    <w:p w14:paraId="6EA3B1C5" w14:textId="77777777" w:rsidR="00134E29" w:rsidRPr="00C55EF5" w:rsidRDefault="00134E29" w:rsidP="00134E29">
      <w:pPr>
        <w:pStyle w:val="CMSguidancelevel2"/>
        <w:ind w:left="2160"/>
        <w:rPr>
          <w:snapToGrid/>
        </w:rPr>
      </w:pPr>
      <w:r w:rsidRPr="00C55EF5">
        <w:rPr>
          <w:snapToGrid/>
        </w:rPr>
        <w:t>Guidance:</w:t>
      </w:r>
      <w:r w:rsidRPr="00C55EF5">
        <w:rPr>
          <w:snapToGrid/>
        </w:rPr>
        <w:tab/>
        <w:t xml:space="preserve">States will be required to comply with this assurance </w:t>
      </w:r>
      <w:r>
        <w:rPr>
          <w:snapToGrid/>
        </w:rPr>
        <w:t xml:space="preserve">within 3 years after </w:t>
      </w:r>
      <w:r w:rsidRPr="00C55EF5">
        <w:rPr>
          <w:snapToGrid/>
        </w:rPr>
        <w:t>CMS</w:t>
      </w:r>
      <w:r>
        <w:rPr>
          <w:snapToGrid/>
        </w:rPr>
        <w:t xml:space="preserve">, in consultation with States and other Stakeholders and after providing public notice and opportunity for comment, has identified performance measures and a methodology for a Medicaid and CHIP managed care quality rating system </w:t>
      </w:r>
      <w:r w:rsidRPr="00C55EF5">
        <w:rPr>
          <w:snapToGrid/>
        </w:rPr>
        <w:t>in the Federal Register</w:t>
      </w:r>
      <w:r w:rsidRPr="00DC24E8">
        <w:rPr>
          <w:snapToGrid/>
        </w:rPr>
        <w:t>.</w:t>
      </w:r>
    </w:p>
    <w:p w14:paraId="18E7CA01" w14:textId="77777777" w:rsidR="00134E29" w:rsidRDefault="00134E29" w:rsidP="00134E29">
      <w:pPr>
        <w:pStyle w:val="CMSHeading3XXX"/>
        <w:rPr>
          <w:snapToGrid/>
        </w:rPr>
      </w:pPr>
      <w:r w:rsidRPr="00D45020">
        <w:rPr>
          <w:snapToGrid/>
        </w:rPr>
        <w:t>3.1</w:t>
      </w:r>
      <w:r>
        <w:rPr>
          <w:snapToGrid/>
        </w:rPr>
        <w:t>2</w:t>
      </w:r>
      <w:r w:rsidRPr="00D45020">
        <w:rPr>
          <w:snapToGrid/>
        </w:rPr>
        <w:t>.5 Quality Review</w:t>
      </w:r>
    </w:p>
    <w:p w14:paraId="55457E5D" w14:textId="599676D1" w:rsidR="00917705" w:rsidRDefault="00917705" w:rsidP="00917705">
      <w:pPr>
        <w:pStyle w:val="CMSguidancelevel2"/>
        <w:ind w:left="2160"/>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Sections 3.12.5 and 3.12.5.1.</w:t>
      </w:r>
    </w:p>
    <w:p w14:paraId="0F3D5086" w14:textId="77777777" w:rsidR="00134E29" w:rsidRPr="00CF1990" w:rsidRDefault="00134E29" w:rsidP="00134E29">
      <w:pPr>
        <w:pStyle w:val="CMSHeading3XXX"/>
        <w:ind w:left="1440" w:hanging="720"/>
        <w:rPr>
          <w:b w:val="0"/>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rsidRPr="00CF1990">
        <w:rPr>
          <w:b w:val="0"/>
        </w:rPr>
        <w:t>The State assures that each contract with a MCO, PIHP, PAHP, or PCCM entity requires that a qualified EQRO performs an annual external quality review (EQR) for each contracting MCO, PIHP, PAHP or PCCM entity, except as provided in 42 CFR 438.362. (42 CFR 457.1250(a), cross referencing to 42 CFR 438.350(a))</w:t>
      </w:r>
    </w:p>
    <w:p w14:paraId="3E46D515" w14:textId="77777777" w:rsidR="00134E29" w:rsidRPr="0012706B" w:rsidRDefault="00134E29" w:rsidP="00134E29">
      <w:pPr>
        <w:pStyle w:val="CMSHeading4XXXX"/>
        <w:rPr>
          <w:b/>
          <w:snapToGrid/>
        </w:rPr>
      </w:pPr>
      <w:r w:rsidRPr="0012706B">
        <w:rPr>
          <w:b/>
          <w:snapToGrid/>
        </w:rPr>
        <w:t xml:space="preserve">3.12.5.1 </w:t>
      </w:r>
      <w:r w:rsidRPr="0012706B">
        <w:rPr>
          <w:b/>
          <w:snapToGrid/>
        </w:rPr>
        <w:tab/>
        <w:t>External Quality Review Organization</w:t>
      </w:r>
    </w:p>
    <w:p w14:paraId="3E696D82" w14:textId="77777777" w:rsidR="00134E29" w:rsidRDefault="00134E29" w:rsidP="00134E29">
      <w:pPr>
        <w:pStyle w:val="CMSHeading5XXXXX"/>
        <w:rPr>
          <w:snapToGrid/>
        </w:rPr>
      </w:pPr>
      <w:r w:rsidRPr="00CF1990">
        <w:rPr>
          <w:b/>
        </w:rPr>
        <w:t>3.12.5.1.1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t>The State assures that it contracts with at least one external quality review organization (EQRO) to conduct either EQR alone or EQR and other EQR-related activities. (42 CFR 457.1250(a), cross referencing to 42 CFR 438.356(a))</w:t>
      </w:r>
    </w:p>
    <w:p w14:paraId="6D9AD6C3" w14:textId="77777777" w:rsidR="00134E29" w:rsidRDefault="00134E29" w:rsidP="00134E29">
      <w:pPr>
        <w:pStyle w:val="CMSHeading5XXXXX"/>
      </w:pPr>
      <w:r>
        <w:rPr>
          <w:b/>
        </w:rPr>
        <w:t xml:space="preserve">3.12.5.1.2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t>The State assures that any EQRO used by the State to comply with 42 CFR 457.1250 must meet the competence and independence requirements of 42 CFR 438.354 and, if the EQRO uses subcontractors, that the EQRO is accountable for and oversees all subcontractor functions. (42 CFR 457.1250(a), cross referencing to 42 CFR 438.354 and 42 CFR 438.356(b) through (d))</w:t>
      </w:r>
    </w:p>
    <w:p w14:paraId="682DDC11" w14:textId="77777777" w:rsidR="00134E29" w:rsidRPr="00735350" w:rsidRDefault="00134E29" w:rsidP="00134E29">
      <w:pPr>
        <w:pStyle w:val="CMSHeading3XXX"/>
        <w:keepNext/>
        <w:ind w:left="2880"/>
        <w:rPr>
          <w:snapToGrid/>
        </w:rPr>
      </w:pPr>
      <w:r w:rsidRPr="00735350">
        <w:rPr>
          <w:snapToGrid/>
        </w:rPr>
        <w:t xml:space="preserve">3.12.5.2 </w:t>
      </w:r>
      <w:r w:rsidRPr="00735350">
        <w:rPr>
          <w:snapToGrid/>
        </w:rPr>
        <w:tab/>
        <w:t>External Quality Review-Related Activities</w:t>
      </w:r>
    </w:p>
    <w:p w14:paraId="4260614D" w14:textId="6CD22AF0" w:rsidR="00134E29" w:rsidRDefault="00134E29" w:rsidP="00134E29">
      <w:pPr>
        <w:pStyle w:val="CMSguidancelevel2"/>
      </w:pPr>
      <w:r w:rsidRPr="00AD39B4">
        <w:t>Guidance:</w:t>
      </w:r>
      <w:r w:rsidRPr="00AD39B4">
        <w:tab/>
      </w:r>
      <w:r>
        <w:t xml:space="preserve">Only states with </w:t>
      </w:r>
      <w:r w:rsidRPr="00AE4017">
        <w:t>MCO</w:t>
      </w:r>
      <w:r>
        <w:t>s</w:t>
      </w:r>
      <w:r w:rsidRPr="00AE4017">
        <w:t>, PIHP</w:t>
      </w:r>
      <w:r>
        <w:t>s</w:t>
      </w:r>
      <w:r w:rsidRPr="00AE4017">
        <w:t>, or PAHP</w:t>
      </w:r>
      <w:r>
        <w:t>s need to</w:t>
      </w:r>
      <w:r w:rsidRPr="00AE4017">
        <w:t xml:space="preserve"> complete the </w:t>
      </w:r>
      <w:r>
        <w:t xml:space="preserve">next three assurances (3.12.5.2.1 </w:t>
      </w:r>
      <w:r w:rsidR="0016309A">
        <w:t>through</w:t>
      </w:r>
      <w:r>
        <w:t xml:space="preserve"> 3.12.5.2.3). Under 42 CFR 457.1250(a), the State, or its agent or EQRO, must conduct the EQR-related activity under 42 CFR </w:t>
      </w:r>
      <w:r w:rsidRPr="0048405F">
        <w:t>438.358(b)(1)(i</w:t>
      </w:r>
      <w:r>
        <w:t>v</w:t>
      </w:r>
      <w:r w:rsidRPr="0048405F">
        <w:t>)</w:t>
      </w:r>
      <w:r>
        <w:t xml:space="preserve"> regarding v</w:t>
      </w:r>
      <w:r w:rsidRPr="00BF7514">
        <w:t xml:space="preserve">alidation of </w:t>
      </w:r>
      <w:r>
        <w:t xml:space="preserve">the </w:t>
      </w:r>
      <w:r w:rsidRPr="00BF7514">
        <w:t>MCO, PIHP, or PAHP</w:t>
      </w:r>
      <w:r>
        <w:t>’s</w:t>
      </w:r>
      <w:r w:rsidRPr="00BF7514">
        <w:t xml:space="preserve"> network adequacy during the preceding 12 months</w:t>
      </w:r>
      <w:r>
        <w:t>; however, the State may permit its contracted MCO, PIHP, and PAHPs to use information from a private accreditation review in lieu of any or all the EQR-related activities under 42 CFR 438.358(b)(1)(i)</w:t>
      </w:r>
      <w:r w:rsidRPr="0048405F">
        <w:t xml:space="preserve"> through (iii)</w:t>
      </w:r>
      <w:r>
        <w:t xml:space="preserve"> (relating to </w:t>
      </w:r>
      <w:r w:rsidRPr="008F5501">
        <w:t>the validation of performance improvement projects, validation of performance measures, and compliance review</w:t>
      </w:r>
      <w:r>
        <w:t>).</w:t>
      </w:r>
    </w:p>
    <w:p w14:paraId="06819ABF" w14:textId="77777777" w:rsidR="00134E29" w:rsidRDefault="00134E29" w:rsidP="00134E29">
      <w:pPr>
        <w:pStyle w:val="CMSHeading5XXXXX"/>
        <w:spacing w:after="0"/>
      </w:pPr>
      <w:r w:rsidRPr="00CF1990">
        <w:rPr>
          <w:b/>
        </w:rPr>
        <w:t>3.12.5.2.1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t>The State assures that the mandatory EQR-related activities described in 42 CFR 438.358(b)(1)(i) through (iv</w:t>
      </w:r>
      <w:r w:rsidRPr="00A85C9B">
        <w:t>) (relating to the validation of performance improvement projects, validati</w:t>
      </w:r>
      <w:r>
        <w:t xml:space="preserve">on of performance measures, </w:t>
      </w:r>
      <w:r w:rsidRPr="00A85C9B">
        <w:t>compliance review</w:t>
      </w:r>
      <w:r>
        <w:t>, and validation of network adequacy</w:t>
      </w:r>
      <w:r w:rsidRPr="00A85C9B">
        <w:t>)</w:t>
      </w:r>
      <w:r>
        <w:t xml:space="preserve"> will be conducted on all MCOs, PIHPs, or PAHPs. (42 CFR 457.1250(a), cross referencing to 42 CFR 438.358(b)(1))</w:t>
      </w:r>
    </w:p>
    <w:p w14:paraId="351A47B6" w14:textId="77777777" w:rsidR="00134E29" w:rsidRDefault="00134E29" w:rsidP="00134E29">
      <w:pPr>
        <w:pStyle w:val="CMSHeading5XXXXX"/>
        <w:spacing w:after="0"/>
      </w:pPr>
    </w:p>
    <w:p w14:paraId="4C3DDF0B" w14:textId="77777777" w:rsidR="00134E29" w:rsidRDefault="00134E29" w:rsidP="00134E29">
      <w:pPr>
        <w:pStyle w:val="CMSHeading5XXXXX"/>
      </w:pPr>
      <w:r w:rsidRPr="00CF1990">
        <w:rPr>
          <w:b/>
        </w:rPr>
        <w:t>3.12.5.2.</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t>The State assures that if it elects to use nonduplication for any or all of the three mandatory EQR-related activities described at 42 CFR 438.358(b)(1)(i) – (iii), the State will document t</w:t>
      </w:r>
      <w:r w:rsidRPr="00141CF3">
        <w:t xml:space="preserve">he </w:t>
      </w:r>
      <w:r>
        <w:t xml:space="preserve">use of nonduplication in the State’s quality strategy. </w:t>
      </w:r>
      <w:r>
        <w:rPr>
          <w:snapToGrid/>
        </w:rPr>
        <w:t>(42 CFR 457.1250(a), cross referencing 438.360, 438.358(b)(1)(i) through (b)(1)(iii), and 438.340)</w:t>
      </w:r>
    </w:p>
    <w:p w14:paraId="7CA27F3C" w14:textId="77777777" w:rsidR="00134E29" w:rsidRDefault="00134E29" w:rsidP="00134E29">
      <w:pPr>
        <w:pStyle w:val="CMSHeading5XXXXX"/>
      </w:pPr>
      <w:r w:rsidRPr="00CF1990">
        <w:rPr>
          <w:b/>
        </w:rPr>
        <w:t>3.12.5.2.</w:t>
      </w:r>
      <w:r>
        <w:rPr>
          <w:b/>
        </w:rPr>
        <w:t xml:space="preserve">3 </w:t>
      </w:r>
      <w:r w:rsidRPr="00CF1990">
        <w:fldChar w:fldCharType="begin" w:fldLock="1">
          <w:ffData>
            <w:name w:val="Check3"/>
            <w:enabled/>
            <w:calcOnExit w:val="0"/>
            <w:checkBox>
              <w:sizeAuto/>
              <w:default w:val="0"/>
            </w:checkBox>
          </w:ffData>
        </w:fldChar>
      </w:r>
      <w:r w:rsidRPr="00CF1990">
        <w:instrText xml:space="preserve"> FORMCHECKBOX </w:instrText>
      </w:r>
      <w:r w:rsidR="00314C56">
        <w:fldChar w:fldCharType="separate"/>
      </w:r>
      <w:r w:rsidRPr="00CF1990">
        <w:fldChar w:fldCharType="end"/>
      </w:r>
      <w:r w:rsidRPr="00CF1990">
        <w:tab/>
      </w:r>
      <w:r>
        <w:t>The State assures that if the State elects to use nonduplication for any or all of the three mandatory EQR-related activities described at 42 CFR 438.358(b)(1)(i) – (iii), the State will ensure that all information from a Medicare or private accreditation review for an MCO, PIHP, or PAHP will be furnished to the EQRO for analysis and inclusion in the EQR technical report described in 42 CFR 438.364. ((42 CFR 457.1250(a), cross referencing to 42 CFR 438.360(b))</w:t>
      </w:r>
    </w:p>
    <w:p w14:paraId="00F823A0" w14:textId="77777777" w:rsidR="00134E29" w:rsidRDefault="00134E29" w:rsidP="00134E29">
      <w:pPr>
        <w:pStyle w:val="CMSguidancelevel2"/>
        <w:ind w:left="3600"/>
      </w:pPr>
      <w:r w:rsidRPr="00AD39B4">
        <w:t>Guidance:</w:t>
      </w:r>
      <w:r w:rsidRPr="00AD39B4">
        <w:tab/>
      </w:r>
      <w:r>
        <w:t>Only states with PCCM entities need to</w:t>
      </w:r>
      <w:r w:rsidRPr="00AE4017">
        <w:t xml:space="preserve"> complete the </w:t>
      </w:r>
      <w:r>
        <w:t>next assurance (3.12.5.2.4).</w:t>
      </w:r>
    </w:p>
    <w:p w14:paraId="4A7B6A4C" w14:textId="77777777" w:rsidR="00134E29" w:rsidRDefault="00134E29" w:rsidP="00134E29">
      <w:pPr>
        <w:pStyle w:val="CMSHeading5XXXXX"/>
        <w:spacing w:after="0"/>
      </w:pPr>
      <w:r w:rsidRPr="00CF1990">
        <w:rPr>
          <w:b/>
        </w:rPr>
        <w:t>3.12.5.2.</w:t>
      </w:r>
      <w:r>
        <w:rPr>
          <w:b/>
        </w:rPr>
        <w:t>4</w:t>
      </w:r>
      <w:r>
        <w:t xml:space="preserve"> </w:t>
      </w:r>
      <w:r w:rsidRPr="00CF1990">
        <w:fldChar w:fldCharType="begin" w:fldLock="1">
          <w:ffData>
            <w:name w:val="Check3"/>
            <w:enabled/>
            <w:calcOnExit w:val="0"/>
            <w:checkBox>
              <w:sizeAuto/>
              <w:default w:val="0"/>
            </w:checkBox>
          </w:ffData>
        </w:fldChar>
      </w:r>
      <w:r w:rsidRPr="00CF1990">
        <w:instrText xml:space="preserve"> FORMCHECKBOX </w:instrText>
      </w:r>
      <w:r w:rsidR="00314C56">
        <w:fldChar w:fldCharType="separate"/>
      </w:r>
      <w:r w:rsidRPr="00CF1990">
        <w:fldChar w:fldCharType="end"/>
      </w:r>
      <w:r w:rsidRPr="00CF1990">
        <w:tab/>
      </w:r>
      <w:r>
        <w:t xml:space="preserve">The State assures that </w:t>
      </w:r>
      <w:r w:rsidRPr="002E0BF5">
        <w:t>the mandatory EQR-related activities described in 42 CFR 438.358(b)(</w:t>
      </w:r>
      <w:r>
        <w:t>2) (cross-referencing 42 CFR 438.358(b)(1)</w:t>
      </w:r>
      <w:r w:rsidRPr="002E0BF5">
        <w:t>(i</w:t>
      </w:r>
      <w:r>
        <w:t>i</w:t>
      </w:r>
      <w:r w:rsidRPr="002E0BF5">
        <w:t xml:space="preserve">) </w:t>
      </w:r>
      <w:r>
        <w:t>and</w:t>
      </w:r>
      <w:r w:rsidRPr="002E0BF5">
        <w:t xml:space="preserve"> </w:t>
      </w:r>
      <w:r>
        <w:t>(b)(1)</w:t>
      </w:r>
      <w:r w:rsidRPr="002E0BF5">
        <w:t>(iii)</w:t>
      </w:r>
      <w:r>
        <w:t>)</w:t>
      </w:r>
      <w:r w:rsidRPr="002E0BF5">
        <w:t xml:space="preserve"> will be conducted on all </w:t>
      </w:r>
      <w:r>
        <w:t>PCCM entities, which include:</w:t>
      </w:r>
    </w:p>
    <w:p w14:paraId="7BA9AFC9" w14:textId="77777777" w:rsidR="00134E29" w:rsidRPr="00C70944" w:rsidRDefault="00134E29" w:rsidP="00134E29">
      <w:pPr>
        <w:pStyle w:val="ListParagraph"/>
        <w:numPr>
          <w:ilvl w:val="0"/>
          <w:numId w:val="28"/>
        </w:numPr>
        <w:ind w:left="3960"/>
        <w:outlineLvl w:val="0"/>
        <w:rPr>
          <w:szCs w:val="24"/>
        </w:rPr>
      </w:pPr>
      <w:r w:rsidRPr="00C70944">
        <w:rPr>
          <w:szCs w:val="24"/>
        </w:rPr>
        <w:t>Validation of PCCM entity performance measures required in accordance with 42 CFR 438.330(b)(2) or PCCM entity performance measures calculated by the State during the preceding 12 months; and</w:t>
      </w:r>
    </w:p>
    <w:p w14:paraId="37C9B6F1" w14:textId="77777777" w:rsidR="00134E29" w:rsidRPr="00C70944" w:rsidRDefault="00134E29" w:rsidP="00134E29">
      <w:pPr>
        <w:pStyle w:val="ListParagraph"/>
        <w:numPr>
          <w:ilvl w:val="0"/>
          <w:numId w:val="28"/>
        </w:numPr>
        <w:ind w:left="3960"/>
        <w:outlineLvl w:val="0"/>
        <w:rPr>
          <w:szCs w:val="24"/>
        </w:rPr>
      </w:pPr>
      <w:r w:rsidRPr="00C70944">
        <w:rPr>
          <w:szCs w:val="24"/>
        </w:rPr>
        <w:t>A review, conducted within the previous 3-year period, to determine the PCCM entity’s compliance with the standards set forth in subpart D of 42 CFR part 438 and the quality assessment and performance improvement requirements described in 42 CFR 438.330</w:t>
      </w:r>
      <w:r>
        <w:t>. (</w:t>
      </w:r>
      <w:r w:rsidRPr="00C70944">
        <w:rPr>
          <w:szCs w:val="24"/>
        </w:rPr>
        <w:t>42 CFR 457.1250(a), cross referencing to 438.358(b)(2)</w:t>
      </w:r>
      <w:r w:rsidRPr="00C70944">
        <w:t>)</w:t>
      </w:r>
    </w:p>
    <w:p w14:paraId="507C1E61" w14:textId="77777777" w:rsidR="00134E29" w:rsidRPr="00C70944" w:rsidRDefault="00134E29" w:rsidP="00134E29">
      <w:pPr>
        <w:pStyle w:val="ListParagraph"/>
        <w:ind w:left="3960"/>
        <w:outlineLvl w:val="0"/>
        <w:rPr>
          <w:szCs w:val="24"/>
        </w:rPr>
      </w:pPr>
    </w:p>
    <w:p w14:paraId="44A65F7B" w14:textId="77777777" w:rsidR="00134E29" w:rsidRDefault="00134E29" w:rsidP="00134E29">
      <w:pPr>
        <w:pStyle w:val="CMSHeading4XXXX"/>
        <w:rPr>
          <w:b/>
        </w:rPr>
      </w:pPr>
      <w:r w:rsidRPr="00CF1990">
        <w:rPr>
          <w:b/>
        </w:rPr>
        <w:t xml:space="preserve">3.12.5.3 </w:t>
      </w:r>
      <w:r>
        <w:rPr>
          <w:b/>
        </w:rPr>
        <w:tab/>
      </w:r>
      <w:r w:rsidRPr="00CF1990">
        <w:rPr>
          <w:b/>
        </w:rPr>
        <w:t>External Quality Review Report</w:t>
      </w:r>
    </w:p>
    <w:p w14:paraId="3759F8B6" w14:textId="71F6663A" w:rsidR="00917705" w:rsidRPr="004E36B1" w:rsidRDefault="00917705" w:rsidP="004E36B1">
      <w:pPr>
        <w:pStyle w:val="CMSguidancelevel2"/>
        <w:ind w:left="3600"/>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Sections 3.12.5.3.</w:t>
      </w:r>
    </w:p>
    <w:p w14:paraId="3DA9CF45" w14:textId="77777777" w:rsidR="00134E29" w:rsidRDefault="00134E29" w:rsidP="00134E29">
      <w:pPr>
        <w:pStyle w:val="ListParagraph"/>
        <w:ind w:left="3600" w:hanging="1440"/>
        <w:outlineLvl w:val="0"/>
        <w:rPr>
          <w:szCs w:val="24"/>
        </w:rPr>
      </w:pPr>
      <w:r>
        <w:rPr>
          <w:b/>
        </w:rPr>
        <w:t xml:space="preserve">3.12.5.3.1 </w:t>
      </w:r>
      <w:r w:rsidRPr="007C3809">
        <w:rPr>
          <w:snapToGrid/>
          <w:szCs w:val="24"/>
        </w:rPr>
        <w:fldChar w:fldCharType="begin" w:fldLock="1">
          <w:ffData>
            <w:name w:val="Check3"/>
            <w:enabled/>
            <w:calcOnExit w:val="0"/>
            <w:checkBox>
              <w:sizeAuto/>
              <w:default w:val="0"/>
            </w:checkBox>
          </w:ffData>
        </w:fldChar>
      </w:r>
      <w:r w:rsidRPr="007C3809">
        <w:rPr>
          <w:snapToGrid/>
          <w:szCs w:val="24"/>
        </w:rPr>
        <w:instrText xml:space="preserve"> FORMCHECKBOX </w:instrText>
      </w:r>
      <w:r w:rsidR="00314C56">
        <w:rPr>
          <w:snapToGrid/>
          <w:szCs w:val="24"/>
        </w:rPr>
      </w:r>
      <w:r w:rsidR="00314C56">
        <w:rPr>
          <w:snapToGrid/>
          <w:szCs w:val="24"/>
        </w:rPr>
        <w:fldChar w:fldCharType="separate"/>
      </w:r>
      <w:r w:rsidRPr="007C3809">
        <w:rPr>
          <w:snapToGrid/>
          <w:szCs w:val="24"/>
        </w:rPr>
        <w:fldChar w:fldCharType="end"/>
      </w:r>
      <w:r w:rsidRPr="007C3809">
        <w:rPr>
          <w:snapToGrid/>
          <w:szCs w:val="24"/>
        </w:rPr>
        <w:tab/>
      </w:r>
      <w:r w:rsidRPr="007C3809">
        <w:rPr>
          <w:szCs w:val="24"/>
        </w:rPr>
        <w:t>The State assures that data obtained from the mandatory and optional, if applicable, EQR-related activities in 42 CFR 438.358 is used for the annual EQR to comply with 42 CFR 438.350 and must include, at a minimum, the elements in §438.364(a)(2)(i) through (iv). (42 CFR 457.1250(a), cross referencing to 42 CFR 438.358(a)(2))</w:t>
      </w:r>
    </w:p>
    <w:p w14:paraId="36815EE3" w14:textId="77777777" w:rsidR="00134E29" w:rsidRDefault="00134E29" w:rsidP="00134E29">
      <w:pPr>
        <w:pStyle w:val="ListParagraph"/>
        <w:ind w:left="2880" w:hanging="720"/>
        <w:outlineLvl w:val="0"/>
        <w:rPr>
          <w:szCs w:val="24"/>
        </w:rPr>
      </w:pPr>
    </w:p>
    <w:p w14:paraId="1C21F59F" w14:textId="77777777" w:rsidR="00134E29" w:rsidRPr="00054B5C" w:rsidRDefault="00134E29" w:rsidP="00134E29">
      <w:pPr>
        <w:pStyle w:val="ListParagraph"/>
        <w:ind w:left="3600" w:hanging="1440"/>
        <w:outlineLvl w:val="0"/>
        <w:rPr>
          <w:szCs w:val="24"/>
        </w:rPr>
      </w:pPr>
      <w:r w:rsidRPr="008F6814">
        <w:rPr>
          <w:b/>
          <w:snapToGrid/>
          <w:szCs w:val="24"/>
        </w:rPr>
        <w:t>3.12.5.3.2</w:t>
      </w:r>
      <w:r>
        <w:rPr>
          <w:snapToGrid/>
          <w:szCs w:val="24"/>
        </w:rPr>
        <w:t xml:space="preserve"> </w:t>
      </w:r>
      <w:r w:rsidRPr="001545F7">
        <w:rPr>
          <w:snapToGrid/>
          <w:szCs w:val="24"/>
        </w:rPr>
        <w:fldChar w:fldCharType="begin" w:fldLock="1">
          <w:ffData>
            <w:name w:val="Check3"/>
            <w:enabled/>
            <w:calcOnExit w:val="0"/>
            <w:checkBox>
              <w:sizeAuto/>
              <w:default w:val="0"/>
            </w:checkBox>
          </w:ffData>
        </w:fldChar>
      </w:r>
      <w:r w:rsidRPr="001545F7">
        <w:rPr>
          <w:snapToGrid/>
          <w:szCs w:val="24"/>
        </w:rPr>
        <w:instrText xml:space="preserve"> FORMCHECKBOX </w:instrText>
      </w:r>
      <w:r w:rsidR="00314C56">
        <w:rPr>
          <w:snapToGrid/>
          <w:szCs w:val="24"/>
        </w:rPr>
      </w:r>
      <w:r w:rsidR="00314C56">
        <w:rPr>
          <w:snapToGrid/>
          <w:szCs w:val="24"/>
        </w:rPr>
        <w:fldChar w:fldCharType="separate"/>
      </w:r>
      <w:r w:rsidRPr="001545F7">
        <w:rPr>
          <w:snapToGrid/>
          <w:szCs w:val="24"/>
        </w:rPr>
        <w:fldChar w:fldCharType="end"/>
      </w:r>
      <w:r>
        <w:rPr>
          <w:snapToGrid/>
          <w:szCs w:val="24"/>
        </w:rPr>
        <w:tab/>
        <w:t>The State assures that only a qualified EQRO will produce the EQR technical report (42 CFR 438.364(c)(1)).</w:t>
      </w:r>
    </w:p>
    <w:p w14:paraId="5DD88F5B" w14:textId="77777777" w:rsidR="00134E29" w:rsidRDefault="00134E29" w:rsidP="00134E29">
      <w:pPr>
        <w:pStyle w:val="CMSHeading5XXXXX"/>
        <w:spacing w:after="0"/>
        <w:rPr>
          <w:b/>
        </w:rPr>
      </w:pPr>
    </w:p>
    <w:p w14:paraId="5800718B" w14:textId="77777777" w:rsidR="00134E29" w:rsidRPr="00FB3BF3" w:rsidRDefault="00134E29" w:rsidP="00134E29">
      <w:pPr>
        <w:pStyle w:val="CMSHeading5XXXXX"/>
        <w:spacing w:after="0"/>
      </w:pPr>
      <w:r>
        <w:rPr>
          <w:b/>
        </w:rPr>
        <w:t xml:space="preserve">3.12.5.3.3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t xml:space="preserve">The State assures that in order for the qualified EQRO to perform an annual EQR for each </w:t>
      </w:r>
      <w:r w:rsidRPr="00FB3BF3">
        <w:t>contracting MCO, PIHP, PAHP or PCCM entity</w:t>
      </w:r>
      <w:r>
        <w:t xml:space="preserve"> under 42 CFR 438.350(a) that the following conditions are met:</w:t>
      </w:r>
    </w:p>
    <w:p w14:paraId="2410D962" w14:textId="77777777" w:rsidR="00134E29" w:rsidRPr="00FB3BF3" w:rsidRDefault="00134E29" w:rsidP="00134E29">
      <w:pPr>
        <w:pStyle w:val="CMSBulletlevel4"/>
        <w:numPr>
          <w:ilvl w:val="0"/>
          <w:numId w:val="21"/>
        </w:numPr>
        <w:ind w:left="3960"/>
      </w:pPr>
      <w:r w:rsidRPr="00FB3BF3">
        <w:t xml:space="preserve">The EQRO has sufficient information </w:t>
      </w:r>
      <w:r>
        <w:t>to use in performing the review;</w:t>
      </w:r>
    </w:p>
    <w:p w14:paraId="3570500E" w14:textId="77777777" w:rsidR="00134E29" w:rsidRPr="00FB3BF3" w:rsidRDefault="00134E29" w:rsidP="00134E29">
      <w:pPr>
        <w:pStyle w:val="CMSBulletlevel4"/>
        <w:numPr>
          <w:ilvl w:val="0"/>
          <w:numId w:val="21"/>
        </w:numPr>
        <w:ind w:left="3960"/>
      </w:pPr>
      <w:r w:rsidRPr="00FB3BF3">
        <w:t xml:space="preserve">The information used to carry out the review must be obtained from the EQR-related activities described in </w:t>
      </w:r>
      <w:r>
        <w:t xml:space="preserve">42 CFR </w:t>
      </w:r>
      <w:r w:rsidRPr="00FB3BF3">
        <w:t xml:space="preserve">438.358 </w:t>
      </w:r>
      <w:r>
        <w:t>and</w:t>
      </w:r>
      <w:r w:rsidRPr="00FB3BF3">
        <w:t>, if applicable, from a private accred</w:t>
      </w:r>
      <w:r>
        <w:t>itation review as described in 42 CFR 438.360;</w:t>
      </w:r>
    </w:p>
    <w:p w14:paraId="30BBFF8E" w14:textId="77777777" w:rsidR="00134E29" w:rsidRPr="00FB3BF3" w:rsidRDefault="00134E29" w:rsidP="00134E29">
      <w:pPr>
        <w:pStyle w:val="CMSBulletlevel4"/>
        <w:numPr>
          <w:ilvl w:val="0"/>
          <w:numId w:val="21"/>
        </w:numPr>
        <w:ind w:left="3960"/>
      </w:pPr>
      <w:r w:rsidRPr="00FB3BF3">
        <w:t>For each EQR-related activity</w:t>
      </w:r>
      <w:r>
        <w:t xml:space="preserve"> (mandatory or optional)</w:t>
      </w:r>
      <w:r w:rsidRPr="00FB3BF3">
        <w:t xml:space="preserve">, the information gathered for use in the EQR must include the elements described in </w:t>
      </w:r>
      <w:r>
        <w:t xml:space="preserve">42 CFR </w:t>
      </w:r>
      <w:r w:rsidRPr="00FB3BF3">
        <w:t>438.364(a)(2)(i) through (iv)</w:t>
      </w:r>
      <w:r>
        <w:t>; and</w:t>
      </w:r>
    </w:p>
    <w:p w14:paraId="3747B597" w14:textId="77777777" w:rsidR="00134E29" w:rsidRDefault="00134E29" w:rsidP="00134E29">
      <w:pPr>
        <w:pStyle w:val="CMSBulletlevel4Last"/>
        <w:numPr>
          <w:ilvl w:val="0"/>
          <w:numId w:val="21"/>
        </w:numPr>
        <w:ind w:left="3960"/>
      </w:pPr>
      <w:r w:rsidRPr="00FB3BF3">
        <w:t xml:space="preserve">The information provided to the EQRO in accordance </w:t>
      </w:r>
      <w:r>
        <w:t xml:space="preserve">with 42 CFR 438.350(b) </w:t>
      </w:r>
      <w:r w:rsidRPr="00FB3BF3">
        <w:t>is obtained through methods consistent with the protocols established by th</w:t>
      </w:r>
      <w:r>
        <w:t xml:space="preserve">e Secretary in accordance with 42 CFR </w:t>
      </w:r>
      <w:r w:rsidRPr="00FB3BF3">
        <w:t>438.352.</w:t>
      </w:r>
      <w:r>
        <w:t xml:space="preserve"> (42 CFR 457.1250(a), cross referencing to 42 CFR 438.350(b) through (e))</w:t>
      </w:r>
    </w:p>
    <w:p w14:paraId="550E34E0" w14:textId="77777777" w:rsidR="00134E29" w:rsidRDefault="00134E29" w:rsidP="00134E29">
      <w:pPr>
        <w:pStyle w:val="CMSHeading5XXXXX"/>
        <w:spacing w:after="0"/>
      </w:pPr>
      <w:r w:rsidRPr="00CF1990">
        <w:rPr>
          <w:b/>
        </w:rPr>
        <w:t>3.12.5.3.</w:t>
      </w:r>
      <w:r>
        <w:rPr>
          <w:b/>
        </w:rPr>
        <w:t xml:space="preserve">4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 xml:space="preserve"> </w:t>
      </w:r>
      <w:r>
        <w:rPr>
          <w:snapToGrid/>
        </w:rPr>
        <w:tab/>
        <w:t xml:space="preserve">The State assures that the results of the reviews performed by a qualified EQRO of each contracting MCO, PIHP, PAHP, and PCCM entity are made available as </w:t>
      </w:r>
      <w:r>
        <w:t xml:space="preserve">specified in 42 CFR </w:t>
      </w:r>
      <w:r w:rsidRPr="00FB3BF3">
        <w:t>438.364</w:t>
      </w:r>
      <w:r>
        <w:t xml:space="preserve"> in an annual detailed technical report that summarizes findings on access and quality of care. The report includes at least the following items:</w:t>
      </w:r>
    </w:p>
    <w:p w14:paraId="1D0F591B" w14:textId="77777777" w:rsidR="00134E29" w:rsidRPr="00801836" w:rsidRDefault="00134E29" w:rsidP="00134E29">
      <w:pPr>
        <w:pStyle w:val="CMSBulletlevel4"/>
        <w:numPr>
          <w:ilvl w:val="0"/>
          <w:numId w:val="21"/>
        </w:numPr>
        <w:ind w:left="3960"/>
      </w:pPr>
      <w:r w:rsidRPr="00801836">
        <w:t>A description of the manner in which the data from all activitie</w:t>
      </w:r>
      <w:r>
        <w:t xml:space="preserve">s conducted in accordance with 42 CFR </w:t>
      </w:r>
      <w:r w:rsidRPr="00801836">
        <w:t>438.358 were aggregated and analyzed, and conclusions were drawn as to the quality, timeliness, and access to the care furnished by the MCO, PIHP, PAHP</w:t>
      </w:r>
      <w:r>
        <w:t>, or PCCM entity (described in 42 CFR 438.310(c)(2));</w:t>
      </w:r>
    </w:p>
    <w:p w14:paraId="70DA3194" w14:textId="77777777" w:rsidR="00134E29" w:rsidRPr="0012706B" w:rsidRDefault="00134E29" w:rsidP="00134E29">
      <w:pPr>
        <w:pStyle w:val="CMSBulletlevel4"/>
        <w:numPr>
          <w:ilvl w:val="0"/>
          <w:numId w:val="21"/>
        </w:numPr>
        <w:ind w:left="3960"/>
        <w:rPr>
          <w:snapToGrid w:val="0"/>
        </w:rPr>
      </w:pPr>
      <w:r w:rsidRPr="00801836">
        <w:t>For each EQR-related activit</w:t>
      </w:r>
      <w:r>
        <w:t>y (mandatory or optional) cond</w:t>
      </w:r>
      <w:r w:rsidRPr="0012706B">
        <w:rPr>
          <w:snapToGrid w:val="0"/>
        </w:rPr>
        <w:t>ucted in accordance with 42 CFR 438.358:</w:t>
      </w:r>
    </w:p>
    <w:p w14:paraId="7DACF39F" w14:textId="77777777" w:rsidR="00134E29" w:rsidRPr="00801836" w:rsidRDefault="00134E29" w:rsidP="00134E29">
      <w:pPr>
        <w:pStyle w:val="CMSBulletlevel4"/>
        <w:numPr>
          <w:ilvl w:val="1"/>
          <w:numId w:val="21"/>
        </w:numPr>
        <w:ind w:left="4320"/>
      </w:pPr>
      <w:r w:rsidRPr="00801836">
        <w:t>Objectives;</w:t>
      </w:r>
    </w:p>
    <w:p w14:paraId="6F0B1A83" w14:textId="77777777" w:rsidR="00134E29" w:rsidRPr="00801836" w:rsidRDefault="00134E29" w:rsidP="00134E29">
      <w:pPr>
        <w:pStyle w:val="ListParagraph"/>
        <w:numPr>
          <w:ilvl w:val="0"/>
          <w:numId w:val="27"/>
        </w:numPr>
        <w:outlineLvl w:val="0"/>
        <w:rPr>
          <w:szCs w:val="24"/>
        </w:rPr>
      </w:pPr>
      <w:r w:rsidRPr="00801836">
        <w:rPr>
          <w:szCs w:val="24"/>
        </w:rPr>
        <w:t>Technical methods of data collection and analysis;</w:t>
      </w:r>
    </w:p>
    <w:p w14:paraId="18050842" w14:textId="77777777" w:rsidR="00134E29" w:rsidRPr="00801836" w:rsidRDefault="00134E29" w:rsidP="00134E29">
      <w:pPr>
        <w:pStyle w:val="ListParagraph"/>
        <w:numPr>
          <w:ilvl w:val="0"/>
          <w:numId w:val="27"/>
        </w:numPr>
        <w:outlineLvl w:val="0"/>
        <w:rPr>
          <w:szCs w:val="24"/>
        </w:rPr>
      </w:pPr>
      <w:r w:rsidRPr="00801836">
        <w:rPr>
          <w:szCs w:val="24"/>
        </w:rPr>
        <w:t>Description of data obtained, including validated performance measurement data for each activit</w:t>
      </w:r>
      <w:r>
        <w:rPr>
          <w:szCs w:val="24"/>
        </w:rPr>
        <w:t xml:space="preserve">y conducted in accordance with 42 CFR </w:t>
      </w:r>
      <w:r w:rsidRPr="00801836">
        <w:rPr>
          <w:szCs w:val="24"/>
        </w:rPr>
        <w:t>438.358(b)(1)(i) and (ii); and</w:t>
      </w:r>
    </w:p>
    <w:p w14:paraId="141A7869" w14:textId="77777777" w:rsidR="00134E29" w:rsidRPr="00801836" w:rsidRDefault="00134E29" w:rsidP="00134E29">
      <w:pPr>
        <w:pStyle w:val="ListParagraph"/>
        <w:numPr>
          <w:ilvl w:val="0"/>
          <w:numId w:val="27"/>
        </w:numPr>
        <w:outlineLvl w:val="0"/>
        <w:rPr>
          <w:szCs w:val="24"/>
        </w:rPr>
      </w:pPr>
      <w:r>
        <w:rPr>
          <w:szCs w:val="24"/>
        </w:rPr>
        <w:t>Conclusions drawn from the data;</w:t>
      </w:r>
    </w:p>
    <w:p w14:paraId="568A22F8" w14:textId="77777777" w:rsidR="00134E29" w:rsidRPr="00F81385" w:rsidRDefault="00134E29" w:rsidP="00134E29">
      <w:pPr>
        <w:pStyle w:val="CMSBulletlevel4"/>
        <w:numPr>
          <w:ilvl w:val="0"/>
          <w:numId w:val="21"/>
        </w:numPr>
        <w:ind w:left="3960"/>
      </w:pPr>
      <w:r w:rsidRPr="00F81385">
        <w:t>An assessment of each MCO's, PIHP's, PAHP's, or PCCM entity's strengths and weaknesses for the quality, timeliness, and access to health care services furnished to CHIP beneficiaries;</w:t>
      </w:r>
    </w:p>
    <w:p w14:paraId="0C6C613C" w14:textId="77777777" w:rsidR="00134E29" w:rsidRPr="00F81385" w:rsidRDefault="00134E29" w:rsidP="00134E29">
      <w:pPr>
        <w:pStyle w:val="CMSBulletlevel4"/>
        <w:numPr>
          <w:ilvl w:val="0"/>
          <w:numId w:val="21"/>
        </w:numPr>
        <w:ind w:left="3960"/>
      </w:pPr>
      <w:r w:rsidRPr="00F81385">
        <w:t>Recommendations for improving the quality of health care services furnished by each MCO, PIHP, PAHP, or PCCM entity, including how the State can target goals and objectives in the quality strategy, under 42 CFR 438.340, to better support improvement in the quality, timeliness, and access to health care services furnished to CHIP beneficiaries;</w:t>
      </w:r>
    </w:p>
    <w:p w14:paraId="34DAE5CF" w14:textId="77777777" w:rsidR="00134E29" w:rsidRPr="00F81385" w:rsidRDefault="00134E29" w:rsidP="00134E29">
      <w:pPr>
        <w:pStyle w:val="CMSBulletlevel4"/>
        <w:numPr>
          <w:ilvl w:val="0"/>
          <w:numId w:val="21"/>
        </w:numPr>
        <w:ind w:left="3960"/>
      </w:pPr>
      <w:r w:rsidRPr="00F81385">
        <w:t>Methodologically appropriate, comparative information about all MCOs, PIHPs, PAHPs, and PCCM entities, consistent with guidance included in the EQR protocols issued in accordance with 42 CFR 438.352(e); and</w:t>
      </w:r>
    </w:p>
    <w:p w14:paraId="4CAEF3B7" w14:textId="77777777" w:rsidR="00134E29" w:rsidRPr="00F81385" w:rsidRDefault="00134E29" w:rsidP="00134E29">
      <w:pPr>
        <w:pStyle w:val="CMSBulletlevel4Last"/>
        <w:numPr>
          <w:ilvl w:val="0"/>
          <w:numId w:val="21"/>
        </w:numPr>
        <w:ind w:left="3960"/>
      </w:pPr>
      <w:r w:rsidRPr="00F81385">
        <w:t>An assessment of the degree to which each MCO, PIHP, PAHP, or PCCM entity has addressed effectively the recommendations for quality improvement made by the EQRO during the previous year's EQR. (42 CFR 457.1250(a), cross referencing to 42 CFR 438.350(f) and 438.364(a))</w:t>
      </w:r>
    </w:p>
    <w:p w14:paraId="6EC89230" w14:textId="77777777" w:rsidR="00134E29" w:rsidRDefault="00134E29" w:rsidP="00134E29">
      <w:pPr>
        <w:pStyle w:val="CMSHeading5XXXXX"/>
      </w:pPr>
      <w:r w:rsidRPr="00CF1990">
        <w:rPr>
          <w:b/>
        </w:rPr>
        <w:t>3.12.5.3.</w:t>
      </w:r>
      <w:r>
        <w:rPr>
          <w:b/>
        </w:rPr>
        <w:t xml:space="preserve">5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t xml:space="preserve">The State assures that it does not </w:t>
      </w:r>
      <w:r w:rsidRPr="00801836">
        <w:t>substantively revise the content of the final EQR technical report without evidence of error or omission.</w:t>
      </w:r>
      <w:r>
        <w:t xml:space="preserve"> (42 CFR 457.1250(a), cross referencing to 42 CFR 438.364(b))</w:t>
      </w:r>
    </w:p>
    <w:p w14:paraId="1F9D2C0F" w14:textId="77777777" w:rsidR="00134E29" w:rsidRDefault="00134E29" w:rsidP="00134E29">
      <w:pPr>
        <w:pStyle w:val="CMSHeading5XXXXX"/>
      </w:pPr>
      <w:r w:rsidRPr="00CF1990">
        <w:rPr>
          <w:b/>
        </w:rPr>
        <w:t>3.12.5.3.</w:t>
      </w:r>
      <w:r>
        <w:rPr>
          <w:b/>
        </w:rPr>
        <w:t xml:space="preserve">6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t>The State assures that it finalizes the annual EQR technical report by April 30</w:t>
      </w:r>
      <w:r w:rsidRPr="006435DA">
        <w:rPr>
          <w:vertAlign w:val="superscript"/>
        </w:rPr>
        <w:t>th</w:t>
      </w:r>
      <w:r>
        <w:t xml:space="preserve"> of each year. (42 CFR 457.1250(a), cross referencing to 42 CFR 438.364(c)(1))</w:t>
      </w:r>
    </w:p>
    <w:p w14:paraId="6BAFEF39" w14:textId="77777777" w:rsidR="00134E29" w:rsidRDefault="00134E29" w:rsidP="00134E29">
      <w:pPr>
        <w:pStyle w:val="CMSHeading5XXXXX"/>
      </w:pPr>
      <w:r w:rsidRPr="00CF1990">
        <w:rPr>
          <w:b/>
        </w:rPr>
        <w:t>3.12.5.3.</w:t>
      </w:r>
      <w:r>
        <w:rPr>
          <w:b/>
        </w:rPr>
        <w:t xml:space="preserve">7 </w:t>
      </w:r>
      <w:r w:rsidRPr="00CF1990">
        <w:fldChar w:fldCharType="begin" w:fldLock="1">
          <w:ffData>
            <w:name w:val="Check3"/>
            <w:enabled/>
            <w:calcOnExit w:val="0"/>
            <w:checkBox>
              <w:sizeAuto/>
              <w:default w:val="0"/>
            </w:checkBox>
          </w:ffData>
        </w:fldChar>
      </w:r>
      <w:r w:rsidRPr="00CF1990">
        <w:instrText xml:space="preserve"> FORMCHECKBOX </w:instrText>
      </w:r>
      <w:r w:rsidR="00314C56">
        <w:fldChar w:fldCharType="separate"/>
      </w:r>
      <w:r w:rsidRPr="00CF1990">
        <w:fldChar w:fldCharType="end"/>
      </w:r>
      <w:r w:rsidRPr="00CF1990">
        <w:tab/>
      </w:r>
      <w:r>
        <w:t xml:space="preserve">The State assures that it posts the most recent copy of the annual EQR technical report on the Web site required under 42 CFR </w:t>
      </w:r>
      <w:r w:rsidRPr="006435DA">
        <w:t>438.10(c</w:t>
      </w:r>
      <w:r>
        <w:t>)(3) by April 30th of each year. (42 CFR 457.1250(a), cross referencing to 42 CFR 438.364(c)(2)(i))</w:t>
      </w:r>
    </w:p>
    <w:p w14:paraId="57794B40" w14:textId="77777777" w:rsidR="00134E29" w:rsidRDefault="00134E29" w:rsidP="00134E29">
      <w:pPr>
        <w:pStyle w:val="CMSHeading5XXXXX"/>
      </w:pPr>
      <w:r w:rsidRPr="00CF1990">
        <w:rPr>
          <w:b/>
        </w:rPr>
        <w:t>3.12.5.3.</w:t>
      </w:r>
      <w:r>
        <w:rPr>
          <w:b/>
        </w:rPr>
        <w:t xml:space="preserve">8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t>The State assures that it p</w:t>
      </w:r>
      <w:r w:rsidRPr="006435DA">
        <w:t>rovide</w:t>
      </w:r>
      <w:r>
        <w:t>s</w:t>
      </w:r>
      <w:r w:rsidRPr="006435DA">
        <w:t xml:space="preserve"> printed or electronic copies of the information specified</w:t>
      </w:r>
      <w:r w:rsidRPr="00DE6B73">
        <w:t xml:space="preserve"> </w:t>
      </w:r>
      <w:r>
        <w:t>in 42 CFR 438.364(a) for the annual EQR technical report</w:t>
      </w:r>
      <w:r w:rsidRPr="006435DA">
        <w:t>, upon request, to interested parties such as participating health care providers, enrollees and potential enrollees of the MCO, PIHP, PAHP, or PCCM, beneficiary advocacy groups, an</w:t>
      </w:r>
      <w:r>
        <w:t>d members of the general public. (42 CFR 457.1250(a), cross referencing to 42 CFR 438.364(c)(2)(ii))</w:t>
      </w:r>
    </w:p>
    <w:p w14:paraId="6348C5AB" w14:textId="77777777" w:rsidR="00134E29" w:rsidRDefault="00134E29" w:rsidP="00134E29">
      <w:pPr>
        <w:pStyle w:val="CMSHeading5XXXXX"/>
      </w:pPr>
      <w:r w:rsidRPr="00CF1990">
        <w:rPr>
          <w:b/>
        </w:rPr>
        <w:t>3.12.5.3.</w:t>
      </w:r>
      <w:r>
        <w:rPr>
          <w:b/>
        </w:rPr>
        <w:t xml:space="preserve">9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t>The State assures that it m</w:t>
      </w:r>
      <w:r w:rsidRPr="006435DA">
        <w:t>ake</w:t>
      </w:r>
      <w:r>
        <w:t>s</w:t>
      </w:r>
      <w:r w:rsidRPr="006435DA">
        <w:t xml:space="preserve"> the information </w:t>
      </w:r>
      <w:r>
        <w:t xml:space="preserve">specified in 42 CFR 438.364(a) for the annual EQR technical report </w:t>
      </w:r>
      <w:r w:rsidRPr="006435DA">
        <w:t>available in alternative formats for persons with disabilities, when requested.</w:t>
      </w:r>
      <w:r>
        <w:t xml:space="preserve"> (42 CFR 457.1250(a), cross referencing to 42 CFR 438.364(c)(3))</w:t>
      </w:r>
    </w:p>
    <w:p w14:paraId="79D40EC7" w14:textId="77777777" w:rsidR="00134E29" w:rsidRDefault="00134E29" w:rsidP="00134E29">
      <w:pPr>
        <w:pStyle w:val="CMSHeading5XXXXX"/>
      </w:pPr>
      <w:r w:rsidRPr="00CF1990">
        <w:rPr>
          <w:b/>
        </w:rPr>
        <w:t>3.12.5.3.</w:t>
      </w:r>
      <w:r>
        <w:rPr>
          <w:b/>
        </w:rPr>
        <w:t xml:space="preserve">10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314C56">
        <w:rPr>
          <w:snapToGrid/>
        </w:rPr>
      </w:r>
      <w:r w:rsidR="00314C56">
        <w:rPr>
          <w:snapToGrid/>
        </w:rPr>
        <w:fldChar w:fldCharType="separate"/>
      </w:r>
      <w:r w:rsidRPr="001545F7">
        <w:rPr>
          <w:snapToGrid/>
        </w:rPr>
        <w:fldChar w:fldCharType="end"/>
      </w:r>
      <w:r>
        <w:rPr>
          <w:snapToGrid/>
        </w:rPr>
        <w:tab/>
      </w:r>
      <w:r>
        <w:t xml:space="preserve">The State assures that information released under 42 CFR 438.364 for the annual EQR technical report does not disclose </w:t>
      </w:r>
      <w:r w:rsidRPr="00801836">
        <w:t>the identity or other protected health information of any patient.</w:t>
      </w:r>
      <w:r>
        <w:t xml:space="preserve"> (42 CFR 457.1250(a), cross referencing to 42 CFR 438.364(d))</w:t>
      </w:r>
    </w:p>
    <w:p w14:paraId="5747EA71" w14:textId="77777777" w:rsidR="00134E29" w:rsidRPr="00B83D66" w:rsidRDefault="00134E29" w:rsidP="00323C32">
      <w:pPr>
        <w:tabs>
          <w:tab w:val="left" w:pos="-1440"/>
        </w:tabs>
        <w:ind w:left="1440" w:hanging="720"/>
        <w:rPr>
          <w:szCs w:val="24"/>
        </w:rPr>
      </w:pPr>
    </w:p>
    <w:p w14:paraId="7CF9DE85" w14:textId="77777777"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14:paraId="18DA7C9F" w14:textId="77777777" w:rsidR="00DF1159" w:rsidRPr="00B83D66" w:rsidRDefault="00DF1159" w:rsidP="00323C32">
      <w:pPr>
        <w:rPr>
          <w:szCs w:val="24"/>
        </w:rPr>
      </w:pPr>
    </w:p>
    <w:p w14:paraId="10EB8D3F" w14:textId="77777777"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14:paraId="3796672E" w14:textId="77777777"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14:paraId="20011985" w14:textId="77777777"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009D4450" w:rsidRPr="00DC21C5">
        <w:rPr>
          <w:szCs w:val="24"/>
          <w:u w:val="single"/>
        </w:rPr>
        <w:t>.</w:t>
      </w:r>
      <w:r w:rsidRPr="00DC21C5">
        <w:rPr>
          <w:szCs w:val="24"/>
          <w:u w:val="single"/>
        </w:rPr>
        <w:t xml:space="preserve"> </w:t>
      </w:r>
    </w:p>
    <w:p w14:paraId="653CB391" w14:textId="77777777" w:rsidR="001E7F86" w:rsidRPr="00DC21C5" w:rsidRDefault="001E7F86" w:rsidP="008353C8">
      <w:pPr>
        <w:widowControl/>
        <w:rPr>
          <w:szCs w:val="24"/>
          <w:u w:val="single"/>
        </w:rPr>
      </w:pPr>
    </w:p>
    <w:p w14:paraId="64C1C0FA" w14:textId="77777777" w:rsidR="00D72ABA" w:rsidRPr="00DC21C5" w:rsidRDefault="00D72ABA" w:rsidP="00323C32">
      <w:pPr>
        <w:ind w:left="1440"/>
        <w:rPr>
          <w:szCs w:val="24"/>
        </w:rPr>
      </w:pPr>
    </w:p>
    <w:p w14:paraId="781527F5" w14:textId="77777777"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314C56">
        <w:rPr>
          <w:szCs w:val="24"/>
        </w:rPr>
      </w:r>
      <w:r w:rsidR="00314C56">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14:paraId="5EAAECD8" w14:textId="77777777" w:rsidR="00DF1159" w:rsidRPr="00B83D66" w:rsidRDefault="00DF1159" w:rsidP="00323C32">
      <w:pPr>
        <w:tabs>
          <w:tab w:val="left" w:pos="-1440"/>
        </w:tabs>
        <w:ind w:left="1440" w:hanging="1440"/>
        <w:rPr>
          <w:szCs w:val="24"/>
        </w:rPr>
      </w:pPr>
    </w:p>
    <w:p w14:paraId="5E4D0AA3" w14:textId="77777777"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14:paraId="4C9DE5D5" w14:textId="77777777" w:rsidR="00DF1159" w:rsidRPr="00B83D66" w:rsidRDefault="00D9417B" w:rsidP="00323C32">
      <w:pPr>
        <w:tabs>
          <w:tab w:val="left" w:pos="-1440"/>
        </w:tabs>
        <w:ind w:left="1440" w:hanging="1440"/>
        <w:rPr>
          <w:szCs w:val="24"/>
        </w:rPr>
      </w:pPr>
      <w:r>
        <w:rPr>
          <w:szCs w:val="24"/>
        </w:rPr>
        <w:tab/>
      </w:r>
      <w:r>
        <w:rPr>
          <w:szCs w:val="24"/>
        </w:rPr>
        <w:tab/>
      </w:r>
      <w:bookmarkStart w:id="31"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1"/>
    </w:p>
    <w:p w14:paraId="6086F551" w14:textId="77777777"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314C56">
        <w:rPr>
          <w:szCs w:val="24"/>
        </w:rPr>
      </w:r>
      <w:r w:rsidR="00314C56">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14:paraId="347E1592" w14:textId="77777777" w:rsidR="00542F83" w:rsidRPr="00F00AD6" w:rsidRDefault="00542F83" w:rsidP="00323C32">
      <w:pPr>
        <w:tabs>
          <w:tab w:val="left" w:pos="-1440"/>
        </w:tabs>
        <w:ind w:left="1440" w:hanging="1440"/>
        <w:rPr>
          <w:szCs w:val="24"/>
        </w:rPr>
      </w:pPr>
    </w:p>
    <w:p w14:paraId="640E4027" w14:textId="77777777"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314C56">
        <w:rPr>
          <w:b/>
          <w:szCs w:val="24"/>
        </w:rPr>
      </w:r>
      <w:r w:rsidR="00314C56">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14:paraId="11C00844" w14:textId="77777777" w:rsidR="00B8268B" w:rsidRPr="00B83D66" w:rsidRDefault="00F32E32" w:rsidP="006944F0">
      <w:pPr>
        <w:pStyle w:val="a"/>
        <w:tabs>
          <w:tab w:val="left" w:pos="-1440"/>
        </w:tabs>
        <w:ind w:left="1800" w:firstLine="0"/>
        <w:rPr>
          <w:szCs w:val="24"/>
        </w:rPr>
      </w:pPr>
      <w:r>
        <w:rPr>
          <w:szCs w:val="24"/>
        </w:rPr>
        <w:tab/>
      </w:r>
      <w:r>
        <w:rPr>
          <w:szCs w:val="24"/>
        </w:rPr>
        <w:tab/>
      </w:r>
      <w:bookmarkStart w:id="32"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14:paraId="0F09C1FE" w14:textId="77777777"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314C56">
        <w:rPr>
          <w:b/>
          <w:szCs w:val="24"/>
        </w:rPr>
      </w:r>
      <w:r w:rsidR="00314C56">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14:paraId="0463E3FA" w14:textId="77777777" w:rsidR="00B8268B" w:rsidRPr="00B83D66" w:rsidRDefault="00A10B48" w:rsidP="000F2EE1">
      <w:pPr>
        <w:pStyle w:val="a"/>
        <w:tabs>
          <w:tab w:val="left" w:pos="-1440"/>
        </w:tabs>
        <w:ind w:left="1800" w:firstLine="0"/>
        <w:rPr>
          <w:szCs w:val="24"/>
        </w:rPr>
      </w:pPr>
      <w:r>
        <w:rPr>
          <w:szCs w:val="24"/>
        </w:rPr>
        <w:tab/>
      </w:r>
      <w:r>
        <w:rPr>
          <w:szCs w:val="24"/>
        </w:rPr>
        <w:tab/>
      </w:r>
      <w:bookmarkStart w:id="33"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3"/>
    </w:p>
    <w:p w14:paraId="072D91DD" w14:textId="77777777"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314C56">
        <w:rPr>
          <w:b/>
          <w:szCs w:val="24"/>
        </w:rPr>
      </w:r>
      <w:r w:rsidR="00314C56">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14:paraId="7A418CEB"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4"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14:paraId="3FC81812" w14:textId="77777777"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314C56">
        <w:rPr>
          <w:szCs w:val="24"/>
        </w:rPr>
      </w:r>
      <w:r w:rsidR="00314C56">
        <w:rPr>
          <w:szCs w:val="24"/>
        </w:rPr>
        <w:fldChar w:fldCharType="separate"/>
      </w:r>
      <w:r w:rsidR="00A10B48">
        <w:rPr>
          <w:szCs w:val="24"/>
        </w:rPr>
        <w:fldChar w:fldCharType="end"/>
      </w:r>
      <w:r w:rsidR="000F2EE1">
        <w:rPr>
          <w:szCs w:val="24"/>
        </w:rPr>
        <w:t xml:space="preserve"> Age:</w:t>
      </w:r>
      <w:bookmarkStart w:id="35"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r w:rsidRPr="00B83D66">
        <w:rPr>
          <w:szCs w:val="24"/>
        </w:rPr>
        <w:t xml:space="preserve"> through </w:t>
      </w:r>
      <w:r w:rsidR="000F2EE1">
        <w:rPr>
          <w:szCs w:val="24"/>
        </w:rPr>
        <w:t>birth (SHO #02-004,</w:t>
      </w:r>
      <w:r w:rsidRPr="00F00AD6">
        <w:rPr>
          <w:szCs w:val="24"/>
        </w:rPr>
        <w:t xml:space="preserve"> issued November 12, 2002)</w:t>
      </w:r>
    </w:p>
    <w:p w14:paraId="7A503863" w14:textId="77777777" w:rsidR="00B8268B" w:rsidRPr="00F00AD6" w:rsidRDefault="00B8268B" w:rsidP="001F204D">
      <w:pPr>
        <w:pStyle w:val="a"/>
        <w:tabs>
          <w:tab w:val="left" w:pos="-1440"/>
        </w:tabs>
        <w:ind w:left="1800" w:firstLine="0"/>
        <w:rPr>
          <w:szCs w:val="24"/>
        </w:rPr>
      </w:pPr>
    </w:p>
    <w:p w14:paraId="72902399" w14:textId="77777777"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314C56">
        <w:rPr>
          <w:b/>
          <w:szCs w:val="24"/>
        </w:rPr>
      </w:r>
      <w:r w:rsidR="00314C56">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14:paraId="1EB2ABAE"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6"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14:paraId="4770F8DE" w14:textId="77777777"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314C56">
        <w:rPr>
          <w:szCs w:val="24"/>
        </w:rPr>
      </w:r>
      <w:r w:rsidR="00314C56">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37"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r w:rsidRPr="00B83D66">
        <w:rPr>
          <w:szCs w:val="24"/>
        </w:rPr>
        <w:t xml:space="preserve">% of the FPL </w:t>
      </w:r>
      <w:r w:rsidRPr="00F00AD6">
        <w:rPr>
          <w:szCs w:val="24"/>
        </w:rPr>
        <w:t>(SHO #02-004, issued November 12, 2002)</w:t>
      </w:r>
    </w:p>
    <w:p w14:paraId="54084180" w14:textId="77777777"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314C56">
        <w:rPr>
          <w:b/>
          <w:szCs w:val="24"/>
        </w:rPr>
      </w:r>
      <w:r w:rsidR="00314C56">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14:paraId="5BC5B812"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8"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8"/>
    </w:p>
    <w:p w14:paraId="4B336BF2"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314C56">
        <w:rPr>
          <w:b/>
          <w:szCs w:val="24"/>
        </w:rPr>
      </w:r>
      <w:r w:rsidR="00314C56">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14:paraId="0EC101D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9"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9"/>
    </w:p>
    <w:p w14:paraId="1D70C0FE"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314C56">
        <w:rPr>
          <w:b/>
          <w:szCs w:val="24"/>
        </w:rPr>
      </w:r>
      <w:r w:rsidR="00314C56">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14:paraId="09A89DF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0"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0"/>
    </w:p>
    <w:p w14:paraId="24C14129"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314C56">
        <w:rPr>
          <w:b/>
          <w:szCs w:val="24"/>
        </w:rPr>
      </w:r>
      <w:r w:rsidR="00314C56">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14:paraId="24ED845C"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1"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1"/>
    </w:p>
    <w:p w14:paraId="46FB7551"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314C56">
        <w:rPr>
          <w:b/>
          <w:szCs w:val="24"/>
        </w:rPr>
      </w:r>
      <w:r w:rsidR="00314C56">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14:paraId="37D09199"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2"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2"/>
    </w:p>
    <w:p w14:paraId="576E6702" w14:textId="77777777"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314C56">
        <w:rPr>
          <w:szCs w:val="24"/>
        </w:rPr>
      </w:r>
      <w:r w:rsidR="00314C56">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14:paraId="41729C0E" w14:textId="77777777" w:rsidR="00082193" w:rsidRPr="00B83D66" w:rsidRDefault="00F60A11" w:rsidP="00323C32">
      <w:pPr>
        <w:pStyle w:val="a"/>
        <w:tabs>
          <w:tab w:val="left" w:pos="-1440"/>
        </w:tabs>
        <w:ind w:left="2160" w:firstLine="0"/>
        <w:rPr>
          <w:szCs w:val="24"/>
        </w:rPr>
      </w:pPr>
      <w:r>
        <w:rPr>
          <w:szCs w:val="24"/>
        </w:rPr>
        <w:tab/>
      </w:r>
      <w:bookmarkStart w:id="43"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3"/>
    </w:p>
    <w:p w14:paraId="64D9A73D" w14:textId="77777777"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States may only require the SSN of the child who is applying for coverage. If SSNs are required and the State covers unborn children, indicate that the unborn children are exempt from providing a SSN. Other standards include, but are not limited to presumptive eligibility and deemed newborns.</w:t>
      </w:r>
    </w:p>
    <w:p w14:paraId="0CF1CD6B" w14:textId="77777777" w:rsidR="00082193" w:rsidRPr="00B83D66" w:rsidRDefault="00082193" w:rsidP="00323C32">
      <w:pPr>
        <w:pStyle w:val="a"/>
        <w:tabs>
          <w:tab w:val="left" w:pos="-1440"/>
        </w:tabs>
        <w:ind w:left="2880" w:hanging="1440"/>
        <w:rPr>
          <w:szCs w:val="24"/>
        </w:rPr>
      </w:pPr>
    </w:p>
    <w:p w14:paraId="336237D2"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314C56">
        <w:rPr>
          <w:szCs w:val="24"/>
        </w:rPr>
      </w:r>
      <w:r w:rsidR="00314C56">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14:paraId="5A0444BC" w14:textId="77777777" w:rsidR="00082193" w:rsidRPr="00B83D66" w:rsidRDefault="00537010" w:rsidP="00323C32">
      <w:pPr>
        <w:pStyle w:val="a"/>
        <w:tabs>
          <w:tab w:val="left" w:pos="-1440"/>
        </w:tabs>
        <w:ind w:left="2520" w:firstLine="0"/>
        <w:rPr>
          <w:szCs w:val="24"/>
        </w:rPr>
      </w:pPr>
      <w:r>
        <w:rPr>
          <w:szCs w:val="24"/>
        </w:rPr>
        <w:tab/>
      </w:r>
      <w:r>
        <w:rPr>
          <w:szCs w:val="24"/>
        </w:rPr>
        <w:tab/>
      </w:r>
      <w:bookmarkStart w:id="44"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4"/>
    </w:p>
    <w:p w14:paraId="70CDCB24" w14:textId="77777777"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14:paraId="21F72508" w14:textId="77777777" w:rsidR="00082193" w:rsidRPr="00B83D66" w:rsidRDefault="00082193" w:rsidP="00323C32">
      <w:pPr>
        <w:pStyle w:val="a"/>
        <w:tabs>
          <w:tab w:val="left" w:pos="-1440"/>
        </w:tabs>
        <w:ind w:left="2880" w:hanging="1440"/>
        <w:rPr>
          <w:szCs w:val="24"/>
        </w:rPr>
      </w:pPr>
    </w:p>
    <w:p w14:paraId="21546E9D"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314C56">
        <w:rPr>
          <w:szCs w:val="24"/>
        </w:rPr>
      </w:r>
      <w:r w:rsidR="00314C56">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14:paraId="3F24342F" w14:textId="77777777"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45"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45"/>
    </w:p>
    <w:p w14:paraId="6AF2BCEC" w14:textId="77777777"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314C56">
        <w:rPr>
          <w:szCs w:val="24"/>
        </w:rPr>
      </w:r>
      <w:r w:rsidR="00314C56">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14:paraId="7D469F5E" w14:textId="77777777" w:rsidR="00E53EB6" w:rsidRPr="00B83D66" w:rsidRDefault="00537010" w:rsidP="00537010">
      <w:pPr>
        <w:pStyle w:val="a"/>
        <w:tabs>
          <w:tab w:val="left" w:pos="-1440"/>
        </w:tabs>
        <w:ind w:left="0" w:firstLine="0"/>
        <w:rPr>
          <w:szCs w:val="24"/>
        </w:rPr>
      </w:pPr>
      <w:r>
        <w:rPr>
          <w:szCs w:val="24"/>
        </w:rPr>
        <w:tab/>
      </w:r>
      <w:r>
        <w:rPr>
          <w:szCs w:val="24"/>
        </w:rPr>
        <w:tab/>
      </w:r>
      <w:bookmarkStart w:id="46"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14:paraId="195CE03F" w14:textId="178798CF"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w:t>
      </w:r>
      <w:r w:rsidR="0011331F">
        <w:rPr>
          <w:szCs w:val="24"/>
          <w:u w:val="single"/>
        </w:rPr>
        <w:t>egnant women who are considered</w:t>
      </w:r>
      <w:r w:rsidRPr="00B83D66">
        <w:rPr>
          <w:szCs w:val="24"/>
          <w:u w:val="single"/>
        </w:rPr>
        <w:t xml:space="preserve">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14:paraId="1B13978C" w14:textId="77777777" w:rsidR="00082193" w:rsidRPr="009A564C" w:rsidRDefault="00082193" w:rsidP="00323C32">
      <w:pPr>
        <w:tabs>
          <w:tab w:val="left" w:pos="-1440"/>
        </w:tabs>
        <w:ind w:left="1440" w:hanging="1440"/>
        <w:rPr>
          <w:szCs w:val="24"/>
        </w:rPr>
      </w:pPr>
    </w:p>
    <w:p w14:paraId="59A99459" w14:textId="77777777"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314C56">
        <w:rPr>
          <w:szCs w:val="24"/>
        </w:rPr>
      </w:r>
      <w:r w:rsidR="00314C56">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14:paraId="59AD06E7" w14:textId="77777777"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14:paraId="5DEEAD53"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14:paraId="287C281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admission; </w:t>
      </w:r>
    </w:p>
    <w:p w14:paraId="3E1AB32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14:paraId="2157ACDF" w14:textId="77777777"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14:paraId="3B8FA85A"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14:paraId="113A4729"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14:paraId="03C8A7C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14:paraId="43D9DD8E"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14:paraId="18155D04"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14:paraId="069E206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14:paraId="7B4E8B06" w14:textId="77777777"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14:paraId="0F386370"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14:paraId="014B75B7"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14:paraId="46EF9F8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14:paraId="71C80B22"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14:paraId="225FFDC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14:paraId="5797A0D2" w14:textId="77777777" w:rsidR="00DC094C" w:rsidRPr="00B83D66" w:rsidRDefault="00DC094C" w:rsidP="00323C32">
      <w:pPr>
        <w:widowControl/>
        <w:autoSpaceDE w:val="0"/>
        <w:autoSpaceDN w:val="0"/>
        <w:adjustRightInd w:val="0"/>
        <w:ind w:left="2880"/>
        <w:rPr>
          <w:snapToGrid/>
          <w:color w:val="000000"/>
          <w:szCs w:val="24"/>
        </w:rPr>
      </w:pPr>
    </w:p>
    <w:p w14:paraId="6F0176D9"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14:paraId="26394584"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47"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47"/>
    </w:p>
    <w:p w14:paraId="7E2C94F8" w14:textId="77777777" w:rsidR="00115CF9" w:rsidRPr="0041748B" w:rsidRDefault="00115CF9" w:rsidP="00323C32">
      <w:pPr>
        <w:tabs>
          <w:tab w:val="left" w:pos="-1440"/>
        </w:tabs>
        <w:ind w:left="2160" w:hanging="1440"/>
        <w:rPr>
          <w:szCs w:val="24"/>
        </w:rPr>
      </w:pPr>
    </w:p>
    <w:p w14:paraId="0F5BDAE5" w14:textId="77777777"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314C56">
        <w:rPr>
          <w:szCs w:val="24"/>
        </w:rPr>
      </w:r>
      <w:r w:rsidR="00314C56">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14:paraId="51E92CC7" w14:textId="77777777"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14:paraId="7967A0DC" w14:textId="77777777" w:rsidR="00B74750" w:rsidRPr="00B83D66" w:rsidRDefault="00DE1DA3" w:rsidP="00323C32">
      <w:pPr>
        <w:tabs>
          <w:tab w:val="left" w:pos="-1440"/>
        </w:tabs>
        <w:ind w:left="2880" w:hanging="1440"/>
        <w:rPr>
          <w:bCs/>
          <w:szCs w:val="24"/>
        </w:rPr>
      </w:pPr>
      <w:r>
        <w:rPr>
          <w:bCs/>
          <w:szCs w:val="24"/>
        </w:rPr>
        <w:tab/>
      </w:r>
      <w:bookmarkStart w:id="48"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48"/>
    </w:p>
    <w:p w14:paraId="17931E92" w14:textId="77777777"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314C56">
        <w:rPr>
          <w:szCs w:val="24"/>
        </w:rPr>
      </w:r>
      <w:r w:rsidR="00314C56">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14:paraId="02088A41" w14:textId="77777777" w:rsidR="00B74750" w:rsidRPr="00B83D66" w:rsidRDefault="005E1894" w:rsidP="005E1894">
      <w:pPr>
        <w:tabs>
          <w:tab w:val="left" w:pos="-1440"/>
          <w:tab w:val="left" w:pos="1512"/>
        </w:tabs>
        <w:ind w:left="1440" w:hanging="1440"/>
        <w:rPr>
          <w:b/>
          <w:szCs w:val="24"/>
        </w:rPr>
      </w:pPr>
      <w:r>
        <w:rPr>
          <w:b/>
          <w:szCs w:val="24"/>
        </w:rPr>
        <w:tab/>
      </w:r>
      <w:bookmarkStart w:id="49"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49"/>
    </w:p>
    <w:p w14:paraId="1CAC9078" w14:textId="77777777"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14:paraId="232F0F8F" w14:textId="77777777"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314C56">
        <w:rPr>
          <w:szCs w:val="24"/>
        </w:rPr>
      </w:r>
      <w:r w:rsidR="00314C56">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14:paraId="5F74A1C3" w14:textId="77777777"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314C56">
        <w:rPr>
          <w:szCs w:val="24"/>
        </w:rPr>
      </w:r>
      <w:r w:rsidR="00314C56">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14:paraId="186E9441" w14:textId="77777777"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14:paraId="653A2FFE" w14:textId="77777777"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14:paraId="04500DD3" w14:textId="77777777"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14:paraId="0E2F165F" w14:textId="77777777"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314C56">
        <w:rPr>
          <w:szCs w:val="24"/>
        </w:rPr>
      </w:r>
      <w:r w:rsidR="00314C56">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14:paraId="3F79EF43" w14:textId="77777777"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14:paraId="43DCB262" w14:textId="77777777"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14:paraId="04B439AA" w14:textId="77777777" w:rsidR="00C95018" w:rsidRPr="00B83D66" w:rsidRDefault="00C95018" w:rsidP="00323C32">
      <w:pPr>
        <w:tabs>
          <w:tab w:val="left" w:pos="-1440"/>
        </w:tabs>
        <w:ind w:left="1440" w:hanging="1440"/>
        <w:rPr>
          <w:b/>
          <w:szCs w:val="24"/>
        </w:rPr>
      </w:pPr>
    </w:p>
    <w:p w14:paraId="1114DCFE" w14:textId="77777777"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14:paraId="686EB285" w14:textId="77777777"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314C56">
        <w:rPr>
          <w:szCs w:val="24"/>
        </w:rPr>
      </w:r>
      <w:r w:rsidR="00314C56">
        <w:rPr>
          <w:szCs w:val="24"/>
        </w:rPr>
        <w:fldChar w:fldCharType="separate"/>
      </w:r>
      <w:r w:rsidR="005E1894">
        <w:rPr>
          <w:szCs w:val="24"/>
        </w:rPr>
        <w:fldChar w:fldCharType="end"/>
      </w:r>
      <w:r w:rsidRPr="00B83D66">
        <w:rPr>
          <w:szCs w:val="24"/>
        </w:rPr>
        <w:t xml:space="preserve"> These standards do not discriminate on the basis of diagnosis.</w:t>
      </w:r>
    </w:p>
    <w:p w14:paraId="79C385A2" w14:textId="77777777"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314C56">
        <w:rPr>
          <w:szCs w:val="24"/>
        </w:rPr>
      </w:r>
      <w:r w:rsidR="00314C56">
        <w:rPr>
          <w:szCs w:val="24"/>
        </w:rPr>
        <w:fldChar w:fldCharType="separate"/>
      </w:r>
      <w:r w:rsidR="009C42DC">
        <w:rPr>
          <w:szCs w:val="24"/>
        </w:rPr>
        <w:fldChar w:fldCharType="end"/>
      </w:r>
      <w:r w:rsidRPr="00B83D66">
        <w:rPr>
          <w:szCs w:val="24"/>
        </w:rPr>
        <w:t xml:space="preserve"> Within a defined group of covered targeted low-income children, these </w:t>
      </w:r>
    </w:p>
    <w:p w14:paraId="5CEA9894" w14:textId="77777777"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14:paraId="2EEC4201" w14:textId="77777777"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14:paraId="38ACEAD8" w14:textId="77777777"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314C56">
        <w:rPr>
          <w:szCs w:val="24"/>
        </w:rPr>
      </w:r>
      <w:r w:rsidR="00314C56">
        <w:rPr>
          <w:szCs w:val="24"/>
        </w:rPr>
        <w:fldChar w:fldCharType="separate"/>
      </w:r>
      <w:r w:rsidR="009C42DC">
        <w:rPr>
          <w:szCs w:val="24"/>
        </w:rPr>
        <w:fldChar w:fldCharType="end"/>
      </w:r>
      <w:r w:rsidRPr="00B83D66">
        <w:rPr>
          <w:szCs w:val="24"/>
        </w:rPr>
        <w:t xml:space="preserve"> These standards do not deny eligibility based on a child having a pre-</w:t>
      </w:r>
    </w:p>
    <w:p w14:paraId="5CBA2913" w14:textId="77777777"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14:paraId="6CC6981D" w14:textId="77777777" w:rsidR="009D2F21" w:rsidRPr="00B83D66" w:rsidRDefault="009D2F21" w:rsidP="00323C32">
      <w:pPr>
        <w:tabs>
          <w:tab w:val="left" w:pos="-1440"/>
        </w:tabs>
        <w:ind w:left="720" w:hanging="720"/>
        <w:rPr>
          <w:b/>
          <w:szCs w:val="24"/>
        </w:rPr>
      </w:pPr>
    </w:p>
    <w:p w14:paraId="19C6850D" w14:textId="77777777" w:rsidR="001E7F86" w:rsidRPr="00121008" w:rsidRDefault="001E7F86" w:rsidP="006944F0">
      <w:pPr>
        <w:tabs>
          <w:tab w:val="left" w:pos="-1440"/>
        </w:tabs>
        <w:ind w:left="1440" w:hanging="1440"/>
        <w:rPr>
          <w:szCs w:val="24"/>
        </w:rPr>
      </w:pPr>
      <w:r w:rsidRPr="00B83D66">
        <w:rPr>
          <w:b/>
          <w:szCs w:val="24"/>
        </w:rPr>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public benefit programs. </w:t>
      </w:r>
      <w:r w:rsidR="006915AB" w:rsidRPr="00121008">
        <w:rPr>
          <w:szCs w:val="24"/>
        </w:rPr>
        <w:t>(Section 2102)(b)(2)) (42CFR, 457.350)</w:t>
      </w:r>
      <w:r w:rsidRPr="00121008">
        <w:rPr>
          <w:szCs w:val="24"/>
        </w:rPr>
        <w:t xml:space="preserve"> </w:t>
      </w:r>
    </w:p>
    <w:p w14:paraId="6FEB0894" w14:textId="77777777" w:rsidR="009020D8" w:rsidRPr="009C42DC" w:rsidRDefault="009C42DC" w:rsidP="00323C32">
      <w:pPr>
        <w:tabs>
          <w:tab w:val="left" w:pos="-1440"/>
        </w:tabs>
        <w:ind w:left="1440" w:hanging="1440"/>
        <w:rPr>
          <w:szCs w:val="24"/>
        </w:rPr>
      </w:pPr>
      <w:r>
        <w:rPr>
          <w:szCs w:val="24"/>
        </w:rPr>
        <w:tab/>
      </w:r>
      <w:bookmarkStart w:id="50"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0"/>
    </w:p>
    <w:p w14:paraId="26B51333" w14:textId="77777777"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14:paraId="0BAE41B4" w14:textId="77777777" w:rsidR="008A4D8E" w:rsidRPr="00AA069D" w:rsidRDefault="008A4D8E" w:rsidP="00323C32">
      <w:pPr>
        <w:tabs>
          <w:tab w:val="left" w:pos="-1440"/>
        </w:tabs>
        <w:ind w:left="2160" w:hanging="1440"/>
        <w:rPr>
          <w:szCs w:val="24"/>
        </w:rPr>
      </w:pPr>
    </w:p>
    <w:p w14:paraId="371B5661" w14:textId="77777777"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14:paraId="2ECDA5B9" w14:textId="77777777" w:rsidR="008C2A8A" w:rsidRPr="00121008" w:rsidRDefault="009C42DC" w:rsidP="009C42DC">
      <w:pPr>
        <w:pStyle w:val="a"/>
        <w:tabs>
          <w:tab w:val="left" w:pos="-1440"/>
          <w:tab w:val="left" w:pos="1740"/>
        </w:tabs>
        <w:rPr>
          <w:szCs w:val="24"/>
        </w:rPr>
      </w:pPr>
      <w:r>
        <w:rPr>
          <w:szCs w:val="24"/>
        </w:rPr>
        <w:tab/>
      </w:r>
      <w:bookmarkStart w:id="51"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14:paraId="225B85EC" w14:textId="77777777"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14:paraId="2C2D6ECD" w14:textId="77777777" w:rsidR="00D31FD3" w:rsidRPr="00B83D66" w:rsidRDefault="00D31FD3" w:rsidP="00AA069D">
      <w:pPr>
        <w:pStyle w:val="a"/>
        <w:tabs>
          <w:tab w:val="left" w:pos="-1440"/>
        </w:tabs>
        <w:ind w:left="720" w:firstLine="0"/>
        <w:rPr>
          <w:szCs w:val="24"/>
        </w:rPr>
      </w:pPr>
    </w:p>
    <w:p w14:paraId="66006D8F" w14:textId="77777777"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14:paraId="397804E8" w14:textId="77777777"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14:paraId="4C60F8B8" w14:textId="77777777"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14:paraId="3F328CC7" w14:textId="77777777" w:rsidR="00A93B14" w:rsidRPr="00AA069D" w:rsidRDefault="00A93B14" w:rsidP="00323C32">
      <w:pPr>
        <w:tabs>
          <w:tab w:val="left" w:pos="-1440"/>
        </w:tabs>
        <w:ind w:left="2160" w:hanging="1440"/>
        <w:rPr>
          <w:szCs w:val="24"/>
        </w:rPr>
      </w:pPr>
    </w:p>
    <w:p w14:paraId="114F7148" w14:textId="77777777"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314C56">
        <w:rPr>
          <w:szCs w:val="24"/>
        </w:rPr>
      </w:r>
      <w:r w:rsidR="00314C56">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14:paraId="2FB99978" w14:textId="77777777" w:rsidR="00E16AC2" w:rsidRPr="00121008" w:rsidRDefault="009C42DC" w:rsidP="009C42DC">
      <w:pPr>
        <w:pStyle w:val="a"/>
        <w:tabs>
          <w:tab w:val="left" w:pos="-1440"/>
          <w:tab w:val="left" w:pos="1428"/>
        </w:tabs>
        <w:ind w:left="1080"/>
        <w:rPr>
          <w:szCs w:val="24"/>
        </w:rPr>
      </w:pPr>
      <w:r>
        <w:rPr>
          <w:szCs w:val="24"/>
        </w:rPr>
        <w:tab/>
      </w:r>
      <w:r>
        <w:rPr>
          <w:szCs w:val="24"/>
        </w:rPr>
        <w:tab/>
      </w:r>
      <w:bookmarkStart w:id="52"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2"/>
    </w:p>
    <w:p w14:paraId="7E4160EA" w14:textId="77777777"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14:paraId="2D2FE66C" w14:textId="77777777" w:rsidR="006915AB" w:rsidRPr="00AA069D" w:rsidRDefault="006915AB" w:rsidP="00323C32">
      <w:pPr>
        <w:tabs>
          <w:tab w:val="left" w:pos="-1440"/>
        </w:tabs>
        <w:ind w:left="2880" w:hanging="1440"/>
        <w:rPr>
          <w:szCs w:val="24"/>
        </w:rPr>
      </w:pPr>
    </w:p>
    <w:p w14:paraId="21A788FD" w14:textId="77777777"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314C56">
        <w:rPr>
          <w:szCs w:val="24"/>
        </w:rPr>
      </w:r>
      <w:r w:rsidR="00314C56">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14:paraId="333F1DE3"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14:paraId="176A6E5A" w14:textId="77777777" w:rsidR="007125E4" w:rsidRPr="00B83D66" w:rsidRDefault="009C42DC" w:rsidP="009C42DC">
      <w:pPr>
        <w:tabs>
          <w:tab w:val="left" w:pos="-1440"/>
          <w:tab w:val="left" w:pos="2328"/>
        </w:tabs>
        <w:ind w:left="2160" w:hanging="1440"/>
        <w:rPr>
          <w:szCs w:val="24"/>
        </w:rPr>
      </w:pPr>
      <w:r>
        <w:rPr>
          <w:szCs w:val="24"/>
        </w:rPr>
        <w:tab/>
      </w:r>
      <w:bookmarkStart w:id="53"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3"/>
    </w:p>
    <w:p w14:paraId="691820D9"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14:paraId="5DB120D6" w14:textId="77777777" w:rsidR="007125E4" w:rsidRPr="00B83D66" w:rsidRDefault="0032684B" w:rsidP="0032684B">
      <w:pPr>
        <w:tabs>
          <w:tab w:val="left" w:pos="-1440"/>
          <w:tab w:val="left" w:pos="2232"/>
        </w:tabs>
        <w:ind w:left="2160" w:hanging="1440"/>
        <w:rPr>
          <w:szCs w:val="24"/>
        </w:rPr>
      </w:pPr>
      <w:r>
        <w:rPr>
          <w:szCs w:val="24"/>
        </w:rPr>
        <w:tab/>
      </w:r>
      <w:bookmarkStart w:id="54"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4"/>
    </w:p>
    <w:p w14:paraId="6F45A32E"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14:paraId="5D921C10" w14:textId="77777777" w:rsidR="007125E4" w:rsidRPr="00B83D66" w:rsidRDefault="0032684B" w:rsidP="0032684B">
      <w:pPr>
        <w:tabs>
          <w:tab w:val="left" w:pos="-1440"/>
          <w:tab w:val="left" w:pos="2196"/>
        </w:tabs>
        <w:ind w:left="2160" w:hanging="1440"/>
        <w:rPr>
          <w:szCs w:val="24"/>
        </w:rPr>
      </w:pPr>
      <w:r>
        <w:rPr>
          <w:szCs w:val="24"/>
        </w:rPr>
        <w:tab/>
      </w:r>
      <w:bookmarkStart w:id="55"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14:paraId="494B717F"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14:paraId="6E4DED40" w14:textId="77777777" w:rsidR="007125E4" w:rsidRPr="00B83D66" w:rsidRDefault="00582013" w:rsidP="00582013">
      <w:pPr>
        <w:tabs>
          <w:tab w:val="left" w:pos="-1440"/>
          <w:tab w:val="left" w:pos="2172"/>
        </w:tabs>
        <w:ind w:left="2160" w:hanging="1440"/>
        <w:rPr>
          <w:szCs w:val="24"/>
        </w:rPr>
      </w:pPr>
      <w:r>
        <w:rPr>
          <w:szCs w:val="24"/>
        </w:rPr>
        <w:tab/>
      </w:r>
      <w:bookmarkStart w:id="56"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p>
    <w:p w14:paraId="3E93A178"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14:paraId="40A63DC1" w14:textId="77777777"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57"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r>
        <w:rPr>
          <w:i/>
          <w:szCs w:val="24"/>
        </w:rPr>
        <w:tab/>
      </w:r>
    </w:p>
    <w:p w14:paraId="449BE1B1" w14:textId="77777777"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14:paraId="2B2E0F34" w14:textId="77777777" w:rsidR="008A4D8E" w:rsidRPr="00B83D66" w:rsidRDefault="008A4D8E" w:rsidP="00323C32">
      <w:pPr>
        <w:tabs>
          <w:tab w:val="left" w:pos="-1440"/>
        </w:tabs>
        <w:ind w:left="1440" w:hanging="1440"/>
        <w:rPr>
          <w:szCs w:val="24"/>
          <w:u w:val="single"/>
        </w:rPr>
      </w:pPr>
    </w:p>
    <w:p w14:paraId="210A17CF" w14:textId="77777777"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14:paraId="1B40127B" w14:textId="77777777" w:rsidR="008B66CF" w:rsidRPr="00B83D66" w:rsidRDefault="008B66CF" w:rsidP="00323C32">
      <w:pPr>
        <w:tabs>
          <w:tab w:val="left" w:pos="-1440"/>
        </w:tabs>
        <w:rPr>
          <w:b/>
          <w:szCs w:val="24"/>
        </w:rPr>
      </w:pPr>
    </w:p>
    <w:p w14:paraId="0411A798" w14:textId="77777777"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14:paraId="34571A75" w14:textId="77777777" w:rsidR="004A1194" w:rsidRPr="00B83D66" w:rsidRDefault="004A4C4D" w:rsidP="00323C32">
      <w:pPr>
        <w:ind w:left="1440"/>
        <w:rPr>
          <w:szCs w:val="24"/>
        </w:rPr>
      </w:pPr>
      <w:r w:rsidRPr="00B83D66">
        <w:rPr>
          <w:szCs w:val="24"/>
        </w:rPr>
        <w:t xml:space="preserve">States must describe how they will assure that:  </w:t>
      </w:r>
    </w:p>
    <w:p w14:paraId="0C9EC2BD" w14:textId="77777777" w:rsidR="008C2A8A" w:rsidRPr="00B83D66" w:rsidRDefault="008C2A8A" w:rsidP="00323C32">
      <w:pPr>
        <w:ind w:left="1440"/>
        <w:rPr>
          <w:szCs w:val="24"/>
        </w:rPr>
      </w:pPr>
    </w:p>
    <w:p w14:paraId="41A18408" w14:textId="77777777"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314C56">
        <w:rPr>
          <w:szCs w:val="24"/>
        </w:rPr>
      </w:r>
      <w:r w:rsidR="00314C56">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14:paraId="6C5309A9" w14:textId="77777777" w:rsidR="00542F83" w:rsidRPr="00121008" w:rsidRDefault="007C367A" w:rsidP="00323C32">
      <w:pPr>
        <w:pStyle w:val="a"/>
        <w:tabs>
          <w:tab w:val="left" w:pos="-1440"/>
        </w:tabs>
        <w:ind w:firstLine="0"/>
        <w:rPr>
          <w:szCs w:val="24"/>
        </w:rPr>
      </w:pPr>
      <w:r>
        <w:rPr>
          <w:szCs w:val="24"/>
        </w:rPr>
        <w:tab/>
        <w:t xml:space="preserve">   </w:t>
      </w:r>
      <w:bookmarkStart w:id="58"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14:paraId="48A681AB"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314C56">
        <w:rPr>
          <w:szCs w:val="24"/>
        </w:rPr>
      </w:r>
      <w:r w:rsidR="00314C56">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14:paraId="36C95EE7" w14:textId="77777777" w:rsidR="00542F83" w:rsidRPr="00121008" w:rsidRDefault="007C367A" w:rsidP="007C367A">
      <w:pPr>
        <w:pStyle w:val="a"/>
        <w:tabs>
          <w:tab w:val="left" w:pos="-1440"/>
        </w:tabs>
        <w:rPr>
          <w:szCs w:val="24"/>
        </w:rPr>
      </w:pPr>
      <w:r>
        <w:rPr>
          <w:szCs w:val="24"/>
        </w:rPr>
        <w:tab/>
      </w:r>
      <w:r>
        <w:rPr>
          <w:szCs w:val="24"/>
        </w:rPr>
        <w:tab/>
        <w:t xml:space="preserve">  </w:t>
      </w:r>
      <w:bookmarkStart w:id="59"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14:paraId="664A9F54"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314C56">
        <w:rPr>
          <w:szCs w:val="24"/>
        </w:rPr>
      </w:r>
      <w:r w:rsidR="00314C56">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t>431.636(b)(4))</w:t>
      </w:r>
      <w:r w:rsidR="001E7F86" w:rsidRPr="00121008">
        <w:rPr>
          <w:szCs w:val="24"/>
        </w:rPr>
        <w:t xml:space="preserve"> </w:t>
      </w:r>
    </w:p>
    <w:p w14:paraId="57CF4A6E" w14:textId="77777777" w:rsidR="00542F83" w:rsidRPr="00121008" w:rsidRDefault="007C367A" w:rsidP="00323C32">
      <w:pPr>
        <w:pStyle w:val="a"/>
        <w:tabs>
          <w:tab w:val="left" w:pos="-1440"/>
        </w:tabs>
        <w:ind w:firstLine="0"/>
        <w:rPr>
          <w:szCs w:val="24"/>
        </w:rPr>
      </w:pPr>
      <w:r>
        <w:rPr>
          <w:szCs w:val="24"/>
        </w:rPr>
        <w:tab/>
        <w:t xml:space="preserve">  </w:t>
      </w:r>
      <w:bookmarkStart w:id="60"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14:paraId="466753E6" w14:textId="77777777"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314C56">
        <w:rPr>
          <w:szCs w:val="24"/>
        </w:rPr>
      </w:r>
      <w:r w:rsidR="00314C56">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14:paraId="050A74A7" w14:textId="77777777" w:rsidR="00542F83" w:rsidRPr="00121008" w:rsidRDefault="00532B2E" w:rsidP="00532B2E">
      <w:pPr>
        <w:pStyle w:val="a"/>
        <w:tabs>
          <w:tab w:val="left" w:pos="-1440"/>
          <w:tab w:val="left" w:pos="2328"/>
        </w:tabs>
        <w:ind w:left="1800" w:firstLine="0"/>
        <w:rPr>
          <w:szCs w:val="24"/>
        </w:rPr>
      </w:pPr>
      <w:r>
        <w:rPr>
          <w:szCs w:val="24"/>
        </w:rPr>
        <w:tab/>
      </w:r>
      <w:bookmarkStart w:id="61"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14:paraId="7D29D2D3" w14:textId="77777777"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314C56">
        <w:rPr>
          <w:szCs w:val="24"/>
        </w:rPr>
      </w:r>
      <w:r w:rsidR="00314C56">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14:paraId="4889F6A4" w14:textId="77777777" w:rsidR="008546A1" w:rsidRPr="00B83D66" w:rsidRDefault="00532B2E" w:rsidP="00532B2E">
      <w:pPr>
        <w:pStyle w:val="a"/>
        <w:tabs>
          <w:tab w:val="left" w:pos="-1440"/>
          <w:tab w:val="left" w:pos="2940"/>
        </w:tabs>
        <w:ind w:left="1800" w:firstLine="0"/>
        <w:rPr>
          <w:szCs w:val="24"/>
        </w:rPr>
      </w:pPr>
      <w:r>
        <w:rPr>
          <w:szCs w:val="24"/>
        </w:rPr>
        <w:tab/>
      </w:r>
      <w:bookmarkStart w:id="62"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p>
    <w:p w14:paraId="6FC7D382" w14:textId="77777777"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314C56">
        <w:rPr>
          <w:szCs w:val="24"/>
        </w:rPr>
      </w:r>
      <w:r w:rsidR="00314C56">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14:paraId="600A0B93" w14:textId="77777777" w:rsidR="0091614E" w:rsidRPr="00B83D66" w:rsidRDefault="00532B2E" w:rsidP="00532B2E">
      <w:pPr>
        <w:pStyle w:val="a"/>
        <w:tabs>
          <w:tab w:val="left" w:pos="-1440"/>
          <w:tab w:val="left" w:pos="2352"/>
        </w:tabs>
        <w:ind w:firstLine="0"/>
        <w:rPr>
          <w:szCs w:val="24"/>
        </w:rPr>
      </w:pPr>
      <w:r>
        <w:rPr>
          <w:szCs w:val="24"/>
        </w:rPr>
        <w:tab/>
      </w:r>
      <w:bookmarkStart w:id="63"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14:paraId="7C6AEF39" w14:textId="77777777"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14:paraId="2D686255" w14:textId="77777777" w:rsidR="0091614E" w:rsidRPr="00B83D66" w:rsidRDefault="0091614E" w:rsidP="0091614E">
      <w:pPr>
        <w:pStyle w:val="a"/>
        <w:tabs>
          <w:tab w:val="left" w:pos="-1440"/>
        </w:tabs>
        <w:ind w:firstLine="0"/>
        <w:rPr>
          <w:szCs w:val="24"/>
        </w:rPr>
      </w:pPr>
    </w:p>
    <w:p w14:paraId="18911DD7" w14:textId="77777777"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14:paraId="1232751C" w14:textId="77777777"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14:paraId="34C368E5" w14:textId="77777777" w:rsidR="00542F83" w:rsidRPr="00B83D66" w:rsidRDefault="00542F83" w:rsidP="0091614E">
      <w:pPr>
        <w:pStyle w:val="a"/>
        <w:tabs>
          <w:tab w:val="left" w:pos="-1440"/>
        </w:tabs>
        <w:ind w:left="720"/>
        <w:rPr>
          <w:szCs w:val="24"/>
        </w:rPr>
      </w:pPr>
    </w:p>
    <w:p w14:paraId="479BFC19" w14:textId="77777777"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14:paraId="46231BEE" w14:textId="77777777" w:rsidR="00AA069D" w:rsidRPr="00B83D66" w:rsidRDefault="00532B2E" w:rsidP="00532B2E">
      <w:pPr>
        <w:pStyle w:val="a"/>
        <w:tabs>
          <w:tab w:val="left" w:pos="-1440"/>
          <w:tab w:val="left" w:pos="2172"/>
        </w:tabs>
        <w:rPr>
          <w:szCs w:val="24"/>
        </w:rPr>
      </w:pPr>
      <w:r>
        <w:rPr>
          <w:szCs w:val="24"/>
        </w:rPr>
        <w:tab/>
      </w:r>
      <w:r>
        <w:rPr>
          <w:szCs w:val="24"/>
        </w:rPr>
        <w:tab/>
      </w:r>
      <w:bookmarkStart w:id="64"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14:paraId="4BF352ED" w14:textId="77777777"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w:t>
      </w:r>
    </w:p>
    <w:p w14:paraId="50C1234A" w14:textId="77777777" w:rsidR="00AA069D" w:rsidRDefault="00532B2E" w:rsidP="00AA069D">
      <w:pPr>
        <w:pStyle w:val="a"/>
        <w:tabs>
          <w:tab w:val="left" w:pos="-1440"/>
        </w:tabs>
        <w:ind w:left="2160"/>
        <w:rPr>
          <w:szCs w:val="24"/>
        </w:rPr>
      </w:pPr>
      <w:r>
        <w:rPr>
          <w:szCs w:val="24"/>
        </w:rPr>
        <w:tab/>
      </w:r>
      <w:bookmarkStart w:id="65"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14:paraId="1C73BBE1" w14:textId="77777777"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14:paraId="1EFB7318" w14:textId="77777777" w:rsidR="001E7F86" w:rsidRPr="00B83D66" w:rsidRDefault="00532B2E" w:rsidP="00532B2E">
      <w:pPr>
        <w:tabs>
          <w:tab w:val="left" w:pos="2196"/>
        </w:tabs>
        <w:rPr>
          <w:szCs w:val="24"/>
        </w:rPr>
      </w:pPr>
      <w:r>
        <w:rPr>
          <w:szCs w:val="24"/>
        </w:rPr>
        <w:tab/>
      </w:r>
      <w:bookmarkStart w:id="66"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14:paraId="2F7B16B8" w14:textId="77777777" w:rsidR="00DA25B3" w:rsidRDefault="001E7F86" w:rsidP="00EA75A2">
      <w:pPr>
        <w:outlineLvl w:val="0"/>
        <w:rPr>
          <w:b/>
          <w:szCs w:val="24"/>
          <w:u w:val="single"/>
        </w:rPr>
      </w:pPr>
      <w:r w:rsidRPr="00B83D66">
        <w:rPr>
          <w:b/>
          <w:szCs w:val="24"/>
        </w:rPr>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14:paraId="202350C3" w14:textId="77777777" w:rsidR="00EA75A2" w:rsidRPr="00B83D66" w:rsidRDefault="00EA75A2" w:rsidP="00EA75A2">
      <w:pPr>
        <w:outlineLvl w:val="0"/>
        <w:rPr>
          <w:b/>
          <w:szCs w:val="24"/>
        </w:rPr>
      </w:pPr>
    </w:p>
    <w:p w14:paraId="05DDF9FF" w14:textId="77777777"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14:paraId="2FCC651C" w14:textId="77777777" w:rsidR="00131D45" w:rsidRPr="00B83D66" w:rsidRDefault="00131D45" w:rsidP="00323C32">
      <w:pPr>
        <w:rPr>
          <w:szCs w:val="24"/>
        </w:rPr>
      </w:pPr>
    </w:p>
    <w:p w14:paraId="4F4FA2DC"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14:paraId="3D27BAE6" w14:textId="77777777" w:rsidR="00131D45" w:rsidRPr="00B83D66" w:rsidRDefault="00131D45" w:rsidP="00323C32">
      <w:pPr>
        <w:tabs>
          <w:tab w:val="left" w:pos="-1440"/>
        </w:tabs>
        <w:ind w:left="1440" w:hanging="720"/>
        <w:rPr>
          <w:szCs w:val="24"/>
        </w:rPr>
      </w:pPr>
    </w:p>
    <w:p w14:paraId="3839CF63"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14:paraId="1CD5EDE5" w14:textId="77777777" w:rsidR="00131D45" w:rsidRPr="00B83D66" w:rsidRDefault="00433CC2" w:rsidP="00323C32">
      <w:pPr>
        <w:tabs>
          <w:tab w:val="left" w:pos="-1440"/>
        </w:tabs>
        <w:ind w:left="1440" w:hanging="720"/>
        <w:rPr>
          <w:szCs w:val="24"/>
        </w:rPr>
      </w:pPr>
      <w:r>
        <w:rPr>
          <w:szCs w:val="24"/>
        </w:rPr>
        <w:tab/>
      </w:r>
      <w:bookmarkStart w:id="67"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14:paraId="5614375E"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14:paraId="609CEE6F" w14:textId="77777777" w:rsidR="00131D45" w:rsidRPr="001F204D" w:rsidRDefault="00131D45" w:rsidP="00323C32">
      <w:pPr>
        <w:tabs>
          <w:tab w:val="left" w:pos="-1440"/>
        </w:tabs>
        <w:ind w:left="1440" w:hanging="720"/>
        <w:rPr>
          <w:szCs w:val="24"/>
        </w:rPr>
      </w:pPr>
    </w:p>
    <w:p w14:paraId="7F73F7A1"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14:paraId="1EEFDD7E" w14:textId="77777777" w:rsidR="00131D45" w:rsidRPr="00B83D66" w:rsidRDefault="00DC4C1F" w:rsidP="00323C32">
      <w:pPr>
        <w:tabs>
          <w:tab w:val="left" w:pos="-1440"/>
        </w:tabs>
        <w:ind w:left="1440" w:hanging="720"/>
        <w:rPr>
          <w:szCs w:val="24"/>
        </w:rPr>
      </w:pPr>
      <w:r>
        <w:rPr>
          <w:szCs w:val="24"/>
        </w:rPr>
        <w:tab/>
      </w:r>
      <w:bookmarkStart w:id="68"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14:paraId="7310E3F1" w14:textId="77777777"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14:paraId="6A058517" w14:textId="77777777" w:rsidR="008A4D8E" w:rsidRPr="001F204D" w:rsidRDefault="008A4D8E" w:rsidP="00323C32">
      <w:pPr>
        <w:ind w:left="1440" w:hanging="1440"/>
        <w:outlineLvl w:val="0"/>
        <w:rPr>
          <w:szCs w:val="24"/>
        </w:rPr>
      </w:pPr>
    </w:p>
    <w:p w14:paraId="70CFBCF6" w14:textId="77777777"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003335CF" w:rsidRPr="00B83D66">
        <w:rPr>
          <w:szCs w:val="24"/>
        </w:rPr>
        <w:t xml:space="preserve">. </w:t>
      </w:r>
    </w:p>
    <w:p w14:paraId="6C912200" w14:textId="77777777" w:rsidR="008A4D8E" w:rsidRPr="00B83D66" w:rsidRDefault="00DC4C1F" w:rsidP="00DC4C1F">
      <w:pPr>
        <w:tabs>
          <w:tab w:val="left" w:pos="-1440"/>
          <w:tab w:val="left" w:pos="1452"/>
        </w:tabs>
        <w:ind w:left="720" w:hanging="720"/>
        <w:rPr>
          <w:szCs w:val="24"/>
        </w:rPr>
      </w:pPr>
      <w:r>
        <w:rPr>
          <w:szCs w:val="24"/>
        </w:rPr>
        <w:tab/>
      </w:r>
      <w:r>
        <w:rPr>
          <w:szCs w:val="24"/>
        </w:rPr>
        <w:tab/>
      </w:r>
      <w:bookmarkStart w:id="69"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14:paraId="16D244ED" w14:textId="77777777"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14:paraId="1BAAF35E" w14:textId="77777777" w:rsidR="00131D45" w:rsidRPr="00B83D66" w:rsidRDefault="00DC4C1F" w:rsidP="00323C32">
      <w:pPr>
        <w:outlineLvl w:val="0"/>
        <w:rPr>
          <w:b/>
          <w:szCs w:val="24"/>
        </w:rPr>
      </w:pPr>
      <w:r>
        <w:rPr>
          <w:b/>
          <w:szCs w:val="24"/>
        </w:rPr>
        <w:tab/>
      </w:r>
      <w:r>
        <w:rPr>
          <w:b/>
          <w:szCs w:val="24"/>
        </w:rPr>
        <w:tab/>
      </w:r>
      <w:bookmarkStart w:id="70"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0"/>
    </w:p>
    <w:p w14:paraId="08472AA1" w14:textId="77777777"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14:paraId="2D3B0EEC" w14:textId="77777777" w:rsidR="00DD17BB" w:rsidRPr="00DD17BB" w:rsidRDefault="00DD17BB" w:rsidP="000539FD">
      <w:pPr>
        <w:ind w:left="1440" w:hanging="1440"/>
        <w:outlineLvl w:val="0"/>
        <w:rPr>
          <w:szCs w:val="24"/>
          <w:u w:val="single"/>
        </w:rPr>
      </w:pPr>
    </w:p>
    <w:p w14:paraId="4DB8428F" w14:textId="77777777"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14:paraId="30DE4516" w14:textId="77777777" w:rsidR="000539FD" w:rsidRDefault="000539FD" w:rsidP="00323C32">
      <w:pPr>
        <w:outlineLvl w:val="0"/>
        <w:rPr>
          <w:b/>
          <w:szCs w:val="24"/>
        </w:rPr>
      </w:pPr>
    </w:p>
    <w:p w14:paraId="5A0D2E5D" w14:textId="77777777"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14:paraId="46B889AA" w14:textId="77777777" w:rsidR="009A0A31" w:rsidRPr="00B83D66" w:rsidRDefault="00DC4C1F" w:rsidP="00DC4C1F">
      <w:pPr>
        <w:tabs>
          <w:tab w:val="left" w:pos="1404"/>
        </w:tabs>
        <w:rPr>
          <w:szCs w:val="24"/>
        </w:rPr>
      </w:pPr>
      <w:r>
        <w:rPr>
          <w:szCs w:val="24"/>
        </w:rPr>
        <w:tab/>
      </w:r>
      <w:bookmarkStart w:id="71"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14:paraId="30861D78" w14:textId="77777777"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14:paraId="24254EDA" w14:textId="77777777" w:rsidR="00DF1159" w:rsidRPr="00DF1159" w:rsidRDefault="00DF1159" w:rsidP="00323C32">
      <w:pPr>
        <w:rPr>
          <w:szCs w:val="24"/>
        </w:rPr>
      </w:pPr>
    </w:p>
    <w:p w14:paraId="464EB4E5" w14:textId="77777777"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14:paraId="547E9BC4" w14:textId="77777777" w:rsidR="003F0E59" w:rsidRPr="00B83D66" w:rsidRDefault="003F0E59" w:rsidP="00323C32">
      <w:pPr>
        <w:rPr>
          <w:szCs w:val="24"/>
        </w:rPr>
      </w:pPr>
    </w:p>
    <w:p w14:paraId="182AA198" w14:textId="77777777" w:rsidR="003F0E59" w:rsidRPr="00B83D66" w:rsidRDefault="003F0E59" w:rsidP="0041748B">
      <w:pPr>
        <w:tabs>
          <w:tab w:val="left" w:pos="-1440"/>
        </w:tabs>
        <w:ind w:left="1440" w:hanging="1440"/>
        <w:rPr>
          <w:szCs w:val="24"/>
        </w:rPr>
      </w:pPr>
      <w:bookmarkStart w:id="72" w:name="_Toc200444707"/>
      <w:r w:rsidRPr="00B83D66">
        <w:rPr>
          <w:rStyle w:val="Heading3Char"/>
          <w:rFonts w:ascii="Times New Roman" w:hAnsi="Times New Roman" w:cs="Times New Roman"/>
          <w:sz w:val="24"/>
          <w:szCs w:val="24"/>
        </w:rPr>
        <w:t>6.1.</w:t>
      </w:r>
      <w:bookmarkEnd w:id="72"/>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14:paraId="36861392" w14:textId="77777777" w:rsidR="003A7D9A" w:rsidRPr="00B83D66" w:rsidRDefault="003A7D9A" w:rsidP="00323C32">
      <w:pPr>
        <w:ind w:left="1440"/>
        <w:rPr>
          <w:szCs w:val="24"/>
        </w:rPr>
      </w:pPr>
    </w:p>
    <w:p w14:paraId="50A9893A" w14:textId="77777777"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14:paraId="130250F6" w14:textId="77777777" w:rsidR="00561F44" w:rsidRPr="00B83D66" w:rsidRDefault="00561F44" w:rsidP="00323C32">
      <w:pPr>
        <w:ind w:left="1440"/>
        <w:rPr>
          <w:szCs w:val="24"/>
        </w:rPr>
      </w:pPr>
    </w:p>
    <w:p w14:paraId="5AE8AD81" w14:textId="77777777"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314C56">
        <w:rPr>
          <w:szCs w:val="24"/>
        </w:rPr>
      </w:r>
      <w:r w:rsidR="00314C56">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14:paraId="2B551A49" w14:textId="77777777" w:rsidR="00D403DB" w:rsidRPr="00B83D66" w:rsidRDefault="00D403DB" w:rsidP="00323C32">
      <w:pPr>
        <w:ind w:left="2880" w:hanging="1440"/>
        <w:outlineLvl w:val="0"/>
        <w:rPr>
          <w:i/>
          <w:szCs w:val="24"/>
        </w:rPr>
      </w:pPr>
    </w:p>
    <w:p w14:paraId="7ADE35FD" w14:textId="77777777"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14:paraId="39CA1216" w14:textId="77777777" w:rsidR="003F0E59" w:rsidRPr="00121008" w:rsidRDefault="003F0E59" w:rsidP="00323C32">
      <w:pPr>
        <w:tabs>
          <w:tab w:val="left" w:pos="-1440"/>
        </w:tabs>
        <w:ind w:left="3600" w:hanging="1440"/>
        <w:rPr>
          <w:szCs w:val="24"/>
        </w:rPr>
      </w:pPr>
    </w:p>
    <w:p w14:paraId="1824B47B" w14:textId="77777777" w:rsidR="00561F44" w:rsidRPr="00B83D66" w:rsidRDefault="003F0E59" w:rsidP="009D6D06">
      <w:pPr>
        <w:tabs>
          <w:tab w:val="left" w:pos="-1440"/>
        </w:tabs>
        <w:ind w:left="2880" w:hanging="1440"/>
        <w:rPr>
          <w:szCs w:val="24"/>
        </w:rPr>
      </w:pPr>
      <w:r w:rsidRPr="00B83D66">
        <w:rPr>
          <w:b/>
          <w:szCs w:val="24"/>
        </w:rPr>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314C56">
        <w:rPr>
          <w:szCs w:val="24"/>
        </w:rPr>
      </w:r>
      <w:r w:rsidR="00314C56">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14:paraId="532C8808" w14:textId="77777777" w:rsidR="00CF3407" w:rsidRPr="00310AD3" w:rsidRDefault="00310AD3" w:rsidP="00310AD3">
      <w:pPr>
        <w:tabs>
          <w:tab w:val="left" w:pos="2940"/>
        </w:tabs>
        <w:ind w:left="2880" w:hanging="1440"/>
        <w:outlineLvl w:val="0"/>
        <w:rPr>
          <w:szCs w:val="24"/>
        </w:rPr>
      </w:pPr>
      <w:r>
        <w:rPr>
          <w:i/>
          <w:szCs w:val="24"/>
        </w:rPr>
        <w:tab/>
      </w:r>
      <w:bookmarkStart w:id="73"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14:paraId="6E6B8155" w14:textId="77777777"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14:paraId="2D4D7F55" w14:textId="77777777" w:rsidR="00561F44" w:rsidRPr="00B83D66" w:rsidRDefault="00561F44" w:rsidP="00323C32">
      <w:pPr>
        <w:ind w:left="3600"/>
        <w:rPr>
          <w:szCs w:val="24"/>
        </w:rPr>
      </w:pPr>
    </w:p>
    <w:p w14:paraId="111AB7A0" w14:textId="77777777"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314C56">
        <w:rPr>
          <w:szCs w:val="24"/>
        </w:rPr>
      </w:r>
      <w:r w:rsidR="00314C56">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14:paraId="49031D23" w14:textId="77777777" w:rsidR="00310AD3" w:rsidRPr="00B83D66" w:rsidRDefault="00310AD3" w:rsidP="00323C32">
      <w:pPr>
        <w:tabs>
          <w:tab w:val="left" w:pos="-1440"/>
        </w:tabs>
        <w:ind w:left="2880" w:hanging="1440"/>
        <w:rPr>
          <w:i/>
          <w:szCs w:val="24"/>
        </w:rPr>
      </w:pPr>
      <w:r>
        <w:rPr>
          <w:b/>
          <w:szCs w:val="24"/>
        </w:rPr>
        <w:tab/>
      </w:r>
      <w:bookmarkStart w:id="74"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4"/>
    </w:p>
    <w:p w14:paraId="1781A168" w14:textId="77777777" w:rsidR="00CF3407" w:rsidRPr="00B83D66" w:rsidRDefault="00CF3407" w:rsidP="00323C32">
      <w:pPr>
        <w:ind w:left="2880" w:hanging="1440"/>
        <w:outlineLvl w:val="0"/>
        <w:rPr>
          <w:i/>
          <w:szCs w:val="24"/>
        </w:rPr>
      </w:pPr>
    </w:p>
    <w:p w14:paraId="6319D684" w14:textId="77777777"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14:paraId="71476795" w14:textId="77777777" w:rsidR="004D3A0C" w:rsidRPr="00B83D66" w:rsidRDefault="004D3A0C" w:rsidP="00323C32">
      <w:pPr>
        <w:tabs>
          <w:tab w:val="left" w:pos="-1440"/>
        </w:tabs>
        <w:ind w:left="3600" w:hanging="1440"/>
        <w:rPr>
          <w:szCs w:val="24"/>
        </w:rPr>
      </w:pPr>
    </w:p>
    <w:p w14:paraId="5B5DB2F7" w14:textId="77777777"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314C56">
        <w:rPr>
          <w:szCs w:val="24"/>
        </w:rPr>
      </w:r>
      <w:r w:rsidR="00314C56">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14:paraId="34A7A70A" w14:textId="77777777"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75"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5"/>
    </w:p>
    <w:p w14:paraId="1EC00765" w14:textId="77777777"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14:paraId="47E88296" w14:textId="77777777" w:rsidR="00F21FA9" w:rsidRPr="00B83D66" w:rsidRDefault="00CE1ACF" w:rsidP="00196B72">
      <w:pPr>
        <w:pStyle w:val="ListParagraph"/>
        <w:numPr>
          <w:ilvl w:val="2"/>
          <w:numId w:val="1"/>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14:paraId="3DE6869D" w14:textId="77777777" w:rsidR="00926767" w:rsidRPr="00B83D66" w:rsidRDefault="00926767" w:rsidP="00196B72">
      <w:pPr>
        <w:pStyle w:val="ListParagraph"/>
        <w:numPr>
          <w:ilvl w:val="3"/>
          <w:numId w:val="1"/>
        </w:numPr>
        <w:ind w:left="2880"/>
        <w:outlineLvl w:val="0"/>
        <w:rPr>
          <w:szCs w:val="24"/>
          <w:u w:val="single"/>
        </w:rPr>
      </w:pPr>
      <w:r w:rsidRPr="00B83D66">
        <w:rPr>
          <w:szCs w:val="24"/>
          <w:u w:val="single"/>
        </w:rPr>
        <w:t>dental services</w:t>
      </w:r>
    </w:p>
    <w:p w14:paraId="4FC711DF"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inpatient and outpatient hospital services, </w:t>
      </w:r>
    </w:p>
    <w:p w14:paraId="230573E0"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physicians’ services, </w:t>
      </w:r>
    </w:p>
    <w:p w14:paraId="233B2661"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surgical and medical services, </w:t>
      </w:r>
    </w:p>
    <w:p w14:paraId="2F3C0E1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laboratory and x-ray services, </w:t>
      </w:r>
    </w:p>
    <w:p w14:paraId="2DF53A5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well-baby and well-child care, including age-appropriate immunizations, and </w:t>
      </w:r>
    </w:p>
    <w:p w14:paraId="33CBAEA3"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emergency services; </w:t>
      </w:r>
    </w:p>
    <w:p w14:paraId="27F7824D" w14:textId="77777777" w:rsidR="00F21FA9" w:rsidRPr="00B83D66"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14:paraId="5D4E8AB4" w14:textId="77777777" w:rsidR="00F21FA9" w:rsidRPr="00121008"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14:paraId="292C0737" w14:textId="77777777" w:rsidR="00F21FA9" w:rsidRPr="00B83D66" w:rsidRDefault="00CE1ACF" w:rsidP="00196B72">
      <w:pPr>
        <w:pStyle w:val="a"/>
        <w:numPr>
          <w:ilvl w:val="3"/>
          <w:numId w:val="1"/>
        </w:numPr>
        <w:tabs>
          <w:tab w:val="left" w:pos="-1440"/>
        </w:tabs>
        <w:ind w:left="2880"/>
        <w:rPr>
          <w:szCs w:val="24"/>
          <w:u w:val="single"/>
        </w:rPr>
      </w:pPr>
      <w:r w:rsidRPr="00121008">
        <w:rPr>
          <w:szCs w:val="24"/>
          <w:u w:val="single"/>
        </w:rPr>
        <w:t>coverage of prescription drugs</w:t>
      </w:r>
      <w:r w:rsidRPr="00B83D66">
        <w:rPr>
          <w:szCs w:val="24"/>
          <w:u w:val="single"/>
        </w:rPr>
        <w:t>,</w:t>
      </w:r>
    </w:p>
    <w:p w14:paraId="191D8B12"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 mental health services, </w:t>
      </w:r>
    </w:p>
    <w:p w14:paraId="1D6CECF6"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vision services and </w:t>
      </w:r>
    </w:p>
    <w:p w14:paraId="76CB4E6A" w14:textId="77777777" w:rsidR="00F21FA9" w:rsidRDefault="00CE1ACF" w:rsidP="00196B72">
      <w:pPr>
        <w:pStyle w:val="a"/>
        <w:numPr>
          <w:ilvl w:val="3"/>
          <w:numId w:val="1"/>
        </w:numPr>
        <w:tabs>
          <w:tab w:val="left" w:pos="-1440"/>
        </w:tabs>
        <w:ind w:left="2880"/>
        <w:rPr>
          <w:szCs w:val="24"/>
          <w:u w:val="single"/>
        </w:rPr>
      </w:pPr>
      <w:r w:rsidRPr="00B83D66">
        <w:rPr>
          <w:szCs w:val="24"/>
          <w:u w:val="single"/>
        </w:rPr>
        <w:t>hearing services.</w:t>
      </w:r>
    </w:p>
    <w:p w14:paraId="708C296C" w14:textId="77777777" w:rsidR="00F00AD6" w:rsidRPr="00B83D66" w:rsidRDefault="00F00AD6" w:rsidP="00F00AD6">
      <w:pPr>
        <w:pStyle w:val="a"/>
        <w:tabs>
          <w:tab w:val="left" w:pos="-1440"/>
        </w:tabs>
        <w:ind w:left="2880" w:firstLine="0"/>
        <w:rPr>
          <w:szCs w:val="24"/>
          <w:u w:val="single"/>
        </w:rPr>
      </w:pPr>
    </w:p>
    <w:p w14:paraId="4C1E0A3F" w14:textId="77777777"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14:paraId="377BF006" w14:textId="77777777" w:rsidR="008A4D8E" w:rsidRPr="00B83D66" w:rsidRDefault="008A4D8E" w:rsidP="00323C32">
      <w:pPr>
        <w:pStyle w:val="a"/>
        <w:tabs>
          <w:tab w:val="left" w:pos="-1440"/>
        </w:tabs>
        <w:ind w:left="2160" w:firstLine="0"/>
        <w:rPr>
          <w:szCs w:val="24"/>
          <w:u w:val="single"/>
        </w:rPr>
      </w:pPr>
    </w:p>
    <w:p w14:paraId="28B3E78E" w14:textId="77777777" w:rsidR="00F21FA9" w:rsidRPr="00B83D66" w:rsidRDefault="00CE1ACF" w:rsidP="00323C32">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14:paraId="18C6F01B" w14:textId="77777777" w:rsidR="008A4D8E" w:rsidRPr="00B83D66" w:rsidRDefault="008A4D8E" w:rsidP="00323C32">
      <w:pPr>
        <w:pStyle w:val="a"/>
        <w:tabs>
          <w:tab w:val="left" w:pos="-1440"/>
        </w:tabs>
        <w:ind w:left="2160" w:firstLine="0"/>
        <w:rPr>
          <w:i/>
          <w:szCs w:val="24"/>
        </w:rPr>
      </w:pPr>
    </w:p>
    <w:p w14:paraId="22F5F428" w14:textId="77777777"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314C56">
        <w:rPr>
          <w:szCs w:val="24"/>
        </w:rPr>
      </w:r>
      <w:r w:rsidR="00314C56">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14:paraId="50A46CC9" w14:textId="77777777" w:rsidR="00D403DB" w:rsidRPr="00B83D66" w:rsidRDefault="00021047" w:rsidP="00021047">
      <w:pPr>
        <w:tabs>
          <w:tab w:val="left" w:pos="-1440"/>
        </w:tabs>
        <w:rPr>
          <w:szCs w:val="24"/>
        </w:rPr>
      </w:pPr>
      <w:r>
        <w:rPr>
          <w:szCs w:val="24"/>
        </w:rPr>
        <w:tab/>
      </w:r>
      <w:r>
        <w:rPr>
          <w:szCs w:val="24"/>
        </w:rPr>
        <w:tab/>
      </w:r>
      <w:r>
        <w:rPr>
          <w:szCs w:val="24"/>
        </w:rPr>
        <w:tab/>
      </w:r>
      <w:bookmarkStart w:id="76"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14:paraId="4EEE3515"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14:paraId="23774D35" w14:textId="77777777" w:rsidR="00D403DB" w:rsidRPr="00B83D66" w:rsidRDefault="00D403DB" w:rsidP="00323C32">
      <w:pPr>
        <w:tabs>
          <w:tab w:val="left" w:pos="-1440"/>
        </w:tabs>
        <w:ind w:left="2160" w:hanging="1440"/>
        <w:rPr>
          <w:szCs w:val="24"/>
        </w:rPr>
      </w:pPr>
    </w:p>
    <w:p w14:paraId="32D9B748" w14:textId="77777777"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314C56">
        <w:rPr>
          <w:szCs w:val="24"/>
        </w:rPr>
      </w:r>
      <w:r w:rsidR="00314C56">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14:paraId="65591481" w14:textId="77777777" w:rsidR="001A3EFF" w:rsidRPr="00B83D66" w:rsidRDefault="00021047" w:rsidP="00021047">
      <w:pPr>
        <w:tabs>
          <w:tab w:val="left" w:pos="-1440"/>
          <w:tab w:val="left" w:pos="2160"/>
        </w:tabs>
        <w:ind w:left="2160" w:hanging="1440"/>
        <w:rPr>
          <w:szCs w:val="24"/>
        </w:rPr>
      </w:pPr>
      <w:r>
        <w:rPr>
          <w:szCs w:val="24"/>
        </w:rPr>
        <w:tab/>
      </w:r>
      <w:bookmarkStart w:id="77"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7"/>
    </w:p>
    <w:p w14:paraId="2574806B"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14:paraId="016F3D66" w14:textId="77777777" w:rsidR="003F0E59" w:rsidRPr="00B83D66" w:rsidRDefault="003F0E59" w:rsidP="00323C32">
      <w:pPr>
        <w:rPr>
          <w:szCs w:val="24"/>
        </w:rPr>
      </w:pPr>
    </w:p>
    <w:p w14:paraId="23933232" w14:textId="77777777"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314C56">
        <w:rPr>
          <w:szCs w:val="24"/>
        </w:rPr>
      </w:r>
      <w:r w:rsidR="00314C56">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14:paraId="60F96E39" w14:textId="77777777" w:rsidR="008229E2" w:rsidRPr="007219B7" w:rsidRDefault="008229E2" w:rsidP="008229E2">
      <w:pPr>
        <w:tabs>
          <w:tab w:val="left" w:pos="-1440"/>
        </w:tabs>
        <w:ind w:left="2880" w:hanging="1440"/>
        <w:rPr>
          <w:szCs w:val="24"/>
        </w:rPr>
      </w:pPr>
      <w:r w:rsidRPr="007219B7">
        <w:rPr>
          <w:szCs w:val="24"/>
          <w:u w:val="single"/>
        </w:rPr>
        <w:t>Guidance:</w:t>
      </w:r>
      <w:r w:rsidRPr="007219B7">
        <w:rPr>
          <w:szCs w:val="24"/>
          <w:u w:val="single"/>
        </w:rPr>
        <w:tab/>
        <w:t xml:space="preserve">Section 1905(r) of the Act defines EPSDT to require coverage of </w:t>
      </w:r>
      <w:r>
        <w:rPr>
          <w:szCs w:val="24"/>
          <w:u w:val="single"/>
        </w:rPr>
        <w:t xml:space="preserve">(1) </w:t>
      </w:r>
      <w:r w:rsidRPr="007219B7">
        <w:rPr>
          <w:szCs w:val="24"/>
          <w:u w:val="single"/>
        </w:rPr>
        <w:t xml:space="preserve">any medically necessary screening, </w:t>
      </w:r>
      <w:r>
        <w:rPr>
          <w:szCs w:val="24"/>
          <w:u w:val="single"/>
        </w:rPr>
        <w:t xml:space="preserve">and </w:t>
      </w:r>
      <w:r w:rsidRPr="007219B7">
        <w:rPr>
          <w:szCs w:val="24"/>
          <w:u w:val="single"/>
        </w:rPr>
        <w:t xml:space="preserve">diagnostic services, including vision, hearing, and dental </w:t>
      </w:r>
      <w:r>
        <w:rPr>
          <w:szCs w:val="24"/>
          <w:u w:val="single"/>
        </w:rPr>
        <w:t xml:space="preserve">screening and diagnostic </w:t>
      </w:r>
      <w:r w:rsidRPr="007219B7">
        <w:rPr>
          <w:szCs w:val="24"/>
          <w:u w:val="single"/>
        </w:rPr>
        <w:t>services, consistent with a periodicity schedule based on current and reasonable medical practice standards or the health needs of an individual</w:t>
      </w:r>
      <w:r w:rsidRPr="007219B7">
        <w:rPr>
          <w:szCs w:val="24"/>
        </w:rPr>
        <w:t xml:space="preserve"> </w:t>
      </w:r>
      <w:r w:rsidRPr="007219B7">
        <w:rPr>
          <w:szCs w:val="24"/>
          <w:u w:val="single"/>
        </w:rPr>
        <w:t>child to determine if a suspected condition or illness exists</w:t>
      </w:r>
      <w:r>
        <w:rPr>
          <w:szCs w:val="24"/>
          <w:u w:val="single"/>
        </w:rPr>
        <w:t xml:space="preserve">; and (2) </w:t>
      </w:r>
      <w:r w:rsidRPr="007219B7">
        <w:rPr>
          <w:szCs w:val="24"/>
          <w:u w:val="single"/>
        </w:rPr>
        <w:t>all services</w:t>
      </w:r>
      <w:r>
        <w:rPr>
          <w:szCs w:val="24"/>
          <w:u w:val="single"/>
        </w:rPr>
        <w:t xml:space="preserve"> listed in section 1905(a) of the Act that are necessary to correct or ameliorate any defects and mental and physical illnesses or conditions discovered by the screening services, whether or not those services are covered under the Medicaid state plan</w:t>
      </w:r>
      <w:r w:rsidRPr="007219B7">
        <w:rPr>
          <w:szCs w:val="24"/>
          <w:u w:val="single"/>
        </w:rPr>
        <w:t xml:space="preserve">.  Section 1902(a)(43) of the Act requires </w:t>
      </w:r>
      <w:r>
        <w:rPr>
          <w:szCs w:val="24"/>
          <w:u w:val="single"/>
        </w:rPr>
        <w:t xml:space="preserve">that </w:t>
      </w:r>
      <w:r w:rsidRPr="007219B7">
        <w:rPr>
          <w:szCs w:val="24"/>
          <w:u w:val="single"/>
        </w:rPr>
        <w:t xml:space="preserve">the State </w:t>
      </w:r>
      <w:r>
        <w:rPr>
          <w:szCs w:val="24"/>
          <w:u w:val="single"/>
        </w:rPr>
        <w:t xml:space="preserve">(1) </w:t>
      </w:r>
      <w:r w:rsidRPr="007219B7">
        <w:rPr>
          <w:szCs w:val="24"/>
          <w:u w:val="single"/>
        </w:rPr>
        <w:t>provide and arrange for all necessary services, including supportive services</w:t>
      </w:r>
      <w:r>
        <w:rPr>
          <w:szCs w:val="24"/>
          <w:u w:val="single"/>
        </w:rPr>
        <w:t>,</w:t>
      </w:r>
      <w:r w:rsidRPr="007219B7">
        <w:rPr>
          <w:szCs w:val="24"/>
          <w:u w:val="single"/>
        </w:rPr>
        <w:t xml:space="preserve"> such as transportation</w:t>
      </w:r>
      <w:r>
        <w:rPr>
          <w:szCs w:val="24"/>
          <w:u w:val="single"/>
        </w:rPr>
        <w:t>, needed</w:t>
      </w:r>
      <w:r w:rsidRPr="007219B7">
        <w:rPr>
          <w:szCs w:val="24"/>
          <w:u w:val="single"/>
        </w:rPr>
        <w:t xml:space="preserve"> to receive medical care </w:t>
      </w:r>
      <w:r>
        <w:rPr>
          <w:szCs w:val="24"/>
          <w:u w:val="single"/>
        </w:rPr>
        <w:t xml:space="preserve">included within the scope of the EPSDT benefit </w:t>
      </w:r>
      <w:r w:rsidRPr="007219B7">
        <w:rPr>
          <w:szCs w:val="24"/>
          <w:u w:val="single"/>
        </w:rPr>
        <w:t xml:space="preserve">and </w:t>
      </w:r>
      <w:r>
        <w:rPr>
          <w:szCs w:val="24"/>
          <w:u w:val="single"/>
        </w:rPr>
        <w:t xml:space="preserve">(2) </w:t>
      </w:r>
      <w:r w:rsidRPr="007219B7">
        <w:rPr>
          <w:szCs w:val="24"/>
          <w:u w:val="single"/>
        </w:rPr>
        <w:t xml:space="preserve">inform eligible beneficiaries about the services available under the EPSDT benefit.  </w:t>
      </w:r>
    </w:p>
    <w:p w14:paraId="5C065FAD" w14:textId="77777777" w:rsidR="008229E2" w:rsidRPr="007219B7" w:rsidRDefault="008229E2" w:rsidP="008229E2">
      <w:pPr>
        <w:tabs>
          <w:tab w:val="left" w:pos="-1440"/>
        </w:tabs>
        <w:ind w:left="2880" w:hanging="1440"/>
        <w:rPr>
          <w:szCs w:val="24"/>
        </w:rPr>
      </w:pPr>
      <w:r w:rsidRPr="007219B7">
        <w:rPr>
          <w:szCs w:val="24"/>
        </w:rPr>
        <w:tab/>
      </w:r>
    </w:p>
    <w:p w14:paraId="7B9165A2" w14:textId="77777777" w:rsidR="003F0E59" w:rsidRDefault="008229E2" w:rsidP="008229E2">
      <w:pPr>
        <w:tabs>
          <w:tab w:val="left" w:pos="-1440"/>
        </w:tabs>
        <w:ind w:left="2880" w:hanging="1440"/>
        <w:rPr>
          <w:b/>
          <w:szCs w:val="24"/>
          <w:u w:val="single"/>
        </w:rPr>
      </w:pPr>
      <w:r w:rsidRPr="007219B7">
        <w:rPr>
          <w:szCs w:val="24"/>
        </w:rPr>
        <w:tab/>
      </w:r>
      <w:r w:rsidRPr="007219B7">
        <w:rPr>
          <w:szCs w:val="24"/>
          <w:u w:val="single"/>
        </w:rPr>
        <w:t>If the coverage provided does not meet all of the statutory requirements for EPSDT contained in sections 1902(a)(43) and 1905(r) of the Act, do not check this box</w:t>
      </w:r>
      <w:r>
        <w:rPr>
          <w:szCs w:val="24"/>
          <w:u w:val="single"/>
        </w:rPr>
        <w:t>.</w:t>
      </w:r>
    </w:p>
    <w:p w14:paraId="13F4E660" w14:textId="77777777" w:rsidR="008229E2" w:rsidRPr="008229E2" w:rsidRDefault="008229E2" w:rsidP="008229E2">
      <w:pPr>
        <w:tabs>
          <w:tab w:val="left" w:pos="-1440"/>
        </w:tabs>
        <w:ind w:left="2880" w:hanging="1440"/>
        <w:rPr>
          <w:b/>
          <w:szCs w:val="24"/>
          <w:u w:val="single"/>
        </w:rPr>
      </w:pPr>
    </w:p>
    <w:p w14:paraId="3536A15B" w14:textId="77777777"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314C56">
        <w:rPr>
          <w:szCs w:val="24"/>
        </w:rPr>
      </w:r>
      <w:r w:rsidR="00314C56">
        <w:rPr>
          <w:szCs w:val="24"/>
        </w:rPr>
        <w:fldChar w:fldCharType="separate"/>
      </w:r>
      <w:r w:rsidR="00B77F94">
        <w:rPr>
          <w:szCs w:val="24"/>
        </w:rPr>
        <w:fldChar w:fldCharType="end"/>
      </w:r>
      <w:r w:rsidRPr="00B83D66">
        <w:rPr>
          <w:szCs w:val="24"/>
        </w:rPr>
        <w:tab/>
        <w:t>Coverage</w:t>
      </w:r>
      <w:r w:rsidR="008229E2">
        <w:rPr>
          <w:szCs w:val="24"/>
        </w:rPr>
        <w:t xml:space="preserve"> </w:t>
      </w:r>
      <w:r w:rsidR="008229E2" w:rsidRPr="004F7FF4">
        <w:rPr>
          <w:szCs w:val="24"/>
        </w:rPr>
        <w:t xml:space="preserve">of all benefits that are provided </w:t>
      </w:r>
      <w:r w:rsidR="008229E2">
        <w:rPr>
          <w:szCs w:val="24"/>
        </w:rPr>
        <w:t>to children</w:t>
      </w:r>
      <w:r w:rsidR="008229E2" w:rsidRPr="004F7FF4">
        <w:rPr>
          <w:szCs w:val="24"/>
        </w:rPr>
        <w:t xml:space="preserve"> under the</w:t>
      </w:r>
      <w:r w:rsidRPr="00B83D66">
        <w:rPr>
          <w:szCs w:val="24"/>
        </w:rPr>
        <w:t xml:space="preserve"> the same as Medicaid State plan</w:t>
      </w:r>
      <w:r w:rsidR="008229E2">
        <w:rPr>
          <w:szCs w:val="24"/>
        </w:rPr>
        <w:t>,</w:t>
      </w:r>
      <w:r w:rsidR="008229E2" w:rsidRPr="008229E2">
        <w:rPr>
          <w:szCs w:val="24"/>
        </w:rPr>
        <w:t xml:space="preserve"> </w:t>
      </w:r>
      <w:r w:rsidR="008229E2">
        <w:rPr>
          <w:szCs w:val="24"/>
        </w:rPr>
        <w:t>including Early Periodic Screening Diagnosis and Treatment (EPSDT)</w:t>
      </w:r>
      <w:r w:rsidR="00C857E2">
        <w:rPr>
          <w:szCs w:val="24"/>
        </w:rPr>
        <w:t xml:space="preserve">  </w:t>
      </w:r>
      <w:bookmarkStart w:id="78" w:name="Text84"/>
    </w:p>
    <w:p w14:paraId="0BD8E78B" w14:textId="77777777" w:rsidR="003F0E59" w:rsidRDefault="00ED7476" w:rsidP="00ED7476">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8"/>
    </w:p>
    <w:p w14:paraId="1B377DEA" w14:textId="77777777" w:rsidR="008229E2" w:rsidRPr="00B83D66" w:rsidRDefault="008229E2" w:rsidP="00ED7476">
      <w:pPr>
        <w:ind w:left="2880"/>
        <w:rPr>
          <w:szCs w:val="24"/>
        </w:rPr>
      </w:pPr>
    </w:p>
    <w:p w14:paraId="3AE6393F" w14:textId="77777777"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314C56">
        <w:rPr>
          <w:szCs w:val="24"/>
        </w:rPr>
      </w:r>
      <w:r w:rsidR="00314C56">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14:paraId="2D2F0B6B" w14:textId="77777777" w:rsidR="003F0E59" w:rsidRPr="00B83D66" w:rsidRDefault="00ED7476" w:rsidP="009C6506">
      <w:pPr>
        <w:tabs>
          <w:tab w:val="left" w:pos="-1440"/>
        </w:tabs>
        <w:ind w:left="2880" w:hanging="1440"/>
        <w:rPr>
          <w:szCs w:val="24"/>
        </w:rPr>
      </w:pPr>
      <w:r>
        <w:rPr>
          <w:b/>
          <w:szCs w:val="24"/>
        </w:rPr>
        <w:tab/>
      </w:r>
      <w:bookmarkStart w:id="79"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9"/>
    </w:p>
    <w:p w14:paraId="00D5C012" w14:textId="77777777"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314C56">
        <w:rPr>
          <w:szCs w:val="24"/>
        </w:rPr>
      </w:r>
      <w:r w:rsidR="00314C56">
        <w:rPr>
          <w:szCs w:val="24"/>
        </w:rPr>
        <w:fldChar w:fldCharType="separate"/>
      </w:r>
      <w:r w:rsidR="00B77F94">
        <w:rPr>
          <w:szCs w:val="24"/>
        </w:rPr>
        <w:fldChar w:fldCharType="end"/>
      </w:r>
      <w:r w:rsidRPr="00B83D66">
        <w:rPr>
          <w:szCs w:val="24"/>
        </w:rPr>
        <w:tab/>
        <w:t xml:space="preserve">Coverage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14:paraId="23362EDC" w14:textId="77777777" w:rsidR="00592470" w:rsidRPr="009C6506" w:rsidRDefault="00C857E2" w:rsidP="00C857E2">
      <w:pPr>
        <w:tabs>
          <w:tab w:val="left" w:pos="-1440"/>
          <w:tab w:val="left" w:pos="2940"/>
        </w:tabs>
        <w:ind w:left="1440"/>
        <w:rPr>
          <w:szCs w:val="24"/>
        </w:rPr>
      </w:pPr>
      <w:r>
        <w:rPr>
          <w:szCs w:val="24"/>
        </w:rPr>
        <w:tab/>
      </w:r>
      <w:bookmarkStart w:id="80"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0"/>
    </w:p>
    <w:p w14:paraId="70B069DD" w14:textId="77777777"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14:paraId="3ADA349D" w14:textId="77777777" w:rsidR="00592470" w:rsidRPr="00B83D66" w:rsidRDefault="00592470" w:rsidP="009C6506">
      <w:pPr>
        <w:tabs>
          <w:tab w:val="left" w:pos="-1440"/>
        </w:tabs>
        <w:ind w:left="1440"/>
        <w:rPr>
          <w:szCs w:val="24"/>
        </w:rPr>
      </w:pPr>
    </w:p>
    <w:p w14:paraId="60214DDD" w14:textId="77777777"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314C56">
        <w:rPr>
          <w:szCs w:val="24"/>
        </w:rPr>
      </w:r>
      <w:r w:rsidR="00314C56">
        <w:rPr>
          <w:szCs w:val="24"/>
        </w:rPr>
        <w:fldChar w:fldCharType="separate"/>
      </w:r>
      <w:r w:rsidR="00B77F94">
        <w:rPr>
          <w:szCs w:val="24"/>
        </w:rPr>
        <w:fldChar w:fldCharType="end"/>
      </w:r>
      <w:r w:rsidRPr="00B83D66">
        <w:rPr>
          <w:szCs w:val="24"/>
        </w:rPr>
        <w:tab/>
        <w:t>Coverage that includes benchmark coverage plus additional coverage</w:t>
      </w:r>
    </w:p>
    <w:p w14:paraId="78B50786" w14:textId="77777777" w:rsidR="00ED7476" w:rsidRPr="00B83D66" w:rsidRDefault="00ED7476" w:rsidP="009C6506">
      <w:pPr>
        <w:tabs>
          <w:tab w:val="left" w:pos="-1440"/>
        </w:tabs>
        <w:ind w:left="2880" w:hanging="1440"/>
        <w:rPr>
          <w:szCs w:val="24"/>
        </w:rPr>
      </w:pPr>
      <w:r>
        <w:rPr>
          <w:b/>
          <w:szCs w:val="24"/>
        </w:rPr>
        <w:tab/>
      </w:r>
      <w:bookmarkStart w:id="81"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1"/>
    </w:p>
    <w:p w14:paraId="53EEA3A1" w14:textId="77777777"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14:paraId="05082C63" w14:textId="77777777" w:rsidR="00592470" w:rsidRPr="009C6506" w:rsidRDefault="00B77F94" w:rsidP="00B77F94">
      <w:pPr>
        <w:tabs>
          <w:tab w:val="left" w:pos="-1440"/>
          <w:tab w:val="left" w:pos="2892"/>
        </w:tabs>
        <w:ind w:left="1440"/>
        <w:rPr>
          <w:szCs w:val="24"/>
        </w:rPr>
      </w:pPr>
      <w:r>
        <w:rPr>
          <w:szCs w:val="24"/>
        </w:rPr>
        <w:tab/>
      </w:r>
      <w:bookmarkStart w:id="82"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2"/>
    </w:p>
    <w:p w14:paraId="259B7DBA"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14:paraId="5932FF0B" w14:textId="77777777" w:rsidR="00592470" w:rsidRPr="00B83D66" w:rsidRDefault="00592470" w:rsidP="009C6506">
      <w:pPr>
        <w:tabs>
          <w:tab w:val="left" w:pos="-1440"/>
        </w:tabs>
        <w:ind w:left="1440"/>
        <w:rPr>
          <w:szCs w:val="24"/>
        </w:rPr>
      </w:pPr>
    </w:p>
    <w:p w14:paraId="146F24DC" w14:textId="77777777"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14:paraId="06E5D9ED" w14:textId="77777777" w:rsidR="00592470" w:rsidRPr="009C6506" w:rsidRDefault="00C43414" w:rsidP="00C43414">
      <w:pPr>
        <w:tabs>
          <w:tab w:val="left" w:pos="-1440"/>
          <w:tab w:val="left" w:pos="2916"/>
        </w:tabs>
        <w:ind w:left="1440"/>
        <w:rPr>
          <w:szCs w:val="24"/>
        </w:rPr>
      </w:pPr>
      <w:r>
        <w:rPr>
          <w:szCs w:val="24"/>
        </w:rPr>
        <w:tab/>
      </w:r>
      <w:bookmarkStart w:id="83"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3"/>
    </w:p>
    <w:p w14:paraId="3AE60FF2"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14:paraId="26FE8F42" w14:textId="77777777" w:rsidR="00592470" w:rsidRPr="00B83D66" w:rsidRDefault="00592470" w:rsidP="009C6506">
      <w:pPr>
        <w:tabs>
          <w:tab w:val="left" w:pos="-1440"/>
        </w:tabs>
        <w:ind w:left="1440"/>
        <w:rPr>
          <w:szCs w:val="24"/>
        </w:rPr>
      </w:pPr>
    </w:p>
    <w:p w14:paraId="0ECA9060" w14:textId="77777777"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14:paraId="0C116B99" w14:textId="77777777"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84"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14:paraId="13599351" w14:textId="77777777"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14:paraId="6E754FE2" w14:textId="77777777"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14:paraId="2586798E" w14:textId="77777777" w:rsidR="00FD26CF" w:rsidRPr="00B83D66" w:rsidRDefault="00FD26CF" w:rsidP="00323C32">
      <w:pPr>
        <w:tabs>
          <w:tab w:val="left" w:pos="-1440"/>
        </w:tabs>
        <w:ind w:left="720" w:hanging="720"/>
        <w:rPr>
          <w:rStyle w:val="Heading3Char"/>
          <w:rFonts w:ascii="Times New Roman" w:hAnsi="Times New Roman" w:cs="Times New Roman"/>
          <w:sz w:val="24"/>
          <w:szCs w:val="24"/>
        </w:rPr>
      </w:pPr>
    </w:p>
    <w:p w14:paraId="32F1F828" w14:textId="77777777"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84"/>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006915AB" w:rsidRPr="00121008">
        <w:rPr>
          <w:szCs w:val="24"/>
        </w:rPr>
        <w:t>(Section 2110(a))  (42CFR 457.490)</w:t>
      </w:r>
    </w:p>
    <w:p w14:paraId="07C9D985" w14:textId="77777777" w:rsidR="003F0E59" w:rsidRPr="00B83D66" w:rsidRDefault="00C43414" w:rsidP="00323C32">
      <w:pPr>
        <w:rPr>
          <w:szCs w:val="24"/>
        </w:rPr>
      </w:pPr>
      <w:r>
        <w:rPr>
          <w:szCs w:val="24"/>
        </w:rPr>
        <w:tab/>
      </w:r>
      <w:bookmarkStart w:id="85"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5"/>
    </w:p>
    <w:p w14:paraId="65AA85A0" w14:textId="77777777"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14:paraId="59D541CF" w14:textId="77777777" w:rsidR="0095246C" w:rsidRPr="00B83D66" w:rsidRDefault="00DB1475" w:rsidP="00DB1475">
      <w:pPr>
        <w:tabs>
          <w:tab w:val="left" w:pos="-1440"/>
          <w:tab w:val="left" w:pos="2244"/>
        </w:tabs>
        <w:ind w:left="2160" w:hanging="1440"/>
        <w:rPr>
          <w:szCs w:val="24"/>
        </w:rPr>
      </w:pPr>
      <w:r>
        <w:rPr>
          <w:szCs w:val="24"/>
        </w:rPr>
        <w:tab/>
      </w:r>
      <w:bookmarkStart w:id="86"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6"/>
    </w:p>
    <w:p w14:paraId="654A979C" w14:textId="77777777"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14:paraId="79A72DB6" w14:textId="77777777" w:rsidR="0095246C" w:rsidRPr="00B83D66" w:rsidRDefault="00DB1475" w:rsidP="00DB1475">
      <w:pPr>
        <w:tabs>
          <w:tab w:val="left" w:pos="-1440"/>
          <w:tab w:val="left" w:pos="2208"/>
        </w:tabs>
        <w:ind w:left="2160" w:hanging="1440"/>
        <w:rPr>
          <w:szCs w:val="24"/>
        </w:rPr>
      </w:pPr>
      <w:r>
        <w:rPr>
          <w:szCs w:val="24"/>
        </w:rPr>
        <w:tab/>
      </w:r>
      <w:bookmarkStart w:id="87"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7"/>
    </w:p>
    <w:p w14:paraId="1D918A7E" w14:textId="77777777"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14:paraId="737AC27C" w14:textId="77777777" w:rsidR="0095246C" w:rsidRPr="00B83D66" w:rsidRDefault="00DB1475" w:rsidP="00DB1475">
      <w:pPr>
        <w:tabs>
          <w:tab w:val="left" w:pos="-1440"/>
          <w:tab w:val="left" w:pos="2196"/>
        </w:tabs>
        <w:ind w:left="2160" w:hanging="1440"/>
        <w:rPr>
          <w:szCs w:val="24"/>
        </w:rPr>
      </w:pPr>
      <w:r>
        <w:rPr>
          <w:szCs w:val="24"/>
        </w:rPr>
        <w:tab/>
      </w:r>
      <w:bookmarkStart w:id="88"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14:paraId="47841086" w14:textId="77777777"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14:paraId="307AB9B9" w14:textId="77777777" w:rsidR="0095246C" w:rsidRPr="00B83D66" w:rsidRDefault="00DB1475" w:rsidP="00DB1475">
      <w:pPr>
        <w:tabs>
          <w:tab w:val="left" w:pos="-1440"/>
          <w:tab w:val="left" w:pos="2244"/>
        </w:tabs>
        <w:ind w:left="2160" w:hanging="1440"/>
        <w:rPr>
          <w:szCs w:val="24"/>
        </w:rPr>
      </w:pPr>
      <w:r>
        <w:rPr>
          <w:szCs w:val="24"/>
        </w:rPr>
        <w:tab/>
      </w:r>
      <w:bookmarkStart w:id="89"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9"/>
    </w:p>
    <w:p w14:paraId="6F33CE43" w14:textId="77777777"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14:paraId="317CDB4C" w14:textId="77777777" w:rsidR="0095246C" w:rsidRPr="00B83D66" w:rsidRDefault="00DB1475" w:rsidP="00DB1475">
      <w:pPr>
        <w:tabs>
          <w:tab w:val="left" w:pos="-1440"/>
          <w:tab w:val="left" w:pos="2184"/>
        </w:tabs>
        <w:ind w:left="2160" w:hanging="1440"/>
        <w:rPr>
          <w:szCs w:val="24"/>
        </w:rPr>
      </w:pPr>
      <w:r>
        <w:rPr>
          <w:szCs w:val="24"/>
        </w:rPr>
        <w:tab/>
      </w:r>
      <w:bookmarkStart w:id="90"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14:paraId="1DF5CF4C" w14:textId="77777777"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14:paraId="7A1E6488" w14:textId="77777777" w:rsidR="0095246C" w:rsidRPr="00B83D66" w:rsidRDefault="00DB1475" w:rsidP="00DB1475">
      <w:pPr>
        <w:tabs>
          <w:tab w:val="left" w:pos="-1440"/>
          <w:tab w:val="left" w:pos="2268"/>
        </w:tabs>
        <w:ind w:left="2160" w:hanging="1440"/>
        <w:rPr>
          <w:szCs w:val="24"/>
        </w:rPr>
      </w:pPr>
      <w:r>
        <w:rPr>
          <w:szCs w:val="24"/>
        </w:rPr>
        <w:tab/>
      </w:r>
      <w:bookmarkStart w:id="91"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14:paraId="7B03B202" w14:textId="77777777"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14:paraId="57D0F9A0" w14:textId="77777777" w:rsidR="0095246C" w:rsidRPr="00B83D66" w:rsidRDefault="00DB1475" w:rsidP="00DB1475">
      <w:pPr>
        <w:tabs>
          <w:tab w:val="left" w:pos="-1440"/>
          <w:tab w:val="left" w:pos="2256"/>
        </w:tabs>
        <w:ind w:left="2160" w:hanging="1440"/>
        <w:rPr>
          <w:szCs w:val="24"/>
        </w:rPr>
      </w:pPr>
      <w:r>
        <w:rPr>
          <w:szCs w:val="24"/>
        </w:rPr>
        <w:tab/>
      </w:r>
      <w:bookmarkStart w:id="92"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14:paraId="0705558E" w14:textId="77777777"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14:paraId="72AFE7AC" w14:textId="77777777" w:rsidR="0095246C" w:rsidRPr="00B83D66" w:rsidRDefault="00DB1475" w:rsidP="00DB1475">
      <w:pPr>
        <w:tabs>
          <w:tab w:val="left" w:pos="-1440"/>
          <w:tab w:val="left" w:pos="2256"/>
        </w:tabs>
        <w:ind w:left="2160" w:hanging="1440"/>
        <w:rPr>
          <w:szCs w:val="24"/>
        </w:rPr>
      </w:pPr>
      <w:r>
        <w:rPr>
          <w:szCs w:val="24"/>
        </w:rPr>
        <w:tab/>
      </w:r>
      <w:bookmarkStart w:id="93"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3"/>
    </w:p>
    <w:p w14:paraId="6157AF70" w14:textId="77777777"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314C56">
        <w:rPr>
          <w:szCs w:val="24"/>
        </w:rPr>
      </w:r>
      <w:r w:rsidR="00314C56">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14:paraId="624DB544" w14:textId="71D43E3E" w:rsidR="0095246C" w:rsidRPr="00B83D66" w:rsidRDefault="00DB1475" w:rsidP="00E860B6">
      <w:pPr>
        <w:tabs>
          <w:tab w:val="left" w:pos="-1440"/>
          <w:tab w:val="left" w:pos="2196"/>
        </w:tabs>
        <w:ind w:left="2160" w:hanging="1440"/>
        <w:rPr>
          <w:szCs w:val="24"/>
        </w:rPr>
      </w:pPr>
      <w:r>
        <w:rPr>
          <w:szCs w:val="24"/>
        </w:rPr>
        <w:tab/>
      </w:r>
      <w:bookmarkStart w:id="94"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4"/>
    </w:p>
    <w:p w14:paraId="5A2FE072" w14:textId="20464BA4" w:rsidR="006915AB" w:rsidRDefault="003F0E59" w:rsidP="00323C32">
      <w:pPr>
        <w:tabs>
          <w:tab w:val="left" w:pos="-1440"/>
        </w:tabs>
        <w:ind w:left="2160" w:hanging="1440"/>
        <w:rPr>
          <w:szCs w:val="24"/>
        </w:rPr>
      </w:pPr>
      <w:r w:rsidRPr="00B83D66">
        <w:rPr>
          <w:b/>
          <w:szCs w:val="24"/>
        </w:rPr>
        <w:t>6.2.1</w:t>
      </w:r>
      <w:r w:rsidR="00406BD4">
        <w:rPr>
          <w:b/>
          <w:szCs w:val="24"/>
        </w:rPr>
        <w:t>0</w:t>
      </w:r>
      <w:r w:rsidRPr="00B83D66">
        <w:rPr>
          <w:b/>
          <w:szCs w:val="24"/>
        </w:rPr>
        <w:t>.</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14:paraId="79C26115" w14:textId="77777777" w:rsidR="0095246C" w:rsidRPr="00B83D66" w:rsidRDefault="0082374A" w:rsidP="0082374A">
      <w:pPr>
        <w:tabs>
          <w:tab w:val="left" w:pos="-1440"/>
          <w:tab w:val="left" w:pos="2148"/>
        </w:tabs>
        <w:ind w:left="2160" w:hanging="1440"/>
        <w:rPr>
          <w:szCs w:val="24"/>
        </w:rPr>
      </w:pPr>
      <w:r>
        <w:rPr>
          <w:szCs w:val="24"/>
        </w:rPr>
        <w:tab/>
      </w:r>
      <w:bookmarkStart w:id="95"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5"/>
    </w:p>
    <w:p w14:paraId="31136382" w14:textId="37A9DDF0" w:rsidR="006915AB" w:rsidRPr="00B83D66" w:rsidRDefault="003F0E59" w:rsidP="00323C32">
      <w:pPr>
        <w:tabs>
          <w:tab w:val="left" w:pos="-1440"/>
        </w:tabs>
        <w:ind w:left="2160" w:hanging="1440"/>
        <w:rPr>
          <w:szCs w:val="24"/>
        </w:rPr>
      </w:pPr>
      <w:r w:rsidRPr="00B83D66">
        <w:rPr>
          <w:b/>
          <w:szCs w:val="24"/>
        </w:rPr>
        <w:t>6.2.1</w:t>
      </w:r>
      <w:r w:rsidR="00406BD4">
        <w:rPr>
          <w:b/>
          <w:szCs w:val="24"/>
        </w:rPr>
        <w:t>1</w:t>
      </w:r>
      <w:r w:rsidRPr="00B83D66">
        <w:rPr>
          <w:b/>
          <w:szCs w:val="24"/>
        </w:rPr>
        <w:t>.</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314C56">
        <w:rPr>
          <w:szCs w:val="24"/>
        </w:rPr>
      </w:r>
      <w:r w:rsidR="00314C56">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14:paraId="4FDD35E3" w14:textId="77777777" w:rsidR="00592470" w:rsidRPr="00B83D66" w:rsidRDefault="0082374A" w:rsidP="00323C32">
      <w:pPr>
        <w:tabs>
          <w:tab w:val="left" w:pos="-1440"/>
        </w:tabs>
        <w:ind w:left="2160" w:hanging="1440"/>
        <w:rPr>
          <w:szCs w:val="24"/>
        </w:rPr>
      </w:pPr>
      <w:r>
        <w:rPr>
          <w:szCs w:val="24"/>
        </w:rPr>
        <w:tab/>
      </w:r>
      <w:bookmarkStart w:id="96"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6"/>
    </w:p>
    <w:p w14:paraId="74692020"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00026397" w14:textId="77777777" w:rsidR="00592470" w:rsidRPr="00B83D66" w:rsidRDefault="00F50AC4" w:rsidP="00F50AC4">
      <w:pPr>
        <w:tabs>
          <w:tab w:val="left" w:pos="-1440"/>
          <w:tab w:val="left" w:pos="2448"/>
        </w:tabs>
        <w:ind w:left="2160" w:hanging="1440"/>
        <w:rPr>
          <w:szCs w:val="24"/>
        </w:rPr>
      </w:pPr>
      <w:r>
        <w:rPr>
          <w:szCs w:val="24"/>
        </w:rPr>
        <w:tab/>
      </w:r>
    </w:p>
    <w:p w14:paraId="76B343FC" w14:textId="16839D11" w:rsidR="006915AB" w:rsidRPr="00121008" w:rsidRDefault="003F0E59" w:rsidP="00323C32">
      <w:pPr>
        <w:tabs>
          <w:tab w:val="left" w:pos="-1440"/>
        </w:tabs>
        <w:ind w:left="2160" w:hanging="1440"/>
        <w:rPr>
          <w:szCs w:val="24"/>
        </w:rPr>
      </w:pPr>
      <w:r w:rsidRPr="00B83D66">
        <w:rPr>
          <w:b/>
          <w:szCs w:val="24"/>
        </w:rPr>
        <w:t>6.2.1</w:t>
      </w:r>
      <w:r w:rsidR="00406BD4">
        <w:rPr>
          <w:b/>
          <w:szCs w:val="24"/>
        </w:rPr>
        <w:t>2</w:t>
      </w:r>
      <w:r w:rsidRPr="00B83D66">
        <w:rPr>
          <w:b/>
          <w:szCs w:val="24"/>
        </w:rPr>
        <w:t xml:space="preserve">.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314C56">
        <w:rPr>
          <w:szCs w:val="24"/>
        </w:rPr>
      </w:r>
      <w:r w:rsidR="00314C56">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97" w:name="Text104"/>
    <w:p w14:paraId="56441A3A" w14:textId="77777777" w:rsidR="00592470" w:rsidRPr="00B83D66" w:rsidRDefault="00F50AC4" w:rsidP="00F50AC4">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7"/>
    </w:p>
    <w:p w14:paraId="0DAEF844"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14:paraId="0C771057" w14:textId="77777777" w:rsidR="00592470" w:rsidRPr="00B83D66" w:rsidRDefault="00592470" w:rsidP="00323C32">
      <w:pPr>
        <w:tabs>
          <w:tab w:val="left" w:pos="-1440"/>
        </w:tabs>
        <w:ind w:left="2160" w:hanging="1440"/>
        <w:rPr>
          <w:szCs w:val="24"/>
        </w:rPr>
      </w:pPr>
    </w:p>
    <w:p w14:paraId="4EBA7F98" w14:textId="043C7AB4" w:rsidR="006915AB" w:rsidRDefault="003F0E59" w:rsidP="00323C32">
      <w:pPr>
        <w:tabs>
          <w:tab w:val="left" w:pos="-1440"/>
        </w:tabs>
        <w:ind w:left="2160" w:hanging="1440"/>
        <w:rPr>
          <w:szCs w:val="24"/>
        </w:rPr>
      </w:pPr>
      <w:r w:rsidRPr="00B83D66">
        <w:rPr>
          <w:b/>
          <w:szCs w:val="24"/>
        </w:rPr>
        <w:t>6.2.1</w:t>
      </w:r>
      <w:r w:rsidR="00406BD4">
        <w:rPr>
          <w:b/>
          <w:szCs w:val="24"/>
        </w:rPr>
        <w:t>3</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314C56">
        <w:rPr>
          <w:szCs w:val="24"/>
        </w:rPr>
      </w:r>
      <w:r w:rsidR="00314C56">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14:paraId="63BDC794" w14:textId="77777777" w:rsidR="0095246C" w:rsidRPr="00B83D66" w:rsidRDefault="00F50AC4" w:rsidP="00F50AC4">
      <w:pPr>
        <w:tabs>
          <w:tab w:val="left" w:pos="-1440"/>
          <w:tab w:val="left" w:pos="2220"/>
        </w:tabs>
        <w:ind w:left="2160" w:hanging="1440"/>
        <w:rPr>
          <w:szCs w:val="24"/>
        </w:rPr>
      </w:pPr>
      <w:r>
        <w:rPr>
          <w:szCs w:val="24"/>
        </w:rPr>
        <w:tab/>
      </w:r>
      <w:bookmarkStart w:id="98"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8"/>
    </w:p>
    <w:p w14:paraId="029E5F0C" w14:textId="41CC1047" w:rsidR="006915AB" w:rsidRDefault="003F0E59" w:rsidP="00323C32">
      <w:pPr>
        <w:tabs>
          <w:tab w:val="left" w:pos="-1440"/>
        </w:tabs>
        <w:ind w:left="2160" w:hanging="1440"/>
        <w:rPr>
          <w:szCs w:val="24"/>
        </w:rPr>
      </w:pPr>
      <w:r w:rsidRPr="00B83D66">
        <w:rPr>
          <w:b/>
          <w:szCs w:val="24"/>
        </w:rPr>
        <w:t>6.2.1</w:t>
      </w:r>
      <w:r w:rsidR="00406BD4">
        <w:rPr>
          <w:b/>
          <w:szCs w:val="24"/>
        </w:rPr>
        <w:t>4</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314C56">
        <w:rPr>
          <w:szCs w:val="24"/>
        </w:rPr>
      </w:r>
      <w:r w:rsidR="00314C56">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14:paraId="10B10084" w14:textId="77777777" w:rsidR="0095246C" w:rsidRPr="00B83D66" w:rsidRDefault="00F50AC4" w:rsidP="00F50AC4">
      <w:pPr>
        <w:tabs>
          <w:tab w:val="left" w:pos="-1440"/>
          <w:tab w:val="left" w:pos="2220"/>
        </w:tabs>
        <w:ind w:left="2160" w:hanging="1440"/>
        <w:rPr>
          <w:szCs w:val="24"/>
        </w:rPr>
      </w:pPr>
      <w:r>
        <w:rPr>
          <w:szCs w:val="24"/>
        </w:rPr>
        <w:tab/>
      </w:r>
      <w:bookmarkStart w:id="99"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14:paraId="716D816C" w14:textId="2162E91E" w:rsidR="006915AB" w:rsidRDefault="003F0E59" w:rsidP="00323C32">
      <w:pPr>
        <w:tabs>
          <w:tab w:val="left" w:pos="-1440"/>
        </w:tabs>
        <w:ind w:left="2160" w:hanging="1440"/>
        <w:rPr>
          <w:szCs w:val="24"/>
        </w:rPr>
      </w:pPr>
      <w:r w:rsidRPr="00B83D66">
        <w:rPr>
          <w:b/>
          <w:szCs w:val="24"/>
        </w:rPr>
        <w:t>6.2.1</w:t>
      </w:r>
      <w:r w:rsidR="00406BD4">
        <w:rPr>
          <w:b/>
          <w:szCs w:val="24"/>
        </w:rPr>
        <w:t>5</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314C56">
        <w:rPr>
          <w:szCs w:val="24"/>
        </w:rPr>
      </w:r>
      <w:r w:rsidR="00314C56">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14:paraId="110B094B" w14:textId="77777777" w:rsidR="00CF0A69" w:rsidRDefault="00F50AC4" w:rsidP="00F50AC4">
      <w:pPr>
        <w:tabs>
          <w:tab w:val="left" w:pos="-1440"/>
          <w:tab w:val="left" w:pos="2412"/>
        </w:tabs>
        <w:ind w:left="2160" w:hanging="1440"/>
        <w:rPr>
          <w:szCs w:val="24"/>
        </w:rPr>
      </w:pPr>
      <w:r>
        <w:rPr>
          <w:szCs w:val="24"/>
        </w:rPr>
        <w:tab/>
      </w:r>
      <w:bookmarkStart w:id="100"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14:paraId="6F703BDD" w14:textId="2D6DE250" w:rsidR="008229E2" w:rsidRPr="004F7FF4" w:rsidRDefault="008229E2" w:rsidP="008229E2">
      <w:pPr>
        <w:tabs>
          <w:tab w:val="left" w:pos="-1440"/>
        </w:tabs>
        <w:ind w:left="2160" w:hanging="1440"/>
        <w:rPr>
          <w:szCs w:val="24"/>
        </w:rPr>
      </w:pPr>
      <w:r w:rsidRPr="007E5995">
        <w:rPr>
          <w:b/>
          <w:szCs w:val="24"/>
        </w:rPr>
        <w:t>6.2.1</w:t>
      </w:r>
      <w:r w:rsidR="00406BD4">
        <w:rPr>
          <w:b/>
          <w:szCs w:val="24"/>
        </w:rPr>
        <w:t>6</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ab/>
        <w:t xml:space="preserve">Vision screenings and services </w:t>
      </w:r>
      <w:r w:rsidRPr="004F7FF4">
        <w:rPr>
          <w:szCs w:val="24"/>
        </w:rPr>
        <w:t>(Section 2110(a)(24))</w:t>
      </w:r>
    </w:p>
    <w:p w14:paraId="3FB58146" w14:textId="77777777" w:rsidR="008229E2" w:rsidRDefault="008229E2" w:rsidP="008229E2">
      <w:pPr>
        <w:tabs>
          <w:tab w:val="left" w:pos="-1440"/>
          <w:tab w:val="left" w:pos="2412"/>
        </w:tabs>
        <w:ind w:left="2160" w:hanging="1440"/>
        <w:rPr>
          <w:szCs w:val="24"/>
        </w:rPr>
      </w:pPr>
      <w:r w:rsidRPr="004F7FF4">
        <w:rPr>
          <w:szCs w:val="24"/>
        </w:rPr>
        <w:tab/>
      </w:r>
      <w:r w:rsidRPr="004F7FF4">
        <w:rPr>
          <w:szCs w:val="24"/>
        </w:rPr>
        <w:fldChar w:fldCharType="begin">
          <w:ffData>
            <w:name w:val="Text107"/>
            <w:enabled/>
            <w:calcOnExit w:val="0"/>
            <w:statusText w:type="text" w:val="This is a textbox to describe dental services."/>
            <w:textInput/>
          </w:ffData>
        </w:fldChar>
      </w:r>
      <w:r w:rsidRPr="004F7FF4">
        <w:rPr>
          <w:szCs w:val="24"/>
        </w:rPr>
        <w:instrText xml:space="preserve"> FORMTEXT </w:instrText>
      </w:r>
      <w:r w:rsidRPr="004F7FF4">
        <w:rPr>
          <w:szCs w:val="24"/>
        </w:rPr>
      </w:r>
      <w:r w:rsidRPr="004F7FF4">
        <w:rPr>
          <w:szCs w:val="24"/>
        </w:rPr>
        <w:fldChar w:fldCharType="separate"/>
      </w:r>
      <w:r w:rsidRPr="004F7FF4">
        <w:rPr>
          <w:szCs w:val="24"/>
        </w:rPr>
        <w:t> </w:t>
      </w:r>
      <w:r w:rsidRPr="004F7FF4">
        <w:rPr>
          <w:szCs w:val="24"/>
        </w:rPr>
        <w:t> </w:t>
      </w:r>
      <w:r w:rsidRPr="004F7FF4">
        <w:rPr>
          <w:szCs w:val="24"/>
        </w:rPr>
        <w:t> </w:t>
      </w:r>
      <w:r w:rsidRPr="004F7FF4">
        <w:rPr>
          <w:szCs w:val="24"/>
        </w:rPr>
        <w:t> </w:t>
      </w:r>
      <w:r w:rsidRPr="004F7FF4">
        <w:rPr>
          <w:szCs w:val="24"/>
        </w:rPr>
        <w:t> </w:t>
      </w:r>
      <w:r w:rsidRPr="004F7FF4">
        <w:rPr>
          <w:szCs w:val="24"/>
        </w:rPr>
        <w:fldChar w:fldCharType="end"/>
      </w:r>
    </w:p>
    <w:p w14:paraId="312D3B2A" w14:textId="3A9B7E12" w:rsidR="008229E2" w:rsidRPr="004F7FF4" w:rsidRDefault="008229E2" w:rsidP="008229E2">
      <w:pPr>
        <w:tabs>
          <w:tab w:val="left" w:pos="-1440"/>
        </w:tabs>
        <w:ind w:left="2160" w:hanging="1440"/>
        <w:rPr>
          <w:szCs w:val="24"/>
        </w:rPr>
      </w:pPr>
      <w:r w:rsidRPr="007E5995">
        <w:rPr>
          <w:b/>
          <w:szCs w:val="24"/>
        </w:rPr>
        <w:t>6.2.1</w:t>
      </w:r>
      <w:r w:rsidR="00406BD4">
        <w:rPr>
          <w:b/>
          <w:szCs w:val="24"/>
        </w:rPr>
        <w:t>7</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ab/>
        <w:t xml:space="preserve">Hearing screenings and services </w:t>
      </w:r>
      <w:r w:rsidRPr="004F7FF4">
        <w:rPr>
          <w:szCs w:val="24"/>
        </w:rPr>
        <w:t>(Section 2110(a)(24))</w:t>
      </w:r>
    </w:p>
    <w:p w14:paraId="2F4380D7" w14:textId="77777777" w:rsidR="008229E2" w:rsidRPr="00B83D66" w:rsidRDefault="008229E2" w:rsidP="00F50AC4">
      <w:pPr>
        <w:tabs>
          <w:tab w:val="left" w:pos="-1440"/>
          <w:tab w:val="left" w:pos="2412"/>
        </w:tabs>
        <w:ind w:left="2160" w:hanging="1440"/>
        <w:rPr>
          <w:szCs w:val="24"/>
        </w:rPr>
      </w:pPr>
    </w:p>
    <w:p w14:paraId="13034159" w14:textId="7D64C94C" w:rsidR="006915AB" w:rsidRDefault="003F0E59" w:rsidP="00323C32">
      <w:pPr>
        <w:tabs>
          <w:tab w:val="left" w:pos="-1440"/>
        </w:tabs>
        <w:ind w:left="2160" w:hanging="1440"/>
        <w:rPr>
          <w:szCs w:val="24"/>
        </w:rPr>
      </w:pPr>
      <w:r w:rsidRPr="00B83D66">
        <w:rPr>
          <w:b/>
          <w:szCs w:val="24"/>
        </w:rPr>
        <w:t>6.2.</w:t>
      </w:r>
      <w:r w:rsidR="00371EF9">
        <w:rPr>
          <w:b/>
          <w:szCs w:val="24"/>
        </w:rPr>
        <w:t>18</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314C56">
        <w:rPr>
          <w:szCs w:val="24"/>
        </w:rPr>
      </w:r>
      <w:r w:rsidR="00314C56">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14:paraId="7EEEA6BB" w14:textId="77777777" w:rsidR="00CF0A69" w:rsidRPr="00B83D66" w:rsidRDefault="00F50AC4" w:rsidP="00F50AC4">
      <w:pPr>
        <w:tabs>
          <w:tab w:val="left" w:pos="-1440"/>
          <w:tab w:val="left" w:pos="2232"/>
        </w:tabs>
        <w:ind w:left="2160" w:hanging="1440"/>
        <w:rPr>
          <w:szCs w:val="24"/>
        </w:rPr>
      </w:pPr>
      <w:r>
        <w:rPr>
          <w:szCs w:val="24"/>
        </w:rPr>
        <w:tab/>
      </w:r>
      <w:bookmarkStart w:id="101"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14:paraId="247F4501" w14:textId="3EB13A9B" w:rsidR="006915AB" w:rsidRDefault="003F0E59" w:rsidP="00323C32">
      <w:pPr>
        <w:tabs>
          <w:tab w:val="left" w:pos="-1440"/>
        </w:tabs>
        <w:ind w:left="2160" w:hanging="1440"/>
        <w:rPr>
          <w:szCs w:val="24"/>
        </w:rPr>
      </w:pPr>
      <w:r w:rsidRPr="00B83D66">
        <w:rPr>
          <w:b/>
          <w:szCs w:val="24"/>
        </w:rPr>
        <w:t>6.2.</w:t>
      </w:r>
      <w:r w:rsidR="00371EF9">
        <w:rPr>
          <w:b/>
          <w:szCs w:val="24"/>
        </w:rPr>
        <w:t>19</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314C56">
        <w:rPr>
          <w:szCs w:val="24"/>
        </w:rPr>
      </w:r>
      <w:r w:rsidR="00314C56">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14:paraId="4186EE96" w14:textId="77777777" w:rsidR="00CF0A69" w:rsidRPr="00B83D66" w:rsidRDefault="00F50AC4" w:rsidP="00F50AC4">
      <w:pPr>
        <w:tabs>
          <w:tab w:val="left" w:pos="-1440"/>
          <w:tab w:val="left" w:pos="2172"/>
        </w:tabs>
        <w:ind w:left="2160" w:hanging="1440"/>
        <w:rPr>
          <w:szCs w:val="24"/>
        </w:rPr>
      </w:pPr>
      <w:r>
        <w:rPr>
          <w:szCs w:val="24"/>
        </w:rPr>
        <w:tab/>
      </w:r>
      <w:bookmarkStart w:id="102"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14:paraId="707BC54F" w14:textId="62D366C0" w:rsidR="006915AB" w:rsidRDefault="003F0E59" w:rsidP="00323C32">
      <w:pPr>
        <w:tabs>
          <w:tab w:val="left" w:pos="-1440"/>
        </w:tabs>
        <w:ind w:left="2160" w:hanging="1440"/>
        <w:rPr>
          <w:szCs w:val="24"/>
        </w:rPr>
      </w:pPr>
      <w:r w:rsidRPr="00B83D66">
        <w:rPr>
          <w:b/>
          <w:szCs w:val="24"/>
        </w:rPr>
        <w:t>6.2.2</w:t>
      </w:r>
      <w:r w:rsidR="00371EF9">
        <w:rPr>
          <w:b/>
          <w:szCs w:val="24"/>
        </w:rPr>
        <w:t>0</w:t>
      </w:r>
      <w:r w:rsidRPr="00B83D66">
        <w:rPr>
          <w:b/>
          <w:szCs w:val="24"/>
        </w:rPr>
        <w:t xml:space="preserve">.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314C56">
        <w:rPr>
          <w:szCs w:val="24"/>
        </w:rPr>
      </w:r>
      <w:r w:rsidR="00314C56">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14:paraId="574D5937" w14:textId="77777777" w:rsidR="00CF0A69" w:rsidRPr="00B83D66" w:rsidRDefault="00F50AC4" w:rsidP="00F50AC4">
      <w:pPr>
        <w:tabs>
          <w:tab w:val="left" w:pos="-1440"/>
          <w:tab w:val="left" w:pos="2376"/>
        </w:tabs>
        <w:ind w:left="2160" w:hanging="1440"/>
        <w:rPr>
          <w:szCs w:val="24"/>
        </w:rPr>
      </w:pPr>
      <w:r>
        <w:rPr>
          <w:szCs w:val="24"/>
        </w:rPr>
        <w:tab/>
      </w:r>
      <w:bookmarkStart w:id="103"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14:paraId="4D647403" w14:textId="6FC08BAD" w:rsidR="006915AB" w:rsidRPr="00B83D66" w:rsidRDefault="003F0E59" w:rsidP="00323C32">
      <w:pPr>
        <w:tabs>
          <w:tab w:val="left" w:pos="-1440"/>
        </w:tabs>
        <w:ind w:left="2160" w:hanging="1440"/>
        <w:rPr>
          <w:szCs w:val="24"/>
        </w:rPr>
      </w:pPr>
      <w:r w:rsidRPr="00B83D66">
        <w:rPr>
          <w:b/>
          <w:szCs w:val="24"/>
        </w:rPr>
        <w:t>6.2.2</w:t>
      </w:r>
      <w:r w:rsidR="00406BD4">
        <w:rPr>
          <w:b/>
          <w:szCs w:val="24"/>
        </w:rPr>
        <w:t>1</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314C56">
        <w:rPr>
          <w:szCs w:val="24"/>
        </w:rPr>
      </w:r>
      <w:r w:rsidR="00314C56">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14:paraId="21C3798C" w14:textId="77777777" w:rsidR="00592470" w:rsidRDefault="00BA01E5" w:rsidP="00BA01E5">
      <w:pPr>
        <w:tabs>
          <w:tab w:val="left" w:pos="-1440"/>
          <w:tab w:val="left" w:pos="2256"/>
        </w:tabs>
        <w:ind w:left="2160" w:hanging="1440"/>
        <w:rPr>
          <w:szCs w:val="24"/>
        </w:rPr>
      </w:pPr>
      <w:r>
        <w:rPr>
          <w:szCs w:val="24"/>
        </w:rPr>
        <w:tab/>
      </w:r>
      <w:bookmarkStart w:id="104"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4"/>
    </w:p>
    <w:p w14:paraId="631ABD42" w14:textId="77777777" w:rsidR="009D67D6" w:rsidRDefault="009D67D6" w:rsidP="009D67D6">
      <w:pPr>
        <w:tabs>
          <w:tab w:val="left" w:pos="-1440"/>
          <w:tab w:val="left" w:pos="2256"/>
        </w:tabs>
        <w:ind w:left="2160" w:hanging="1440"/>
        <w:rPr>
          <w:color w:val="FF0000"/>
          <w:szCs w:val="24"/>
        </w:rPr>
      </w:pPr>
      <w:r w:rsidRPr="00243C87">
        <w:rPr>
          <w:szCs w:val="24"/>
          <w:u w:val="single"/>
        </w:rPr>
        <w:t>Guidance:</w:t>
      </w:r>
      <w:r w:rsidRPr="00243C87">
        <w:rPr>
          <w:szCs w:val="24"/>
          <w:u w:val="single"/>
        </w:rPr>
        <w:tab/>
      </w:r>
      <w:r>
        <w:rPr>
          <w:szCs w:val="24"/>
          <w:u w:val="single"/>
        </w:rPr>
        <w:t xml:space="preserve">See guidance for section 6.1.4.1 for a guidance on the statutory requirements for EPSDT under </w:t>
      </w:r>
      <w:r w:rsidRPr="00243C87">
        <w:rPr>
          <w:szCs w:val="24"/>
          <w:u w:val="single"/>
        </w:rPr>
        <w:t>sections 1905(r) and 1902(a)(43) of the Act</w:t>
      </w:r>
      <w:r>
        <w:rPr>
          <w:szCs w:val="24"/>
          <w:u w:val="single"/>
        </w:rPr>
        <w:t xml:space="preserve">.  </w:t>
      </w:r>
      <w:r w:rsidRPr="00243C87">
        <w:rPr>
          <w:szCs w:val="24"/>
          <w:u w:val="single"/>
        </w:rPr>
        <w:t xml:space="preserve">If the benefit being provided does not meet the EPSDT statutory requirements, </w:t>
      </w:r>
      <w:r>
        <w:rPr>
          <w:szCs w:val="24"/>
          <w:u w:val="single"/>
        </w:rPr>
        <w:t>do not check this box</w:t>
      </w:r>
      <w:r w:rsidRPr="00243C87">
        <w:rPr>
          <w:szCs w:val="24"/>
          <w:u w:val="single"/>
        </w:rPr>
        <w:t>.</w:t>
      </w:r>
    </w:p>
    <w:p w14:paraId="13DB7F2C" w14:textId="77777777" w:rsidR="009D67D6" w:rsidRPr="004F7FF4" w:rsidRDefault="009D67D6" w:rsidP="009D67D6">
      <w:pPr>
        <w:tabs>
          <w:tab w:val="left" w:pos="-1440"/>
          <w:tab w:val="left" w:pos="2256"/>
        </w:tabs>
        <w:ind w:left="2160" w:hanging="1440"/>
        <w:rPr>
          <w:szCs w:val="24"/>
        </w:rPr>
      </w:pPr>
      <w:r>
        <w:rPr>
          <w:color w:val="FF0000"/>
          <w:szCs w:val="24"/>
        </w:rPr>
        <w:tab/>
      </w:r>
    </w:p>
    <w:p w14:paraId="66AA6791" w14:textId="176953A6" w:rsidR="009D67D6" w:rsidRDefault="009D67D6" w:rsidP="009D67D6">
      <w:pPr>
        <w:tabs>
          <w:tab w:val="left" w:pos="-1440"/>
          <w:tab w:val="left" w:pos="2256"/>
        </w:tabs>
        <w:ind w:left="2160" w:hanging="1440"/>
        <w:rPr>
          <w:szCs w:val="24"/>
        </w:rPr>
      </w:pPr>
      <w:r w:rsidRPr="007E5995">
        <w:rPr>
          <w:b/>
          <w:szCs w:val="24"/>
        </w:rPr>
        <w:t>6.2.2</w:t>
      </w:r>
      <w:r w:rsidR="00406BD4">
        <w:rPr>
          <w:b/>
          <w:szCs w:val="24"/>
        </w:rPr>
        <w:t>2</w:t>
      </w:r>
      <w:r w:rsidRPr="004F7FF4">
        <w:rPr>
          <w:szCs w:val="24"/>
        </w:rPr>
        <w:t xml:space="preserve">.  </w:t>
      </w:r>
      <w:r>
        <w:rPr>
          <w:szCs w:val="24"/>
        </w:rPr>
        <w:fldChar w:fldCharType="begin">
          <w:ffData>
            <w:name w:val=""/>
            <w:enabled/>
            <w:calcOnExit w:val="0"/>
            <w:statusText w:type="text" w:val="This is a checkbox to select Hospice car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Pr="004F7FF4">
        <w:rPr>
          <w:szCs w:val="24"/>
        </w:rPr>
        <w:tab/>
      </w:r>
      <w:r w:rsidRPr="004F7FF4">
        <w:rPr>
          <w:color w:val="FF0000"/>
          <w:szCs w:val="24"/>
        </w:rPr>
        <w:t xml:space="preserve"> </w:t>
      </w:r>
      <w:r w:rsidRPr="00243C87">
        <w:rPr>
          <w:szCs w:val="24"/>
        </w:rPr>
        <w:t>EPSDT consistent with requirements of sections 1905(r) and 1902(a)(43) of the Act</w:t>
      </w:r>
    </w:p>
    <w:p w14:paraId="54B9EB3F" w14:textId="77777777" w:rsidR="00406BD4" w:rsidRDefault="00406BD4" w:rsidP="009D67D6">
      <w:pPr>
        <w:tabs>
          <w:tab w:val="left" w:pos="-1440"/>
          <w:tab w:val="left" w:pos="2256"/>
        </w:tabs>
        <w:ind w:left="2160" w:hanging="1440"/>
        <w:rPr>
          <w:color w:val="FF0000"/>
          <w:szCs w:val="24"/>
        </w:rPr>
      </w:pPr>
    </w:p>
    <w:p w14:paraId="32540270" w14:textId="1B9EE4FE" w:rsidR="009D67D6" w:rsidRDefault="00406BD4" w:rsidP="00406BD4">
      <w:pPr>
        <w:tabs>
          <w:tab w:val="left" w:pos="-1440"/>
          <w:tab w:val="left" w:pos="2256"/>
        </w:tabs>
        <w:ind w:left="2160"/>
        <w:rPr>
          <w:szCs w:val="24"/>
        </w:rPr>
      </w:pPr>
      <w:r w:rsidRPr="002B4B1E">
        <w:rPr>
          <w:b/>
          <w:szCs w:val="24"/>
        </w:rPr>
        <w:t>6.2.22.1</w:t>
      </w:r>
      <w:r w:rsidRPr="00234C4E">
        <w:rPr>
          <w:b/>
          <w:szCs w:val="24"/>
        </w:rPr>
        <w:t xml:space="preserve"> </w:t>
      </w:r>
      <w:r w:rsidRPr="00234C4E">
        <w:rPr>
          <w:szCs w:val="24"/>
        </w:rPr>
        <w:fldChar w:fldCharType="begin">
          <w:ffData>
            <w:name w:val=""/>
            <w:enabled/>
            <w:calcOnExit w:val="0"/>
            <w:statusText w:type="text" w:val="This is a checkbox to select Hospice care."/>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The state assures that any limitations applied to the amount, duration, and scope of benefits described in Section</w:t>
      </w:r>
      <w:r w:rsidR="00021732">
        <w:rPr>
          <w:szCs w:val="24"/>
        </w:rPr>
        <w:t>s</w:t>
      </w:r>
      <w:r w:rsidRPr="00234C4E">
        <w:rPr>
          <w:szCs w:val="24"/>
        </w:rPr>
        <w:t xml:space="preserve"> 6.2 </w:t>
      </w:r>
      <w:r w:rsidR="00021732">
        <w:rPr>
          <w:szCs w:val="24"/>
        </w:rPr>
        <w:t xml:space="preserve">and 6.3- BH </w:t>
      </w:r>
      <w:r w:rsidRPr="00234C4E">
        <w:rPr>
          <w:szCs w:val="24"/>
        </w:rPr>
        <w:t>of the CHIP state plan can be exceeded as medically necessary.</w:t>
      </w:r>
    </w:p>
    <w:p w14:paraId="7A47C9E5" w14:textId="180D6EC8" w:rsidR="00406BD4" w:rsidRDefault="00406BD4" w:rsidP="00BA01E5">
      <w:pPr>
        <w:tabs>
          <w:tab w:val="left" w:pos="-1440"/>
          <w:tab w:val="left" w:pos="2256"/>
        </w:tabs>
        <w:ind w:left="2160" w:hanging="1440"/>
        <w:rPr>
          <w:szCs w:val="24"/>
        </w:rPr>
      </w:pPr>
    </w:p>
    <w:p w14:paraId="565FAF51" w14:textId="77777777" w:rsidR="00406BD4" w:rsidRPr="00B83D66" w:rsidRDefault="00406BD4" w:rsidP="00BA01E5">
      <w:pPr>
        <w:tabs>
          <w:tab w:val="left" w:pos="-1440"/>
          <w:tab w:val="left" w:pos="2256"/>
        </w:tabs>
        <w:ind w:left="2160" w:hanging="1440"/>
        <w:rPr>
          <w:szCs w:val="24"/>
        </w:rPr>
      </w:pPr>
    </w:p>
    <w:p w14:paraId="5BEE5794"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14:paraId="61A2C140" w14:textId="77777777" w:rsidR="00592470" w:rsidRPr="00B83D66" w:rsidRDefault="00592470" w:rsidP="00323C32">
      <w:pPr>
        <w:tabs>
          <w:tab w:val="left" w:pos="-1440"/>
        </w:tabs>
        <w:ind w:left="2160" w:hanging="1440"/>
        <w:rPr>
          <w:szCs w:val="24"/>
        </w:rPr>
      </w:pPr>
    </w:p>
    <w:p w14:paraId="3BDC9116" w14:textId="63ED6F70" w:rsidR="00CF0A69" w:rsidRPr="00B83D66" w:rsidRDefault="003F0E59" w:rsidP="00151A88">
      <w:pPr>
        <w:tabs>
          <w:tab w:val="left" w:pos="-1440"/>
        </w:tabs>
        <w:ind w:left="2160" w:hanging="1440"/>
        <w:rPr>
          <w:szCs w:val="24"/>
        </w:rPr>
      </w:pPr>
      <w:r w:rsidRPr="00B83D66">
        <w:rPr>
          <w:b/>
          <w:szCs w:val="24"/>
        </w:rPr>
        <w:t>6.2.2</w:t>
      </w:r>
      <w:r w:rsidR="00406BD4">
        <w:rPr>
          <w:b/>
          <w:szCs w:val="24"/>
        </w:rPr>
        <w:t>3</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314C56">
        <w:rPr>
          <w:szCs w:val="24"/>
        </w:rPr>
      </w:r>
      <w:r w:rsidR="00314C56">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14:paraId="17B6D4DB" w14:textId="77777777" w:rsidR="00BA01E5" w:rsidRDefault="00BA01E5" w:rsidP="00323C32">
      <w:pPr>
        <w:tabs>
          <w:tab w:val="left" w:pos="-1440"/>
        </w:tabs>
        <w:ind w:left="2160" w:hanging="1440"/>
        <w:rPr>
          <w:b/>
          <w:szCs w:val="24"/>
        </w:rPr>
      </w:pPr>
      <w:r>
        <w:rPr>
          <w:b/>
          <w:szCs w:val="24"/>
        </w:rPr>
        <w:tab/>
      </w:r>
      <w:bookmarkStart w:id="105"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05"/>
    </w:p>
    <w:p w14:paraId="5C10A38F" w14:textId="3C53DE2C" w:rsidR="006915AB" w:rsidRDefault="003F0E59" w:rsidP="00323C32">
      <w:pPr>
        <w:tabs>
          <w:tab w:val="left" w:pos="-1440"/>
        </w:tabs>
        <w:ind w:left="2160" w:hanging="1440"/>
        <w:rPr>
          <w:szCs w:val="24"/>
        </w:rPr>
      </w:pPr>
      <w:r w:rsidRPr="00B83D66">
        <w:rPr>
          <w:b/>
          <w:szCs w:val="24"/>
        </w:rPr>
        <w:t>6.2.2</w:t>
      </w:r>
      <w:r w:rsidR="00406BD4">
        <w:rPr>
          <w:b/>
          <w:szCs w:val="24"/>
        </w:rPr>
        <w:t>4</w:t>
      </w:r>
      <w:r w:rsidRPr="00B83D66">
        <w:rPr>
          <w:b/>
          <w:szCs w:val="24"/>
        </w:rPr>
        <w:t>.</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314C56">
        <w:rPr>
          <w:szCs w:val="24"/>
        </w:rPr>
      </w:r>
      <w:r w:rsidR="00314C56">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14:paraId="055F822A" w14:textId="77777777" w:rsidR="00CF0A69" w:rsidRPr="00B83D66" w:rsidRDefault="00175160" w:rsidP="00175160">
      <w:pPr>
        <w:tabs>
          <w:tab w:val="left" w:pos="-1440"/>
          <w:tab w:val="left" w:pos="2208"/>
        </w:tabs>
        <w:ind w:left="2160" w:hanging="1440"/>
        <w:rPr>
          <w:szCs w:val="24"/>
        </w:rPr>
      </w:pPr>
      <w:r>
        <w:rPr>
          <w:szCs w:val="24"/>
        </w:rPr>
        <w:tab/>
      </w:r>
      <w:bookmarkStart w:id="106"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6"/>
    </w:p>
    <w:p w14:paraId="3C11373C" w14:textId="33483E14" w:rsidR="006915AB" w:rsidRPr="00B83D66" w:rsidRDefault="003F0E59" w:rsidP="00323C32">
      <w:pPr>
        <w:tabs>
          <w:tab w:val="left" w:pos="-1440"/>
        </w:tabs>
        <w:ind w:left="2160" w:hanging="1440"/>
        <w:rPr>
          <w:szCs w:val="24"/>
        </w:rPr>
      </w:pPr>
      <w:r w:rsidRPr="00B83D66">
        <w:rPr>
          <w:b/>
          <w:szCs w:val="24"/>
        </w:rPr>
        <w:t>6.2.2</w:t>
      </w:r>
      <w:r w:rsidR="00406BD4">
        <w:rPr>
          <w:b/>
          <w:szCs w:val="24"/>
        </w:rPr>
        <w:t>5</w:t>
      </w:r>
      <w:r w:rsidRPr="00B83D66">
        <w:rPr>
          <w:b/>
          <w:szCs w:val="24"/>
        </w:rPr>
        <w:t xml:space="preserve">.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314C56">
        <w:rPr>
          <w:szCs w:val="24"/>
        </w:rPr>
      </w:r>
      <w:r w:rsidR="00314C56">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14:paraId="7B80D88D" w14:textId="77777777"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07"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7"/>
    </w:p>
    <w:p w14:paraId="19009EAC"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14:paraId="47D3F34B" w14:textId="77777777" w:rsidR="00592470" w:rsidRPr="00B83D66" w:rsidRDefault="00592470" w:rsidP="00323C32">
      <w:pPr>
        <w:tabs>
          <w:tab w:val="left" w:pos="-1440"/>
        </w:tabs>
        <w:ind w:left="2160" w:hanging="1440"/>
        <w:rPr>
          <w:szCs w:val="24"/>
        </w:rPr>
      </w:pPr>
    </w:p>
    <w:p w14:paraId="292950AD" w14:textId="58576DF0" w:rsidR="006915AB" w:rsidRDefault="003F0E59" w:rsidP="00323C32">
      <w:pPr>
        <w:tabs>
          <w:tab w:val="left" w:pos="-1440"/>
        </w:tabs>
        <w:ind w:left="2160" w:hanging="1440"/>
        <w:rPr>
          <w:szCs w:val="24"/>
        </w:rPr>
      </w:pPr>
      <w:r w:rsidRPr="00B83D66">
        <w:rPr>
          <w:b/>
          <w:szCs w:val="24"/>
        </w:rPr>
        <w:t>6.2.</w:t>
      </w:r>
      <w:r w:rsidR="00406BD4">
        <w:rPr>
          <w:b/>
          <w:szCs w:val="24"/>
        </w:rPr>
        <w:t>26</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314C56">
        <w:rPr>
          <w:szCs w:val="24"/>
        </w:rPr>
      </w:r>
      <w:r w:rsidR="00314C56">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14:paraId="3108BAD1" w14:textId="77777777" w:rsidR="00CF0A69" w:rsidRPr="00B83D66" w:rsidRDefault="00175160" w:rsidP="00175160">
      <w:pPr>
        <w:tabs>
          <w:tab w:val="left" w:pos="-1440"/>
          <w:tab w:val="left" w:pos="2304"/>
        </w:tabs>
        <w:ind w:left="2160" w:hanging="1440"/>
        <w:rPr>
          <w:szCs w:val="24"/>
        </w:rPr>
      </w:pPr>
      <w:r>
        <w:rPr>
          <w:szCs w:val="24"/>
        </w:rPr>
        <w:tab/>
      </w:r>
      <w:bookmarkStart w:id="108"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8"/>
    </w:p>
    <w:p w14:paraId="36F39FB8" w14:textId="61BA9BF0" w:rsidR="006915AB" w:rsidRPr="00B83D66" w:rsidRDefault="003F0E59" w:rsidP="00323C32">
      <w:pPr>
        <w:tabs>
          <w:tab w:val="left" w:pos="-1440"/>
        </w:tabs>
        <w:ind w:left="2160" w:hanging="1440"/>
        <w:rPr>
          <w:szCs w:val="24"/>
        </w:rPr>
      </w:pPr>
      <w:r w:rsidRPr="00B83D66">
        <w:rPr>
          <w:b/>
          <w:szCs w:val="24"/>
        </w:rPr>
        <w:t>6.2.</w:t>
      </w:r>
      <w:r w:rsidR="00406BD4">
        <w:rPr>
          <w:b/>
          <w:szCs w:val="24"/>
        </w:rPr>
        <w:t>27</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314C56">
        <w:rPr>
          <w:szCs w:val="24"/>
        </w:rPr>
      </w:r>
      <w:r w:rsidR="00314C56">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14:paraId="3B432DBC" w14:textId="77777777" w:rsidR="003F0E59" w:rsidRPr="00B83D66" w:rsidRDefault="003166E9" w:rsidP="003166E9">
      <w:pPr>
        <w:tabs>
          <w:tab w:val="left" w:pos="2160"/>
        </w:tabs>
        <w:rPr>
          <w:szCs w:val="24"/>
        </w:rPr>
      </w:pPr>
      <w:r>
        <w:rPr>
          <w:szCs w:val="24"/>
        </w:rPr>
        <w:tab/>
      </w:r>
      <w:bookmarkStart w:id="109"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9"/>
    </w:p>
    <w:p w14:paraId="37852BAF" w14:textId="77777777" w:rsidR="00A11C84" w:rsidRDefault="00A11C84" w:rsidP="006944F0">
      <w:pPr>
        <w:ind w:left="1440" w:hanging="1440"/>
        <w:rPr>
          <w:b/>
          <w:bCs/>
          <w:szCs w:val="24"/>
        </w:rPr>
      </w:pPr>
    </w:p>
    <w:p w14:paraId="37F64EF9" w14:textId="0655B6DF" w:rsidR="00A11C84" w:rsidRDefault="00A11C84" w:rsidP="00A11C84">
      <w:pPr>
        <w:tabs>
          <w:tab w:val="left" w:pos="2160"/>
        </w:tabs>
        <w:rPr>
          <w:szCs w:val="24"/>
        </w:rPr>
      </w:pPr>
      <w:r>
        <w:rPr>
          <w:b/>
          <w:szCs w:val="24"/>
        </w:rPr>
        <w:t xml:space="preserve">6.2-BH </w:t>
      </w:r>
      <w:r w:rsidRPr="00234C4E">
        <w:rPr>
          <w:b/>
          <w:szCs w:val="24"/>
        </w:rPr>
        <w:t xml:space="preserve">Behavioral Health Coverage </w:t>
      </w:r>
      <w:r w:rsidRPr="00234C4E">
        <w:rPr>
          <w:szCs w:val="24"/>
        </w:rPr>
        <w:t>Section 2103(c)(</w:t>
      </w:r>
      <w:r w:rsidR="00647166">
        <w:rPr>
          <w:szCs w:val="24"/>
        </w:rPr>
        <w:t>5</w:t>
      </w:r>
      <w:r w:rsidRPr="00234C4E">
        <w:rPr>
          <w:szCs w:val="24"/>
        </w:rPr>
        <w:t>) requires that states prov</w:t>
      </w:r>
      <w:r>
        <w:rPr>
          <w:szCs w:val="24"/>
        </w:rPr>
        <w:t xml:space="preserve">ide coverage to </w:t>
      </w:r>
      <w:r w:rsidRPr="00234C4E">
        <w:rPr>
          <w:szCs w:val="24"/>
        </w:rPr>
        <w:t>prevent, diagnose, and treat a broad range of mental healt</w:t>
      </w:r>
      <w:r>
        <w:rPr>
          <w:szCs w:val="24"/>
        </w:rPr>
        <w:t xml:space="preserve">h and substance use disorders </w:t>
      </w:r>
      <w:r w:rsidRPr="00234C4E">
        <w:rPr>
          <w:szCs w:val="24"/>
        </w:rPr>
        <w:t>in a culturally and linguistically appropriate manner</w:t>
      </w:r>
      <w:r w:rsidR="00E860B6">
        <w:rPr>
          <w:szCs w:val="24"/>
        </w:rPr>
        <w:t xml:space="preserve"> for all CHIP enrollees, including pregnant women and unborn children</w:t>
      </w:r>
      <w:r w:rsidRPr="00234C4E">
        <w:rPr>
          <w:szCs w:val="24"/>
        </w:rPr>
        <w:t>.</w:t>
      </w:r>
    </w:p>
    <w:p w14:paraId="51A64CC3" w14:textId="77777777" w:rsidR="00A11C84" w:rsidRPr="00234C4E" w:rsidRDefault="00A11C84" w:rsidP="00A11C84">
      <w:pPr>
        <w:tabs>
          <w:tab w:val="left" w:pos="2160"/>
        </w:tabs>
        <w:rPr>
          <w:szCs w:val="24"/>
        </w:rPr>
      </w:pPr>
    </w:p>
    <w:p w14:paraId="7F406DF0" w14:textId="0A3B6A41" w:rsidR="00A11C84" w:rsidRPr="00234C4E" w:rsidRDefault="00A11C84" w:rsidP="00351858">
      <w:pPr>
        <w:ind w:left="720"/>
        <w:rPr>
          <w:szCs w:val="24"/>
          <w:u w:val="single"/>
        </w:rPr>
      </w:pPr>
      <w:r w:rsidRPr="00234C4E">
        <w:rPr>
          <w:szCs w:val="24"/>
          <w:u w:val="single"/>
        </w:rPr>
        <w:t>Guidance: Please attach a copy of the state’s periodicity schedule.</w:t>
      </w:r>
      <w:r w:rsidR="00351858">
        <w:rPr>
          <w:szCs w:val="24"/>
          <w:u w:val="single"/>
        </w:rPr>
        <w:t xml:space="preserve">  For pregnancy-related coverage, please describe the recommendations being followed for those services.</w:t>
      </w:r>
    </w:p>
    <w:p w14:paraId="65C6835A" w14:textId="77777777" w:rsidR="00A11C84" w:rsidRPr="00234C4E" w:rsidRDefault="00A11C84" w:rsidP="00A11C84">
      <w:pPr>
        <w:rPr>
          <w:b/>
          <w:szCs w:val="24"/>
        </w:rPr>
      </w:pPr>
    </w:p>
    <w:p w14:paraId="0BA9F495" w14:textId="77777777" w:rsidR="00A11C84" w:rsidRDefault="00A11C84" w:rsidP="00A11C84">
      <w:pPr>
        <w:ind w:left="720"/>
        <w:rPr>
          <w:szCs w:val="24"/>
        </w:rPr>
      </w:pPr>
      <w:r w:rsidRPr="00A11C84">
        <w:rPr>
          <w:b/>
          <w:szCs w:val="24"/>
        </w:rPr>
        <w:t>6.2.1- BH  Periodicity Schedule</w:t>
      </w:r>
      <w:r w:rsidRPr="00234C4E">
        <w:rPr>
          <w:b/>
          <w:szCs w:val="24"/>
        </w:rPr>
        <w:t xml:space="preserve">  </w:t>
      </w:r>
      <w:r w:rsidRPr="00234C4E">
        <w:rPr>
          <w:szCs w:val="24"/>
        </w:rPr>
        <w:t>The state has adopted the following periodicity schedule for behavioral health screenings</w:t>
      </w:r>
      <w:r>
        <w:rPr>
          <w:szCs w:val="24"/>
        </w:rPr>
        <w:t xml:space="preserve"> and assessments</w:t>
      </w:r>
      <w:r w:rsidRPr="00234C4E">
        <w:rPr>
          <w:szCs w:val="24"/>
        </w:rPr>
        <w:t>. Please specify any differences between any covered CHIP populations:</w:t>
      </w:r>
    </w:p>
    <w:p w14:paraId="1218A64A" w14:textId="77777777" w:rsidR="00A11C84" w:rsidRPr="00234C4E" w:rsidRDefault="00A11C84" w:rsidP="00A11C84">
      <w:pPr>
        <w:ind w:left="720"/>
        <w:rPr>
          <w:szCs w:val="24"/>
        </w:rPr>
      </w:pPr>
    </w:p>
    <w:p w14:paraId="56B01429" w14:textId="77777777" w:rsidR="00A11C84" w:rsidRPr="00234C4E" w:rsidRDefault="00A11C84" w:rsidP="00A11C84">
      <w:pPr>
        <w:autoSpaceDE w:val="0"/>
        <w:autoSpaceDN w:val="0"/>
        <w:adjustRightInd w:val="0"/>
        <w:rPr>
          <w:color w:val="000000"/>
          <w:szCs w:val="24"/>
        </w:rPr>
      </w:pPr>
      <w:r w:rsidRPr="00234C4E">
        <w:rPr>
          <w:szCs w:val="24"/>
        </w:rPr>
        <w:tab/>
      </w:r>
      <w:r w:rsidRPr="00234C4E">
        <w:rPr>
          <w:szCs w:val="24"/>
        </w:rPr>
        <w:tab/>
      </w:r>
      <w:r w:rsidRPr="00234C4E">
        <w:rPr>
          <w:szCs w:val="24"/>
        </w:rPr>
        <w:fldChar w:fldCharType="begin">
          <w:ffData>
            <w:name w:val=""/>
            <w:enabled/>
            <w:calcOnExit w:val="0"/>
            <w:statusText w:type="text" w:val="This is a checkbox to select State-developed Medicaid-specific."/>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w:t>
      </w:r>
      <w:r w:rsidRPr="00234C4E">
        <w:rPr>
          <w:color w:val="000000"/>
          <w:szCs w:val="24"/>
        </w:rPr>
        <w:t xml:space="preserve">State-developed </w:t>
      </w:r>
      <w:r w:rsidRPr="00234C4E">
        <w:rPr>
          <w:bCs/>
          <w:color w:val="000000"/>
          <w:szCs w:val="24"/>
        </w:rPr>
        <w:t xml:space="preserve">schedule </w:t>
      </w:r>
    </w:p>
    <w:p w14:paraId="3C025A56" w14:textId="418E925E" w:rsidR="00A11C84" w:rsidRPr="00234C4E" w:rsidRDefault="00A11C84" w:rsidP="00A11C84">
      <w:pPr>
        <w:autoSpaceDE w:val="0"/>
        <w:autoSpaceDN w:val="0"/>
        <w:adjustRightInd w:val="0"/>
        <w:ind w:left="1440"/>
        <w:rPr>
          <w:color w:val="000000"/>
          <w:szCs w:val="24"/>
        </w:rPr>
      </w:pPr>
      <w:r w:rsidRPr="00234C4E">
        <w:rPr>
          <w:szCs w:val="24"/>
        </w:rPr>
        <w:fldChar w:fldCharType="begin">
          <w:ffData>
            <w:name w:val=""/>
            <w:enabled/>
            <w:calcOnExit w:val="0"/>
            <w:statusText w:type="text" w:val="This is a checkbox to check American Academy of Pediatric Dentistry"/>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bCs/>
          <w:color w:val="000000"/>
          <w:szCs w:val="24"/>
        </w:rPr>
        <w:t xml:space="preserve"> American Academy of Pediatrics</w:t>
      </w:r>
      <w:r w:rsidR="00371EF9">
        <w:rPr>
          <w:bCs/>
          <w:color w:val="000000"/>
          <w:szCs w:val="24"/>
        </w:rPr>
        <w:t>/ Bright Futures</w:t>
      </w:r>
      <w:r w:rsidRPr="00234C4E">
        <w:rPr>
          <w:bCs/>
          <w:color w:val="000000"/>
          <w:szCs w:val="24"/>
        </w:rPr>
        <w:t xml:space="preserve"> </w:t>
      </w:r>
    </w:p>
    <w:p w14:paraId="41506F3B" w14:textId="77777777" w:rsidR="00A11C84" w:rsidRPr="00234C4E" w:rsidRDefault="00A11C84" w:rsidP="00A11C84">
      <w:pPr>
        <w:autoSpaceDE w:val="0"/>
        <w:autoSpaceDN w:val="0"/>
        <w:adjustRightInd w:val="0"/>
        <w:ind w:left="1440"/>
        <w:rPr>
          <w:color w:val="000000"/>
          <w:szCs w:val="24"/>
        </w:rPr>
      </w:pPr>
      <w:r w:rsidRPr="00234C4E">
        <w:rPr>
          <w:szCs w:val="24"/>
        </w:rPr>
        <w:fldChar w:fldCharType="begin">
          <w:ffData>
            <w:name w:val=""/>
            <w:enabled/>
            <w:calcOnExit w:val="0"/>
            <w:statusText w:type="text" w:val="This is a checkbox to check Other Nationally recognized periodicity schedule."/>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bCs/>
          <w:color w:val="000000"/>
          <w:szCs w:val="24"/>
        </w:rPr>
        <w:t xml:space="preserve"> Other Nationally recognized periodicity schedule (please specify: </w:t>
      </w:r>
      <w:r w:rsidRPr="00234C4E">
        <w:rPr>
          <w:bCs/>
          <w:color w:val="000000"/>
          <w:szCs w:val="24"/>
        </w:rPr>
        <w:fldChar w:fldCharType="begin">
          <w:ffData>
            <w:name w:val="Text122"/>
            <w:enabled/>
            <w:calcOnExit w:val="0"/>
            <w:statusText w:type="text" w:val="This is a text field to describe Other."/>
            <w:textInput/>
          </w:ffData>
        </w:fldChar>
      </w:r>
      <w:r w:rsidRPr="00234C4E">
        <w:rPr>
          <w:bCs/>
          <w:color w:val="000000"/>
          <w:szCs w:val="24"/>
        </w:rPr>
        <w:instrText xml:space="preserve"> FORMTEXT </w:instrText>
      </w:r>
      <w:r w:rsidRPr="00234C4E">
        <w:rPr>
          <w:bCs/>
          <w:color w:val="000000"/>
          <w:szCs w:val="24"/>
        </w:rPr>
      </w:r>
      <w:r w:rsidRPr="00234C4E">
        <w:rPr>
          <w:bCs/>
          <w:color w:val="000000"/>
          <w:szCs w:val="24"/>
        </w:rPr>
        <w:fldChar w:fldCharType="separate"/>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fldChar w:fldCharType="end"/>
      </w:r>
      <w:r w:rsidRPr="00234C4E">
        <w:rPr>
          <w:bCs/>
          <w:color w:val="000000"/>
          <w:szCs w:val="24"/>
        </w:rPr>
        <w:t>)</w:t>
      </w:r>
    </w:p>
    <w:p w14:paraId="45C80A0B" w14:textId="77777777" w:rsidR="00A11C84" w:rsidRPr="00234C4E" w:rsidRDefault="00A11C84" w:rsidP="00A11C84">
      <w:pPr>
        <w:autoSpaceDE w:val="0"/>
        <w:autoSpaceDN w:val="0"/>
        <w:adjustRightInd w:val="0"/>
        <w:ind w:left="1440"/>
        <w:rPr>
          <w:bCs/>
          <w:color w:val="000000"/>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bCs/>
          <w:color w:val="000000"/>
          <w:szCs w:val="24"/>
        </w:rPr>
        <w:t xml:space="preserve"> Other (please describe: </w:t>
      </w:r>
      <w:r w:rsidRPr="00234C4E">
        <w:rPr>
          <w:bCs/>
          <w:color w:val="000000"/>
          <w:szCs w:val="24"/>
        </w:rPr>
        <w:fldChar w:fldCharType="begin">
          <w:ffData>
            <w:name w:val="Text122"/>
            <w:enabled/>
            <w:calcOnExit w:val="0"/>
            <w:statusText w:type="text" w:val="This is a text field to describe Other."/>
            <w:textInput/>
          </w:ffData>
        </w:fldChar>
      </w:r>
      <w:r w:rsidRPr="00234C4E">
        <w:rPr>
          <w:bCs/>
          <w:color w:val="000000"/>
          <w:szCs w:val="24"/>
        </w:rPr>
        <w:instrText xml:space="preserve"> FORMTEXT </w:instrText>
      </w:r>
      <w:r w:rsidRPr="00234C4E">
        <w:rPr>
          <w:bCs/>
          <w:color w:val="000000"/>
          <w:szCs w:val="24"/>
        </w:rPr>
      </w:r>
      <w:r w:rsidRPr="00234C4E">
        <w:rPr>
          <w:bCs/>
          <w:color w:val="000000"/>
          <w:szCs w:val="24"/>
        </w:rPr>
        <w:fldChar w:fldCharType="separate"/>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fldChar w:fldCharType="end"/>
      </w:r>
      <w:r w:rsidRPr="00234C4E">
        <w:rPr>
          <w:bCs/>
          <w:color w:val="000000"/>
          <w:szCs w:val="24"/>
        </w:rPr>
        <w:t>)</w:t>
      </w:r>
    </w:p>
    <w:p w14:paraId="26361925" w14:textId="77777777" w:rsidR="00A11C84" w:rsidRPr="00234C4E" w:rsidRDefault="00A11C84" w:rsidP="00A11C84">
      <w:pPr>
        <w:rPr>
          <w:szCs w:val="24"/>
        </w:rPr>
      </w:pPr>
    </w:p>
    <w:p w14:paraId="046F6F6B" w14:textId="0D4AD4CD" w:rsidR="00A11C84" w:rsidRPr="00234C4E" w:rsidRDefault="00A11C84" w:rsidP="00A11C84">
      <w:pPr>
        <w:rPr>
          <w:szCs w:val="24"/>
        </w:rPr>
      </w:pPr>
      <w:r w:rsidRPr="00A11C84">
        <w:rPr>
          <w:b/>
          <w:szCs w:val="24"/>
        </w:rPr>
        <w:t>6.3- BH Covered Benefits</w:t>
      </w:r>
      <w:r w:rsidRPr="00234C4E">
        <w:rPr>
          <w:szCs w:val="24"/>
        </w:rPr>
        <w:t xml:space="preserve">  Please check off </w:t>
      </w:r>
      <w:r>
        <w:rPr>
          <w:szCs w:val="24"/>
        </w:rPr>
        <w:t xml:space="preserve">the </w:t>
      </w:r>
      <w:r w:rsidRPr="00234C4E">
        <w:rPr>
          <w:szCs w:val="24"/>
        </w:rPr>
        <w:t xml:space="preserve">behavioral health services that are provided to </w:t>
      </w:r>
      <w:r>
        <w:rPr>
          <w:szCs w:val="24"/>
        </w:rPr>
        <w:t>the state’s</w:t>
      </w:r>
      <w:r w:rsidRPr="00234C4E">
        <w:rPr>
          <w:szCs w:val="24"/>
        </w:rPr>
        <w:t xml:space="preserve"> CHIP populations</w:t>
      </w:r>
      <w:r>
        <w:rPr>
          <w:szCs w:val="24"/>
        </w:rPr>
        <w:t>, and provide a description of the amount, duration, and scope of each benefit</w:t>
      </w:r>
      <w:r w:rsidRPr="00234C4E">
        <w:rPr>
          <w:szCs w:val="24"/>
        </w:rPr>
        <w:t xml:space="preserve">. </w:t>
      </w:r>
      <w:r>
        <w:rPr>
          <w:szCs w:val="24"/>
        </w:rPr>
        <w:t xml:space="preserve"> </w:t>
      </w:r>
      <w:r w:rsidRPr="00234C4E">
        <w:rPr>
          <w:szCs w:val="24"/>
        </w:rPr>
        <w:t xml:space="preserve">For each benefit, please </w:t>
      </w:r>
      <w:r>
        <w:rPr>
          <w:szCs w:val="24"/>
        </w:rPr>
        <w:t xml:space="preserve">also </w:t>
      </w:r>
      <w:r w:rsidRPr="00234C4E">
        <w:rPr>
          <w:szCs w:val="24"/>
        </w:rPr>
        <w:t>indicate whether the benefit is available for mental health and/or substance use disorders</w:t>
      </w:r>
      <w:r w:rsidR="00E860B6">
        <w:rPr>
          <w:szCs w:val="24"/>
        </w:rPr>
        <w:t>.  I</w:t>
      </w:r>
      <w:r>
        <w:rPr>
          <w:szCs w:val="24"/>
        </w:rPr>
        <w:t xml:space="preserve">f </w:t>
      </w:r>
      <w:r w:rsidRPr="00234C4E">
        <w:rPr>
          <w:szCs w:val="24"/>
        </w:rPr>
        <w:t>there are differences in benefits based on the population or type of condition being treated, please specify those differences</w:t>
      </w:r>
      <w:r>
        <w:rPr>
          <w:szCs w:val="24"/>
        </w:rPr>
        <w:t xml:space="preserve">.  </w:t>
      </w:r>
    </w:p>
    <w:p w14:paraId="42122095" w14:textId="77777777" w:rsidR="00A11C84" w:rsidRPr="00234C4E" w:rsidRDefault="00A11C84" w:rsidP="00A11C84">
      <w:pPr>
        <w:rPr>
          <w:szCs w:val="24"/>
        </w:rPr>
      </w:pPr>
    </w:p>
    <w:p w14:paraId="4C78BD42" w14:textId="0882A373" w:rsidR="00A11C84" w:rsidRDefault="00A11C84" w:rsidP="00A11C84">
      <w:pPr>
        <w:rPr>
          <w:szCs w:val="24"/>
        </w:rPr>
      </w:pPr>
      <w:r>
        <w:rPr>
          <w:szCs w:val="24"/>
        </w:rPr>
        <w:t xml:space="preserve">If </w:t>
      </w:r>
      <w:r w:rsidRPr="00234C4E">
        <w:rPr>
          <w:szCs w:val="24"/>
        </w:rPr>
        <w:t xml:space="preserve">EPSDT is provided, as described at Section 6.2.22 and 6.2.22.1, the state </w:t>
      </w:r>
      <w:r>
        <w:rPr>
          <w:szCs w:val="24"/>
        </w:rPr>
        <w:t xml:space="preserve">should only </w:t>
      </w:r>
      <w:r w:rsidRPr="00234C4E">
        <w:rPr>
          <w:szCs w:val="24"/>
        </w:rPr>
        <w:t xml:space="preserve">check </w:t>
      </w:r>
      <w:r>
        <w:rPr>
          <w:szCs w:val="24"/>
        </w:rPr>
        <w:t xml:space="preserve">off </w:t>
      </w:r>
      <w:r w:rsidRPr="00234C4E">
        <w:rPr>
          <w:szCs w:val="24"/>
        </w:rPr>
        <w:t xml:space="preserve">the </w:t>
      </w:r>
      <w:r>
        <w:rPr>
          <w:szCs w:val="24"/>
        </w:rPr>
        <w:t xml:space="preserve">applicable </w:t>
      </w:r>
      <w:r w:rsidRPr="00234C4E">
        <w:rPr>
          <w:szCs w:val="24"/>
        </w:rPr>
        <w:t>benefits</w:t>
      </w:r>
      <w:r>
        <w:rPr>
          <w:szCs w:val="24"/>
        </w:rPr>
        <w:t>.  It does not</w:t>
      </w:r>
      <w:r w:rsidRPr="00234C4E">
        <w:rPr>
          <w:szCs w:val="24"/>
        </w:rPr>
        <w:t xml:space="preserve"> have to provide additional information regarding the amount, duration, and scope of each covered behavioral </w:t>
      </w:r>
      <w:r w:rsidR="00051EE4">
        <w:rPr>
          <w:szCs w:val="24"/>
        </w:rPr>
        <w:t xml:space="preserve">health </w:t>
      </w:r>
      <w:r>
        <w:rPr>
          <w:szCs w:val="24"/>
        </w:rPr>
        <w:t>benefit.</w:t>
      </w:r>
    </w:p>
    <w:p w14:paraId="4F01719B" w14:textId="77777777" w:rsidR="00A11C84" w:rsidRPr="00234C4E" w:rsidRDefault="00A11C84" w:rsidP="00A11C84">
      <w:pPr>
        <w:rPr>
          <w:szCs w:val="24"/>
        </w:rPr>
      </w:pPr>
    </w:p>
    <w:p w14:paraId="05701EFB" w14:textId="77777777" w:rsidR="00A11C84" w:rsidRDefault="00A11C84" w:rsidP="00A11C84">
      <w:pPr>
        <w:tabs>
          <w:tab w:val="left" w:pos="-1440"/>
        </w:tabs>
        <w:ind w:left="720"/>
        <w:rPr>
          <w:szCs w:val="24"/>
          <w:u w:val="single"/>
        </w:rPr>
      </w:pPr>
      <w:r w:rsidRPr="00234C4E">
        <w:rPr>
          <w:szCs w:val="24"/>
          <w:u w:val="single"/>
        </w:rPr>
        <w:t>Guidance: Please include a description of the services provided in addition to the behavioral health screenings and assessments described in the assurance below at 6.3.1.1-BH.</w:t>
      </w:r>
    </w:p>
    <w:p w14:paraId="3961243A" w14:textId="77777777" w:rsidR="00A11C84" w:rsidRPr="00234C4E" w:rsidRDefault="00A11C84" w:rsidP="00A11C84">
      <w:pPr>
        <w:tabs>
          <w:tab w:val="left" w:pos="-1440"/>
        </w:tabs>
        <w:ind w:left="720"/>
        <w:rPr>
          <w:szCs w:val="24"/>
          <w:u w:val="single"/>
        </w:rPr>
      </w:pPr>
    </w:p>
    <w:p w14:paraId="5EB7A2E1" w14:textId="77777777" w:rsidR="00A11C84" w:rsidRPr="00234C4E" w:rsidRDefault="00A11C84" w:rsidP="00A11C84">
      <w:pPr>
        <w:tabs>
          <w:tab w:val="left" w:pos="-1440"/>
        </w:tabs>
        <w:ind w:left="2160" w:hanging="1440"/>
        <w:rPr>
          <w:szCs w:val="24"/>
        </w:rPr>
      </w:pPr>
      <w:r w:rsidRPr="00A11C84">
        <w:rPr>
          <w:b/>
          <w:szCs w:val="24"/>
        </w:rPr>
        <w:t>6.3.1- BH</w:t>
      </w:r>
      <w:r w:rsidRPr="00234C4E">
        <w:rPr>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ab/>
        <w:t xml:space="preserve">Behavioral health screenings </w:t>
      </w:r>
      <w:r>
        <w:rPr>
          <w:szCs w:val="24"/>
        </w:rPr>
        <w:t xml:space="preserve">and </w:t>
      </w:r>
      <w:r w:rsidRPr="00234C4E">
        <w:rPr>
          <w:szCs w:val="24"/>
        </w:rPr>
        <w:t>assessments</w:t>
      </w:r>
      <w:r>
        <w:rPr>
          <w:szCs w:val="24"/>
        </w:rPr>
        <w:t xml:space="preserve">.  </w:t>
      </w:r>
      <w:r w:rsidRPr="00234C4E">
        <w:rPr>
          <w:szCs w:val="24"/>
        </w:rPr>
        <w:t>(Section 2103(c)(6)(A))</w:t>
      </w:r>
    </w:p>
    <w:p w14:paraId="45F07B76" w14:textId="77777777" w:rsidR="00A11C84" w:rsidRDefault="00A11C84" w:rsidP="00A11C84">
      <w:pPr>
        <w:ind w:left="1440"/>
        <w:rPr>
          <w:szCs w:val="24"/>
        </w:rPr>
      </w:pPr>
      <w:r w:rsidRPr="00234C4E">
        <w:rPr>
          <w:b/>
          <w:szCs w:val="24"/>
        </w:rPr>
        <w:tab/>
      </w: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35BD4305" w14:textId="77777777" w:rsidR="00A11C84" w:rsidRPr="00234C4E" w:rsidRDefault="00A11C84" w:rsidP="00A11C84">
      <w:pPr>
        <w:ind w:left="1440"/>
        <w:rPr>
          <w:szCs w:val="24"/>
        </w:rPr>
      </w:pPr>
    </w:p>
    <w:p w14:paraId="38C0F8E6" w14:textId="660291F9" w:rsidR="00A11C84" w:rsidRPr="00234C4E" w:rsidRDefault="00A11C84" w:rsidP="00A11C84">
      <w:pPr>
        <w:ind w:left="2070"/>
        <w:rPr>
          <w:szCs w:val="24"/>
        </w:rPr>
      </w:pPr>
      <w:r w:rsidRPr="00A11C84">
        <w:rPr>
          <w:b/>
          <w:szCs w:val="24"/>
        </w:rPr>
        <w:t>6.3.1.1- BH</w:t>
      </w:r>
      <w:r w:rsidRPr="00234C4E">
        <w:rPr>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The state assures that all developmental and behavioral health recommendations outlined in the AAP Bright Futures periodicity schedule and </w:t>
      </w:r>
      <w:r>
        <w:rPr>
          <w:szCs w:val="24"/>
        </w:rPr>
        <w:t xml:space="preserve"> United State</w:t>
      </w:r>
      <w:r w:rsidR="00DD5E02">
        <w:rPr>
          <w:szCs w:val="24"/>
        </w:rPr>
        <w:t>s</w:t>
      </w:r>
      <w:r>
        <w:rPr>
          <w:szCs w:val="24"/>
        </w:rPr>
        <w:t xml:space="preserve"> Public Preventive Services Task Force (</w:t>
      </w:r>
      <w:r w:rsidRPr="00234C4E">
        <w:rPr>
          <w:szCs w:val="24"/>
        </w:rPr>
        <w:t>USPSTF</w:t>
      </w:r>
      <w:r>
        <w:rPr>
          <w:szCs w:val="24"/>
        </w:rPr>
        <w:t xml:space="preserve">) </w:t>
      </w:r>
      <w:r w:rsidRPr="00234C4E">
        <w:rPr>
          <w:szCs w:val="24"/>
        </w:rPr>
        <w:t xml:space="preserve">recommendations graded as A </w:t>
      </w:r>
      <w:r>
        <w:rPr>
          <w:szCs w:val="24"/>
        </w:rPr>
        <w:t>and</w:t>
      </w:r>
      <w:r w:rsidRPr="00234C4E">
        <w:rPr>
          <w:szCs w:val="24"/>
        </w:rPr>
        <w:t xml:space="preserve"> B are covered as a part of the CHIP benefit package</w:t>
      </w:r>
      <w:r w:rsidR="00351858">
        <w:rPr>
          <w:szCs w:val="24"/>
        </w:rPr>
        <w:t>, as appropriate for the covered populations</w:t>
      </w:r>
      <w:r w:rsidRPr="00234C4E">
        <w:rPr>
          <w:szCs w:val="24"/>
        </w:rPr>
        <w:t>.</w:t>
      </w:r>
    </w:p>
    <w:p w14:paraId="5E19607A" w14:textId="77777777" w:rsidR="00A11C84" w:rsidRPr="00234C4E" w:rsidRDefault="00A11C84" w:rsidP="00A11C84">
      <w:pPr>
        <w:ind w:left="1440"/>
        <w:rPr>
          <w:szCs w:val="24"/>
        </w:rPr>
      </w:pPr>
    </w:p>
    <w:p w14:paraId="0E9708C2" w14:textId="77777777" w:rsidR="00A11C84" w:rsidRPr="00234C4E" w:rsidRDefault="00A11C84" w:rsidP="00A11C84">
      <w:pPr>
        <w:ind w:left="2070"/>
        <w:rPr>
          <w:szCs w:val="24"/>
          <w:u w:val="single"/>
        </w:rPr>
      </w:pPr>
      <w:r w:rsidRPr="00234C4E">
        <w:rPr>
          <w:szCs w:val="24"/>
          <w:u w:val="single"/>
        </w:rPr>
        <w:t xml:space="preserve">Guidance: Examples of facilitation efforts include </w:t>
      </w:r>
      <w:r>
        <w:rPr>
          <w:szCs w:val="24"/>
          <w:u w:val="single"/>
        </w:rPr>
        <w:t xml:space="preserve">requiring </w:t>
      </w:r>
      <w:r w:rsidRPr="00234C4E">
        <w:rPr>
          <w:szCs w:val="24"/>
          <w:u w:val="single"/>
        </w:rPr>
        <w:t xml:space="preserve">managed care organizations and their networks </w:t>
      </w:r>
      <w:r>
        <w:rPr>
          <w:szCs w:val="24"/>
          <w:u w:val="single"/>
        </w:rPr>
        <w:t xml:space="preserve">to use </w:t>
      </w:r>
      <w:r w:rsidRPr="00234C4E">
        <w:rPr>
          <w:szCs w:val="24"/>
          <w:u w:val="single"/>
        </w:rPr>
        <w:t>such tools in primary care practice, providing education, training, and technical resources, and covering the costs of administering or purchasing the tools.</w:t>
      </w:r>
    </w:p>
    <w:p w14:paraId="5337A52F" w14:textId="77777777" w:rsidR="00A11C84" w:rsidRPr="00234C4E" w:rsidRDefault="00A11C84" w:rsidP="00A11C84">
      <w:pPr>
        <w:ind w:left="2070"/>
        <w:rPr>
          <w:szCs w:val="24"/>
        </w:rPr>
      </w:pPr>
    </w:p>
    <w:p w14:paraId="18C8EA72" w14:textId="77777777" w:rsidR="00A11C84" w:rsidRPr="00234C4E" w:rsidRDefault="00A11C84" w:rsidP="00A11C84">
      <w:pPr>
        <w:ind w:left="2070"/>
        <w:rPr>
          <w:szCs w:val="24"/>
        </w:rPr>
      </w:pPr>
      <w:r w:rsidRPr="00A11C84">
        <w:rPr>
          <w:b/>
          <w:szCs w:val="24"/>
        </w:rPr>
        <w:t>6.3.1.2- BH</w:t>
      </w:r>
      <w:r w:rsidRPr="00234C4E">
        <w:rPr>
          <w:b/>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The state assures that it will implement a strategy to facilitate the use of age-appropriate validated behavioral health screening tools in primary care settings. Please describe how the state will facilitate the use of validated screening tools.</w:t>
      </w:r>
    </w:p>
    <w:p w14:paraId="6ED6E03E" w14:textId="77777777" w:rsidR="00A11C84" w:rsidRPr="00234C4E" w:rsidRDefault="00A11C84" w:rsidP="00A11C84">
      <w:pPr>
        <w:ind w:left="1440" w:firstLine="63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446599A4" w14:textId="77777777" w:rsidR="00A11C84" w:rsidRPr="00234C4E" w:rsidRDefault="00A11C84" w:rsidP="00A11C84">
      <w:pPr>
        <w:rPr>
          <w:b/>
          <w:szCs w:val="24"/>
        </w:rPr>
      </w:pPr>
    </w:p>
    <w:p w14:paraId="08C410CF" w14:textId="77777777" w:rsidR="00A11C84" w:rsidRPr="00234C4E" w:rsidRDefault="00A11C84" w:rsidP="00A11C84">
      <w:pPr>
        <w:ind w:left="720"/>
        <w:rPr>
          <w:szCs w:val="24"/>
        </w:rPr>
      </w:pPr>
      <w:r w:rsidRPr="00234C4E">
        <w:rPr>
          <w:b/>
          <w:szCs w:val="24"/>
        </w:rPr>
        <w:t xml:space="preserve">6.3.2- BH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Outpatient services (Sections 2110(a)(11) and 2110(a)(19)) </w:t>
      </w:r>
    </w:p>
    <w:p w14:paraId="64C57BB6" w14:textId="77777777" w:rsidR="00A11C84" w:rsidRPr="00234C4E" w:rsidRDefault="00A11C84" w:rsidP="00A11C84">
      <w:pPr>
        <w:rPr>
          <w:szCs w:val="24"/>
        </w:rPr>
      </w:pPr>
    </w:p>
    <w:p w14:paraId="0727DCE6" w14:textId="77777777" w:rsidR="00A11C84" w:rsidRPr="00234C4E" w:rsidRDefault="00A11C84" w:rsidP="00A11C84">
      <w:pPr>
        <w:ind w:left="1440"/>
        <w:rPr>
          <w:szCs w:val="24"/>
          <w:u w:val="single"/>
        </w:rPr>
      </w:pPr>
      <w:r w:rsidRPr="00234C4E">
        <w:rPr>
          <w:szCs w:val="24"/>
          <w:u w:val="single"/>
        </w:rPr>
        <w:t>Guidance: Psychosocial treatment includes services such as psychotherapy, group therapy, family therapy and other types of counseling services.</w:t>
      </w:r>
    </w:p>
    <w:p w14:paraId="1F5206A0" w14:textId="77777777" w:rsidR="00A11C84" w:rsidRPr="00234C4E" w:rsidRDefault="00A11C84" w:rsidP="00A11C84">
      <w:pPr>
        <w:ind w:left="1440"/>
        <w:rPr>
          <w:b/>
          <w:szCs w:val="24"/>
        </w:rPr>
      </w:pPr>
    </w:p>
    <w:p w14:paraId="28D4DBE7" w14:textId="77777777" w:rsidR="00A11C84" w:rsidRPr="00234C4E" w:rsidRDefault="00A11C84" w:rsidP="00A11C84">
      <w:pPr>
        <w:ind w:left="1440"/>
        <w:rPr>
          <w:szCs w:val="24"/>
        </w:rPr>
      </w:pPr>
      <w:r w:rsidRPr="00234C4E">
        <w:rPr>
          <w:b/>
          <w:szCs w:val="24"/>
        </w:rPr>
        <w:t xml:space="preserve">6.3.2.1-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Psychosocial treatment</w:t>
      </w:r>
    </w:p>
    <w:p w14:paraId="0904F41B"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1E15525A" w14:textId="77777777" w:rsidR="00A11C84" w:rsidRPr="00234C4E" w:rsidRDefault="00A11C84" w:rsidP="00A11C84">
      <w:pPr>
        <w:ind w:left="1440"/>
        <w:rPr>
          <w:szCs w:val="24"/>
        </w:rPr>
      </w:pPr>
    </w:p>
    <w:p w14:paraId="3305166C"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539EAE6" w14:textId="77777777" w:rsidR="00A11C84" w:rsidRPr="00234C4E" w:rsidRDefault="00A11C84" w:rsidP="00A11C84">
      <w:pPr>
        <w:rPr>
          <w:szCs w:val="24"/>
        </w:rPr>
      </w:pPr>
    </w:p>
    <w:p w14:paraId="79F56633" w14:textId="77777777" w:rsidR="00A11C84" w:rsidRPr="00234C4E" w:rsidRDefault="00A11C84" w:rsidP="00A11C84">
      <w:pPr>
        <w:ind w:left="1440"/>
        <w:rPr>
          <w:szCs w:val="24"/>
        </w:rPr>
      </w:pPr>
      <w:r w:rsidRPr="00234C4E">
        <w:rPr>
          <w:b/>
          <w:szCs w:val="24"/>
        </w:rPr>
        <w:t xml:space="preserve">6.3.2.2-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Tobacco cessation</w:t>
      </w:r>
    </w:p>
    <w:p w14:paraId="565E9AE7"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06696ACF" w14:textId="77777777" w:rsidR="00A11C84" w:rsidRPr="00234C4E" w:rsidRDefault="00A11C84" w:rsidP="00A11C84">
      <w:pPr>
        <w:ind w:left="1440"/>
        <w:rPr>
          <w:szCs w:val="24"/>
        </w:rPr>
      </w:pPr>
    </w:p>
    <w:p w14:paraId="15334757"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B449AA9" w14:textId="1D1AC46D" w:rsidR="00A11C84" w:rsidRDefault="00A11C84" w:rsidP="00A11C84">
      <w:pPr>
        <w:ind w:left="1440"/>
        <w:rPr>
          <w:szCs w:val="24"/>
        </w:rPr>
      </w:pPr>
    </w:p>
    <w:p w14:paraId="26EE5A72" w14:textId="2537596A" w:rsidR="00DD5E02" w:rsidRDefault="00DD5E02" w:rsidP="00A11C84">
      <w:pPr>
        <w:ind w:left="1440"/>
        <w:rPr>
          <w:szCs w:val="24"/>
          <w:u w:val="single"/>
        </w:rPr>
      </w:pPr>
      <w:r>
        <w:rPr>
          <w:szCs w:val="24"/>
          <w:u w:val="single"/>
        </w:rPr>
        <w:t>Guidance: In order to provide a benefit package consistent with section 2103(c)(5) of the Act, MAT benefits are required for the treatment of opioid use disorders. However, if the state provides MAT for other</w:t>
      </w:r>
      <w:r w:rsidR="00351858">
        <w:rPr>
          <w:szCs w:val="24"/>
          <w:u w:val="single"/>
        </w:rPr>
        <w:t xml:space="preserve"> SUD</w:t>
      </w:r>
      <w:r>
        <w:rPr>
          <w:szCs w:val="24"/>
          <w:u w:val="single"/>
        </w:rPr>
        <w:t xml:space="preserve"> conditions, please include a description of those benefits below at section 6.3.2.3- BH.</w:t>
      </w:r>
    </w:p>
    <w:p w14:paraId="081B5D2C" w14:textId="77777777" w:rsidR="00DD5E02" w:rsidRPr="00234C4E" w:rsidRDefault="00DD5E02" w:rsidP="00A11C84">
      <w:pPr>
        <w:ind w:left="1440"/>
        <w:rPr>
          <w:szCs w:val="24"/>
        </w:rPr>
      </w:pPr>
    </w:p>
    <w:p w14:paraId="41EE3F3A" w14:textId="77777777" w:rsidR="00A11C84" w:rsidRPr="00234C4E" w:rsidRDefault="00A11C84" w:rsidP="00A11C84">
      <w:pPr>
        <w:ind w:left="1440"/>
        <w:rPr>
          <w:szCs w:val="24"/>
        </w:rPr>
      </w:pPr>
      <w:r w:rsidRPr="00234C4E">
        <w:rPr>
          <w:b/>
          <w:szCs w:val="24"/>
        </w:rPr>
        <w:t xml:space="preserve">6.3.2.3-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Medication Assisted Treatment</w:t>
      </w:r>
    </w:p>
    <w:p w14:paraId="6BFC7B65"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5B25B3DA" w14:textId="77777777" w:rsidR="00E860B6" w:rsidRPr="00234C4E" w:rsidRDefault="00E860B6" w:rsidP="00E860B6">
      <w:pPr>
        <w:ind w:left="1440"/>
        <w:rPr>
          <w:szCs w:val="24"/>
        </w:rPr>
      </w:pPr>
    </w:p>
    <w:p w14:paraId="50719360" w14:textId="60AD45DB" w:rsidR="00E860B6" w:rsidRDefault="00E860B6" w:rsidP="00E860B6">
      <w:pPr>
        <w:ind w:left="1440" w:firstLine="720"/>
        <w:rPr>
          <w:szCs w:val="24"/>
        </w:rPr>
      </w:pPr>
      <w:r>
        <w:rPr>
          <w:b/>
          <w:szCs w:val="24"/>
        </w:rPr>
        <w:t>6.3.2.3.1</w:t>
      </w:r>
      <w:r w:rsidRPr="00234C4E">
        <w:rPr>
          <w:b/>
          <w:szCs w:val="24"/>
        </w:rPr>
        <w:t>-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w:t>
      </w:r>
      <w:r>
        <w:rPr>
          <w:szCs w:val="24"/>
        </w:rPr>
        <w:t xml:space="preserve"> Opioid Use Disorder</w:t>
      </w:r>
    </w:p>
    <w:p w14:paraId="302FBA45" w14:textId="77777777" w:rsidR="00E860B6" w:rsidRDefault="00E860B6" w:rsidP="00E860B6">
      <w:pPr>
        <w:ind w:left="1440" w:firstLine="720"/>
        <w:rPr>
          <w:szCs w:val="24"/>
        </w:rPr>
      </w:pPr>
    </w:p>
    <w:p w14:paraId="3209AE3A" w14:textId="77777777" w:rsidR="00E860B6" w:rsidRPr="00234C4E" w:rsidRDefault="00E860B6" w:rsidP="00E860B6">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386DB3A6" w14:textId="77777777" w:rsidR="00E860B6" w:rsidRDefault="00E860B6" w:rsidP="00E860B6">
      <w:pPr>
        <w:ind w:left="1440" w:firstLine="720"/>
        <w:rPr>
          <w:szCs w:val="24"/>
        </w:rPr>
      </w:pPr>
    </w:p>
    <w:p w14:paraId="6391B335" w14:textId="7117FA9F" w:rsidR="00E860B6" w:rsidRDefault="00E860B6" w:rsidP="00E860B6">
      <w:pPr>
        <w:ind w:left="1440" w:firstLine="720"/>
        <w:rPr>
          <w:szCs w:val="24"/>
        </w:rPr>
      </w:pPr>
      <w:r w:rsidRPr="00A816AB">
        <w:rPr>
          <w:b/>
          <w:szCs w:val="24"/>
        </w:rPr>
        <w:t xml:space="preserve">6.3.2.3.2- BH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w:t>
      </w:r>
      <w:r>
        <w:rPr>
          <w:szCs w:val="24"/>
        </w:rPr>
        <w:t xml:space="preserve"> Alcohol Use Disorder</w:t>
      </w:r>
    </w:p>
    <w:p w14:paraId="6794D22A" w14:textId="77777777" w:rsidR="00E860B6" w:rsidRDefault="00E860B6" w:rsidP="00E860B6">
      <w:pPr>
        <w:ind w:left="1440" w:firstLine="720"/>
        <w:rPr>
          <w:szCs w:val="24"/>
        </w:rPr>
      </w:pPr>
    </w:p>
    <w:p w14:paraId="534F9443" w14:textId="77777777" w:rsidR="00E860B6" w:rsidRPr="00234C4E" w:rsidRDefault="00E860B6" w:rsidP="00E860B6">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2EF7A39C" w14:textId="77777777" w:rsidR="00E860B6" w:rsidRDefault="00E860B6" w:rsidP="00E860B6">
      <w:pPr>
        <w:ind w:left="1440" w:firstLine="720"/>
        <w:rPr>
          <w:szCs w:val="24"/>
        </w:rPr>
      </w:pPr>
    </w:p>
    <w:p w14:paraId="6D4C6645" w14:textId="2275F5FE" w:rsidR="00E860B6" w:rsidRDefault="00E860B6" w:rsidP="00E860B6">
      <w:pPr>
        <w:ind w:left="1440" w:firstLine="720"/>
        <w:rPr>
          <w:szCs w:val="24"/>
        </w:rPr>
      </w:pPr>
      <w:r w:rsidRPr="00A816AB">
        <w:rPr>
          <w:b/>
          <w:szCs w:val="24"/>
        </w:rPr>
        <w:t>6.3.2.3.3- BH</w:t>
      </w:r>
      <w:r>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w:t>
      </w:r>
      <w:r>
        <w:rPr>
          <w:szCs w:val="24"/>
        </w:rPr>
        <w:t xml:space="preserve"> Other</w:t>
      </w:r>
    </w:p>
    <w:p w14:paraId="26FC53AA" w14:textId="77777777" w:rsidR="00E860B6" w:rsidRPr="00234C4E" w:rsidRDefault="00E860B6" w:rsidP="00E860B6">
      <w:pPr>
        <w:ind w:left="1440" w:firstLine="720"/>
        <w:rPr>
          <w:szCs w:val="24"/>
        </w:rPr>
      </w:pPr>
    </w:p>
    <w:p w14:paraId="39225821" w14:textId="77777777" w:rsidR="00E860B6" w:rsidRPr="00234C4E" w:rsidRDefault="00E860B6" w:rsidP="00E860B6">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7CB28D63" w14:textId="77777777" w:rsidR="00A11C84" w:rsidRPr="00234C4E" w:rsidRDefault="00A11C84" w:rsidP="00A11C84">
      <w:pPr>
        <w:rPr>
          <w:szCs w:val="24"/>
        </w:rPr>
      </w:pPr>
    </w:p>
    <w:p w14:paraId="68E70B1E" w14:textId="26B1D4C6" w:rsidR="00A11C84" w:rsidRPr="00234C4E" w:rsidRDefault="00A11C84" w:rsidP="00A11C84">
      <w:pPr>
        <w:ind w:left="1440"/>
        <w:rPr>
          <w:szCs w:val="24"/>
        </w:rPr>
      </w:pPr>
      <w:r w:rsidRPr="00234C4E">
        <w:rPr>
          <w:b/>
          <w:szCs w:val="24"/>
        </w:rPr>
        <w:t>6.3.2.4-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Peer Support</w:t>
      </w:r>
    </w:p>
    <w:p w14:paraId="02A27D5B"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2EAFBE69" w14:textId="77777777" w:rsidR="00A11C84" w:rsidRPr="00234C4E" w:rsidRDefault="00A11C84" w:rsidP="00A11C84">
      <w:pPr>
        <w:ind w:left="1440"/>
        <w:rPr>
          <w:szCs w:val="24"/>
        </w:rPr>
      </w:pPr>
    </w:p>
    <w:p w14:paraId="27289E63" w14:textId="6F38D43C" w:rsidR="00A11C84"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7232F269" w14:textId="3FD6DAC5" w:rsidR="00E860B6" w:rsidRDefault="00E860B6" w:rsidP="00A11C84">
      <w:pPr>
        <w:ind w:left="1440"/>
        <w:rPr>
          <w:szCs w:val="24"/>
        </w:rPr>
      </w:pPr>
    </w:p>
    <w:p w14:paraId="73B5CFD9" w14:textId="4A4F18B4" w:rsidR="00E860B6" w:rsidRPr="00234C4E" w:rsidRDefault="00E860B6" w:rsidP="00E860B6">
      <w:pPr>
        <w:ind w:left="1440"/>
        <w:rPr>
          <w:szCs w:val="24"/>
        </w:rPr>
      </w:pPr>
      <w:r>
        <w:rPr>
          <w:b/>
          <w:szCs w:val="24"/>
        </w:rPr>
        <w:t>6.3.2.5</w:t>
      </w:r>
      <w:r w:rsidRPr="00234C4E">
        <w:rPr>
          <w:b/>
          <w:szCs w:val="24"/>
        </w:rPr>
        <w:t>-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Pr>
          <w:szCs w:val="24"/>
        </w:rPr>
        <w:t xml:space="preserve">          </w:t>
      </w:r>
      <w:r w:rsidRPr="00234C4E">
        <w:rPr>
          <w:szCs w:val="24"/>
        </w:rPr>
        <w:t>Caregiver Support</w:t>
      </w:r>
    </w:p>
    <w:p w14:paraId="20F3B93C" w14:textId="77777777" w:rsidR="00E860B6" w:rsidRPr="00234C4E" w:rsidRDefault="00E860B6" w:rsidP="00E860B6">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411600F3" w14:textId="77777777" w:rsidR="00E860B6" w:rsidRPr="00234C4E" w:rsidRDefault="00E860B6" w:rsidP="00E860B6">
      <w:pPr>
        <w:ind w:left="1440"/>
        <w:rPr>
          <w:szCs w:val="24"/>
        </w:rPr>
      </w:pPr>
    </w:p>
    <w:p w14:paraId="042F2F11" w14:textId="77777777" w:rsidR="00E860B6" w:rsidRDefault="00E860B6" w:rsidP="00E860B6">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5C50F715" w14:textId="77777777" w:rsidR="00A11C84" w:rsidRPr="00234C4E" w:rsidRDefault="00A11C84" w:rsidP="00A11C84">
      <w:pPr>
        <w:rPr>
          <w:szCs w:val="24"/>
        </w:rPr>
      </w:pPr>
    </w:p>
    <w:p w14:paraId="2923C688" w14:textId="40F5A16B" w:rsidR="00A11C84" w:rsidRPr="00234C4E" w:rsidRDefault="00A11C84" w:rsidP="00A11C84">
      <w:pPr>
        <w:ind w:left="1440"/>
        <w:rPr>
          <w:szCs w:val="24"/>
        </w:rPr>
      </w:pPr>
      <w:r w:rsidRPr="00234C4E">
        <w:rPr>
          <w:b/>
          <w:szCs w:val="24"/>
        </w:rPr>
        <w:t>6.3.2.</w:t>
      </w:r>
      <w:r w:rsidR="00E860B6">
        <w:rPr>
          <w:b/>
          <w:szCs w:val="24"/>
        </w:rPr>
        <w:t>6</w:t>
      </w:r>
      <w:r w:rsidRPr="00234C4E">
        <w:rPr>
          <w:b/>
          <w:szCs w:val="24"/>
        </w:rPr>
        <w:t>-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Respite Care</w:t>
      </w:r>
    </w:p>
    <w:p w14:paraId="5C842A71"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555D257D" w14:textId="77777777" w:rsidR="00A11C84" w:rsidRPr="00234C4E" w:rsidRDefault="00A11C84" w:rsidP="00A11C84">
      <w:pPr>
        <w:ind w:left="1440"/>
        <w:rPr>
          <w:szCs w:val="24"/>
        </w:rPr>
      </w:pPr>
    </w:p>
    <w:p w14:paraId="71741096"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CAD4514" w14:textId="77777777" w:rsidR="00A11C84" w:rsidRPr="00234C4E" w:rsidRDefault="00A11C84" w:rsidP="00A11C84">
      <w:pPr>
        <w:rPr>
          <w:szCs w:val="24"/>
        </w:rPr>
      </w:pPr>
    </w:p>
    <w:p w14:paraId="6E3FCA08" w14:textId="38D9A5ED" w:rsidR="00A11C84" w:rsidRPr="00234C4E" w:rsidRDefault="00A11C84" w:rsidP="00A11C84">
      <w:pPr>
        <w:ind w:left="1440"/>
        <w:rPr>
          <w:szCs w:val="24"/>
        </w:rPr>
      </w:pPr>
      <w:r w:rsidRPr="00234C4E">
        <w:rPr>
          <w:b/>
          <w:szCs w:val="24"/>
        </w:rPr>
        <w:t>6.3.2.</w:t>
      </w:r>
      <w:r w:rsidR="00E860B6">
        <w:rPr>
          <w:b/>
          <w:szCs w:val="24"/>
        </w:rPr>
        <w:t>7</w:t>
      </w:r>
      <w:r w:rsidRPr="00234C4E">
        <w:rPr>
          <w:b/>
          <w:szCs w:val="24"/>
        </w:rPr>
        <w:t xml:space="preserve">-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Intensive in-home services</w:t>
      </w:r>
    </w:p>
    <w:p w14:paraId="203696D6"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69454204" w14:textId="77777777" w:rsidR="00A11C84" w:rsidRPr="00234C4E" w:rsidRDefault="00A11C84" w:rsidP="00A11C84">
      <w:pPr>
        <w:ind w:left="1440"/>
        <w:rPr>
          <w:szCs w:val="24"/>
        </w:rPr>
      </w:pPr>
    </w:p>
    <w:p w14:paraId="21028F16"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7A380D97" w14:textId="77777777" w:rsidR="00A11C84" w:rsidRPr="00234C4E" w:rsidRDefault="00A11C84" w:rsidP="00A11C84">
      <w:pPr>
        <w:rPr>
          <w:szCs w:val="24"/>
        </w:rPr>
      </w:pPr>
    </w:p>
    <w:p w14:paraId="536E4873" w14:textId="49EBB64A" w:rsidR="00A11C84" w:rsidRPr="00234C4E" w:rsidRDefault="00A11C84" w:rsidP="00A11C84">
      <w:pPr>
        <w:ind w:left="1440"/>
        <w:rPr>
          <w:szCs w:val="24"/>
        </w:rPr>
      </w:pPr>
      <w:r w:rsidRPr="00234C4E">
        <w:rPr>
          <w:b/>
          <w:szCs w:val="24"/>
        </w:rPr>
        <w:t>6.3.2.</w:t>
      </w:r>
      <w:r w:rsidR="00E860B6">
        <w:rPr>
          <w:b/>
          <w:szCs w:val="24"/>
        </w:rPr>
        <w:t>8</w:t>
      </w:r>
      <w:r w:rsidRPr="00234C4E">
        <w:rPr>
          <w:b/>
          <w:szCs w:val="24"/>
        </w:rPr>
        <w:t xml:space="preserve">-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Intensive outpatient</w:t>
      </w:r>
    </w:p>
    <w:p w14:paraId="48DE4183"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11842159" w14:textId="77777777" w:rsidR="00A11C84" w:rsidRPr="00234C4E" w:rsidRDefault="00A11C84" w:rsidP="00A11C84">
      <w:pPr>
        <w:ind w:left="1440"/>
        <w:rPr>
          <w:szCs w:val="24"/>
        </w:rPr>
      </w:pPr>
    </w:p>
    <w:p w14:paraId="1500163F"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3F622A3B" w14:textId="77777777" w:rsidR="00A11C84" w:rsidRPr="00234C4E" w:rsidRDefault="00A11C84" w:rsidP="00A11C84">
      <w:pPr>
        <w:ind w:left="1440"/>
        <w:rPr>
          <w:szCs w:val="24"/>
        </w:rPr>
      </w:pPr>
    </w:p>
    <w:p w14:paraId="33FAEDE1" w14:textId="1A74C7F1" w:rsidR="00A11C84" w:rsidRPr="00234C4E" w:rsidRDefault="00A11C84" w:rsidP="00A11C84">
      <w:pPr>
        <w:ind w:left="1440"/>
        <w:rPr>
          <w:szCs w:val="24"/>
        </w:rPr>
      </w:pPr>
      <w:r w:rsidRPr="00234C4E">
        <w:rPr>
          <w:b/>
          <w:szCs w:val="24"/>
        </w:rPr>
        <w:t>6.3.2.</w:t>
      </w:r>
      <w:r w:rsidR="00E860B6">
        <w:rPr>
          <w:b/>
          <w:szCs w:val="24"/>
        </w:rPr>
        <w:t>9</w:t>
      </w:r>
      <w:r w:rsidRPr="00234C4E">
        <w:rPr>
          <w:b/>
          <w:szCs w:val="24"/>
        </w:rPr>
        <w:t xml:space="preserve">-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Psychosocial rehabilitation</w:t>
      </w:r>
    </w:p>
    <w:p w14:paraId="3C849F6A"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46E474B5" w14:textId="77777777" w:rsidR="00A11C84" w:rsidRPr="00234C4E" w:rsidRDefault="00A11C84" w:rsidP="00A11C84">
      <w:pPr>
        <w:ind w:left="1440"/>
        <w:rPr>
          <w:szCs w:val="24"/>
        </w:rPr>
      </w:pPr>
    </w:p>
    <w:p w14:paraId="455E1D5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46998247" w14:textId="77777777" w:rsidR="00A11C84" w:rsidRPr="00234C4E" w:rsidRDefault="00A11C84" w:rsidP="00A11C84">
      <w:pPr>
        <w:rPr>
          <w:szCs w:val="24"/>
        </w:rPr>
      </w:pPr>
    </w:p>
    <w:p w14:paraId="497C8A0F" w14:textId="77777777" w:rsidR="00351858" w:rsidRPr="002E5EC8" w:rsidRDefault="00351858" w:rsidP="00351858">
      <w:pPr>
        <w:ind w:left="720"/>
        <w:rPr>
          <w:szCs w:val="24"/>
          <w:u w:val="single"/>
        </w:rPr>
      </w:pPr>
      <w:r w:rsidRPr="002E5EC8">
        <w:rPr>
          <w:szCs w:val="24"/>
          <w:u w:val="single"/>
        </w:rPr>
        <w:t xml:space="preserve">Guidance: If the state considers day treatment and partial hospitalization to be the same benefit, please indicate that in the benefit description. If there are differences between these benefits, such as the staffing or intensity of the setting, please specify those in the description of the benefit’s amount, duration, and scope. </w:t>
      </w:r>
    </w:p>
    <w:p w14:paraId="001DB71B" w14:textId="77777777" w:rsidR="00351858" w:rsidRDefault="00351858" w:rsidP="00A11C84">
      <w:pPr>
        <w:ind w:left="720"/>
        <w:rPr>
          <w:b/>
          <w:szCs w:val="24"/>
        </w:rPr>
      </w:pPr>
    </w:p>
    <w:p w14:paraId="0A27C38D" w14:textId="2357F34E" w:rsidR="00A11C84" w:rsidRPr="00234C4E" w:rsidRDefault="00A11C84" w:rsidP="00A11C84">
      <w:pPr>
        <w:ind w:left="720"/>
        <w:rPr>
          <w:szCs w:val="24"/>
        </w:rPr>
      </w:pPr>
      <w:r w:rsidRPr="00234C4E">
        <w:rPr>
          <w:b/>
          <w:szCs w:val="24"/>
        </w:rPr>
        <w:t xml:space="preserve">6.3.3-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Day Treatment</w:t>
      </w:r>
    </w:p>
    <w:p w14:paraId="32859EF6"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4B3019AF" w14:textId="77777777" w:rsidR="00A11C84" w:rsidRPr="00234C4E" w:rsidRDefault="00A11C84" w:rsidP="00A11C84">
      <w:pPr>
        <w:ind w:left="1440"/>
        <w:rPr>
          <w:szCs w:val="24"/>
        </w:rPr>
      </w:pPr>
    </w:p>
    <w:p w14:paraId="0F563202"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78C92B9F" w14:textId="77777777" w:rsidR="00A11C84" w:rsidRPr="00234C4E" w:rsidRDefault="00A11C84" w:rsidP="00A11C84">
      <w:pPr>
        <w:ind w:left="1440"/>
        <w:rPr>
          <w:szCs w:val="24"/>
        </w:rPr>
      </w:pPr>
    </w:p>
    <w:p w14:paraId="589B7C1B" w14:textId="77777777" w:rsidR="00A11C84" w:rsidRPr="00234C4E" w:rsidRDefault="00A11C84" w:rsidP="00A11C84">
      <w:pPr>
        <w:ind w:left="720" w:firstLine="720"/>
        <w:rPr>
          <w:szCs w:val="24"/>
        </w:rPr>
      </w:pPr>
      <w:r w:rsidRPr="00234C4E">
        <w:rPr>
          <w:b/>
          <w:szCs w:val="24"/>
        </w:rPr>
        <w:t>6.3.3.1-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Partial Hospitalization</w:t>
      </w:r>
    </w:p>
    <w:p w14:paraId="5FF4EFB3"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529C8257" w14:textId="77777777" w:rsidR="00A11C84" w:rsidRPr="00234C4E" w:rsidRDefault="00A11C84" w:rsidP="00A11C84">
      <w:pPr>
        <w:ind w:left="1440"/>
        <w:rPr>
          <w:szCs w:val="24"/>
        </w:rPr>
      </w:pPr>
    </w:p>
    <w:p w14:paraId="5941150D"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30D17E92" w14:textId="77777777" w:rsidR="00A11C84" w:rsidRPr="00234C4E" w:rsidRDefault="00A11C84" w:rsidP="00A11C84">
      <w:pPr>
        <w:tabs>
          <w:tab w:val="left" w:pos="-1440"/>
        </w:tabs>
        <w:ind w:left="2434" w:hanging="1714"/>
        <w:rPr>
          <w:b/>
          <w:szCs w:val="24"/>
        </w:rPr>
      </w:pPr>
    </w:p>
    <w:p w14:paraId="6FF181A0" w14:textId="77777777" w:rsidR="00A11C84" w:rsidRPr="00234C4E" w:rsidRDefault="00A11C84" w:rsidP="00A11C84">
      <w:pPr>
        <w:tabs>
          <w:tab w:val="left" w:pos="-1440"/>
        </w:tabs>
        <w:ind w:left="2434" w:hanging="1714"/>
        <w:rPr>
          <w:szCs w:val="24"/>
        </w:rPr>
      </w:pPr>
      <w:r w:rsidRPr="00234C4E">
        <w:rPr>
          <w:b/>
          <w:szCs w:val="24"/>
        </w:rPr>
        <w:t>6.3.4- BH</w:t>
      </w:r>
      <w:r w:rsidRPr="00234C4E">
        <w:rPr>
          <w:szCs w:val="24"/>
        </w:rPr>
        <w:t xml:space="preserve">  </w:t>
      </w:r>
      <w:r w:rsidRPr="00234C4E">
        <w:rPr>
          <w:szCs w:val="24"/>
        </w:rPr>
        <w:fldChar w:fldCharType="begin">
          <w:ffData>
            <w:name w:val=""/>
            <w:enabled/>
            <w:calcOnExit w:val="0"/>
            <w:statusText w:type="text" w:val="This is a checkbox to select inpatient mental health services."/>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w:t>
      </w:r>
      <w:r w:rsidRPr="00234C4E">
        <w:rPr>
          <w:szCs w:val="24"/>
        </w:rPr>
        <w:tab/>
        <w:t>Inpatient services, including services furnished in a state-operated mental</w:t>
      </w:r>
      <w:r>
        <w:rPr>
          <w:szCs w:val="24"/>
        </w:rPr>
        <w:t xml:space="preserve"> </w:t>
      </w:r>
      <w:r w:rsidRPr="00234C4E">
        <w:rPr>
          <w:szCs w:val="24"/>
        </w:rPr>
        <w:t>hospital and includi</w:t>
      </w:r>
      <w:r>
        <w:rPr>
          <w:szCs w:val="24"/>
        </w:rPr>
        <w:t xml:space="preserve">ng residential or other 24-hour </w:t>
      </w:r>
      <w:r w:rsidRPr="00234C4E">
        <w:rPr>
          <w:szCs w:val="24"/>
        </w:rPr>
        <w:t>therapeutically planned structural services (Sections 2110(a)(10) and 2110(a)(18))</w:t>
      </w:r>
    </w:p>
    <w:p w14:paraId="1F06C81F" w14:textId="77777777" w:rsidR="00A11C84" w:rsidRPr="00234C4E" w:rsidRDefault="00A11C84" w:rsidP="00A11C84">
      <w:pPr>
        <w:tabs>
          <w:tab w:val="left" w:pos="-1440"/>
        </w:tabs>
        <w:ind w:left="2880" w:hanging="1440"/>
        <w:rPr>
          <w:szCs w:val="24"/>
        </w:rPr>
      </w:pPr>
      <w:r w:rsidRPr="00234C4E">
        <w:rPr>
          <w:szCs w:val="24"/>
        </w:rPr>
        <w:t xml:space="preserve"> 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6237FD70" w14:textId="77777777" w:rsidR="00A11C84" w:rsidRPr="00234C4E" w:rsidRDefault="00A11C84" w:rsidP="00A11C84">
      <w:pPr>
        <w:tabs>
          <w:tab w:val="left" w:pos="-1440"/>
          <w:tab w:val="left" w:pos="1440"/>
        </w:tabs>
        <w:ind w:left="2160" w:hanging="1440"/>
        <w:rPr>
          <w:szCs w:val="24"/>
        </w:rPr>
      </w:pPr>
      <w:r w:rsidRPr="00234C4E">
        <w:rPr>
          <w:szCs w:val="24"/>
        </w:rPr>
        <w:tab/>
      </w:r>
      <w:r w:rsidRPr="00234C4E">
        <w:rPr>
          <w:szCs w:val="24"/>
        </w:rPr>
        <w:fldChar w:fldCharType="begin">
          <w:ffData>
            <w:name w:val="Text99"/>
            <w:enabled/>
            <w:calcOnExit w:val="0"/>
            <w:statusText w:type="text" w:val="This is a text field to describe in patient outpatent services."/>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1902AA06" w14:textId="77777777" w:rsidR="00A11C84" w:rsidRPr="00234C4E" w:rsidRDefault="00A11C84" w:rsidP="00A11C84">
      <w:pPr>
        <w:tabs>
          <w:tab w:val="left" w:pos="-1440"/>
          <w:tab w:val="left" w:pos="2148"/>
        </w:tabs>
        <w:ind w:left="2160" w:hanging="1440"/>
        <w:rPr>
          <w:szCs w:val="24"/>
        </w:rPr>
      </w:pPr>
    </w:p>
    <w:p w14:paraId="68821E5E" w14:textId="5D66BBA9" w:rsidR="00A11C84" w:rsidRDefault="00351858" w:rsidP="00A11C84">
      <w:pPr>
        <w:ind w:left="1440"/>
        <w:rPr>
          <w:szCs w:val="24"/>
          <w:u w:val="single"/>
        </w:rPr>
      </w:pPr>
      <w:r w:rsidRPr="00234C4E">
        <w:rPr>
          <w:szCs w:val="24"/>
          <w:u w:val="single"/>
        </w:rPr>
        <w:t xml:space="preserve">Guidance: </w:t>
      </w:r>
      <w:r>
        <w:rPr>
          <w:szCs w:val="24"/>
          <w:u w:val="single"/>
        </w:rPr>
        <w:t>If applicable, p</w:t>
      </w:r>
      <w:r w:rsidRPr="00234C4E">
        <w:rPr>
          <w:szCs w:val="24"/>
          <w:u w:val="single"/>
        </w:rPr>
        <w:t>lease clarify any differences</w:t>
      </w:r>
      <w:r>
        <w:rPr>
          <w:szCs w:val="24"/>
          <w:u w:val="single"/>
        </w:rPr>
        <w:t xml:space="preserve"> within the residential treatment benefit</w:t>
      </w:r>
      <w:r w:rsidRPr="00234C4E">
        <w:rPr>
          <w:szCs w:val="24"/>
          <w:u w:val="single"/>
        </w:rPr>
        <w:t xml:space="preserve"> </w:t>
      </w:r>
      <w:r>
        <w:rPr>
          <w:szCs w:val="24"/>
          <w:u w:val="single"/>
        </w:rPr>
        <w:t>(e.g.</w:t>
      </w:r>
      <w:r w:rsidRPr="00234C4E">
        <w:rPr>
          <w:szCs w:val="24"/>
          <w:u w:val="single"/>
        </w:rPr>
        <w:t xml:space="preserve"> intensity of services, provider types, or settings in which the residential </w:t>
      </w:r>
      <w:r>
        <w:rPr>
          <w:szCs w:val="24"/>
          <w:u w:val="single"/>
        </w:rPr>
        <w:t>treatment services are provided)</w:t>
      </w:r>
      <w:r w:rsidRPr="00234C4E">
        <w:rPr>
          <w:szCs w:val="24"/>
          <w:u w:val="single"/>
        </w:rPr>
        <w:t>.</w:t>
      </w:r>
    </w:p>
    <w:p w14:paraId="493A1E2E" w14:textId="77777777" w:rsidR="00351858" w:rsidRPr="00234C4E" w:rsidRDefault="00351858" w:rsidP="00A11C84">
      <w:pPr>
        <w:ind w:left="1440"/>
        <w:rPr>
          <w:szCs w:val="24"/>
          <w:u w:val="single"/>
        </w:rPr>
      </w:pPr>
    </w:p>
    <w:p w14:paraId="62D3EFC3" w14:textId="77777777" w:rsidR="00A11C84" w:rsidRPr="00234C4E" w:rsidRDefault="00A11C84" w:rsidP="00A11C84">
      <w:pPr>
        <w:ind w:left="1440"/>
        <w:rPr>
          <w:szCs w:val="24"/>
        </w:rPr>
      </w:pPr>
      <w:r w:rsidRPr="00234C4E">
        <w:rPr>
          <w:b/>
          <w:szCs w:val="24"/>
        </w:rPr>
        <w:t>6.3.4.1-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Residential Treatment</w:t>
      </w:r>
    </w:p>
    <w:p w14:paraId="77A1F017"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1A84A3E9" w14:textId="77777777" w:rsidR="00A11C84" w:rsidRPr="00234C4E" w:rsidRDefault="00A11C84" w:rsidP="00A11C84">
      <w:pPr>
        <w:ind w:left="1440"/>
        <w:rPr>
          <w:szCs w:val="24"/>
        </w:rPr>
      </w:pPr>
    </w:p>
    <w:p w14:paraId="6D90D75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8A3140D" w14:textId="77777777" w:rsidR="00A11C84" w:rsidRPr="00234C4E" w:rsidRDefault="00A11C84" w:rsidP="00A11C84">
      <w:pPr>
        <w:ind w:left="720"/>
        <w:rPr>
          <w:szCs w:val="24"/>
        </w:rPr>
      </w:pPr>
    </w:p>
    <w:p w14:paraId="53452DEF" w14:textId="77777777" w:rsidR="00A11C84" w:rsidRPr="00234C4E" w:rsidRDefault="00A11C84" w:rsidP="00A11C84">
      <w:pPr>
        <w:ind w:left="720"/>
        <w:rPr>
          <w:szCs w:val="24"/>
        </w:rPr>
      </w:pPr>
      <w:r w:rsidRPr="00234C4E">
        <w:rPr>
          <w:szCs w:val="24"/>
        </w:rPr>
        <w:tab/>
      </w:r>
      <w:r w:rsidRPr="00234C4E">
        <w:rPr>
          <w:b/>
          <w:szCs w:val="24"/>
        </w:rPr>
        <w:t>6.3.4.2-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Detoxification</w:t>
      </w:r>
    </w:p>
    <w:p w14:paraId="2000034A"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3B8B0314" w14:textId="77777777" w:rsidR="00A11C84" w:rsidRPr="00234C4E" w:rsidRDefault="00A11C84" w:rsidP="00A11C84">
      <w:pPr>
        <w:ind w:left="1440"/>
        <w:rPr>
          <w:szCs w:val="24"/>
        </w:rPr>
      </w:pPr>
    </w:p>
    <w:p w14:paraId="5F01DDE5"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5AA8CE8" w14:textId="77777777" w:rsidR="00A11C84" w:rsidRPr="00234C4E" w:rsidRDefault="00A11C84" w:rsidP="00A11C84">
      <w:pPr>
        <w:ind w:left="720"/>
        <w:rPr>
          <w:szCs w:val="24"/>
        </w:rPr>
      </w:pPr>
    </w:p>
    <w:p w14:paraId="5AEC7DA4" w14:textId="77777777" w:rsidR="00A11C84" w:rsidRPr="00234C4E" w:rsidRDefault="00A11C84" w:rsidP="00A11C84">
      <w:pPr>
        <w:ind w:left="720"/>
        <w:rPr>
          <w:szCs w:val="24"/>
          <w:u w:val="single"/>
        </w:rPr>
      </w:pPr>
      <w:r w:rsidRPr="00234C4E">
        <w:rPr>
          <w:szCs w:val="24"/>
          <w:u w:val="single"/>
        </w:rPr>
        <w:t>Guidance: Crisis intervention and stabilization could include services such as mobile crisis, or short term residential or other facility based services in order to avoid inpatient hospitalization.</w:t>
      </w:r>
    </w:p>
    <w:p w14:paraId="3D9CE2DB" w14:textId="77777777" w:rsidR="00A11C84" w:rsidRPr="00234C4E" w:rsidRDefault="00A11C84" w:rsidP="00A11C84">
      <w:pPr>
        <w:ind w:left="720"/>
        <w:rPr>
          <w:b/>
          <w:szCs w:val="24"/>
        </w:rPr>
      </w:pPr>
    </w:p>
    <w:p w14:paraId="46B7C313" w14:textId="77777777" w:rsidR="00A11C84" w:rsidRPr="00234C4E" w:rsidRDefault="00A11C84" w:rsidP="00A11C84">
      <w:pPr>
        <w:ind w:left="720"/>
        <w:rPr>
          <w:szCs w:val="24"/>
        </w:rPr>
      </w:pPr>
      <w:r w:rsidRPr="00234C4E">
        <w:rPr>
          <w:b/>
          <w:szCs w:val="24"/>
        </w:rPr>
        <w:t>6.3.5-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Emergency services</w:t>
      </w:r>
    </w:p>
    <w:p w14:paraId="12C38FBD"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736E0559" w14:textId="77777777" w:rsidR="00A11C84" w:rsidRPr="00234C4E" w:rsidRDefault="00A11C84" w:rsidP="00A11C84">
      <w:pPr>
        <w:ind w:left="1440"/>
        <w:rPr>
          <w:szCs w:val="24"/>
        </w:rPr>
      </w:pPr>
    </w:p>
    <w:p w14:paraId="5ED0104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F0E6C9B" w14:textId="77777777" w:rsidR="00A11C84" w:rsidRPr="00234C4E" w:rsidRDefault="00A11C84" w:rsidP="00A11C84">
      <w:pPr>
        <w:ind w:left="720"/>
        <w:rPr>
          <w:b/>
          <w:szCs w:val="24"/>
        </w:rPr>
      </w:pPr>
    </w:p>
    <w:p w14:paraId="17696235" w14:textId="77777777" w:rsidR="00A11C84" w:rsidRPr="00234C4E" w:rsidRDefault="00A11C84" w:rsidP="00A11C84">
      <w:pPr>
        <w:ind w:left="1440"/>
        <w:rPr>
          <w:szCs w:val="24"/>
        </w:rPr>
      </w:pPr>
      <w:r w:rsidRPr="00234C4E">
        <w:rPr>
          <w:b/>
          <w:szCs w:val="24"/>
        </w:rPr>
        <w:t>6.3.5.1-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Crisis Intervention and Stabilization</w:t>
      </w:r>
    </w:p>
    <w:p w14:paraId="40E9544F"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5254385C" w14:textId="77777777" w:rsidR="00A11C84" w:rsidRPr="00234C4E" w:rsidRDefault="00A11C84" w:rsidP="00A11C84">
      <w:pPr>
        <w:ind w:left="1440"/>
        <w:rPr>
          <w:szCs w:val="24"/>
        </w:rPr>
      </w:pPr>
    </w:p>
    <w:p w14:paraId="0402FD37"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1B8C7A7" w14:textId="77777777" w:rsidR="00A11C84" w:rsidRPr="00234C4E" w:rsidRDefault="00A11C84" w:rsidP="00A11C84">
      <w:pPr>
        <w:rPr>
          <w:szCs w:val="24"/>
        </w:rPr>
      </w:pPr>
    </w:p>
    <w:p w14:paraId="28D00CA3" w14:textId="77777777" w:rsidR="00A11C84" w:rsidRPr="00234C4E" w:rsidRDefault="00A11C84" w:rsidP="00A11C84">
      <w:pPr>
        <w:ind w:left="720"/>
        <w:rPr>
          <w:szCs w:val="24"/>
        </w:rPr>
      </w:pPr>
      <w:r w:rsidRPr="00234C4E">
        <w:rPr>
          <w:b/>
          <w:szCs w:val="24"/>
        </w:rPr>
        <w:t xml:space="preserve">6.3.6-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Continuing care services</w:t>
      </w:r>
    </w:p>
    <w:p w14:paraId="5081A12F"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18115BFF" w14:textId="77777777" w:rsidR="00A11C84" w:rsidRPr="00234C4E" w:rsidRDefault="00A11C84" w:rsidP="00A11C84">
      <w:pPr>
        <w:ind w:left="1440"/>
        <w:rPr>
          <w:szCs w:val="24"/>
        </w:rPr>
      </w:pPr>
    </w:p>
    <w:p w14:paraId="6D0309E5"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289F823D" w14:textId="77777777" w:rsidR="00A11C84" w:rsidRPr="00234C4E" w:rsidRDefault="00A11C84" w:rsidP="00A11C84">
      <w:pPr>
        <w:ind w:left="720"/>
        <w:rPr>
          <w:szCs w:val="24"/>
        </w:rPr>
      </w:pPr>
    </w:p>
    <w:p w14:paraId="0A54354E" w14:textId="77777777" w:rsidR="00A11C84" w:rsidRPr="00234C4E" w:rsidRDefault="00A11C84" w:rsidP="00A11C84">
      <w:pPr>
        <w:ind w:left="720"/>
        <w:rPr>
          <w:szCs w:val="24"/>
        </w:rPr>
      </w:pPr>
      <w:r w:rsidRPr="00234C4E">
        <w:rPr>
          <w:b/>
          <w:szCs w:val="24"/>
        </w:rPr>
        <w:t xml:space="preserve">6.3.7-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Care Coordination</w:t>
      </w:r>
    </w:p>
    <w:p w14:paraId="5B8DAE54"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6565A0CF" w14:textId="77777777" w:rsidR="00A11C84" w:rsidRPr="00234C4E" w:rsidRDefault="00A11C84" w:rsidP="00A11C84">
      <w:pPr>
        <w:ind w:left="1440"/>
        <w:rPr>
          <w:szCs w:val="24"/>
        </w:rPr>
      </w:pPr>
    </w:p>
    <w:p w14:paraId="06D70C4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2FFBD6B" w14:textId="77777777" w:rsidR="00A11C84" w:rsidRPr="00234C4E" w:rsidRDefault="00A11C84" w:rsidP="00A11C84">
      <w:pPr>
        <w:ind w:left="1440"/>
        <w:rPr>
          <w:szCs w:val="24"/>
        </w:rPr>
      </w:pPr>
    </w:p>
    <w:p w14:paraId="28126460" w14:textId="77777777" w:rsidR="00A11C84" w:rsidRPr="00234C4E" w:rsidRDefault="00A11C84" w:rsidP="00A11C84">
      <w:pPr>
        <w:ind w:left="1440"/>
        <w:rPr>
          <w:szCs w:val="24"/>
        </w:rPr>
      </w:pPr>
      <w:r w:rsidRPr="00234C4E">
        <w:rPr>
          <w:b/>
          <w:szCs w:val="24"/>
        </w:rPr>
        <w:t>6.3.7.1-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Intensive wraparound</w:t>
      </w:r>
    </w:p>
    <w:p w14:paraId="64A17AAF"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21EC8B2E" w14:textId="77777777" w:rsidR="00A11C84" w:rsidRPr="00234C4E" w:rsidRDefault="00A11C84" w:rsidP="00A11C84">
      <w:pPr>
        <w:ind w:left="1440"/>
        <w:rPr>
          <w:szCs w:val="24"/>
        </w:rPr>
      </w:pPr>
    </w:p>
    <w:p w14:paraId="0AA42401"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5605E7FE" w14:textId="77777777" w:rsidR="00A11C84" w:rsidRPr="00234C4E" w:rsidRDefault="00A11C84" w:rsidP="00A11C84">
      <w:pPr>
        <w:ind w:left="1440"/>
        <w:rPr>
          <w:szCs w:val="24"/>
        </w:rPr>
      </w:pPr>
      <w:r w:rsidRPr="00234C4E">
        <w:rPr>
          <w:szCs w:val="24"/>
        </w:rPr>
        <w:t xml:space="preserve"> </w:t>
      </w:r>
    </w:p>
    <w:p w14:paraId="3BA1ECDE" w14:textId="77777777" w:rsidR="00A11C84" w:rsidRPr="00234C4E" w:rsidRDefault="00A11C84" w:rsidP="00A11C84">
      <w:pPr>
        <w:ind w:left="1440"/>
        <w:rPr>
          <w:szCs w:val="24"/>
        </w:rPr>
      </w:pPr>
      <w:r w:rsidRPr="00234C4E">
        <w:rPr>
          <w:b/>
          <w:szCs w:val="24"/>
        </w:rPr>
        <w:t>6.3.7.2-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Care transition services</w:t>
      </w:r>
    </w:p>
    <w:p w14:paraId="4E08C236"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410F68FC" w14:textId="77777777" w:rsidR="00A11C84" w:rsidRPr="00234C4E" w:rsidRDefault="00A11C84" w:rsidP="00A11C84">
      <w:pPr>
        <w:ind w:left="720"/>
        <w:rPr>
          <w:szCs w:val="24"/>
        </w:rPr>
      </w:pPr>
    </w:p>
    <w:p w14:paraId="073B5D73" w14:textId="77777777" w:rsidR="00A11C84" w:rsidRPr="00234C4E" w:rsidRDefault="00A11C84" w:rsidP="00A11C84">
      <w:pPr>
        <w:ind w:left="720"/>
        <w:rPr>
          <w:szCs w:val="24"/>
        </w:rPr>
      </w:pPr>
      <w:r w:rsidRPr="00234C4E">
        <w:rPr>
          <w:b/>
          <w:szCs w:val="24"/>
        </w:rPr>
        <w:t xml:space="preserve">6.3.8-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Case Management</w:t>
      </w:r>
    </w:p>
    <w:p w14:paraId="0B7CA659"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48066632" w14:textId="77777777" w:rsidR="00A11C84" w:rsidRPr="00234C4E" w:rsidRDefault="00A11C84" w:rsidP="00A11C84">
      <w:pPr>
        <w:ind w:left="1440"/>
        <w:rPr>
          <w:szCs w:val="24"/>
        </w:rPr>
      </w:pPr>
    </w:p>
    <w:p w14:paraId="388B590B"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54E3BC68" w14:textId="77777777" w:rsidR="00A11C84" w:rsidRPr="00234C4E" w:rsidRDefault="00A11C84" w:rsidP="00A11C84">
      <w:pPr>
        <w:ind w:left="720"/>
        <w:rPr>
          <w:b/>
          <w:szCs w:val="24"/>
        </w:rPr>
      </w:pPr>
    </w:p>
    <w:p w14:paraId="3FBFD193" w14:textId="77777777" w:rsidR="00A11C84" w:rsidRPr="00234C4E" w:rsidRDefault="00A11C84" w:rsidP="00A11C84">
      <w:pPr>
        <w:ind w:left="720"/>
        <w:rPr>
          <w:szCs w:val="24"/>
        </w:rPr>
      </w:pPr>
      <w:r w:rsidRPr="00234C4E">
        <w:rPr>
          <w:b/>
          <w:szCs w:val="24"/>
        </w:rPr>
        <w:t xml:space="preserve">6.3.9-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Other</w:t>
      </w:r>
    </w:p>
    <w:p w14:paraId="3CD7CE8B"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w:t>
      </w:r>
    </w:p>
    <w:p w14:paraId="3E1B71AE" w14:textId="77777777" w:rsidR="00A11C84" w:rsidRPr="00234C4E" w:rsidRDefault="00A11C84" w:rsidP="00A11C84">
      <w:pPr>
        <w:ind w:left="1440"/>
        <w:rPr>
          <w:szCs w:val="24"/>
        </w:rPr>
      </w:pPr>
    </w:p>
    <w:p w14:paraId="3DE4E91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11CFF3A0" w14:textId="77777777" w:rsidR="00A11C84" w:rsidRPr="00234C4E" w:rsidRDefault="00A11C84" w:rsidP="00A11C84">
      <w:pPr>
        <w:ind w:left="720"/>
        <w:rPr>
          <w:szCs w:val="24"/>
        </w:rPr>
      </w:pPr>
    </w:p>
    <w:p w14:paraId="71C1FECA" w14:textId="77777777" w:rsidR="00A11C84" w:rsidRPr="00234C4E" w:rsidRDefault="00A11C84" w:rsidP="00A11C84">
      <w:pPr>
        <w:rPr>
          <w:b/>
          <w:szCs w:val="24"/>
        </w:rPr>
      </w:pPr>
      <w:r w:rsidRPr="00234C4E">
        <w:rPr>
          <w:b/>
          <w:szCs w:val="24"/>
        </w:rPr>
        <w:t xml:space="preserve">6.4- BH Assessment Tools  </w:t>
      </w:r>
    </w:p>
    <w:p w14:paraId="3A587808" w14:textId="77777777" w:rsidR="00A11C84" w:rsidRPr="00234C4E" w:rsidRDefault="00A11C84" w:rsidP="00A11C84">
      <w:pPr>
        <w:rPr>
          <w:b/>
          <w:szCs w:val="24"/>
        </w:rPr>
      </w:pPr>
    </w:p>
    <w:p w14:paraId="6F018D11" w14:textId="154B4B22" w:rsidR="00A11C84" w:rsidRDefault="00A11C84" w:rsidP="00A11C84">
      <w:pPr>
        <w:ind w:left="720"/>
        <w:rPr>
          <w:szCs w:val="24"/>
        </w:rPr>
      </w:pPr>
      <w:r w:rsidRPr="00A11C84">
        <w:rPr>
          <w:b/>
          <w:szCs w:val="24"/>
        </w:rPr>
        <w:t>6.4.1- BH</w:t>
      </w:r>
      <w:r w:rsidRPr="00234C4E">
        <w:rPr>
          <w:szCs w:val="24"/>
        </w:rPr>
        <w:t xml:space="preserve">  Please specify or describe </w:t>
      </w:r>
      <w:r w:rsidR="00051EE4">
        <w:rPr>
          <w:szCs w:val="24"/>
        </w:rPr>
        <w:t xml:space="preserve">all of </w:t>
      </w:r>
      <w:r w:rsidRPr="00234C4E">
        <w:rPr>
          <w:szCs w:val="24"/>
        </w:rPr>
        <w:t xml:space="preserve">the tool(s) </w:t>
      </w:r>
      <w:r w:rsidR="00E860B6">
        <w:rPr>
          <w:szCs w:val="24"/>
        </w:rPr>
        <w:t>required</w:t>
      </w:r>
      <w:r w:rsidRPr="00234C4E">
        <w:rPr>
          <w:szCs w:val="24"/>
        </w:rPr>
        <w:t xml:space="preserve"> by the state </w:t>
      </w:r>
      <w:r w:rsidR="00051EE4">
        <w:rPr>
          <w:szCs w:val="24"/>
        </w:rPr>
        <w:t>and/</w:t>
      </w:r>
      <w:r w:rsidR="00051EE4" w:rsidRPr="00234C4E">
        <w:rPr>
          <w:szCs w:val="24"/>
        </w:rPr>
        <w:t>or</w:t>
      </w:r>
      <w:r w:rsidRPr="00234C4E">
        <w:rPr>
          <w:szCs w:val="24"/>
        </w:rPr>
        <w:t xml:space="preserve"> each managed care entity:</w:t>
      </w:r>
    </w:p>
    <w:p w14:paraId="298DADED" w14:textId="77777777" w:rsidR="00A11C84" w:rsidRPr="00234C4E" w:rsidRDefault="00A11C84" w:rsidP="00A11C84">
      <w:pPr>
        <w:ind w:left="720"/>
        <w:rPr>
          <w:szCs w:val="24"/>
        </w:rPr>
      </w:pPr>
    </w:p>
    <w:p w14:paraId="3B56348A" w14:textId="77777777" w:rsidR="00A11C84" w:rsidRPr="00234C4E" w:rsidRDefault="00A11C84" w:rsidP="00A11C84">
      <w:pPr>
        <w:ind w:left="720" w:firstLine="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ASAM</w:t>
      </w:r>
      <w:r>
        <w:rPr>
          <w:szCs w:val="24"/>
        </w:rPr>
        <w:t xml:space="preserve"> Criteria (American Society Addiction Medicine)</w:t>
      </w:r>
      <w:r w:rsidRPr="00234C4E">
        <w:rPr>
          <w:szCs w:val="24"/>
        </w:rPr>
        <w:t xml:space="preserve">    </w:t>
      </w:r>
    </w:p>
    <w:p w14:paraId="752A6AFF"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7757A2CF" w14:textId="77777777" w:rsidR="00A11C84" w:rsidRPr="00234C4E" w:rsidRDefault="00A11C84" w:rsidP="00A11C84">
      <w:pPr>
        <w:ind w:left="2160"/>
        <w:rPr>
          <w:szCs w:val="24"/>
        </w:rPr>
      </w:pPr>
    </w:p>
    <w:p w14:paraId="780DC7DF"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InterQual    </w:t>
      </w:r>
    </w:p>
    <w:p w14:paraId="43B9ACC6"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4525FE06" w14:textId="77777777" w:rsidR="00A11C84" w:rsidRPr="00234C4E" w:rsidRDefault="00A11C84" w:rsidP="00A11C84">
      <w:pPr>
        <w:ind w:left="2160"/>
        <w:rPr>
          <w:szCs w:val="24"/>
        </w:rPr>
      </w:pPr>
    </w:p>
    <w:p w14:paraId="5D8EFAB4"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MCG</w:t>
      </w:r>
      <w:r>
        <w:rPr>
          <w:szCs w:val="24"/>
        </w:rPr>
        <w:t xml:space="preserve"> Care Guidelines</w:t>
      </w:r>
    </w:p>
    <w:p w14:paraId="5134B304"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6DC4824F" w14:textId="77777777" w:rsidR="00A11C84" w:rsidRPr="00234C4E" w:rsidRDefault="00A11C84" w:rsidP="00A11C84">
      <w:pPr>
        <w:ind w:left="2160"/>
        <w:rPr>
          <w:szCs w:val="24"/>
        </w:rPr>
      </w:pPr>
    </w:p>
    <w:p w14:paraId="26C7F315"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CALOCUS/LOCUS</w:t>
      </w:r>
      <w:r>
        <w:rPr>
          <w:szCs w:val="24"/>
        </w:rPr>
        <w:t xml:space="preserve"> (Child and Adolescent Level of Care Utilization System)</w:t>
      </w:r>
    </w:p>
    <w:p w14:paraId="5FC53323" w14:textId="77777777" w:rsidR="00A11C84" w:rsidRPr="00234C4E" w:rsidRDefault="00A11C84" w:rsidP="00A11C84">
      <w:pPr>
        <w:ind w:left="1440"/>
        <w:rPr>
          <w:szCs w:val="24"/>
        </w:rPr>
      </w:pPr>
      <w:r w:rsidRPr="00234C4E">
        <w:rPr>
          <w:szCs w:val="24"/>
        </w:rPr>
        <w:tab/>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2B479CA2" w14:textId="77777777" w:rsidR="00A11C84" w:rsidRPr="00234C4E" w:rsidRDefault="00A11C84" w:rsidP="00A11C84">
      <w:pPr>
        <w:ind w:left="1440"/>
        <w:rPr>
          <w:szCs w:val="24"/>
        </w:rPr>
      </w:pPr>
    </w:p>
    <w:p w14:paraId="7550C14C"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CASII</w:t>
      </w:r>
      <w:r>
        <w:rPr>
          <w:szCs w:val="24"/>
        </w:rPr>
        <w:t xml:space="preserve"> (Child and Adolescent Service Intensity Instrument)</w:t>
      </w:r>
    </w:p>
    <w:p w14:paraId="361487A2"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4CA4119D" w14:textId="77777777" w:rsidR="00A11C84" w:rsidRPr="00234C4E" w:rsidRDefault="00A11C84" w:rsidP="00A11C84">
      <w:pPr>
        <w:ind w:left="2160"/>
        <w:rPr>
          <w:szCs w:val="24"/>
        </w:rPr>
      </w:pPr>
    </w:p>
    <w:p w14:paraId="4D44A3FA"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CANS</w:t>
      </w:r>
      <w:r>
        <w:rPr>
          <w:szCs w:val="24"/>
        </w:rPr>
        <w:t xml:space="preserve"> (Child and Adolescent Needs and Strengths)</w:t>
      </w:r>
    </w:p>
    <w:p w14:paraId="5D5395E5"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6AAA577E" w14:textId="77777777" w:rsidR="00A11C84" w:rsidRPr="00234C4E" w:rsidRDefault="00A11C84" w:rsidP="00A11C84">
      <w:pPr>
        <w:ind w:left="2160"/>
        <w:rPr>
          <w:szCs w:val="24"/>
        </w:rPr>
      </w:pPr>
    </w:p>
    <w:p w14:paraId="69E7E23A" w14:textId="58CAC361" w:rsidR="008C42D8" w:rsidRPr="00234C4E" w:rsidRDefault="008C42D8" w:rsidP="008C42D8">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Pr>
          <w:szCs w:val="24"/>
        </w:rPr>
        <w:t xml:space="preserve">   State-specific criteria (e.g. state law or policies)</w:t>
      </w:r>
      <w:r w:rsidRPr="00234C4E">
        <w:rPr>
          <w:szCs w:val="24"/>
        </w:rPr>
        <w:t xml:space="preserve"> (please describe)</w:t>
      </w:r>
    </w:p>
    <w:p w14:paraId="7FDEAAD3" w14:textId="77777777" w:rsidR="008C42D8" w:rsidRPr="00234C4E" w:rsidRDefault="008C42D8" w:rsidP="008C42D8">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1C4C661A" w14:textId="77777777" w:rsidR="008C42D8" w:rsidRPr="00234C4E" w:rsidRDefault="008C42D8" w:rsidP="008C42D8">
      <w:pPr>
        <w:ind w:left="720"/>
        <w:rPr>
          <w:szCs w:val="24"/>
        </w:rPr>
      </w:pPr>
    </w:p>
    <w:p w14:paraId="39F5BA41" w14:textId="77777777" w:rsidR="008C42D8" w:rsidRDefault="008C42D8" w:rsidP="008C42D8">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22F71C0B" w14:textId="77777777" w:rsidR="008C42D8" w:rsidRDefault="008C42D8" w:rsidP="008C42D8">
      <w:pPr>
        <w:ind w:left="1440"/>
        <w:rPr>
          <w:szCs w:val="24"/>
        </w:rPr>
      </w:pPr>
    </w:p>
    <w:p w14:paraId="7CFB8FF5" w14:textId="792EA178" w:rsidR="008C42D8" w:rsidRPr="00234C4E" w:rsidRDefault="008C42D8" w:rsidP="008C42D8">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Pr>
          <w:szCs w:val="24"/>
        </w:rPr>
        <w:t xml:space="preserve">   Plan-specific criteria</w:t>
      </w:r>
      <w:r w:rsidRPr="00234C4E">
        <w:rPr>
          <w:szCs w:val="24"/>
        </w:rPr>
        <w:t xml:space="preserve"> (please describe)</w:t>
      </w:r>
    </w:p>
    <w:p w14:paraId="59CEB286" w14:textId="77777777" w:rsidR="008C42D8" w:rsidRPr="00234C4E" w:rsidRDefault="008C42D8" w:rsidP="008C42D8">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69A396B8" w14:textId="77777777" w:rsidR="008C42D8" w:rsidRPr="00234C4E" w:rsidRDefault="008C42D8" w:rsidP="008C42D8">
      <w:pPr>
        <w:ind w:left="720"/>
        <w:rPr>
          <w:szCs w:val="24"/>
        </w:rPr>
      </w:pPr>
    </w:p>
    <w:p w14:paraId="43D9FB18" w14:textId="77777777" w:rsidR="008C42D8" w:rsidRDefault="008C42D8" w:rsidP="008C42D8">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2C925F9F" w14:textId="77777777" w:rsidR="008C42D8" w:rsidRDefault="008C42D8" w:rsidP="00A11C84">
      <w:pPr>
        <w:ind w:left="1440"/>
        <w:rPr>
          <w:szCs w:val="24"/>
        </w:rPr>
      </w:pPr>
    </w:p>
    <w:p w14:paraId="23EB6CCB" w14:textId="40D0FD4E"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Other (please describe)</w:t>
      </w:r>
    </w:p>
    <w:p w14:paraId="19B9706E"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7A1AE6C7" w14:textId="77777777" w:rsidR="00A11C84" w:rsidRPr="00234C4E" w:rsidRDefault="00A11C84" w:rsidP="00A11C84">
      <w:pPr>
        <w:ind w:left="720"/>
        <w:rPr>
          <w:szCs w:val="24"/>
        </w:rPr>
      </w:pPr>
    </w:p>
    <w:p w14:paraId="751450AF" w14:textId="7C7E0014" w:rsidR="00A11C84"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8D5EEB0" w14:textId="7BA276D6" w:rsidR="00E860B6" w:rsidRDefault="00E860B6" w:rsidP="00A11C84">
      <w:pPr>
        <w:ind w:left="1440"/>
        <w:rPr>
          <w:szCs w:val="24"/>
        </w:rPr>
      </w:pPr>
    </w:p>
    <w:p w14:paraId="5F68E281" w14:textId="77777777" w:rsidR="00E860B6" w:rsidRPr="00234C4E" w:rsidRDefault="00E860B6" w:rsidP="00E860B6">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w:t>
      </w:r>
      <w:r>
        <w:rPr>
          <w:szCs w:val="24"/>
        </w:rPr>
        <w:t>No specific criteria or tools are required</w:t>
      </w:r>
    </w:p>
    <w:p w14:paraId="55C650CB" w14:textId="77777777" w:rsidR="00E860B6" w:rsidRPr="00234C4E" w:rsidRDefault="00E860B6" w:rsidP="00E860B6">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Substance Use Disorders</w:t>
      </w:r>
    </w:p>
    <w:p w14:paraId="22B5EE39" w14:textId="77777777" w:rsidR="00E860B6" w:rsidRDefault="00E860B6" w:rsidP="00A11C84">
      <w:pPr>
        <w:ind w:left="1440"/>
        <w:rPr>
          <w:szCs w:val="24"/>
        </w:rPr>
      </w:pPr>
    </w:p>
    <w:p w14:paraId="58A4344E" w14:textId="77777777" w:rsidR="00A11C84" w:rsidRPr="00234C4E" w:rsidRDefault="00A11C84" w:rsidP="00A11C84">
      <w:pPr>
        <w:ind w:left="1440"/>
        <w:rPr>
          <w:szCs w:val="24"/>
        </w:rPr>
      </w:pPr>
    </w:p>
    <w:p w14:paraId="48D6F6C6" w14:textId="77777777" w:rsidR="00351858" w:rsidRPr="00234C4E" w:rsidRDefault="00351858" w:rsidP="00351858">
      <w:pPr>
        <w:ind w:left="720"/>
        <w:rPr>
          <w:szCs w:val="24"/>
          <w:u w:val="single"/>
        </w:rPr>
      </w:pPr>
      <w:r w:rsidRPr="00234C4E">
        <w:rPr>
          <w:szCs w:val="24"/>
          <w:u w:val="single"/>
        </w:rPr>
        <w:t xml:space="preserve">Guidance: Examples of facilitation efforts include </w:t>
      </w:r>
      <w:r>
        <w:rPr>
          <w:szCs w:val="24"/>
          <w:u w:val="single"/>
        </w:rPr>
        <w:t xml:space="preserve">requiring </w:t>
      </w:r>
      <w:r w:rsidRPr="00234C4E">
        <w:rPr>
          <w:szCs w:val="24"/>
          <w:u w:val="single"/>
        </w:rPr>
        <w:t xml:space="preserve">managed care organizations and their networks </w:t>
      </w:r>
      <w:r>
        <w:rPr>
          <w:szCs w:val="24"/>
          <w:u w:val="single"/>
        </w:rPr>
        <w:t xml:space="preserve">to use </w:t>
      </w:r>
      <w:r w:rsidRPr="00234C4E">
        <w:rPr>
          <w:szCs w:val="24"/>
          <w:u w:val="single"/>
        </w:rPr>
        <w:t>suc</w:t>
      </w:r>
      <w:r>
        <w:rPr>
          <w:szCs w:val="24"/>
          <w:u w:val="single"/>
        </w:rPr>
        <w:t>h tools to determine possible treatments or plans of care</w:t>
      </w:r>
      <w:r w:rsidRPr="00234C4E">
        <w:rPr>
          <w:szCs w:val="24"/>
          <w:u w:val="single"/>
        </w:rPr>
        <w:t>, providing education, training, and technical resources, and covering the costs of administering or purchasing the</w:t>
      </w:r>
      <w:r>
        <w:rPr>
          <w:szCs w:val="24"/>
          <w:u w:val="single"/>
        </w:rPr>
        <w:t xml:space="preserve"> assessment</w:t>
      </w:r>
      <w:r w:rsidRPr="00234C4E">
        <w:rPr>
          <w:szCs w:val="24"/>
          <w:u w:val="single"/>
        </w:rPr>
        <w:t xml:space="preserve"> tools.</w:t>
      </w:r>
    </w:p>
    <w:p w14:paraId="39E01A12" w14:textId="77777777" w:rsidR="00351858" w:rsidRDefault="00351858" w:rsidP="00A11C84">
      <w:pPr>
        <w:ind w:left="720"/>
        <w:rPr>
          <w:b/>
          <w:szCs w:val="24"/>
        </w:rPr>
      </w:pPr>
    </w:p>
    <w:p w14:paraId="27683519" w14:textId="51DA2C3E" w:rsidR="00A11C84" w:rsidRPr="00234C4E" w:rsidRDefault="00A11C84" w:rsidP="00A11C84">
      <w:pPr>
        <w:ind w:left="720"/>
        <w:rPr>
          <w:szCs w:val="24"/>
        </w:rPr>
      </w:pPr>
      <w:r w:rsidRPr="00A11C84">
        <w:rPr>
          <w:b/>
          <w:szCs w:val="24"/>
        </w:rPr>
        <w:t>6.4.2- BH</w:t>
      </w:r>
      <w:r w:rsidRPr="00234C4E">
        <w:rPr>
          <w:b/>
          <w:szCs w:val="24"/>
        </w:rPr>
        <w:t xml:space="preserve">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Please describe the state’s strategy to facilitate the use of validated assessment tools for the treatment of behavioral health conditions.</w:t>
      </w:r>
    </w:p>
    <w:p w14:paraId="63C9CCBB" w14:textId="77777777" w:rsidR="00A11C84" w:rsidRPr="00234C4E" w:rsidRDefault="00A11C84" w:rsidP="00A11C84">
      <w:pPr>
        <w:ind w:left="72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4FC01B2B" w14:textId="77777777" w:rsidR="00A11C84" w:rsidRPr="00234C4E" w:rsidRDefault="00A11C84" w:rsidP="00A11C84">
      <w:pPr>
        <w:rPr>
          <w:b/>
          <w:szCs w:val="24"/>
        </w:rPr>
      </w:pPr>
    </w:p>
    <w:p w14:paraId="17DF166B" w14:textId="77777777" w:rsidR="00A11C84" w:rsidRPr="00234C4E" w:rsidRDefault="00A11C84" w:rsidP="00A11C84">
      <w:pPr>
        <w:rPr>
          <w:szCs w:val="24"/>
        </w:rPr>
      </w:pPr>
      <w:r w:rsidRPr="00234C4E">
        <w:rPr>
          <w:b/>
          <w:szCs w:val="24"/>
        </w:rPr>
        <w:t xml:space="preserve">6.2.5- </w:t>
      </w:r>
      <w:r w:rsidRPr="00A11C84">
        <w:rPr>
          <w:b/>
          <w:szCs w:val="24"/>
        </w:rPr>
        <w:t>BH</w:t>
      </w:r>
      <w:r w:rsidRPr="00A11C84">
        <w:rPr>
          <w:szCs w:val="24"/>
        </w:rPr>
        <w:t xml:space="preserve">  </w:t>
      </w:r>
      <w:r w:rsidRPr="00A11C84">
        <w:rPr>
          <w:b/>
          <w:szCs w:val="24"/>
        </w:rPr>
        <w:t>Covered Benefits</w:t>
      </w:r>
      <w:r w:rsidRPr="00234C4E">
        <w:rPr>
          <w:szCs w:val="24"/>
        </w:rPr>
        <w:t xml:space="preserve">  The State assures the following related to the provision of behavioral health benefits in CHIP:</w:t>
      </w:r>
    </w:p>
    <w:p w14:paraId="646BB985" w14:textId="77777777" w:rsidR="00A11C84" w:rsidRPr="00234C4E" w:rsidRDefault="00A11C84" w:rsidP="00A11C84">
      <w:pPr>
        <w:ind w:left="720"/>
        <w:rPr>
          <w:szCs w:val="24"/>
        </w:rPr>
      </w:pPr>
    </w:p>
    <w:p w14:paraId="13B91B6E" w14:textId="77777777" w:rsidR="00A11C84" w:rsidRPr="00234C4E" w:rsidRDefault="00A11C84" w:rsidP="00A11C84">
      <w:pPr>
        <w:ind w:left="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All behavioral health benefits are provided in a culturally and linguistically appropriate manner consistent with the requirements of section 2103(c)(6), regardless of delivery system.</w:t>
      </w:r>
      <w:r w:rsidRPr="00234C4E">
        <w:rPr>
          <w:szCs w:val="24"/>
        </w:rPr>
        <w:tab/>
      </w:r>
    </w:p>
    <w:p w14:paraId="3F5E04F5" w14:textId="77777777" w:rsidR="00A11C84" w:rsidRPr="00234C4E" w:rsidRDefault="00A11C84" w:rsidP="00A11C84">
      <w:pPr>
        <w:ind w:left="720"/>
        <w:rPr>
          <w:szCs w:val="24"/>
        </w:rPr>
      </w:pPr>
    </w:p>
    <w:p w14:paraId="14F0F51C" w14:textId="77777777" w:rsidR="00A11C84" w:rsidRPr="00234C4E" w:rsidRDefault="00A11C84" w:rsidP="00A11C84">
      <w:pPr>
        <w:ind w:left="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314C56">
        <w:rPr>
          <w:szCs w:val="24"/>
        </w:rPr>
      </w:r>
      <w:r w:rsidR="00314C56">
        <w:rPr>
          <w:szCs w:val="24"/>
        </w:rPr>
        <w:fldChar w:fldCharType="separate"/>
      </w:r>
      <w:r w:rsidRPr="00234C4E">
        <w:rPr>
          <w:szCs w:val="24"/>
        </w:rPr>
        <w:fldChar w:fldCharType="end"/>
      </w:r>
      <w:r w:rsidRPr="00234C4E">
        <w:rPr>
          <w:szCs w:val="24"/>
        </w:rPr>
        <w:t xml:space="preserve"> The state will provide all behavioral health benefits consistent with 42 CFR 457.495 to ensure there are procedures in place to access covered services as well as appropriate and timely treatment and monitoring of children with chronic, complex or serious conditions.</w:t>
      </w:r>
    </w:p>
    <w:p w14:paraId="39180D7B" w14:textId="77777777" w:rsidR="00A11C84" w:rsidRDefault="00A11C84" w:rsidP="006944F0">
      <w:pPr>
        <w:ind w:left="1440" w:hanging="1440"/>
        <w:rPr>
          <w:b/>
          <w:bCs/>
          <w:szCs w:val="24"/>
        </w:rPr>
      </w:pPr>
    </w:p>
    <w:p w14:paraId="1B3E619C" w14:textId="0266B41A"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14:paraId="43336F1E" w14:textId="77777777" w:rsidR="007C0E24" w:rsidRPr="002B013C" w:rsidRDefault="007C0E24" w:rsidP="00323C32">
      <w:pPr>
        <w:widowControl/>
        <w:autoSpaceDE w:val="0"/>
        <w:autoSpaceDN w:val="0"/>
        <w:adjustRightInd w:val="0"/>
        <w:ind w:left="720"/>
        <w:rPr>
          <w:b/>
          <w:bCs/>
          <w:snapToGrid/>
          <w:color w:val="000000"/>
          <w:szCs w:val="24"/>
        </w:rPr>
      </w:pPr>
    </w:p>
    <w:p w14:paraId="273ABCBF" w14:textId="77777777"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314C56">
        <w:rPr>
          <w:szCs w:val="24"/>
        </w:rPr>
      </w:r>
      <w:r w:rsidR="00314C56">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14:paraId="1367C5FA"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14:paraId="0F22D2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14:paraId="45F05C52"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14:paraId="311287C3"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14:paraId="2EEF12BE"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14:paraId="24AEC0C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14:paraId="5F25EC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14:paraId="4CED0265"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14:paraId="3B81B7E1"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Emergency Dental Services </w:t>
      </w:r>
    </w:p>
    <w:p w14:paraId="7A780EBF" w14:textId="77777777"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10"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10"/>
    </w:p>
    <w:p w14:paraId="6ADAB7AF" w14:textId="77777777"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14:paraId="63C5AFFB"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14:paraId="31FD1051"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7C0E24" w:rsidRPr="00B83D66">
        <w:rPr>
          <w:bCs/>
          <w:snapToGrid/>
          <w:color w:val="000000"/>
          <w:szCs w:val="24"/>
        </w:rPr>
        <w:t xml:space="preserve"> American Academy of Pediatric Dentistry </w:t>
      </w:r>
    </w:p>
    <w:p w14:paraId="5467CEFD"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14:paraId="2D7C9867" w14:textId="77777777"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7C0E24" w:rsidRPr="00B83D66">
        <w:rPr>
          <w:bCs/>
          <w:snapToGrid/>
          <w:color w:val="000000"/>
          <w:szCs w:val="24"/>
        </w:rPr>
        <w:t xml:space="preserve"> Other (description attached) </w:t>
      </w:r>
    </w:p>
    <w:p w14:paraId="1FEF6EC1" w14:textId="77777777"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11"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11"/>
    </w:p>
    <w:p w14:paraId="3F789298" w14:textId="77777777"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314C56">
        <w:rPr>
          <w:szCs w:val="24"/>
        </w:rPr>
      </w:r>
      <w:r w:rsidR="00314C56">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14:paraId="0F9C98B4" w14:textId="77777777" w:rsidR="007C0E24" w:rsidRPr="00B83D66" w:rsidRDefault="007C0E24" w:rsidP="00CF0A69">
      <w:pPr>
        <w:widowControl/>
        <w:autoSpaceDE w:val="0"/>
        <w:autoSpaceDN w:val="0"/>
        <w:adjustRightInd w:val="0"/>
        <w:ind w:left="720"/>
        <w:rPr>
          <w:b/>
          <w:bCs/>
          <w:snapToGrid/>
          <w:color w:val="000000"/>
          <w:szCs w:val="24"/>
        </w:rPr>
      </w:pPr>
    </w:p>
    <w:p w14:paraId="059AEFCF"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314C56">
        <w:rPr>
          <w:szCs w:val="24"/>
        </w:rPr>
      </w:r>
      <w:r w:rsidR="00314C56">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14:paraId="23EE9771" w14:textId="77777777"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12"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2"/>
    </w:p>
    <w:p w14:paraId="13348938"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314C56">
        <w:rPr>
          <w:szCs w:val="24"/>
        </w:rPr>
      </w:r>
      <w:r w:rsidR="00314C56">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14:paraId="6180E18A" w14:textId="77777777"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13"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3"/>
    </w:p>
    <w:p w14:paraId="28594DD1" w14:textId="77777777"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314C56">
        <w:rPr>
          <w:szCs w:val="24"/>
        </w:rPr>
      </w:r>
      <w:r w:rsidR="00314C56">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14:paraId="050B06DF" w14:textId="77777777" w:rsidR="00BE08C3" w:rsidRPr="00B83D66" w:rsidRDefault="000204DB" w:rsidP="000204DB">
      <w:pPr>
        <w:tabs>
          <w:tab w:val="left" w:pos="2988"/>
        </w:tabs>
        <w:rPr>
          <w:szCs w:val="24"/>
        </w:rPr>
      </w:pPr>
      <w:r>
        <w:rPr>
          <w:szCs w:val="24"/>
        </w:rPr>
        <w:t xml:space="preserve">                                                </w:t>
      </w:r>
      <w:bookmarkStart w:id="114"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4"/>
    </w:p>
    <w:p w14:paraId="1313587B" w14:textId="77777777"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15"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314C56">
        <w:rPr>
          <w:szCs w:val="24"/>
        </w:rPr>
      </w:r>
      <w:r w:rsidR="00314C56">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14:paraId="68361463" w14:textId="77777777" w:rsidR="009C0AE0" w:rsidRPr="00FC2619" w:rsidRDefault="009C0AE0" w:rsidP="00323C32">
      <w:pPr>
        <w:tabs>
          <w:tab w:val="left" w:pos="-1440"/>
        </w:tabs>
        <w:ind w:left="1440" w:hanging="1440"/>
        <w:rPr>
          <w:szCs w:val="24"/>
        </w:rPr>
      </w:pPr>
    </w:p>
    <w:p w14:paraId="7DB91285" w14:textId="77777777"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14:paraId="4008827C" w14:textId="77777777" w:rsidR="009C0AE0" w:rsidRPr="00B83D66" w:rsidRDefault="009C0AE0" w:rsidP="00323C32">
      <w:pPr>
        <w:tabs>
          <w:tab w:val="left" w:pos="-1440"/>
        </w:tabs>
        <w:ind w:left="1440" w:hanging="1440"/>
        <w:rPr>
          <w:szCs w:val="24"/>
          <w:u w:val="single"/>
        </w:rPr>
      </w:pPr>
    </w:p>
    <w:p w14:paraId="2182A6CA" w14:textId="77777777" w:rsidR="009C0AE0" w:rsidRDefault="009C0AE0" w:rsidP="00323C32">
      <w:pPr>
        <w:tabs>
          <w:tab w:val="left" w:pos="-1440"/>
        </w:tabs>
        <w:ind w:left="1440" w:hanging="1440"/>
        <w:rPr>
          <w:szCs w:val="24"/>
          <w:u w:val="single"/>
        </w:rPr>
      </w:pPr>
      <w:r w:rsidRPr="00B83D66">
        <w:rPr>
          <w:szCs w:val="24"/>
        </w:rPr>
        <w:tab/>
      </w:r>
      <w:r w:rsidRPr="00B83D66">
        <w:rPr>
          <w:szCs w:val="24"/>
          <w:u w:val="single"/>
        </w:rPr>
        <w:t>In the event that the State provides benefits through a group health plan or group health 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14:paraId="2C4561C2" w14:textId="77777777" w:rsidR="009D67D6" w:rsidRDefault="009D67D6" w:rsidP="00323C32">
      <w:pPr>
        <w:tabs>
          <w:tab w:val="left" w:pos="-1440"/>
        </w:tabs>
        <w:ind w:left="1440" w:hanging="1440"/>
        <w:rPr>
          <w:szCs w:val="24"/>
          <w:u w:val="single"/>
        </w:rPr>
      </w:pPr>
    </w:p>
    <w:p w14:paraId="7CC4292A" w14:textId="77777777" w:rsidR="009D67D6" w:rsidRDefault="009D67D6" w:rsidP="009D67D6">
      <w:pPr>
        <w:rPr>
          <w:szCs w:val="24"/>
        </w:rPr>
      </w:pPr>
      <w:r w:rsidRPr="004E761A">
        <w:rPr>
          <w:b/>
          <w:szCs w:val="24"/>
        </w:rPr>
        <w:t>6.2- MHPAEA</w:t>
      </w:r>
      <w:r>
        <w:rPr>
          <w:b/>
          <w:szCs w:val="24"/>
        </w:rPr>
        <w:t xml:space="preserve"> </w:t>
      </w:r>
      <w:r w:rsidRPr="004E761A">
        <w:rPr>
          <w:b/>
          <w:szCs w:val="24"/>
        </w:rPr>
        <w:t xml:space="preserve">   </w:t>
      </w:r>
      <w:r w:rsidRPr="004E761A">
        <w:rPr>
          <w:szCs w:val="24"/>
        </w:rPr>
        <w:t>Section 2103(c)(6)(A) of the Social Security Act requires that</w:t>
      </w:r>
      <w:r>
        <w:rPr>
          <w:szCs w:val="24"/>
        </w:rPr>
        <w:t xml:space="preserve">, </w:t>
      </w:r>
      <w:r w:rsidRPr="004E761A">
        <w:rPr>
          <w:szCs w:val="24"/>
        </w:rPr>
        <w:t>to the extent that it provides both medical/surgical benefits and mental health or substance use disorder benefits</w:t>
      </w:r>
      <w:r>
        <w:rPr>
          <w:szCs w:val="24"/>
        </w:rPr>
        <w:t>,</w:t>
      </w:r>
      <w:r w:rsidRPr="004E761A">
        <w:rPr>
          <w:szCs w:val="24"/>
        </w:rPr>
        <w:t xml:space="preserve"> a State child health plan ensures that financial requirements and treatment limitations applicable to mental health and substance use disorder benefits comply with the mental health parity requirements of section 2705(a) of the Public Health Service Act in the same manner that such requirements apply to a group health plan. </w:t>
      </w:r>
      <w:r>
        <w:rPr>
          <w:szCs w:val="24"/>
        </w:rPr>
        <w:t>If the state child health plan provides for delivery of services through a managed care arrangement, this requirement applies to both the state and managed care plans.  These requirements are also applicable to any additional benefits provided voluntarily to the child health plan population by managed care entities and will be considered as part of CMS’s contract review process at 457.1201(l).</w:t>
      </w:r>
    </w:p>
    <w:p w14:paraId="0C6C1A5C" w14:textId="77777777" w:rsidR="009D67D6" w:rsidRPr="00584943" w:rsidRDefault="009D67D6" w:rsidP="009D67D6">
      <w:pPr>
        <w:rPr>
          <w:szCs w:val="24"/>
        </w:rPr>
      </w:pPr>
    </w:p>
    <w:p w14:paraId="2A3BF6B1" w14:textId="77777777" w:rsidR="009D67D6" w:rsidRDefault="009D67D6" w:rsidP="009D67D6">
      <w:pPr>
        <w:rPr>
          <w:szCs w:val="24"/>
        </w:rPr>
      </w:pPr>
      <w:r w:rsidRPr="00E75D94">
        <w:rPr>
          <w:b/>
          <w:szCs w:val="24"/>
        </w:rPr>
        <w:t xml:space="preserve">6.2.1- MHPAEA    </w:t>
      </w:r>
      <w:r>
        <w:rPr>
          <w:szCs w:val="24"/>
        </w:rPr>
        <w:t>Before</w:t>
      </w:r>
      <w:r w:rsidRPr="00E75D94">
        <w:rPr>
          <w:szCs w:val="24"/>
        </w:rPr>
        <w:t xml:space="preserve"> completing a parity analysis, the State must determine whether each </w:t>
      </w:r>
      <w:r>
        <w:rPr>
          <w:szCs w:val="24"/>
        </w:rPr>
        <w:t xml:space="preserve">covered </w:t>
      </w:r>
      <w:r w:rsidRPr="00E75D94">
        <w:rPr>
          <w:szCs w:val="24"/>
        </w:rPr>
        <w:t>benefit is a medical/surgical, mental health, or substance use disorder benefit based on a standard that is consistent with state and federal law and generally recognized independent standards of medical practice (§457.496(f)(1)(i)).</w:t>
      </w:r>
    </w:p>
    <w:p w14:paraId="5973B1C7" w14:textId="77777777" w:rsidR="009D67D6" w:rsidRPr="00E75D94" w:rsidRDefault="009D67D6" w:rsidP="009D67D6">
      <w:pPr>
        <w:rPr>
          <w:szCs w:val="24"/>
        </w:rPr>
      </w:pPr>
    </w:p>
    <w:p w14:paraId="4677F217" w14:textId="77777777" w:rsidR="009D67D6" w:rsidRDefault="009D67D6" w:rsidP="009D67D6">
      <w:pPr>
        <w:ind w:left="720"/>
        <w:rPr>
          <w:szCs w:val="24"/>
        </w:rPr>
      </w:pPr>
      <w:r w:rsidRPr="00E75D94">
        <w:rPr>
          <w:b/>
          <w:szCs w:val="24"/>
        </w:rPr>
        <w:t xml:space="preserve">6.2.1.1- MHPAEA  </w:t>
      </w:r>
      <w:r w:rsidRPr="00E75D94">
        <w:rPr>
          <w:szCs w:val="24"/>
        </w:rPr>
        <w:t xml:space="preserve">  Please choose the standard(s) the state uses to determine whether a covered benefit is a medical/surgical benefit, mental health benefit, or substance use disorder benefit.  The most current version of the standard elected must be used.  If different standards are used for the different benefit types, please specify </w:t>
      </w:r>
      <w:r>
        <w:rPr>
          <w:szCs w:val="24"/>
        </w:rPr>
        <w:t xml:space="preserve">the </w:t>
      </w:r>
      <w:r w:rsidRPr="00E75D94">
        <w:rPr>
          <w:szCs w:val="24"/>
        </w:rPr>
        <w:t>benefit type</w:t>
      </w:r>
      <w:r>
        <w:rPr>
          <w:szCs w:val="24"/>
        </w:rPr>
        <w:t>(s)</w:t>
      </w:r>
      <w:r w:rsidRPr="00E75D94">
        <w:rPr>
          <w:szCs w:val="24"/>
        </w:rPr>
        <w:t xml:space="preserve"> to </w:t>
      </w:r>
      <w:r>
        <w:rPr>
          <w:szCs w:val="24"/>
        </w:rPr>
        <w:t xml:space="preserve">which </w:t>
      </w:r>
      <w:r w:rsidRPr="00E75D94">
        <w:rPr>
          <w:szCs w:val="24"/>
        </w:rPr>
        <w:t>each standard</w:t>
      </w:r>
      <w:r>
        <w:rPr>
          <w:szCs w:val="24"/>
        </w:rPr>
        <w:t xml:space="preserve"> is applied</w:t>
      </w:r>
      <w:r w:rsidRPr="00E75D94">
        <w:rPr>
          <w:szCs w:val="24"/>
        </w:rPr>
        <w:t>.  If “Other” is selected, please provide a description of that standard.</w:t>
      </w:r>
    </w:p>
    <w:p w14:paraId="028F2B2F" w14:textId="77777777" w:rsidR="009D67D6" w:rsidRPr="00E75D94" w:rsidRDefault="009D67D6" w:rsidP="009D67D6">
      <w:pPr>
        <w:ind w:left="720"/>
        <w:rPr>
          <w:szCs w:val="24"/>
        </w:rPr>
      </w:pPr>
    </w:p>
    <w:p w14:paraId="497860D9" w14:textId="77777777" w:rsidR="009D67D6" w:rsidRPr="009D67D6" w:rsidRDefault="00EC5642"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9D67D6">
        <w:rPr>
          <w:szCs w:val="24"/>
        </w:rPr>
        <w:t xml:space="preserve"> </w:t>
      </w:r>
      <w:r w:rsidR="009D67D6" w:rsidRPr="009D67D6">
        <w:rPr>
          <w:szCs w:val="24"/>
        </w:rPr>
        <w:t>International Classification of Disease (ICD)</w:t>
      </w:r>
    </w:p>
    <w:p w14:paraId="2A28363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Pr="009D67D6">
        <w:rPr>
          <w:szCs w:val="24"/>
        </w:rPr>
        <w:t>Diagnostic and Statistical Manual of Mental Disorders (DSM)</w:t>
      </w:r>
    </w:p>
    <w:p w14:paraId="63B463C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Pr="009D67D6">
        <w:rPr>
          <w:szCs w:val="24"/>
        </w:rPr>
        <w:t>State guidelines</w:t>
      </w:r>
    </w:p>
    <w:p w14:paraId="1A647893"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Pr="009D67D6">
        <w:rPr>
          <w:szCs w:val="24"/>
        </w:rPr>
        <w:t xml:space="preserve">Other (Describe: </w:t>
      </w: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r w:rsidRPr="009D67D6">
        <w:rPr>
          <w:szCs w:val="24"/>
        </w:rPr>
        <w:t>)</w:t>
      </w:r>
    </w:p>
    <w:p w14:paraId="1B726A7C" w14:textId="77777777" w:rsidR="009D67D6" w:rsidRDefault="009D67D6" w:rsidP="009D67D6">
      <w:pPr>
        <w:ind w:left="720"/>
        <w:rPr>
          <w:szCs w:val="24"/>
        </w:rPr>
      </w:pPr>
      <w:r w:rsidRPr="004E761A">
        <w:rPr>
          <w:b/>
          <w:szCs w:val="24"/>
        </w:rPr>
        <w:t>6.2.1</w:t>
      </w:r>
      <w:r>
        <w:rPr>
          <w:b/>
          <w:szCs w:val="24"/>
        </w:rPr>
        <w:t>.2</w:t>
      </w:r>
      <w:r w:rsidRPr="004E761A">
        <w:rPr>
          <w:b/>
          <w:szCs w:val="24"/>
        </w:rPr>
        <w:t>- MHPAEA</w:t>
      </w:r>
      <w:r>
        <w:rPr>
          <w:b/>
          <w:szCs w:val="24"/>
        </w:rPr>
        <w:t xml:space="preserve"> </w:t>
      </w:r>
      <w:r w:rsidRPr="004E761A">
        <w:rPr>
          <w:szCs w:val="24"/>
        </w:rPr>
        <w:t xml:space="preserve">   Does the State</w:t>
      </w:r>
      <w:r>
        <w:rPr>
          <w:szCs w:val="24"/>
        </w:rPr>
        <w:t xml:space="preserve"> </w:t>
      </w:r>
      <w:r w:rsidRPr="004E761A">
        <w:rPr>
          <w:szCs w:val="24"/>
        </w:rPr>
        <w:t xml:space="preserve">provide </w:t>
      </w:r>
      <w:r>
        <w:rPr>
          <w:szCs w:val="24"/>
        </w:rPr>
        <w:t>mental health and/or substance use disorder benefits</w:t>
      </w:r>
      <w:r w:rsidRPr="004E761A">
        <w:rPr>
          <w:szCs w:val="24"/>
        </w:rPr>
        <w:t>?</w:t>
      </w:r>
    </w:p>
    <w:p w14:paraId="0F6BCAAD" w14:textId="77777777" w:rsidR="009D67D6" w:rsidRPr="004E761A" w:rsidRDefault="009D67D6" w:rsidP="009D67D6">
      <w:pPr>
        <w:ind w:left="720"/>
        <w:rPr>
          <w:szCs w:val="24"/>
        </w:rPr>
      </w:pPr>
    </w:p>
    <w:p w14:paraId="354B0818"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Pr="009D67D6">
        <w:rPr>
          <w:szCs w:val="24"/>
        </w:rPr>
        <w:t>Yes</w:t>
      </w:r>
    </w:p>
    <w:p w14:paraId="1A8251DE"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Pr="009D67D6">
        <w:rPr>
          <w:szCs w:val="24"/>
        </w:rPr>
        <w:t>No</w:t>
      </w:r>
    </w:p>
    <w:p w14:paraId="148B80A0" w14:textId="77777777" w:rsidR="009D67D6" w:rsidRDefault="009D67D6" w:rsidP="009D67D6">
      <w:pPr>
        <w:ind w:left="1080"/>
        <w:rPr>
          <w:b/>
          <w:szCs w:val="24"/>
          <w:u w:val="single"/>
        </w:rPr>
      </w:pPr>
      <w:r>
        <w:rPr>
          <w:b/>
          <w:szCs w:val="24"/>
          <w:u w:val="single"/>
        </w:rPr>
        <w:t xml:space="preserve">Guidance: </w:t>
      </w:r>
      <w:r w:rsidRPr="004E761A">
        <w:rPr>
          <w:b/>
          <w:szCs w:val="24"/>
          <w:u w:val="single"/>
        </w:rPr>
        <w:t xml:space="preserve">If the </w:t>
      </w:r>
      <w:r>
        <w:rPr>
          <w:b/>
          <w:szCs w:val="24"/>
          <w:u w:val="single"/>
        </w:rPr>
        <w:t>S</w:t>
      </w:r>
      <w:r w:rsidRPr="004E761A">
        <w:rPr>
          <w:b/>
          <w:szCs w:val="24"/>
          <w:u w:val="single"/>
        </w:rPr>
        <w:t>tate</w:t>
      </w:r>
      <w:r>
        <w:rPr>
          <w:b/>
          <w:szCs w:val="24"/>
          <w:u w:val="single"/>
        </w:rPr>
        <w:t xml:space="preserve"> does not provide</w:t>
      </w:r>
      <w:r w:rsidRPr="004E761A">
        <w:rPr>
          <w:b/>
          <w:szCs w:val="24"/>
          <w:u w:val="single"/>
        </w:rPr>
        <w:t xml:space="preserve"> </w:t>
      </w:r>
      <w:r>
        <w:rPr>
          <w:b/>
          <w:szCs w:val="24"/>
          <w:u w:val="single"/>
        </w:rPr>
        <w:t>any</w:t>
      </w:r>
      <w:r w:rsidRPr="004E761A">
        <w:rPr>
          <w:b/>
          <w:szCs w:val="24"/>
          <w:u w:val="single"/>
        </w:rPr>
        <w:t xml:space="preserve"> mental health or substance use disorder benefits, the mental health parity requirements do not apply ((</w:t>
      </w:r>
      <w:r>
        <w:rPr>
          <w:b/>
          <w:szCs w:val="24"/>
          <w:u w:val="single"/>
        </w:rPr>
        <w:t>§</w:t>
      </w:r>
      <w:r w:rsidRPr="004E761A">
        <w:rPr>
          <w:b/>
          <w:szCs w:val="24"/>
          <w:u w:val="single"/>
        </w:rPr>
        <w:t>457.496(f)(1)).  Continue on to Section 6.3</w:t>
      </w:r>
      <w:r>
        <w:rPr>
          <w:b/>
          <w:szCs w:val="24"/>
          <w:u w:val="single"/>
        </w:rPr>
        <w:t>.</w:t>
      </w:r>
    </w:p>
    <w:p w14:paraId="46D23ED6" w14:textId="77777777" w:rsidR="009D67D6" w:rsidRPr="004E761A" w:rsidRDefault="009D67D6" w:rsidP="009D67D6">
      <w:pPr>
        <w:ind w:left="1080"/>
        <w:rPr>
          <w:szCs w:val="24"/>
        </w:rPr>
      </w:pPr>
      <w:r w:rsidRPr="004E761A">
        <w:rPr>
          <w:b/>
          <w:szCs w:val="24"/>
          <w:u w:val="single"/>
        </w:rPr>
        <w:t xml:space="preserve"> </w:t>
      </w:r>
    </w:p>
    <w:p w14:paraId="0AC160E0" w14:textId="77777777" w:rsidR="009D67D6" w:rsidRDefault="009D67D6" w:rsidP="009D67D6">
      <w:pPr>
        <w:rPr>
          <w:szCs w:val="24"/>
        </w:rPr>
      </w:pPr>
      <w:r w:rsidRPr="004E761A">
        <w:rPr>
          <w:b/>
          <w:szCs w:val="24"/>
        </w:rPr>
        <w:t>6.2.2- MHPAEA</w:t>
      </w:r>
      <w:r>
        <w:rPr>
          <w:b/>
          <w:szCs w:val="24"/>
        </w:rPr>
        <w:t xml:space="preserve"> </w:t>
      </w:r>
      <w:r w:rsidRPr="004E761A">
        <w:rPr>
          <w:szCs w:val="24"/>
        </w:rPr>
        <w:t xml:space="preserve">   Section 2103(c)(6)(B) of the Act </w:t>
      </w:r>
      <w:r>
        <w:rPr>
          <w:szCs w:val="24"/>
        </w:rPr>
        <w:t>provides</w:t>
      </w:r>
      <w:r w:rsidRPr="004E761A">
        <w:rPr>
          <w:szCs w:val="24"/>
        </w:rPr>
        <w:t xml:space="preserve"> that to the extent a State child health plan includes coverage of early and periodic screening, diagnostic, and treatment services (EPSDT) defined in section 1905(r) </w:t>
      </w:r>
      <w:r>
        <w:rPr>
          <w:szCs w:val="24"/>
        </w:rPr>
        <w:t xml:space="preserve">of the Act </w:t>
      </w:r>
      <w:r w:rsidRPr="004E761A">
        <w:rPr>
          <w:szCs w:val="24"/>
        </w:rPr>
        <w:t>and provided in accordance with section 1902(a)(43)</w:t>
      </w:r>
      <w:r>
        <w:rPr>
          <w:szCs w:val="24"/>
        </w:rPr>
        <w:t xml:space="preserve"> of the Act</w:t>
      </w:r>
      <w:r w:rsidRPr="004E761A">
        <w:rPr>
          <w:szCs w:val="24"/>
        </w:rPr>
        <w:t xml:space="preserve">, </w:t>
      </w:r>
      <w:r>
        <w:rPr>
          <w:szCs w:val="24"/>
        </w:rPr>
        <w:t>the</w:t>
      </w:r>
      <w:r w:rsidRPr="004E761A">
        <w:rPr>
          <w:szCs w:val="24"/>
        </w:rPr>
        <w:t xml:space="preserve"> plan shall be deemed to satisfy the </w:t>
      </w:r>
      <w:r>
        <w:rPr>
          <w:szCs w:val="24"/>
        </w:rPr>
        <w:t xml:space="preserve">parity </w:t>
      </w:r>
      <w:r w:rsidRPr="004E761A">
        <w:rPr>
          <w:szCs w:val="24"/>
        </w:rPr>
        <w:t xml:space="preserve">requirements of section 2103(c)(6)(A) of the Act. </w:t>
      </w:r>
    </w:p>
    <w:p w14:paraId="37AE2FA4" w14:textId="77777777" w:rsidR="009D67D6" w:rsidRDefault="009D67D6" w:rsidP="009D67D6">
      <w:pPr>
        <w:rPr>
          <w:szCs w:val="24"/>
        </w:rPr>
      </w:pPr>
    </w:p>
    <w:p w14:paraId="30667E3F" w14:textId="77777777" w:rsidR="009D67D6" w:rsidRDefault="009D67D6" w:rsidP="009D67D6">
      <w:pPr>
        <w:ind w:left="810"/>
        <w:rPr>
          <w:szCs w:val="24"/>
        </w:rPr>
      </w:pPr>
      <w:r w:rsidRPr="001B05A0">
        <w:rPr>
          <w:b/>
          <w:szCs w:val="24"/>
        </w:rPr>
        <w:t>6.2.2.1- MHPAEA</w:t>
      </w:r>
      <w:r>
        <w:rPr>
          <w:szCs w:val="24"/>
        </w:rPr>
        <w:t xml:space="preserve">    Does the State child health plan provide coverage of EPSDT?  The State must provide for coverage of EPSDT benefits, consistent with Medicaid statutory requirements, as indicated in section 6.2.26 of the State child health plan in order to answer “yes.” </w:t>
      </w:r>
    </w:p>
    <w:p w14:paraId="6705FE4B" w14:textId="77777777" w:rsidR="00EC5642" w:rsidRDefault="00EC5642" w:rsidP="009D67D6">
      <w:pPr>
        <w:ind w:left="810"/>
        <w:rPr>
          <w:szCs w:val="24"/>
        </w:rPr>
      </w:pPr>
    </w:p>
    <w:p w14:paraId="6BF9610E"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Yes</w:t>
      </w:r>
    </w:p>
    <w:p w14:paraId="590D3FCF"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No</w:t>
      </w:r>
    </w:p>
    <w:p w14:paraId="6C55CD6D" w14:textId="77777777" w:rsidR="009D67D6" w:rsidRDefault="009D67D6" w:rsidP="009D67D6">
      <w:pPr>
        <w:ind w:left="1800"/>
        <w:rPr>
          <w:b/>
          <w:szCs w:val="24"/>
          <w:u w:val="single"/>
        </w:rPr>
      </w:pPr>
      <w:r>
        <w:rPr>
          <w:b/>
          <w:szCs w:val="24"/>
          <w:u w:val="single"/>
        </w:rPr>
        <w:t xml:space="preserve">Guidance:  </w:t>
      </w:r>
      <w:r w:rsidRPr="001B05A0">
        <w:rPr>
          <w:b/>
          <w:szCs w:val="24"/>
          <w:u w:val="single"/>
        </w:rPr>
        <w:t xml:space="preserve">If the State child health plan </w:t>
      </w:r>
      <w:r w:rsidRPr="00B43B43">
        <w:rPr>
          <w:b/>
          <w:i/>
          <w:szCs w:val="24"/>
          <w:u w:val="single"/>
        </w:rPr>
        <w:t>does not</w:t>
      </w:r>
      <w:r w:rsidRPr="001B05A0">
        <w:rPr>
          <w:b/>
          <w:szCs w:val="24"/>
          <w:u w:val="single"/>
        </w:rPr>
        <w:t xml:space="preserve"> provide EPSDT </w:t>
      </w:r>
      <w:r>
        <w:rPr>
          <w:b/>
          <w:szCs w:val="24"/>
          <w:u w:val="single"/>
        </w:rPr>
        <w:t>consistent with Medicaid statutory requirements at sections 1902(a)(43) and 1905(r) of the Act</w:t>
      </w:r>
      <w:r w:rsidRPr="001B05A0">
        <w:rPr>
          <w:b/>
          <w:szCs w:val="24"/>
          <w:u w:val="single"/>
        </w:rPr>
        <w:t xml:space="preserve">, please go to </w:t>
      </w:r>
      <w:r>
        <w:rPr>
          <w:b/>
          <w:szCs w:val="24"/>
          <w:u w:val="single"/>
        </w:rPr>
        <w:t>S</w:t>
      </w:r>
      <w:r w:rsidRPr="001B05A0">
        <w:rPr>
          <w:b/>
          <w:szCs w:val="24"/>
          <w:u w:val="single"/>
        </w:rPr>
        <w:t>ection 6.2.3- MHPAEA</w:t>
      </w:r>
      <w:r>
        <w:rPr>
          <w:b/>
          <w:szCs w:val="24"/>
          <w:u w:val="single"/>
        </w:rPr>
        <w:t xml:space="preserve"> to complete the required parity analysis of the State child health plan</w:t>
      </w:r>
      <w:r w:rsidRPr="001B05A0">
        <w:rPr>
          <w:b/>
          <w:szCs w:val="24"/>
          <w:u w:val="single"/>
        </w:rPr>
        <w:t xml:space="preserve">. </w:t>
      </w:r>
    </w:p>
    <w:p w14:paraId="32B6B7A6" w14:textId="77777777" w:rsidR="00EC5642" w:rsidRDefault="00EC5642" w:rsidP="009D67D6">
      <w:pPr>
        <w:ind w:left="1800"/>
        <w:rPr>
          <w:b/>
          <w:szCs w:val="24"/>
          <w:u w:val="single"/>
        </w:rPr>
      </w:pPr>
    </w:p>
    <w:p w14:paraId="26B02842" w14:textId="77777777" w:rsidR="009D67D6" w:rsidRDefault="009D67D6" w:rsidP="009D67D6">
      <w:pPr>
        <w:ind w:left="1800"/>
        <w:rPr>
          <w:b/>
          <w:szCs w:val="24"/>
          <w:u w:val="single"/>
        </w:rPr>
      </w:pPr>
      <w:r w:rsidRPr="001B05A0">
        <w:rPr>
          <w:b/>
          <w:szCs w:val="24"/>
          <w:u w:val="single"/>
        </w:rPr>
        <w:t xml:space="preserve">If </w:t>
      </w:r>
      <w:r>
        <w:rPr>
          <w:b/>
          <w:szCs w:val="24"/>
          <w:u w:val="single"/>
        </w:rPr>
        <w:t xml:space="preserve">the state </w:t>
      </w:r>
      <w:r w:rsidRPr="00D35A62">
        <w:rPr>
          <w:b/>
          <w:i/>
          <w:szCs w:val="24"/>
          <w:u w:val="single"/>
        </w:rPr>
        <w:t xml:space="preserve">does </w:t>
      </w:r>
      <w:r>
        <w:rPr>
          <w:b/>
          <w:szCs w:val="24"/>
          <w:u w:val="single"/>
        </w:rPr>
        <w:t>provide EPSDT benefits consistent with Medicaid requirements,</w:t>
      </w:r>
      <w:r w:rsidRPr="001B05A0">
        <w:rPr>
          <w:b/>
          <w:szCs w:val="24"/>
          <w:u w:val="single"/>
        </w:rPr>
        <w:t xml:space="preserve"> please continue this section to demonstrate compliance with the statutory requirement</w:t>
      </w:r>
      <w:r>
        <w:rPr>
          <w:b/>
          <w:szCs w:val="24"/>
          <w:u w:val="single"/>
        </w:rPr>
        <w:t>s</w:t>
      </w:r>
      <w:r w:rsidRPr="001B05A0">
        <w:rPr>
          <w:b/>
          <w:szCs w:val="24"/>
          <w:u w:val="single"/>
        </w:rPr>
        <w:t xml:space="preserve"> of section 2103(c)(6)(B) of the Act and the mental health parity regulations of §457.496(b) related to deemed compliance.</w:t>
      </w:r>
    </w:p>
    <w:p w14:paraId="4F05345B" w14:textId="77777777" w:rsidR="00EC5642" w:rsidRDefault="00EC5642" w:rsidP="009D67D6">
      <w:pPr>
        <w:ind w:left="1800"/>
        <w:rPr>
          <w:b/>
          <w:szCs w:val="24"/>
          <w:u w:val="single"/>
        </w:rPr>
      </w:pPr>
    </w:p>
    <w:p w14:paraId="15B672BC" w14:textId="77777777" w:rsidR="009D67D6" w:rsidRDefault="009D67D6" w:rsidP="009D67D6">
      <w:pPr>
        <w:ind w:firstLine="720"/>
        <w:rPr>
          <w:szCs w:val="24"/>
        </w:rPr>
      </w:pPr>
      <w:r w:rsidRPr="004E761A">
        <w:rPr>
          <w:b/>
          <w:szCs w:val="24"/>
        </w:rPr>
        <w:t>6.2.2.</w:t>
      </w:r>
      <w:r>
        <w:rPr>
          <w:b/>
          <w:szCs w:val="24"/>
        </w:rPr>
        <w:t>2</w:t>
      </w:r>
      <w:r w:rsidRPr="004E761A">
        <w:rPr>
          <w:b/>
          <w:szCs w:val="24"/>
        </w:rPr>
        <w:t>- MHPAEA</w:t>
      </w:r>
      <w:r>
        <w:rPr>
          <w:b/>
          <w:szCs w:val="24"/>
        </w:rPr>
        <w:t xml:space="preserve"> </w:t>
      </w:r>
      <w:r w:rsidRPr="004E761A">
        <w:rPr>
          <w:szCs w:val="24"/>
        </w:rPr>
        <w:t xml:space="preserve">   EPSDT benefits are provided to the following:</w:t>
      </w:r>
    </w:p>
    <w:p w14:paraId="135C4A73" w14:textId="77777777" w:rsidR="00EC5642" w:rsidRPr="004E761A" w:rsidRDefault="00EC5642" w:rsidP="009D67D6">
      <w:pPr>
        <w:ind w:firstLine="720"/>
        <w:rPr>
          <w:szCs w:val="24"/>
        </w:rPr>
      </w:pPr>
    </w:p>
    <w:p w14:paraId="56A0E170"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All children covered under the State child health plan</w:t>
      </w:r>
    </w:p>
    <w:p w14:paraId="74F56059" w14:textId="77777777" w:rsid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 xml:space="preserve">A subset of children covered under the State child health plan. </w:t>
      </w:r>
    </w:p>
    <w:p w14:paraId="047E2E4C" w14:textId="77777777" w:rsidR="009D67D6" w:rsidRDefault="009D67D6" w:rsidP="00EC5642">
      <w:pPr>
        <w:widowControl/>
        <w:spacing w:after="200" w:line="276" w:lineRule="auto"/>
        <w:ind w:left="1800"/>
        <w:rPr>
          <w:szCs w:val="24"/>
        </w:rPr>
      </w:pPr>
      <w:r w:rsidRPr="004E761A">
        <w:rPr>
          <w:szCs w:val="24"/>
        </w:rPr>
        <w:t xml:space="preserve">Please describe the different populations </w:t>
      </w:r>
      <w:r>
        <w:rPr>
          <w:szCs w:val="24"/>
        </w:rPr>
        <w:t xml:space="preserve">(if applicable) </w:t>
      </w:r>
      <w:r w:rsidRPr="004E761A">
        <w:rPr>
          <w:szCs w:val="24"/>
        </w:rPr>
        <w:t>covered under the State child health plan that are provided</w:t>
      </w:r>
      <w:r>
        <w:rPr>
          <w:szCs w:val="24"/>
        </w:rPr>
        <w:t xml:space="preserve"> </w:t>
      </w:r>
      <w:r w:rsidRPr="004E761A">
        <w:rPr>
          <w:szCs w:val="24"/>
        </w:rPr>
        <w:t>EPSDT</w:t>
      </w:r>
      <w:r>
        <w:rPr>
          <w:szCs w:val="24"/>
        </w:rPr>
        <w:t xml:space="preserve"> benefits consistent with Medicaid statutory requirements</w:t>
      </w:r>
      <w:r w:rsidRPr="004E761A">
        <w:rPr>
          <w:szCs w:val="24"/>
        </w:rPr>
        <w:t>.</w:t>
      </w:r>
    </w:p>
    <w:p w14:paraId="77C2C5BD" w14:textId="77777777" w:rsidR="00EC5642" w:rsidRPr="004E761A" w:rsidRDefault="00EC5642" w:rsidP="00EC5642">
      <w:pPr>
        <w:widowControl/>
        <w:spacing w:after="200" w:line="276" w:lineRule="auto"/>
        <w:ind w:left="1800"/>
        <w:rPr>
          <w:szCs w:val="24"/>
        </w:rPr>
      </w:pP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p>
    <w:p w14:paraId="0628E358" w14:textId="77777777" w:rsidR="009D67D6" w:rsidRDefault="009D67D6" w:rsidP="009D67D6">
      <w:pPr>
        <w:ind w:left="1800"/>
        <w:rPr>
          <w:b/>
          <w:szCs w:val="24"/>
          <w:u w:val="single"/>
        </w:rPr>
      </w:pPr>
      <w:r>
        <w:rPr>
          <w:b/>
          <w:szCs w:val="24"/>
          <w:u w:val="single"/>
        </w:rPr>
        <w:t xml:space="preserve">Guidance:  </w:t>
      </w:r>
      <w:r w:rsidRPr="004E761A">
        <w:rPr>
          <w:b/>
          <w:szCs w:val="24"/>
          <w:u w:val="single"/>
        </w:rPr>
        <w:t xml:space="preserve">If only a subset of children are provided EPSDT benefits under the State child health plan, </w:t>
      </w:r>
      <w:r>
        <w:rPr>
          <w:b/>
          <w:szCs w:val="24"/>
          <w:u w:val="single"/>
        </w:rPr>
        <w:t>§</w:t>
      </w:r>
      <w:r w:rsidRPr="004E761A">
        <w:rPr>
          <w:b/>
          <w:szCs w:val="24"/>
          <w:u w:val="single"/>
        </w:rPr>
        <w:t>457.496(b)(3) limits deemed compliance to those children only</w:t>
      </w:r>
      <w:r>
        <w:rPr>
          <w:b/>
          <w:szCs w:val="24"/>
          <w:u w:val="single"/>
        </w:rPr>
        <w:t xml:space="preserve"> and you must complete S</w:t>
      </w:r>
      <w:r w:rsidRPr="001B05A0">
        <w:rPr>
          <w:b/>
          <w:szCs w:val="24"/>
          <w:u w:val="single"/>
        </w:rPr>
        <w:t>ection 6.2.3- MHPAEA</w:t>
      </w:r>
      <w:r>
        <w:rPr>
          <w:b/>
          <w:szCs w:val="24"/>
          <w:u w:val="single"/>
        </w:rPr>
        <w:t xml:space="preserve"> to complete the required parity analysis for the other children</w:t>
      </w:r>
      <w:r w:rsidRPr="004E761A">
        <w:rPr>
          <w:b/>
          <w:szCs w:val="24"/>
          <w:u w:val="single"/>
        </w:rPr>
        <w:t>.</w:t>
      </w:r>
    </w:p>
    <w:p w14:paraId="69A647DC" w14:textId="77777777" w:rsidR="00EC5642" w:rsidRPr="001B05A0" w:rsidRDefault="00EC5642" w:rsidP="009D67D6">
      <w:pPr>
        <w:ind w:left="1800"/>
        <w:rPr>
          <w:b/>
          <w:szCs w:val="24"/>
          <w:u w:val="single"/>
        </w:rPr>
      </w:pPr>
    </w:p>
    <w:p w14:paraId="2B1FB929" w14:textId="77777777" w:rsidR="00EC5642" w:rsidRDefault="009D67D6" w:rsidP="009D67D6">
      <w:pPr>
        <w:ind w:left="720"/>
        <w:rPr>
          <w:szCs w:val="24"/>
        </w:rPr>
      </w:pPr>
      <w:r w:rsidRPr="001B05A0">
        <w:rPr>
          <w:b/>
          <w:szCs w:val="24"/>
        </w:rPr>
        <w:t>6.2.2.</w:t>
      </w:r>
      <w:r>
        <w:rPr>
          <w:b/>
          <w:szCs w:val="24"/>
        </w:rPr>
        <w:t>3</w:t>
      </w:r>
      <w:r w:rsidRPr="001B05A0">
        <w:rPr>
          <w:b/>
          <w:szCs w:val="24"/>
        </w:rPr>
        <w:t>- MHPAEA</w:t>
      </w:r>
      <w:r w:rsidRPr="00C86962">
        <w:rPr>
          <w:szCs w:val="24"/>
        </w:rPr>
        <w:t xml:space="preserve">    </w:t>
      </w:r>
      <w:r>
        <w:rPr>
          <w:szCs w:val="24"/>
        </w:rPr>
        <w:t xml:space="preserve">To be deemed compliant with the MHPAEA parity requirements, </w:t>
      </w:r>
      <w:r w:rsidRPr="00232F70">
        <w:rPr>
          <w:szCs w:val="24"/>
        </w:rPr>
        <w:t xml:space="preserve">States </w:t>
      </w:r>
      <w:r>
        <w:rPr>
          <w:szCs w:val="24"/>
        </w:rPr>
        <w:t xml:space="preserve">must </w:t>
      </w:r>
      <w:r w:rsidRPr="00232F70">
        <w:rPr>
          <w:szCs w:val="24"/>
        </w:rPr>
        <w:t xml:space="preserve">provide EPSDT </w:t>
      </w:r>
      <w:r>
        <w:rPr>
          <w:szCs w:val="24"/>
        </w:rPr>
        <w:t>in accordance with sections 1902(a)(43) and 1905(r) of the Act (§457.496(b)(2)).</w:t>
      </w:r>
      <w:r w:rsidRPr="00C86962">
        <w:rPr>
          <w:szCs w:val="24"/>
        </w:rPr>
        <w:t xml:space="preserve"> </w:t>
      </w:r>
      <w:r>
        <w:rPr>
          <w:szCs w:val="24"/>
        </w:rPr>
        <w:t xml:space="preserve"> The</w:t>
      </w:r>
      <w:r w:rsidRPr="00C86962">
        <w:rPr>
          <w:szCs w:val="24"/>
        </w:rPr>
        <w:t xml:space="preserve"> </w:t>
      </w:r>
      <w:r>
        <w:rPr>
          <w:szCs w:val="24"/>
        </w:rPr>
        <w:t>S</w:t>
      </w:r>
      <w:r w:rsidRPr="00C86962">
        <w:rPr>
          <w:szCs w:val="24"/>
        </w:rPr>
        <w:t>tate</w:t>
      </w:r>
      <w:r>
        <w:rPr>
          <w:szCs w:val="24"/>
        </w:rPr>
        <w:t xml:space="preserve"> assures each of the</w:t>
      </w:r>
      <w:r w:rsidRPr="00C86962">
        <w:rPr>
          <w:szCs w:val="24"/>
        </w:rPr>
        <w:t xml:space="preserve"> following </w:t>
      </w:r>
      <w:r>
        <w:rPr>
          <w:szCs w:val="24"/>
        </w:rPr>
        <w:t xml:space="preserve">for children eligible for </w:t>
      </w:r>
      <w:r w:rsidRPr="00C86962">
        <w:rPr>
          <w:szCs w:val="24"/>
        </w:rPr>
        <w:t xml:space="preserve">EPSDT under the </w:t>
      </w:r>
      <w:r>
        <w:rPr>
          <w:szCs w:val="24"/>
        </w:rPr>
        <w:t xml:space="preserve">separate </w:t>
      </w:r>
      <w:r w:rsidRPr="00C86962">
        <w:rPr>
          <w:szCs w:val="24"/>
        </w:rPr>
        <w:t>State child health plan</w:t>
      </w:r>
      <w:r>
        <w:rPr>
          <w:szCs w:val="24"/>
        </w:rPr>
        <w:t>:</w:t>
      </w:r>
    </w:p>
    <w:p w14:paraId="7B0F257E" w14:textId="77777777" w:rsidR="009D67D6" w:rsidRDefault="009D67D6" w:rsidP="009D67D6">
      <w:pPr>
        <w:ind w:left="720"/>
        <w:rPr>
          <w:szCs w:val="24"/>
        </w:rPr>
      </w:pPr>
      <w:r>
        <w:rPr>
          <w:szCs w:val="24"/>
        </w:rPr>
        <w:t xml:space="preserve"> </w:t>
      </w:r>
    </w:p>
    <w:p w14:paraId="0F1E5D8B" w14:textId="77777777" w:rsidR="009D67D6" w:rsidRPr="00EB09AE"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All screening services, including screenings for mental health and substance use disorder conditions, are provided at intervals that align with a periodicity schedule that meets reasonable standards of medical or dental practice as well as when medically necessary to determine the existence of suspected illness or condition</w:t>
      </w:r>
      <w:r w:rsidR="009D67D6" w:rsidRPr="00EB09AE">
        <w:rPr>
          <w:szCs w:val="24"/>
        </w:rPr>
        <w:t>s (Section 1905(r)).</w:t>
      </w:r>
    </w:p>
    <w:p w14:paraId="1AF76043" w14:textId="77777777" w:rsidR="009D67D6" w:rsidRDefault="009D67D6" w:rsidP="00EC5642">
      <w:pPr>
        <w:pStyle w:val="ListParagraph"/>
        <w:ind w:left="1800"/>
        <w:rPr>
          <w:szCs w:val="24"/>
        </w:rPr>
      </w:pPr>
    </w:p>
    <w:p w14:paraId="1F3497C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All diagnostic services described in 1905(a) of the Act are provided as needed to diagnose suspected conditions or illnesses discovered through screening services, whether or not those services are covered under the Medicaid state plan (Section 1905(r)).</w:t>
      </w:r>
    </w:p>
    <w:p w14:paraId="3FAE5713" w14:textId="77777777" w:rsidR="009D67D6" w:rsidRDefault="009D67D6" w:rsidP="00EC5642">
      <w:pPr>
        <w:pStyle w:val="ListParagraph"/>
        <w:ind w:left="1800"/>
        <w:rPr>
          <w:szCs w:val="24"/>
        </w:rPr>
      </w:pPr>
    </w:p>
    <w:p w14:paraId="1E4F41D5"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All items and services described in section 1905(a) of the Act are provided when needed to correct or ameliorate a defect or any physical or mental illnesses and conditions discovered by the screening services, whether or not such services are covered under the Medicaid State plan (Section 1905(r)(5)).</w:t>
      </w:r>
    </w:p>
    <w:p w14:paraId="619D3842" w14:textId="77777777" w:rsidR="009D67D6" w:rsidRPr="00EA76A5" w:rsidRDefault="009D67D6" w:rsidP="00EC5642">
      <w:pPr>
        <w:pStyle w:val="ListParagraph"/>
        <w:ind w:left="1800"/>
        <w:rPr>
          <w:szCs w:val="24"/>
        </w:rPr>
      </w:pPr>
    </w:p>
    <w:p w14:paraId="6784187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Treatment limitations applied to services provided under the EPSDT benefit are not limited based on a monetary cap or budgetary constraints and may be exceeded as medically necessary to correct or ameliorate a medical or physical condition or illness (Section 1905(r)(5)).</w:t>
      </w:r>
    </w:p>
    <w:p w14:paraId="51AA6012" w14:textId="77777777" w:rsidR="009D67D6" w:rsidRPr="007219B7" w:rsidRDefault="009D67D6" w:rsidP="00EC5642">
      <w:pPr>
        <w:pStyle w:val="ListParagraph"/>
        <w:rPr>
          <w:szCs w:val="24"/>
        </w:rPr>
      </w:pPr>
    </w:p>
    <w:p w14:paraId="10347526"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 xml:space="preserve">Non-quantitative treatment limitations, such as definitions of medical necessity or criteria for medical necessity, are applied in an individualized manner that does not preclude coverage of any items or services necessary to correct or ameliorate any medical or physical condition or illness (Section 1905(r)(5)).    </w:t>
      </w:r>
    </w:p>
    <w:p w14:paraId="477EE7C7" w14:textId="77777777" w:rsidR="009D67D6" w:rsidRPr="000F4F6C" w:rsidRDefault="009D67D6" w:rsidP="00EC5642">
      <w:pPr>
        <w:pStyle w:val="ListParagraph"/>
        <w:ind w:left="1800"/>
        <w:rPr>
          <w:szCs w:val="24"/>
        </w:rPr>
      </w:pPr>
    </w:p>
    <w:p w14:paraId="6A8EA73D"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EPSDT benefits are not excluded on the basis of any condition, disorder, or diagnosis (Section 1905(r)(5)).</w:t>
      </w:r>
    </w:p>
    <w:p w14:paraId="7DB2C937" w14:textId="77777777" w:rsidR="009D67D6" w:rsidRDefault="009D67D6" w:rsidP="00EC5642">
      <w:pPr>
        <w:pStyle w:val="ListParagraph"/>
        <w:ind w:left="1800"/>
        <w:rPr>
          <w:szCs w:val="24"/>
        </w:rPr>
      </w:pPr>
    </w:p>
    <w:p w14:paraId="4EDE3F1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 xml:space="preserve">The provision of all requested EPSDT screening services, as well as any corrective treatments needed based on those screening services, are provided or arranged for as necessary (Section 1902(a)(43)).  </w:t>
      </w:r>
    </w:p>
    <w:p w14:paraId="3F261ADC" w14:textId="77777777" w:rsidR="009D67D6" w:rsidRPr="00AD26BF" w:rsidRDefault="009D67D6" w:rsidP="00EC5642">
      <w:pPr>
        <w:pStyle w:val="ListParagraph"/>
        <w:ind w:left="1800"/>
        <w:rPr>
          <w:szCs w:val="24"/>
        </w:rPr>
      </w:pPr>
    </w:p>
    <w:p w14:paraId="33E13FCA"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All families with children eligible for the EPSDT benefit under the separate State child health plan are provided information and informed about the full range of services available to them (Section 1902(a)(43)(A)).</w:t>
      </w:r>
    </w:p>
    <w:p w14:paraId="6359085D" w14:textId="77777777" w:rsidR="009D67D6" w:rsidRDefault="009D67D6" w:rsidP="009D67D6">
      <w:pPr>
        <w:ind w:left="1530"/>
        <w:rPr>
          <w:b/>
          <w:szCs w:val="24"/>
          <w:u w:val="single"/>
        </w:rPr>
      </w:pPr>
      <w:r>
        <w:rPr>
          <w:b/>
          <w:szCs w:val="24"/>
          <w:u w:val="single"/>
        </w:rPr>
        <w:t>Guidance: For states seeking deemed compliance for their entire State child health plan population, please continue to Section 6.3.  If not all of the covered populations are offered EPSDT,</w:t>
      </w:r>
      <w:r w:rsidRPr="004E761A" w:rsidDel="00C71362">
        <w:rPr>
          <w:b/>
          <w:szCs w:val="24"/>
          <w:u w:val="single"/>
        </w:rPr>
        <w:t xml:space="preserve"> </w:t>
      </w:r>
      <w:r w:rsidRPr="004E761A">
        <w:rPr>
          <w:b/>
          <w:szCs w:val="24"/>
          <w:u w:val="single"/>
        </w:rPr>
        <w:t xml:space="preserve">the </w:t>
      </w:r>
      <w:r>
        <w:rPr>
          <w:b/>
          <w:szCs w:val="24"/>
          <w:u w:val="single"/>
        </w:rPr>
        <w:t>S</w:t>
      </w:r>
      <w:r w:rsidRPr="004E761A">
        <w:rPr>
          <w:b/>
          <w:szCs w:val="24"/>
          <w:u w:val="single"/>
        </w:rPr>
        <w:t>tate must conduct a parity analysis of the</w:t>
      </w:r>
      <w:r>
        <w:rPr>
          <w:b/>
          <w:szCs w:val="24"/>
          <w:u w:val="single"/>
        </w:rPr>
        <w:t xml:space="preserve"> benefit packages provided to those populations</w:t>
      </w:r>
      <w:r w:rsidRPr="004E761A">
        <w:rPr>
          <w:b/>
          <w:szCs w:val="24"/>
          <w:u w:val="single"/>
        </w:rPr>
        <w:t>. Please continue to 6.2.3- MHPAEA.</w:t>
      </w:r>
    </w:p>
    <w:p w14:paraId="69A2CBC6" w14:textId="77777777" w:rsidR="00EC5642" w:rsidRDefault="00EC5642" w:rsidP="009D67D6">
      <w:pPr>
        <w:ind w:left="1530"/>
        <w:rPr>
          <w:b/>
          <w:szCs w:val="24"/>
          <w:u w:val="single"/>
        </w:rPr>
      </w:pPr>
    </w:p>
    <w:p w14:paraId="25704BAA" w14:textId="77777777" w:rsidR="009D67D6" w:rsidRDefault="009D67D6" w:rsidP="009D67D6">
      <w:pPr>
        <w:rPr>
          <w:b/>
          <w:szCs w:val="24"/>
          <w:u w:val="single"/>
        </w:rPr>
      </w:pPr>
      <w:r>
        <w:rPr>
          <w:b/>
          <w:szCs w:val="24"/>
          <w:u w:val="single"/>
        </w:rPr>
        <w:t>Mental Health Parity Analysis Requirements for States Not Providing EPSDT to All Covered Populations</w:t>
      </w:r>
    </w:p>
    <w:p w14:paraId="60137F57" w14:textId="77777777" w:rsidR="00EC5642" w:rsidRDefault="00EC5642" w:rsidP="009D67D6">
      <w:pPr>
        <w:ind w:left="720"/>
        <w:rPr>
          <w:b/>
          <w:szCs w:val="24"/>
          <w:u w:val="single"/>
        </w:rPr>
      </w:pPr>
    </w:p>
    <w:p w14:paraId="67090A7D" w14:textId="77777777" w:rsidR="009D67D6" w:rsidRDefault="009D67D6" w:rsidP="00EC5642">
      <w:pPr>
        <w:rPr>
          <w:b/>
          <w:szCs w:val="24"/>
          <w:u w:val="single"/>
        </w:rPr>
      </w:pPr>
      <w:r w:rsidRPr="00414A10">
        <w:rPr>
          <w:b/>
          <w:szCs w:val="24"/>
          <w:u w:val="single"/>
        </w:rPr>
        <w:t>Guidance:  The State must complete a parity analysis for each population under the State child health plan that is not provid</w:t>
      </w:r>
      <w:r>
        <w:rPr>
          <w:b/>
          <w:szCs w:val="24"/>
          <w:u w:val="single"/>
        </w:rPr>
        <w:t>ed</w:t>
      </w:r>
      <w:r w:rsidRPr="00414A10">
        <w:rPr>
          <w:b/>
          <w:szCs w:val="24"/>
          <w:u w:val="single"/>
        </w:rPr>
        <w:t xml:space="preserve"> </w:t>
      </w:r>
      <w:r>
        <w:rPr>
          <w:b/>
          <w:szCs w:val="24"/>
          <w:u w:val="single"/>
        </w:rPr>
        <w:t xml:space="preserve">the </w:t>
      </w:r>
      <w:r w:rsidRPr="00414A10">
        <w:rPr>
          <w:b/>
          <w:szCs w:val="24"/>
          <w:u w:val="single"/>
        </w:rPr>
        <w:t>EPSDT benefit consistent with the requirements §457.496(b</w:t>
      </w:r>
      <w:r w:rsidRPr="00582E20">
        <w:rPr>
          <w:b/>
          <w:szCs w:val="24"/>
          <w:u w:val="single"/>
        </w:rPr>
        <w:t xml:space="preserve">).  If the State provides benefits or limitations that vary within the child or pregnant woman populations, </w:t>
      </w:r>
      <w:r w:rsidRPr="00C7523A">
        <w:rPr>
          <w:b/>
          <w:szCs w:val="24"/>
          <w:u w:val="single"/>
        </w:rPr>
        <w:t xml:space="preserve">states should perform a parity analysis for </w:t>
      </w:r>
      <w:r>
        <w:rPr>
          <w:b/>
          <w:szCs w:val="24"/>
          <w:u w:val="single"/>
        </w:rPr>
        <w:t xml:space="preserve">each of </w:t>
      </w:r>
      <w:r w:rsidRPr="00C7523A">
        <w:rPr>
          <w:b/>
          <w:szCs w:val="24"/>
          <w:u w:val="single"/>
        </w:rPr>
        <w:t>the benefit packag</w:t>
      </w:r>
      <w:r>
        <w:rPr>
          <w:b/>
          <w:szCs w:val="24"/>
          <w:u w:val="single"/>
        </w:rPr>
        <w:t>es</w:t>
      </w:r>
      <w:r w:rsidRPr="00C7523A">
        <w:rPr>
          <w:b/>
          <w:szCs w:val="24"/>
          <w:u w:val="single"/>
        </w:rPr>
        <w:t xml:space="preserve">.  For example, if different financial requirements are applied according to </w:t>
      </w:r>
      <w:r>
        <w:rPr>
          <w:b/>
          <w:szCs w:val="24"/>
          <w:u w:val="single"/>
        </w:rPr>
        <w:t>a</w:t>
      </w:r>
      <w:r w:rsidRPr="00C7523A">
        <w:rPr>
          <w:b/>
          <w:szCs w:val="24"/>
          <w:u w:val="single"/>
        </w:rPr>
        <w:t xml:space="preserve"> beneficiary</w:t>
      </w:r>
      <w:r>
        <w:rPr>
          <w:b/>
          <w:szCs w:val="24"/>
          <w:u w:val="single"/>
        </w:rPr>
        <w:t>’s income</w:t>
      </w:r>
      <w:r w:rsidRPr="00C7523A">
        <w:rPr>
          <w:b/>
          <w:szCs w:val="24"/>
          <w:u w:val="single"/>
        </w:rPr>
        <w:t>, a separate parity analysis is needed for the benefit package provided at each income level.</w:t>
      </w:r>
    </w:p>
    <w:p w14:paraId="60E44E1A" w14:textId="77777777" w:rsidR="009D67D6" w:rsidRPr="009E41BF" w:rsidRDefault="009D67D6" w:rsidP="009D67D6">
      <w:pPr>
        <w:ind w:left="720"/>
        <w:rPr>
          <w:rFonts w:ascii="Calibri" w:hAnsi="Calibri"/>
          <w:color w:val="FF0000"/>
        </w:rPr>
      </w:pPr>
    </w:p>
    <w:p w14:paraId="31951C7B" w14:textId="77777777" w:rsidR="009D67D6" w:rsidRDefault="009D67D6" w:rsidP="009D67D6">
      <w:pPr>
        <w:rPr>
          <w:szCs w:val="24"/>
        </w:rPr>
      </w:pPr>
      <w:r w:rsidRPr="008E5FC9">
        <w:rPr>
          <w:b/>
          <w:szCs w:val="24"/>
        </w:rPr>
        <w:t>6</w:t>
      </w:r>
      <w:r>
        <w:rPr>
          <w:b/>
          <w:szCs w:val="24"/>
        </w:rPr>
        <w:t xml:space="preserve">.2.3- MHPAEA  </w:t>
      </w:r>
      <w:r>
        <w:rPr>
          <w:szCs w:val="24"/>
        </w:rPr>
        <w:t xml:space="preserve">In order to conduct the parity analysis, the State must place </w:t>
      </w:r>
      <w:r w:rsidRPr="004E761A">
        <w:rPr>
          <w:szCs w:val="24"/>
        </w:rPr>
        <w:t xml:space="preserve">all </w:t>
      </w:r>
      <w:r>
        <w:rPr>
          <w:szCs w:val="24"/>
        </w:rPr>
        <w:t xml:space="preserve">medical/surgical and mental health and substance use disorder </w:t>
      </w:r>
      <w:r w:rsidRPr="004E761A">
        <w:rPr>
          <w:szCs w:val="24"/>
        </w:rPr>
        <w:t>benefits</w:t>
      </w:r>
      <w:r>
        <w:rPr>
          <w:szCs w:val="24"/>
        </w:rPr>
        <w:t xml:space="preserve"> covered under the State child health plan</w:t>
      </w:r>
      <w:r w:rsidRPr="004E761A">
        <w:rPr>
          <w:szCs w:val="24"/>
        </w:rPr>
        <w:t xml:space="preserve"> into </w:t>
      </w:r>
      <w:r>
        <w:rPr>
          <w:szCs w:val="24"/>
        </w:rPr>
        <w:t xml:space="preserve">one of </w:t>
      </w:r>
      <w:r w:rsidRPr="004E761A">
        <w:rPr>
          <w:szCs w:val="24"/>
        </w:rPr>
        <w:t>four classifications</w:t>
      </w:r>
      <w:r>
        <w:rPr>
          <w:szCs w:val="24"/>
        </w:rPr>
        <w:t>:  Inpatient, outpatient, emergency care, and prescription drugs (§§457.496(d)(2)(ii);</w:t>
      </w:r>
      <w:r w:rsidRPr="004E761A">
        <w:rPr>
          <w:szCs w:val="24"/>
        </w:rPr>
        <w:t xml:space="preserve"> 457.496(d)(3)(ii)(B)</w:t>
      </w:r>
      <w:r>
        <w:rPr>
          <w:szCs w:val="24"/>
        </w:rPr>
        <w:t>)</w:t>
      </w:r>
      <w:r w:rsidRPr="004E761A">
        <w:rPr>
          <w:szCs w:val="24"/>
        </w:rPr>
        <w:t>.</w:t>
      </w:r>
      <w:r>
        <w:rPr>
          <w:szCs w:val="24"/>
        </w:rPr>
        <w:t xml:space="preserve"> </w:t>
      </w:r>
    </w:p>
    <w:p w14:paraId="407256C7" w14:textId="77777777" w:rsidR="00EC5642" w:rsidRDefault="00EC5642" w:rsidP="009D67D6">
      <w:pPr>
        <w:rPr>
          <w:szCs w:val="24"/>
        </w:rPr>
      </w:pPr>
    </w:p>
    <w:p w14:paraId="7D77DDB1" w14:textId="77777777" w:rsidR="009D67D6" w:rsidRDefault="009D67D6" w:rsidP="009D67D6">
      <w:pPr>
        <w:ind w:left="720"/>
        <w:rPr>
          <w:szCs w:val="24"/>
        </w:rPr>
      </w:pPr>
      <w:r>
        <w:rPr>
          <w:b/>
          <w:szCs w:val="24"/>
        </w:rPr>
        <w:t xml:space="preserve">6.2.3.1 MHPAEA </w:t>
      </w:r>
      <w:r>
        <w:rPr>
          <w:szCs w:val="24"/>
        </w:rPr>
        <w:t>Please describe below the standard(s) used to place covered benefits into one of the four classifications.</w:t>
      </w:r>
    </w:p>
    <w:p w14:paraId="7A80C17D" w14:textId="77777777" w:rsidR="00EC5642" w:rsidRDefault="00EC5642" w:rsidP="009D67D6">
      <w:pPr>
        <w:ind w:left="720"/>
        <w:rPr>
          <w:szCs w:val="24"/>
        </w:rPr>
      </w:pPr>
    </w:p>
    <w:p w14:paraId="388BD1B8" w14:textId="77777777" w:rsidR="009D67D6" w:rsidRDefault="009D67D6" w:rsidP="009D67D6">
      <w:pPr>
        <w:ind w:left="720"/>
        <w:rPr>
          <w:szCs w:val="24"/>
        </w:rPr>
      </w:pP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p>
    <w:p w14:paraId="66F95CAE" w14:textId="77777777" w:rsidR="009D67D6" w:rsidRDefault="009D67D6" w:rsidP="009D67D6">
      <w:pPr>
        <w:ind w:left="1440"/>
        <w:rPr>
          <w:szCs w:val="24"/>
        </w:rPr>
      </w:pPr>
      <w:r>
        <w:rPr>
          <w:b/>
          <w:szCs w:val="24"/>
        </w:rPr>
        <w:t xml:space="preserve">6.2.3.1.1 MHPAEA </w:t>
      </w:r>
      <w:r>
        <w:rPr>
          <w:szCs w:val="24"/>
        </w:rPr>
        <w:t>The state assures that:</w:t>
      </w:r>
    </w:p>
    <w:p w14:paraId="07655B14" w14:textId="77777777" w:rsidR="00EC5642" w:rsidRPr="004E761A" w:rsidRDefault="00EC5642" w:rsidP="009D67D6">
      <w:pPr>
        <w:ind w:left="1440"/>
        <w:rPr>
          <w:szCs w:val="24"/>
        </w:rPr>
      </w:pPr>
    </w:p>
    <w:p w14:paraId="5663B5E7"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T</w:t>
      </w:r>
      <w:r w:rsidR="009D67D6" w:rsidRPr="00EC5642">
        <w:rPr>
          <w:szCs w:val="24"/>
        </w:rPr>
        <w:t>he State has classified all benefits covered under the State plan into one of the four classifications.</w:t>
      </w:r>
    </w:p>
    <w:p w14:paraId="4A463C21"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The same reasonable standards are used for determining the classification for a mental health or substance use disorder benefit as are used for determining the classification of medical/surgical benefits.</w:t>
      </w:r>
    </w:p>
    <w:p w14:paraId="037D9655" w14:textId="77777777" w:rsidR="009D67D6" w:rsidRDefault="009D67D6" w:rsidP="009D67D6">
      <w:pPr>
        <w:pStyle w:val="ListParagraph"/>
        <w:ind w:left="2160"/>
        <w:rPr>
          <w:szCs w:val="24"/>
        </w:rPr>
      </w:pPr>
    </w:p>
    <w:p w14:paraId="03FCF447" w14:textId="77777777" w:rsidR="009D67D6" w:rsidRPr="003542A9" w:rsidRDefault="009D67D6" w:rsidP="009D67D6">
      <w:pPr>
        <w:pStyle w:val="ListParagraph"/>
        <w:ind w:left="1440"/>
        <w:rPr>
          <w:szCs w:val="24"/>
        </w:rPr>
      </w:pPr>
      <w:r w:rsidRPr="003542A9">
        <w:rPr>
          <w:b/>
          <w:szCs w:val="24"/>
        </w:rPr>
        <w:t>6.2.3.1.2- MHPAEA</w:t>
      </w:r>
      <w:r w:rsidRPr="003542A9">
        <w:rPr>
          <w:szCs w:val="24"/>
        </w:rPr>
        <w:t xml:space="preserve">  Does the state use sub-classifications to distinguish between office visits and other outpatient services?</w:t>
      </w:r>
    </w:p>
    <w:p w14:paraId="1A340084"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Yes</w:t>
      </w:r>
    </w:p>
    <w:p w14:paraId="58048EAF"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No</w:t>
      </w:r>
    </w:p>
    <w:p w14:paraId="41E2BB65" w14:textId="77777777" w:rsidR="009D67D6" w:rsidRPr="003542A9" w:rsidRDefault="009D67D6" w:rsidP="009D67D6">
      <w:pPr>
        <w:pStyle w:val="ListParagraph"/>
        <w:ind w:left="2520"/>
        <w:rPr>
          <w:szCs w:val="24"/>
        </w:rPr>
      </w:pPr>
    </w:p>
    <w:p w14:paraId="323BFA25" w14:textId="77777777" w:rsidR="009D67D6" w:rsidRPr="003542A9" w:rsidRDefault="009D67D6" w:rsidP="009D67D6">
      <w:pPr>
        <w:pStyle w:val="ListParagraph"/>
        <w:ind w:left="2160"/>
        <w:rPr>
          <w:szCs w:val="24"/>
        </w:rPr>
      </w:pPr>
      <w:r w:rsidRPr="003542A9">
        <w:rPr>
          <w:b/>
          <w:szCs w:val="24"/>
        </w:rPr>
        <w:t>6.2.3.1.2.1- MHPAEA</w:t>
      </w:r>
      <w:r w:rsidRPr="003542A9">
        <w:rPr>
          <w:szCs w:val="24"/>
        </w:rPr>
        <w:t xml:space="preserve"> If the State uses sub-classifications to distinguish between outpatient office visits and other outpatient services, the State assures the following:</w:t>
      </w:r>
    </w:p>
    <w:p w14:paraId="41F818DC" w14:textId="77777777" w:rsidR="009D67D6" w:rsidRPr="003542A9" w:rsidRDefault="009D67D6" w:rsidP="009D67D6">
      <w:pPr>
        <w:pStyle w:val="ListParagraph"/>
        <w:ind w:left="2160"/>
        <w:rPr>
          <w:szCs w:val="24"/>
        </w:rPr>
      </w:pPr>
    </w:p>
    <w:p w14:paraId="65DE8B55" w14:textId="77777777" w:rsidR="009D67D6" w:rsidRDefault="00EC5642" w:rsidP="00EC5642">
      <w:pPr>
        <w:widowControl/>
        <w:spacing w:after="200" w:line="276" w:lineRule="auto"/>
        <w:ind w:left="25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The sub-classifications are only used to distinguish office visits from other outpatient items and services, and are not used to distinguish between similar services on other bases (ex: generalist vs. specialist visits).</w:t>
      </w:r>
    </w:p>
    <w:p w14:paraId="25942CCC" w14:textId="77777777" w:rsidR="009D67D6" w:rsidRPr="00A43238" w:rsidRDefault="009D67D6" w:rsidP="009D67D6">
      <w:pPr>
        <w:pStyle w:val="ListParagraph"/>
        <w:ind w:left="2520"/>
        <w:rPr>
          <w:b/>
          <w:szCs w:val="24"/>
          <w:u w:val="single"/>
        </w:rPr>
      </w:pPr>
      <w:r>
        <w:rPr>
          <w:b/>
          <w:szCs w:val="24"/>
          <w:u w:val="single"/>
        </w:rPr>
        <w:t>Guidance: For purposes of this section, any reference to “classification(s)” includes sub-classification(s) in states using sub-classifications to distinguish between outpatient office visits from other outpatient services.</w:t>
      </w:r>
    </w:p>
    <w:p w14:paraId="40875DAF" w14:textId="77777777" w:rsidR="009D67D6" w:rsidRDefault="009D67D6" w:rsidP="009D67D6">
      <w:pPr>
        <w:pStyle w:val="ListParagraph"/>
        <w:ind w:left="1440"/>
        <w:rPr>
          <w:b/>
          <w:szCs w:val="24"/>
        </w:rPr>
      </w:pPr>
    </w:p>
    <w:p w14:paraId="2421D8AB" w14:textId="77777777" w:rsidR="009D67D6" w:rsidRDefault="009D67D6" w:rsidP="009D67D6">
      <w:pPr>
        <w:pStyle w:val="ListParagraph"/>
        <w:ind w:left="1440"/>
        <w:rPr>
          <w:szCs w:val="24"/>
        </w:rPr>
      </w:pPr>
      <w:r>
        <w:rPr>
          <w:b/>
          <w:szCs w:val="24"/>
        </w:rPr>
        <w:t>6.2.3.2 MHPAEA</w:t>
      </w:r>
      <w:r>
        <w:rPr>
          <w:szCs w:val="24"/>
        </w:rPr>
        <w:t xml:space="preserve">  The State assures that:</w:t>
      </w:r>
    </w:p>
    <w:p w14:paraId="4181E6A5" w14:textId="77777777" w:rsidR="009D67D6" w:rsidRPr="0013038C" w:rsidRDefault="009D67D6" w:rsidP="009D67D6">
      <w:pPr>
        <w:pStyle w:val="ListParagraph"/>
        <w:ind w:left="1440"/>
        <w:rPr>
          <w:szCs w:val="24"/>
        </w:rPr>
      </w:pPr>
    </w:p>
    <w:p w14:paraId="2F7A2F92"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Mental health/ substance use disorder benefits are provided in all classifications in which medical/surgical benefits are provided under the State child health plan.</w:t>
      </w:r>
    </w:p>
    <w:p w14:paraId="7D7FAF87" w14:textId="77777777" w:rsidR="009D67D6" w:rsidRDefault="009D67D6" w:rsidP="009D67D6">
      <w:pPr>
        <w:pStyle w:val="ListParagraph"/>
        <w:ind w:left="2160"/>
        <w:rPr>
          <w:szCs w:val="24"/>
        </w:rPr>
      </w:pPr>
    </w:p>
    <w:p w14:paraId="267DD6CA" w14:textId="77777777" w:rsidR="009D67D6" w:rsidDel="007506E4" w:rsidRDefault="009D67D6" w:rsidP="009D67D6">
      <w:pPr>
        <w:pStyle w:val="ListParagraph"/>
        <w:ind w:left="1800"/>
        <w:rPr>
          <w:b/>
          <w:szCs w:val="24"/>
          <w:u w:val="single"/>
        </w:rPr>
      </w:pPr>
      <w:r w:rsidRPr="008F6BCE" w:rsidDel="007506E4">
        <w:rPr>
          <w:b/>
          <w:szCs w:val="24"/>
          <w:u w:val="single"/>
        </w:rPr>
        <w:t>Guidance:</w:t>
      </w:r>
      <w:r w:rsidRPr="00BE6C2D" w:rsidDel="007506E4">
        <w:rPr>
          <w:b/>
          <w:szCs w:val="24"/>
          <w:u w:val="single"/>
        </w:rPr>
        <w:t xml:space="preserve">  </w:t>
      </w:r>
      <w:r w:rsidDel="007506E4">
        <w:rPr>
          <w:b/>
          <w:szCs w:val="24"/>
          <w:u w:val="single"/>
        </w:rPr>
        <w:t>S</w:t>
      </w:r>
      <w:r w:rsidRPr="00C7523A" w:rsidDel="007506E4">
        <w:rPr>
          <w:b/>
          <w:szCs w:val="24"/>
          <w:u w:val="single"/>
        </w:rPr>
        <w:t xml:space="preserve">tates are not </w:t>
      </w:r>
      <w:r w:rsidDel="007506E4">
        <w:rPr>
          <w:b/>
          <w:szCs w:val="24"/>
          <w:u w:val="single"/>
        </w:rPr>
        <w:t xml:space="preserve">required </w:t>
      </w:r>
      <w:r w:rsidRPr="00C7523A" w:rsidDel="007506E4">
        <w:rPr>
          <w:b/>
          <w:szCs w:val="24"/>
          <w:u w:val="single"/>
        </w:rPr>
        <w:t xml:space="preserve">to cover mental health or substance use disorder benefits. However if a state does provide any mental health or substance use disorders, those mental health or substance use disorder benefits must be provided in all the same classifications in which medical/surgical benefits are covered under the State child health plan.  </w:t>
      </w:r>
    </w:p>
    <w:p w14:paraId="44A5C9E4" w14:textId="77777777" w:rsidR="009D67D6" w:rsidRDefault="009D67D6" w:rsidP="009D67D6">
      <w:pPr>
        <w:pStyle w:val="ListParagraph"/>
        <w:ind w:left="2160"/>
        <w:rPr>
          <w:b/>
          <w:szCs w:val="24"/>
          <w:u w:val="single"/>
        </w:rPr>
      </w:pPr>
    </w:p>
    <w:p w14:paraId="273F06BF" w14:textId="77777777" w:rsidR="009D67D6" w:rsidRDefault="009D67D6" w:rsidP="009D67D6">
      <w:pPr>
        <w:pStyle w:val="ListParagraph"/>
        <w:ind w:left="0"/>
        <w:rPr>
          <w:b/>
          <w:szCs w:val="24"/>
          <w:u w:val="single"/>
        </w:rPr>
      </w:pPr>
      <w:r>
        <w:rPr>
          <w:b/>
          <w:szCs w:val="24"/>
          <w:u w:val="single"/>
        </w:rPr>
        <w:t>Annual and Aggregate Lifetime Limits</w:t>
      </w:r>
    </w:p>
    <w:p w14:paraId="37F29BD6" w14:textId="77777777" w:rsidR="00EC5642" w:rsidRPr="003722C7" w:rsidRDefault="00EC5642" w:rsidP="009D67D6">
      <w:pPr>
        <w:pStyle w:val="ListParagraph"/>
        <w:ind w:left="0"/>
        <w:rPr>
          <w:szCs w:val="24"/>
        </w:rPr>
      </w:pPr>
    </w:p>
    <w:p w14:paraId="71514166" w14:textId="77777777" w:rsidR="009D67D6" w:rsidRDefault="009D67D6" w:rsidP="00231B81">
      <w:pPr>
        <w:rPr>
          <w:szCs w:val="24"/>
        </w:rPr>
      </w:pPr>
      <w:r w:rsidRPr="004E761A">
        <w:rPr>
          <w:b/>
          <w:szCs w:val="24"/>
        </w:rPr>
        <w:t>6.2.4- MHPAEA</w:t>
      </w:r>
      <w:r>
        <w:rPr>
          <w:b/>
          <w:szCs w:val="24"/>
        </w:rPr>
        <w:t xml:space="preserve"> </w:t>
      </w:r>
      <w:r w:rsidRPr="004E761A">
        <w:rPr>
          <w:szCs w:val="24"/>
        </w:rPr>
        <w:t xml:space="preserve">   A </w:t>
      </w:r>
      <w:r>
        <w:rPr>
          <w:szCs w:val="24"/>
        </w:rPr>
        <w:t>S</w:t>
      </w:r>
      <w:r w:rsidRPr="004E761A">
        <w:rPr>
          <w:szCs w:val="24"/>
        </w:rPr>
        <w:t>tate that provides both medical/surgical benefits and mental health and/or substance use disorder benefits must comply with parity re</w:t>
      </w:r>
      <w:r>
        <w:rPr>
          <w:szCs w:val="24"/>
        </w:rPr>
        <w:t>quirements</w:t>
      </w:r>
      <w:r w:rsidRPr="004E761A">
        <w:rPr>
          <w:szCs w:val="24"/>
        </w:rPr>
        <w:t xml:space="preserve"> related to annual and</w:t>
      </w:r>
      <w:r>
        <w:rPr>
          <w:szCs w:val="24"/>
        </w:rPr>
        <w:t xml:space="preserve"> aggregate</w:t>
      </w:r>
      <w:r w:rsidRPr="004E761A">
        <w:rPr>
          <w:szCs w:val="24"/>
        </w:rPr>
        <w:t xml:space="preserve"> lifetime dollar limits for benefits covered under the </w:t>
      </w:r>
      <w:r>
        <w:rPr>
          <w:szCs w:val="24"/>
        </w:rPr>
        <w:t>S</w:t>
      </w:r>
      <w:r w:rsidRPr="004E761A">
        <w:rPr>
          <w:szCs w:val="24"/>
        </w:rPr>
        <w:t>tate child health plan</w:t>
      </w:r>
      <w:r>
        <w:rPr>
          <w:szCs w:val="24"/>
        </w:rPr>
        <w:t xml:space="preserve"> (</w:t>
      </w:r>
      <w:r w:rsidRPr="004E761A">
        <w:rPr>
          <w:szCs w:val="24"/>
        </w:rPr>
        <w:t>§457.496(c)</w:t>
      </w:r>
      <w:r>
        <w:rPr>
          <w:szCs w:val="24"/>
        </w:rPr>
        <w:t>)</w:t>
      </w:r>
      <w:r w:rsidRPr="004E761A">
        <w:rPr>
          <w:szCs w:val="24"/>
        </w:rPr>
        <w:t>.</w:t>
      </w:r>
    </w:p>
    <w:p w14:paraId="5546CC08" w14:textId="77777777" w:rsidR="00EC5642" w:rsidRPr="004E761A" w:rsidRDefault="00EC5642" w:rsidP="009D67D6">
      <w:pPr>
        <w:ind w:left="720"/>
        <w:rPr>
          <w:szCs w:val="24"/>
        </w:rPr>
      </w:pPr>
    </w:p>
    <w:p w14:paraId="180E30FD" w14:textId="77777777" w:rsidR="00EC5642" w:rsidRDefault="009D67D6" w:rsidP="00231B81">
      <w:pPr>
        <w:ind w:left="720"/>
        <w:rPr>
          <w:szCs w:val="24"/>
        </w:rPr>
      </w:pPr>
      <w:r w:rsidRPr="00C95210">
        <w:rPr>
          <w:b/>
          <w:szCs w:val="24"/>
        </w:rPr>
        <w:t xml:space="preserve">6.2.4.1- MHPAEA </w:t>
      </w:r>
      <w:r w:rsidRPr="00C95210">
        <w:rPr>
          <w:szCs w:val="24"/>
        </w:rPr>
        <w:t xml:space="preserve">   </w:t>
      </w:r>
      <w:r>
        <w:rPr>
          <w:szCs w:val="24"/>
        </w:rPr>
        <w:t xml:space="preserve">Please indicate whether the State applies </w:t>
      </w:r>
      <w:r w:rsidRPr="004E761A">
        <w:rPr>
          <w:szCs w:val="24"/>
        </w:rPr>
        <w:t xml:space="preserve">an aggregate lifetime dollar limit </w:t>
      </w:r>
      <w:r>
        <w:rPr>
          <w:szCs w:val="24"/>
        </w:rPr>
        <w:t>and/or</w:t>
      </w:r>
      <w:r w:rsidRPr="004E761A">
        <w:rPr>
          <w:szCs w:val="24"/>
        </w:rPr>
        <w:t xml:space="preserve"> an annual dollar limit </w:t>
      </w:r>
      <w:r>
        <w:rPr>
          <w:szCs w:val="24"/>
        </w:rPr>
        <w:t xml:space="preserve">on </w:t>
      </w:r>
      <w:r w:rsidRPr="00C95210">
        <w:rPr>
          <w:szCs w:val="24"/>
        </w:rPr>
        <w:t xml:space="preserve">any </w:t>
      </w:r>
      <w:r>
        <w:rPr>
          <w:szCs w:val="24"/>
        </w:rPr>
        <w:t>mental health or substance abuse disorder</w:t>
      </w:r>
      <w:r w:rsidRPr="00C95210">
        <w:rPr>
          <w:szCs w:val="24"/>
        </w:rPr>
        <w:t xml:space="preserve"> benefits covered under the State child health plan</w:t>
      </w:r>
      <w:r>
        <w:rPr>
          <w:szCs w:val="24"/>
        </w:rPr>
        <w:t>.</w:t>
      </w:r>
    </w:p>
    <w:p w14:paraId="737A2AD4" w14:textId="77777777" w:rsidR="009D67D6" w:rsidRDefault="009D67D6" w:rsidP="009D67D6">
      <w:pPr>
        <w:ind w:left="1440"/>
        <w:rPr>
          <w:szCs w:val="24"/>
        </w:rPr>
      </w:pPr>
      <w:r>
        <w:rPr>
          <w:szCs w:val="24"/>
        </w:rPr>
        <w:t xml:space="preserve">  </w:t>
      </w:r>
    </w:p>
    <w:p w14:paraId="30CA0DD0"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 xml:space="preserve">Aggregate lifetime dollar limit is applied </w:t>
      </w:r>
    </w:p>
    <w:p w14:paraId="5280B5B6"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Aggregate annual dollar limit is applied</w:t>
      </w:r>
    </w:p>
    <w:p w14:paraId="2EC7D618"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No dollar limit is applied</w:t>
      </w:r>
    </w:p>
    <w:p w14:paraId="436D1B6E" w14:textId="77777777" w:rsidR="009D67D6" w:rsidRDefault="009D67D6" w:rsidP="00231B81">
      <w:pPr>
        <w:ind w:left="1440"/>
        <w:rPr>
          <w:b/>
          <w:szCs w:val="24"/>
          <w:u w:val="single"/>
        </w:rPr>
      </w:pPr>
      <w:r w:rsidRPr="003722C7">
        <w:rPr>
          <w:b/>
          <w:szCs w:val="24"/>
          <w:u w:val="single"/>
        </w:rPr>
        <w:t xml:space="preserve">Guidance: </w:t>
      </w:r>
      <w:r>
        <w:rPr>
          <w:b/>
          <w:szCs w:val="24"/>
          <w:u w:val="single"/>
        </w:rPr>
        <w:t xml:space="preserve">If there are no </w:t>
      </w:r>
      <w:r w:rsidRPr="004E761A">
        <w:rPr>
          <w:b/>
          <w:szCs w:val="24"/>
          <w:u w:val="single"/>
        </w:rPr>
        <w:t xml:space="preserve">aggregate lifetime or annual dollar limit on </w:t>
      </w:r>
      <w:r w:rsidRPr="000F6540">
        <w:rPr>
          <w:b/>
          <w:szCs w:val="24"/>
          <w:u w:val="single"/>
        </w:rPr>
        <w:t>any</w:t>
      </w:r>
      <w:r w:rsidRPr="004E761A">
        <w:rPr>
          <w:b/>
          <w:szCs w:val="24"/>
          <w:u w:val="single"/>
        </w:rPr>
        <w:t xml:space="preserve"> mental health or substance use disorder benefits</w:t>
      </w:r>
      <w:r>
        <w:rPr>
          <w:b/>
          <w:szCs w:val="24"/>
          <w:u w:val="single"/>
        </w:rPr>
        <w:t>, p</w:t>
      </w:r>
      <w:r w:rsidRPr="004E761A">
        <w:rPr>
          <w:b/>
          <w:szCs w:val="24"/>
          <w:u w:val="single"/>
        </w:rPr>
        <w:t xml:space="preserve">lease go to section </w:t>
      </w:r>
      <w:r w:rsidRPr="00F1483D">
        <w:rPr>
          <w:b/>
          <w:szCs w:val="24"/>
          <w:u w:val="single"/>
        </w:rPr>
        <w:t>6.2.5- MHPAEA</w:t>
      </w:r>
      <w:r w:rsidRPr="004E761A">
        <w:rPr>
          <w:b/>
          <w:szCs w:val="24"/>
          <w:u w:val="single"/>
        </w:rPr>
        <w:t xml:space="preserve">.  </w:t>
      </w:r>
    </w:p>
    <w:p w14:paraId="4BC21417" w14:textId="77777777" w:rsidR="00EC5642" w:rsidRPr="003722C7" w:rsidRDefault="00EC5642" w:rsidP="009D67D6">
      <w:pPr>
        <w:ind w:left="2520"/>
        <w:rPr>
          <w:b/>
          <w:szCs w:val="24"/>
          <w:u w:val="single"/>
        </w:rPr>
      </w:pPr>
    </w:p>
    <w:p w14:paraId="6F899AFB" w14:textId="77777777" w:rsidR="00231B81" w:rsidRDefault="009D67D6" w:rsidP="00231B81">
      <w:pPr>
        <w:ind w:left="720"/>
        <w:rPr>
          <w:szCs w:val="24"/>
        </w:rPr>
      </w:pPr>
      <w:r w:rsidRPr="004E761A">
        <w:rPr>
          <w:b/>
          <w:szCs w:val="24"/>
        </w:rPr>
        <w:t>6.2.4.</w:t>
      </w:r>
      <w:r>
        <w:rPr>
          <w:b/>
          <w:szCs w:val="24"/>
        </w:rPr>
        <w:t>2</w:t>
      </w:r>
      <w:r w:rsidRPr="004E761A">
        <w:rPr>
          <w:b/>
          <w:szCs w:val="24"/>
        </w:rPr>
        <w:t>- MHPAEA</w:t>
      </w:r>
      <w:r>
        <w:rPr>
          <w:b/>
          <w:szCs w:val="24"/>
        </w:rPr>
        <w:t xml:space="preserve"> </w:t>
      </w:r>
      <w:r w:rsidRPr="004E761A">
        <w:rPr>
          <w:szCs w:val="24"/>
        </w:rPr>
        <w:t xml:space="preserve">   Are there any medical/surgical benefits covered under the </w:t>
      </w:r>
      <w:r>
        <w:rPr>
          <w:szCs w:val="24"/>
        </w:rPr>
        <w:t>S</w:t>
      </w:r>
      <w:r w:rsidRPr="004E761A">
        <w:rPr>
          <w:szCs w:val="24"/>
        </w:rPr>
        <w:t>tate</w:t>
      </w:r>
      <w:r>
        <w:rPr>
          <w:szCs w:val="24"/>
        </w:rPr>
        <w:t xml:space="preserve"> child health</w:t>
      </w:r>
      <w:r w:rsidRPr="004E761A">
        <w:rPr>
          <w:szCs w:val="24"/>
        </w:rPr>
        <w:t xml:space="preserve"> plan that have either an aggregate lifetime dollar limit or an annual dollar limit?</w:t>
      </w:r>
      <w:r>
        <w:rPr>
          <w:szCs w:val="24"/>
        </w:rPr>
        <w:t xml:space="preserve">  If yes, please specify what type of limits apply. </w:t>
      </w:r>
    </w:p>
    <w:p w14:paraId="0D0B8D37" w14:textId="77777777" w:rsidR="00231B81" w:rsidRDefault="00231B81" w:rsidP="00231B81">
      <w:pPr>
        <w:ind w:left="1440"/>
        <w:rPr>
          <w:szCs w:val="24"/>
        </w:rPr>
      </w:pPr>
    </w:p>
    <w:p w14:paraId="0F353E8A" w14:textId="77777777" w:rsidR="009D67D6" w:rsidRPr="00EC5642" w:rsidRDefault="00EC5642" w:rsidP="00231B81">
      <w:pPr>
        <w:spacing w:after="200"/>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Yes (Type(s) of limit:</w:t>
      </w:r>
      <w:r w:rsidR="00231B81">
        <w:rPr>
          <w:szCs w:val="24"/>
        </w:rPr>
        <w:t xml:space="preserve"> </w:t>
      </w:r>
      <w:r w:rsidR="00231B81" w:rsidRPr="004F7FF4" w:rsidDel="008D4CCB">
        <w:rPr>
          <w:b/>
          <w:szCs w:val="24"/>
        </w:rPr>
        <w:fldChar w:fldCharType="begin"/>
      </w:r>
      <w:r w:rsidR="00231B81" w:rsidRPr="004F7FF4" w:rsidDel="008D4CCB">
        <w:rPr>
          <w:b/>
          <w:szCs w:val="24"/>
        </w:rPr>
        <w:instrText xml:space="preserve"> FORMTEXT </w:instrText>
      </w:r>
      <w:r w:rsidR="00231B81" w:rsidRPr="004F7FF4" w:rsidDel="008D4CCB">
        <w:rPr>
          <w:b/>
          <w:szCs w:val="24"/>
        </w:rPr>
        <w:fldChar w:fldCharType="separate"/>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fldChar w:fldCharType="end"/>
      </w:r>
      <w:r w:rsidR="009D67D6" w:rsidRPr="00EC5642">
        <w:rPr>
          <w:szCs w:val="24"/>
        </w:rPr>
        <w:t>)</w:t>
      </w:r>
    </w:p>
    <w:p w14:paraId="08ACF985"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C5642">
        <w:rPr>
          <w:szCs w:val="24"/>
        </w:rPr>
        <w:t>No</w:t>
      </w:r>
    </w:p>
    <w:p w14:paraId="6EED1E6F" w14:textId="77777777" w:rsidR="009D67D6" w:rsidRDefault="009D67D6" w:rsidP="00231B81">
      <w:pPr>
        <w:ind w:left="1440"/>
        <w:rPr>
          <w:szCs w:val="24"/>
        </w:rPr>
      </w:pPr>
      <w:r>
        <w:rPr>
          <w:b/>
          <w:szCs w:val="24"/>
          <w:u w:val="single"/>
        </w:rPr>
        <w:t xml:space="preserve">Guidance: </w:t>
      </w:r>
      <w:r w:rsidRPr="004E761A">
        <w:rPr>
          <w:b/>
          <w:szCs w:val="24"/>
          <w:u w:val="single"/>
        </w:rPr>
        <w:t xml:space="preserve">If </w:t>
      </w:r>
      <w:r>
        <w:rPr>
          <w:b/>
          <w:szCs w:val="24"/>
          <w:u w:val="single"/>
        </w:rPr>
        <w:t xml:space="preserve">no aggregate lifetime dollar limit is </w:t>
      </w:r>
      <w:r w:rsidRPr="003722C7">
        <w:rPr>
          <w:b/>
          <w:szCs w:val="24"/>
          <w:u w:val="single"/>
        </w:rPr>
        <w:t xml:space="preserve">applied </w:t>
      </w:r>
      <w:r>
        <w:rPr>
          <w:b/>
          <w:szCs w:val="24"/>
          <w:u w:val="single"/>
        </w:rPr>
        <w:t>to medical/</w:t>
      </w:r>
      <w:r w:rsidR="00231B81">
        <w:rPr>
          <w:b/>
          <w:szCs w:val="24"/>
          <w:u w:val="single"/>
        </w:rPr>
        <w:t xml:space="preserve"> </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lifetime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If no aggregate annual dollar limit is </w:t>
      </w:r>
      <w:r w:rsidRPr="003722C7">
        <w:rPr>
          <w:b/>
          <w:szCs w:val="24"/>
          <w:u w:val="single"/>
        </w:rPr>
        <w:t xml:space="preserve">applied </w:t>
      </w:r>
      <w:r>
        <w:rPr>
          <w:b/>
          <w:szCs w:val="24"/>
          <w:u w:val="single"/>
        </w:rPr>
        <w:t>to medical/</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w:t>
      </w:r>
      <w:r>
        <w:rPr>
          <w:b/>
          <w:szCs w:val="24"/>
          <w:u w:val="single"/>
        </w:rPr>
        <w:t>annual</w:t>
      </w:r>
      <w:r w:rsidRPr="004E761A">
        <w:rPr>
          <w:b/>
          <w:szCs w:val="24"/>
          <w:u w:val="single"/>
        </w:rPr>
        <w:t xml:space="preserv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w:t>
      </w:r>
      <w:r w:rsidRPr="003722C7">
        <w:rPr>
          <w:b/>
          <w:szCs w:val="24"/>
          <w:u w:val="single"/>
        </w:rPr>
        <w:t>(§457.496(c)(1)).</w:t>
      </w:r>
      <w:r>
        <w:rPr>
          <w:szCs w:val="24"/>
        </w:rPr>
        <w:t xml:space="preserve"> </w:t>
      </w:r>
    </w:p>
    <w:p w14:paraId="19B56E3B" w14:textId="77777777" w:rsidR="00231B81" w:rsidRDefault="00231B81" w:rsidP="009D67D6">
      <w:pPr>
        <w:ind w:left="2520"/>
        <w:rPr>
          <w:szCs w:val="24"/>
        </w:rPr>
      </w:pPr>
    </w:p>
    <w:p w14:paraId="6052821B" w14:textId="77777777" w:rsidR="009D67D6" w:rsidRDefault="009D67D6" w:rsidP="00231B81">
      <w:pPr>
        <w:ind w:left="720"/>
        <w:rPr>
          <w:szCs w:val="24"/>
        </w:rPr>
      </w:pPr>
      <w:r>
        <w:rPr>
          <w:b/>
          <w:szCs w:val="24"/>
        </w:rPr>
        <w:t>6.2.4.3 – MHPAEA</w:t>
      </w:r>
      <w:r>
        <w:rPr>
          <w:szCs w:val="24"/>
        </w:rPr>
        <w:t xml:space="preserve">.  States applying an aggregate lifetime or annual dollar limit on medical/surgical benefits and mental health or substance use disorder benefits must determine whether the portion of the medical/surgical benefits to which the limit applies is less than one-third, at least one-third but less than two-thirds, or at least two-thirds of all medical/surgical benefits covered under the State plan (457.496(c)).  </w:t>
      </w:r>
    </w:p>
    <w:p w14:paraId="58563A3F" w14:textId="77777777" w:rsidR="009D67D6" w:rsidRDefault="009D67D6" w:rsidP="00231B81">
      <w:pPr>
        <w:ind w:left="720"/>
        <w:rPr>
          <w:szCs w:val="24"/>
        </w:rPr>
      </w:pPr>
      <w:r>
        <w:rPr>
          <w:szCs w:val="24"/>
        </w:rPr>
        <w:t>The portion of medical/surgical benefits subject to the limit is based on the dollar amount expected to be paid for all medical/surgical benefits under the State plan for the State plan year or portion of the plan year after a change in benefits that affects the applicability of the aggregate lifetime or annual dollar limits (457.496(c)(3)).</w:t>
      </w:r>
    </w:p>
    <w:p w14:paraId="7F056710" w14:textId="77777777" w:rsidR="00231B81" w:rsidRDefault="00231B81" w:rsidP="009D67D6">
      <w:pPr>
        <w:ind w:left="1440"/>
        <w:rPr>
          <w:szCs w:val="24"/>
        </w:rPr>
      </w:pPr>
    </w:p>
    <w:p w14:paraId="0D4FCB66" w14:textId="77777777" w:rsidR="009D67D6" w:rsidRPr="00231B81" w:rsidRDefault="00231B81"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 xml:space="preserve">The State assures that it has developed a reasonable methodology to calculate the portion of covered medical/surgical benefits which are subject to the aggregate lifetime and/or annual dollar limit, as applicable.   </w:t>
      </w:r>
    </w:p>
    <w:p w14:paraId="493AC1D3" w14:textId="77777777" w:rsidR="00231B81" w:rsidRDefault="009D67D6" w:rsidP="00231B81">
      <w:pPr>
        <w:ind w:left="1440"/>
        <w:rPr>
          <w:b/>
          <w:szCs w:val="24"/>
          <w:u w:val="single"/>
        </w:rPr>
      </w:pPr>
      <w:r w:rsidRPr="0020567A" w:rsidDel="00794028">
        <w:rPr>
          <w:b/>
          <w:szCs w:val="24"/>
          <w:u w:val="single"/>
        </w:rPr>
        <w:t xml:space="preserve">Guidance:  Please include the state’s methodology </w:t>
      </w:r>
      <w:r w:rsidRPr="0020567A">
        <w:rPr>
          <w:b/>
          <w:szCs w:val="24"/>
          <w:u w:val="single"/>
        </w:rPr>
        <w:t>to calculate the portion of covered medical/surgical benefits which are subject to the aggregate lifetime and/or annual dollar limit, as applicable,</w:t>
      </w:r>
      <w:r w:rsidRPr="0020567A" w:rsidDel="00794028">
        <w:rPr>
          <w:b/>
          <w:szCs w:val="24"/>
          <w:u w:val="single"/>
        </w:rPr>
        <w:t xml:space="preserve"> as an</w:t>
      </w:r>
      <w:r w:rsidRPr="0020567A" w:rsidDel="00794028">
        <w:rPr>
          <w:szCs w:val="24"/>
          <w:u w:val="single"/>
        </w:rPr>
        <w:t xml:space="preserve"> </w:t>
      </w:r>
      <w:r w:rsidRPr="0020567A" w:rsidDel="00794028">
        <w:rPr>
          <w:b/>
          <w:szCs w:val="24"/>
          <w:u w:val="single"/>
        </w:rPr>
        <w:t>attachment to the State child health plan.</w:t>
      </w:r>
    </w:p>
    <w:p w14:paraId="6E2A9736" w14:textId="77777777" w:rsidR="009D67D6" w:rsidRPr="0020567A" w:rsidRDefault="009D67D6" w:rsidP="00231B81">
      <w:pPr>
        <w:ind w:left="1530"/>
        <w:rPr>
          <w:highlight w:val="cyan"/>
          <w:u w:val="single"/>
        </w:rPr>
      </w:pPr>
      <w:r w:rsidRPr="0020567A" w:rsidDel="00794028">
        <w:rPr>
          <w:b/>
          <w:szCs w:val="24"/>
          <w:u w:val="single"/>
        </w:rPr>
        <w:t xml:space="preserve"> </w:t>
      </w:r>
    </w:p>
    <w:p w14:paraId="72F7F178" w14:textId="77777777" w:rsidR="009D67D6" w:rsidRPr="00FE045E" w:rsidRDefault="009D67D6" w:rsidP="00C9573B">
      <w:pPr>
        <w:pStyle w:val="ListParagraph"/>
        <w:ind w:left="1440"/>
        <w:rPr>
          <w:b/>
          <w:szCs w:val="24"/>
        </w:rPr>
      </w:pPr>
      <w:r w:rsidRPr="00FE045E">
        <w:rPr>
          <w:b/>
          <w:szCs w:val="24"/>
        </w:rPr>
        <w:t>6.2.4.3.1- MHPAEA</w:t>
      </w:r>
      <w:r w:rsidRPr="00FE045E">
        <w:rPr>
          <w:szCs w:val="24"/>
        </w:rPr>
        <w:t xml:space="preserve">   Please indicate the portion of the total costs for medical and surgical benefits covered under the State plan which are subject to a lifetime dollar limit:</w:t>
      </w:r>
    </w:p>
    <w:p w14:paraId="2CF7765D" w14:textId="77777777" w:rsidR="009D67D6" w:rsidRPr="00FE045E" w:rsidRDefault="009D67D6" w:rsidP="009D67D6">
      <w:pPr>
        <w:pStyle w:val="ListParagraph"/>
        <w:ind w:left="2880"/>
        <w:rPr>
          <w:b/>
          <w:szCs w:val="24"/>
        </w:rPr>
      </w:pPr>
    </w:p>
    <w:p w14:paraId="2C84ABAC"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 xml:space="preserve">Less than 1/3 </w:t>
      </w:r>
    </w:p>
    <w:p w14:paraId="78BAAFCF"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2CF79F99"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At least 2/3</w:t>
      </w:r>
    </w:p>
    <w:p w14:paraId="32B26CC0" w14:textId="77777777" w:rsidR="009D67D6" w:rsidRPr="00FE045E" w:rsidRDefault="009D67D6" w:rsidP="009D67D6">
      <w:pPr>
        <w:pStyle w:val="ListParagraph"/>
        <w:ind w:left="2880"/>
        <w:rPr>
          <w:b/>
          <w:szCs w:val="24"/>
        </w:rPr>
      </w:pPr>
    </w:p>
    <w:p w14:paraId="0202D620" w14:textId="77777777" w:rsidR="009D67D6" w:rsidRPr="00FE045E" w:rsidRDefault="009D67D6" w:rsidP="00C9573B">
      <w:pPr>
        <w:pStyle w:val="ListParagraph"/>
        <w:ind w:left="1440"/>
        <w:rPr>
          <w:b/>
          <w:szCs w:val="24"/>
        </w:rPr>
      </w:pPr>
      <w:r w:rsidRPr="00FE045E">
        <w:rPr>
          <w:b/>
          <w:szCs w:val="24"/>
        </w:rPr>
        <w:t>6.2.4.3.2- MHPAEA</w:t>
      </w:r>
      <w:r w:rsidRPr="00FE045E">
        <w:rPr>
          <w:szCs w:val="24"/>
        </w:rPr>
        <w:t xml:space="preserve">   Please indicate the portion of the total costs for medical and surgical benefits covered under the State plan which are subject to an annual dollar limit:</w:t>
      </w:r>
    </w:p>
    <w:p w14:paraId="41DD2AF8" w14:textId="77777777" w:rsidR="009D67D6" w:rsidRPr="00FE045E" w:rsidRDefault="009D67D6" w:rsidP="009D67D6">
      <w:pPr>
        <w:pStyle w:val="ListParagraph"/>
        <w:ind w:left="2880"/>
        <w:rPr>
          <w:b/>
          <w:szCs w:val="24"/>
        </w:rPr>
      </w:pPr>
    </w:p>
    <w:p w14:paraId="5CC63F6A"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 xml:space="preserve">Less than 1/3 </w:t>
      </w:r>
    </w:p>
    <w:p w14:paraId="3C7BB5C0"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70F86455"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At least 2/3</w:t>
      </w:r>
    </w:p>
    <w:p w14:paraId="042E0C11" w14:textId="77777777" w:rsidR="009D67D6" w:rsidRDefault="009D67D6" w:rsidP="00C9573B">
      <w:pPr>
        <w:ind w:left="2160"/>
        <w:rPr>
          <w:b/>
          <w:szCs w:val="24"/>
          <w:u w:val="single"/>
        </w:rPr>
      </w:pPr>
      <w:r w:rsidRPr="00322AC2">
        <w:rPr>
          <w:b/>
          <w:szCs w:val="24"/>
          <w:u w:val="single"/>
        </w:rPr>
        <w:t xml:space="preserve">Guidance: If an aggregate lifetime limit is applied to less than one-third of all medical/surgical benefits, the State may not impose </w:t>
      </w:r>
      <w:r>
        <w:rPr>
          <w:b/>
          <w:szCs w:val="24"/>
          <w:u w:val="single"/>
        </w:rPr>
        <w:t>an aggregate lifetime limit</w:t>
      </w:r>
      <w:r w:rsidRPr="00322AC2">
        <w:rPr>
          <w:b/>
          <w:szCs w:val="24"/>
          <w:u w:val="single"/>
        </w:rPr>
        <w:t xml:space="preserve"> on </w:t>
      </w:r>
      <w:r w:rsidRPr="00322AC2">
        <w:rPr>
          <w:b/>
          <w:i/>
          <w:szCs w:val="24"/>
          <w:u w:val="single"/>
        </w:rPr>
        <w:t>any</w:t>
      </w:r>
      <w:r w:rsidRPr="00322AC2">
        <w:rPr>
          <w:b/>
          <w:szCs w:val="24"/>
          <w:u w:val="single"/>
        </w:rPr>
        <w:t xml:space="preserve"> mental health or substance use disorder benefits.</w:t>
      </w:r>
      <w:r>
        <w:rPr>
          <w:b/>
          <w:szCs w:val="24"/>
          <w:u w:val="single"/>
        </w:rPr>
        <w:t xml:space="preserve">  If an annual dollar limit is applied to less than one-third of all medical surgical benefits, the State may not impose an annual dollar limit on </w:t>
      </w:r>
      <w:r w:rsidRPr="0061724E">
        <w:rPr>
          <w:b/>
          <w:i/>
          <w:szCs w:val="24"/>
          <w:u w:val="single"/>
        </w:rPr>
        <w:t xml:space="preserve">any </w:t>
      </w:r>
      <w:r>
        <w:rPr>
          <w:b/>
          <w:szCs w:val="24"/>
          <w:u w:val="single"/>
        </w:rPr>
        <w:t xml:space="preserve">mental health or substance use disorder benefits </w:t>
      </w:r>
      <w:r w:rsidRPr="00322AC2">
        <w:rPr>
          <w:b/>
          <w:szCs w:val="24"/>
          <w:u w:val="single"/>
        </w:rPr>
        <w:t>(§457.496(c)(1))</w:t>
      </w:r>
      <w:r>
        <w:rPr>
          <w:b/>
          <w:szCs w:val="24"/>
          <w:u w:val="single"/>
        </w:rPr>
        <w:t>.</w:t>
      </w:r>
      <w:r w:rsidRPr="00322AC2">
        <w:rPr>
          <w:b/>
          <w:szCs w:val="24"/>
          <w:u w:val="single"/>
        </w:rPr>
        <w:t xml:space="preserve"> Skip to section 6.2.5</w:t>
      </w:r>
      <w:r>
        <w:rPr>
          <w:b/>
          <w:szCs w:val="24"/>
          <w:u w:val="single"/>
        </w:rPr>
        <w:t>-MHPAEA.</w:t>
      </w:r>
    </w:p>
    <w:p w14:paraId="75918CF6" w14:textId="77777777" w:rsidR="00C9573B" w:rsidRPr="00322AC2" w:rsidRDefault="00C9573B" w:rsidP="00C9573B">
      <w:pPr>
        <w:ind w:left="2160"/>
        <w:rPr>
          <w:b/>
          <w:szCs w:val="24"/>
          <w:u w:val="single"/>
        </w:rPr>
      </w:pPr>
    </w:p>
    <w:p w14:paraId="6BD9C0AF" w14:textId="77777777" w:rsidR="009D67D6" w:rsidRDefault="009D67D6" w:rsidP="00C9573B">
      <w:pPr>
        <w:ind w:left="2160"/>
        <w:rPr>
          <w:b/>
          <w:szCs w:val="24"/>
          <w:u w:val="single"/>
        </w:rPr>
      </w:pPr>
      <w:r>
        <w:rPr>
          <w:b/>
          <w:szCs w:val="24"/>
          <w:u w:val="single"/>
        </w:rPr>
        <w:t xml:space="preserve">If the State applies an aggregate lifetime or annual dollar limit </w:t>
      </w:r>
      <w:r w:rsidRPr="003722C7">
        <w:rPr>
          <w:b/>
          <w:szCs w:val="24"/>
          <w:u w:val="single"/>
        </w:rPr>
        <w:t xml:space="preserve">to </w:t>
      </w:r>
      <w:r>
        <w:rPr>
          <w:b/>
          <w:szCs w:val="24"/>
          <w:u w:val="single"/>
        </w:rPr>
        <w:t>at least</w:t>
      </w:r>
      <w:r w:rsidRPr="003722C7">
        <w:rPr>
          <w:b/>
          <w:szCs w:val="24"/>
          <w:u w:val="single"/>
        </w:rPr>
        <w:t xml:space="preserve"> one-third of all medical/surgical benefi</w:t>
      </w:r>
      <w:r>
        <w:rPr>
          <w:b/>
          <w:szCs w:val="24"/>
          <w:u w:val="single"/>
        </w:rPr>
        <w:t>ts</w:t>
      </w:r>
      <w:r w:rsidRPr="008602DB">
        <w:rPr>
          <w:b/>
          <w:szCs w:val="24"/>
          <w:u w:val="single"/>
        </w:rPr>
        <w:t>,</w:t>
      </w:r>
      <w:r w:rsidRPr="004E761A">
        <w:rPr>
          <w:b/>
          <w:szCs w:val="24"/>
          <w:u w:val="single"/>
        </w:rPr>
        <w:t xml:space="preserve"> </w:t>
      </w:r>
      <w:r>
        <w:rPr>
          <w:b/>
          <w:szCs w:val="24"/>
          <w:u w:val="single"/>
        </w:rPr>
        <w:t>p</w:t>
      </w:r>
      <w:r w:rsidRPr="003722C7">
        <w:rPr>
          <w:b/>
          <w:szCs w:val="24"/>
          <w:u w:val="single"/>
        </w:rPr>
        <w:t xml:space="preserve">lease continue below to provide the assurances related to </w:t>
      </w:r>
      <w:r>
        <w:rPr>
          <w:b/>
          <w:szCs w:val="24"/>
          <w:u w:val="single"/>
        </w:rPr>
        <w:t>the</w:t>
      </w:r>
      <w:r w:rsidRPr="003722C7">
        <w:rPr>
          <w:b/>
          <w:szCs w:val="24"/>
          <w:u w:val="single"/>
        </w:rPr>
        <w:t xml:space="preserve"> determination of the </w:t>
      </w:r>
      <w:r>
        <w:rPr>
          <w:b/>
          <w:szCs w:val="24"/>
          <w:u w:val="single"/>
        </w:rPr>
        <w:t>portion</w:t>
      </w:r>
      <w:r w:rsidRPr="003722C7">
        <w:rPr>
          <w:b/>
          <w:szCs w:val="24"/>
          <w:u w:val="single"/>
        </w:rPr>
        <w:t xml:space="preserve"> of total costs </w:t>
      </w:r>
      <w:r w:rsidRPr="00573255">
        <w:rPr>
          <w:b/>
          <w:szCs w:val="24"/>
          <w:u w:val="single"/>
        </w:rPr>
        <w:t>for medical/surgical benefits that are subject to either an</w:t>
      </w:r>
      <w:r w:rsidRPr="00BE6C2D">
        <w:rPr>
          <w:b/>
          <w:szCs w:val="24"/>
          <w:u w:val="single"/>
        </w:rPr>
        <w:t xml:space="preserve"> </w:t>
      </w:r>
      <w:r w:rsidRPr="00573255">
        <w:rPr>
          <w:b/>
          <w:szCs w:val="24"/>
          <w:u w:val="single"/>
        </w:rPr>
        <w:t>annual or lifetime limit.</w:t>
      </w:r>
    </w:p>
    <w:p w14:paraId="1BC1FB94" w14:textId="77777777" w:rsidR="00231B81" w:rsidRDefault="00231B81" w:rsidP="009D67D6">
      <w:pPr>
        <w:ind w:left="3240"/>
      </w:pPr>
    </w:p>
    <w:p w14:paraId="7BDD15EF" w14:textId="77777777" w:rsidR="009D67D6" w:rsidRDefault="00231B81" w:rsidP="00C9573B">
      <w:pPr>
        <w:pStyle w:val="ListParagraph"/>
        <w:ind w:left="2880"/>
        <w:rPr>
          <w:szCs w:val="24"/>
        </w:rPr>
      </w:pPr>
      <w:r>
        <w:rPr>
          <w:b/>
          <w:szCs w:val="24"/>
        </w:rPr>
        <w:t>6.2.4.3.2.1</w:t>
      </w:r>
      <w:r w:rsidR="009D67D6" w:rsidRPr="00573255">
        <w:rPr>
          <w:b/>
          <w:szCs w:val="24"/>
        </w:rPr>
        <w:t xml:space="preserve">- MHPAEA </w:t>
      </w:r>
      <w:r w:rsidR="009D67D6">
        <w:rPr>
          <w:szCs w:val="24"/>
        </w:rPr>
        <w:t xml:space="preserve"> </w:t>
      </w:r>
      <w:r w:rsidR="009D67D6" w:rsidRPr="00573255">
        <w:rPr>
          <w:szCs w:val="24"/>
          <w:u w:val="single"/>
        </w:rPr>
        <w:t xml:space="preserve">If </w:t>
      </w:r>
      <w:r w:rsidR="009D67D6">
        <w:rPr>
          <w:szCs w:val="24"/>
          <w:u w:val="single"/>
        </w:rPr>
        <w:t>the State applies an aggregate lifetime or annual dollar limit to at least</w:t>
      </w:r>
      <w:r w:rsidR="009D67D6" w:rsidRPr="00573255">
        <w:rPr>
          <w:szCs w:val="24"/>
          <w:u w:val="single"/>
        </w:rPr>
        <w:t xml:space="preserve">1/3 and </w:t>
      </w:r>
      <w:r w:rsidR="009D67D6">
        <w:rPr>
          <w:szCs w:val="24"/>
          <w:u w:val="single"/>
        </w:rPr>
        <w:t xml:space="preserve">less than </w:t>
      </w:r>
      <w:r w:rsidR="009D67D6" w:rsidRPr="00573255">
        <w:rPr>
          <w:szCs w:val="24"/>
          <w:u w:val="single"/>
        </w:rPr>
        <w:t>2/3</w:t>
      </w:r>
      <w:r w:rsidR="009D67D6">
        <w:rPr>
          <w:szCs w:val="24"/>
        </w:rPr>
        <w:t xml:space="preserve"> of all medical/surgical benefits, the State assures the following (§§457.496(c)(4)(i)(B);</w:t>
      </w:r>
      <w:r w:rsidR="009D67D6" w:rsidRPr="00DB5CB6">
        <w:rPr>
          <w:szCs w:val="24"/>
        </w:rPr>
        <w:t xml:space="preserve"> 457.496(c)(4)(ii)</w:t>
      </w:r>
      <w:r w:rsidR="009D67D6">
        <w:rPr>
          <w:szCs w:val="24"/>
        </w:rPr>
        <w:t>):</w:t>
      </w:r>
    </w:p>
    <w:p w14:paraId="6B9F625D" w14:textId="77777777" w:rsidR="009D67D6" w:rsidRDefault="009D67D6" w:rsidP="009D67D6">
      <w:pPr>
        <w:pStyle w:val="ListParagraph"/>
        <w:ind w:left="3600"/>
        <w:rPr>
          <w:szCs w:val="24"/>
        </w:rPr>
      </w:pPr>
    </w:p>
    <w:p w14:paraId="5C8D8364"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 xml:space="preserve">The State applies an aggregate lifetime or annual dollar limit on mental health or substance use disorder benefits that is no more restrictive than an average limit calculated for medical/surgical benefits. </w:t>
      </w:r>
    </w:p>
    <w:p w14:paraId="3BF68C0A" w14:textId="77777777" w:rsidR="009D67D6" w:rsidRDefault="009D67D6" w:rsidP="00C9573B">
      <w:pPr>
        <w:ind w:left="3600"/>
        <w:rPr>
          <w:b/>
          <w:szCs w:val="24"/>
          <w:u w:val="single"/>
        </w:rPr>
      </w:pPr>
      <w:r w:rsidRPr="002207A4">
        <w:rPr>
          <w:b/>
          <w:szCs w:val="24"/>
          <w:u w:val="single"/>
        </w:rPr>
        <w:t xml:space="preserve">Guidance:  </w:t>
      </w:r>
      <w:r>
        <w:rPr>
          <w:b/>
          <w:szCs w:val="24"/>
          <w:u w:val="single"/>
        </w:rPr>
        <w:t>T</w:t>
      </w:r>
      <w:r w:rsidRPr="002207A4">
        <w:rPr>
          <w:b/>
          <w:szCs w:val="24"/>
          <w:u w:val="single"/>
        </w:rPr>
        <w:t xml:space="preserve">he state’s methodology for calculating the average limit for medical/surgical benefits </w:t>
      </w:r>
      <w:r>
        <w:rPr>
          <w:b/>
          <w:szCs w:val="24"/>
          <w:u w:val="single"/>
        </w:rPr>
        <w:t>must be consistent with</w:t>
      </w:r>
      <w:r w:rsidRPr="002207A4">
        <w:rPr>
          <w:b/>
          <w:szCs w:val="24"/>
          <w:u w:val="single"/>
        </w:rPr>
        <w:t xml:space="preserve"> §§457.496(c)(4)(i)(B) and 457.496(c)(4)(ii).  </w:t>
      </w:r>
      <w:r>
        <w:rPr>
          <w:b/>
          <w:szCs w:val="24"/>
          <w:u w:val="single"/>
        </w:rPr>
        <w:t>Please include the state’s methodology as an attachment to the State child health plan.</w:t>
      </w:r>
    </w:p>
    <w:p w14:paraId="7C672702" w14:textId="77777777" w:rsidR="00231B81" w:rsidRDefault="00231B81" w:rsidP="00231B81">
      <w:pPr>
        <w:ind w:left="3960"/>
      </w:pPr>
    </w:p>
    <w:p w14:paraId="1C506D97" w14:textId="77777777" w:rsidR="009D67D6" w:rsidRDefault="00231B81" w:rsidP="00C9573B">
      <w:pPr>
        <w:pStyle w:val="ListParagraph"/>
        <w:ind w:left="2880"/>
        <w:rPr>
          <w:szCs w:val="24"/>
        </w:rPr>
      </w:pPr>
      <w:r>
        <w:rPr>
          <w:b/>
          <w:szCs w:val="24"/>
        </w:rPr>
        <w:t>6.2.4.3.2.2</w:t>
      </w:r>
      <w:r w:rsidR="009D67D6" w:rsidRPr="00374A2D">
        <w:rPr>
          <w:b/>
          <w:szCs w:val="24"/>
        </w:rPr>
        <w:t xml:space="preserve">- MHPAEA </w:t>
      </w:r>
      <w:r w:rsidR="009D67D6">
        <w:rPr>
          <w:szCs w:val="24"/>
        </w:rPr>
        <w:t xml:space="preserve"> </w:t>
      </w:r>
      <w:r w:rsidR="009D67D6" w:rsidRPr="007D390C">
        <w:rPr>
          <w:szCs w:val="24"/>
        </w:rPr>
        <w:t>If at least 2/3</w:t>
      </w:r>
      <w:r w:rsidR="009D67D6">
        <w:rPr>
          <w:szCs w:val="24"/>
        </w:rPr>
        <w:t xml:space="preserve"> of all medical/surgical benefits are subject to an annual or lifetime limit, the State assures either of the following (§457.496(c)(2)(i); </w:t>
      </w:r>
      <w:r w:rsidR="009D67D6" w:rsidRPr="004E761A">
        <w:rPr>
          <w:szCs w:val="24"/>
        </w:rPr>
        <w:t>(§457.496(c)(2)</w:t>
      </w:r>
      <w:r w:rsidR="009D67D6">
        <w:rPr>
          <w:szCs w:val="24"/>
        </w:rPr>
        <w:t>(ii)):</w:t>
      </w:r>
    </w:p>
    <w:p w14:paraId="5489090E" w14:textId="77777777" w:rsidR="009D67D6" w:rsidRDefault="009D67D6" w:rsidP="009D67D6">
      <w:pPr>
        <w:pStyle w:val="ListParagraph"/>
        <w:ind w:left="3600"/>
        <w:rPr>
          <w:szCs w:val="24"/>
        </w:rPr>
      </w:pPr>
    </w:p>
    <w:p w14:paraId="282D37B4" w14:textId="77777777" w:rsidR="009D67D6"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The aggregate lifetime or annual dollar limit is applied to both medical/surgical benefits and mental health and substance use disorder benefits in a manner that does not distinguish between medical/surgical benefits and mental health and substance use disorder benefits; or</w:t>
      </w:r>
    </w:p>
    <w:p w14:paraId="69BEB128"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The aggregate lifetime or annual dollar limit placed on mental health and substance use disorder benefits is no more restrictive than the aggregate lifetime or annual dollar limit on medical/surgical benefits.</w:t>
      </w:r>
    </w:p>
    <w:p w14:paraId="539F3148" w14:textId="77777777" w:rsidR="009D67D6" w:rsidRDefault="009D67D6" w:rsidP="009D67D6">
      <w:pPr>
        <w:rPr>
          <w:b/>
          <w:szCs w:val="24"/>
        </w:rPr>
      </w:pPr>
      <w:r>
        <w:rPr>
          <w:b/>
          <w:szCs w:val="24"/>
        </w:rPr>
        <w:t>Quantitative Treatment Limitations</w:t>
      </w:r>
    </w:p>
    <w:p w14:paraId="1D328AA0" w14:textId="77777777" w:rsidR="00231B81" w:rsidRDefault="00231B81" w:rsidP="009D67D6">
      <w:pPr>
        <w:rPr>
          <w:b/>
          <w:szCs w:val="24"/>
        </w:rPr>
      </w:pPr>
    </w:p>
    <w:p w14:paraId="36FCCC14" w14:textId="77777777" w:rsidR="009D67D6" w:rsidRDefault="009D67D6" w:rsidP="00231B81">
      <w:pPr>
        <w:rPr>
          <w:szCs w:val="24"/>
        </w:rPr>
      </w:pPr>
      <w:r>
        <w:rPr>
          <w:b/>
          <w:szCs w:val="24"/>
        </w:rPr>
        <w:t xml:space="preserve">6.2.5- MHPAEA  </w:t>
      </w:r>
      <w:r w:rsidRPr="00573255">
        <w:rPr>
          <w:szCs w:val="24"/>
        </w:rPr>
        <w:t>Does the State apply quantitative treatment limitations</w:t>
      </w:r>
      <w:r>
        <w:rPr>
          <w:szCs w:val="24"/>
        </w:rPr>
        <w:t xml:space="preserve"> (QTLs)</w:t>
      </w:r>
      <w:r w:rsidRPr="00573255">
        <w:rPr>
          <w:szCs w:val="24"/>
        </w:rPr>
        <w:t xml:space="preserve"> on any mental health or substance use disorder benefits</w:t>
      </w:r>
      <w:r>
        <w:rPr>
          <w:szCs w:val="24"/>
        </w:rPr>
        <w:t xml:space="preserve"> in any classification of benefits</w:t>
      </w:r>
      <w:r w:rsidRPr="00573255">
        <w:rPr>
          <w:szCs w:val="24"/>
        </w:rPr>
        <w:t>?</w:t>
      </w:r>
      <w:r>
        <w:rPr>
          <w:szCs w:val="24"/>
        </w:rPr>
        <w:t xml:space="preserve">  If yes, specify the classification(s) of benefits in which the State applies one or more QTLs on any mental </w:t>
      </w:r>
      <w:r w:rsidRPr="00573255">
        <w:rPr>
          <w:szCs w:val="24"/>
        </w:rPr>
        <w:t>health or substance use disorder benefits</w:t>
      </w:r>
      <w:r>
        <w:rPr>
          <w:szCs w:val="24"/>
        </w:rPr>
        <w:t>.</w:t>
      </w:r>
    </w:p>
    <w:p w14:paraId="1B2DFEB3" w14:textId="77777777" w:rsidR="00231B81" w:rsidRPr="00573255" w:rsidRDefault="00231B81" w:rsidP="00231B81">
      <w:pPr>
        <w:rPr>
          <w:szCs w:val="24"/>
        </w:rPr>
      </w:pPr>
    </w:p>
    <w:p w14:paraId="4E90CDED"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Yes</w:t>
      </w:r>
      <w:r>
        <w:rPr>
          <w:szCs w:val="24"/>
        </w:rPr>
        <w:t xml:space="preserve"> (Specify: </w:t>
      </w: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r w:rsidR="009D67D6" w:rsidRPr="00231B81">
        <w:rPr>
          <w:szCs w:val="24"/>
        </w:rPr>
        <w:t>)</w:t>
      </w:r>
    </w:p>
    <w:p w14:paraId="2438E014"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231B81">
        <w:rPr>
          <w:szCs w:val="24"/>
        </w:rPr>
        <w:t>No</w:t>
      </w:r>
    </w:p>
    <w:p w14:paraId="34F93715" w14:textId="77777777" w:rsidR="009D67D6" w:rsidRDefault="009D67D6" w:rsidP="00231B81">
      <w:pPr>
        <w:rPr>
          <w:b/>
          <w:szCs w:val="24"/>
          <w:u w:val="single"/>
        </w:rPr>
      </w:pPr>
      <w:r w:rsidRPr="00573255">
        <w:rPr>
          <w:b/>
          <w:szCs w:val="24"/>
          <w:u w:val="single"/>
        </w:rPr>
        <w:t xml:space="preserve">Guidance: If the state does not apply any type of </w:t>
      </w:r>
      <w:r>
        <w:rPr>
          <w:b/>
          <w:szCs w:val="24"/>
          <w:u w:val="single"/>
        </w:rPr>
        <w:t xml:space="preserve">QTLs </w:t>
      </w:r>
      <w:r w:rsidRPr="00573255">
        <w:rPr>
          <w:b/>
          <w:szCs w:val="24"/>
          <w:u w:val="single"/>
        </w:rPr>
        <w:t xml:space="preserve">on </w:t>
      </w:r>
      <w:r>
        <w:rPr>
          <w:b/>
          <w:szCs w:val="24"/>
          <w:u w:val="single"/>
        </w:rPr>
        <w:t xml:space="preserve">any </w:t>
      </w:r>
      <w:r w:rsidRPr="00573255">
        <w:rPr>
          <w:b/>
          <w:szCs w:val="24"/>
          <w:u w:val="single"/>
        </w:rPr>
        <w:t>mental health or substance use disorder benefits</w:t>
      </w:r>
      <w:r>
        <w:rPr>
          <w:b/>
          <w:szCs w:val="24"/>
          <w:u w:val="single"/>
        </w:rPr>
        <w:t xml:space="preserve"> in any classification</w:t>
      </w:r>
      <w:r w:rsidRPr="00573255">
        <w:rPr>
          <w:b/>
          <w:szCs w:val="24"/>
          <w:u w:val="single"/>
        </w:rPr>
        <w:t xml:space="preserve">, the state meets parity requirements for </w:t>
      </w:r>
      <w:r>
        <w:rPr>
          <w:b/>
          <w:szCs w:val="24"/>
          <w:u w:val="single"/>
        </w:rPr>
        <w:t>QTLs and should continue to Section 6.2.6 - MHPAEA</w:t>
      </w:r>
      <w:r w:rsidRPr="00573255">
        <w:rPr>
          <w:b/>
          <w:szCs w:val="24"/>
          <w:u w:val="single"/>
        </w:rPr>
        <w:t xml:space="preserve">.  If the state does apply financial requirements to </w:t>
      </w:r>
      <w:r>
        <w:rPr>
          <w:b/>
          <w:szCs w:val="24"/>
          <w:u w:val="single"/>
        </w:rPr>
        <w:t xml:space="preserve">any </w:t>
      </w:r>
      <w:r w:rsidRPr="00573255">
        <w:rPr>
          <w:b/>
          <w:szCs w:val="24"/>
          <w:u w:val="single"/>
        </w:rPr>
        <w:t>mental health or substance use disorder benefits, the state must conduct a parity</w:t>
      </w:r>
      <w:r>
        <w:rPr>
          <w:b/>
          <w:szCs w:val="24"/>
          <w:u w:val="single"/>
        </w:rPr>
        <w:t xml:space="preserve"> analysis. Please continue</w:t>
      </w:r>
      <w:r w:rsidRPr="00573255">
        <w:rPr>
          <w:b/>
          <w:szCs w:val="24"/>
          <w:u w:val="single"/>
        </w:rPr>
        <w:t>.</w:t>
      </w:r>
    </w:p>
    <w:p w14:paraId="57C2F5F9" w14:textId="77777777" w:rsidR="00231B81" w:rsidRDefault="00231B81" w:rsidP="009D67D6">
      <w:pPr>
        <w:ind w:left="720"/>
        <w:rPr>
          <w:b/>
          <w:szCs w:val="24"/>
          <w:u w:val="single"/>
        </w:rPr>
      </w:pPr>
    </w:p>
    <w:p w14:paraId="6D632706" w14:textId="77777777" w:rsidR="009D67D6" w:rsidRDefault="009D67D6" w:rsidP="00231B81">
      <w:pPr>
        <w:ind w:left="720"/>
        <w:rPr>
          <w:szCs w:val="24"/>
        </w:rPr>
      </w:pPr>
      <w:r>
        <w:rPr>
          <w:b/>
          <w:szCs w:val="24"/>
        </w:rPr>
        <w:t xml:space="preserve">6.2.5.1- MHPAEA   </w:t>
      </w:r>
      <w:r w:rsidRPr="00573255">
        <w:rPr>
          <w:szCs w:val="24"/>
        </w:rPr>
        <w:t xml:space="preserve">Does the State apply </w:t>
      </w:r>
      <w:r>
        <w:rPr>
          <w:szCs w:val="24"/>
        </w:rPr>
        <w:t xml:space="preserve">any type of QTL </w:t>
      </w:r>
      <w:r w:rsidRPr="00573255">
        <w:rPr>
          <w:szCs w:val="24"/>
        </w:rPr>
        <w:t>on any medical/surgical benefits?</w:t>
      </w:r>
    </w:p>
    <w:p w14:paraId="0FDCFBA8" w14:textId="77777777" w:rsidR="00C9573B" w:rsidRPr="00573255" w:rsidRDefault="00C9573B" w:rsidP="00231B81">
      <w:pPr>
        <w:ind w:left="720"/>
        <w:rPr>
          <w:b/>
          <w:szCs w:val="24"/>
          <w:u w:val="single"/>
        </w:rPr>
      </w:pPr>
    </w:p>
    <w:p w14:paraId="2BAF13DB"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C9573B">
        <w:rPr>
          <w:szCs w:val="24"/>
        </w:rPr>
        <w:t>Yes</w:t>
      </w:r>
    </w:p>
    <w:p w14:paraId="76997865"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C9573B">
        <w:rPr>
          <w:szCs w:val="24"/>
        </w:rPr>
        <w:t>No</w:t>
      </w:r>
    </w:p>
    <w:p w14:paraId="78ACB199" w14:textId="77777777" w:rsidR="009D67D6" w:rsidRDefault="009D67D6" w:rsidP="009D67D6">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E13DDE">
        <w:rPr>
          <w:b/>
          <w:szCs w:val="24"/>
          <w:u w:val="single"/>
        </w:rPr>
        <w:t>apply</w:t>
      </w:r>
      <w:r>
        <w:rPr>
          <w:b/>
          <w:szCs w:val="24"/>
          <w:u w:val="single"/>
        </w:rPr>
        <w:t xml:space="preserve"> QTLs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quantitative treatment limitations on mental health or substance use disorder benefits, please go to Section 6.2.6- MHPAEA related to non-quantitative treatment limitations. </w:t>
      </w:r>
    </w:p>
    <w:p w14:paraId="142644FA" w14:textId="77777777" w:rsidR="00C9573B" w:rsidRDefault="00C9573B" w:rsidP="009D67D6">
      <w:pPr>
        <w:ind w:left="1440"/>
        <w:rPr>
          <w:b/>
          <w:szCs w:val="24"/>
        </w:rPr>
      </w:pPr>
    </w:p>
    <w:p w14:paraId="1B30F12E" w14:textId="77777777" w:rsidR="009D67D6" w:rsidRDefault="009D67D6" w:rsidP="00C9573B">
      <w:pPr>
        <w:ind w:left="720"/>
        <w:rPr>
          <w:szCs w:val="24"/>
        </w:rPr>
      </w:pPr>
      <w:r w:rsidRPr="00CF0E2E">
        <w:rPr>
          <w:b/>
          <w:szCs w:val="24"/>
        </w:rPr>
        <w:t xml:space="preserve">6.2.5.2- MHPAEA </w:t>
      </w:r>
      <w:r>
        <w:rPr>
          <w:b/>
          <w:szCs w:val="24"/>
        </w:rPr>
        <w:t xml:space="preserve"> </w:t>
      </w:r>
      <w:r w:rsidRPr="00CF0E2E">
        <w:rPr>
          <w:b/>
          <w:szCs w:val="24"/>
        </w:rPr>
        <w:t xml:space="preserve"> </w:t>
      </w:r>
      <w:r w:rsidRPr="00CF0E2E">
        <w:rPr>
          <w:szCs w:val="24"/>
        </w:rPr>
        <w:t xml:space="preserve">Within each classification of benefits in which the State applies a type of </w:t>
      </w:r>
      <w:r>
        <w:rPr>
          <w:szCs w:val="24"/>
        </w:rPr>
        <w:t>QTL</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r>
        <w:rPr>
          <w:szCs w:val="24"/>
        </w:rPr>
        <w:t xml:space="preserve">More specifically, the State must determine </w:t>
      </w:r>
      <w:r w:rsidRPr="00CF0E2E">
        <w:rPr>
          <w:szCs w:val="24"/>
        </w:rPr>
        <w:t xml:space="preserve">the ratio of (a) the dollar amount of all payments expected to be paid under the State plan for medical and surgical benefits within a classification which are subject to the type quantitative treatment limitation for the plan year (or portion of the plan year after a mid-year change affecting the applicability of a type of quantitative treatment limitation to any medical/surgical benefits in the class) to (b) the dollar amount expected to be paid for all medical and surgical benefits within the classification </w:t>
      </w:r>
      <w:r>
        <w:rPr>
          <w:szCs w:val="24"/>
        </w:rPr>
        <w:t>for the plan year</w:t>
      </w:r>
      <w:r w:rsidRPr="00CF0E2E">
        <w:rPr>
          <w:szCs w:val="24"/>
        </w:rPr>
        <w:t xml:space="preserve">.  For purposes of this paragraph all payments expected to be paid under the State plan includes payments expected to be made </w:t>
      </w:r>
      <w:r>
        <w:rPr>
          <w:szCs w:val="24"/>
        </w:rPr>
        <w:t xml:space="preserve">directly </w:t>
      </w:r>
      <w:r w:rsidRPr="00CF0E2E">
        <w:rPr>
          <w:szCs w:val="24"/>
        </w:rPr>
        <w:t xml:space="preserve">by the State and payments which are expected to be made by MCEs contracting with the State. </w:t>
      </w:r>
      <w:r>
        <w:rPr>
          <w:szCs w:val="24"/>
        </w:rPr>
        <w:t>(</w:t>
      </w:r>
      <w:r w:rsidRPr="00C83948">
        <w:rPr>
          <w:szCs w:val="24"/>
        </w:rPr>
        <w:t>§457.496(d)(3)(i)(</w:t>
      </w:r>
      <w:r>
        <w:rPr>
          <w:szCs w:val="24"/>
        </w:rPr>
        <w:t>C))</w:t>
      </w:r>
    </w:p>
    <w:p w14:paraId="3FA13AB1" w14:textId="77777777" w:rsidR="00C9573B" w:rsidRPr="00CF0E2E" w:rsidRDefault="00C9573B" w:rsidP="00C9573B">
      <w:pPr>
        <w:ind w:left="720"/>
        <w:rPr>
          <w:szCs w:val="24"/>
        </w:rPr>
      </w:pPr>
    </w:p>
    <w:p w14:paraId="27556EFF"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C9573B">
        <w:rPr>
          <w:szCs w:val="24"/>
        </w:rPr>
        <w:t>The State assures it has applied a reasonable methodology to determine the dollar amounts used in the ratio described above for each classification within which the State applies QTLs to mental health or substance use disorder benefits. (§457.496(d)(3)(i)(E))</w:t>
      </w:r>
    </w:p>
    <w:p w14:paraId="138FE62F" w14:textId="77777777" w:rsidR="009D67D6" w:rsidRDefault="009D67D6" w:rsidP="00C9573B">
      <w:pPr>
        <w:ind w:left="1440"/>
        <w:rPr>
          <w:b/>
          <w:szCs w:val="24"/>
          <w:u w:val="single"/>
        </w:rPr>
      </w:pPr>
      <w:r w:rsidRPr="00CA0E63" w:rsidDel="00794028">
        <w:rPr>
          <w:b/>
          <w:szCs w:val="24"/>
          <w:u w:val="single"/>
        </w:rPr>
        <w:t xml:space="preserve">Guidance:  Please include the state’s methodology </w:t>
      </w:r>
      <w:r w:rsidDel="00794028">
        <w:rPr>
          <w:b/>
          <w:szCs w:val="24"/>
          <w:u w:val="single"/>
        </w:rPr>
        <w:t>as an</w:t>
      </w:r>
      <w:r w:rsidRPr="00733F15" w:rsidDel="00794028">
        <w:rPr>
          <w:szCs w:val="24"/>
        </w:rPr>
        <w:t xml:space="preserve"> </w:t>
      </w:r>
      <w:r w:rsidDel="00794028">
        <w:rPr>
          <w:b/>
          <w:szCs w:val="24"/>
          <w:u w:val="single"/>
        </w:rPr>
        <w:t>attachment to the State child health plan.</w:t>
      </w:r>
      <w:r w:rsidRPr="00CA0E63" w:rsidDel="00794028">
        <w:rPr>
          <w:b/>
          <w:szCs w:val="24"/>
          <w:u w:val="single"/>
        </w:rPr>
        <w:t xml:space="preserve"> </w:t>
      </w:r>
    </w:p>
    <w:p w14:paraId="127E5FBC" w14:textId="77777777" w:rsidR="00C9573B" w:rsidRDefault="00C9573B" w:rsidP="00C9573B">
      <w:pPr>
        <w:ind w:left="1440"/>
        <w:rPr>
          <w:b/>
          <w:szCs w:val="24"/>
          <w:u w:val="single"/>
        </w:rPr>
      </w:pPr>
    </w:p>
    <w:p w14:paraId="152B6DCA" w14:textId="77777777" w:rsidR="009D67D6" w:rsidRDefault="009D67D6" w:rsidP="00C9573B">
      <w:pPr>
        <w:ind w:left="720"/>
        <w:rPr>
          <w:szCs w:val="24"/>
        </w:rPr>
      </w:pPr>
      <w:r w:rsidRPr="004E761A">
        <w:rPr>
          <w:b/>
          <w:szCs w:val="24"/>
        </w:rPr>
        <w:t>6.2.5.</w:t>
      </w:r>
      <w:r>
        <w:rPr>
          <w:b/>
          <w:szCs w:val="24"/>
        </w:rPr>
        <w:t>3</w:t>
      </w:r>
      <w:r w:rsidRPr="004E761A">
        <w:rPr>
          <w:b/>
          <w:szCs w:val="24"/>
        </w:rPr>
        <w:t>- MHPAEA</w:t>
      </w:r>
      <w:r w:rsidRPr="004E761A">
        <w:rPr>
          <w:szCs w:val="24"/>
        </w:rPr>
        <w:t xml:space="preserve">    </w:t>
      </w:r>
      <w:r>
        <w:rPr>
          <w:szCs w:val="24"/>
        </w:rPr>
        <w:t>For each type of QTL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 xml:space="preserve">the same type of QTL </w:t>
      </w:r>
      <w:r w:rsidRPr="004E761A">
        <w:rPr>
          <w:szCs w:val="24"/>
        </w:rPr>
        <w:t xml:space="preserve">to </w:t>
      </w:r>
      <w:r>
        <w:rPr>
          <w:szCs w:val="24"/>
        </w:rPr>
        <w:t>“substantially all”</w:t>
      </w:r>
      <w:r w:rsidRPr="004E761A">
        <w:rPr>
          <w:szCs w:val="24"/>
        </w:rPr>
        <w:t xml:space="preserve"> </w:t>
      </w:r>
      <w:r>
        <w:rPr>
          <w:szCs w:val="24"/>
        </w:rPr>
        <w:t xml:space="preserve">(defined as at least two-thirds) </w:t>
      </w:r>
      <w:r w:rsidRPr="004E761A">
        <w:rPr>
          <w:szCs w:val="24"/>
        </w:rPr>
        <w:t xml:space="preserve">of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3E1FA497" w14:textId="77777777" w:rsidR="00C9573B" w:rsidRPr="004E761A" w:rsidRDefault="00C9573B" w:rsidP="00C9573B">
      <w:pPr>
        <w:ind w:left="720"/>
        <w:rPr>
          <w:szCs w:val="24"/>
        </w:rPr>
      </w:pPr>
    </w:p>
    <w:p w14:paraId="5EFA1643"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C9573B">
        <w:rPr>
          <w:szCs w:val="24"/>
        </w:rPr>
        <w:t>Yes</w:t>
      </w:r>
    </w:p>
    <w:p w14:paraId="3B34E746"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C9573B">
        <w:rPr>
          <w:szCs w:val="24"/>
        </w:rPr>
        <w:t>No</w:t>
      </w:r>
    </w:p>
    <w:p w14:paraId="77994796" w14:textId="77777777" w:rsidR="009D67D6" w:rsidRDefault="009D67D6" w:rsidP="00C9573B">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D57D49">
        <w:rPr>
          <w:b/>
          <w:szCs w:val="24"/>
          <w:u w:val="single"/>
        </w:rPr>
        <w:t xml:space="preserve">apply a type of </w:t>
      </w:r>
      <w:r>
        <w:rPr>
          <w:b/>
          <w:szCs w:val="24"/>
          <w:u w:val="single"/>
        </w:rPr>
        <w:t xml:space="preserve">QTL </w:t>
      </w:r>
      <w:r w:rsidRPr="00D57D49">
        <w:rPr>
          <w:b/>
          <w:szCs w:val="24"/>
          <w:u w:val="single"/>
        </w:rPr>
        <w:t>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that type of QTL on mental health or substance use disorder benefits in that classification. </w:t>
      </w:r>
      <w:r w:rsidRPr="00E13DDE">
        <w:rPr>
          <w:b/>
          <w:szCs w:val="24"/>
        </w:rPr>
        <w:t>(§457.496(d)(3)(i)(A))</w:t>
      </w:r>
    </w:p>
    <w:p w14:paraId="4E5C398E" w14:textId="77777777" w:rsidR="00C9573B" w:rsidRDefault="00C9573B" w:rsidP="009D67D6">
      <w:pPr>
        <w:ind w:left="2700"/>
        <w:rPr>
          <w:b/>
          <w:szCs w:val="24"/>
          <w:u w:val="single"/>
        </w:rPr>
      </w:pPr>
    </w:p>
    <w:p w14:paraId="4318E45D" w14:textId="77777777" w:rsidR="009D67D6" w:rsidRDefault="009D67D6" w:rsidP="00EB09AE">
      <w:pPr>
        <w:ind w:left="1440"/>
        <w:rPr>
          <w:szCs w:val="24"/>
        </w:rPr>
      </w:pPr>
      <w:r w:rsidRPr="004E761A">
        <w:rPr>
          <w:b/>
          <w:szCs w:val="24"/>
        </w:rPr>
        <w:t>6.2.5.</w:t>
      </w:r>
      <w:r>
        <w:rPr>
          <w:b/>
          <w:szCs w:val="24"/>
        </w:rPr>
        <w:t>3.1</w:t>
      </w:r>
      <w:r w:rsidRPr="004E761A">
        <w:rPr>
          <w:b/>
          <w:szCs w:val="24"/>
        </w:rPr>
        <w:t>- MHPAEA</w:t>
      </w:r>
      <w:r w:rsidRPr="004E761A">
        <w:rPr>
          <w:szCs w:val="24"/>
        </w:rPr>
        <w:t xml:space="preserve">    </w:t>
      </w:r>
      <w:r>
        <w:rPr>
          <w:szCs w:val="24"/>
        </w:rPr>
        <w:t>For each type of QTL applied to mental health or substance use disorder benefits, t</w:t>
      </w:r>
      <w:r w:rsidRPr="004E761A">
        <w:rPr>
          <w:szCs w:val="24"/>
        </w:rPr>
        <w:t xml:space="preserve">he </w:t>
      </w:r>
      <w:r>
        <w:rPr>
          <w:szCs w:val="24"/>
        </w:rPr>
        <w:t>S</w:t>
      </w:r>
      <w:r w:rsidRPr="004E761A">
        <w:rPr>
          <w:szCs w:val="24"/>
        </w:rPr>
        <w:t>tate</w:t>
      </w:r>
      <w:r>
        <w:rPr>
          <w:szCs w:val="24"/>
        </w:rPr>
        <w:t xml:space="preserve"> must determine the predominant level of that type which is applied to medical/surgical benefits in the classification.  The “predominant level” of a type of QTL in a classification is the level (or least restrictive of a combination of levels) that applies to more than one-half of the medical/surgical benefits in that classification, as described in §§457.496(d)(3)(i)(B).</w:t>
      </w:r>
      <w:r w:rsidRPr="00FE1A0D">
        <w:rPr>
          <w:szCs w:val="24"/>
        </w:rPr>
        <w:t xml:space="preserve"> </w:t>
      </w:r>
      <w:r>
        <w:rPr>
          <w:szCs w:val="24"/>
        </w:rPr>
        <w:t>The portion of medical/surgical benefits in a classification to which a given level of a QTL type is applied is based on the dollar amount of payments expected to be paid for medical/surgical benefits subject to that level as compared to all medical/surgical benefits in the classification, as described in §457.496(d)(3)(i)(C). For each type of quantitative treatment limitation applied to mental health or substance use disorder benefits, the State assures</w:t>
      </w:r>
      <w:r w:rsidRPr="004E761A">
        <w:rPr>
          <w:szCs w:val="24"/>
        </w:rPr>
        <w:t>:</w:t>
      </w:r>
    </w:p>
    <w:p w14:paraId="2CFD8D37" w14:textId="77777777" w:rsidR="00EB09AE" w:rsidRDefault="00EB09AE" w:rsidP="00EB09AE">
      <w:pPr>
        <w:ind w:left="1440"/>
        <w:rPr>
          <w:szCs w:val="24"/>
        </w:rPr>
      </w:pPr>
    </w:p>
    <w:p w14:paraId="161F511F" w14:textId="77777777" w:rsidR="009D67D6" w:rsidRPr="00EB09AE"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The same reasonable methodology applied in determining the dollar amounts used to determine whether substantially all medical/surgical benefits within a classification are subject to a type of quantitative treatment limitation also is applied in determining the dollar amounts used to determine the predominant level of a type of quantitative treatment limitation applied to medical/surgical benefits within a classification. (§457.496(d)(3)(i)(E))</w:t>
      </w:r>
    </w:p>
    <w:p w14:paraId="4A77D971" w14:textId="77777777" w:rsidR="009D67D6"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The level of each type of quantitative treatment limitation applied by the State to mental health or substance use disorder benefits in any classification is no more restrictive than the predominate level of that type which is applied by the State to medical/surgical benefits within the same classification. (§457.496(d)(2)(i))</w:t>
      </w:r>
    </w:p>
    <w:p w14:paraId="72DDB351" w14:textId="77777777" w:rsidR="009D67D6" w:rsidRDefault="009D67D6" w:rsidP="00EB09AE">
      <w:pPr>
        <w:pStyle w:val="ListParagraph"/>
        <w:ind w:left="2160"/>
        <w:rPr>
          <w:b/>
          <w:szCs w:val="24"/>
          <w:u w:val="single"/>
        </w:rPr>
      </w:pPr>
      <w:r w:rsidRPr="001717BA">
        <w:rPr>
          <w:b/>
          <w:szCs w:val="24"/>
          <w:u w:val="single"/>
        </w:rPr>
        <w:t xml:space="preserve">Guidance: If there is no single level of a type of </w:t>
      </w:r>
      <w:r>
        <w:rPr>
          <w:b/>
          <w:szCs w:val="24"/>
          <w:u w:val="single"/>
        </w:rPr>
        <w:t>QTL</w:t>
      </w:r>
      <w:r w:rsidRPr="001717BA">
        <w:rPr>
          <w:b/>
          <w:szCs w:val="24"/>
          <w:u w:val="single"/>
        </w:rPr>
        <w:t xml:space="preserve"> that exceeds the one-half threshold, the State may combine levels within a type of QTL such that the combined levels are applied to at least half of all medical/surgical benefits within a classification; the predominate level is the least restrictive level of the levels combined to meet the one-half threshold (§457.496(d)(3)(i)(B)(2)).</w:t>
      </w:r>
    </w:p>
    <w:p w14:paraId="3E352083" w14:textId="77777777" w:rsidR="00EB09AE" w:rsidRPr="001717BA" w:rsidRDefault="00EB09AE" w:rsidP="00EB09AE">
      <w:pPr>
        <w:pStyle w:val="ListParagraph"/>
        <w:ind w:left="2160"/>
        <w:rPr>
          <w:b/>
          <w:szCs w:val="24"/>
          <w:u w:val="single"/>
        </w:rPr>
      </w:pPr>
    </w:p>
    <w:p w14:paraId="172D259F" w14:textId="77777777" w:rsidR="009D67D6" w:rsidRDefault="009D67D6" w:rsidP="009D67D6">
      <w:pPr>
        <w:rPr>
          <w:b/>
          <w:szCs w:val="24"/>
        </w:rPr>
      </w:pPr>
      <w:r w:rsidRPr="0061724E">
        <w:rPr>
          <w:b/>
          <w:szCs w:val="24"/>
        </w:rPr>
        <w:t>Non-Quantitative Treatment Limitations</w:t>
      </w:r>
    </w:p>
    <w:p w14:paraId="3A090B0C" w14:textId="77777777" w:rsidR="00EB09AE" w:rsidRPr="0061724E" w:rsidRDefault="00EB09AE" w:rsidP="009D67D6">
      <w:pPr>
        <w:rPr>
          <w:b/>
          <w:szCs w:val="24"/>
        </w:rPr>
      </w:pPr>
    </w:p>
    <w:p w14:paraId="07F98D60" w14:textId="77777777" w:rsidR="009D67D6" w:rsidRDefault="009D67D6" w:rsidP="009D67D6">
      <w:pPr>
        <w:rPr>
          <w:szCs w:val="24"/>
        </w:rPr>
      </w:pPr>
      <w:r w:rsidRPr="004E761A">
        <w:rPr>
          <w:b/>
          <w:szCs w:val="24"/>
        </w:rPr>
        <w:t>6.2.</w:t>
      </w:r>
      <w:r>
        <w:rPr>
          <w:b/>
          <w:szCs w:val="24"/>
        </w:rPr>
        <w:t>6</w:t>
      </w:r>
      <w:r w:rsidRPr="004E761A">
        <w:rPr>
          <w:b/>
          <w:szCs w:val="24"/>
        </w:rPr>
        <w:t>- MHPAEA</w:t>
      </w:r>
      <w:r w:rsidRPr="004E761A">
        <w:rPr>
          <w:szCs w:val="24"/>
        </w:rPr>
        <w:t xml:space="preserve">    </w:t>
      </w:r>
      <w:r>
        <w:rPr>
          <w:szCs w:val="24"/>
        </w:rPr>
        <w:t xml:space="preserve">The </w:t>
      </w:r>
      <w:r w:rsidRPr="004E761A">
        <w:rPr>
          <w:szCs w:val="24"/>
        </w:rPr>
        <w:t>State</w:t>
      </w:r>
      <w:r>
        <w:rPr>
          <w:szCs w:val="24"/>
        </w:rPr>
        <w:t xml:space="preserve"> may</w:t>
      </w:r>
      <w:r w:rsidRPr="004E761A">
        <w:rPr>
          <w:szCs w:val="24"/>
        </w:rPr>
        <w:t xml:space="preserve"> utiliz</w:t>
      </w:r>
      <w:r>
        <w:rPr>
          <w:szCs w:val="24"/>
        </w:rPr>
        <w:t>e</w:t>
      </w:r>
      <w:r w:rsidRPr="004E761A">
        <w:rPr>
          <w:szCs w:val="24"/>
        </w:rPr>
        <w:t xml:space="preserve"> non-quantitative treatment limitations (NQTLs) for mental health or substance use disorder benefits</w:t>
      </w:r>
      <w:r>
        <w:rPr>
          <w:szCs w:val="24"/>
        </w:rPr>
        <w:t>, but the State</w:t>
      </w:r>
      <w:r w:rsidRPr="004E761A">
        <w:rPr>
          <w:szCs w:val="24"/>
        </w:rPr>
        <w:t xml:space="preserve"> must ensure that those NQTLs comply with all the mental health parity requirements</w:t>
      </w:r>
      <w:r>
        <w:rPr>
          <w:szCs w:val="24"/>
        </w:rPr>
        <w:t xml:space="preserve"> (</w:t>
      </w:r>
      <w:r w:rsidRPr="004E761A">
        <w:rPr>
          <w:szCs w:val="24"/>
        </w:rPr>
        <w:t>§§457.496(d)(4)</w:t>
      </w:r>
      <w:r>
        <w:rPr>
          <w:szCs w:val="24"/>
        </w:rPr>
        <w:t>;</w:t>
      </w:r>
      <w:r w:rsidRPr="004E761A">
        <w:rPr>
          <w:szCs w:val="24"/>
        </w:rPr>
        <w:t xml:space="preserve"> 457.496(d)(5)</w:t>
      </w:r>
      <w:r>
        <w:rPr>
          <w:szCs w:val="24"/>
        </w:rPr>
        <w:t>)</w:t>
      </w:r>
      <w:r w:rsidRPr="004E761A">
        <w:rPr>
          <w:szCs w:val="24"/>
        </w:rPr>
        <w:t>.</w:t>
      </w:r>
    </w:p>
    <w:p w14:paraId="0BB15054" w14:textId="77777777" w:rsidR="00EB09AE" w:rsidRDefault="00EB09AE" w:rsidP="009D67D6">
      <w:pPr>
        <w:rPr>
          <w:szCs w:val="24"/>
        </w:rPr>
      </w:pPr>
    </w:p>
    <w:p w14:paraId="2C635FB0" w14:textId="77777777" w:rsidR="009D67D6" w:rsidRDefault="009D67D6" w:rsidP="009D67D6">
      <w:pPr>
        <w:ind w:left="720"/>
        <w:rPr>
          <w:szCs w:val="24"/>
        </w:rPr>
      </w:pPr>
      <w:r>
        <w:rPr>
          <w:b/>
          <w:szCs w:val="24"/>
        </w:rPr>
        <w:t>6.2.6.1 – MHPAEA</w:t>
      </w:r>
      <w:r>
        <w:rPr>
          <w:szCs w:val="24"/>
        </w:rPr>
        <w:t xml:space="preserve">   If the State imposes any NQTLs, complete this subsection. If the State does not impose NQTLs, please go to Section 6.2.7-MHPAEA.</w:t>
      </w:r>
    </w:p>
    <w:p w14:paraId="7B5AAD1D" w14:textId="77777777" w:rsidR="00196B72" w:rsidRDefault="00196B72" w:rsidP="009D67D6">
      <w:pPr>
        <w:ind w:left="720"/>
      </w:pPr>
    </w:p>
    <w:p w14:paraId="60B02AFE" w14:textId="77777777" w:rsidR="009D67D6" w:rsidRPr="00EB09AE" w:rsidRDefault="00EB09AE" w:rsidP="00EB09AE">
      <w:pPr>
        <w:widowControl/>
        <w:spacing w:after="200" w:line="276" w:lineRule="auto"/>
        <w:ind w:left="1440"/>
        <w:rPr>
          <w:b/>
          <w:szCs w:val="24"/>
          <w:u w:val="single"/>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 xml:space="preserve">The State assures that the processes, strategies, evidentiary standards or other factors used in the application of any NQTL to mental health or substance use disorder benefits are no more stringent than the processes, strategies, evidentiary standards or other factors used in the application of NQTLs to medical/surgical benefits within the same classification. </w:t>
      </w:r>
    </w:p>
    <w:p w14:paraId="616E3D0B" w14:textId="77777777" w:rsidR="009D67D6" w:rsidRDefault="009D67D6" w:rsidP="00EB09AE">
      <w:pPr>
        <w:pStyle w:val="ListParagraph"/>
        <w:tabs>
          <w:tab w:val="left" w:pos="1530"/>
        </w:tabs>
        <w:ind w:left="1440"/>
        <w:contextualSpacing w:val="0"/>
        <w:rPr>
          <w:b/>
          <w:szCs w:val="24"/>
          <w:u w:val="single"/>
        </w:rPr>
      </w:pPr>
      <w:r>
        <w:rPr>
          <w:b/>
          <w:szCs w:val="24"/>
          <w:u w:val="single"/>
        </w:rPr>
        <w:t xml:space="preserve">Guidance: </w:t>
      </w:r>
      <w:r w:rsidRPr="004E761A">
        <w:rPr>
          <w:b/>
          <w:szCs w:val="24"/>
          <w:u w:val="single"/>
        </w:rPr>
        <w:t xml:space="preserve">Examples of NQTLs include medical management standards to limit or exclude benefits based on medical necessity, restrictions based on geographic location, provider specialty, or other criteria to limit the scope or duration of benefits, provider reimbursement rates and provider network design (ex: preferred providers vs. participating providers). Additional examples of possible NQTLs are provided in §457.496(d)(4)(ii). </w:t>
      </w:r>
    </w:p>
    <w:p w14:paraId="5D28C8FA" w14:textId="77777777" w:rsidR="00EB09AE" w:rsidRPr="00F542FB" w:rsidRDefault="00EB09AE" w:rsidP="00EB09AE">
      <w:pPr>
        <w:pStyle w:val="ListParagraph"/>
        <w:tabs>
          <w:tab w:val="left" w:pos="1530"/>
        </w:tabs>
        <w:ind w:left="1440"/>
        <w:contextualSpacing w:val="0"/>
        <w:rPr>
          <w:b/>
          <w:szCs w:val="24"/>
          <w:u w:val="single"/>
        </w:rPr>
      </w:pPr>
    </w:p>
    <w:p w14:paraId="00B313F0" w14:textId="77777777" w:rsidR="009D67D6" w:rsidRDefault="009D67D6" w:rsidP="009D67D6">
      <w:pPr>
        <w:ind w:left="720"/>
        <w:rPr>
          <w:szCs w:val="24"/>
        </w:rPr>
      </w:pPr>
      <w:r w:rsidRPr="0067009E">
        <w:rPr>
          <w:b/>
          <w:szCs w:val="24"/>
        </w:rPr>
        <w:t>6.2.6.</w:t>
      </w:r>
      <w:r>
        <w:rPr>
          <w:b/>
          <w:szCs w:val="24"/>
        </w:rPr>
        <w:t>2</w:t>
      </w:r>
      <w:r w:rsidRPr="0067009E">
        <w:rPr>
          <w:b/>
          <w:szCs w:val="24"/>
        </w:rPr>
        <w:t xml:space="preserve"> – MHPAEA</w:t>
      </w:r>
      <w:r w:rsidRPr="0067009E">
        <w:rPr>
          <w:szCs w:val="24"/>
        </w:rPr>
        <w:t xml:space="preserve">   </w:t>
      </w:r>
      <w:r>
        <w:rPr>
          <w:szCs w:val="24"/>
        </w:rPr>
        <w:t>T</w:t>
      </w:r>
      <w:r w:rsidRPr="0067009E">
        <w:rPr>
          <w:szCs w:val="24"/>
        </w:rPr>
        <w:t xml:space="preserve">he State </w:t>
      </w:r>
      <w:r>
        <w:rPr>
          <w:szCs w:val="24"/>
        </w:rPr>
        <w:t>or MCE contracting with the State must comply with parity if they provide coverage of medical or surgical benefits furnished by out-of-network providers</w:t>
      </w:r>
      <w:r w:rsidRPr="0067009E">
        <w:rPr>
          <w:szCs w:val="24"/>
        </w:rPr>
        <w:t>.</w:t>
      </w:r>
    </w:p>
    <w:p w14:paraId="71108DFD" w14:textId="77777777" w:rsidR="00EB09AE" w:rsidRDefault="00EB09AE" w:rsidP="009D67D6">
      <w:pPr>
        <w:ind w:left="720"/>
        <w:rPr>
          <w:szCs w:val="24"/>
        </w:rPr>
      </w:pPr>
    </w:p>
    <w:p w14:paraId="23241EC5" w14:textId="77777777" w:rsidR="009D67D6" w:rsidRDefault="009D67D6" w:rsidP="00196B72">
      <w:pPr>
        <w:ind w:left="720"/>
        <w:rPr>
          <w:szCs w:val="24"/>
        </w:rPr>
      </w:pPr>
      <w:r>
        <w:rPr>
          <w:szCs w:val="24"/>
        </w:rPr>
        <w:tab/>
      </w:r>
      <w:r w:rsidRPr="0081226F">
        <w:rPr>
          <w:b/>
          <w:szCs w:val="24"/>
        </w:rPr>
        <w:t>6.2.6.2.1-  MHPAEA</w:t>
      </w:r>
      <w:r>
        <w:rPr>
          <w:szCs w:val="24"/>
        </w:rPr>
        <w:t xml:space="preserve">    Does the state or MCE contracting with the State provide </w:t>
      </w:r>
      <w:r>
        <w:rPr>
          <w:szCs w:val="24"/>
        </w:rPr>
        <w:tab/>
        <w:t>coverage of services provided by out of network providers?</w:t>
      </w:r>
    </w:p>
    <w:p w14:paraId="3BBD3453" w14:textId="77777777" w:rsidR="00196B72" w:rsidRDefault="00196B72" w:rsidP="009D67D6">
      <w:pPr>
        <w:ind w:left="720"/>
        <w:rPr>
          <w:szCs w:val="24"/>
        </w:rPr>
      </w:pPr>
    </w:p>
    <w:p w14:paraId="648D15F0" w14:textId="77777777" w:rsidR="009D67D6" w:rsidRPr="00196B72"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196B72">
        <w:rPr>
          <w:szCs w:val="24"/>
        </w:rPr>
        <w:t>Yes</w:t>
      </w:r>
    </w:p>
    <w:p w14:paraId="138F8476" w14:textId="77777777" w:rsidR="009D67D6"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196B72">
        <w:rPr>
          <w:szCs w:val="24"/>
        </w:rPr>
        <w:t>No</w:t>
      </w:r>
    </w:p>
    <w:p w14:paraId="03D96868" w14:textId="77777777" w:rsidR="009D67D6" w:rsidRDefault="009D67D6" w:rsidP="009D67D6">
      <w:pPr>
        <w:pStyle w:val="ListParagraph"/>
        <w:ind w:left="1440"/>
        <w:rPr>
          <w:szCs w:val="24"/>
        </w:rPr>
      </w:pPr>
      <w:r w:rsidRPr="0081226F">
        <w:rPr>
          <w:b/>
          <w:szCs w:val="24"/>
        </w:rPr>
        <w:t>6.2.6.2.2- MHPAEA</w:t>
      </w:r>
      <w:r>
        <w:rPr>
          <w:szCs w:val="24"/>
        </w:rPr>
        <w:t xml:space="preserve">    If yes, please assure the following:</w:t>
      </w:r>
    </w:p>
    <w:p w14:paraId="46870079" w14:textId="77777777" w:rsidR="009D67D6" w:rsidRPr="0067009E" w:rsidRDefault="009D67D6" w:rsidP="009D67D6">
      <w:pPr>
        <w:pStyle w:val="ListParagraph"/>
        <w:ind w:left="1440"/>
        <w:rPr>
          <w:szCs w:val="24"/>
        </w:rPr>
      </w:pPr>
    </w:p>
    <w:p w14:paraId="4429FF9E" w14:textId="77777777" w:rsidR="009D67D6" w:rsidRPr="00196B72" w:rsidRDefault="00196B72" w:rsidP="002F1F4C">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196B72">
        <w:rPr>
          <w:szCs w:val="24"/>
        </w:rPr>
        <w:t>The State attests that when determining access to out-of-network providers within a benefit classification, the processes, strategies, evidentiary standards, or other factors used to determine access to those providers for mental health/ substance use disorder benefits are comparable to and applied no more stringently than the processes, strategies, evidentiary standards or other factors used to determine access for out- of-network providers for medical/surgical benefits.</w:t>
      </w:r>
    </w:p>
    <w:p w14:paraId="1A402C30" w14:textId="77777777" w:rsidR="009D67D6" w:rsidRDefault="009D67D6" w:rsidP="009D67D6">
      <w:pPr>
        <w:rPr>
          <w:b/>
          <w:szCs w:val="24"/>
        </w:rPr>
      </w:pPr>
      <w:r>
        <w:rPr>
          <w:b/>
          <w:szCs w:val="24"/>
        </w:rPr>
        <w:t>Availability of Plan Information</w:t>
      </w:r>
    </w:p>
    <w:p w14:paraId="2AEBF479" w14:textId="77777777" w:rsidR="00231B81" w:rsidRDefault="00231B81" w:rsidP="009D67D6">
      <w:pPr>
        <w:rPr>
          <w:b/>
          <w:szCs w:val="24"/>
        </w:rPr>
      </w:pPr>
    </w:p>
    <w:p w14:paraId="390E80ED" w14:textId="77777777" w:rsidR="00EB09AE" w:rsidRDefault="009D67D6" w:rsidP="009D67D6">
      <w:pPr>
        <w:rPr>
          <w:szCs w:val="24"/>
        </w:rPr>
      </w:pPr>
      <w:r w:rsidRPr="004E761A">
        <w:rPr>
          <w:b/>
          <w:szCs w:val="24"/>
        </w:rPr>
        <w:t>6.2.</w:t>
      </w:r>
      <w:r>
        <w:rPr>
          <w:b/>
          <w:szCs w:val="24"/>
        </w:rPr>
        <w:t>7</w:t>
      </w:r>
      <w:r w:rsidRPr="004E761A">
        <w:rPr>
          <w:b/>
          <w:szCs w:val="24"/>
        </w:rPr>
        <w:t xml:space="preserve">- MHPAEA </w:t>
      </w:r>
      <w:r w:rsidRPr="004E761A">
        <w:rPr>
          <w:szCs w:val="24"/>
        </w:rPr>
        <w:t xml:space="preserve">   </w:t>
      </w:r>
      <w:r>
        <w:rPr>
          <w:szCs w:val="24"/>
        </w:rPr>
        <w:t xml:space="preserve">The </w:t>
      </w:r>
      <w:r w:rsidRPr="004E761A">
        <w:rPr>
          <w:szCs w:val="24"/>
        </w:rPr>
        <w:t>State must provide beneficiaries</w:t>
      </w:r>
      <w:r>
        <w:rPr>
          <w:szCs w:val="24"/>
        </w:rPr>
        <w:t>, potential enrollees,</w:t>
      </w:r>
      <w:r w:rsidRPr="004E761A">
        <w:rPr>
          <w:szCs w:val="24"/>
        </w:rPr>
        <w:t xml:space="preserve"> and providers with information</w:t>
      </w:r>
      <w:r>
        <w:rPr>
          <w:szCs w:val="24"/>
        </w:rPr>
        <w:t xml:space="preserve"> related to medical necessity criteria and denials of payment or reimbursement for mental health or substance use disorder services.</w:t>
      </w:r>
    </w:p>
    <w:p w14:paraId="7C74DC0F" w14:textId="77777777" w:rsidR="009D67D6" w:rsidRDefault="009D67D6" w:rsidP="009D67D6">
      <w:pPr>
        <w:rPr>
          <w:szCs w:val="24"/>
        </w:rPr>
      </w:pPr>
      <w:r>
        <w:rPr>
          <w:szCs w:val="24"/>
        </w:rPr>
        <w:t xml:space="preserve"> </w:t>
      </w:r>
    </w:p>
    <w:p w14:paraId="2A2B3518" w14:textId="77777777" w:rsidR="009D67D6" w:rsidRDefault="009D67D6" w:rsidP="009D67D6">
      <w:pPr>
        <w:pStyle w:val="ListParagraph"/>
        <w:rPr>
          <w:szCs w:val="24"/>
        </w:rPr>
      </w:pPr>
      <w:r w:rsidRPr="003068DC">
        <w:rPr>
          <w:b/>
          <w:szCs w:val="24"/>
        </w:rPr>
        <w:t>6.2.7.1- MHPAEA</w:t>
      </w:r>
      <w:r>
        <w:rPr>
          <w:szCs w:val="24"/>
        </w:rPr>
        <w:t xml:space="preserve">  Medical necessity criteria determinations must be made available to any current or potential enrollee or contracting provider, upon request. The state attests that the following entities provide this information:</w:t>
      </w:r>
    </w:p>
    <w:p w14:paraId="56A0A71E" w14:textId="77777777" w:rsidR="009D67D6" w:rsidRDefault="009D67D6" w:rsidP="009D67D6">
      <w:pPr>
        <w:pStyle w:val="ListParagraph"/>
        <w:ind w:left="1440"/>
        <w:rPr>
          <w:szCs w:val="24"/>
        </w:rPr>
      </w:pPr>
    </w:p>
    <w:p w14:paraId="6C381C1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State</w:t>
      </w:r>
    </w:p>
    <w:p w14:paraId="3F9A714D"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Managed Care entities</w:t>
      </w:r>
    </w:p>
    <w:p w14:paraId="22F973D0"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Both</w:t>
      </w:r>
    </w:p>
    <w:p w14:paraId="56DCA80F" w14:textId="77777777" w:rsidR="009D67D6" w:rsidRDefault="009D67D6" w:rsidP="009D67D6">
      <w:pPr>
        <w:rPr>
          <w:szCs w:val="24"/>
        </w:rPr>
      </w:pPr>
      <w:r>
        <w:rPr>
          <w:szCs w:val="24"/>
        </w:rPr>
        <w:tab/>
      </w:r>
      <w:r w:rsidRPr="003068DC">
        <w:rPr>
          <w:b/>
          <w:szCs w:val="24"/>
        </w:rPr>
        <w:t>6.2.7.2- MHPAEA</w:t>
      </w:r>
      <w:r>
        <w:rPr>
          <w:szCs w:val="24"/>
        </w:rPr>
        <w:t xml:space="preserve">  Reason for any denial for reimbursement or payment for </w:t>
      </w:r>
      <w:r>
        <w:rPr>
          <w:szCs w:val="24"/>
        </w:rPr>
        <w:tab/>
      </w:r>
      <w:r>
        <w:rPr>
          <w:szCs w:val="24"/>
        </w:rPr>
        <w:tab/>
      </w:r>
      <w:r>
        <w:rPr>
          <w:szCs w:val="24"/>
        </w:rPr>
        <w:tab/>
        <w:t xml:space="preserve">mental </w:t>
      </w:r>
      <w:r>
        <w:rPr>
          <w:szCs w:val="24"/>
        </w:rPr>
        <w:tab/>
        <w:t xml:space="preserve">health or substance use disorder benefits must be made available to the </w:t>
      </w:r>
      <w:r>
        <w:rPr>
          <w:szCs w:val="24"/>
        </w:rPr>
        <w:tab/>
      </w:r>
      <w:r>
        <w:rPr>
          <w:szCs w:val="24"/>
        </w:rPr>
        <w:tab/>
      </w:r>
      <w:r>
        <w:rPr>
          <w:szCs w:val="24"/>
        </w:rPr>
        <w:tab/>
        <w:t xml:space="preserve">enrollee by the health plan or the State.  The state attests that the following </w:t>
      </w:r>
      <w:r>
        <w:rPr>
          <w:szCs w:val="24"/>
        </w:rPr>
        <w:tab/>
      </w:r>
      <w:r>
        <w:rPr>
          <w:szCs w:val="24"/>
        </w:rPr>
        <w:tab/>
      </w:r>
      <w:r>
        <w:rPr>
          <w:szCs w:val="24"/>
        </w:rPr>
        <w:tab/>
        <w:t>entities provide denial information:</w:t>
      </w:r>
    </w:p>
    <w:p w14:paraId="6A283BD0" w14:textId="77777777" w:rsidR="00EB09AE" w:rsidRPr="00E13DDE" w:rsidRDefault="00EB09AE" w:rsidP="009D67D6">
      <w:pPr>
        <w:rPr>
          <w:szCs w:val="24"/>
        </w:rPr>
      </w:pPr>
    </w:p>
    <w:p w14:paraId="248B77C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State</w:t>
      </w:r>
    </w:p>
    <w:p w14:paraId="157EBF4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Managed Care entities</w:t>
      </w:r>
    </w:p>
    <w:p w14:paraId="3A7C99D3" w14:textId="77777777" w:rsidR="00D46437" w:rsidRPr="00B83D66" w:rsidRDefault="00EB09AE" w:rsidP="00323C32">
      <w:pPr>
        <w:tabs>
          <w:tab w:val="left" w:pos="-1440"/>
        </w:tabs>
        <w:ind w:left="720" w:hanging="720"/>
        <w:rPr>
          <w:rStyle w:val="Heading3Char"/>
          <w:rFonts w:ascii="Times New Roman" w:hAnsi="Times New Roman" w:cs="Times New Roman"/>
          <w:sz w:val="24"/>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9D67D6" w:rsidRPr="00EB09AE">
        <w:rPr>
          <w:szCs w:val="24"/>
        </w:rPr>
        <w:t>Both</w:t>
      </w:r>
    </w:p>
    <w:p w14:paraId="592612BC" w14:textId="77777777"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115"/>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14:paraId="24A9A365" w14:textId="77777777" w:rsidR="00A2525E" w:rsidRPr="00B83D66" w:rsidRDefault="00A2525E" w:rsidP="00323C32">
      <w:pPr>
        <w:tabs>
          <w:tab w:val="left" w:pos="-1440"/>
        </w:tabs>
        <w:ind w:left="2160" w:hanging="1440"/>
        <w:rPr>
          <w:szCs w:val="24"/>
        </w:rPr>
      </w:pPr>
    </w:p>
    <w:p w14:paraId="1AEE1F27"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116"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314C56">
        <w:rPr>
          <w:szCs w:val="24"/>
        </w:rPr>
      </w:r>
      <w:r w:rsidR="00314C56">
        <w:rPr>
          <w:szCs w:val="24"/>
        </w:rPr>
        <w:fldChar w:fldCharType="separate"/>
      </w:r>
      <w:r w:rsidR="00ED7476">
        <w:rPr>
          <w:szCs w:val="24"/>
        </w:rPr>
        <w:fldChar w:fldCharType="end"/>
      </w:r>
      <w:bookmarkEnd w:id="116"/>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14:paraId="3C2DDD41"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314C56">
        <w:rPr>
          <w:szCs w:val="24"/>
        </w:rPr>
      </w:r>
      <w:r w:rsidR="00314C56">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14:paraId="468DE865" w14:textId="77777777" w:rsidR="006915AB" w:rsidRPr="00B83D66" w:rsidRDefault="00ED7476" w:rsidP="00ED7476">
      <w:pPr>
        <w:tabs>
          <w:tab w:val="left" w:pos="-1440"/>
          <w:tab w:val="left" w:pos="2316"/>
        </w:tabs>
        <w:ind w:left="2160" w:hanging="1440"/>
        <w:rPr>
          <w:szCs w:val="24"/>
        </w:rPr>
      </w:pPr>
      <w:r>
        <w:rPr>
          <w:szCs w:val="24"/>
        </w:rPr>
        <w:tab/>
      </w:r>
      <w:bookmarkStart w:id="117"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7"/>
    </w:p>
    <w:p w14:paraId="4D19461A" w14:textId="77777777"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14:paraId="5DA3445C" w14:textId="77777777" w:rsidR="003F0E59" w:rsidRPr="00B83D66" w:rsidRDefault="003F0E59" w:rsidP="00323C32">
      <w:pPr>
        <w:ind w:left="1440" w:hanging="720"/>
        <w:rPr>
          <w:rStyle w:val="Heading3Char"/>
          <w:rFonts w:ascii="Times New Roman" w:hAnsi="Times New Roman" w:cs="Times New Roman"/>
          <w:sz w:val="24"/>
          <w:szCs w:val="24"/>
        </w:rPr>
      </w:pPr>
      <w:bookmarkStart w:id="118" w:name="_Toc200444710"/>
    </w:p>
    <w:p w14:paraId="5B82735C" w14:textId="77777777"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118"/>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14:paraId="36906684" w14:textId="77777777" w:rsidR="000E3CB2" w:rsidRPr="00B83D66" w:rsidRDefault="000E3CB2" w:rsidP="00323C32">
      <w:pPr>
        <w:ind w:left="1440" w:hanging="720"/>
        <w:rPr>
          <w:szCs w:val="24"/>
        </w:rPr>
      </w:pPr>
    </w:p>
    <w:p w14:paraId="5CB9A47A"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314C56">
        <w:rPr>
          <w:szCs w:val="24"/>
        </w:rPr>
      </w:r>
      <w:r w:rsidR="00314C56">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14:paraId="58E7C3F2" w14:textId="77777777" w:rsidR="003F0E59" w:rsidRPr="00B83D66" w:rsidRDefault="003F0E59" w:rsidP="00323C32">
      <w:pPr>
        <w:rPr>
          <w:szCs w:val="24"/>
        </w:rPr>
      </w:pPr>
    </w:p>
    <w:p w14:paraId="4E54FCC5"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14:paraId="2D71F3F3" w14:textId="77777777" w:rsidR="003F0E59" w:rsidRPr="00B83D66" w:rsidRDefault="00ED7476" w:rsidP="00ED7476">
      <w:pPr>
        <w:tabs>
          <w:tab w:val="left" w:pos="2856"/>
        </w:tabs>
        <w:rPr>
          <w:szCs w:val="24"/>
        </w:rPr>
      </w:pPr>
      <w:r>
        <w:rPr>
          <w:szCs w:val="24"/>
        </w:rPr>
        <w:tab/>
        <w:t xml:space="preserve"> </w:t>
      </w:r>
      <w:bookmarkStart w:id="119"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9"/>
    </w:p>
    <w:p w14:paraId="07A877B7" w14:textId="77777777"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14:paraId="65055110" w14:textId="77777777" w:rsidR="00592470" w:rsidRPr="00B83D66" w:rsidRDefault="00ED7476" w:rsidP="00ED7476">
      <w:pPr>
        <w:tabs>
          <w:tab w:val="left" w:pos="-1440"/>
          <w:tab w:val="left" w:pos="2928"/>
        </w:tabs>
        <w:ind w:left="2880" w:hanging="1440"/>
        <w:rPr>
          <w:szCs w:val="24"/>
        </w:rPr>
      </w:pPr>
      <w:r>
        <w:rPr>
          <w:szCs w:val="24"/>
        </w:rPr>
        <w:tab/>
      </w:r>
      <w:bookmarkStart w:id="120"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0"/>
    </w:p>
    <w:p w14:paraId="1803CBC0" w14:textId="77777777"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14:paraId="64AC3EAB" w14:textId="77777777" w:rsidR="00592470" w:rsidRPr="00B83D66" w:rsidRDefault="00592470" w:rsidP="00323C32">
      <w:pPr>
        <w:pStyle w:val="a"/>
        <w:tabs>
          <w:tab w:val="left" w:pos="-1440"/>
        </w:tabs>
        <w:ind w:left="2880" w:hanging="1440"/>
        <w:rPr>
          <w:szCs w:val="24"/>
          <w:u w:val="single"/>
        </w:rPr>
      </w:pPr>
    </w:p>
    <w:p w14:paraId="3EED0F9F" w14:textId="77777777"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14:paraId="277D1703" w14:textId="77777777" w:rsidR="00592470" w:rsidRPr="00B83D66" w:rsidRDefault="00592470" w:rsidP="00323C32">
      <w:pPr>
        <w:pStyle w:val="a"/>
        <w:tabs>
          <w:tab w:val="left" w:pos="-1440"/>
        </w:tabs>
        <w:ind w:left="2880" w:hanging="1440"/>
        <w:rPr>
          <w:szCs w:val="24"/>
        </w:rPr>
      </w:pPr>
    </w:p>
    <w:p w14:paraId="04E8962D"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14:paraId="69D5E5C8" w14:textId="77777777" w:rsidR="000E3CB2" w:rsidRPr="00B83D66" w:rsidRDefault="00083366" w:rsidP="00083366">
      <w:pPr>
        <w:tabs>
          <w:tab w:val="left" w:pos="-1440"/>
          <w:tab w:val="left" w:pos="3024"/>
        </w:tabs>
        <w:ind w:left="2880" w:hanging="1440"/>
        <w:rPr>
          <w:szCs w:val="24"/>
        </w:rPr>
      </w:pPr>
      <w:r>
        <w:rPr>
          <w:szCs w:val="24"/>
        </w:rPr>
        <w:tab/>
      </w:r>
      <w:bookmarkStart w:id="121"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1"/>
    </w:p>
    <w:p w14:paraId="4DDD14A7" w14:textId="77777777"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14:paraId="356E3332" w14:textId="77777777" w:rsidR="00592470" w:rsidRPr="00B83D66" w:rsidRDefault="00592470" w:rsidP="00323C32">
      <w:pPr>
        <w:ind w:left="2160" w:hanging="1440"/>
        <w:rPr>
          <w:szCs w:val="24"/>
        </w:rPr>
      </w:pPr>
    </w:p>
    <w:p w14:paraId="5FAEC78D"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314C56">
        <w:rPr>
          <w:szCs w:val="24"/>
        </w:rPr>
      </w:r>
      <w:r w:rsidR="00314C56">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14:paraId="4F2A4383" w14:textId="77777777" w:rsidR="006915AB" w:rsidRPr="00B83D66" w:rsidRDefault="00083366" w:rsidP="00083366">
      <w:pPr>
        <w:tabs>
          <w:tab w:val="left" w:pos="-1440"/>
          <w:tab w:val="left" w:pos="2316"/>
        </w:tabs>
        <w:ind w:left="2160" w:hanging="1440"/>
        <w:rPr>
          <w:szCs w:val="24"/>
        </w:rPr>
      </w:pPr>
      <w:r>
        <w:rPr>
          <w:szCs w:val="24"/>
        </w:rPr>
        <w:tab/>
      </w:r>
      <w:bookmarkStart w:id="122"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2"/>
    </w:p>
    <w:p w14:paraId="236CE9E2" w14:textId="77777777"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14:paraId="24554F28" w14:textId="77777777" w:rsidR="006915AB" w:rsidRPr="00B83D66" w:rsidRDefault="00D9470C" w:rsidP="00D9470C">
      <w:pPr>
        <w:tabs>
          <w:tab w:val="left" w:pos="-1440"/>
          <w:tab w:val="left" w:pos="2892"/>
        </w:tabs>
        <w:ind w:left="2880" w:hanging="1440"/>
        <w:rPr>
          <w:szCs w:val="24"/>
        </w:rPr>
      </w:pPr>
      <w:r>
        <w:rPr>
          <w:szCs w:val="24"/>
        </w:rPr>
        <w:tab/>
      </w:r>
      <w:bookmarkStart w:id="123"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3"/>
    </w:p>
    <w:p w14:paraId="77CA7304"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14:paraId="2CAB5737" w14:textId="77777777" w:rsidR="006915AB" w:rsidRPr="00B83D66" w:rsidRDefault="00D9470C" w:rsidP="00D9470C">
      <w:pPr>
        <w:tabs>
          <w:tab w:val="left" w:pos="-1440"/>
          <w:tab w:val="left" w:pos="2940"/>
        </w:tabs>
        <w:ind w:left="2880" w:hanging="1440"/>
        <w:rPr>
          <w:szCs w:val="24"/>
        </w:rPr>
      </w:pPr>
      <w:r>
        <w:rPr>
          <w:szCs w:val="24"/>
        </w:rPr>
        <w:tab/>
      </w:r>
      <w:bookmarkStart w:id="124"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4"/>
    </w:p>
    <w:p w14:paraId="443DAF13"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14:paraId="0D723A6E" w14:textId="77777777"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25"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25"/>
    </w:p>
    <w:p w14:paraId="72384F39" w14:textId="77777777"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14:paraId="75441F8F"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14:paraId="517BB9D8"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129567EB" w14:textId="77777777" w:rsidR="009B029B" w:rsidRPr="00B83D66" w:rsidRDefault="009B029B" w:rsidP="00323C32">
      <w:pPr>
        <w:widowControl/>
        <w:autoSpaceDE w:val="0"/>
        <w:autoSpaceDN w:val="0"/>
        <w:adjustRightInd w:val="0"/>
        <w:ind w:firstLine="720"/>
        <w:rPr>
          <w:b/>
          <w:bCs/>
          <w:snapToGrid/>
          <w:color w:val="000000"/>
          <w:szCs w:val="24"/>
        </w:rPr>
      </w:pPr>
    </w:p>
    <w:p w14:paraId="08C04AB0" w14:textId="77777777"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14:paraId="53FDEAC6" w14:textId="77777777"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26"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26"/>
    </w:p>
    <w:p w14:paraId="4F24878B" w14:textId="77777777"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27" w:name="Text136"/>
    <w:p w14:paraId="4770C2A0" w14:textId="77777777"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27"/>
    </w:p>
    <w:p w14:paraId="4BE759E1" w14:textId="77777777"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14:paraId="056FD9D8" w14:textId="77777777"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28"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28"/>
    </w:p>
    <w:p w14:paraId="2F04E36D"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14:paraId="699589A9" w14:textId="77777777"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29"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29"/>
    </w:p>
    <w:p w14:paraId="28CF1A06"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30" w:name="Text138"/>
    <w:p w14:paraId="2C2614CC" w14:textId="77777777"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0"/>
    </w:p>
    <w:p w14:paraId="4BF8ADED"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31" w:name="Text139"/>
    <w:p w14:paraId="1E353272" w14:textId="77777777"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1"/>
    </w:p>
    <w:p w14:paraId="79DCEE9E"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14:paraId="2BBB0DE0" w14:textId="77777777"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32"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2"/>
    </w:p>
    <w:p w14:paraId="42100232" w14:textId="77777777"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14:paraId="7B311E5D" w14:textId="77777777" w:rsidR="000B29D9" w:rsidRPr="00B83D66" w:rsidRDefault="000B29D9" w:rsidP="000B29D9">
      <w:pPr>
        <w:widowControl/>
        <w:autoSpaceDE w:val="0"/>
        <w:autoSpaceDN w:val="0"/>
        <w:adjustRightInd w:val="0"/>
        <w:ind w:left="2880" w:hanging="1440"/>
        <w:rPr>
          <w:snapToGrid/>
          <w:color w:val="000000"/>
          <w:szCs w:val="24"/>
        </w:rPr>
      </w:pPr>
    </w:p>
    <w:p w14:paraId="2666CCB3"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33" w:name="Text141"/>
    <w:p w14:paraId="50C7ACB1" w14:textId="77777777"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3"/>
    </w:p>
    <w:p w14:paraId="1738EEF3"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14:paraId="7E33A249" w14:textId="77777777" w:rsidR="000B29D9" w:rsidRPr="00B83D66" w:rsidRDefault="000B29D9" w:rsidP="000B29D9">
      <w:pPr>
        <w:widowControl/>
        <w:autoSpaceDE w:val="0"/>
        <w:autoSpaceDN w:val="0"/>
        <w:adjustRightInd w:val="0"/>
        <w:ind w:left="2880" w:hanging="1440"/>
        <w:rPr>
          <w:snapToGrid/>
          <w:color w:val="000000"/>
          <w:szCs w:val="24"/>
        </w:rPr>
      </w:pPr>
    </w:p>
    <w:p w14:paraId="1DE5CBB3" w14:textId="77777777"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34" w:name="Text142"/>
    <w:p w14:paraId="13C44B33" w14:textId="77777777"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4"/>
    </w:p>
    <w:p w14:paraId="6C85ADB4"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14:paraId="5F65CBD9" w14:textId="77777777"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135"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5"/>
    </w:p>
    <w:p w14:paraId="5F4A2E9A" w14:textId="77777777"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14:paraId="3BEAC3EE" w14:textId="77777777" w:rsidR="000B29D9"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14:paraId="386B5036" w14:textId="77777777"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07F0FDCA" w14:textId="77777777" w:rsidR="00581A15" w:rsidRPr="00B83D66" w:rsidRDefault="00581A15" w:rsidP="00400E76">
      <w:pPr>
        <w:widowControl/>
        <w:autoSpaceDE w:val="0"/>
        <w:autoSpaceDN w:val="0"/>
        <w:adjustRightInd w:val="0"/>
        <w:ind w:left="1440"/>
        <w:rPr>
          <w:snapToGrid/>
          <w:color w:val="000000"/>
          <w:szCs w:val="24"/>
        </w:rPr>
      </w:pPr>
    </w:p>
    <w:p w14:paraId="4344DD8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136" w:name="Text144"/>
    <w:p w14:paraId="43F2CE18"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6"/>
    </w:p>
    <w:p w14:paraId="54D950F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37" w:name="Text145"/>
    <w:p w14:paraId="30035923"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7"/>
    </w:p>
    <w:p w14:paraId="0B7F6BE9"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14:paraId="325B751B" w14:textId="77777777"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138"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8"/>
    </w:p>
    <w:p w14:paraId="79A84DC5" w14:textId="77777777"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14:paraId="48BC6AEA" w14:textId="77777777"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39"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39"/>
    </w:p>
    <w:p w14:paraId="7F5E5FA8" w14:textId="77777777"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14:paraId="6288A943" w14:textId="77777777"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140"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40"/>
      <w:r>
        <w:rPr>
          <w:b/>
          <w:szCs w:val="24"/>
        </w:rPr>
        <w:tab/>
      </w:r>
    </w:p>
    <w:p w14:paraId="2FD26BA6" w14:textId="77777777"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14:paraId="36787FE5" w14:textId="77777777" w:rsidR="00DF1159" w:rsidRPr="00DF1159" w:rsidRDefault="00DF1159" w:rsidP="00323C32">
      <w:pPr>
        <w:rPr>
          <w:szCs w:val="24"/>
        </w:rPr>
      </w:pPr>
    </w:p>
    <w:p w14:paraId="47CF3DB2" w14:textId="77777777"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14:paraId="747EB6C5" w14:textId="77777777"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14:paraId="3C368CFE" w14:textId="77777777"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14:paraId="13CBB5A2" w14:textId="77777777" w:rsidR="00592470" w:rsidRPr="00B83D66" w:rsidRDefault="00592470" w:rsidP="00323C32">
      <w:pPr>
        <w:ind w:left="720" w:firstLine="720"/>
        <w:outlineLvl w:val="0"/>
        <w:rPr>
          <w:szCs w:val="24"/>
          <w:u w:val="single"/>
        </w:rPr>
      </w:pPr>
    </w:p>
    <w:p w14:paraId="0903B4AA" w14:textId="77777777"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14:paraId="6E3682B2" w14:textId="77777777"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14:paraId="3C40D58F" w14:textId="77777777" w:rsidR="0050688B" w:rsidRPr="00B83D66" w:rsidRDefault="001E7F86" w:rsidP="00323C32">
      <w:pPr>
        <w:ind w:left="720" w:firstLine="720"/>
        <w:outlineLvl w:val="0"/>
        <w:rPr>
          <w:szCs w:val="24"/>
          <w:u w:val="single"/>
        </w:rPr>
      </w:pPr>
      <w:r w:rsidRPr="00B83D66">
        <w:rPr>
          <w:szCs w:val="24"/>
          <w:u w:val="single"/>
        </w:rPr>
        <w:t>purposes</w:t>
      </w:r>
      <w:r w:rsidR="003335CF" w:rsidRPr="00B83D66">
        <w:rPr>
          <w:szCs w:val="24"/>
          <w:u w:val="single"/>
        </w:rPr>
        <w:t xml:space="preserve">. </w:t>
      </w:r>
      <w:r w:rsidRPr="00B83D66">
        <w:rPr>
          <w:szCs w:val="24"/>
          <w:u w:val="single"/>
        </w:rPr>
        <w:t xml:space="preserve">They could be based on existing measurement sets that have undergone </w:t>
      </w:r>
    </w:p>
    <w:p w14:paraId="1E4DA232" w14:textId="77777777"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14:paraId="23542A70" w14:textId="77777777"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14:paraId="6EECCF18" w14:textId="77777777"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14:paraId="0DD1C5B5" w14:textId="77777777" w:rsidR="0050688B" w:rsidRPr="00B83D66" w:rsidRDefault="001E7F86" w:rsidP="00323C32">
      <w:pPr>
        <w:ind w:left="720" w:firstLine="720"/>
        <w:outlineLvl w:val="0"/>
        <w:rPr>
          <w:szCs w:val="24"/>
          <w:u w:val="single"/>
        </w:rPr>
      </w:pPr>
      <w:r w:rsidRPr="00B83D66">
        <w:rPr>
          <w:szCs w:val="24"/>
          <w:u w:val="single"/>
        </w:rPr>
        <w:t>performance.</w:t>
      </w:r>
    </w:p>
    <w:p w14:paraId="439A5924" w14:textId="77777777" w:rsidR="00592470" w:rsidRPr="00B83D66" w:rsidRDefault="00592470" w:rsidP="00323C32">
      <w:pPr>
        <w:ind w:left="720" w:firstLine="720"/>
        <w:outlineLvl w:val="0"/>
        <w:rPr>
          <w:szCs w:val="24"/>
          <w:u w:val="single"/>
        </w:rPr>
      </w:pPr>
    </w:p>
    <w:p w14:paraId="135A9040" w14:textId="77777777"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14:paraId="145C9662" w14:textId="77777777"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14:paraId="3F01EABE" w14:textId="77777777"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14:paraId="47975D41" w14:textId="77777777"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14:paraId="14E1657A" w14:textId="77777777"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14:paraId="25FEAB26" w14:textId="77777777"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14:paraId="35F8A2A1" w14:textId="77777777"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14:paraId="1E83BB74" w14:textId="77777777" w:rsidR="00592470" w:rsidRPr="00B83D66" w:rsidRDefault="00592470" w:rsidP="00323C32">
      <w:pPr>
        <w:ind w:left="720" w:firstLine="720"/>
        <w:outlineLvl w:val="0"/>
        <w:rPr>
          <w:szCs w:val="24"/>
          <w:u w:val="single"/>
        </w:rPr>
      </w:pPr>
    </w:p>
    <w:p w14:paraId="3EBB1720" w14:textId="77777777"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14:paraId="2A72F321" w14:textId="77777777"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14:paraId="16E5FDED" w14:textId="77777777"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14:paraId="104B24C6" w14:textId="77777777"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14:paraId="2DCE71D5" w14:textId="77777777"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14:paraId="63F1D12B" w14:textId="77777777" w:rsidR="00592470" w:rsidRPr="00B83D66" w:rsidRDefault="00592470" w:rsidP="00323C32">
      <w:pPr>
        <w:ind w:left="720" w:firstLine="720"/>
        <w:outlineLvl w:val="0"/>
        <w:rPr>
          <w:szCs w:val="24"/>
          <w:u w:val="single"/>
        </w:rPr>
      </w:pPr>
    </w:p>
    <w:p w14:paraId="4EF241D3" w14:textId="77777777"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14:paraId="3ED42860" w14:textId="77777777"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14:paraId="6C1DB3DA" w14:textId="77777777"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14:paraId="4A89AF40" w14:textId="77777777" w:rsidR="0050688B" w:rsidRPr="00B83D66" w:rsidRDefault="001E7F86" w:rsidP="00323C32">
      <w:pPr>
        <w:ind w:left="720" w:firstLine="720"/>
        <w:outlineLvl w:val="0"/>
        <w:rPr>
          <w:szCs w:val="24"/>
          <w:u w:val="single"/>
        </w:rPr>
      </w:pPr>
      <w:r w:rsidRPr="00B83D66">
        <w:rPr>
          <w:szCs w:val="24"/>
          <w:u w:val="single"/>
        </w:rPr>
        <w:t xml:space="preserve">focus groups, etc. </w:t>
      </w:r>
    </w:p>
    <w:p w14:paraId="1F150A3C" w14:textId="77777777" w:rsidR="00592470" w:rsidRPr="00B83D66" w:rsidRDefault="00592470" w:rsidP="00323C32">
      <w:pPr>
        <w:ind w:left="720" w:firstLine="720"/>
        <w:outlineLvl w:val="0"/>
        <w:rPr>
          <w:szCs w:val="24"/>
          <w:u w:val="single"/>
        </w:rPr>
      </w:pPr>
    </w:p>
    <w:p w14:paraId="05366D6D" w14:textId="77777777"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14:paraId="1410A8F8" w14:textId="77777777"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14:paraId="5E2EF8AD" w14:textId="77777777"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14:paraId="4B06E2BC" w14:textId="77777777" w:rsidR="00592470" w:rsidRPr="00B83D66" w:rsidRDefault="00592470" w:rsidP="00323C32">
      <w:pPr>
        <w:ind w:left="720" w:firstLine="720"/>
        <w:outlineLvl w:val="0"/>
        <w:rPr>
          <w:szCs w:val="24"/>
          <w:u w:val="single"/>
        </w:rPr>
      </w:pPr>
    </w:p>
    <w:p w14:paraId="623510A0" w14:textId="77777777"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14:paraId="28CBAB29" w14:textId="77777777"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14:paraId="2871FFFD" w14:textId="77777777"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14:paraId="38765A50" w14:textId="77777777"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14:paraId="2F737AE4" w14:textId="77777777" w:rsidR="00592470" w:rsidRPr="00B83D66" w:rsidRDefault="00592470" w:rsidP="00323C32">
      <w:pPr>
        <w:ind w:left="720" w:firstLine="720"/>
        <w:outlineLvl w:val="0"/>
        <w:rPr>
          <w:szCs w:val="24"/>
          <w:u w:val="single"/>
        </w:rPr>
      </w:pPr>
    </w:p>
    <w:p w14:paraId="7C3E4FC5" w14:textId="77777777"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14:paraId="7D873BB0" w14:textId="77777777"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14:paraId="4809CA58" w14:textId="77777777"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14:paraId="3AA4721A" w14:textId="77777777" w:rsidR="0050688B" w:rsidRPr="00B83D66" w:rsidRDefault="0050688B" w:rsidP="00323C32">
      <w:pPr>
        <w:ind w:left="720" w:firstLine="720"/>
        <w:outlineLvl w:val="0"/>
        <w:rPr>
          <w:szCs w:val="24"/>
        </w:rPr>
      </w:pPr>
    </w:p>
    <w:p w14:paraId="51BA2B02" w14:textId="77777777"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14:paraId="6E10C437" w14:textId="77777777" w:rsidR="009F4FD3" w:rsidRPr="00B83D66" w:rsidRDefault="009F4FD3" w:rsidP="00323C32">
      <w:pPr>
        <w:rPr>
          <w:szCs w:val="24"/>
        </w:rPr>
      </w:pPr>
    </w:p>
    <w:p w14:paraId="14445FAE" w14:textId="77777777" w:rsidR="00A52347" w:rsidRPr="00B83D66" w:rsidRDefault="00A52347" w:rsidP="00323C32">
      <w:pPr>
        <w:ind w:left="1440" w:hanging="1440"/>
        <w:outlineLvl w:val="0"/>
        <w:rPr>
          <w:szCs w:val="24"/>
          <w:u w:val="single"/>
        </w:rPr>
      </w:pPr>
      <w:bookmarkStart w:id="141"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14:paraId="1E1746B1" w14:textId="77777777" w:rsidR="00592470" w:rsidRPr="00B83D66" w:rsidRDefault="00592470" w:rsidP="00323C32">
      <w:pPr>
        <w:ind w:left="1440" w:hanging="1440"/>
        <w:outlineLvl w:val="0"/>
        <w:rPr>
          <w:szCs w:val="24"/>
        </w:rPr>
      </w:pPr>
    </w:p>
    <w:p w14:paraId="7DFFBBC7" w14:textId="77777777"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141"/>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142" w:name="Text149"/>
    <w:p w14:paraId="56D3CC6F" w14:textId="77777777" w:rsidR="009F4FD3" w:rsidRPr="00B83D66" w:rsidRDefault="00BE6EEA" w:rsidP="00323C32">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2"/>
    </w:p>
    <w:p w14:paraId="1656A401" w14:textId="77777777"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314C56">
        <w:rPr>
          <w:szCs w:val="24"/>
        </w:rPr>
      </w:r>
      <w:r w:rsidR="00314C56">
        <w:rPr>
          <w:szCs w:val="24"/>
        </w:rPr>
        <w:fldChar w:fldCharType="separate"/>
      </w:r>
      <w:r w:rsidR="00BE6EEA">
        <w:rPr>
          <w:szCs w:val="24"/>
        </w:rPr>
        <w:fldChar w:fldCharType="end"/>
      </w:r>
      <w:r w:rsidRPr="00B83D66">
        <w:rPr>
          <w:szCs w:val="24"/>
        </w:rPr>
        <w:tab/>
        <w:t>Quality standards</w:t>
      </w:r>
    </w:p>
    <w:p w14:paraId="14DE8080" w14:textId="77777777" w:rsidR="009245AB" w:rsidRPr="00B83D66" w:rsidRDefault="00BE6EEA" w:rsidP="00BE6EEA">
      <w:pPr>
        <w:tabs>
          <w:tab w:val="left" w:pos="-1440"/>
          <w:tab w:val="left" w:pos="2160"/>
        </w:tabs>
        <w:ind w:left="2160" w:hanging="1440"/>
        <w:rPr>
          <w:szCs w:val="24"/>
        </w:rPr>
      </w:pPr>
      <w:r>
        <w:rPr>
          <w:szCs w:val="24"/>
        </w:rPr>
        <w:tab/>
      </w:r>
      <w:bookmarkStart w:id="143"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43"/>
    </w:p>
    <w:p w14:paraId="36F46293" w14:textId="77777777"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314C56">
        <w:rPr>
          <w:szCs w:val="24"/>
        </w:rPr>
      </w:r>
      <w:r w:rsidR="00314C56">
        <w:rPr>
          <w:szCs w:val="24"/>
        </w:rPr>
        <w:fldChar w:fldCharType="separate"/>
      </w:r>
      <w:r w:rsidR="00C90551">
        <w:rPr>
          <w:szCs w:val="24"/>
        </w:rPr>
        <w:fldChar w:fldCharType="end"/>
      </w:r>
      <w:r w:rsidRPr="00B83D66">
        <w:rPr>
          <w:szCs w:val="24"/>
        </w:rPr>
        <w:tab/>
        <w:t>Performance measurement</w:t>
      </w:r>
    </w:p>
    <w:p w14:paraId="58768475" w14:textId="77777777" w:rsidR="009245AB" w:rsidRPr="00B83D66" w:rsidRDefault="00C90551" w:rsidP="00C90551">
      <w:pPr>
        <w:tabs>
          <w:tab w:val="left" w:pos="-1440"/>
          <w:tab w:val="left" w:pos="2220"/>
        </w:tabs>
        <w:ind w:left="2160" w:hanging="1440"/>
        <w:rPr>
          <w:szCs w:val="24"/>
        </w:rPr>
      </w:pPr>
      <w:r>
        <w:rPr>
          <w:szCs w:val="24"/>
        </w:rPr>
        <w:tab/>
      </w:r>
      <w:bookmarkStart w:id="144"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4"/>
    </w:p>
    <w:p w14:paraId="55C45B4A" w14:textId="77777777"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314C56">
        <w:rPr>
          <w:szCs w:val="24"/>
        </w:rPr>
      </w:r>
      <w:r w:rsidR="00314C56">
        <w:rPr>
          <w:szCs w:val="24"/>
        </w:rPr>
        <w:fldChar w:fldCharType="separate"/>
      </w:r>
      <w:r w:rsidR="00C90551">
        <w:rPr>
          <w:szCs w:val="24"/>
        </w:rPr>
        <w:fldChar w:fldCharType="end"/>
      </w:r>
      <w:r w:rsidR="0041748B">
        <w:rPr>
          <w:szCs w:val="24"/>
        </w:rPr>
        <w:t xml:space="preserve">  </w:t>
      </w:r>
      <w:r w:rsidRPr="00B83D66">
        <w:rPr>
          <w:szCs w:val="24"/>
        </w:rPr>
        <w:t>CHIPRA Quality Core Set</w:t>
      </w:r>
    </w:p>
    <w:p w14:paraId="68EEF71A" w14:textId="77777777" w:rsidR="009245AB" w:rsidRPr="00B83D66" w:rsidRDefault="00C90551" w:rsidP="00C90551">
      <w:pPr>
        <w:tabs>
          <w:tab w:val="left" w:pos="-1440"/>
          <w:tab w:val="left" w:pos="4140"/>
        </w:tabs>
        <w:ind w:left="2880" w:hanging="1440"/>
        <w:rPr>
          <w:szCs w:val="24"/>
        </w:rPr>
      </w:pPr>
      <w:r>
        <w:rPr>
          <w:szCs w:val="24"/>
        </w:rPr>
        <w:tab/>
      </w:r>
      <w:r>
        <w:rPr>
          <w:szCs w:val="24"/>
        </w:rPr>
        <w:tab/>
      </w:r>
      <w:bookmarkStart w:id="145"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5"/>
    </w:p>
    <w:p w14:paraId="328A9CC1" w14:textId="77777777"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314C56">
        <w:rPr>
          <w:szCs w:val="24"/>
        </w:rPr>
      </w:r>
      <w:r w:rsidR="00314C56">
        <w:rPr>
          <w:szCs w:val="24"/>
        </w:rPr>
        <w:fldChar w:fldCharType="separate"/>
      </w:r>
      <w:r w:rsidR="00C90551">
        <w:rPr>
          <w:szCs w:val="24"/>
        </w:rPr>
        <w:fldChar w:fldCharType="end"/>
      </w:r>
      <w:r w:rsidR="0041748B">
        <w:rPr>
          <w:szCs w:val="24"/>
        </w:rPr>
        <w:t xml:space="preserve"> </w:t>
      </w:r>
      <w:r w:rsidRPr="00B83D66">
        <w:rPr>
          <w:szCs w:val="24"/>
        </w:rPr>
        <w:t xml:space="preserve"> Other</w:t>
      </w:r>
    </w:p>
    <w:p w14:paraId="0AAC58B4" w14:textId="77777777" w:rsidR="006915AB" w:rsidRPr="00B83D66" w:rsidRDefault="00C90551" w:rsidP="00C90551">
      <w:pPr>
        <w:tabs>
          <w:tab w:val="left" w:pos="-1440"/>
          <w:tab w:val="left" w:pos="4164"/>
        </w:tabs>
        <w:ind w:left="2160" w:hanging="1440"/>
        <w:rPr>
          <w:szCs w:val="24"/>
        </w:rPr>
      </w:pPr>
      <w:r>
        <w:rPr>
          <w:szCs w:val="24"/>
        </w:rPr>
        <w:tab/>
      </w:r>
      <w:r>
        <w:rPr>
          <w:szCs w:val="24"/>
        </w:rPr>
        <w:tab/>
      </w:r>
      <w:bookmarkStart w:id="146"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6"/>
    </w:p>
    <w:p w14:paraId="10D3BAE6" w14:textId="77777777"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314C56">
        <w:rPr>
          <w:szCs w:val="24"/>
        </w:rPr>
      </w:r>
      <w:r w:rsidR="00314C56">
        <w:rPr>
          <w:szCs w:val="24"/>
        </w:rPr>
        <w:fldChar w:fldCharType="separate"/>
      </w:r>
      <w:r w:rsidR="00C90551">
        <w:rPr>
          <w:szCs w:val="24"/>
        </w:rPr>
        <w:fldChar w:fldCharType="end"/>
      </w:r>
      <w:r w:rsidRPr="00B83D66">
        <w:rPr>
          <w:szCs w:val="24"/>
        </w:rPr>
        <w:tab/>
        <w:t>Information strategies</w:t>
      </w:r>
    </w:p>
    <w:p w14:paraId="25B5C44D" w14:textId="77777777" w:rsidR="009245AB" w:rsidRPr="00B83D66" w:rsidRDefault="00C90551" w:rsidP="00C90551">
      <w:pPr>
        <w:tabs>
          <w:tab w:val="left" w:pos="-1440"/>
          <w:tab w:val="left" w:pos="2172"/>
        </w:tabs>
        <w:ind w:left="2160" w:hanging="1440"/>
        <w:rPr>
          <w:szCs w:val="24"/>
        </w:rPr>
      </w:pPr>
      <w:r>
        <w:rPr>
          <w:szCs w:val="24"/>
        </w:rPr>
        <w:tab/>
      </w:r>
      <w:bookmarkStart w:id="147"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7"/>
    </w:p>
    <w:p w14:paraId="49388109" w14:textId="77777777"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314C56">
        <w:rPr>
          <w:szCs w:val="24"/>
        </w:rPr>
      </w:r>
      <w:r w:rsidR="00314C56">
        <w:rPr>
          <w:szCs w:val="24"/>
        </w:rPr>
        <w:fldChar w:fldCharType="separate"/>
      </w:r>
      <w:r w:rsidR="00C90551">
        <w:rPr>
          <w:szCs w:val="24"/>
        </w:rPr>
        <w:fldChar w:fldCharType="end"/>
      </w:r>
      <w:r w:rsidRPr="00B83D66">
        <w:rPr>
          <w:szCs w:val="24"/>
        </w:rPr>
        <w:tab/>
        <w:t>Quality improvement strategies</w:t>
      </w:r>
    </w:p>
    <w:p w14:paraId="17BAFF8D" w14:textId="77777777" w:rsidR="00F02E0C" w:rsidRPr="00B83D66" w:rsidRDefault="00C90551" w:rsidP="00C90551">
      <w:pPr>
        <w:tabs>
          <w:tab w:val="left" w:pos="-1440"/>
          <w:tab w:val="left" w:pos="2184"/>
        </w:tabs>
        <w:rPr>
          <w:szCs w:val="24"/>
        </w:rPr>
      </w:pPr>
      <w:r>
        <w:rPr>
          <w:szCs w:val="24"/>
        </w:rPr>
        <w:tab/>
      </w:r>
      <w:bookmarkStart w:id="148"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8"/>
    </w:p>
    <w:p w14:paraId="7BEA906C" w14:textId="77777777" w:rsidR="00A52347" w:rsidRPr="000330A5" w:rsidRDefault="00A52347" w:rsidP="00323C32">
      <w:pPr>
        <w:tabs>
          <w:tab w:val="left" w:pos="-1440"/>
        </w:tabs>
        <w:ind w:left="1440" w:hanging="1440"/>
        <w:rPr>
          <w:szCs w:val="24"/>
          <w:u w:val="single"/>
        </w:rPr>
      </w:pPr>
      <w:bookmarkStart w:id="149"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14:paraId="70B37505" w14:textId="77777777" w:rsidR="00592470" w:rsidRPr="00B83D66" w:rsidRDefault="00592470" w:rsidP="00323C32">
      <w:pPr>
        <w:tabs>
          <w:tab w:val="left" w:pos="-1440"/>
        </w:tabs>
        <w:ind w:left="1440" w:hanging="1440"/>
        <w:rPr>
          <w:szCs w:val="24"/>
        </w:rPr>
      </w:pPr>
    </w:p>
    <w:p w14:paraId="2F9D2F56" w14:textId="77777777"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149"/>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14:paraId="3C2DCD16" w14:textId="77777777" w:rsidR="009F4FD3" w:rsidRPr="00B83D66" w:rsidRDefault="00C90551" w:rsidP="00C90551">
      <w:pPr>
        <w:tabs>
          <w:tab w:val="left" w:pos="1440"/>
        </w:tabs>
        <w:rPr>
          <w:szCs w:val="24"/>
        </w:rPr>
      </w:pPr>
      <w:r>
        <w:rPr>
          <w:szCs w:val="24"/>
        </w:rPr>
        <w:tab/>
      </w:r>
    </w:p>
    <w:p w14:paraId="44218C79" w14:textId="77777777"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150" w:name="Text157"/>
    <w:p w14:paraId="5616E2BC" w14:textId="77777777"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0"/>
    </w:p>
    <w:p w14:paraId="47052BE6" w14:textId="77777777"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151" w:name="Text158"/>
    <w:p w14:paraId="2C71FC16" w14:textId="77777777"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14:paraId="2BE09031" w14:textId="77777777"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152" w:name="Text159"/>
    <w:p w14:paraId="6108641E" w14:textId="77777777"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2"/>
    </w:p>
    <w:p w14:paraId="19F5B535" w14:textId="77777777" w:rsidR="006915AB" w:rsidRPr="00B83D66" w:rsidRDefault="009F4FD3" w:rsidP="00323C32">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14:paraId="023571B9" w14:textId="77777777" w:rsidR="006038F5" w:rsidRPr="00B83D66" w:rsidRDefault="00C90551" w:rsidP="00C90551">
      <w:pPr>
        <w:tabs>
          <w:tab w:val="left" w:pos="1476"/>
        </w:tabs>
        <w:outlineLvl w:val="0"/>
        <w:rPr>
          <w:b/>
          <w:szCs w:val="24"/>
        </w:rPr>
      </w:pPr>
      <w:r>
        <w:rPr>
          <w:b/>
          <w:szCs w:val="24"/>
        </w:rPr>
        <w:tab/>
      </w:r>
      <w:bookmarkStart w:id="153"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53"/>
    </w:p>
    <w:p w14:paraId="575873EA" w14:textId="77777777" w:rsidR="00860A53" w:rsidRDefault="00860A53">
      <w:pPr>
        <w:widowControl/>
        <w:rPr>
          <w:b/>
          <w:szCs w:val="24"/>
        </w:rPr>
      </w:pPr>
    </w:p>
    <w:p w14:paraId="7763AA34" w14:textId="77777777" w:rsidR="00860A53" w:rsidRDefault="00860A53">
      <w:pPr>
        <w:widowControl/>
        <w:rPr>
          <w:b/>
          <w:szCs w:val="24"/>
        </w:rPr>
      </w:pPr>
    </w:p>
    <w:p w14:paraId="458587B3" w14:textId="77777777" w:rsidR="00860A53" w:rsidRDefault="00860A53">
      <w:pPr>
        <w:widowControl/>
        <w:rPr>
          <w:b/>
          <w:szCs w:val="24"/>
        </w:rPr>
      </w:pPr>
      <w:r>
        <w:rPr>
          <w:b/>
          <w:szCs w:val="24"/>
        </w:rPr>
        <w:br w:type="page"/>
      </w:r>
    </w:p>
    <w:p w14:paraId="2EB3ACC7" w14:textId="77777777" w:rsidR="0077244E" w:rsidRPr="00AD0426" w:rsidRDefault="001E7F86" w:rsidP="00AD0426">
      <w:pPr>
        <w:widowControl/>
        <w:rPr>
          <w:b/>
          <w:szCs w:val="24"/>
        </w:rPr>
      </w:pPr>
      <w:r w:rsidRPr="00B83D66">
        <w:rPr>
          <w:b/>
          <w:szCs w:val="24"/>
        </w:rPr>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14:paraId="3DF82476" w14:textId="77777777" w:rsidR="000330A5" w:rsidRDefault="000330A5" w:rsidP="00323C32">
      <w:pPr>
        <w:tabs>
          <w:tab w:val="left" w:pos="-1440"/>
        </w:tabs>
        <w:ind w:left="720" w:hanging="720"/>
        <w:rPr>
          <w:szCs w:val="24"/>
        </w:rPr>
      </w:pPr>
    </w:p>
    <w:p w14:paraId="739B985C" w14:textId="77777777"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14:paraId="3330E4EE" w14:textId="77777777" w:rsidR="00822466" w:rsidRPr="00B83D66" w:rsidRDefault="00822466" w:rsidP="00323C32">
      <w:pPr>
        <w:rPr>
          <w:szCs w:val="24"/>
        </w:rPr>
      </w:pPr>
    </w:p>
    <w:p w14:paraId="75CB3A53" w14:textId="77777777" w:rsidR="006915AB" w:rsidRPr="00B83D66" w:rsidRDefault="00822466" w:rsidP="0041748B">
      <w:pPr>
        <w:ind w:left="1440" w:hanging="1440"/>
        <w:rPr>
          <w:szCs w:val="24"/>
        </w:rPr>
      </w:pPr>
      <w:bookmarkStart w:id="154" w:name="_Toc200444715"/>
      <w:r w:rsidRPr="00B83D66">
        <w:rPr>
          <w:rStyle w:val="Heading3Char"/>
          <w:rFonts w:ascii="Times New Roman" w:hAnsi="Times New Roman" w:cs="Times New Roman"/>
          <w:sz w:val="24"/>
          <w:szCs w:val="24"/>
        </w:rPr>
        <w:t>8.1</w:t>
      </w:r>
      <w:bookmarkEnd w:id="154"/>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14:paraId="10898761" w14:textId="77777777" w:rsidR="00822466" w:rsidRPr="00B83D66" w:rsidRDefault="00822466" w:rsidP="00323C32">
      <w:pPr>
        <w:rPr>
          <w:szCs w:val="24"/>
        </w:rPr>
      </w:pPr>
    </w:p>
    <w:p w14:paraId="071B4638" w14:textId="77777777"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314C56">
        <w:rPr>
          <w:szCs w:val="24"/>
        </w:rPr>
      </w:r>
      <w:r w:rsidR="00314C56">
        <w:rPr>
          <w:szCs w:val="24"/>
        </w:rPr>
        <w:fldChar w:fldCharType="separate"/>
      </w:r>
      <w:r w:rsidR="00AD0426">
        <w:rPr>
          <w:szCs w:val="24"/>
        </w:rPr>
        <w:fldChar w:fldCharType="end"/>
      </w:r>
      <w:r w:rsidRPr="00B83D66">
        <w:rPr>
          <w:szCs w:val="24"/>
        </w:rPr>
        <w:tab/>
        <w:t>Y</w:t>
      </w:r>
      <w:r w:rsidR="007B0D25" w:rsidRPr="00B83D66">
        <w:rPr>
          <w:szCs w:val="24"/>
        </w:rPr>
        <w:t>es</w:t>
      </w:r>
    </w:p>
    <w:p w14:paraId="3C618BBD" w14:textId="77777777"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314C56">
        <w:rPr>
          <w:szCs w:val="24"/>
        </w:rPr>
      </w:r>
      <w:r w:rsidR="00314C56">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14:paraId="053AB0C0" w14:textId="77777777" w:rsidR="001F3DFB" w:rsidRPr="00B83D66" w:rsidRDefault="001F3DFB" w:rsidP="00121008">
      <w:pPr>
        <w:tabs>
          <w:tab w:val="left" w:pos="-1440"/>
        </w:tabs>
        <w:ind w:left="5040" w:hanging="4320"/>
        <w:rPr>
          <w:szCs w:val="24"/>
        </w:rPr>
      </w:pPr>
    </w:p>
    <w:p w14:paraId="379B561F" w14:textId="77777777"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314C56">
        <w:rPr>
          <w:szCs w:val="24"/>
        </w:rPr>
      </w:r>
      <w:r w:rsidR="00314C56">
        <w:rPr>
          <w:szCs w:val="24"/>
        </w:rPr>
        <w:fldChar w:fldCharType="separate"/>
      </w:r>
      <w:r w:rsidR="00AD0426">
        <w:rPr>
          <w:szCs w:val="24"/>
        </w:rPr>
        <w:fldChar w:fldCharType="end"/>
      </w:r>
      <w:r w:rsidRPr="00B83D66">
        <w:rPr>
          <w:szCs w:val="24"/>
        </w:rPr>
        <w:tab/>
        <w:t>Yes</w:t>
      </w:r>
    </w:p>
    <w:p w14:paraId="5D43A8B8" w14:textId="77777777"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314C56">
        <w:rPr>
          <w:szCs w:val="24"/>
        </w:rPr>
      </w:r>
      <w:r w:rsidR="00314C56">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14:paraId="07AC834C" w14:textId="77777777" w:rsidR="00A52347" w:rsidRPr="00B83D66" w:rsidRDefault="00A52347" w:rsidP="00323C32">
      <w:pPr>
        <w:tabs>
          <w:tab w:val="left" w:pos="-1440"/>
        </w:tabs>
        <w:ind w:left="720" w:hanging="720"/>
        <w:rPr>
          <w:szCs w:val="24"/>
        </w:rPr>
      </w:pPr>
      <w:bookmarkStart w:id="155" w:name="_Toc200444716"/>
    </w:p>
    <w:p w14:paraId="0035B608"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14:paraId="279505F5" w14:textId="77777777" w:rsidR="00592470" w:rsidRPr="00B83D66" w:rsidRDefault="00592470" w:rsidP="00323C32">
      <w:pPr>
        <w:ind w:left="1440" w:hanging="1440"/>
        <w:rPr>
          <w:szCs w:val="24"/>
        </w:rPr>
      </w:pPr>
    </w:p>
    <w:p w14:paraId="1B125290" w14:textId="77777777"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55"/>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14:paraId="28F615E9" w14:textId="77777777" w:rsidR="00822466" w:rsidRPr="00B83D66" w:rsidRDefault="00822466" w:rsidP="00323C32">
      <w:pPr>
        <w:ind w:left="1440"/>
        <w:rPr>
          <w:szCs w:val="24"/>
        </w:rPr>
      </w:pPr>
    </w:p>
    <w:p w14:paraId="03B35CF2" w14:textId="77777777"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314C56">
        <w:rPr>
          <w:szCs w:val="24"/>
        </w:rPr>
      </w:r>
      <w:r w:rsidR="00314C56">
        <w:rPr>
          <w:szCs w:val="24"/>
        </w:rPr>
        <w:fldChar w:fldCharType="separate"/>
      </w:r>
      <w:r w:rsidR="00AD0426">
        <w:rPr>
          <w:szCs w:val="24"/>
        </w:rPr>
        <w:fldChar w:fldCharType="end"/>
      </w:r>
      <w:r w:rsidR="007B774A">
        <w:rPr>
          <w:b/>
          <w:szCs w:val="24"/>
        </w:rPr>
        <w:tab/>
      </w:r>
      <w:r w:rsidR="005D18A3">
        <w:rPr>
          <w:szCs w:val="24"/>
        </w:rPr>
        <w:t>Premiums:</w:t>
      </w:r>
    </w:p>
    <w:p w14:paraId="13016677" w14:textId="77777777" w:rsidR="00F26A21" w:rsidRDefault="00AD0426" w:rsidP="00AD0426">
      <w:pPr>
        <w:tabs>
          <w:tab w:val="left" w:pos="2124"/>
          <w:tab w:val="left" w:pos="2196"/>
        </w:tabs>
        <w:rPr>
          <w:b/>
          <w:szCs w:val="24"/>
        </w:rPr>
      </w:pPr>
      <w:r>
        <w:rPr>
          <w:b/>
          <w:szCs w:val="24"/>
        </w:rPr>
        <w:tab/>
        <w:t xml:space="preserve"> </w:t>
      </w:r>
      <w:bookmarkStart w:id="156"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6"/>
      <w:r>
        <w:rPr>
          <w:b/>
          <w:szCs w:val="24"/>
        </w:rPr>
        <w:tab/>
      </w:r>
    </w:p>
    <w:p w14:paraId="37C49FB3" w14:textId="77777777"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314C56">
        <w:rPr>
          <w:szCs w:val="24"/>
        </w:rPr>
      </w:r>
      <w:r w:rsidR="00314C56">
        <w:rPr>
          <w:szCs w:val="24"/>
        </w:rPr>
        <w:fldChar w:fldCharType="separate"/>
      </w:r>
      <w:r w:rsidR="00AD0426">
        <w:rPr>
          <w:szCs w:val="24"/>
        </w:rPr>
        <w:fldChar w:fldCharType="end"/>
      </w:r>
      <w:r w:rsidR="00F26A21">
        <w:rPr>
          <w:b/>
          <w:szCs w:val="24"/>
        </w:rPr>
        <w:tab/>
      </w:r>
      <w:r w:rsidRPr="00B83D66">
        <w:rPr>
          <w:szCs w:val="24"/>
        </w:rPr>
        <w:t>Deductibles:</w:t>
      </w:r>
    </w:p>
    <w:p w14:paraId="0D2F5FE9" w14:textId="77777777" w:rsidR="00F26A21" w:rsidRDefault="00AD0426" w:rsidP="00AD0426">
      <w:pPr>
        <w:tabs>
          <w:tab w:val="left" w:pos="2172"/>
        </w:tabs>
        <w:ind w:left="720"/>
        <w:rPr>
          <w:b/>
          <w:szCs w:val="24"/>
        </w:rPr>
      </w:pPr>
      <w:r>
        <w:rPr>
          <w:b/>
          <w:szCs w:val="24"/>
        </w:rPr>
        <w:tab/>
      </w:r>
      <w:bookmarkStart w:id="157"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7"/>
    </w:p>
    <w:p w14:paraId="6D7F24DD" w14:textId="77777777"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314C56">
        <w:rPr>
          <w:szCs w:val="24"/>
        </w:rPr>
      </w:r>
      <w:r w:rsidR="00314C56">
        <w:rPr>
          <w:szCs w:val="24"/>
        </w:rPr>
        <w:fldChar w:fldCharType="separate"/>
      </w:r>
      <w:r w:rsidR="00AD0426">
        <w:rPr>
          <w:szCs w:val="24"/>
        </w:rPr>
        <w:fldChar w:fldCharType="end"/>
      </w:r>
      <w:r w:rsidR="00F26A21">
        <w:rPr>
          <w:b/>
          <w:szCs w:val="24"/>
        </w:rPr>
        <w:tab/>
      </w:r>
      <w:r w:rsidRPr="00B83D66">
        <w:rPr>
          <w:szCs w:val="24"/>
        </w:rPr>
        <w:t>Coinsurance or copayments:</w:t>
      </w:r>
    </w:p>
    <w:p w14:paraId="41B62D78" w14:textId="77777777" w:rsidR="00F26A21" w:rsidRDefault="00AD0426" w:rsidP="00AD0426">
      <w:pPr>
        <w:tabs>
          <w:tab w:val="left" w:pos="2160"/>
        </w:tabs>
        <w:ind w:left="720"/>
        <w:rPr>
          <w:b/>
          <w:szCs w:val="24"/>
        </w:rPr>
      </w:pPr>
      <w:r>
        <w:rPr>
          <w:b/>
          <w:szCs w:val="24"/>
        </w:rPr>
        <w:tab/>
      </w:r>
      <w:bookmarkStart w:id="158"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8"/>
    </w:p>
    <w:p w14:paraId="04FB1FC0" w14:textId="77777777"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314C56">
        <w:rPr>
          <w:szCs w:val="24"/>
        </w:rPr>
      </w:r>
      <w:r w:rsidR="00314C56">
        <w:rPr>
          <w:szCs w:val="24"/>
        </w:rPr>
        <w:fldChar w:fldCharType="separate"/>
      </w:r>
      <w:r w:rsidR="00AD0426">
        <w:rPr>
          <w:szCs w:val="24"/>
        </w:rPr>
        <w:fldChar w:fldCharType="end"/>
      </w:r>
      <w:r w:rsidR="00F26A21">
        <w:rPr>
          <w:b/>
          <w:szCs w:val="24"/>
        </w:rPr>
        <w:tab/>
      </w:r>
      <w:r w:rsidRPr="00B83D66">
        <w:rPr>
          <w:szCs w:val="24"/>
        </w:rPr>
        <w:t>Other:</w:t>
      </w:r>
    </w:p>
    <w:p w14:paraId="30FDC358" w14:textId="77777777" w:rsidR="00822466" w:rsidRPr="00B83D66" w:rsidRDefault="003270BB" w:rsidP="003270BB">
      <w:pPr>
        <w:tabs>
          <w:tab w:val="left" w:pos="2172"/>
        </w:tabs>
        <w:rPr>
          <w:szCs w:val="24"/>
        </w:rPr>
      </w:pPr>
      <w:r>
        <w:rPr>
          <w:szCs w:val="24"/>
        </w:rPr>
        <w:tab/>
      </w:r>
      <w:bookmarkStart w:id="159"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9"/>
    </w:p>
    <w:p w14:paraId="123BE276" w14:textId="77777777" w:rsidR="004A42B7" w:rsidRDefault="00996987" w:rsidP="00323C32">
      <w:pPr>
        <w:widowControl/>
        <w:autoSpaceDE w:val="0"/>
        <w:autoSpaceDN w:val="0"/>
        <w:adjustRightInd w:val="0"/>
        <w:ind w:left="1440" w:hanging="1440"/>
        <w:rPr>
          <w:bCs/>
          <w:iCs/>
          <w:szCs w:val="24"/>
        </w:rPr>
      </w:pPr>
      <w:bookmarkStart w:id="160"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314C56">
        <w:rPr>
          <w:szCs w:val="24"/>
        </w:rPr>
      </w:r>
      <w:r w:rsidR="00314C56">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lso describe how the State will track that the cost sharing does not exceed 5 percent of gross family income. The 5 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14:paraId="1E6B7407" w14:textId="77777777" w:rsidR="00F26A21" w:rsidRPr="00B83D66" w:rsidRDefault="00F26A21" w:rsidP="00323C32">
      <w:pPr>
        <w:widowControl/>
        <w:autoSpaceDE w:val="0"/>
        <w:autoSpaceDN w:val="0"/>
        <w:adjustRightInd w:val="0"/>
        <w:ind w:left="1440" w:hanging="1440"/>
        <w:rPr>
          <w:snapToGrid/>
          <w:color w:val="000000"/>
          <w:szCs w:val="24"/>
        </w:rPr>
      </w:pPr>
    </w:p>
    <w:p w14:paraId="1B4EFC00" w14:textId="77777777"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314C56">
        <w:rPr>
          <w:szCs w:val="24"/>
        </w:rPr>
      </w:r>
      <w:r w:rsidR="00314C56">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14:paraId="40263C1B" w14:textId="77777777"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61"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61"/>
    </w:p>
    <w:p w14:paraId="15DCA2D1" w14:textId="77777777"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314C56">
        <w:rPr>
          <w:szCs w:val="24"/>
        </w:rPr>
      </w:r>
      <w:r w:rsidR="00314C56">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14:paraId="4C5ED895" w14:textId="77777777"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162"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2"/>
    </w:p>
    <w:p w14:paraId="6DA7AFDB" w14:textId="77777777"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314C56">
        <w:rPr>
          <w:szCs w:val="24"/>
        </w:rPr>
      </w:r>
      <w:r w:rsidR="00314C56">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14:paraId="55125BB2" w14:textId="77777777"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163"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3"/>
    </w:p>
    <w:p w14:paraId="3C548E4F" w14:textId="77777777"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314C56">
        <w:rPr>
          <w:szCs w:val="24"/>
        </w:rPr>
      </w:r>
      <w:r w:rsidR="00314C56">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14:paraId="12E453F4" w14:textId="77777777"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64"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4"/>
    </w:p>
    <w:p w14:paraId="5C7576A7" w14:textId="77777777"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60"/>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14:paraId="2155DBA8" w14:textId="77777777" w:rsidR="00A52347" w:rsidRPr="00F26A21" w:rsidRDefault="003270BB" w:rsidP="003270BB">
      <w:pPr>
        <w:tabs>
          <w:tab w:val="left" w:pos="-1440"/>
          <w:tab w:val="left" w:pos="1464"/>
        </w:tabs>
        <w:ind w:left="1440" w:hanging="1440"/>
        <w:rPr>
          <w:szCs w:val="24"/>
        </w:rPr>
      </w:pPr>
      <w:r>
        <w:rPr>
          <w:szCs w:val="24"/>
        </w:rPr>
        <w:tab/>
      </w:r>
      <w:bookmarkStart w:id="165"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5"/>
    </w:p>
    <w:p w14:paraId="75D88096" w14:textId="77777777"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14:paraId="0DCA026A" w14:textId="77777777" w:rsidR="006915AB" w:rsidRPr="00B83D66" w:rsidRDefault="006915AB" w:rsidP="00323C32">
      <w:pPr>
        <w:ind w:left="720"/>
        <w:rPr>
          <w:szCs w:val="24"/>
        </w:rPr>
      </w:pPr>
    </w:p>
    <w:p w14:paraId="19CB632B" w14:textId="77777777" w:rsidR="006915AB" w:rsidRPr="00B83D66" w:rsidRDefault="00822466" w:rsidP="005D18A3">
      <w:pPr>
        <w:tabs>
          <w:tab w:val="left" w:pos="-1440"/>
        </w:tabs>
        <w:ind w:left="1440" w:hanging="1440"/>
        <w:rPr>
          <w:szCs w:val="24"/>
        </w:rPr>
      </w:pPr>
      <w:bookmarkStart w:id="166" w:name="_Toc200444718"/>
      <w:r w:rsidRPr="00B83D66">
        <w:rPr>
          <w:rStyle w:val="Heading3Char"/>
          <w:rFonts w:ascii="Times New Roman" w:hAnsi="Times New Roman" w:cs="Times New Roman"/>
          <w:sz w:val="24"/>
          <w:szCs w:val="24"/>
        </w:rPr>
        <w:t>8.</w:t>
      </w:r>
      <w:bookmarkEnd w:id="166"/>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14:paraId="2AA8271D" w14:textId="77777777" w:rsidR="00822466" w:rsidRPr="00B83D66" w:rsidRDefault="00822466" w:rsidP="00323C32">
      <w:pPr>
        <w:rPr>
          <w:szCs w:val="24"/>
        </w:rPr>
      </w:pPr>
    </w:p>
    <w:p w14:paraId="0FF149B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314C56">
        <w:rPr>
          <w:szCs w:val="24"/>
        </w:rPr>
      </w:r>
      <w:r w:rsidR="00314C56">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14:paraId="36A6DF6E"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314C56">
        <w:rPr>
          <w:szCs w:val="24"/>
        </w:rPr>
      </w:r>
      <w:r w:rsidR="00314C56">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14:paraId="3AD65DE5" w14:textId="77777777" w:rsidR="006915AB"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314C56">
        <w:rPr>
          <w:szCs w:val="24"/>
        </w:rPr>
      </w:r>
      <w:r w:rsidR="00314C56">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14:paraId="4CDCF95A" w14:textId="77777777" w:rsidR="00EB09AE" w:rsidRDefault="00EB09AE" w:rsidP="00323C32">
      <w:pPr>
        <w:tabs>
          <w:tab w:val="left" w:pos="-1440"/>
        </w:tabs>
        <w:ind w:left="2160" w:hanging="1440"/>
        <w:rPr>
          <w:szCs w:val="24"/>
        </w:rPr>
      </w:pPr>
    </w:p>
    <w:p w14:paraId="5456BF65" w14:textId="77777777" w:rsidR="00EB09AE" w:rsidRDefault="00EB09AE" w:rsidP="00EB09AE">
      <w:pPr>
        <w:tabs>
          <w:tab w:val="left" w:pos="-1440"/>
        </w:tabs>
        <w:ind w:left="720"/>
        <w:rPr>
          <w:szCs w:val="24"/>
        </w:rPr>
      </w:pPr>
      <w:r>
        <w:rPr>
          <w:b/>
          <w:szCs w:val="24"/>
        </w:rPr>
        <w:t xml:space="preserve">8.4.1- MHPAEA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b/>
          <w:szCs w:val="24"/>
        </w:rPr>
        <w:t xml:space="preserve">  </w:t>
      </w:r>
      <w:r>
        <w:rPr>
          <w:szCs w:val="24"/>
        </w:rPr>
        <w:t>There is no separate accumulation of cumulative financial requirements, as defined in §457.496(a), for mental health and substance abuse disorder benefits compared to medical/surgical benefits (§457.496(d)(3)(iii)).</w:t>
      </w:r>
    </w:p>
    <w:p w14:paraId="1EF96D65" w14:textId="77777777" w:rsidR="00EB09AE" w:rsidRDefault="00EB09AE" w:rsidP="00EB09AE">
      <w:pPr>
        <w:tabs>
          <w:tab w:val="left" w:pos="-1440"/>
        </w:tabs>
        <w:ind w:left="720"/>
        <w:rPr>
          <w:szCs w:val="24"/>
        </w:rPr>
      </w:pPr>
    </w:p>
    <w:p w14:paraId="61E67E27" w14:textId="77777777" w:rsidR="00EB09AE" w:rsidRDefault="00EB09AE" w:rsidP="00EB09AE">
      <w:pPr>
        <w:tabs>
          <w:tab w:val="left" w:pos="-1440"/>
        </w:tabs>
        <w:ind w:left="720"/>
        <w:rPr>
          <w:szCs w:val="24"/>
        </w:rPr>
      </w:pPr>
      <w:r>
        <w:rPr>
          <w:b/>
          <w:szCs w:val="24"/>
        </w:rPr>
        <w:t>8.4.2-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If applicable, any different levels of financial requirements that are applied to different tiers of prescription drugs are determined based on reasonable factors, regardless of whether a drug is generally prescribed for medical/surgical benefits or mental health/substance use disorder benefits (§457.496(d)(3)(ii)(A)).</w:t>
      </w:r>
    </w:p>
    <w:p w14:paraId="62827C6D" w14:textId="77777777" w:rsidR="00EB09AE" w:rsidRDefault="00EB09AE" w:rsidP="00EB09AE">
      <w:pPr>
        <w:tabs>
          <w:tab w:val="left" w:pos="-1440"/>
        </w:tabs>
        <w:ind w:left="720"/>
        <w:rPr>
          <w:szCs w:val="24"/>
        </w:rPr>
      </w:pPr>
    </w:p>
    <w:p w14:paraId="42EC4EC5" w14:textId="77777777" w:rsidR="00EB09AE" w:rsidRDefault="00EB09AE" w:rsidP="00EB09AE">
      <w:pPr>
        <w:ind w:left="720"/>
        <w:rPr>
          <w:szCs w:val="24"/>
        </w:rPr>
      </w:pPr>
      <w:r>
        <w:rPr>
          <w:b/>
          <w:szCs w:val="24"/>
        </w:rPr>
        <w:t>8.4.3-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Cost sharing applied to benefits provided under the State child health plan will remain capped at five percent of the beneficiary’s income as required §457.560 (§457.496(d)(i)(D)).</w:t>
      </w:r>
    </w:p>
    <w:p w14:paraId="7E96A7FD" w14:textId="77777777" w:rsidR="00EB09AE" w:rsidRDefault="00EB09AE" w:rsidP="00EB09AE">
      <w:pPr>
        <w:ind w:left="900"/>
        <w:rPr>
          <w:szCs w:val="24"/>
        </w:rPr>
      </w:pPr>
    </w:p>
    <w:p w14:paraId="74B79F99" w14:textId="77777777" w:rsidR="00EB09AE" w:rsidRDefault="00EB09AE" w:rsidP="00EB09AE">
      <w:pPr>
        <w:pStyle w:val="ListParagraph"/>
        <w:rPr>
          <w:szCs w:val="24"/>
        </w:rPr>
      </w:pPr>
      <w:r>
        <w:rPr>
          <w:b/>
          <w:szCs w:val="24"/>
        </w:rPr>
        <w:t>8.4.4- MHPAEA</w:t>
      </w:r>
      <w:r>
        <w:rPr>
          <w:szCs w:val="24"/>
        </w:rPr>
        <w:t xml:space="preserve">   Does the State apply financial requirements to any mental health or substance use disorder benefits? If yes, specify the classification(s) of benefits in which the State applies financial requirements on any mental </w:t>
      </w:r>
      <w:r w:rsidRPr="00573255">
        <w:rPr>
          <w:szCs w:val="24"/>
        </w:rPr>
        <w:t>health or substance use disorder benefits</w:t>
      </w:r>
      <w:r>
        <w:rPr>
          <w:szCs w:val="24"/>
        </w:rPr>
        <w:t>.</w:t>
      </w:r>
    </w:p>
    <w:p w14:paraId="4372B92D" w14:textId="77777777" w:rsidR="00EB09AE" w:rsidRDefault="00EB09AE" w:rsidP="00EB09AE">
      <w:pPr>
        <w:pStyle w:val="ListParagraph"/>
        <w:rPr>
          <w:szCs w:val="24"/>
        </w:rPr>
      </w:pPr>
    </w:p>
    <w:p w14:paraId="2336D249" w14:textId="77777777" w:rsidR="00EB09AE"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Pr="00EB09AE">
        <w:rPr>
          <w:szCs w:val="24"/>
        </w:rPr>
        <w:t>Yes (Specify:</w:t>
      </w:r>
      <w:r w:rsidRPr="00EB09AE">
        <w:rPr>
          <w:szCs w:val="24"/>
          <w:u w:val="single"/>
        </w:rPr>
        <w:t xml:space="preserve"> </w:t>
      </w:r>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r w:rsidRPr="00EB09AE">
        <w:rPr>
          <w:szCs w:val="24"/>
        </w:rPr>
        <w:t>)</w:t>
      </w:r>
    </w:p>
    <w:p w14:paraId="092DF352" w14:textId="77777777" w:rsidR="00EB09AE" w:rsidRPr="00EB09AE" w:rsidRDefault="001025F1"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EB09AE">
        <w:rPr>
          <w:szCs w:val="24"/>
        </w:rPr>
        <w:t xml:space="preserve"> </w:t>
      </w:r>
      <w:r w:rsidR="00EB09AE" w:rsidRPr="00EB09AE">
        <w:rPr>
          <w:szCs w:val="24"/>
        </w:rPr>
        <w:t>No</w:t>
      </w:r>
    </w:p>
    <w:p w14:paraId="42DC3820" w14:textId="77777777" w:rsidR="00EB09AE" w:rsidRDefault="00EB09AE" w:rsidP="00EB09AE">
      <w:pPr>
        <w:pStyle w:val="ListParagraph"/>
        <w:ind w:left="1440"/>
        <w:rPr>
          <w:b/>
          <w:szCs w:val="24"/>
          <w:u w:val="single"/>
        </w:rPr>
      </w:pPr>
      <w:r w:rsidRPr="00926553">
        <w:rPr>
          <w:b/>
          <w:szCs w:val="24"/>
          <w:u w:val="single"/>
        </w:rPr>
        <w:t>Guidance:</w:t>
      </w:r>
      <w:r w:rsidRPr="00926553">
        <w:rPr>
          <w:szCs w:val="24"/>
          <w:u w:val="single"/>
        </w:rPr>
        <w:t xml:space="preserve"> </w:t>
      </w:r>
      <w:r w:rsidRPr="00926553">
        <w:rPr>
          <w:b/>
          <w:szCs w:val="24"/>
          <w:u w:val="single"/>
        </w:rPr>
        <w:t>If the state does not apply financial requirements on any mental health or substance use disorder benefits, the state meets parity requirements for financial requirements.  If the state does apply financial requirements to mental health or substance use disorder benefits, the state must conduct a parity analysis. Please continue below.</w:t>
      </w:r>
    </w:p>
    <w:p w14:paraId="15620B54" w14:textId="77777777" w:rsidR="00EB09AE" w:rsidRPr="00926553" w:rsidRDefault="00EB09AE" w:rsidP="00EB09AE">
      <w:pPr>
        <w:pStyle w:val="ListParagraph"/>
        <w:ind w:left="1440"/>
        <w:rPr>
          <w:b/>
          <w:szCs w:val="24"/>
          <w:u w:val="single"/>
        </w:rPr>
      </w:pPr>
    </w:p>
    <w:p w14:paraId="6D5957F9" w14:textId="77777777" w:rsidR="00EB09AE" w:rsidRDefault="00EB09AE" w:rsidP="00EB09AE">
      <w:pPr>
        <w:ind w:left="720"/>
        <w:rPr>
          <w:szCs w:val="24"/>
        </w:rPr>
      </w:pPr>
      <w:r>
        <w:rPr>
          <w:b/>
          <w:szCs w:val="24"/>
        </w:rPr>
        <w:t xml:space="preserve">8.4.5- MHPAEA   </w:t>
      </w:r>
      <w:r w:rsidRPr="00573255">
        <w:rPr>
          <w:szCs w:val="24"/>
        </w:rPr>
        <w:t xml:space="preserve">Does the State apply </w:t>
      </w:r>
      <w:r>
        <w:rPr>
          <w:szCs w:val="24"/>
        </w:rPr>
        <w:t>any type of financial requirements</w:t>
      </w:r>
      <w:r w:rsidRPr="00573255">
        <w:rPr>
          <w:szCs w:val="24"/>
        </w:rPr>
        <w:t xml:space="preserve"> on any medical/surgical benefits?</w:t>
      </w:r>
    </w:p>
    <w:p w14:paraId="1790F015" w14:textId="77777777" w:rsidR="00EB09AE" w:rsidRPr="00573255" w:rsidRDefault="00EB09AE" w:rsidP="00EB09AE">
      <w:pPr>
        <w:ind w:left="720"/>
        <w:rPr>
          <w:b/>
          <w:szCs w:val="24"/>
          <w:u w:val="single"/>
        </w:rPr>
      </w:pPr>
    </w:p>
    <w:p w14:paraId="2E571C96"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EB09AE" w:rsidRPr="001025F1">
        <w:rPr>
          <w:szCs w:val="24"/>
        </w:rPr>
        <w:t>Yes</w:t>
      </w:r>
    </w:p>
    <w:p w14:paraId="5EF080D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EB09AE" w:rsidRPr="001025F1">
        <w:rPr>
          <w:szCs w:val="24"/>
        </w:rPr>
        <w:t>No</w:t>
      </w:r>
    </w:p>
    <w:p w14:paraId="4B8C2DA5" w14:textId="77777777" w:rsidR="00EB09AE" w:rsidRDefault="00EB09AE" w:rsidP="00EB09AE">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financial requirements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financial requirements on mental health or substance use disorder benefits. </w:t>
      </w:r>
    </w:p>
    <w:p w14:paraId="5BBFF5D8" w14:textId="77777777" w:rsidR="001025F1" w:rsidRDefault="001025F1" w:rsidP="00EB09AE">
      <w:pPr>
        <w:ind w:left="1440"/>
        <w:rPr>
          <w:b/>
          <w:szCs w:val="24"/>
        </w:rPr>
      </w:pPr>
    </w:p>
    <w:p w14:paraId="6E4756AD" w14:textId="77777777" w:rsidR="00EB09AE" w:rsidRDefault="00EB09AE" w:rsidP="00EB09AE">
      <w:pPr>
        <w:ind w:left="720"/>
        <w:rPr>
          <w:szCs w:val="24"/>
        </w:rPr>
      </w:pPr>
      <w:r>
        <w:rPr>
          <w:b/>
          <w:szCs w:val="24"/>
        </w:rPr>
        <w:t xml:space="preserve">8.4.6- MHPAEA    </w:t>
      </w:r>
      <w:r w:rsidRPr="00CF0E2E">
        <w:rPr>
          <w:szCs w:val="24"/>
        </w:rPr>
        <w:t>Within each classification of benefits in whi</w:t>
      </w:r>
      <w:r>
        <w:rPr>
          <w:szCs w:val="24"/>
        </w:rPr>
        <w:t>ch the State applies a type of financial requirement</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p>
    <w:p w14:paraId="41D52AAD" w14:textId="77777777" w:rsidR="001025F1" w:rsidRPr="00CF0E2E" w:rsidRDefault="001025F1" w:rsidP="00EB09AE">
      <w:pPr>
        <w:ind w:left="720"/>
        <w:rPr>
          <w:szCs w:val="24"/>
        </w:rPr>
      </w:pPr>
    </w:p>
    <w:p w14:paraId="29D30431" w14:textId="77777777" w:rsidR="00EB09AE" w:rsidRPr="002F1F4C"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EB09AE" w:rsidRPr="001025F1">
        <w:rPr>
          <w:szCs w:val="24"/>
        </w:rPr>
        <w:t xml:space="preserve">The State assures it has applied a reasonable methodology to determine the dollar amounts used in the ratio described above (Section 6.2.5.2) for each classification or </w:t>
      </w:r>
      <w:r w:rsidR="00EB09AE" w:rsidRPr="00196B72">
        <w:rPr>
          <w:szCs w:val="24"/>
        </w:rPr>
        <w:t>within which the State applies financial requirements to mental health or substance use disorder benefits</w:t>
      </w:r>
      <w:r w:rsidR="00EB09AE" w:rsidRPr="002F1F4C">
        <w:rPr>
          <w:szCs w:val="24"/>
        </w:rPr>
        <w:t xml:space="preserve"> (§457.496(d)(3)(i)(E)).</w:t>
      </w:r>
    </w:p>
    <w:p w14:paraId="1F54A15F" w14:textId="77777777" w:rsidR="00EB09AE" w:rsidRDefault="00EB09AE" w:rsidP="00EB09AE">
      <w:pPr>
        <w:ind w:left="1440"/>
        <w:rPr>
          <w:b/>
          <w:szCs w:val="24"/>
          <w:u w:val="single"/>
        </w:rPr>
      </w:pPr>
      <w:r w:rsidRPr="00CE1AFF" w:rsidDel="00794028">
        <w:rPr>
          <w:b/>
          <w:szCs w:val="24"/>
          <w:u w:val="single"/>
        </w:rPr>
        <w:t>Guidance:  Please include the state’s methodology as an</w:t>
      </w:r>
      <w:r w:rsidRPr="00862A94" w:rsidDel="00794028">
        <w:rPr>
          <w:b/>
          <w:szCs w:val="24"/>
          <w:u w:val="single"/>
        </w:rPr>
        <w:t xml:space="preserve"> </w:t>
      </w:r>
      <w:r w:rsidRPr="00CE1AFF" w:rsidDel="00794028">
        <w:rPr>
          <w:b/>
          <w:szCs w:val="24"/>
          <w:u w:val="single"/>
        </w:rPr>
        <w:t xml:space="preserve">attachment to the State child health plan. </w:t>
      </w:r>
    </w:p>
    <w:p w14:paraId="0CBF7DA0" w14:textId="77777777" w:rsidR="001025F1" w:rsidRPr="00CE1AFF" w:rsidRDefault="001025F1" w:rsidP="00EB09AE">
      <w:pPr>
        <w:ind w:left="1440"/>
        <w:rPr>
          <w:b/>
          <w:szCs w:val="24"/>
          <w:u w:val="single"/>
        </w:rPr>
      </w:pPr>
    </w:p>
    <w:p w14:paraId="29431AE0" w14:textId="77777777" w:rsidR="00EB09AE" w:rsidRDefault="00EB09AE" w:rsidP="00EB09AE">
      <w:pPr>
        <w:ind w:left="720"/>
        <w:rPr>
          <w:szCs w:val="24"/>
        </w:rPr>
      </w:pPr>
      <w:r>
        <w:rPr>
          <w:b/>
          <w:szCs w:val="24"/>
        </w:rPr>
        <w:t>8.4.7</w:t>
      </w:r>
      <w:r w:rsidRPr="004E761A">
        <w:rPr>
          <w:b/>
          <w:szCs w:val="24"/>
        </w:rPr>
        <w:t>- MHPAEA</w:t>
      </w:r>
      <w:r w:rsidRPr="004E761A">
        <w:rPr>
          <w:szCs w:val="24"/>
        </w:rPr>
        <w:t xml:space="preserve">    </w:t>
      </w:r>
      <w:r>
        <w:rPr>
          <w:szCs w:val="24"/>
        </w:rPr>
        <w:t>For each type of financial requirement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the same type of financial requirement</w:t>
      </w:r>
      <w:r w:rsidRPr="004E761A">
        <w:rPr>
          <w:szCs w:val="24"/>
        </w:rPr>
        <w:t xml:space="preserve"> to </w:t>
      </w:r>
      <w:r>
        <w:rPr>
          <w:szCs w:val="24"/>
        </w:rPr>
        <w:t>at least two-thirds (“substantially all”)</w:t>
      </w:r>
      <w:r w:rsidRPr="004E761A">
        <w:rPr>
          <w:szCs w:val="24"/>
        </w:rPr>
        <w:t xml:space="preserve"> of all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0E6ABC40" w14:textId="77777777" w:rsidR="001025F1" w:rsidRPr="004E761A" w:rsidRDefault="001025F1" w:rsidP="00EB09AE">
      <w:pPr>
        <w:ind w:left="720"/>
        <w:rPr>
          <w:szCs w:val="24"/>
        </w:rPr>
      </w:pPr>
    </w:p>
    <w:p w14:paraId="2FC4918F"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EB09AE" w:rsidRPr="001025F1">
        <w:rPr>
          <w:szCs w:val="24"/>
        </w:rPr>
        <w:t>Yes</w:t>
      </w:r>
    </w:p>
    <w:p w14:paraId="2310D82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EB09AE" w:rsidRPr="001025F1">
        <w:rPr>
          <w:szCs w:val="24"/>
        </w:rPr>
        <w:t>No</w:t>
      </w:r>
    </w:p>
    <w:p w14:paraId="5841AC75" w14:textId="77777777" w:rsidR="00EB09AE" w:rsidRDefault="00EB09AE" w:rsidP="00EB09AE">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a type of financial requirement</w:t>
      </w:r>
      <w:r w:rsidRPr="00D57D49">
        <w:rPr>
          <w:b/>
          <w:szCs w:val="24"/>
          <w:u w:val="single"/>
        </w:rPr>
        <w:t xml:space="preserve"> 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financial requirements on mental health or substance use disorder benefits in that classification. </w:t>
      </w:r>
      <w:r w:rsidRPr="00E13DDE">
        <w:rPr>
          <w:b/>
          <w:szCs w:val="24"/>
        </w:rPr>
        <w:t>(§457.496(d)(3)(i)(A))</w:t>
      </w:r>
    </w:p>
    <w:p w14:paraId="6A81DF3D" w14:textId="77777777" w:rsidR="001025F1" w:rsidRDefault="001025F1" w:rsidP="00EB09AE">
      <w:pPr>
        <w:ind w:left="1440"/>
        <w:rPr>
          <w:b/>
          <w:szCs w:val="24"/>
          <w:u w:val="single"/>
        </w:rPr>
      </w:pPr>
    </w:p>
    <w:p w14:paraId="135E2617" w14:textId="77777777" w:rsidR="00EB09AE" w:rsidRDefault="00EB09AE" w:rsidP="00EB09AE">
      <w:pPr>
        <w:ind w:left="720"/>
        <w:rPr>
          <w:szCs w:val="24"/>
        </w:rPr>
      </w:pPr>
      <w:r>
        <w:rPr>
          <w:b/>
          <w:szCs w:val="24"/>
        </w:rPr>
        <w:t>8.4.8</w:t>
      </w:r>
      <w:r w:rsidRPr="004E761A">
        <w:rPr>
          <w:b/>
          <w:szCs w:val="24"/>
        </w:rPr>
        <w:t>- MHPAEA</w:t>
      </w:r>
      <w:r w:rsidRPr="004E761A">
        <w:rPr>
          <w:szCs w:val="24"/>
        </w:rPr>
        <w:t xml:space="preserve">    </w:t>
      </w:r>
      <w:r>
        <w:rPr>
          <w:szCs w:val="24"/>
        </w:rPr>
        <w:t>For each type of financial requirement applied to substantially all medical/surgical benefits in a classification, t</w:t>
      </w:r>
      <w:r w:rsidRPr="004E761A">
        <w:rPr>
          <w:szCs w:val="24"/>
        </w:rPr>
        <w:t xml:space="preserve">he </w:t>
      </w:r>
      <w:r>
        <w:rPr>
          <w:szCs w:val="24"/>
        </w:rPr>
        <w:t>S</w:t>
      </w:r>
      <w:r w:rsidRPr="004E761A">
        <w:rPr>
          <w:szCs w:val="24"/>
        </w:rPr>
        <w:t>tate</w:t>
      </w:r>
      <w:r>
        <w:rPr>
          <w:szCs w:val="24"/>
        </w:rPr>
        <w:t xml:space="preserve"> must determine the predominant level (as defined in §457.496(d)(3)(i)</w:t>
      </w:r>
      <w:r w:rsidRPr="001717BA">
        <w:rPr>
          <w:szCs w:val="24"/>
        </w:rPr>
        <w:t>(B)(1)</w:t>
      </w:r>
      <w:r>
        <w:rPr>
          <w:szCs w:val="24"/>
        </w:rPr>
        <w:t>) of that type which is applied to medical/surgical benefits in the classification.  For each type of financial requirement applied to substantially all medical/surgical benefits in a classification, the State assures</w:t>
      </w:r>
      <w:r w:rsidRPr="004E761A">
        <w:rPr>
          <w:szCs w:val="24"/>
        </w:rPr>
        <w:t>:</w:t>
      </w:r>
    </w:p>
    <w:p w14:paraId="1DE80EA8" w14:textId="77777777" w:rsidR="001025F1" w:rsidRDefault="001025F1" w:rsidP="00EB09AE">
      <w:pPr>
        <w:ind w:left="720"/>
        <w:rPr>
          <w:szCs w:val="24"/>
        </w:rPr>
      </w:pPr>
    </w:p>
    <w:p w14:paraId="6A8715C0"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EB09AE" w:rsidRPr="001025F1">
        <w:rPr>
          <w:szCs w:val="24"/>
        </w:rPr>
        <w:t>The same reasonable methodology applied in determining the dollar amounts used in determining whether substantially all medical/surgical benefits within a classification are subject to a type of financial requirement also is applied in determining the dollar amounts used to determine the predominant level of a type of financial requirement applied to medical/surgical benefits within a classification. (§457.496(d)(3)(i)(E))</w:t>
      </w:r>
    </w:p>
    <w:p w14:paraId="5B5A54F8" w14:textId="77777777" w:rsidR="00EB09AE"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Pr>
          <w:szCs w:val="24"/>
        </w:rPr>
        <w:t xml:space="preserve"> </w:t>
      </w:r>
      <w:r w:rsidR="00EB09AE" w:rsidRPr="001025F1">
        <w:rPr>
          <w:szCs w:val="24"/>
        </w:rPr>
        <w:t>The level of each type of financial requirement applied by the State to mental health or substance use disorder benefits in any classification is no more restrictive than the predominate level of that type which is applied by the State to medical/surgical benefits within the same classification. (§457.496(d)(2)(i))</w:t>
      </w:r>
    </w:p>
    <w:p w14:paraId="337A8F5A" w14:textId="77777777" w:rsidR="00EB09AE" w:rsidRPr="001025F1" w:rsidRDefault="00EB09AE" w:rsidP="001025F1">
      <w:pPr>
        <w:pStyle w:val="ListParagraph"/>
        <w:ind w:left="1440"/>
      </w:pPr>
      <w:r w:rsidRPr="00862A94">
        <w:rPr>
          <w:b/>
          <w:szCs w:val="24"/>
          <w:u w:val="single"/>
        </w:rPr>
        <w:t xml:space="preserve">Guidance: If there is no single level of a type of </w:t>
      </w:r>
      <w:r>
        <w:rPr>
          <w:b/>
          <w:szCs w:val="24"/>
          <w:u w:val="single"/>
        </w:rPr>
        <w:t>financial requirement</w:t>
      </w:r>
      <w:r w:rsidRPr="00862A94">
        <w:rPr>
          <w:b/>
          <w:szCs w:val="24"/>
          <w:u w:val="single"/>
        </w:rPr>
        <w:t xml:space="preserve"> that exceeds the one-half threshold, the State may combine levels within a type of </w:t>
      </w:r>
      <w:r>
        <w:rPr>
          <w:b/>
          <w:szCs w:val="24"/>
          <w:u w:val="single"/>
        </w:rPr>
        <w:t>financial requirement</w:t>
      </w:r>
      <w:r w:rsidRPr="00862A94">
        <w:rPr>
          <w:b/>
          <w:szCs w:val="24"/>
          <w:u w:val="single"/>
        </w:rPr>
        <w:t xml:space="preserve"> such that the combined levels are applied to at least half of all medical/surgical benefits within a classification; the predominate level is the least restrictive level of the levels combined to meet the one-half threshold (§457.496(d)(3)(i)(B)(2)).</w:t>
      </w:r>
    </w:p>
    <w:p w14:paraId="7FDA40B0" w14:textId="77777777" w:rsidR="00822466" w:rsidRPr="00B83D66" w:rsidRDefault="00822466" w:rsidP="00323C32">
      <w:pPr>
        <w:tabs>
          <w:tab w:val="left" w:pos="-1440"/>
        </w:tabs>
        <w:ind w:left="1440" w:hanging="720"/>
        <w:rPr>
          <w:rStyle w:val="Heading3Char"/>
          <w:rFonts w:ascii="Times New Roman" w:hAnsi="Times New Roman" w:cs="Times New Roman"/>
          <w:sz w:val="24"/>
          <w:szCs w:val="24"/>
        </w:rPr>
      </w:pPr>
    </w:p>
    <w:p w14:paraId="72F0ADB3" w14:textId="77777777" w:rsidR="006915AB" w:rsidRPr="00B83D66" w:rsidRDefault="00822466" w:rsidP="005D18A3">
      <w:pPr>
        <w:tabs>
          <w:tab w:val="left" w:pos="-1440"/>
        </w:tabs>
        <w:ind w:left="1440" w:hanging="1440"/>
        <w:rPr>
          <w:szCs w:val="24"/>
        </w:rPr>
      </w:pPr>
      <w:bookmarkStart w:id="167" w:name="_Toc200444719"/>
      <w:r w:rsidRPr="00B83D66">
        <w:rPr>
          <w:rStyle w:val="Heading3Char"/>
          <w:rFonts w:ascii="Times New Roman" w:hAnsi="Times New Roman" w:cs="Times New Roman"/>
          <w:sz w:val="24"/>
          <w:szCs w:val="24"/>
        </w:rPr>
        <w:t>8.</w:t>
      </w:r>
      <w:bookmarkEnd w:id="167"/>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14:paraId="16449F58" w14:textId="77777777"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68"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8"/>
    </w:p>
    <w:p w14:paraId="61A1BB6C" w14:textId="77777777" w:rsidR="006915AB" w:rsidRPr="00B83D66" w:rsidRDefault="00822466" w:rsidP="005D18A3">
      <w:pPr>
        <w:tabs>
          <w:tab w:val="left" w:pos="-1440"/>
        </w:tabs>
        <w:ind w:left="1440" w:hanging="1440"/>
        <w:rPr>
          <w:szCs w:val="24"/>
        </w:rPr>
      </w:pPr>
      <w:bookmarkStart w:id="169" w:name="_Toc200444720"/>
      <w:r w:rsidRPr="00B83D66">
        <w:rPr>
          <w:rStyle w:val="Heading3Char"/>
          <w:rFonts w:ascii="Times New Roman" w:hAnsi="Times New Roman" w:cs="Times New Roman"/>
          <w:sz w:val="24"/>
          <w:szCs w:val="24"/>
        </w:rPr>
        <w:t>8.</w:t>
      </w:r>
      <w:bookmarkEnd w:id="169"/>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will use to ensure American Indian (as defined by the Indian Health Care Improvement Act of 1976) and Alaska Native children will be excluded from cost-sharing</w:t>
      </w:r>
      <w:r w:rsidR="003335CF" w:rsidRPr="00B83D66">
        <w:rPr>
          <w:szCs w:val="24"/>
        </w:rPr>
        <w:t xml:space="preserve">. </w:t>
      </w:r>
      <w:r w:rsidR="006915AB" w:rsidRPr="00B83D66">
        <w:rPr>
          <w:szCs w:val="24"/>
        </w:rPr>
        <w:t>(Section 2103(b)(3)(D))  (42CFR 457.535)</w:t>
      </w:r>
    </w:p>
    <w:bookmarkStart w:id="170" w:name="Text171"/>
    <w:p w14:paraId="14A010E1" w14:textId="77777777"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0"/>
    </w:p>
    <w:p w14:paraId="5BB437C4" w14:textId="77777777" w:rsidR="006915AB" w:rsidRPr="00B83D66" w:rsidRDefault="00822466" w:rsidP="005D18A3">
      <w:pPr>
        <w:tabs>
          <w:tab w:val="left" w:pos="-1440"/>
        </w:tabs>
        <w:ind w:left="1440" w:hanging="1440"/>
        <w:rPr>
          <w:szCs w:val="24"/>
        </w:rPr>
      </w:pPr>
      <w:bookmarkStart w:id="171" w:name="_Toc200444721"/>
      <w:r w:rsidRPr="00B83D66">
        <w:rPr>
          <w:rStyle w:val="Heading3Char"/>
          <w:rFonts w:ascii="Times New Roman" w:hAnsi="Times New Roman" w:cs="Times New Roman"/>
          <w:sz w:val="24"/>
          <w:szCs w:val="24"/>
        </w:rPr>
        <w:t>8.</w:t>
      </w:r>
      <w:bookmarkEnd w:id="171"/>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14:paraId="2BCC449A" w14:textId="77777777" w:rsidR="00592470" w:rsidRPr="00B83D66" w:rsidRDefault="00854622" w:rsidP="00854622">
      <w:pPr>
        <w:tabs>
          <w:tab w:val="left" w:pos="-1440"/>
          <w:tab w:val="left" w:pos="1440"/>
        </w:tabs>
        <w:ind w:left="720" w:hanging="720"/>
        <w:rPr>
          <w:szCs w:val="24"/>
        </w:rPr>
      </w:pPr>
      <w:r>
        <w:rPr>
          <w:szCs w:val="24"/>
        </w:rPr>
        <w:tab/>
      </w:r>
      <w:r>
        <w:rPr>
          <w:szCs w:val="24"/>
        </w:rPr>
        <w:tab/>
      </w:r>
      <w:bookmarkStart w:id="172"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2"/>
    </w:p>
    <w:p w14:paraId="56709F16"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14:paraId="3993F259" w14:textId="77777777" w:rsidR="006915AB" w:rsidRPr="00B83D66" w:rsidRDefault="006915AB" w:rsidP="00323C32">
      <w:pPr>
        <w:ind w:left="720"/>
        <w:rPr>
          <w:szCs w:val="24"/>
        </w:rPr>
      </w:pPr>
    </w:p>
    <w:p w14:paraId="7BC5149F" w14:textId="77777777"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14:paraId="52B5253A" w14:textId="77777777" w:rsidR="00D403DB" w:rsidRPr="00F81891" w:rsidRDefault="00D403DB" w:rsidP="00323C32">
      <w:pPr>
        <w:tabs>
          <w:tab w:val="left" w:pos="-1440"/>
        </w:tabs>
        <w:ind w:left="2160" w:hanging="1440"/>
        <w:rPr>
          <w:szCs w:val="24"/>
        </w:rPr>
      </w:pPr>
    </w:p>
    <w:p w14:paraId="0A61F984" w14:textId="77777777"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14:paraId="6BADEF74" w14:textId="77777777" w:rsidR="00592470" w:rsidRPr="00B83D66" w:rsidRDefault="00592470" w:rsidP="00323C32">
      <w:pPr>
        <w:tabs>
          <w:tab w:val="left" w:pos="-1440"/>
        </w:tabs>
        <w:ind w:left="2160" w:hanging="1440"/>
        <w:rPr>
          <w:szCs w:val="24"/>
        </w:rPr>
      </w:pPr>
    </w:p>
    <w:p w14:paraId="0AC81F51" w14:textId="77777777"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314C56">
        <w:rPr>
          <w:szCs w:val="24"/>
        </w:rPr>
      </w:r>
      <w:r w:rsidR="00314C56">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14:paraId="3A6628BD" w14:textId="77777777" w:rsidR="008B402B" w:rsidRPr="004016FC" w:rsidRDefault="00AA6868" w:rsidP="00AA6868">
      <w:pPr>
        <w:tabs>
          <w:tab w:val="left" w:pos="-1440"/>
          <w:tab w:val="left" w:pos="2892"/>
        </w:tabs>
        <w:ind w:left="1440"/>
        <w:rPr>
          <w:szCs w:val="24"/>
        </w:rPr>
      </w:pPr>
      <w:r>
        <w:rPr>
          <w:szCs w:val="24"/>
        </w:rPr>
        <w:tab/>
      </w:r>
      <w:bookmarkStart w:id="173"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3"/>
    </w:p>
    <w:p w14:paraId="7C35AAFB" w14:textId="77777777"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314C56">
        <w:rPr>
          <w:szCs w:val="24"/>
        </w:rPr>
      </w:r>
      <w:r w:rsidR="00314C56">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14:paraId="31ED5499" w14:textId="77777777" w:rsidR="006915AB" w:rsidRPr="00B83D66" w:rsidRDefault="00AA6868" w:rsidP="00AA6868">
      <w:pPr>
        <w:tabs>
          <w:tab w:val="left" w:pos="-1440"/>
          <w:tab w:val="left" w:pos="2868"/>
        </w:tabs>
        <w:ind w:left="1440"/>
        <w:rPr>
          <w:szCs w:val="24"/>
        </w:rPr>
      </w:pPr>
      <w:r>
        <w:rPr>
          <w:szCs w:val="24"/>
        </w:rPr>
        <w:tab/>
      </w:r>
      <w:bookmarkStart w:id="174"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14:paraId="78D33D55" w14:textId="77777777"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314C56">
        <w:rPr>
          <w:szCs w:val="24"/>
        </w:rPr>
      </w:r>
      <w:r w:rsidR="00314C56">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14:paraId="5AE4D838" w14:textId="77777777" w:rsidR="006915AB" w:rsidRPr="00B83D66" w:rsidRDefault="00621378" w:rsidP="00621378">
      <w:pPr>
        <w:tabs>
          <w:tab w:val="left" w:pos="-1440"/>
          <w:tab w:val="left" w:pos="2904"/>
        </w:tabs>
        <w:ind w:left="1440"/>
        <w:rPr>
          <w:szCs w:val="24"/>
        </w:rPr>
      </w:pPr>
      <w:r>
        <w:rPr>
          <w:szCs w:val="24"/>
        </w:rPr>
        <w:tab/>
      </w:r>
      <w:bookmarkStart w:id="175"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5"/>
    </w:p>
    <w:p w14:paraId="1847BD61" w14:textId="77777777"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314C56">
        <w:rPr>
          <w:szCs w:val="24"/>
        </w:rPr>
      </w:r>
      <w:r w:rsidR="00314C56">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14:paraId="1338EE55" w14:textId="77777777" w:rsidR="00F21FA9" w:rsidRPr="00F81891" w:rsidRDefault="00621378" w:rsidP="00621378">
      <w:pPr>
        <w:tabs>
          <w:tab w:val="left" w:pos="2916"/>
        </w:tabs>
        <w:rPr>
          <w:szCs w:val="24"/>
        </w:rPr>
      </w:pPr>
      <w:r>
        <w:rPr>
          <w:szCs w:val="24"/>
        </w:rPr>
        <w:tab/>
      </w:r>
      <w:bookmarkStart w:id="176"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6"/>
    </w:p>
    <w:p w14:paraId="0A1C0049" w14:textId="77777777" w:rsidR="006915AB" w:rsidRPr="00B83D66" w:rsidRDefault="00822466" w:rsidP="005D18A3">
      <w:pPr>
        <w:tabs>
          <w:tab w:val="left" w:pos="-1440"/>
        </w:tabs>
        <w:ind w:left="1440" w:hanging="1440"/>
        <w:rPr>
          <w:szCs w:val="24"/>
        </w:rPr>
      </w:pPr>
      <w:bookmarkStart w:id="177"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77"/>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14:paraId="6F4395FB" w14:textId="77777777" w:rsidR="00822466" w:rsidRPr="00B83D66" w:rsidRDefault="00822466" w:rsidP="00323C32">
      <w:pPr>
        <w:rPr>
          <w:szCs w:val="24"/>
        </w:rPr>
      </w:pPr>
    </w:p>
    <w:p w14:paraId="0EDDB77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314C56">
        <w:rPr>
          <w:szCs w:val="24"/>
        </w:rPr>
      </w:r>
      <w:r w:rsidR="00314C56">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14:paraId="6AD5399B"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314C56">
        <w:rPr>
          <w:szCs w:val="24"/>
        </w:rPr>
      </w:r>
      <w:r w:rsidR="00314C56">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14:paraId="110FF18A"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314C56">
        <w:rPr>
          <w:szCs w:val="24"/>
        </w:rPr>
      </w:r>
      <w:r w:rsidR="00314C56">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14:paraId="2BB1E2EC"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314C56">
        <w:rPr>
          <w:szCs w:val="24"/>
        </w:rPr>
      </w:r>
      <w:r w:rsidR="00314C56">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14:paraId="625B3C84" w14:textId="77777777" w:rsidR="00822466" w:rsidRPr="00B83D66" w:rsidRDefault="00822466" w:rsidP="00323C32">
      <w:pPr>
        <w:tabs>
          <w:tab w:val="left" w:pos="-1440"/>
        </w:tabs>
        <w:ind w:left="2160" w:hanging="1440"/>
        <w:rPr>
          <w:szCs w:val="24"/>
        </w:rPr>
      </w:pPr>
      <w:bookmarkStart w:id="178"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78"/>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314C56">
        <w:rPr>
          <w:szCs w:val="24"/>
        </w:rPr>
      </w:r>
      <w:r w:rsidR="00314C56">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14:paraId="612D8A6A" w14:textId="77777777"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314C56">
        <w:rPr>
          <w:szCs w:val="24"/>
        </w:rPr>
      </w:r>
      <w:r w:rsidR="00314C56">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14:paraId="2B23E504" w14:textId="77777777" w:rsidR="001E7F86" w:rsidRPr="00B83D66" w:rsidRDefault="001E7F86" w:rsidP="00323C32">
      <w:pPr>
        <w:rPr>
          <w:szCs w:val="24"/>
        </w:rPr>
      </w:pPr>
    </w:p>
    <w:p w14:paraId="1B15A27F" w14:textId="77777777"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14:paraId="2807A606" w14:textId="77777777" w:rsidR="005D18A3" w:rsidRDefault="005D18A3" w:rsidP="00323C32">
      <w:pPr>
        <w:ind w:left="1440" w:hanging="1440"/>
        <w:rPr>
          <w:szCs w:val="24"/>
          <w:u w:val="single"/>
        </w:rPr>
      </w:pPr>
      <w:bookmarkStart w:id="179" w:name="_Toc200444725"/>
    </w:p>
    <w:p w14:paraId="4878FD62"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14:paraId="649D8432" w14:textId="77777777" w:rsidR="00592470" w:rsidRPr="00B83D66" w:rsidRDefault="00592470" w:rsidP="00323C32">
      <w:pPr>
        <w:ind w:left="1440" w:hanging="1440"/>
        <w:rPr>
          <w:i/>
          <w:szCs w:val="24"/>
        </w:rPr>
      </w:pPr>
    </w:p>
    <w:p w14:paraId="09E56C1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79"/>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14:paraId="416FDCAF" w14:textId="77777777" w:rsidR="00D333C8" w:rsidRPr="00B83D66" w:rsidRDefault="00EC666A" w:rsidP="00EC666A">
      <w:pPr>
        <w:tabs>
          <w:tab w:val="left" w:pos="-1440"/>
          <w:tab w:val="left" w:pos="1464"/>
        </w:tabs>
        <w:ind w:left="720" w:hanging="720"/>
        <w:rPr>
          <w:szCs w:val="24"/>
        </w:rPr>
      </w:pPr>
      <w:r>
        <w:rPr>
          <w:szCs w:val="24"/>
        </w:rPr>
        <w:tab/>
      </w:r>
      <w:r>
        <w:rPr>
          <w:szCs w:val="24"/>
        </w:rPr>
        <w:tab/>
      </w:r>
      <w:bookmarkStart w:id="180"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0"/>
    </w:p>
    <w:p w14:paraId="7B71FFDC"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14:paraId="5F719667" w14:textId="77777777" w:rsidR="008E5041" w:rsidRPr="00B83D66" w:rsidRDefault="008E5041" w:rsidP="00323C32">
      <w:pPr>
        <w:ind w:left="1440"/>
        <w:rPr>
          <w:szCs w:val="24"/>
        </w:rPr>
      </w:pPr>
    </w:p>
    <w:p w14:paraId="23A3D472" w14:textId="77777777" w:rsidR="006915AB" w:rsidRPr="00B83D66" w:rsidRDefault="008E5041" w:rsidP="005D18A3">
      <w:pPr>
        <w:tabs>
          <w:tab w:val="left" w:pos="-1440"/>
        </w:tabs>
        <w:ind w:left="1440" w:hanging="1440"/>
        <w:rPr>
          <w:szCs w:val="24"/>
        </w:rPr>
      </w:pPr>
      <w:bookmarkStart w:id="181" w:name="_Toc200444726"/>
      <w:r w:rsidRPr="00B83D66">
        <w:rPr>
          <w:rStyle w:val="Heading3Char"/>
          <w:rFonts w:ascii="Times New Roman" w:hAnsi="Times New Roman" w:cs="Times New Roman"/>
          <w:sz w:val="24"/>
          <w:szCs w:val="24"/>
        </w:rPr>
        <w:t>9.2</w:t>
      </w:r>
      <w:bookmarkEnd w:id="181"/>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182" w:name="Text178"/>
    <w:p w14:paraId="5F19E9E3" w14:textId="77777777"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2"/>
    </w:p>
    <w:p w14:paraId="002E8674" w14:textId="77777777"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14:paraId="13E8D394" w14:textId="77777777" w:rsidR="00592470" w:rsidRPr="00B83D66" w:rsidRDefault="00592470" w:rsidP="00323C32">
      <w:pPr>
        <w:tabs>
          <w:tab w:val="left" w:pos="-1440"/>
        </w:tabs>
        <w:ind w:left="1440" w:hanging="1440"/>
        <w:rPr>
          <w:szCs w:val="24"/>
          <w:u w:val="single"/>
        </w:rPr>
      </w:pPr>
    </w:p>
    <w:p w14:paraId="66099A86"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14:paraId="1979F303" w14:textId="77777777" w:rsidR="00592470" w:rsidRPr="00B83D66" w:rsidRDefault="00592470" w:rsidP="00323C32">
      <w:pPr>
        <w:tabs>
          <w:tab w:val="left" w:pos="-1440"/>
        </w:tabs>
        <w:ind w:left="1440" w:hanging="1440"/>
        <w:rPr>
          <w:szCs w:val="24"/>
          <w:u w:val="single"/>
        </w:rPr>
      </w:pPr>
    </w:p>
    <w:p w14:paraId="766C6818"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So that State HEDIS results are consistent and comparable with national and regional data, states should check the HEDIS 2008 manual for detailed definitions of each measure, including 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14:paraId="37E24ECA" w14:textId="77777777" w:rsidR="006915AB" w:rsidRPr="00B83D66" w:rsidRDefault="006915AB" w:rsidP="00323C32">
      <w:pPr>
        <w:ind w:left="720"/>
        <w:rPr>
          <w:szCs w:val="24"/>
        </w:rPr>
      </w:pPr>
    </w:p>
    <w:p w14:paraId="7FF56EC6" w14:textId="77777777" w:rsidR="006915AB" w:rsidRPr="00B83D66" w:rsidRDefault="008E5041" w:rsidP="005D18A3">
      <w:pPr>
        <w:tabs>
          <w:tab w:val="left" w:pos="-1440"/>
        </w:tabs>
        <w:ind w:left="1440" w:hanging="1440"/>
        <w:rPr>
          <w:szCs w:val="24"/>
        </w:rPr>
      </w:pPr>
      <w:bookmarkStart w:id="183" w:name="_Toc200444727"/>
      <w:r w:rsidRPr="00B83D66">
        <w:rPr>
          <w:rStyle w:val="Heading3Char"/>
          <w:rFonts w:ascii="Times New Roman" w:hAnsi="Times New Roman" w:cs="Times New Roman"/>
          <w:sz w:val="24"/>
          <w:szCs w:val="24"/>
        </w:rPr>
        <w:t>9.3</w:t>
      </w:r>
      <w:bookmarkEnd w:id="183"/>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bookmarkStart w:id="184" w:name="Text179"/>
    <w:p w14:paraId="05A7A881" w14:textId="77777777"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4"/>
    </w:p>
    <w:p w14:paraId="0BF81909" w14:textId="77777777"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14:paraId="47E51C46" w14:textId="77777777"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The increase in the percentage of Medicaid-eligible children enrolled in Medicaid.</w:t>
      </w:r>
    </w:p>
    <w:p w14:paraId="3B7A9780" w14:textId="77777777"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The reduction in the percentage of uninsured children.</w:t>
      </w:r>
    </w:p>
    <w:p w14:paraId="6912DCD1" w14:textId="77777777"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The increase in the percentage of children with a usual source of care.</w:t>
      </w:r>
    </w:p>
    <w:p w14:paraId="13AE3D88" w14:textId="77777777"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14:paraId="1E7B4AB2" w14:textId="77777777"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HEDIS Measurement Set relevant to children and adolescents younger than 19.</w:t>
      </w:r>
    </w:p>
    <w:p w14:paraId="7AED62A8" w14:textId="77777777"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14:paraId="7FEEB89E" w14:textId="77777777" w:rsidR="006E0D20" w:rsidRPr="00B83D66" w:rsidRDefault="006E0D20" w:rsidP="00323C32">
      <w:pPr>
        <w:tabs>
          <w:tab w:val="left" w:pos="-1440"/>
        </w:tabs>
        <w:ind w:left="2160" w:hanging="1440"/>
        <w:rPr>
          <w:szCs w:val="24"/>
        </w:rPr>
      </w:pPr>
      <w:r>
        <w:rPr>
          <w:b/>
          <w:szCs w:val="24"/>
        </w:rPr>
        <w:tab/>
      </w:r>
      <w:bookmarkStart w:id="185"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85"/>
    </w:p>
    <w:p w14:paraId="042D93B1" w14:textId="77777777"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14:paraId="63879E61" w14:textId="77777777"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Immunizations</w:t>
      </w:r>
    </w:p>
    <w:p w14:paraId="64D3C81A" w14:textId="77777777"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Well childcare</w:t>
      </w:r>
    </w:p>
    <w:p w14:paraId="2BB0779F" w14:textId="77777777"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Adolescent well visits</w:t>
      </w:r>
    </w:p>
    <w:p w14:paraId="2BE9D100" w14:textId="77777777"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Satisfaction with care</w:t>
      </w:r>
    </w:p>
    <w:p w14:paraId="4403B65B" w14:textId="77777777"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Mental health</w:t>
      </w:r>
    </w:p>
    <w:p w14:paraId="5D77943A" w14:textId="77777777"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Dental care</w:t>
      </w:r>
    </w:p>
    <w:p w14:paraId="4F7E66BC" w14:textId="77777777"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314C56">
        <w:rPr>
          <w:szCs w:val="24"/>
        </w:rPr>
      </w:r>
      <w:r w:rsidR="00314C56">
        <w:rPr>
          <w:szCs w:val="24"/>
        </w:rPr>
        <w:fldChar w:fldCharType="separate"/>
      </w:r>
      <w:r w:rsidR="006E0D20">
        <w:rPr>
          <w:szCs w:val="24"/>
        </w:rPr>
        <w:fldChar w:fldCharType="end"/>
      </w:r>
      <w:r w:rsidRPr="00B83D66">
        <w:rPr>
          <w:szCs w:val="24"/>
        </w:rPr>
        <w:tab/>
        <w:t>Other, list:</w:t>
      </w:r>
    </w:p>
    <w:p w14:paraId="3F382931" w14:textId="77777777" w:rsidR="007B774A" w:rsidRPr="00B83D66" w:rsidRDefault="006E0D20" w:rsidP="00323C32">
      <w:pPr>
        <w:tabs>
          <w:tab w:val="left" w:pos="-1440"/>
        </w:tabs>
        <w:ind w:left="3600" w:hanging="1440"/>
        <w:rPr>
          <w:szCs w:val="24"/>
        </w:rPr>
      </w:pPr>
      <w:r>
        <w:rPr>
          <w:szCs w:val="24"/>
        </w:rPr>
        <w:tab/>
      </w:r>
      <w:bookmarkStart w:id="186"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86"/>
    </w:p>
    <w:p w14:paraId="6891100B" w14:textId="77777777"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314C56">
        <w:rPr>
          <w:szCs w:val="24"/>
        </w:rPr>
      </w:r>
      <w:r w:rsidR="00314C56">
        <w:rPr>
          <w:szCs w:val="24"/>
        </w:rPr>
        <w:fldChar w:fldCharType="separate"/>
      </w:r>
      <w:r w:rsidR="000A2BA0">
        <w:rPr>
          <w:szCs w:val="24"/>
        </w:rPr>
        <w:fldChar w:fldCharType="end"/>
      </w:r>
      <w:r w:rsidRPr="00B83D66">
        <w:rPr>
          <w:szCs w:val="24"/>
        </w:rPr>
        <w:tab/>
        <w:t>Performance measures for special targeted populations.</w:t>
      </w:r>
    </w:p>
    <w:p w14:paraId="20216EA2" w14:textId="77777777"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87"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7"/>
    </w:p>
    <w:p w14:paraId="3D9E0143" w14:textId="77777777" w:rsidR="006915AB" w:rsidRPr="00B83D66" w:rsidRDefault="008E5041" w:rsidP="00323C32">
      <w:pPr>
        <w:tabs>
          <w:tab w:val="left" w:pos="-1440"/>
        </w:tabs>
        <w:ind w:left="1440" w:hanging="1440"/>
        <w:rPr>
          <w:szCs w:val="24"/>
        </w:rPr>
      </w:pPr>
      <w:bookmarkStart w:id="188" w:name="_Toc200444728"/>
      <w:r w:rsidRPr="00B83D66">
        <w:rPr>
          <w:rStyle w:val="Heading3Char"/>
          <w:rFonts w:ascii="Times New Roman" w:hAnsi="Times New Roman" w:cs="Times New Roman"/>
          <w:sz w:val="24"/>
          <w:szCs w:val="24"/>
        </w:rPr>
        <w:t>9.4</w:t>
      </w:r>
      <w:bookmarkEnd w:id="188"/>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314C56">
        <w:rPr>
          <w:szCs w:val="24"/>
        </w:rPr>
      </w:r>
      <w:r w:rsidR="00314C56">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14:paraId="71A33AF5"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14:paraId="1E19BE1F"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14:paraId="5C9F5B24" w14:textId="77777777" w:rsidR="008E5041" w:rsidRPr="00B83D66" w:rsidRDefault="008E5041" w:rsidP="00323C32">
      <w:pPr>
        <w:rPr>
          <w:szCs w:val="24"/>
        </w:rPr>
      </w:pPr>
    </w:p>
    <w:p w14:paraId="6878508A" w14:textId="77777777" w:rsidR="006915AB" w:rsidRPr="00B83D66" w:rsidRDefault="008E5041" w:rsidP="00323C32">
      <w:pPr>
        <w:tabs>
          <w:tab w:val="left" w:pos="-1440"/>
        </w:tabs>
        <w:ind w:left="1440" w:hanging="1440"/>
        <w:rPr>
          <w:szCs w:val="24"/>
        </w:rPr>
      </w:pPr>
      <w:bookmarkStart w:id="189" w:name="_Toc200444729"/>
      <w:r w:rsidRPr="00B83D66">
        <w:rPr>
          <w:rStyle w:val="Heading3Char"/>
          <w:rFonts w:ascii="Times New Roman" w:hAnsi="Times New Roman" w:cs="Times New Roman"/>
          <w:sz w:val="24"/>
          <w:szCs w:val="24"/>
        </w:rPr>
        <w:t>9.5</w:t>
      </w:r>
      <w:bookmarkEnd w:id="189"/>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314C56">
        <w:rPr>
          <w:szCs w:val="24"/>
        </w:rPr>
      </w:r>
      <w:r w:rsidR="00314C56">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reports</w:t>
      </w:r>
      <w:r w:rsidR="003335CF" w:rsidRPr="00B83D66">
        <w:rPr>
          <w:szCs w:val="24"/>
        </w:rPr>
        <w:t xml:space="preserve">. </w:t>
      </w:r>
      <w:r w:rsidR="006915AB" w:rsidRPr="00B83D66">
        <w:rPr>
          <w:szCs w:val="24"/>
        </w:rPr>
        <w:t>(Section 2107(b)(2)) (42CFR 457.750)</w:t>
      </w:r>
    </w:p>
    <w:p w14:paraId="6AB69D84" w14:textId="77777777" w:rsidR="006915AB" w:rsidRPr="00B83D66" w:rsidRDefault="00EF66DC" w:rsidP="00EF66DC">
      <w:pPr>
        <w:tabs>
          <w:tab w:val="left" w:pos="-1440"/>
          <w:tab w:val="left" w:pos="1428"/>
        </w:tabs>
        <w:ind w:left="1440" w:hanging="1440"/>
        <w:rPr>
          <w:szCs w:val="24"/>
        </w:rPr>
      </w:pPr>
      <w:r>
        <w:rPr>
          <w:szCs w:val="24"/>
        </w:rPr>
        <w:tab/>
      </w:r>
      <w:bookmarkStart w:id="190"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0"/>
    </w:p>
    <w:p w14:paraId="7AC5B38E" w14:textId="77777777" w:rsidR="006915AB" w:rsidRPr="00B83D66" w:rsidRDefault="008E5041" w:rsidP="00323C32">
      <w:pPr>
        <w:tabs>
          <w:tab w:val="left" w:pos="-1440"/>
        </w:tabs>
        <w:ind w:left="1440" w:hanging="1440"/>
        <w:rPr>
          <w:szCs w:val="24"/>
        </w:rPr>
      </w:pPr>
      <w:bookmarkStart w:id="191" w:name="_Toc200444730"/>
      <w:r w:rsidRPr="00B83D66">
        <w:rPr>
          <w:rStyle w:val="Heading3Char"/>
          <w:rFonts w:ascii="Times New Roman" w:hAnsi="Times New Roman" w:cs="Times New Roman"/>
          <w:sz w:val="24"/>
          <w:szCs w:val="24"/>
        </w:rPr>
        <w:t>9.6</w:t>
      </w:r>
      <w:bookmarkEnd w:id="191"/>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314C56">
        <w:rPr>
          <w:szCs w:val="24"/>
        </w:rPr>
      </w:r>
      <w:r w:rsidR="00314C56">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14:paraId="0D86504A" w14:textId="77777777"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74C2EA8A" w14:textId="77777777"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14:paraId="74ACB128" w14:textId="77777777" w:rsidR="008E5041" w:rsidRPr="00B83D66" w:rsidRDefault="008E5041" w:rsidP="00323C32">
      <w:pPr>
        <w:rPr>
          <w:szCs w:val="24"/>
        </w:rPr>
      </w:pPr>
    </w:p>
    <w:p w14:paraId="201543A5" w14:textId="77777777" w:rsidR="006915AB" w:rsidRPr="00B83D66" w:rsidRDefault="008E5041" w:rsidP="00323C32">
      <w:pPr>
        <w:tabs>
          <w:tab w:val="left" w:pos="-1440"/>
        </w:tabs>
        <w:ind w:left="1440" w:hanging="1440"/>
        <w:rPr>
          <w:szCs w:val="24"/>
        </w:rPr>
      </w:pPr>
      <w:bookmarkStart w:id="192" w:name="_Toc200444731"/>
      <w:r w:rsidRPr="00B83D66">
        <w:rPr>
          <w:rStyle w:val="Heading3Char"/>
          <w:rFonts w:ascii="Times New Roman" w:hAnsi="Times New Roman" w:cs="Times New Roman"/>
          <w:sz w:val="24"/>
          <w:szCs w:val="24"/>
        </w:rPr>
        <w:t>9.7</w:t>
      </w:r>
      <w:bookmarkEnd w:id="192"/>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314C56">
        <w:rPr>
          <w:szCs w:val="24"/>
        </w:rPr>
      </w:r>
      <w:r w:rsidR="00314C56">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14:paraId="6AD0CB02" w14:textId="77777777"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67090329" w14:textId="77777777" w:rsidR="006915AB" w:rsidRPr="00B83D66" w:rsidRDefault="008E5041" w:rsidP="005D18A3">
      <w:pPr>
        <w:tabs>
          <w:tab w:val="left" w:pos="-1440"/>
        </w:tabs>
        <w:ind w:left="1440" w:hanging="1440"/>
        <w:rPr>
          <w:szCs w:val="24"/>
        </w:rPr>
      </w:pPr>
      <w:bookmarkStart w:id="193" w:name="_Toc200444732"/>
      <w:r w:rsidRPr="00B83D66">
        <w:rPr>
          <w:rStyle w:val="Heading3Char"/>
          <w:rFonts w:ascii="Times New Roman" w:hAnsi="Times New Roman" w:cs="Times New Roman"/>
          <w:sz w:val="24"/>
          <w:szCs w:val="24"/>
        </w:rPr>
        <w:t>9.8</w:t>
      </w:r>
      <w:bookmarkEnd w:id="193"/>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14:paraId="5FCB2A6A" w14:textId="77777777" w:rsidR="008E5041" w:rsidRPr="00B83D66" w:rsidRDefault="008E5041" w:rsidP="00323C32">
      <w:pPr>
        <w:rPr>
          <w:szCs w:val="24"/>
        </w:rPr>
      </w:pPr>
    </w:p>
    <w:p w14:paraId="1026FB47" w14:textId="77777777"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314C56">
        <w:rPr>
          <w:szCs w:val="24"/>
        </w:rPr>
      </w:r>
      <w:r w:rsidR="00314C56">
        <w:rPr>
          <w:szCs w:val="24"/>
        </w:rPr>
        <w:fldChar w:fldCharType="separate"/>
      </w:r>
      <w:r w:rsidR="00583DB7">
        <w:rPr>
          <w:szCs w:val="24"/>
        </w:rPr>
        <w:fldChar w:fldCharType="end"/>
      </w:r>
      <w:r w:rsidRPr="00B83D66">
        <w:rPr>
          <w:szCs w:val="24"/>
        </w:rPr>
        <w:tab/>
        <w:t>Section 1902(a)(4)(C) (relating to conflict of interest standards)</w:t>
      </w:r>
    </w:p>
    <w:p w14:paraId="4282934E" w14:textId="77777777"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314C56">
        <w:rPr>
          <w:szCs w:val="24"/>
        </w:rPr>
      </w:r>
      <w:r w:rsidR="00314C56">
        <w:rPr>
          <w:szCs w:val="24"/>
        </w:rPr>
        <w:fldChar w:fldCharType="separate"/>
      </w:r>
      <w:r w:rsidR="00583DB7">
        <w:rPr>
          <w:szCs w:val="24"/>
        </w:rPr>
        <w:fldChar w:fldCharType="end"/>
      </w:r>
      <w:r w:rsidRPr="00B83D66">
        <w:rPr>
          <w:szCs w:val="24"/>
        </w:rPr>
        <w:tab/>
        <w:t>Paragraphs (2), (16) and (17) of Section 1903(i) (relating to limitations on payment)</w:t>
      </w:r>
    </w:p>
    <w:p w14:paraId="265A003D" w14:textId="77777777"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314C56">
        <w:rPr>
          <w:szCs w:val="24"/>
        </w:rPr>
      </w:r>
      <w:r w:rsidR="00314C56">
        <w:rPr>
          <w:szCs w:val="24"/>
        </w:rPr>
        <w:fldChar w:fldCharType="separate"/>
      </w:r>
      <w:r w:rsidR="00583DB7">
        <w:rPr>
          <w:szCs w:val="24"/>
        </w:rPr>
        <w:fldChar w:fldCharType="end"/>
      </w:r>
      <w:r w:rsidRPr="00B83D66">
        <w:rPr>
          <w:szCs w:val="24"/>
        </w:rPr>
        <w:tab/>
        <w:t>Section 1903(w) (relating to limitations on provider donations and taxes)</w:t>
      </w:r>
    </w:p>
    <w:p w14:paraId="65C7E306" w14:textId="77777777"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314C56">
        <w:rPr>
          <w:szCs w:val="24"/>
        </w:rPr>
      </w:r>
      <w:r w:rsidR="00314C56">
        <w:rPr>
          <w:szCs w:val="24"/>
        </w:rPr>
        <w:fldChar w:fldCharType="separate"/>
      </w:r>
      <w:r w:rsidR="00583DB7">
        <w:rPr>
          <w:szCs w:val="24"/>
        </w:rPr>
        <w:fldChar w:fldCharType="end"/>
      </w:r>
      <w:r w:rsidRPr="00B83D66">
        <w:rPr>
          <w:szCs w:val="24"/>
        </w:rPr>
        <w:tab/>
        <w:t>Section 1132 (relating to periods within which claims must be filed)</w:t>
      </w:r>
    </w:p>
    <w:p w14:paraId="405D463B" w14:textId="77777777" w:rsidR="008E5041" w:rsidRPr="00B83D66" w:rsidRDefault="008E5041" w:rsidP="00323C32">
      <w:pPr>
        <w:rPr>
          <w:szCs w:val="24"/>
        </w:rPr>
      </w:pPr>
    </w:p>
    <w:p w14:paraId="555C123C" w14:textId="77777777" w:rsidR="00FD6AB1" w:rsidRPr="00B83D66" w:rsidRDefault="00FD6AB1" w:rsidP="00323C32">
      <w:pPr>
        <w:ind w:left="1440" w:hanging="1440"/>
        <w:rPr>
          <w:szCs w:val="24"/>
          <w:u w:val="single"/>
        </w:rPr>
      </w:pPr>
      <w:bookmarkStart w:id="194"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14:paraId="4834689B" w14:textId="77777777" w:rsidR="00FD6AB1" w:rsidRPr="00B83D66" w:rsidRDefault="00FD6AB1" w:rsidP="00323C32">
      <w:pPr>
        <w:ind w:left="1440" w:hanging="1440"/>
        <w:rPr>
          <w:szCs w:val="24"/>
        </w:rPr>
      </w:pPr>
    </w:p>
    <w:p w14:paraId="1D9DCFDD"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194"/>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14:paraId="4A3C04B0" w14:textId="77777777" w:rsidR="008E5041" w:rsidRPr="00B83D66" w:rsidRDefault="00583DB7" w:rsidP="00583DB7">
      <w:pPr>
        <w:tabs>
          <w:tab w:val="left" w:pos="1416"/>
        </w:tabs>
        <w:rPr>
          <w:szCs w:val="24"/>
        </w:rPr>
      </w:pPr>
      <w:r>
        <w:rPr>
          <w:szCs w:val="24"/>
        </w:rPr>
        <w:tab/>
        <w:t xml:space="preserve"> </w:t>
      </w:r>
      <w:bookmarkStart w:id="195"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5"/>
    </w:p>
    <w:p w14:paraId="7B8C9EA3" w14:textId="77777777"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196" w:name="Text184"/>
    <w:p w14:paraId="5CAED716" w14:textId="77777777"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6"/>
    </w:p>
    <w:p w14:paraId="3A7E5B35" w14:textId="77777777"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14:paraId="1C7DCF88" w14:textId="77777777" w:rsidR="00066B2A" w:rsidRPr="00B83D66" w:rsidRDefault="00066B2A" w:rsidP="00323C32">
      <w:pPr>
        <w:ind w:left="1440"/>
        <w:rPr>
          <w:szCs w:val="24"/>
        </w:rPr>
        <w:sectPr w:rsidR="00066B2A" w:rsidRPr="00B83D66" w:rsidSect="00D75DE9">
          <w:headerReference w:type="default" r:id="rId10"/>
          <w:endnotePr>
            <w:numFmt w:val="decimal"/>
          </w:endnotePr>
          <w:pgSz w:w="12240" w:h="15840"/>
          <w:pgMar w:top="1440" w:right="1080" w:bottom="1440" w:left="1080" w:header="1440" w:footer="1296" w:gutter="0"/>
          <w:cols w:space="720"/>
          <w:noEndnote/>
          <w:docGrid w:linePitch="326"/>
        </w:sectPr>
      </w:pPr>
    </w:p>
    <w:p w14:paraId="218F4EA1" w14:textId="77777777" w:rsidR="00095317" w:rsidRPr="00B83D66" w:rsidRDefault="00583DB7" w:rsidP="00323C32">
      <w:pPr>
        <w:tabs>
          <w:tab w:val="left" w:pos="-1440"/>
        </w:tabs>
        <w:ind w:left="1440" w:hanging="720"/>
        <w:rPr>
          <w:snapToGrid/>
          <w:color w:val="000000"/>
          <w:szCs w:val="24"/>
        </w:rPr>
      </w:pPr>
      <w:bookmarkStart w:id="197" w:name="_Toc200444734"/>
      <w:r>
        <w:rPr>
          <w:snapToGrid/>
          <w:color w:val="000000"/>
          <w:szCs w:val="24"/>
        </w:rPr>
        <w:tab/>
      </w:r>
      <w:bookmarkStart w:id="198"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198"/>
    </w:p>
    <w:p w14:paraId="11C82F23" w14:textId="77777777"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14:paraId="47C5117B" w14:textId="77777777"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99"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99"/>
    </w:p>
    <w:p w14:paraId="6E3C654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197"/>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14:paraId="1E05A36B" w14:textId="77777777" w:rsidR="006915AB" w:rsidRPr="00B83D66" w:rsidRDefault="006915AB" w:rsidP="00323C32">
      <w:pPr>
        <w:tabs>
          <w:tab w:val="left" w:pos="-1440"/>
        </w:tabs>
        <w:ind w:left="720" w:hanging="720"/>
        <w:rPr>
          <w:szCs w:val="24"/>
        </w:rPr>
      </w:pPr>
    </w:p>
    <w:p w14:paraId="595AFEE2" w14:textId="77777777" w:rsidR="006915AB" w:rsidRPr="00B83D66" w:rsidRDefault="008E5041" w:rsidP="002F1F4C">
      <w:pPr>
        <w:numPr>
          <w:ilvl w:val="0"/>
          <w:numId w:val="2"/>
        </w:numPr>
        <w:tabs>
          <w:tab w:val="clear" w:pos="2880"/>
        </w:tabs>
        <w:ind w:left="1800"/>
        <w:rPr>
          <w:szCs w:val="24"/>
        </w:rPr>
      </w:pPr>
      <w:r w:rsidRPr="00B83D66">
        <w:rPr>
          <w:szCs w:val="24"/>
        </w:rPr>
        <w:t>Planned use of funds, including:</w:t>
      </w:r>
    </w:p>
    <w:p w14:paraId="12F11B17" w14:textId="77777777" w:rsidR="006915AB" w:rsidRPr="00B83D66" w:rsidRDefault="008E5041" w:rsidP="002F1F4C">
      <w:pPr>
        <w:pStyle w:val="ListParagraph"/>
        <w:numPr>
          <w:ilvl w:val="0"/>
          <w:numId w:val="2"/>
        </w:numPr>
        <w:tabs>
          <w:tab w:val="clear" w:pos="2880"/>
        </w:tabs>
        <w:ind w:left="2520"/>
        <w:rPr>
          <w:szCs w:val="24"/>
        </w:rPr>
      </w:pPr>
      <w:r w:rsidRPr="00B83D66">
        <w:rPr>
          <w:szCs w:val="24"/>
        </w:rPr>
        <w:t>Projected amount to be spent on health services;</w:t>
      </w:r>
    </w:p>
    <w:p w14:paraId="46A905EA" w14:textId="77777777" w:rsidR="00DA5278" w:rsidRPr="00B83D66" w:rsidRDefault="008E5041" w:rsidP="002F1F4C">
      <w:pPr>
        <w:pStyle w:val="BodyTextIndent"/>
        <w:numPr>
          <w:ilvl w:val="0"/>
          <w:numId w:val="2"/>
        </w:numPr>
        <w:tabs>
          <w:tab w:val="clear" w:pos="2880"/>
        </w:tabs>
        <w:ind w:left="2520"/>
        <w:rPr>
          <w:szCs w:val="24"/>
        </w:rPr>
      </w:pPr>
      <w:r w:rsidRPr="00B83D66">
        <w:rPr>
          <w:szCs w:val="24"/>
        </w:rPr>
        <w:t>Projected amount to be spent on administrative costs, such as outreach, child health initiatives, and evaluation; and</w:t>
      </w:r>
    </w:p>
    <w:p w14:paraId="5D54C390" w14:textId="77777777" w:rsidR="006915AB" w:rsidRPr="00B83D66" w:rsidRDefault="008E5041" w:rsidP="002F1F4C">
      <w:pPr>
        <w:pStyle w:val="BodyTextIndent"/>
        <w:numPr>
          <w:ilvl w:val="0"/>
          <w:numId w:val="2"/>
        </w:numPr>
        <w:tabs>
          <w:tab w:val="clear" w:pos="2880"/>
        </w:tabs>
        <w:ind w:left="2520"/>
        <w:rPr>
          <w:szCs w:val="24"/>
        </w:rPr>
      </w:pPr>
      <w:r w:rsidRPr="00B83D66">
        <w:rPr>
          <w:szCs w:val="24"/>
        </w:rPr>
        <w:t>Assumptions on which the budget is based, including cost per child and expected enrollment.</w:t>
      </w:r>
    </w:p>
    <w:p w14:paraId="17DF5830" w14:textId="77777777" w:rsidR="005D18A3" w:rsidRDefault="005D18A3" w:rsidP="002F1F4C">
      <w:pPr>
        <w:pStyle w:val="BodyTextIndent"/>
        <w:numPr>
          <w:ilvl w:val="0"/>
          <w:numId w:val="2"/>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14:paraId="6E46D9FD" w14:textId="77777777" w:rsidR="009910CB" w:rsidRPr="00B83D66" w:rsidRDefault="00E723E4" w:rsidP="002F1F4C">
      <w:pPr>
        <w:pStyle w:val="BodyTextIndent"/>
        <w:numPr>
          <w:ilvl w:val="0"/>
          <w:numId w:val="2"/>
        </w:numPr>
        <w:tabs>
          <w:tab w:val="clear" w:pos="2880"/>
        </w:tabs>
        <w:ind w:left="2520"/>
        <w:rPr>
          <w:szCs w:val="24"/>
        </w:rPr>
      </w:pPr>
      <w:r w:rsidRPr="00B83D66">
        <w:rPr>
          <w:szCs w:val="24"/>
        </w:rPr>
        <w:t>All cost sharing, benefit, payment, eligibility need to be reflected in the budget.</w:t>
      </w:r>
    </w:p>
    <w:p w14:paraId="2F25B3BA" w14:textId="77777777" w:rsidR="006915AB" w:rsidRPr="00B83D66" w:rsidRDefault="006915AB" w:rsidP="00323C32">
      <w:pPr>
        <w:pStyle w:val="BodyTextIndent"/>
        <w:ind w:left="2340"/>
        <w:rPr>
          <w:szCs w:val="24"/>
        </w:rPr>
      </w:pPr>
    </w:p>
    <w:p w14:paraId="546CA0F0" w14:textId="77777777" w:rsidR="006915AB" w:rsidRPr="00B83D66" w:rsidRDefault="008E5041" w:rsidP="002F1F4C">
      <w:pPr>
        <w:numPr>
          <w:ilvl w:val="0"/>
          <w:numId w:val="2"/>
        </w:numPr>
        <w:tabs>
          <w:tab w:val="clear" w:pos="2880"/>
        </w:tabs>
        <w:ind w:left="1800"/>
        <w:rPr>
          <w:szCs w:val="24"/>
        </w:rPr>
      </w:pPr>
      <w:r w:rsidRPr="00B83D66">
        <w:rPr>
          <w:szCs w:val="24"/>
        </w:rPr>
        <w:t>Projected sources of non-Federal plan expenditures, including any requirements for cost-sharing by enrollees.</w:t>
      </w:r>
    </w:p>
    <w:p w14:paraId="66670422"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14:paraId="19166A3D" w14:textId="77777777" w:rsidR="00997C68" w:rsidRPr="00B83D66" w:rsidRDefault="00997C68" w:rsidP="002F1F4C">
      <w:pPr>
        <w:numPr>
          <w:ilvl w:val="0"/>
          <w:numId w:val="2"/>
        </w:numPr>
        <w:tabs>
          <w:tab w:val="clear" w:pos="2880"/>
        </w:tabs>
        <w:ind w:left="1800"/>
        <w:rPr>
          <w:szCs w:val="24"/>
        </w:rPr>
      </w:pPr>
      <w:r w:rsidRPr="00B83D66">
        <w:rPr>
          <w:szCs w:val="24"/>
        </w:rPr>
        <w:t>States must include a separate budget line item to indicate the cost of providing coverage to premium assistance children.</w:t>
      </w:r>
    </w:p>
    <w:p w14:paraId="0BF6707E"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14:paraId="08464C72" w14:textId="77777777" w:rsidR="00CE4C30" w:rsidRPr="00B83D66" w:rsidRDefault="002B0EDB" w:rsidP="002F1F4C">
      <w:pPr>
        <w:numPr>
          <w:ilvl w:val="0"/>
          <w:numId w:val="2"/>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14:paraId="0BEF6D83" w14:textId="77777777" w:rsidR="0025229E" w:rsidRPr="00B83D66" w:rsidRDefault="0025229E" w:rsidP="002F1F4C">
      <w:pPr>
        <w:numPr>
          <w:ilvl w:val="0"/>
          <w:numId w:val="2"/>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14:paraId="7B48E1A0" w14:textId="77777777" w:rsidR="0025229E" w:rsidRPr="00B83D66" w:rsidRDefault="0025229E" w:rsidP="002F1F4C">
      <w:pPr>
        <w:numPr>
          <w:ilvl w:val="1"/>
          <w:numId w:val="2"/>
        </w:numPr>
        <w:rPr>
          <w:szCs w:val="24"/>
        </w:rPr>
      </w:pPr>
      <w:r w:rsidRPr="00B83D66">
        <w:rPr>
          <w:szCs w:val="24"/>
        </w:rPr>
        <w:t>Total 1-year cost of adding prenatal coverage</w:t>
      </w:r>
    </w:p>
    <w:p w14:paraId="3604A951" w14:textId="77777777" w:rsidR="0025229E" w:rsidRPr="00B83D66" w:rsidRDefault="0025229E" w:rsidP="002F1F4C">
      <w:pPr>
        <w:numPr>
          <w:ilvl w:val="1"/>
          <w:numId w:val="2"/>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0"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0"/>
    </w:p>
    <w:p w14:paraId="6BE05B5E" w14:textId="77777777"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01" w:name="Text219"/>
      <w:r w:rsidR="003C0805">
        <w:rPr>
          <w:sz w:val="24"/>
          <w:szCs w:val="24"/>
        </w:rPr>
        <w:instrText xml:space="preserve"> FORMTEXT </w:instrText>
      </w:r>
      <w:r w:rsidR="00314C56">
        <w:rPr>
          <w:sz w:val="24"/>
          <w:szCs w:val="24"/>
        </w:rPr>
      </w:r>
      <w:r w:rsidR="00314C56">
        <w:rPr>
          <w:sz w:val="24"/>
          <w:szCs w:val="24"/>
        </w:rPr>
        <w:fldChar w:fldCharType="separate"/>
      </w:r>
      <w:r w:rsidR="003C0805">
        <w:rPr>
          <w:sz w:val="24"/>
          <w:szCs w:val="24"/>
        </w:rPr>
        <w:fldChar w:fldCharType="end"/>
      </w:r>
      <w:bookmarkEnd w:id="201"/>
      <w:r>
        <w:rPr>
          <w:sz w:val="24"/>
          <w:szCs w:val="24"/>
        </w:rPr>
        <w:tab/>
      </w:r>
    </w:p>
    <w:p w14:paraId="191E2847" w14:textId="77777777"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14:paraId="3F4D520C" w14:textId="77777777"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14:paraId="34FBDA79" w14:textId="77777777" w:rsidR="008E5041" w:rsidRPr="00B83D66" w:rsidRDefault="008E5041" w:rsidP="00151A88">
            <w:pPr>
              <w:rPr>
                <w:b/>
                <w:bCs/>
                <w:szCs w:val="24"/>
              </w:rPr>
            </w:pPr>
            <w:bookmarkStart w:id="202" w:name="Title"/>
            <w:bookmarkStart w:id="203" w:name="RowTitle"/>
            <w:bookmarkEnd w:id="202"/>
            <w:bookmarkEnd w:id="203"/>
            <w:r w:rsidRPr="00B83D66">
              <w:rPr>
                <w:b/>
                <w:bCs/>
                <w:szCs w:val="24"/>
              </w:rPr>
              <w:t xml:space="preserve">STATE: </w:t>
            </w:r>
            <w:bookmarkStart w:id="204"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04"/>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CF93404" w14:textId="77777777" w:rsidR="008E5041" w:rsidRPr="00B83D66" w:rsidRDefault="008E5041" w:rsidP="00323C32">
            <w:pPr>
              <w:jc w:val="center"/>
              <w:rPr>
                <w:b/>
                <w:bCs/>
                <w:szCs w:val="24"/>
              </w:rPr>
            </w:pPr>
            <w:r w:rsidRPr="00B83D66">
              <w:rPr>
                <w:b/>
                <w:bCs/>
                <w:szCs w:val="24"/>
              </w:rPr>
              <w:t>FFY Budget</w:t>
            </w:r>
          </w:p>
        </w:tc>
      </w:tr>
      <w:tr w:rsidR="008E5041" w:rsidRPr="00B83D66" w14:paraId="0ED599E0" w14:textId="77777777"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14:paraId="145172F9" w14:textId="77777777" w:rsidR="008E5041" w:rsidRPr="00B83D66" w:rsidRDefault="008E5041" w:rsidP="00323C32">
            <w:pPr>
              <w:jc w:val="center"/>
              <w:rPr>
                <w:b/>
                <w:bCs/>
                <w:szCs w:val="24"/>
              </w:rPr>
            </w:pPr>
            <w:r w:rsidRPr="00B83D66">
              <w:rPr>
                <w:b/>
                <w:bCs/>
                <w:szCs w:val="24"/>
              </w:rPr>
              <w:t>Federal Fiscal Year</w:t>
            </w:r>
          </w:p>
        </w:tc>
        <w:bookmarkStart w:id="205" w:name="Text189"/>
        <w:tc>
          <w:tcPr>
            <w:tcW w:w="2550" w:type="dxa"/>
            <w:tcBorders>
              <w:top w:val="nil"/>
              <w:left w:val="single" w:sz="4" w:space="0" w:color="auto"/>
              <w:bottom w:val="single" w:sz="4" w:space="0" w:color="auto"/>
              <w:right w:val="single" w:sz="4" w:space="0" w:color="auto"/>
            </w:tcBorders>
            <w:shd w:val="clear" w:color="auto" w:fill="auto"/>
            <w:vAlign w:val="bottom"/>
          </w:tcPr>
          <w:p w14:paraId="13B4816B" w14:textId="77777777"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5"/>
            <w:r w:rsidR="008E5041" w:rsidRPr="00B83D66">
              <w:rPr>
                <w:b/>
                <w:bCs/>
                <w:szCs w:val="24"/>
              </w:rPr>
              <w:t xml:space="preserve"> </w:t>
            </w:r>
          </w:p>
        </w:tc>
      </w:tr>
      <w:tr w:rsidR="008E5041" w:rsidRPr="00B83D66" w14:paraId="2797F3C2" w14:textId="77777777"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37CDC1A" w14:textId="77777777" w:rsidR="008E5041" w:rsidRPr="00B83D66" w:rsidRDefault="00704666" w:rsidP="00323C32">
            <w:pPr>
              <w:rPr>
                <w:szCs w:val="24"/>
              </w:rPr>
            </w:pPr>
            <w:r>
              <w:rPr>
                <w:szCs w:val="24"/>
              </w:rPr>
              <w:t>State’</w:t>
            </w:r>
            <w:r w:rsidR="008E5041" w:rsidRPr="00B83D66">
              <w:rPr>
                <w:szCs w:val="24"/>
              </w:rPr>
              <w:t>s enhanced FMAP rate</w:t>
            </w:r>
          </w:p>
        </w:tc>
        <w:bookmarkStart w:id="206" w:name="Text190"/>
        <w:tc>
          <w:tcPr>
            <w:tcW w:w="2550" w:type="dxa"/>
            <w:tcBorders>
              <w:top w:val="nil"/>
              <w:left w:val="single" w:sz="4" w:space="0" w:color="auto"/>
              <w:bottom w:val="single" w:sz="4" w:space="0" w:color="auto"/>
              <w:right w:val="single" w:sz="4" w:space="0" w:color="auto"/>
            </w:tcBorders>
            <w:shd w:val="clear" w:color="auto" w:fill="auto"/>
            <w:vAlign w:val="bottom"/>
          </w:tcPr>
          <w:p w14:paraId="58148DFC" w14:textId="77777777"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6"/>
          </w:p>
        </w:tc>
      </w:tr>
      <w:tr w:rsidR="008E5041" w:rsidRPr="00B83D66" w14:paraId="20159305" w14:textId="77777777"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B6F32F2" w14:textId="77777777"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14:paraId="44021CBF" w14:textId="77777777" w:rsidR="008E5041" w:rsidRPr="00B83D66" w:rsidRDefault="008E5041" w:rsidP="00A63C26">
            <w:pPr>
              <w:rPr>
                <w:b/>
                <w:bCs/>
                <w:szCs w:val="24"/>
              </w:rPr>
            </w:pPr>
          </w:p>
        </w:tc>
      </w:tr>
      <w:tr w:rsidR="008E5041" w:rsidRPr="00B83D66" w14:paraId="250CA49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6B5F32A" w14:textId="77777777"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3D3E95FB" w14:textId="77777777" w:rsidR="008E5041" w:rsidRPr="00B83D66" w:rsidRDefault="008E5041" w:rsidP="00151A88">
            <w:pPr>
              <w:rPr>
                <w:szCs w:val="24"/>
              </w:rPr>
            </w:pPr>
          </w:p>
        </w:tc>
      </w:tr>
      <w:tr w:rsidR="008E5041" w:rsidRPr="00B83D66" w14:paraId="253785D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113DA1F" w14:textId="77777777" w:rsidR="008E5041" w:rsidRPr="00B83D66" w:rsidRDefault="008E5041" w:rsidP="00323C32">
            <w:pPr>
              <w:ind w:firstLineChars="200" w:firstLine="480"/>
              <w:rPr>
                <w:szCs w:val="24"/>
              </w:rPr>
            </w:pPr>
            <w:r w:rsidRPr="00B83D66">
              <w:rPr>
                <w:szCs w:val="24"/>
              </w:rPr>
              <w:t>Insurance payments</w:t>
            </w:r>
          </w:p>
        </w:tc>
        <w:bookmarkStart w:id="207" w:name="Text191"/>
        <w:tc>
          <w:tcPr>
            <w:tcW w:w="2550" w:type="dxa"/>
            <w:tcBorders>
              <w:top w:val="nil"/>
              <w:left w:val="single" w:sz="4" w:space="0" w:color="auto"/>
              <w:bottom w:val="single" w:sz="4" w:space="0" w:color="auto"/>
              <w:right w:val="single" w:sz="4" w:space="0" w:color="auto"/>
            </w:tcBorders>
            <w:shd w:val="clear" w:color="auto" w:fill="auto"/>
            <w:noWrap/>
            <w:vAlign w:val="bottom"/>
          </w:tcPr>
          <w:p w14:paraId="21A3D538" w14:textId="77777777"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7"/>
          </w:p>
        </w:tc>
      </w:tr>
      <w:tr w:rsidR="008E5041" w:rsidRPr="00B83D66" w14:paraId="119B2AF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E170B75" w14:textId="77777777" w:rsidR="008E5041" w:rsidRPr="00B83D66" w:rsidRDefault="008E5041" w:rsidP="00323C32">
            <w:pPr>
              <w:ind w:firstLineChars="200" w:firstLine="480"/>
              <w:rPr>
                <w:szCs w:val="24"/>
              </w:rPr>
            </w:pPr>
            <w:r w:rsidRPr="00B83D66">
              <w:rPr>
                <w:szCs w:val="24"/>
              </w:rPr>
              <w:t>Managed care</w:t>
            </w:r>
          </w:p>
        </w:tc>
        <w:bookmarkStart w:id="208" w:name="Text192"/>
        <w:tc>
          <w:tcPr>
            <w:tcW w:w="2550" w:type="dxa"/>
            <w:tcBorders>
              <w:top w:val="nil"/>
              <w:left w:val="single" w:sz="4" w:space="0" w:color="auto"/>
              <w:bottom w:val="single" w:sz="4" w:space="0" w:color="auto"/>
              <w:right w:val="single" w:sz="4" w:space="0" w:color="auto"/>
            </w:tcBorders>
            <w:shd w:val="clear" w:color="auto" w:fill="auto"/>
            <w:noWrap/>
            <w:vAlign w:val="bottom"/>
          </w:tcPr>
          <w:p w14:paraId="351F6CBC" w14:textId="77777777"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8"/>
          </w:p>
        </w:tc>
      </w:tr>
      <w:tr w:rsidR="008E5041" w:rsidRPr="00FE7999" w14:paraId="259D0FA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8CCD25A" w14:textId="77777777"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209" w:name="Text193"/>
        <w:tc>
          <w:tcPr>
            <w:tcW w:w="2550" w:type="dxa"/>
            <w:tcBorders>
              <w:top w:val="nil"/>
              <w:left w:val="single" w:sz="4" w:space="0" w:color="auto"/>
              <w:bottom w:val="single" w:sz="4" w:space="0" w:color="auto"/>
              <w:right w:val="single" w:sz="4" w:space="0" w:color="auto"/>
            </w:tcBorders>
            <w:shd w:val="clear" w:color="auto" w:fill="auto"/>
            <w:noWrap/>
            <w:vAlign w:val="bottom"/>
          </w:tcPr>
          <w:p w14:paraId="34AE8124" w14:textId="77777777"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09"/>
          </w:p>
        </w:tc>
      </w:tr>
      <w:tr w:rsidR="008E5041" w:rsidRPr="00B83D66" w14:paraId="39DBFDF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56D6D41" w14:textId="77777777" w:rsidR="008E5041" w:rsidRPr="00B83D66" w:rsidRDefault="008E5041" w:rsidP="00323C32">
            <w:pPr>
              <w:ind w:firstLineChars="200" w:firstLine="480"/>
              <w:rPr>
                <w:szCs w:val="24"/>
              </w:rPr>
            </w:pPr>
            <w:r w:rsidRPr="00B83D66">
              <w:rPr>
                <w:szCs w:val="24"/>
              </w:rPr>
              <w:t>Fee for Service</w:t>
            </w:r>
          </w:p>
        </w:tc>
        <w:bookmarkStart w:id="210" w:name="Text194"/>
        <w:tc>
          <w:tcPr>
            <w:tcW w:w="2550" w:type="dxa"/>
            <w:tcBorders>
              <w:top w:val="nil"/>
              <w:left w:val="single" w:sz="4" w:space="0" w:color="auto"/>
              <w:bottom w:val="single" w:sz="4" w:space="0" w:color="auto"/>
              <w:right w:val="single" w:sz="4" w:space="0" w:color="auto"/>
            </w:tcBorders>
            <w:shd w:val="clear" w:color="auto" w:fill="auto"/>
            <w:noWrap/>
            <w:vAlign w:val="bottom"/>
          </w:tcPr>
          <w:p w14:paraId="22052152" w14:textId="77777777"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0"/>
          </w:p>
        </w:tc>
      </w:tr>
      <w:tr w:rsidR="008E5041" w:rsidRPr="00B83D66" w14:paraId="6AA598D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7A9AE0A" w14:textId="77777777" w:rsidR="008E5041" w:rsidRPr="00B83D66" w:rsidRDefault="008E5041" w:rsidP="00323C32">
            <w:pPr>
              <w:rPr>
                <w:b/>
                <w:bCs/>
                <w:szCs w:val="24"/>
              </w:rPr>
            </w:pPr>
            <w:r w:rsidRPr="00B83D66">
              <w:rPr>
                <w:b/>
                <w:bCs/>
                <w:szCs w:val="24"/>
              </w:rPr>
              <w:t>Total Benefit Costs</w:t>
            </w:r>
          </w:p>
        </w:tc>
        <w:bookmarkStart w:id="211" w:name="Text196"/>
        <w:tc>
          <w:tcPr>
            <w:tcW w:w="2550" w:type="dxa"/>
            <w:tcBorders>
              <w:top w:val="nil"/>
              <w:left w:val="single" w:sz="4" w:space="0" w:color="auto"/>
              <w:bottom w:val="single" w:sz="4" w:space="0" w:color="auto"/>
              <w:right w:val="single" w:sz="4" w:space="0" w:color="auto"/>
            </w:tcBorders>
            <w:shd w:val="clear" w:color="auto" w:fill="auto"/>
            <w:noWrap/>
            <w:vAlign w:val="bottom"/>
          </w:tcPr>
          <w:p w14:paraId="538684E8" w14:textId="77777777"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1"/>
          </w:p>
        </w:tc>
      </w:tr>
      <w:tr w:rsidR="008E5041" w:rsidRPr="00B83D66" w14:paraId="51F2808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DE6354B" w14:textId="77777777" w:rsidR="008E5041" w:rsidRPr="00B83D66" w:rsidRDefault="008E5041" w:rsidP="00323C32">
            <w:pPr>
              <w:rPr>
                <w:szCs w:val="24"/>
              </w:rPr>
            </w:pPr>
            <w:r w:rsidRPr="00B83D66">
              <w:rPr>
                <w:szCs w:val="24"/>
              </w:rPr>
              <w:t>(Offsetting beneficiary cost sharing payments)</w:t>
            </w:r>
          </w:p>
        </w:tc>
        <w:bookmarkStart w:id="212" w:name="Text197"/>
        <w:tc>
          <w:tcPr>
            <w:tcW w:w="2550" w:type="dxa"/>
            <w:tcBorders>
              <w:top w:val="nil"/>
              <w:left w:val="single" w:sz="4" w:space="0" w:color="auto"/>
              <w:bottom w:val="single" w:sz="4" w:space="0" w:color="auto"/>
              <w:right w:val="single" w:sz="4" w:space="0" w:color="auto"/>
            </w:tcBorders>
            <w:shd w:val="clear" w:color="auto" w:fill="auto"/>
            <w:noWrap/>
            <w:vAlign w:val="bottom"/>
          </w:tcPr>
          <w:p w14:paraId="33976460" w14:textId="77777777"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2"/>
          </w:p>
        </w:tc>
      </w:tr>
      <w:tr w:rsidR="008E5041" w:rsidRPr="00B83D66" w14:paraId="036A5B6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F39AA16" w14:textId="77777777" w:rsidR="008E5041" w:rsidRPr="00B83D66" w:rsidRDefault="008E5041" w:rsidP="00323C32">
            <w:pPr>
              <w:rPr>
                <w:b/>
                <w:bCs/>
                <w:szCs w:val="24"/>
              </w:rPr>
            </w:pPr>
            <w:r w:rsidRPr="00B83D66">
              <w:rPr>
                <w:b/>
                <w:bCs/>
                <w:szCs w:val="24"/>
              </w:rPr>
              <w:t>Net Benefit Costs</w:t>
            </w:r>
          </w:p>
        </w:tc>
        <w:bookmarkStart w:id="213" w:name="Text198"/>
        <w:tc>
          <w:tcPr>
            <w:tcW w:w="2550" w:type="dxa"/>
            <w:tcBorders>
              <w:top w:val="nil"/>
              <w:left w:val="single" w:sz="4" w:space="0" w:color="auto"/>
              <w:bottom w:val="single" w:sz="4" w:space="0" w:color="auto"/>
              <w:right w:val="single" w:sz="4" w:space="0" w:color="auto"/>
            </w:tcBorders>
            <w:shd w:val="clear" w:color="auto" w:fill="auto"/>
            <w:noWrap/>
            <w:vAlign w:val="bottom"/>
          </w:tcPr>
          <w:p w14:paraId="423EEF2D" w14:textId="77777777"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3"/>
          </w:p>
        </w:tc>
      </w:tr>
      <w:tr w:rsidR="00FE7999" w:rsidRPr="00B83D66" w14:paraId="6BA8B8C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22405D66" w14:textId="77777777"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214" w:name="Text199"/>
        <w:tc>
          <w:tcPr>
            <w:tcW w:w="2550" w:type="dxa"/>
            <w:tcBorders>
              <w:top w:val="nil"/>
              <w:left w:val="single" w:sz="4" w:space="0" w:color="auto"/>
              <w:bottom w:val="single" w:sz="4" w:space="0" w:color="auto"/>
              <w:right w:val="single" w:sz="4" w:space="0" w:color="auto"/>
            </w:tcBorders>
            <w:shd w:val="clear" w:color="auto" w:fill="auto"/>
            <w:noWrap/>
            <w:vAlign w:val="bottom"/>
          </w:tcPr>
          <w:p w14:paraId="1A4BDEA2" w14:textId="77777777"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4"/>
          </w:p>
        </w:tc>
      </w:tr>
      <w:tr w:rsidR="008E5041" w:rsidRPr="00B83D66" w14:paraId="76241F5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2C49E07"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0BEF4B30" w14:textId="77777777" w:rsidR="008E5041" w:rsidRPr="00B83D66" w:rsidRDefault="008E5041" w:rsidP="00A63C26">
            <w:pPr>
              <w:rPr>
                <w:szCs w:val="24"/>
              </w:rPr>
            </w:pPr>
          </w:p>
        </w:tc>
      </w:tr>
      <w:tr w:rsidR="008E5041" w:rsidRPr="00B83D66" w14:paraId="29A282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2D34191" w14:textId="77777777"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5D874658" w14:textId="77777777" w:rsidR="008E5041" w:rsidRPr="00B83D66" w:rsidRDefault="008E5041" w:rsidP="00151A88">
            <w:pPr>
              <w:rPr>
                <w:szCs w:val="24"/>
              </w:rPr>
            </w:pPr>
          </w:p>
        </w:tc>
      </w:tr>
      <w:tr w:rsidR="008E5041" w:rsidRPr="00B83D66" w14:paraId="65C9B80B" w14:textId="77777777"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7BDF1E" w14:textId="77777777" w:rsidR="008E5041" w:rsidRPr="00B83D66" w:rsidRDefault="008E5041" w:rsidP="00323C32">
            <w:pPr>
              <w:ind w:firstLineChars="200" w:firstLine="480"/>
              <w:rPr>
                <w:szCs w:val="24"/>
              </w:rPr>
            </w:pPr>
            <w:r w:rsidRPr="00B83D66">
              <w:rPr>
                <w:szCs w:val="24"/>
              </w:rPr>
              <w:t>Personnel</w:t>
            </w:r>
          </w:p>
        </w:tc>
        <w:bookmarkStart w:id="215" w:name="Text201"/>
        <w:tc>
          <w:tcPr>
            <w:tcW w:w="2550" w:type="dxa"/>
            <w:tcBorders>
              <w:top w:val="nil"/>
              <w:left w:val="single" w:sz="4" w:space="0" w:color="auto"/>
              <w:bottom w:val="single" w:sz="4" w:space="0" w:color="auto"/>
              <w:right w:val="single" w:sz="4" w:space="0" w:color="auto"/>
            </w:tcBorders>
            <w:shd w:val="clear" w:color="auto" w:fill="auto"/>
            <w:noWrap/>
            <w:vAlign w:val="bottom"/>
          </w:tcPr>
          <w:p w14:paraId="5D2B6B8C" w14:textId="77777777"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5"/>
          </w:p>
        </w:tc>
      </w:tr>
      <w:tr w:rsidR="008E5041" w:rsidRPr="00B83D66" w14:paraId="2754C1DC" w14:textId="77777777"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6A66434" w14:textId="77777777" w:rsidR="008E5041" w:rsidRPr="00B83D66" w:rsidRDefault="008E5041" w:rsidP="00323C32">
            <w:pPr>
              <w:ind w:firstLineChars="200" w:firstLine="480"/>
              <w:rPr>
                <w:szCs w:val="24"/>
              </w:rPr>
            </w:pPr>
            <w:r w:rsidRPr="00B83D66">
              <w:rPr>
                <w:szCs w:val="24"/>
              </w:rPr>
              <w:t>General administration</w:t>
            </w:r>
          </w:p>
        </w:tc>
        <w:bookmarkStart w:id="216"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EC913" w14:textId="77777777"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rsidR="008E5041" w:rsidRPr="00B83D66" w14:paraId="61398DAF" w14:textId="77777777"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DD43C" w14:textId="77777777" w:rsidR="008E5041" w:rsidRPr="00B83D66" w:rsidRDefault="008E5041" w:rsidP="00323C32">
            <w:pPr>
              <w:ind w:firstLineChars="200" w:firstLine="480"/>
              <w:rPr>
                <w:szCs w:val="24"/>
              </w:rPr>
            </w:pPr>
            <w:r w:rsidRPr="00B83D66">
              <w:rPr>
                <w:szCs w:val="24"/>
              </w:rPr>
              <w:t>Contractors/Brokers</w:t>
            </w:r>
          </w:p>
        </w:tc>
        <w:bookmarkStart w:id="217"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3EE4B" w14:textId="77777777"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7"/>
          </w:p>
        </w:tc>
      </w:tr>
      <w:tr w:rsidR="008E5041" w:rsidRPr="00B83D66" w14:paraId="1E0AAEB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7FD55A0" w14:textId="77777777" w:rsidR="008E5041" w:rsidRPr="00B83D66" w:rsidRDefault="008E5041" w:rsidP="00323C32">
            <w:pPr>
              <w:ind w:firstLineChars="200" w:firstLine="480"/>
              <w:rPr>
                <w:szCs w:val="24"/>
              </w:rPr>
            </w:pPr>
            <w:r w:rsidRPr="00B83D66">
              <w:rPr>
                <w:szCs w:val="24"/>
              </w:rPr>
              <w:t>Claims Processing</w:t>
            </w:r>
          </w:p>
        </w:tc>
        <w:bookmarkStart w:id="218" w:name="Text204"/>
        <w:tc>
          <w:tcPr>
            <w:tcW w:w="2550" w:type="dxa"/>
            <w:tcBorders>
              <w:top w:val="nil"/>
              <w:left w:val="single" w:sz="4" w:space="0" w:color="auto"/>
              <w:bottom w:val="single" w:sz="4" w:space="0" w:color="auto"/>
              <w:right w:val="single" w:sz="4" w:space="0" w:color="auto"/>
            </w:tcBorders>
            <w:shd w:val="clear" w:color="auto" w:fill="auto"/>
            <w:noWrap/>
            <w:vAlign w:val="bottom"/>
          </w:tcPr>
          <w:p w14:paraId="4CCAE046" w14:textId="77777777"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8"/>
          </w:p>
        </w:tc>
      </w:tr>
      <w:tr w:rsidR="008E5041" w:rsidRPr="00B83D66" w14:paraId="1D7400D6"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ADDF27C" w14:textId="77777777" w:rsidR="008E5041" w:rsidRPr="00B83D66" w:rsidRDefault="008E5041" w:rsidP="00323C32">
            <w:pPr>
              <w:ind w:firstLineChars="200" w:firstLine="480"/>
              <w:rPr>
                <w:szCs w:val="24"/>
              </w:rPr>
            </w:pPr>
            <w:r w:rsidRPr="00B83D66">
              <w:rPr>
                <w:szCs w:val="24"/>
              </w:rPr>
              <w:t>Outreach/marketing costs</w:t>
            </w:r>
          </w:p>
        </w:tc>
        <w:bookmarkStart w:id="219" w:name="Text205"/>
        <w:tc>
          <w:tcPr>
            <w:tcW w:w="2550" w:type="dxa"/>
            <w:tcBorders>
              <w:top w:val="nil"/>
              <w:left w:val="single" w:sz="4" w:space="0" w:color="auto"/>
              <w:bottom w:val="single" w:sz="4" w:space="0" w:color="auto"/>
              <w:right w:val="single" w:sz="4" w:space="0" w:color="auto"/>
            </w:tcBorders>
            <w:shd w:val="clear" w:color="auto" w:fill="auto"/>
            <w:noWrap/>
            <w:vAlign w:val="bottom"/>
          </w:tcPr>
          <w:p w14:paraId="4FAC3B83" w14:textId="77777777"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rsidR="00F84E7A" w:rsidRPr="00B83D66" w14:paraId="33626C6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650C8F8" w14:textId="77777777" w:rsidR="00F84E7A" w:rsidRPr="00B83D66" w:rsidRDefault="00F84E7A" w:rsidP="00B2593B">
            <w:pPr>
              <w:ind w:firstLineChars="200" w:firstLine="480"/>
              <w:rPr>
                <w:szCs w:val="24"/>
              </w:rPr>
            </w:pPr>
            <w:r w:rsidRPr="00B83D66">
              <w:rPr>
                <w:szCs w:val="24"/>
              </w:rPr>
              <w:t>Health Services Initiatives</w:t>
            </w:r>
          </w:p>
        </w:tc>
        <w:bookmarkStart w:id="220" w:name="Text206"/>
        <w:tc>
          <w:tcPr>
            <w:tcW w:w="2550" w:type="dxa"/>
            <w:tcBorders>
              <w:top w:val="nil"/>
              <w:left w:val="single" w:sz="4" w:space="0" w:color="auto"/>
              <w:bottom w:val="single" w:sz="4" w:space="0" w:color="auto"/>
              <w:right w:val="single" w:sz="4" w:space="0" w:color="auto"/>
            </w:tcBorders>
            <w:shd w:val="clear" w:color="auto" w:fill="auto"/>
            <w:noWrap/>
            <w:vAlign w:val="bottom"/>
          </w:tcPr>
          <w:p w14:paraId="643A808C" w14:textId="77777777"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0"/>
          </w:p>
        </w:tc>
      </w:tr>
      <w:tr w:rsidR="008E5041" w:rsidRPr="00B83D66" w14:paraId="6F00BB2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1E47FD5" w14:textId="77777777" w:rsidR="008E5041" w:rsidRPr="00B83D66" w:rsidRDefault="008E5041" w:rsidP="00323C32">
            <w:pPr>
              <w:ind w:firstLineChars="200" w:firstLine="480"/>
              <w:rPr>
                <w:szCs w:val="24"/>
              </w:rPr>
            </w:pPr>
            <w:r w:rsidRPr="00B83D66">
              <w:rPr>
                <w:szCs w:val="24"/>
              </w:rPr>
              <w:t>Other</w:t>
            </w:r>
          </w:p>
        </w:tc>
        <w:bookmarkStart w:id="221" w:name="Text207"/>
        <w:tc>
          <w:tcPr>
            <w:tcW w:w="2550" w:type="dxa"/>
            <w:tcBorders>
              <w:top w:val="nil"/>
              <w:left w:val="single" w:sz="4" w:space="0" w:color="auto"/>
              <w:bottom w:val="single" w:sz="4" w:space="0" w:color="auto"/>
              <w:right w:val="single" w:sz="4" w:space="0" w:color="auto"/>
            </w:tcBorders>
            <w:shd w:val="clear" w:color="auto" w:fill="auto"/>
            <w:noWrap/>
            <w:vAlign w:val="bottom"/>
          </w:tcPr>
          <w:p w14:paraId="1608E9DF" w14:textId="77777777"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rsidR="008E5041" w:rsidRPr="00B83D66" w14:paraId="27DDCE68"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A195271" w14:textId="77777777" w:rsidR="008E5041" w:rsidRPr="00B83D66" w:rsidRDefault="008E5041" w:rsidP="00323C32">
            <w:pPr>
              <w:rPr>
                <w:b/>
                <w:bCs/>
                <w:szCs w:val="24"/>
              </w:rPr>
            </w:pPr>
            <w:r w:rsidRPr="00B83D66">
              <w:rPr>
                <w:b/>
                <w:bCs/>
                <w:szCs w:val="24"/>
              </w:rPr>
              <w:t>Total Administration Costs</w:t>
            </w:r>
          </w:p>
        </w:tc>
        <w:bookmarkStart w:id="222" w:name="Text208"/>
        <w:tc>
          <w:tcPr>
            <w:tcW w:w="2550" w:type="dxa"/>
            <w:tcBorders>
              <w:top w:val="nil"/>
              <w:left w:val="single" w:sz="4" w:space="0" w:color="auto"/>
              <w:bottom w:val="single" w:sz="4" w:space="0" w:color="auto"/>
              <w:right w:val="single" w:sz="4" w:space="0" w:color="auto"/>
            </w:tcBorders>
            <w:shd w:val="clear" w:color="auto" w:fill="auto"/>
            <w:noWrap/>
            <w:vAlign w:val="bottom"/>
          </w:tcPr>
          <w:p w14:paraId="087C693C" w14:textId="77777777"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2"/>
          </w:p>
        </w:tc>
      </w:tr>
      <w:tr w:rsidR="008E5041" w:rsidRPr="00B83D66" w14:paraId="764E35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3443AAF" w14:textId="77777777" w:rsidR="008E5041" w:rsidRPr="00B83D66" w:rsidRDefault="008E5041" w:rsidP="00323C32">
            <w:pPr>
              <w:rPr>
                <w:szCs w:val="24"/>
              </w:rPr>
            </w:pPr>
            <w:r w:rsidRPr="00B83D66">
              <w:rPr>
                <w:szCs w:val="24"/>
              </w:rPr>
              <w:t>10% Administrative Cap</w:t>
            </w:r>
          </w:p>
        </w:tc>
        <w:bookmarkStart w:id="223" w:name="Text209"/>
        <w:tc>
          <w:tcPr>
            <w:tcW w:w="2550" w:type="dxa"/>
            <w:tcBorders>
              <w:top w:val="nil"/>
              <w:left w:val="single" w:sz="4" w:space="0" w:color="auto"/>
              <w:bottom w:val="single" w:sz="4" w:space="0" w:color="auto"/>
              <w:right w:val="single" w:sz="4" w:space="0" w:color="auto"/>
            </w:tcBorders>
            <w:shd w:val="clear" w:color="auto" w:fill="auto"/>
            <w:noWrap/>
            <w:vAlign w:val="bottom"/>
          </w:tcPr>
          <w:p w14:paraId="6B8C0950" w14:textId="77777777"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3"/>
          </w:p>
        </w:tc>
      </w:tr>
      <w:tr w:rsidR="0008121B" w:rsidRPr="0008121B" w14:paraId="2BE4E12B"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316E291B" w14:textId="77777777"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6A2BC301" w14:textId="77777777" w:rsidR="0008121B" w:rsidRPr="0008121B" w:rsidRDefault="0008121B" w:rsidP="00A63C26">
            <w:pPr>
              <w:rPr>
                <w:bCs/>
                <w:szCs w:val="24"/>
              </w:rPr>
            </w:pPr>
          </w:p>
        </w:tc>
      </w:tr>
      <w:tr w:rsidR="0008121B" w:rsidRPr="00B154B5" w14:paraId="0047BA97"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069F065E" w14:textId="77777777" w:rsidR="0008121B" w:rsidRPr="00B154B5" w:rsidRDefault="0008121B" w:rsidP="00427CF5">
            <w:pPr>
              <w:rPr>
                <w:b/>
                <w:szCs w:val="24"/>
              </w:rPr>
            </w:pPr>
            <w:r>
              <w:rPr>
                <w:b/>
                <w:szCs w:val="24"/>
              </w:rPr>
              <w:t>Cost of Proposed SPA Changes</w:t>
            </w:r>
          </w:p>
        </w:tc>
        <w:bookmarkStart w:id="224" w:name="Text210"/>
        <w:tc>
          <w:tcPr>
            <w:tcW w:w="2550" w:type="dxa"/>
            <w:tcBorders>
              <w:top w:val="nil"/>
              <w:left w:val="single" w:sz="4" w:space="0" w:color="auto"/>
              <w:bottom w:val="single" w:sz="4" w:space="0" w:color="auto"/>
              <w:right w:val="single" w:sz="4" w:space="0" w:color="auto"/>
            </w:tcBorders>
            <w:shd w:val="clear" w:color="auto" w:fill="auto"/>
            <w:noWrap/>
            <w:vAlign w:val="bottom"/>
          </w:tcPr>
          <w:p w14:paraId="1DC3EC2A" w14:textId="77777777"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24"/>
          </w:p>
        </w:tc>
      </w:tr>
      <w:tr w:rsidR="008E5041" w:rsidRPr="00B83D66" w14:paraId="13D22F4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CDD03A"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24BA22B5" w14:textId="77777777" w:rsidR="008E5041" w:rsidRPr="00B83D66" w:rsidRDefault="008E5041" w:rsidP="00A63C26">
            <w:pPr>
              <w:rPr>
                <w:szCs w:val="24"/>
              </w:rPr>
            </w:pPr>
          </w:p>
        </w:tc>
      </w:tr>
      <w:tr w:rsidR="008E5041" w:rsidRPr="00B83D66" w14:paraId="514BAB3A"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16B9E9E" w14:textId="77777777" w:rsidR="008E5041" w:rsidRPr="00B83D66" w:rsidRDefault="008E5041" w:rsidP="00323C32">
            <w:pPr>
              <w:rPr>
                <w:szCs w:val="24"/>
              </w:rPr>
            </w:pPr>
            <w:r w:rsidRPr="00B83D66">
              <w:rPr>
                <w:szCs w:val="24"/>
              </w:rPr>
              <w:t>Federal Share</w:t>
            </w:r>
          </w:p>
        </w:tc>
        <w:bookmarkStart w:id="225" w:name="Text211"/>
        <w:tc>
          <w:tcPr>
            <w:tcW w:w="2550" w:type="dxa"/>
            <w:tcBorders>
              <w:top w:val="nil"/>
              <w:left w:val="single" w:sz="4" w:space="0" w:color="auto"/>
              <w:bottom w:val="single" w:sz="4" w:space="0" w:color="auto"/>
              <w:right w:val="single" w:sz="4" w:space="0" w:color="auto"/>
            </w:tcBorders>
            <w:shd w:val="clear" w:color="auto" w:fill="auto"/>
            <w:noWrap/>
            <w:vAlign w:val="bottom"/>
          </w:tcPr>
          <w:p w14:paraId="18B0CA40" w14:textId="77777777"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5"/>
          </w:p>
        </w:tc>
      </w:tr>
      <w:tr w:rsidR="008E5041" w:rsidRPr="00B83D66" w14:paraId="7E27B575"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EF4BB54" w14:textId="77777777" w:rsidR="008E5041" w:rsidRPr="00B83D66" w:rsidRDefault="008E5041" w:rsidP="00323C32">
            <w:pPr>
              <w:rPr>
                <w:szCs w:val="24"/>
              </w:rPr>
            </w:pPr>
            <w:r w:rsidRPr="00B83D66">
              <w:rPr>
                <w:szCs w:val="24"/>
              </w:rPr>
              <w:t>State Share</w:t>
            </w:r>
          </w:p>
        </w:tc>
        <w:bookmarkStart w:id="226" w:name="Text212"/>
        <w:tc>
          <w:tcPr>
            <w:tcW w:w="2550" w:type="dxa"/>
            <w:tcBorders>
              <w:top w:val="nil"/>
              <w:left w:val="single" w:sz="4" w:space="0" w:color="auto"/>
              <w:bottom w:val="single" w:sz="4" w:space="0" w:color="auto"/>
              <w:right w:val="single" w:sz="4" w:space="0" w:color="auto"/>
            </w:tcBorders>
            <w:shd w:val="clear" w:color="auto" w:fill="auto"/>
            <w:noWrap/>
            <w:vAlign w:val="bottom"/>
          </w:tcPr>
          <w:p w14:paraId="6DC37335" w14:textId="77777777"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6"/>
          </w:p>
        </w:tc>
      </w:tr>
      <w:tr w:rsidR="008E5041" w:rsidRPr="00B154B5" w14:paraId="43DAFF89"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469376C" w14:textId="77777777"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227" w:name="Text213"/>
        <w:tc>
          <w:tcPr>
            <w:tcW w:w="2550" w:type="dxa"/>
            <w:tcBorders>
              <w:top w:val="nil"/>
              <w:left w:val="single" w:sz="4" w:space="0" w:color="auto"/>
              <w:bottom w:val="single" w:sz="4" w:space="0" w:color="auto"/>
              <w:right w:val="single" w:sz="4" w:space="0" w:color="auto"/>
            </w:tcBorders>
            <w:shd w:val="clear" w:color="auto" w:fill="auto"/>
            <w:noWrap/>
            <w:vAlign w:val="bottom"/>
          </w:tcPr>
          <w:p w14:paraId="6380160E" w14:textId="77777777"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7"/>
          </w:p>
        </w:tc>
      </w:tr>
      <w:tr w:rsidR="008E5041" w:rsidRPr="00B83D66" w14:paraId="0BF6032D" w14:textId="77777777" w:rsidTr="00A63C26">
        <w:trPr>
          <w:trHeight w:val="349"/>
          <w:jc w:val="center"/>
        </w:trPr>
        <w:tc>
          <w:tcPr>
            <w:tcW w:w="7800" w:type="dxa"/>
            <w:gridSpan w:val="2"/>
            <w:tcBorders>
              <w:top w:val="nil"/>
              <w:left w:val="nil"/>
              <w:bottom w:val="nil"/>
              <w:right w:val="nil"/>
            </w:tcBorders>
            <w:shd w:val="clear" w:color="auto" w:fill="auto"/>
            <w:noWrap/>
            <w:vAlign w:val="bottom"/>
          </w:tcPr>
          <w:p w14:paraId="438A0C8D" w14:textId="77777777" w:rsidR="0008121B" w:rsidRDefault="0008121B" w:rsidP="00323C32">
            <w:pPr>
              <w:rPr>
                <w:b/>
                <w:bCs/>
                <w:szCs w:val="24"/>
              </w:rPr>
            </w:pPr>
          </w:p>
          <w:p w14:paraId="221058A3" w14:textId="77777777"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228" w:name="Text214"/>
          <w:p w14:paraId="68252FC4" w14:textId="77777777"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8"/>
          </w:p>
          <w:p w14:paraId="75A66823" w14:textId="77777777"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229"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29"/>
          </w:p>
        </w:tc>
      </w:tr>
    </w:tbl>
    <w:p w14:paraId="77E47D95" w14:textId="77777777" w:rsidR="00517BEE" w:rsidRPr="00B83D66" w:rsidRDefault="00517BEE" w:rsidP="00323C32">
      <w:pPr>
        <w:rPr>
          <w:szCs w:val="24"/>
        </w:rPr>
      </w:pPr>
    </w:p>
    <w:p w14:paraId="13B2ABBA" w14:textId="77777777"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14:paraId="4872B5F1" w14:textId="77777777" w:rsidR="00DF1159" w:rsidRPr="00DF1159" w:rsidRDefault="00DF1159" w:rsidP="00DF1159">
      <w:pPr>
        <w:outlineLvl w:val="0"/>
        <w:rPr>
          <w:szCs w:val="24"/>
        </w:rPr>
      </w:pPr>
    </w:p>
    <w:p w14:paraId="73BAC14E" w14:textId="77777777" w:rsidR="00FA1945" w:rsidRPr="00B83D66" w:rsidRDefault="00DF1159" w:rsidP="00B67DD4">
      <w:pPr>
        <w:ind w:left="1440" w:hanging="1440"/>
        <w:rPr>
          <w:szCs w:val="24"/>
          <w:u w:val="single"/>
        </w:rPr>
      </w:pPr>
      <w:bookmarkStart w:id="230"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14:paraId="5E96B69C" w14:textId="77777777"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6E86074" w14:textId="77777777"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0"/>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14:paraId="2BC91D8E" w14:textId="77777777" w:rsidR="00694A2E" w:rsidRPr="00B83D66" w:rsidRDefault="00694A2E" w:rsidP="00B67DD4">
      <w:pPr>
        <w:tabs>
          <w:tab w:val="left" w:pos="-1440"/>
        </w:tabs>
        <w:ind w:left="720"/>
        <w:rPr>
          <w:szCs w:val="24"/>
        </w:rPr>
      </w:pPr>
    </w:p>
    <w:p w14:paraId="5D7F9B23" w14:textId="77777777"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314C56">
        <w:rPr>
          <w:szCs w:val="24"/>
        </w:rPr>
      </w:r>
      <w:r w:rsidR="00314C56">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14:paraId="036F83A8" w14:textId="77777777" w:rsidR="00694A2E" w:rsidRPr="00B83D66" w:rsidRDefault="00694A2E" w:rsidP="00323C32">
      <w:pPr>
        <w:rPr>
          <w:szCs w:val="24"/>
        </w:rPr>
      </w:pPr>
    </w:p>
    <w:p w14:paraId="681A73C2" w14:textId="77777777" w:rsidR="006915AB" w:rsidRPr="00B83D66" w:rsidRDefault="00694A2E" w:rsidP="005D18A3">
      <w:pPr>
        <w:tabs>
          <w:tab w:val="left" w:pos="-1440"/>
        </w:tabs>
        <w:ind w:left="1440" w:hanging="1440"/>
        <w:rPr>
          <w:szCs w:val="24"/>
        </w:rPr>
      </w:pPr>
      <w:bookmarkStart w:id="231" w:name="_Toc200444737"/>
      <w:r w:rsidRPr="00B83D66">
        <w:rPr>
          <w:rStyle w:val="Heading3Char"/>
          <w:rFonts w:ascii="Times New Roman" w:hAnsi="Times New Roman" w:cs="Times New Roman"/>
          <w:sz w:val="24"/>
          <w:szCs w:val="24"/>
        </w:rPr>
        <w:t>10.2.</w:t>
      </w:r>
      <w:bookmarkEnd w:id="231"/>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314C56">
        <w:rPr>
          <w:szCs w:val="24"/>
        </w:rPr>
      </w:r>
      <w:r w:rsidR="00314C56">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14:paraId="59D7CE5D" w14:textId="77777777" w:rsidR="00694A2E" w:rsidRPr="00B83D66" w:rsidRDefault="00694A2E" w:rsidP="00323C32">
      <w:pPr>
        <w:rPr>
          <w:szCs w:val="24"/>
        </w:rPr>
      </w:pPr>
    </w:p>
    <w:p w14:paraId="4714AD69" w14:textId="77777777" w:rsidR="006915AB" w:rsidRPr="00B83D66" w:rsidRDefault="00694A2E" w:rsidP="005D18A3">
      <w:pPr>
        <w:tabs>
          <w:tab w:val="left" w:pos="-1440"/>
        </w:tabs>
        <w:ind w:left="1440" w:hanging="1440"/>
        <w:rPr>
          <w:szCs w:val="24"/>
        </w:rPr>
      </w:pPr>
      <w:bookmarkStart w:id="232" w:name="_Toc200444738"/>
      <w:r w:rsidRPr="00B83D66">
        <w:rPr>
          <w:rStyle w:val="Heading3Char"/>
          <w:rFonts w:ascii="Times New Roman" w:hAnsi="Times New Roman" w:cs="Times New Roman"/>
          <w:sz w:val="24"/>
          <w:szCs w:val="24"/>
        </w:rPr>
        <w:t>10.3.</w:t>
      </w:r>
      <w:bookmarkEnd w:id="232"/>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314C56">
        <w:rPr>
          <w:szCs w:val="24"/>
        </w:rPr>
      </w:r>
      <w:r w:rsidR="00314C56">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14:paraId="7F4D76FF" w14:textId="77777777" w:rsidR="00D71917" w:rsidRPr="00B83D66" w:rsidRDefault="00D71917" w:rsidP="00323C32">
      <w:pPr>
        <w:tabs>
          <w:tab w:val="left" w:pos="-1440"/>
        </w:tabs>
        <w:ind w:left="1800" w:hanging="1440"/>
        <w:rPr>
          <w:b/>
          <w:bCs/>
          <w:szCs w:val="24"/>
        </w:rPr>
      </w:pPr>
    </w:p>
    <w:p w14:paraId="59DB1D61" w14:textId="77777777"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314C56">
        <w:rPr>
          <w:szCs w:val="24"/>
        </w:rPr>
      </w:r>
      <w:r w:rsidR="00314C56">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14:paraId="4602FF1C" w14:textId="77777777" w:rsidR="009E1912" w:rsidRPr="00B83D66" w:rsidRDefault="009E1912" w:rsidP="00323C32">
      <w:pPr>
        <w:tabs>
          <w:tab w:val="left" w:pos="-1440"/>
        </w:tabs>
        <w:ind w:left="2160" w:hanging="1440"/>
        <w:rPr>
          <w:szCs w:val="24"/>
        </w:rPr>
      </w:pPr>
    </w:p>
    <w:p w14:paraId="7C01AC16" w14:textId="77777777"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14:paraId="6733BCCE" w14:textId="77777777" w:rsidR="00DF1159" w:rsidRPr="00B83D66" w:rsidRDefault="00DF1159" w:rsidP="00DF1159">
      <w:pPr>
        <w:ind w:left="1800" w:hanging="1800"/>
        <w:rPr>
          <w:szCs w:val="24"/>
        </w:rPr>
      </w:pPr>
    </w:p>
    <w:p w14:paraId="46DF0B91" w14:textId="77777777"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14:paraId="75CBA69E" w14:textId="77777777" w:rsidR="006A782D" w:rsidRPr="00B83D66" w:rsidRDefault="006A782D" w:rsidP="00323C32">
      <w:pPr>
        <w:rPr>
          <w:szCs w:val="24"/>
        </w:rPr>
      </w:pPr>
    </w:p>
    <w:p w14:paraId="20C3FFA6" w14:textId="77777777" w:rsidR="006915AB" w:rsidRPr="00B83D66" w:rsidRDefault="006A782D" w:rsidP="00323C32">
      <w:pPr>
        <w:tabs>
          <w:tab w:val="left" w:pos="-1440"/>
        </w:tabs>
        <w:ind w:left="1440" w:hanging="1440"/>
        <w:rPr>
          <w:szCs w:val="24"/>
        </w:rPr>
      </w:pPr>
      <w:bookmarkStart w:id="233" w:name="_Toc200444740"/>
      <w:r w:rsidRPr="00B83D66">
        <w:rPr>
          <w:rStyle w:val="Heading3Char"/>
          <w:rFonts w:ascii="Times New Roman" w:hAnsi="Times New Roman" w:cs="Times New Roman"/>
          <w:sz w:val="24"/>
          <w:szCs w:val="24"/>
        </w:rPr>
        <w:t>11.1</w:t>
      </w:r>
      <w:bookmarkEnd w:id="233"/>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314C56">
        <w:rPr>
          <w:szCs w:val="24"/>
        </w:rPr>
      </w:r>
      <w:r w:rsidR="00314C56">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14:paraId="1A334DB6" w14:textId="77777777" w:rsidR="006A782D" w:rsidRPr="00B83D66" w:rsidRDefault="006A782D" w:rsidP="00323C32">
      <w:pPr>
        <w:ind w:left="720"/>
        <w:rPr>
          <w:szCs w:val="24"/>
        </w:rPr>
      </w:pPr>
    </w:p>
    <w:p w14:paraId="3D3900C1" w14:textId="77777777" w:rsidR="006915AB" w:rsidRPr="003A3018" w:rsidRDefault="006A782D" w:rsidP="005D18A3">
      <w:pPr>
        <w:tabs>
          <w:tab w:val="left" w:pos="-1440"/>
        </w:tabs>
        <w:ind w:left="1440" w:hanging="1440"/>
        <w:rPr>
          <w:szCs w:val="24"/>
        </w:rPr>
      </w:pPr>
      <w:bookmarkStart w:id="234" w:name="_Toc200444741"/>
      <w:r w:rsidRPr="00B83D66">
        <w:rPr>
          <w:rStyle w:val="Heading3Char"/>
          <w:rFonts w:ascii="Times New Roman" w:hAnsi="Times New Roman" w:cs="Times New Roman"/>
          <w:sz w:val="24"/>
          <w:szCs w:val="24"/>
        </w:rPr>
        <w:t>11.2</w:t>
      </w:r>
      <w:bookmarkEnd w:id="234"/>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14:paraId="4EDECA73" w14:textId="77777777" w:rsidR="006915AB" w:rsidRPr="003A3018" w:rsidRDefault="006915AB" w:rsidP="00323C32">
      <w:pPr>
        <w:tabs>
          <w:tab w:val="left" w:pos="-1440"/>
        </w:tabs>
        <w:ind w:left="720" w:hanging="720"/>
        <w:rPr>
          <w:szCs w:val="24"/>
        </w:rPr>
      </w:pPr>
    </w:p>
    <w:p w14:paraId="54096B8D" w14:textId="77777777"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314C56">
        <w:rPr>
          <w:szCs w:val="24"/>
        </w:rPr>
      </w:r>
      <w:r w:rsidR="00314C56">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14:paraId="086FEEE5" w14:textId="77777777"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314C56">
        <w:rPr>
          <w:szCs w:val="24"/>
        </w:rPr>
      </w:r>
      <w:r w:rsidR="00314C56">
        <w:rPr>
          <w:szCs w:val="24"/>
        </w:rPr>
        <w:fldChar w:fldCharType="separate"/>
      </w:r>
      <w:r w:rsidR="000C4E17">
        <w:rPr>
          <w:szCs w:val="24"/>
        </w:rPr>
        <w:fldChar w:fldCharType="end"/>
      </w:r>
      <w:r w:rsidRPr="00B83D66">
        <w:rPr>
          <w:szCs w:val="24"/>
        </w:rPr>
        <w:tab/>
        <w:t>Section 1124 (relating to disclosure of ownership and related information)</w:t>
      </w:r>
    </w:p>
    <w:p w14:paraId="492C8588" w14:textId="77777777"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314C56">
        <w:rPr>
          <w:szCs w:val="24"/>
        </w:rPr>
      </w:r>
      <w:r w:rsidR="00314C56">
        <w:rPr>
          <w:szCs w:val="24"/>
        </w:rPr>
        <w:fldChar w:fldCharType="separate"/>
      </w:r>
      <w:r w:rsidR="000C4E17">
        <w:rPr>
          <w:szCs w:val="24"/>
        </w:rPr>
        <w:fldChar w:fldCharType="end"/>
      </w:r>
      <w:r w:rsidRPr="00B83D66">
        <w:rPr>
          <w:szCs w:val="24"/>
        </w:rPr>
        <w:tab/>
        <w:t>Section 1126 (relating to disclosure of information about certain convicted individuals)</w:t>
      </w:r>
    </w:p>
    <w:p w14:paraId="4C0B910A" w14:textId="77777777"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314C56">
        <w:rPr>
          <w:szCs w:val="24"/>
        </w:rPr>
      </w:r>
      <w:r w:rsidR="00314C56">
        <w:rPr>
          <w:szCs w:val="24"/>
        </w:rPr>
        <w:fldChar w:fldCharType="separate"/>
      </w:r>
      <w:r w:rsidR="000C4E17">
        <w:rPr>
          <w:szCs w:val="24"/>
        </w:rPr>
        <w:fldChar w:fldCharType="end"/>
      </w:r>
      <w:r w:rsidRPr="00B83D66">
        <w:rPr>
          <w:szCs w:val="24"/>
        </w:rPr>
        <w:tab/>
        <w:t>Section 1128A (relating to civil monetary penalties)</w:t>
      </w:r>
    </w:p>
    <w:p w14:paraId="72C81647" w14:textId="77777777"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314C56">
        <w:rPr>
          <w:szCs w:val="24"/>
        </w:rPr>
      </w:r>
      <w:r w:rsidR="00314C56">
        <w:rPr>
          <w:szCs w:val="24"/>
        </w:rPr>
        <w:fldChar w:fldCharType="separate"/>
      </w:r>
      <w:r w:rsidR="00012EAA">
        <w:rPr>
          <w:szCs w:val="24"/>
        </w:rPr>
        <w:fldChar w:fldCharType="end"/>
      </w:r>
      <w:r w:rsidRPr="00B83D66">
        <w:rPr>
          <w:szCs w:val="24"/>
        </w:rPr>
        <w:tab/>
        <w:t>Section 1128B (relating to criminal penalties for certain additional charges)</w:t>
      </w:r>
    </w:p>
    <w:p w14:paraId="010BA658" w14:textId="77777777"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314C56">
        <w:rPr>
          <w:szCs w:val="24"/>
        </w:rPr>
      </w:r>
      <w:r w:rsidR="00314C56">
        <w:rPr>
          <w:szCs w:val="24"/>
        </w:rPr>
        <w:fldChar w:fldCharType="separate"/>
      </w:r>
      <w:r w:rsidR="00012EAA">
        <w:rPr>
          <w:szCs w:val="24"/>
        </w:rPr>
        <w:fldChar w:fldCharType="end"/>
      </w:r>
      <w:r w:rsidRPr="00B83D66">
        <w:rPr>
          <w:szCs w:val="24"/>
        </w:rPr>
        <w:tab/>
        <w:t xml:space="preserve">Section 1128E (relating to the National health care fraud and abuse data collection program) </w:t>
      </w:r>
    </w:p>
    <w:p w14:paraId="36F93DE2" w14:textId="77777777" w:rsidR="001E7F86" w:rsidRPr="00B83D66" w:rsidRDefault="001E7F86" w:rsidP="00DF1159">
      <w:pPr>
        <w:ind w:left="1440"/>
        <w:rPr>
          <w:szCs w:val="24"/>
        </w:rPr>
      </w:pPr>
    </w:p>
    <w:p w14:paraId="12C7DE9F" w14:textId="77777777"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14:paraId="18B43EB3" w14:textId="77777777" w:rsidR="00DF1159" w:rsidRPr="00B83D66" w:rsidRDefault="00DF1159" w:rsidP="00DF1159">
      <w:pPr>
        <w:ind w:left="1800" w:hanging="1800"/>
        <w:rPr>
          <w:szCs w:val="24"/>
        </w:rPr>
      </w:pPr>
    </w:p>
    <w:p w14:paraId="55D610B3" w14:textId="77777777"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314C56">
        <w:rPr>
          <w:szCs w:val="24"/>
        </w:rPr>
      </w:r>
      <w:r w:rsidR="00314C56">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14:paraId="104B7B4C" w14:textId="77777777" w:rsidR="006A782D" w:rsidRPr="00B83D66" w:rsidRDefault="006A782D" w:rsidP="00323C32">
      <w:pPr>
        <w:rPr>
          <w:szCs w:val="24"/>
        </w:rPr>
      </w:pPr>
    </w:p>
    <w:p w14:paraId="3AC5C509" w14:textId="77777777" w:rsidR="0009142D" w:rsidRPr="00B83D66" w:rsidRDefault="006A782D" w:rsidP="005D18A3">
      <w:pPr>
        <w:tabs>
          <w:tab w:val="left" w:pos="-720"/>
        </w:tabs>
        <w:ind w:left="1440" w:hanging="1440"/>
        <w:rPr>
          <w:szCs w:val="24"/>
        </w:rPr>
      </w:pPr>
      <w:bookmarkStart w:id="235"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35"/>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14:paraId="5024CD79" w14:textId="77777777" w:rsidR="00C06A8F" w:rsidRPr="00012EAA" w:rsidRDefault="00012EAA" w:rsidP="00012EAA">
      <w:pPr>
        <w:tabs>
          <w:tab w:val="left" w:pos="-720"/>
          <w:tab w:val="left" w:pos="1500"/>
        </w:tabs>
        <w:ind w:left="1440" w:hanging="1440"/>
        <w:rPr>
          <w:szCs w:val="24"/>
        </w:rPr>
      </w:pPr>
      <w:r>
        <w:rPr>
          <w:szCs w:val="24"/>
        </w:rPr>
        <w:tab/>
      </w:r>
      <w:bookmarkStart w:id="236"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36"/>
    </w:p>
    <w:p w14:paraId="2EEB87AE" w14:textId="77777777"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14:paraId="1CC0E732" w14:textId="77777777" w:rsidR="00C06A8F" w:rsidRPr="00B83D66" w:rsidRDefault="00C06A8F" w:rsidP="00323C32">
      <w:pPr>
        <w:tabs>
          <w:tab w:val="left" w:pos="-720"/>
        </w:tabs>
        <w:ind w:left="1440" w:hanging="1440"/>
        <w:rPr>
          <w:i/>
          <w:szCs w:val="24"/>
        </w:rPr>
      </w:pPr>
    </w:p>
    <w:p w14:paraId="2F72197F" w14:textId="77777777" w:rsidR="006915AB" w:rsidRDefault="006A782D" w:rsidP="005D18A3">
      <w:pPr>
        <w:tabs>
          <w:tab w:val="left" w:pos="-720"/>
        </w:tabs>
        <w:ind w:left="1440" w:hanging="1440"/>
        <w:rPr>
          <w:szCs w:val="24"/>
        </w:rPr>
      </w:pPr>
      <w:bookmarkStart w:id="237"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237"/>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14:paraId="4748D6AE" w14:textId="77777777" w:rsidR="00DF1159" w:rsidRPr="00B83D66" w:rsidRDefault="004A4CD8" w:rsidP="004A4CD8">
      <w:pPr>
        <w:tabs>
          <w:tab w:val="left" w:pos="-720"/>
          <w:tab w:val="left" w:pos="1440"/>
        </w:tabs>
        <w:rPr>
          <w:b/>
          <w:bCs/>
          <w:szCs w:val="24"/>
        </w:rPr>
      </w:pPr>
      <w:r>
        <w:rPr>
          <w:b/>
          <w:bCs/>
          <w:szCs w:val="24"/>
        </w:rPr>
        <w:tab/>
      </w:r>
      <w:bookmarkStart w:id="238"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38"/>
    </w:p>
    <w:p w14:paraId="5060BE3B" w14:textId="77777777" w:rsidR="006915AB" w:rsidRPr="00B83D66" w:rsidRDefault="005D18A3" w:rsidP="005D18A3">
      <w:pPr>
        <w:pStyle w:val="Heading3"/>
        <w:spacing w:before="0" w:after="0"/>
        <w:ind w:left="1440" w:hanging="1440"/>
        <w:rPr>
          <w:rFonts w:ascii="Times New Roman" w:hAnsi="Times New Roman" w:cs="Times New Roman"/>
          <w:sz w:val="24"/>
          <w:szCs w:val="24"/>
        </w:rPr>
      </w:pPr>
      <w:bookmarkStart w:id="239"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239"/>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14:paraId="2A6EC24A" w14:textId="77777777"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0"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0"/>
    </w:p>
    <w:p w14:paraId="76205716" w14:textId="77777777" w:rsidR="00636D0E" w:rsidRPr="00B83D66" w:rsidRDefault="00636D0E">
      <w:pPr>
        <w:widowControl/>
        <w:rPr>
          <w:b/>
          <w:szCs w:val="24"/>
          <w:u w:val="single"/>
        </w:rPr>
      </w:pPr>
      <w:r w:rsidRPr="00B83D66">
        <w:rPr>
          <w:b/>
          <w:szCs w:val="24"/>
          <w:u w:val="single"/>
        </w:rPr>
        <w:br w:type="page"/>
      </w:r>
    </w:p>
    <w:p w14:paraId="51B9EEC3" w14:textId="77777777"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t>Key for Newly Incorporated Templates</w:t>
      </w:r>
    </w:p>
    <w:p w14:paraId="65098DC6"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14:paraId="3A90C417"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14:paraId="5EBF740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PC- Prenatal care and associated health care services (SHO #02-004, issued November 12, 2002)</w:t>
      </w:r>
    </w:p>
    <w:p w14:paraId="71D424C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PW- Coverage of pregnant women (CHIPRA #2, SHO # 09-006, issued May 11, 2009)</w:t>
      </w:r>
    </w:p>
    <w:p w14:paraId="72941BD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TC- Tribal consultation requirements (ARRA #2, CHIPRA #3, issued May 28, 2009)</w:t>
      </w:r>
    </w:p>
    <w:p w14:paraId="36FD0BC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DC- Dental benefits (CHIPRA # 7, SHO # #09-012, issued October 7, 2009)</w:t>
      </w:r>
    </w:p>
    <w:p w14:paraId="24BAABB0"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DS- Supplemental dental benefits (CHIPRA # 7, SHO # #09-012, issued October 7, 2009)</w:t>
      </w:r>
    </w:p>
    <w:p w14:paraId="28594E3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PA- Premium assistance (CHIPRA # 13, SHO # 10-002, issued February 2, 2010)</w:t>
      </w:r>
    </w:p>
    <w:p w14:paraId="051A4E34"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EL- Express lane eligibility (CHIPRA # 14, SHO # 10-003, issued February 4, 2010)</w:t>
      </w:r>
    </w:p>
    <w:p w14:paraId="5D36D98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14:paraId="1C4442E6" w14:textId="77777777"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14:paraId="01C73B23" w14:textId="77777777"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14:paraId="1DA38DE8" w14:textId="77777777" w:rsidTr="002B013C">
        <w:trPr>
          <w:trHeight w:val="433"/>
        </w:trPr>
        <w:tc>
          <w:tcPr>
            <w:tcW w:w="11560" w:type="dxa"/>
            <w:gridSpan w:val="5"/>
            <w:shd w:val="clear" w:color="auto" w:fill="FFFF00"/>
            <w:vAlign w:val="center"/>
          </w:tcPr>
          <w:p w14:paraId="53346F6D" w14:textId="77777777" w:rsidR="008E0855" w:rsidRPr="00B83D66" w:rsidRDefault="008E0855" w:rsidP="008E0855">
            <w:pPr>
              <w:keepNext/>
              <w:widowControl/>
              <w:jc w:val="center"/>
              <w:rPr>
                <w:b/>
                <w:szCs w:val="24"/>
              </w:rPr>
            </w:pPr>
            <w:r w:rsidRPr="00B83D66">
              <w:rPr>
                <w:b/>
                <w:szCs w:val="24"/>
              </w:rPr>
              <w:t>CMS Regional Offices</w:t>
            </w:r>
          </w:p>
        </w:tc>
      </w:tr>
      <w:tr w:rsidR="008E0855" w:rsidRPr="00B83D66" w14:paraId="31A639A9" w14:textId="77777777" w:rsidTr="002B013C">
        <w:trPr>
          <w:trHeight w:val="433"/>
        </w:trPr>
        <w:tc>
          <w:tcPr>
            <w:tcW w:w="1507" w:type="dxa"/>
            <w:shd w:val="clear" w:color="auto" w:fill="FFFF00"/>
            <w:vAlign w:val="center"/>
          </w:tcPr>
          <w:p w14:paraId="2687B794" w14:textId="77777777"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14:paraId="3F9A6861" w14:textId="77777777"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14:paraId="21A3333F" w14:textId="77777777"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14:paraId="0CF1C1D8" w14:textId="77777777" w:rsidR="008E0855" w:rsidRPr="00B83D66" w:rsidRDefault="008E0855" w:rsidP="008E0855">
            <w:pPr>
              <w:keepNext/>
              <w:widowControl/>
              <w:jc w:val="center"/>
              <w:rPr>
                <w:b/>
                <w:szCs w:val="24"/>
              </w:rPr>
            </w:pPr>
            <w:r w:rsidRPr="00B83D66">
              <w:rPr>
                <w:b/>
                <w:szCs w:val="24"/>
              </w:rPr>
              <w:t>Regional Office Address</w:t>
            </w:r>
          </w:p>
        </w:tc>
      </w:tr>
      <w:tr w:rsidR="008E0855" w:rsidRPr="00B83D66" w14:paraId="4A216C6C" w14:textId="77777777" w:rsidTr="002B013C">
        <w:trPr>
          <w:trHeight w:val="1078"/>
        </w:trPr>
        <w:tc>
          <w:tcPr>
            <w:tcW w:w="1507" w:type="dxa"/>
          </w:tcPr>
          <w:p w14:paraId="50FED917" w14:textId="77777777" w:rsidR="008E0855" w:rsidRPr="00B83D66" w:rsidRDefault="008E0855" w:rsidP="008E0855">
            <w:pPr>
              <w:keepNext/>
              <w:widowControl/>
              <w:tabs>
                <w:tab w:val="left" w:pos="155"/>
              </w:tabs>
              <w:rPr>
                <w:szCs w:val="24"/>
              </w:rPr>
            </w:pPr>
            <w:r w:rsidRPr="00B83D66">
              <w:rPr>
                <w:szCs w:val="24"/>
              </w:rPr>
              <w:t>Region 1- Boston</w:t>
            </w:r>
          </w:p>
        </w:tc>
        <w:tc>
          <w:tcPr>
            <w:tcW w:w="1492" w:type="dxa"/>
          </w:tcPr>
          <w:p w14:paraId="5BDB393F" w14:textId="77777777" w:rsidR="008E0855" w:rsidRPr="00B83D66" w:rsidRDefault="008E0855" w:rsidP="008E0855">
            <w:pPr>
              <w:keepNext/>
              <w:widowControl/>
              <w:rPr>
                <w:szCs w:val="24"/>
              </w:rPr>
            </w:pPr>
            <w:r w:rsidRPr="00B83D66">
              <w:rPr>
                <w:szCs w:val="24"/>
              </w:rPr>
              <w:t>Connecticut</w:t>
            </w:r>
          </w:p>
          <w:p w14:paraId="04300354" w14:textId="77777777" w:rsidR="008E0855" w:rsidRPr="00B83D66" w:rsidRDefault="008E0855" w:rsidP="008E0855">
            <w:pPr>
              <w:keepNext/>
              <w:widowControl/>
              <w:rPr>
                <w:szCs w:val="24"/>
              </w:rPr>
            </w:pPr>
            <w:r w:rsidRPr="00B83D66">
              <w:rPr>
                <w:szCs w:val="24"/>
              </w:rPr>
              <w:t xml:space="preserve">Massachusetts </w:t>
            </w:r>
          </w:p>
          <w:p w14:paraId="40FC4E09" w14:textId="77777777" w:rsidR="008E0855" w:rsidRPr="00B83D66" w:rsidRDefault="008E0855" w:rsidP="008E0855">
            <w:pPr>
              <w:keepNext/>
              <w:widowControl/>
              <w:rPr>
                <w:szCs w:val="24"/>
              </w:rPr>
            </w:pPr>
            <w:r w:rsidRPr="00B83D66">
              <w:rPr>
                <w:szCs w:val="24"/>
              </w:rPr>
              <w:t>Maine</w:t>
            </w:r>
          </w:p>
        </w:tc>
        <w:tc>
          <w:tcPr>
            <w:tcW w:w="1802" w:type="dxa"/>
          </w:tcPr>
          <w:p w14:paraId="2A4A82AB" w14:textId="77777777" w:rsidR="008E0855" w:rsidRPr="00B83D66" w:rsidRDefault="008E0855" w:rsidP="008E0855">
            <w:pPr>
              <w:keepNext/>
              <w:widowControl/>
              <w:rPr>
                <w:szCs w:val="24"/>
              </w:rPr>
            </w:pPr>
            <w:r w:rsidRPr="00B83D66">
              <w:rPr>
                <w:szCs w:val="24"/>
              </w:rPr>
              <w:t>New Hampshire</w:t>
            </w:r>
          </w:p>
          <w:p w14:paraId="078393F8" w14:textId="77777777" w:rsidR="008E0855" w:rsidRPr="00B83D66" w:rsidRDefault="008E0855" w:rsidP="008E0855">
            <w:pPr>
              <w:keepNext/>
              <w:widowControl/>
              <w:rPr>
                <w:szCs w:val="24"/>
              </w:rPr>
            </w:pPr>
            <w:r w:rsidRPr="00B83D66">
              <w:rPr>
                <w:szCs w:val="24"/>
              </w:rPr>
              <w:t xml:space="preserve">Rhode Island </w:t>
            </w:r>
          </w:p>
          <w:p w14:paraId="5DD04D42" w14:textId="77777777" w:rsidR="008E0855" w:rsidRPr="00B83D66" w:rsidRDefault="008E0855" w:rsidP="008E0855">
            <w:pPr>
              <w:keepNext/>
              <w:widowControl/>
              <w:rPr>
                <w:szCs w:val="24"/>
              </w:rPr>
            </w:pPr>
            <w:r w:rsidRPr="00B83D66">
              <w:rPr>
                <w:szCs w:val="24"/>
              </w:rPr>
              <w:t>Vermont</w:t>
            </w:r>
          </w:p>
        </w:tc>
        <w:tc>
          <w:tcPr>
            <w:tcW w:w="3424" w:type="dxa"/>
          </w:tcPr>
          <w:p w14:paraId="1B30D7B6" w14:textId="77777777" w:rsidR="008E0855" w:rsidRPr="00B83D66" w:rsidRDefault="008E0855" w:rsidP="008E0855">
            <w:pPr>
              <w:jc w:val="center"/>
              <w:rPr>
                <w:szCs w:val="24"/>
              </w:rPr>
            </w:pPr>
            <w:r w:rsidRPr="00B83D66">
              <w:rPr>
                <w:szCs w:val="24"/>
              </w:rPr>
              <w:t>Richard R. McGreal</w:t>
            </w:r>
          </w:p>
          <w:p w14:paraId="3BD028D3" w14:textId="77777777" w:rsidR="008E0855" w:rsidRPr="00B83D66" w:rsidRDefault="00314C56" w:rsidP="008E0855">
            <w:pPr>
              <w:jc w:val="center"/>
              <w:rPr>
                <w:szCs w:val="24"/>
              </w:rPr>
            </w:pPr>
            <w:hyperlink r:id="rId11" w:history="1">
              <w:r w:rsidR="008E0855" w:rsidRPr="00B83D66">
                <w:rPr>
                  <w:rStyle w:val="Hyperlink"/>
                  <w:szCs w:val="24"/>
                </w:rPr>
                <w:t>richard.mcgreal@cms.hhs.gov</w:t>
              </w:r>
            </w:hyperlink>
            <w:r w:rsidR="008E0855" w:rsidRPr="00B83D66">
              <w:rPr>
                <w:szCs w:val="24"/>
              </w:rPr>
              <w:t xml:space="preserve"> </w:t>
            </w:r>
          </w:p>
        </w:tc>
        <w:tc>
          <w:tcPr>
            <w:tcW w:w="3334" w:type="dxa"/>
          </w:tcPr>
          <w:p w14:paraId="3BBAF9F9" w14:textId="77777777" w:rsidR="008E0855" w:rsidRPr="00B83D66" w:rsidRDefault="008E0855" w:rsidP="008E0855">
            <w:pPr>
              <w:keepNext/>
              <w:widowControl/>
              <w:rPr>
                <w:szCs w:val="24"/>
              </w:rPr>
            </w:pPr>
            <w:r w:rsidRPr="00B83D66">
              <w:rPr>
                <w:szCs w:val="24"/>
              </w:rPr>
              <w:t>John F. Kennedy Federal Bldg.</w:t>
            </w:r>
          </w:p>
          <w:p w14:paraId="0F149EB3" w14:textId="77777777" w:rsidR="008E0855" w:rsidRPr="00B83D66" w:rsidRDefault="008E0855" w:rsidP="008E0855">
            <w:pPr>
              <w:keepNext/>
              <w:widowControl/>
              <w:rPr>
                <w:szCs w:val="24"/>
              </w:rPr>
            </w:pPr>
            <w:r w:rsidRPr="00B83D66">
              <w:rPr>
                <w:szCs w:val="24"/>
              </w:rPr>
              <w:t>Room 2275</w:t>
            </w:r>
          </w:p>
          <w:p w14:paraId="2518F951" w14:textId="77777777" w:rsidR="008E0855" w:rsidRPr="00B83D66" w:rsidRDefault="008E0855" w:rsidP="008E0855">
            <w:pPr>
              <w:keepNext/>
              <w:widowControl/>
              <w:rPr>
                <w:szCs w:val="24"/>
              </w:rPr>
            </w:pPr>
            <w:r w:rsidRPr="00B83D66">
              <w:rPr>
                <w:szCs w:val="24"/>
              </w:rPr>
              <w:t>Boston, MA 02203-0003</w:t>
            </w:r>
          </w:p>
        </w:tc>
      </w:tr>
      <w:tr w:rsidR="008E0855" w:rsidRPr="00B83D66" w14:paraId="4F569603" w14:textId="77777777" w:rsidTr="002B013C">
        <w:trPr>
          <w:trHeight w:val="894"/>
        </w:trPr>
        <w:tc>
          <w:tcPr>
            <w:tcW w:w="1507" w:type="dxa"/>
          </w:tcPr>
          <w:p w14:paraId="7F493675" w14:textId="77777777" w:rsidR="008E0855" w:rsidRPr="00B83D66" w:rsidRDefault="008E0855" w:rsidP="008E0855">
            <w:pPr>
              <w:keepNext/>
              <w:widowControl/>
              <w:tabs>
                <w:tab w:val="left" w:pos="155"/>
              </w:tabs>
              <w:rPr>
                <w:szCs w:val="24"/>
              </w:rPr>
            </w:pPr>
            <w:r w:rsidRPr="00B83D66">
              <w:rPr>
                <w:szCs w:val="24"/>
              </w:rPr>
              <w:t>Region 2- New York</w:t>
            </w:r>
          </w:p>
        </w:tc>
        <w:tc>
          <w:tcPr>
            <w:tcW w:w="1492" w:type="dxa"/>
          </w:tcPr>
          <w:p w14:paraId="36BB34CB" w14:textId="77777777" w:rsidR="008E0855" w:rsidRPr="00B83D66" w:rsidRDefault="008E0855" w:rsidP="008E0855">
            <w:pPr>
              <w:keepNext/>
              <w:widowControl/>
              <w:rPr>
                <w:szCs w:val="24"/>
              </w:rPr>
            </w:pPr>
            <w:r w:rsidRPr="00B83D66">
              <w:rPr>
                <w:szCs w:val="24"/>
              </w:rPr>
              <w:t xml:space="preserve">New York </w:t>
            </w:r>
          </w:p>
          <w:p w14:paraId="46E52730" w14:textId="77777777" w:rsidR="008E0855" w:rsidRPr="00B83D66" w:rsidRDefault="008E0855" w:rsidP="008E0855">
            <w:pPr>
              <w:keepNext/>
              <w:widowControl/>
              <w:rPr>
                <w:szCs w:val="24"/>
              </w:rPr>
            </w:pPr>
            <w:r w:rsidRPr="00B83D66">
              <w:rPr>
                <w:szCs w:val="24"/>
              </w:rPr>
              <w:t>Virgin Islands</w:t>
            </w:r>
          </w:p>
        </w:tc>
        <w:tc>
          <w:tcPr>
            <w:tcW w:w="1802" w:type="dxa"/>
          </w:tcPr>
          <w:p w14:paraId="601D354D" w14:textId="77777777" w:rsidR="008E0855" w:rsidRPr="00B83D66" w:rsidRDefault="008E0855" w:rsidP="008E0855">
            <w:pPr>
              <w:keepNext/>
              <w:widowControl/>
              <w:rPr>
                <w:szCs w:val="24"/>
              </w:rPr>
            </w:pPr>
            <w:r w:rsidRPr="00B83D66">
              <w:rPr>
                <w:szCs w:val="24"/>
              </w:rPr>
              <w:t xml:space="preserve">New Jersey </w:t>
            </w:r>
          </w:p>
          <w:p w14:paraId="5B92B525" w14:textId="77777777" w:rsidR="008E0855" w:rsidRPr="00B83D66" w:rsidRDefault="008E0855" w:rsidP="008E0855">
            <w:pPr>
              <w:keepNext/>
              <w:widowControl/>
              <w:rPr>
                <w:szCs w:val="24"/>
              </w:rPr>
            </w:pPr>
            <w:r w:rsidRPr="00B83D66">
              <w:rPr>
                <w:szCs w:val="24"/>
              </w:rPr>
              <w:t>Puerto Rico</w:t>
            </w:r>
          </w:p>
        </w:tc>
        <w:tc>
          <w:tcPr>
            <w:tcW w:w="3424" w:type="dxa"/>
          </w:tcPr>
          <w:p w14:paraId="263C350B" w14:textId="77777777" w:rsidR="008E0855" w:rsidRPr="00B83D66" w:rsidRDefault="00B83D66" w:rsidP="008E0855">
            <w:pPr>
              <w:keepNext/>
              <w:widowControl/>
              <w:jc w:val="center"/>
              <w:rPr>
                <w:szCs w:val="24"/>
              </w:rPr>
            </w:pPr>
            <w:r>
              <w:rPr>
                <w:szCs w:val="24"/>
              </w:rPr>
              <w:t>Michael Melendez</w:t>
            </w:r>
          </w:p>
          <w:p w14:paraId="6ECBB059" w14:textId="77777777" w:rsidR="008E0855" w:rsidRPr="00B83D66" w:rsidRDefault="00314C56" w:rsidP="00B83D66">
            <w:pPr>
              <w:keepNext/>
              <w:widowControl/>
              <w:jc w:val="center"/>
              <w:rPr>
                <w:szCs w:val="24"/>
              </w:rPr>
            </w:pPr>
            <w:hyperlink r:id="rId12" w:history="1">
              <w:r w:rsidR="00B83D66" w:rsidRPr="00CB45F8">
                <w:rPr>
                  <w:rStyle w:val="Hyperlink"/>
                  <w:szCs w:val="24"/>
                </w:rPr>
                <w:t>michael.melendez@cms.hhs.gov</w:t>
              </w:r>
            </w:hyperlink>
            <w:r w:rsidR="008E0855" w:rsidRPr="00B83D66">
              <w:rPr>
                <w:szCs w:val="24"/>
              </w:rPr>
              <w:t xml:space="preserve"> </w:t>
            </w:r>
          </w:p>
        </w:tc>
        <w:tc>
          <w:tcPr>
            <w:tcW w:w="3334" w:type="dxa"/>
          </w:tcPr>
          <w:p w14:paraId="17393FDE" w14:textId="77777777" w:rsidR="008E0855" w:rsidRPr="00B83D66" w:rsidRDefault="008E0855" w:rsidP="008E0855">
            <w:pPr>
              <w:keepNext/>
              <w:widowControl/>
              <w:rPr>
                <w:szCs w:val="24"/>
              </w:rPr>
            </w:pPr>
            <w:r w:rsidRPr="00B83D66">
              <w:rPr>
                <w:szCs w:val="24"/>
              </w:rPr>
              <w:t>26 Federal Plaza</w:t>
            </w:r>
          </w:p>
          <w:p w14:paraId="0A53F31B" w14:textId="77777777" w:rsidR="008E0855" w:rsidRPr="00B83D66" w:rsidRDefault="008E0855" w:rsidP="008E0855">
            <w:pPr>
              <w:keepNext/>
              <w:widowControl/>
              <w:rPr>
                <w:szCs w:val="24"/>
              </w:rPr>
            </w:pPr>
            <w:r w:rsidRPr="00B83D66">
              <w:rPr>
                <w:szCs w:val="24"/>
              </w:rPr>
              <w:t>Room 3811</w:t>
            </w:r>
          </w:p>
          <w:p w14:paraId="51A202E9" w14:textId="77777777" w:rsidR="008E0855" w:rsidRPr="00B83D66" w:rsidRDefault="008E0855" w:rsidP="008E0855">
            <w:pPr>
              <w:keepNext/>
              <w:widowControl/>
              <w:rPr>
                <w:szCs w:val="24"/>
              </w:rPr>
            </w:pPr>
            <w:r w:rsidRPr="00B83D66">
              <w:rPr>
                <w:szCs w:val="24"/>
              </w:rPr>
              <w:t>New York, NY 10278-0063</w:t>
            </w:r>
          </w:p>
        </w:tc>
      </w:tr>
      <w:tr w:rsidR="008E0855" w:rsidRPr="00B83D66" w14:paraId="09C82306" w14:textId="77777777" w:rsidTr="002B013C">
        <w:trPr>
          <w:trHeight w:val="1359"/>
        </w:trPr>
        <w:tc>
          <w:tcPr>
            <w:tcW w:w="1507" w:type="dxa"/>
          </w:tcPr>
          <w:p w14:paraId="47C5C41C" w14:textId="77777777"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14:paraId="090149E8" w14:textId="77777777" w:rsidR="008E0855" w:rsidRPr="00B83D66" w:rsidRDefault="008E0855" w:rsidP="008E0855">
            <w:pPr>
              <w:keepNext/>
              <w:widowControl/>
              <w:rPr>
                <w:szCs w:val="24"/>
              </w:rPr>
            </w:pPr>
            <w:r w:rsidRPr="00B83D66">
              <w:rPr>
                <w:szCs w:val="24"/>
              </w:rPr>
              <w:t xml:space="preserve">Delaware </w:t>
            </w:r>
          </w:p>
          <w:p w14:paraId="117CF3B2" w14:textId="77777777" w:rsidR="008E0855" w:rsidRPr="00B83D66" w:rsidRDefault="008E0855" w:rsidP="008E0855">
            <w:pPr>
              <w:keepNext/>
              <w:widowControl/>
              <w:rPr>
                <w:szCs w:val="24"/>
              </w:rPr>
            </w:pPr>
            <w:r w:rsidRPr="00B83D66">
              <w:rPr>
                <w:szCs w:val="24"/>
              </w:rPr>
              <w:t>District of Columbia</w:t>
            </w:r>
          </w:p>
          <w:p w14:paraId="019D9FCD" w14:textId="77777777" w:rsidR="008E0855" w:rsidRPr="00B83D66" w:rsidRDefault="008E0855" w:rsidP="008E0855">
            <w:pPr>
              <w:keepNext/>
              <w:widowControl/>
              <w:rPr>
                <w:szCs w:val="24"/>
              </w:rPr>
            </w:pPr>
            <w:r w:rsidRPr="00B83D66">
              <w:rPr>
                <w:szCs w:val="24"/>
              </w:rPr>
              <w:t>Maryland</w:t>
            </w:r>
          </w:p>
        </w:tc>
        <w:tc>
          <w:tcPr>
            <w:tcW w:w="1802" w:type="dxa"/>
          </w:tcPr>
          <w:p w14:paraId="17082E6D" w14:textId="77777777" w:rsidR="008E0855" w:rsidRPr="00B83D66" w:rsidRDefault="008E0855" w:rsidP="008E0855">
            <w:pPr>
              <w:keepNext/>
              <w:widowControl/>
              <w:rPr>
                <w:szCs w:val="24"/>
              </w:rPr>
            </w:pPr>
            <w:r w:rsidRPr="00B83D66">
              <w:rPr>
                <w:szCs w:val="24"/>
              </w:rPr>
              <w:t>Pennsylvania</w:t>
            </w:r>
          </w:p>
          <w:p w14:paraId="2FE9D2DB" w14:textId="77777777" w:rsidR="008E0855" w:rsidRPr="00B83D66" w:rsidRDefault="008E0855" w:rsidP="008E0855">
            <w:pPr>
              <w:keepNext/>
              <w:widowControl/>
              <w:rPr>
                <w:szCs w:val="24"/>
              </w:rPr>
            </w:pPr>
            <w:r w:rsidRPr="00B83D66">
              <w:rPr>
                <w:szCs w:val="24"/>
              </w:rPr>
              <w:t>Virginia</w:t>
            </w:r>
          </w:p>
          <w:p w14:paraId="384AF6EF" w14:textId="77777777" w:rsidR="008E0855" w:rsidRPr="00B83D66" w:rsidRDefault="008E0855" w:rsidP="008E0855">
            <w:pPr>
              <w:keepNext/>
              <w:widowControl/>
              <w:rPr>
                <w:szCs w:val="24"/>
              </w:rPr>
            </w:pPr>
            <w:r w:rsidRPr="00B83D66">
              <w:rPr>
                <w:szCs w:val="24"/>
              </w:rPr>
              <w:t>West Virginia</w:t>
            </w:r>
          </w:p>
        </w:tc>
        <w:tc>
          <w:tcPr>
            <w:tcW w:w="3424" w:type="dxa"/>
          </w:tcPr>
          <w:p w14:paraId="2EF00914" w14:textId="77777777" w:rsidR="008E0855" w:rsidRPr="00B83D66" w:rsidRDefault="008E0855" w:rsidP="008E0855">
            <w:pPr>
              <w:keepNext/>
              <w:widowControl/>
              <w:jc w:val="center"/>
              <w:rPr>
                <w:szCs w:val="24"/>
              </w:rPr>
            </w:pPr>
            <w:r w:rsidRPr="00B83D66">
              <w:rPr>
                <w:szCs w:val="24"/>
              </w:rPr>
              <w:t>Ted Gallagher</w:t>
            </w:r>
          </w:p>
          <w:p w14:paraId="499902C1" w14:textId="77777777" w:rsidR="008E0855" w:rsidRPr="00B83D66" w:rsidRDefault="00314C56" w:rsidP="008E0855">
            <w:pPr>
              <w:keepNext/>
              <w:widowControl/>
              <w:jc w:val="center"/>
              <w:rPr>
                <w:szCs w:val="24"/>
              </w:rPr>
            </w:pPr>
            <w:hyperlink r:id="rId13" w:history="1">
              <w:r w:rsidR="008E0855" w:rsidRPr="00B83D66">
                <w:rPr>
                  <w:rStyle w:val="Hyperlink"/>
                  <w:szCs w:val="24"/>
                </w:rPr>
                <w:t>ted.gallagher@cms.hhs.gov</w:t>
              </w:r>
            </w:hyperlink>
            <w:r w:rsidR="008E0855" w:rsidRPr="00B83D66">
              <w:rPr>
                <w:szCs w:val="24"/>
              </w:rPr>
              <w:t xml:space="preserve"> </w:t>
            </w:r>
          </w:p>
        </w:tc>
        <w:tc>
          <w:tcPr>
            <w:tcW w:w="3334" w:type="dxa"/>
          </w:tcPr>
          <w:p w14:paraId="0E0B92B0" w14:textId="77777777" w:rsidR="008E0855" w:rsidRPr="00B83D66" w:rsidRDefault="008E0855" w:rsidP="008E0855">
            <w:pPr>
              <w:keepNext/>
              <w:widowControl/>
              <w:rPr>
                <w:szCs w:val="24"/>
              </w:rPr>
            </w:pPr>
            <w:r w:rsidRPr="00B83D66">
              <w:rPr>
                <w:szCs w:val="24"/>
              </w:rPr>
              <w:t>The Public Ledger Building</w:t>
            </w:r>
          </w:p>
          <w:p w14:paraId="6D0724FB" w14:textId="77777777" w:rsidR="008E0855" w:rsidRPr="00B83D66" w:rsidRDefault="008E0855" w:rsidP="008E0855">
            <w:pPr>
              <w:keepNext/>
              <w:widowControl/>
              <w:rPr>
                <w:szCs w:val="24"/>
              </w:rPr>
            </w:pPr>
            <w:r w:rsidRPr="00B83D66">
              <w:rPr>
                <w:szCs w:val="24"/>
              </w:rPr>
              <w:t xml:space="preserve">150 South Independence Mall West </w:t>
            </w:r>
          </w:p>
          <w:p w14:paraId="4622901E" w14:textId="77777777" w:rsidR="008E0855" w:rsidRPr="00B83D66" w:rsidRDefault="008E0855" w:rsidP="008E0855">
            <w:pPr>
              <w:keepNext/>
              <w:widowControl/>
              <w:rPr>
                <w:szCs w:val="24"/>
              </w:rPr>
            </w:pPr>
            <w:r w:rsidRPr="00B83D66">
              <w:rPr>
                <w:szCs w:val="24"/>
              </w:rPr>
              <w:t>Suite 216</w:t>
            </w:r>
          </w:p>
          <w:p w14:paraId="36FFAE22" w14:textId="77777777" w:rsidR="008E0855" w:rsidRPr="00B83D66" w:rsidRDefault="008E0855" w:rsidP="008E0855">
            <w:pPr>
              <w:keepNext/>
              <w:widowControl/>
              <w:rPr>
                <w:szCs w:val="24"/>
              </w:rPr>
            </w:pPr>
            <w:r w:rsidRPr="00B83D66">
              <w:rPr>
                <w:szCs w:val="24"/>
              </w:rPr>
              <w:t>Philadelphia, PA 19106</w:t>
            </w:r>
          </w:p>
        </w:tc>
      </w:tr>
      <w:tr w:rsidR="008E0855" w:rsidRPr="00B83D66" w14:paraId="1354DB0C" w14:textId="77777777" w:rsidTr="002B013C">
        <w:trPr>
          <w:trHeight w:val="1359"/>
        </w:trPr>
        <w:tc>
          <w:tcPr>
            <w:tcW w:w="1507" w:type="dxa"/>
          </w:tcPr>
          <w:p w14:paraId="5DF45A65" w14:textId="77777777" w:rsidR="008E0855" w:rsidRPr="00B83D66" w:rsidRDefault="008E0855" w:rsidP="008E0855">
            <w:pPr>
              <w:keepNext/>
              <w:widowControl/>
              <w:tabs>
                <w:tab w:val="left" w:pos="155"/>
              </w:tabs>
              <w:rPr>
                <w:szCs w:val="24"/>
              </w:rPr>
            </w:pPr>
            <w:r w:rsidRPr="00B83D66">
              <w:rPr>
                <w:szCs w:val="24"/>
              </w:rPr>
              <w:t>Region 4- Atlanta</w:t>
            </w:r>
          </w:p>
        </w:tc>
        <w:tc>
          <w:tcPr>
            <w:tcW w:w="1492" w:type="dxa"/>
          </w:tcPr>
          <w:p w14:paraId="023CBDE5" w14:textId="77777777" w:rsidR="008E0855" w:rsidRPr="00B83D66" w:rsidRDefault="008E0855" w:rsidP="008E0855">
            <w:pPr>
              <w:keepNext/>
              <w:widowControl/>
              <w:rPr>
                <w:szCs w:val="24"/>
              </w:rPr>
            </w:pPr>
            <w:r w:rsidRPr="00B83D66">
              <w:rPr>
                <w:szCs w:val="24"/>
              </w:rPr>
              <w:t xml:space="preserve">Alabama </w:t>
            </w:r>
          </w:p>
          <w:p w14:paraId="6F4DAE90" w14:textId="77777777" w:rsidR="008E0855" w:rsidRPr="00B83D66" w:rsidRDefault="008E0855" w:rsidP="008E0855">
            <w:pPr>
              <w:keepNext/>
              <w:widowControl/>
              <w:rPr>
                <w:szCs w:val="24"/>
              </w:rPr>
            </w:pPr>
            <w:r w:rsidRPr="00B83D66">
              <w:rPr>
                <w:szCs w:val="24"/>
              </w:rPr>
              <w:t>Florida</w:t>
            </w:r>
          </w:p>
          <w:p w14:paraId="122EC93F" w14:textId="77777777" w:rsidR="008E0855" w:rsidRPr="00B83D66" w:rsidRDefault="008E0855" w:rsidP="008E0855">
            <w:pPr>
              <w:keepNext/>
              <w:widowControl/>
              <w:rPr>
                <w:szCs w:val="24"/>
              </w:rPr>
            </w:pPr>
            <w:r w:rsidRPr="00B83D66">
              <w:rPr>
                <w:szCs w:val="24"/>
              </w:rPr>
              <w:t xml:space="preserve">Georgia </w:t>
            </w:r>
          </w:p>
          <w:p w14:paraId="27EB34E7" w14:textId="77777777" w:rsidR="008E0855" w:rsidRPr="00B83D66" w:rsidRDefault="008E0855" w:rsidP="008E0855">
            <w:pPr>
              <w:keepNext/>
              <w:widowControl/>
              <w:rPr>
                <w:szCs w:val="24"/>
              </w:rPr>
            </w:pPr>
            <w:r w:rsidRPr="00B83D66">
              <w:rPr>
                <w:szCs w:val="24"/>
              </w:rPr>
              <w:t>Kentucky</w:t>
            </w:r>
          </w:p>
        </w:tc>
        <w:tc>
          <w:tcPr>
            <w:tcW w:w="1802" w:type="dxa"/>
          </w:tcPr>
          <w:p w14:paraId="0559528B" w14:textId="77777777" w:rsidR="008E0855" w:rsidRPr="00B83D66" w:rsidRDefault="008E0855" w:rsidP="008E0855">
            <w:pPr>
              <w:keepNext/>
              <w:widowControl/>
              <w:rPr>
                <w:szCs w:val="24"/>
              </w:rPr>
            </w:pPr>
            <w:r w:rsidRPr="00B83D66">
              <w:rPr>
                <w:szCs w:val="24"/>
              </w:rPr>
              <w:t xml:space="preserve">Mississippi </w:t>
            </w:r>
          </w:p>
          <w:p w14:paraId="4EC0630E" w14:textId="77777777" w:rsidR="008E0855" w:rsidRPr="00B83D66" w:rsidRDefault="008E0855" w:rsidP="008E0855">
            <w:pPr>
              <w:keepNext/>
              <w:widowControl/>
              <w:rPr>
                <w:szCs w:val="24"/>
              </w:rPr>
            </w:pPr>
            <w:r w:rsidRPr="00B83D66">
              <w:rPr>
                <w:szCs w:val="24"/>
              </w:rPr>
              <w:t xml:space="preserve">North Carolina </w:t>
            </w:r>
          </w:p>
          <w:p w14:paraId="45A4F1A4" w14:textId="77777777" w:rsidR="008E0855" w:rsidRPr="00B83D66" w:rsidRDefault="008E0855" w:rsidP="008E0855">
            <w:pPr>
              <w:keepNext/>
              <w:widowControl/>
              <w:rPr>
                <w:szCs w:val="24"/>
              </w:rPr>
            </w:pPr>
            <w:r w:rsidRPr="00B83D66">
              <w:rPr>
                <w:szCs w:val="24"/>
              </w:rPr>
              <w:t xml:space="preserve">South Carolina </w:t>
            </w:r>
          </w:p>
          <w:p w14:paraId="63D70D72" w14:textId="77777777" w:rsidR="008E0855" w:rsidRPr="00B83D66" w:rsidRDefault="008E0855" w:rsidP="008E0855">
            <w:pPr>
              <w:keepNext/>
              <w:widowControl/>
              <w:rPr>
                <w:szCs w:val="24"/>
              </w:rPr>
            </w:pPr>
            <w:r w:rsidRPr="00B83D66">
              <w:rPr>
                <w:szCs w:val="24"/>
              </w:rPr>
              <w:t>Tennessee</w:t>
            </w:r>
          </w:p>
        </w:tc>
        <w:tc>
          <w:tcPr>
            <w:tcW w:w="3424" w:type="dxa"/>
          </w:tcPr>
          <w:p w14:paraId="4C2BCBB2" w14:textId="77777777" w:rsidR="008E0855" w:rsidRPr="00B83D66" w:rsidRDefault="008E0855" w:rsidP="008E0855">
            <w:pPr>
              <w:keepNext/>
              <w:widowControl/>
              <w:jc w:val="center"/>
              <w:rPr>
                <w:szCs w:val="24"/>
              </w:rPr>
            </w:pPr>
            <w:r w:rsidRPr="00B83D66">
              <w:rPr>
                <w:szCs w:val="24"/>
              </w:rPr>
              <w:t>Jackie Glaze</w:t>
            </w:r>
          </w:p>
          <w:p w14:paraId="47323A1D" w14:textId="77777777" w:rsidR="008E0855" w:rsidRPr="00B83D66" w:rsidRDefault="00314C56" w:rsidP="008E0855">
            <w:pPr>
              <w:keepNext/>
              <w:widowControl/>
              <w:jc w:val="center"/>
              <w:rPr>
                <w:szCs w:val="24"/>
              </w:rPr>
            </w:pPr>
            <w:hyperlink r:id="rId14" w:history="1">
              <w:r w:rsidR="008E0855" w:rsidRPr="00B83D66">
                <w:rPr>
                  <w:rStyle w:val="Hyperlink"/>
                  <w:szCs w:val="24"/>
                </w:rPr>
                <w:t>jackie.glaze@cms.hhs.gov</w:t>
              </w:r>
            </w:hyperlink>
            <w:r w:rsidR="008E0855" w:rsidRPr="00B83D66">
              <w:rPr>
                <w:szCs w:val="24"/>
              </w:rPr>
              <w:t xml:space="preserve"> </w:t>
            </w:r>
          </w:p>
          <w:p w14:paraId="6CEC4B31" w14:textId="77777777" w:rsidR="008E0855" w:rsidRPr="00B83D66" w:rsidRDefault="008E0855" w:rsidP="008E0855">
            <w:pPr>
              <w:jc w:val="center"/>
              <w:rPr>
                <w:szCs w:val="24"/>
              </w:rPr>
            </w:pPr>
          </w:p>
        </w:tc>
        <w:tc>
          <w:tcPr>
            <w:tcW w:w="3334" w:type="dxa"/>
          </w:tcPr>
          <w:p w14:paraId="400D7CC7" w14:textId="77777777" w:rsidR="008E0855" w:rsidRPr="00B83D66" w:rsidRDefault="008E0855" w:rsidP="008E0855">
            <w:pPr>
              <w:keepNext/>
              <w:widowControl/>
              <w:rPr>
                <w:szCs w:val="24"/>
              </w:rPr>
            </w:pPr>
            <w:r w:rsidRPr="00B83D66">
              <w:rPr>
                <w:szCs w:val="24"/>
              </w:rPr>
              <w:t>Atlanta Federal Center</w:t>
            </w:r>
          </w:p>
          <w:p w14:paraId="6078C05F" w14:textId="77777777"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14:paraId="1378F3CD" w14:textId="77777777" w:rsidR="008E0855" w:rsidRPr="00B83D66" w:rsidRDefault="008E0855" w:rsidP="008E0855">
            <w:pPr>
              <w:keepNext/>
              <w:widowControl/>
              <w:rPr>
                <w:szCs w:val="24"/>
              </w:rPr>
            </w:pPr>
            <w:r w:rsidRPr="00B83D66">
              <w:rPr>
                <w:szCs w:val="24"/>
              </w:rPr>
              <w:t>61 Forsyth Street, S.W.</w:t>
            </w:r>
          </w:p>
          <w:p w14:paraId="222DB98B" w14:textId="77777777" w:rsidR="008E0855" w:rsidRPr="00B83D66" w:rsidRDefault="008E0855" w:rsidP="008E0855">
            <w:pPr>
              <w:keepNext/>
              <w:widowControl/>
              <w:rPr>
                <w:szCs w:val="24"/>
              </w:rPr>
            </w:pPr>
            <w:r w:rsidRPr="00B83D66">
              <w:rPr>
                <w:szCs w:val="24"/>
              </w:rPr>
              <w:t xml:space="preserve"> Suite 4T20</w:t>
            </w:r>
          </w:p>
          <w:p w14:paraId="4F33DA91" w14:textId="77777777" w:rsidR="008E0855" w:rsidRPr="00B83D66" w:rsidRDefault="008E0855" w:rsidP="008E0855">
            <w:pPr>
              <w:keepNext/>
              <w:widowControl/>
              <w:rPr>
                <w:szCs w:val="24"/>
              </w:rPr>
            </w:pPr>
            <w:r w:rsidRPr="00B83D66">
              <w:rPr>
                <w:szCs w:val="24"/>
              </w:rPr>
              <w:t>Atlanta, GA 30303-8909</w:t>
            </w:r>
          </w:p>
        </w:tc>
      </w:tr>
      <w:tr w:rsidR="008E0855" w:rsidRPr="00B83D66" w14:paraId="0C2466C8" w14:textId="77777777" w:rsidTr="002B013C">
        <w:trPr>
          <w:trHeight w:val="812"/>
        </w:trPr>
        <w:tc>
          <w:tcPr>
            <w:tcW w:w="1507" w:type="dxa"/>
          </w:tcPr>
          <w:p w14:paraId="39642431" w14:textId="77777777" w:rsidR="008E0855" w:rsidRPr="00B83D66" w:rsidRDefault="008E0855" w:rsidP="008E0855">
            <w:pPr>
              <w:keepNext/>
              <w:widowControl/>
              <w:tabs>
                <w:tab w:val="left" w:pos="155"/>
              </w:tabs>
              <w:rPr>
                <w:szCs w:val="24"/>
              </w:rPr>
            </w:pPr>
            <w:r w:rsidRPr="00B83D66">
              <w:rPr>
                <w:szCs w:val="24"/>
              </w:rPr>
              <w:t>Region 5- Chicago</w:t>
            </w:r>
          </w:p>
        </w:tc>
        <w:tc>
          <w:tcPr>
            <w:tcW w:w="1492" w:type="dxa"/>
          </w:tcPr>
          <w:p w14:paraId="51CD348E" w14:textId="77777777" w:rsidR="008E0855" w:rsidRPr="00B83D66" w:rsidRDefault="008E0855" w:rsidP="008E0855">
            <w:pPr>
              <w:keepNext/>
              <w:widowControl/>
              <w:rPr>
                <w:szCs w:val="24"/>
              </w:rPr>
            </w:pPr>
            <w:r w:rsidRPr="00B83D66">
              <w:rPr>
                <w:szCs w:val="24"/>
              </w:rPr>
              <w:t xml:space="preserve">Illinois </w:t>
            </w:r>
          </w:p>
          <w:p w14:paraId="486613BC" w14:textId="77777777" w:rsidR="008E0855" w:rsidRPr="00B83D66" w:rsidRDefault="008E0855" w:rsidP="008E0855">
            <w:pPr>
              <w:keepNext/>
              <w:widowControl/>
              <w:rPr>
                <w:szCs w:val="24"/>
              </w:rPr>
            </w:pPr>
            <w:r w:rsidRPr="00B83D66">
              <w:rPr>
                <w:szCs w:val="24"/>
              </w:rPr>
              <w:t>Indiana</w:t>
            </w:r>
          </w:p>
          <w:p w14:paraId="0F0FFF92" w14:textId="77777777" w:rsidR="008E0855" w:rsidRPr="00B83D66" w:rsidRDefault="008E0855" w:rsidP="008E0855">
            <w:pPr>
              <w:keepNext/>
              <w:widowControl/>
              <w:rPr>
                <w:szCs w:val="24"/>
              </w:rPr>
            </w:pPr>
            <w:r w:rsidRPr="00B83D66">
              <w:rPr>
                <w:szCs w:val="24"/>
              </w:rPr>
              <w:t xml:space="preserve">Michigan </w:t>
            </w:r>
          </w:p>
        </w:tc>
        <w:tc>
          <w:tcPr>
            <w:tcW w:w="1802" w:type="dxa"/>
          </w:tcPr>
          <w:p w14:paraId="73CC4992" w14:textId="77777777" w:rsidR="008E0855" w:rsidRPr="00B83D66" w:rsidRDefault="008E0855" w:rsidP="008E0855">
            <w:pPr>
              <w:keepNext/>
              <w:widowControl/>
              <w:rPr>
                <w:szCs w:val="24"/>
              </w:rPr>
            </w:pPr>
            <w:r w:rsidRPr="00B83D66">
              <w:rPr>
                <w:szCs w:val="24"/>
              </w:rPr>
              <w:t>Minnesota</w:t>
            </w:r>
          </w:p>
          <w:p w14:paraId="7F2F5574" w14:textId="77777777" w:rsidR="008E0855" w:rsidRPr="00B83D66" w:rsidRDefault="008E0855" w:rsidP="008E0855">
            <w:pPr>
              <w:keepNext/>
              <w:widowControl/>
              <w:rPr>
                <w:szCs w:val="24"/>
              </w:rPr>
            </w:pPr>
            <w:r w:rsidRPr="00B83D66">
              <w:rPr>
                <w:szCs w:val="24"/>
              </w:rPr>
              <w:t>Ohio</w:t>
            </w:r>
          </w:p>
          <w:p w14:paraId="55EE473D" w14:textId="77777777" w:rsidR="008E0855" w:rsidRPr="00B83D66" w:rsidRDefault="008E0855" w:rsidP="008E0855">
            <w:pPr>
              <w:keepNext/>
              <w:widowControl/>
              <w:rPr>
                <w:szCs w:val="24"/>
              </w:rPr>
            </w:pPr>
            <w:r w:rsidRPr="00B83D66">
              <w:rPr>
                <w:szCs w:val="24"/>
              </w:rPr>
              <w:t>Wisconsin</w:t>
            </w:r>
          </w:p>
        </w:tc>
        <w:tc>
          <w:tcPr>
            <w:tcW w:w="3424" w:type="dxa"/>
          </w:tcPr>
          <w:p w14:paraId="312FD1FE" w14:textId="77777777" w:rsidR="008E0855" w:rsidRPr="00B83D66" w:rsidRDefault="008E0855" w:rsidP="008E0855">
            <w:pPr>
              <w:keepNext/>
              <w:widowControl/>
              <w:jc w:val="center"/>
              <w:rPr>
                <w:szCs w:val="24"/>
              </w:rPr>
            </w:pPr>
            <w:r w:rsidRPr="00B83D66">
              <w:rPr>
                <w:szCs w:val="24"/>
              </w:rPr>
              <w:t>Verlon Johnson</w:t>
            </w:r>
          </w:p>
          <w:p w14:paraId="1297C728" w14:textId="77777777" w:rsidR="008E0855" w:rsidRPr="00B83D66" w:rsidRDefault="00314C56" w:rsidP="008E0855">
            <w:pPr>
              <w:keepNext/>
              <w:widowControl/>
              <w:jc w:val="center"/>
              <w:rPr>
                <w:szCs w:val="24"/>
              </w:rPr>
            </w:pPr>
            <w:hyperlink r:id="rId15" w:history="1">
              <w:r w:rsidR="008E0855" w:rsidRPr="00B83D66">
                <w:rPr>
                  <w:rStyle w:val="Hyperlink"/>
                  <w:szCs w:val="24"/>
                </w:rPr>
                <w:t>verlon.johnson@cms.hhs.gov</w:t>
              </w:r>
            </w:hyperlink>
            <w:r w:rsidR="008E0855" w:rsidRPr="00B83D66">
              <w:rPr>
                <w:szCs w:val="24"/>
              </w:rPr>
              <w:t xml:space="preserve"> </w:t>
            </w:r>
          </w:p>
        </w:tc>
        <w:tc>
          <w:tcPr>
            <w:tcW w:w="3334" w:type="dxa"/>
          </w:tcPr>
          <w:p w14:paraId="63C000C0" w14:textId="77777777" w:rsidR="008E0855" w:rsidRPr="00B83D66" w:rsidRDefault="008E0855" w:rsidP="008E0855">
            <w:pPr>
              <w:keepNext/>
              <w:widowControl/>
              <w:rPr>
                <w:szCs w:val="24"/>
              </w:rPr>
            </w:pPr>
            <w:r w:rsidRPr="00B83D66">
              <w:rPr>
                <w:szCs w:val="24"/>
              </w:rPr>
              <w:t xml:space="preserve">233 North Michigan Avenue, </w:t>
            </w:r>
          </w:p>
          <w:p w14:paraId="57E9C0EE" w14:textId="77777777" w:rsidR="008E0855" w:rsidRPr="00B83D66" w:rsidRDefault="008E0855" w:rsidP="008E0855">
            <w:pPr>
              <w:keepNext/>
              <w:widowControl/>
              <w:rPr>
                <w:szCs w:val="24"/>
              </w:rPr>
            </w:pPr>
            <w:r w:rsidRPr="00B83D66">
              <w:rPr>
                <w:szCs w:val="24"/>
              </w:rPr>
              <w:t>Suite 600</w:t>
            </w:r>
          </w:p>
          <w:p w14:paraId="3D9B5BFA" w14:textId="77777777" w:rsidR="008E0855" w:rsidRPr="00B83D66" w:rsidRDefault="008E0855" w:rsidP="008E0855">
            <w:pPr>
              <w:keepNext/>
              <w:widowControl/>
              <w:rPr>
                <w:szCs w:val="24"/>
              </w:rPr>
            </w:pPr>
            <w:r w:rsidRPr="00B83D66">
              <w:rPr>
                <w:szCs w:val="24"/>
              </w:rPr>
              <w:t>Chicago, IL 60601</w:t>
            </w:r>
          </w:p>
        </w:tc>
      </w:tr>
      <w:tr w:rsidR="008E0855" w:rsidRPr="00B83D66" w14:paraId="770C5F6D" w14:textId="77777777" w:rsidTr="002B013C">
        <w:trPr>
          <w:trHeight w:val="797"/>
        </w:trPr>
        <w:tc>
          <w:tcPr>
            <w:tcW w:w="1507" w:type="dxa"/>
          </w:tcPr>
          <w:p w14:paraId="6B87BBC7" w14:textId="77777777" w:rsidR="008E0855" w:rsidRPr="00B83D66" w:rsidRDefault="008E0855" w:rsidP="008E0855">
            <w:pPr>
              <w:keepNext/>
              <w:widowControl/>
              <w:tabs>
                <w:tab w:val="left" w:pos="155"/>
              </w:tabs>
              <w:rPr>
                <w:szCs w:val="24"/>
              </w:rPr>
            </w:pPr>
            <w:r w:rsidRPr="00B83D66">
              <w:rPr>
                <w:szCs w:val="24"/>
              </w:rPr>
              <w:t>Region 6- Dallas</w:t>
            </w:r>
          </w:p>
        </w:tc>
        <w:tc>
          <w:tcPr>
            <w:tcW w:w="1492" w:type="dxa"/>
          </w:tcPr>
          <w:p w14:paraId="513BB92D" w14:textId="77777777" w:rsidR="008E0855" w:rsidRPr="00B83D66" w:rsidRDefault="008E0855" w:rsidP="008E0855">
            <w:pPr>
              <w:keepNext/>
              <w:widowControl/>
              <w:rPr>
                <w:szCs w:val="24"/>
              </w:rPr>
            </w:pPr>
            <w:r w:rsidRPr="00B83D66">
              <w:rPr>
                <w:szCs w:val="24"/>
              </w:rPr>
              <w:t xml:space="preserve">Arkansas </w:t>
            </w:r>
          </w:p>
          <w:p w14:paraId="7B3BE529" w14:textId="77777777" w:rsidR="008E0855" w:rsidRPr="00B83D66" w:rsidRDefault="008E0855" w:rsidP="008E0855">
            <w:pPr>
              <w:keepNext/>
              <w:widowControl/>
              <w:rPr>
                <w:szCs w:val="24"/>
              </w:rPr>
            </w:pPr>
            <w:r w:rsidRPr="00B83D66">
              <w:rPr>
                <w:szCs w:val="24"/>
              </w:rPr>
              <w:t>Louisiana</w:t>
            </w:r>
          </w:p>
          <w:p w14:paraId="43D352BA" w14:textId="77777777" w:rsidR="008E0855" w:rsidRPr="00B83D66" w:rsidRDefault="008E0855" w:rsidP="008E0855">
            <w:pPr>
              <w:keepNext/>
              <w:widowControl/>
              <w:rPr>
                <w:szCs w:val="24"/>
              </w:rPr>
            </w:pPr>
            <w:r w:rsidRPr="00B83D66">
              <w:rPr>
                <w:szCs w:val="24"/>
              </w:rPr>
              <w:t xml:space="preserve">New Mexico </w:t>
            </w:r>
          </w:p>
        </w:tc>
        <w:tc>
          <w:tcPr>
            <w:tcW w:w="1802" w:type="dxa"/>
          </w:tcPr>
          <w:p w14:paraId="1D1974BA" w14:textId="77777777" w:rsidR="008E0855" w:rsidRPr="00B83D66" w:rsidRDefault="008E0855" w:rsidP="008E0855">
            <w:pPr>
              <w:keepNext/>
              <w:widowControl/>
              <w:rPr>
                <w:szCs w:val="24"/>
              </w:rPr>
            </w:pPr>
            <w:r w:rsidRPr="00B83D66">
              <w:rPr>
                <w:szCs w:val="24"/>
              </w:rPr>
              <w:t xml:space="preserve">Oklahoma </w:t>
            </w:r>
          </w:p>
          <w:p w14:paraId="749FBE29" w14:textId="77777777" w:rsidR="008E0855" w:rsidRPr="00B83D66" w:rsidRDefault="008E0855" w:rsidP="008E0855">
            <w:pPr>
              <w:keepNext/>
              <w:widowControl/>
              <w:rPr>
                <w:szCs w:val="24"/>
              </w:rPr>
            </w:pPr>
            <w:r w:rsidRPr="00B83D66">
              <w:rPr>
                <w:szCs w:val="24"/>
              </w:rPr>
              <w:t>Texas</w:t>
            </w:r>
          </w:p>
        </w:tc>
        <w:tc>
          <w:tcPr>
            <w:tcW w:w="3424" w:type="dxa"/>
          </w:tcPr>
          <w:p w14:paraId="2F4F2CBF" w14:textId="77777777" w:rsidR="008E0855" w:rsidRPr="00B83D66" w:rsidRDefault="008E0855" w:rsidP="008E0855">
            <w:pPr>
              <w:keepNext/>
              <w:widowControl/>
              <w:jc w:val="center"/>
              <w:rPr>
                <w:szCs w:val="24"/>
              </w:rPr>
            </w:pPr>
            <w:r w:rsidRPr="00B83D66">
              <w:rPr>
                <w:szCs w:val="24"/>
              </w:rPr>
              <w:t>Bill Brooks</w:t>
            </w:r>
          </w:p>
          <w:p w14:paraId="0B746CFD" w14:textId="77777777" w:rsidR="008E0855" w:rsidRPr="00B83D66" w:rsidRDefault="00314C56" w:rsidP="008E0855">
            <w:pPr>
              <w:keepNext/>
              <w:widowControl/>
              <w:jc w:val="center"/>
              <w:rPr>
                <w:szCs w:val="24"/>
              </w:rPr>
            </w:pPr>
            <w:hyperlink r:id="rId16" w:history="1">
              <w:r w:rsidR="008E0855" w:rsidRPr="00B83D66">
                <w:rPr>
                  <w:rStyle w:val="Hyperlink"/>
                  <w:szCs w:val="24"/>
                </w:rPr>
                <w:t>bill.brooks@cms.hhs.gov</w:t>
              </w:r>
            </w:hyperlink>
            <w:r w:rsidR="008E0855" w:rsidRPr="00B83D66">
              <w:rPr>
                <w:szCs w:val="24"/>
              </w:rPr>
              <w:t xml:space="preserve"> </w:t>
            </w:r>
          </w:p>
        </w:tc>
        <w:tc>
          <w:tcPr>
            <w:tcW w:w="3334" w:type="dxa"/>
          </w:tcPr>
          <w:p w14:paraId="0C85D1F9" w14:textId="77777777" w:rsidR="008E0855" w:rsidRPr="00B83D66" w:rsidRDefault="008E0855" w:rsidP="008E0855">
            <w:pPr>
              <w:keepNext/>
              <w:widowControl/>
              <w:rPr>
                <w:szCs w:val="24"/>
              </w:rPr>
            </w:pPr>
            <w:r w:rsidRPr="00B83D66">
              <w:rPr>
                <w:szCs w:val="24"/>
              </w:rPr>
              <w:t>1301 Young Street, 8th Floor</w:t>
            </w:r>
          </w:p>
          <w:p w14:paraId="04D4E972" w14:textId="77777777" w:rsidR="008E0855" w:rsidRPr="00B83D66" w:rsidRDefault="008E0855" w:rsidP="008E0855">
            <w:pPr>
              <w:keepNext/>
              <w:widowControl/>
              <w:rPr>
                <w:szCs w:val="24"/>
              </w:rPr>
            </w:pPr>
            <w:r w:rsidRPr="00B83D66">
              <w:rPr>
                <w:szCs w:val="24"/>
              </w:rPr>
              <w:t>Dallas, TX 75202</w:t>
            </w:r>
          </w:p>
        </w:tc>
      </w:tr>
      <w:tr w:rsidR="008E0855" w:rsidRPr="00B83D66" w14:paraId="3AE99F8C" w14:textId="77777777" w:rsidTr="002B013C">
        <w:trPr>
          <w:trHeight w:val="812"/>
        </w:trPr>
        <w:tc>
          <w:tcPr>
            <w:tcW w:w="1507" w:type="dxa"/>
          </w:tcPr>
          <w:p w14:paraId="30B5CE76" w14:textId="77777777"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14:paraId="49BE5411" w14:textId="77777777" w:rsidR="008E0855" w:rsidRPr="00B83D66" w:rsidRDefault="008E0855" w:rsidP="008E0855">
            <w:pPr>
              <w:keepNext/>
              <w:widowControl/>
              <w:rPr>
                <w:szCs w:val="24"/>
              </w:rPr>
            </w:pPr>
            <w:r w:rsidRPr="00B83D66">
              <w:rPr>
                <w:szCs w:val="24"/>
              </w:rPr>
              <w:t>Iowa</w:t>
            </w:r>
          </w:p>
          <w:p w14:paraId="25ABE9CB" w14:textId="77777777" w:rsidR="008E0855" w:rsidRPr="00B83D66" w:rsidRDefault="008E0855" w:rsidP="008E0855">
            <w:pPr>
              <w:keepNext/>
              <w:widowControl/>
              <w:rPr>
                <w:szCs w:val="24"/>
              </w:rPr>
            </w:pPr>
            <w:r w:rsidRPr="00B83D66">
              <w:rPr>
                <w:szCs w:val="24"/>
              </w:rPr>
              <w:t>Kansas</w:t>
            </w:r>
          </w:p>
        </w:tc>
        <w:tc>
          <w:tcPr>
            <w:tcW w:w="1802" w:type="dxa"/>
          </w:tcPr>
          <w:p w14:paraId="4F34CD83" w14:textId="77777777" w:rsidR="008E0855" w:rsidRPr="00B83D66" w:rsidRDefault="008E0855" w:rsidP="008E0855">
            <w:pPr>
              <w:keepNext/>
              <w:widowControl/>
              <w:rPr>
                <w:szCs w:val="24"/>
              </w:rPr>
            </w:pPr>
            <w:r w:rsidRPr="00B83D66">
              <w:rPr>
                <w:szCs w:val="24"/>
              </w:rPr>
              <w:t>Missouri</w:t>
            </w:r>
          </w:p>
          <w:p w14:paraId="37BD0058" w14:textId="77777777" w:rsidR="008E0855" w:rsidRPr="00B83D66" w:rsidRDefault="008E0855" w:rsidP="008E0855">
            <w:pPr>
              <w:keepNext/>
              <w:widowControl/>
              <w:rPr>
                <w:szCs w:val="24"/>
              </w:rPr>
            </w:pPr>
            <w:r w:rsidRPr="00B83D66">
              <w:rPr>
                <w:szCs w:val="24"/>
              </w:rPr>
              <w:t>Nebraska</w:t>
            </w:r>
          </w:p>
        </w:tc>
        <w:tc>
          <w:tcPr>
            <w:tcW w:w="3424" w:type="dxa"/>
          </w:tcPr>
          <w:p w14:paraId="68C2FD11" w14:textId="77777777" w:rsidR="008E0855" w:rsidRPr="00B83D66" w:rsidRDefault="008E0855" w:rsidP="008E0855">
            <w:pPr>
              <w:keepNext/>
              <w:widowControl/>
              <w:tabs>
                <w:tab w:val="left" w:pos="761"/>
              </w:tabs>
              <w:rPr>
                <w:szCs w:val="24"/>
              </w:rPr>
            </w:pPr>
            <w:r w:rsidRPr="00B83D66">
              <w:rPr>
                <w:szCs w:val="24"/>
              </w:rPr>
              <w:tab/>
              <w:t>James G. Scott</w:t>
            </w:r>
          </w:p>
          <w:p w14:paraId="1B7371DC" w14:textId="77777777" w:rsidR="008E0855" w:rsidRPr="00B83D66" w:rsidRDefault="00314C56" w:rsidP="008E0855">
            <w:pPr>
              <w:keepNext/>
              <w:widowControl/>
              <w:tabs>
                <w:tab w:val="left" w:pos="761"/>
              </w:tabs>
              <w:jc w:val="center"/>
              <w:rPr>
                <w:szCs w:val="24"/>
              </w:rPr>
            </w:pPr>
            <w:hyperlink r:id="rId17" w:history="1">
              <w:r w:rsidR="008E0855" w:rsidRPr="00B83D66">
                <w:rPr>
                  <w:rStyle w:val="Hyperlink"/>
                  <w:szCs w:val="24"/>
                </w:rPr>
                <w:t>james.scott1@cms.hhs.gov</w:t>
              </w:r>
            </w:hyperlink>
          </w:p>
        </w:tc>
        <w:tc>
          <w:tcPr>
            <w:tcW w:w="3334" w:type="dxa"/>
          </w:tcPr>
          <w:p w14:paraId="36E3C1FD" w14:textId="77777777" w:rsidR="008E0855" w:rsidRPr="00B83D66" w:rsidRDefault="008E0855" w:rsidP="008E0855">
            <w:pPr>
              <w:keepNext/>
              <w:widowControl/>
              <w:rPr>
                <w:szCs w:val="24"/>
              </w:rPr>
            </w:pPr>
            <w:r w:rsidRPr="00B83D66">
              <w:rPr>
                <w:szCs w:val="24"/>
              </w:rPr>
              <w:t>Richard Bulling Federal Bldg.</w:t>
            </w:r>
          </w:p>
          <w:p w14:paraId="5A95E22C" w14:textId="77777777" w:rsidR="008E0855" w:rsidRPr="00B83D66" w:rsidRDefault="008E0855" w:rsidP="008E0855">
            <w:pPr>
              <w:keepNext/>
              <w:widowControl/>
              <w:rPr>
                <w:szCs w:val="24"/>
              </w:rPr>
            </w:pPr>
            <w:r w:rsidRPr="00B83D66">
              <w:rPr>
                <w:szCs w:val="24"/>
              </w:rPr>
              <w:t>601 East 12 Street, Room 235</w:t>
            </w:r>
          </w:p>
          <w:p w14:paraId="431294F7" w14:textId="77777777" w:rsidR="008E0855" w:rsidRPr="00B83D66" w:rsidRDefault="008E0855" w:rsidP="008E0855">
            <w:pPr>
              <w:keepNext/>
              <w:widowControl/>
              <w:rPr>
                <w:szCs w:val="24"/>
              </w:rPr>
            </w:pPr>
            <w:r w:rsidRPr="00B83D66">
              <w:rPr>
                <w:szCs w:val="24"/>
              </w:rPr>
              <w:t>Kansas City, MO 64106-2808</w:t>
            </w:r>
          </w:p>
        </w:tc>
      </w:tr>
      <w:tr w:rsidR="008E0855" w:rsidRPr="00B83D66" w14:paraId="3921E130" w14:textId="77777777" w:rsidTr="002B013C">
        <w:trPr>
          <w:trHeight w:val="1078"/>
        </w:trPr>
        <w:tc>
          <w:tcPr>
            <w:tcW w:w="1507" w:type="dxa"/>
            <w:tcBorders>
              <w:bottom w:val="single" w:sz="4" w:space="0" w:color="auto"/>
            </w:tcBorders>
          </w:tcPr>
          <w:p w14:paraId="2F9A9334" w14:textId="77777777"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14:paraId="580E0775" w14:textId="77777777" w:rsidR="008E0855" w:rsidRPr="00B83D66" w:rsidRDefault="008E0855" w:rsidP="008E0855">
            <w:pPr>
              <w:keepNext/>
              <w:widowControl/>
              <w:rPr>
                <w:szCs w:val="24"/>
              </w:rPr>
            </w:pPr>
            <w:r w:rsidRPr="00B83D66">
              <w:rPr>
                <w:szCs w:val="24"/>
              </w:rPr>
              <w:t>Colorado</w:t>
            </w:r>
          </w:p>
          <w:p w14:paraId="2D40FDFA" w14:textId="77777777" w:rsidR="008E0855" w:rsidRPr="00B83D66" w:rsidRDefault="008E0855" w:rsidP="008E0855">
            <w:pPr>
              <w:keepNext/>
              <w:widowControl/>
              <w:rPr>
                <w:szCs w:val="24"/>
              </w:rPr>
            </w:pPr>
            <w:r w:rsidRPr="00B83D66">
              <w:rPr>
                <w:szCs w:val="24"/>
              </w:rPr>
              <w:t>Montana</w:t>
            </w:r>
          </w:p>
          <w:p w14:paraId="315C3DEE" w14:textId="77777777"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14:paraId="3AC0B2B2" w14:textId="77777777" w:rsidR="008E0855" w:rsidRPr="00B83D66" w:rsidRDefault="008E0855" w:rsidP="008E0855">
            <w:pPr>
              <w:keepNext/>
              <w:widowControl/>
              <w:rPr>
                <w:szCs w:val="24"/>
              </w:rPr>
            </w:pPr>
            <w:r w:rsidRPr="00B83D66">
              <w:rPr>
                <w:szCs w:val="24"/>
              </w:rPr>
              <w:t>South Dakota</w:t>
            </w:r>
          </w:p>
          <w:p w14:paraId="0D942B56" w14:textId="77777777" w:rsidR="008E0855" w:rsidRPr="00B83D66" w:rsidRDefault="008E0855" w:rsidP="008E0855">
            <w:pPr>
              <w:keepNext/>
              <w:widowControl/>
              <w:rPr>
                <w:szCs w:val="24"/>
              </w:rPr>
            </w:pPr>
            <w:r w:rsidRPr="00B83D66">
              <w:rPr>
                <w:szCs w:val="24"/>
              </w:rPr>
              <w:t>Utah</w:t>
            </w:r>
          </w:p>
          <w:p w14:paraId="084F3F76" w14:textId="77777777"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14:paraId="634254B4" w14:textId="77777777" w:rsidR="008E0855" w:rsidRPr="00B83D66" w:rsidRDefault="008E0855" w:rsidP="008E0855">
            <w:pPr>
              <w:jc w:val="center"/>
              <w:rPr>
                <w:szCs w:val="24"/>
              </w:rPr>
            </w:pPr>
            <w:r w:rsidRPr="00B83D66">
              <w:rPr>
                <w:szCs w:val="24"/>
              </w:rPr>
              <w:t>Richard Allen</w:t>
            </w:r>
          </w:p>
          <w:p w14:paraId="02B85822" w14:textId="77777777" w:rsidR="008E0855" w:rsidRPr="00B83D66" w:rsidRDefault="00314C56" w:rsidP="008E0855">
            <w:pPr>
              <w:jc w:val="center"/>
              <w:rPr>
                <w:szCs w:val="24"/>
              </w:rPr>
            </w:pPr>
            <w:hyperlink r:id="rId18"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14:paraId="7519C28D" w14:textId="77777777" w:rsidR="008E0855" w:rsidRPr="00B83D66" w:rsidRDefault="008E0855" w:rsidP="008E0855">
            <w:pPr>
              <w:keepNext/>
              <w:widowControl/>
              <w:rPr>
                <w:szCs w:val="24"/>
              </w:rPr>
            </w:pPr>
            <w:r w:rsidRPr="00B83D66">
              <w:rPr>
                <w:szCs w:val="24"/>
              </w:rPr>
              <w:t>Federal Office Building, Room 522 1961 Stout Street</w:t>
            </w:r>
          </w:p>
          <w:p w14:paraId="78498FE3" w14:textId="77777777" w:rsidR="008E0855" w:rsidRPr="00B83D66" w:rsidRDefault="008E0855" w:rsidP="008E0855">
            <w:pPr>
              <w:keepNext/>
              <w:widowControl/>
              <w:rPr>
                <w:szCs w:val="24"/>
              </w:rPr>
            </w:pPr>
            <w:r w:rsidRPr="00B83D66">
              <w:rPr>
                <w:szCs w:val="24"/>
              </w:rPr>
              <w:t>Denver, CO 80294-3538</w:t>
            </w:r>
          </w:p>
        </w:tc>
      </w:tr>
      <w:tr w:rsidR="008E0855" w:rsidRPr="00B83D66" w14:paraId="0B3DB691" w14:textId="77777777" w:rsidTr="002B013C">
        <w:trPr>
          <w:trHeight w:val="1373"/>
        </w:trPr>
        <w:tc>
          <w:tcPr>
            <w:tcW w:w="1507" w:type="dxa"/>
            <w:tcBorders>
              <w:bottom w:val="single" w:sz="4" w:space="0" w:color="auto"/>
            </w:tcBorders>
          </w:tcPr>
          <w:p w14:paraId="63C8D3AA" w14:textId="77777777" w:rsidR="008E0855" w:rsidRPr="00B83D66" w:rsidRDefault="008E0855" w:rsidP="008E0855">
            <w:pPr>
              <w:keepNext/>
              <w:widowControl/>
              <w:tabs>
                <w:tab w:val="left" w:pos="35"/>
                <w:tab w:val="left" w:pos="695"/>
              </w:tabs>
              <w:rPr>
                <w:szCs w:val="24"/>
              </w:rPr>
            </w:pPr>
            <w:r w:rsidRPr="00B83D66">
              <w:rPr>
                <w:szCs w:val="24"/>
              </w:rPr>
              <w:t>Region 9- San Francisco</w:t>
            </w:r>
          </w:p>
          <w:p w14:paraId="2A6D09CF" w14:textId="77777777"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14:paraId="341E1700" w14:textId="77777777" w:rsidR="008E0855" w:rsidRPr="00B83D66" w:rsidRDefault="008E0855" w:rsidP="008E0855">
            <w:pPr>
              <w:keepNext/>
              <w:widowControl/>
              <w:rPr>
                <w:szCs w:val="24"/>
              </w:rPr>
            </w:pPr>
            <w:r w:rsidRPr="00B83D66">
              <w:rPr>
                <w:szCs w:val="24"/>
              </w:rPr>
              <w:t>Arizona</w:t>
            </w:r>
          </w:p>
          <w:p w14:paraId="01653BD0" w14:textId="77777777" w:rsidR="008E0855" w:rsidRPr="00B83D66" w:rsidRDefault="008E0855" w:rsidP="008E0855">
            <w:pPr>
              <w:keepNext/>
              <w:widowControl/>
              <w:rPr>
                <w:szCs w:val="24"/>
              </w:rPr>
            </w:pPr>
            <w:r w:rsidRPr="00B83D66">
              <w:rPr>
                <w:szCs w:val="24"/>
              </w:rPr>
              <w:t>California</w:t>
            </w:r>
          </w:p>
          <w:p w14:paraId="23B441C1" w14:textId="77777777" w:rsidR="008E0855" w:rsidRPr="00B83D66" w:rsidRDefault="008E0855" w:rsidP="008E0855">
            <w:pPr>
              <w:keepNext/>
              <w:widowControl/>
              <w:rPr>
                <w:szCs w:val="24"/>
              </w:rPr>
            </w:pPr>
            <w:r w:rsidRPr="00B83D66">
              <w:rPr>
                <w:szCs w:val="24"/>
              </w:rPr>
              <w:t>Hawaii</w:t>
            </w:r>
          </w:p>
          <w:p w14:paraId="554B3C84" w14:textId="77777777"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14:paraId="425D6A29" w14:textId="77777777" w:rsidR="008E0855" w:rsidRPr="00B83D66" w:rsidRDefault="008E0855" w:rsidP="008E0855">
            <w:pPr>
              <w:keepNext/>
              <w:widowControl/>
              <w:rPr>
                <w:szCs w:val="24"/>
              </w:rPr>
            </w:pPr>
            <w:r w:rsidRPr="00B83D66">
              <w:rPr>
                <w:szCs w:val="24"/>
              </w:rPr>
              <w:t>American Samoa</w:t>
            </w:r>
          </w:p>
          <w:p w14:paraId="14BE6CBB" w14:textId="77777777" w:rsidR="008E0855" w:rsidRPr="00B83D66" w:rsidRDefault="008E0855" w:rsidP="008E0855">
            <w:pPr>
              <w:keepNext/>
              <w:widowControl/>
              <w:rPr>
                <w:szCs w:val="24"/>
              </w:rPr>
            </w:pPr>
            <w:r w:rsidRPr="00B83D66">
              <w:rPr>
                <w:szCs w:val="24"/>
              </w:rPr>
              <w:t>Guam</w:t>
            </w:r>
          </w:p>
          <w:p w14:paraId="685E007F" w14:textId="77777777"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14:paraId="7945FBAC" w14:textId="77777777" w:rsidR="008E0855" w:rsidRPr="00B83D66" w:rsidRDefault="008E0855" w:rsidP="008E0855">
            <w:pPr>
              <w:keepNext/>
              <w:widowControl/>
              <w:jc w:val="center"/>
              <w:rPr>
                <w:szCs w:val="24"/>
              </w:rPr>
            </w:pPr>
            <w:r w:rsidRPr="00B83D66">
              <w:rPr>
                <w:szCs w:val="24"/>
              </w:rPr>
              <w:t>Gloria Nagle</w:t>
            </w:r>
          </w:p>
          <w:p w14:paraId="0CD4F923" w14:textId="77777777" w:rsidR="008E0855" w:rsidRPr="00B83D66" w:rsidRDefault="00314C56" w:rsidP="008E0855">
            <w:pPr>
              <w:keepNext/>
              <w:widowControl/>
              <w:jc w:val="center"/>
              <w:rPr>
                <w:szCs w:val="24"/>
              </w:rPr>
            </w:pPr>
            <w:hyperlink r:id="rId19"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14:paraId="61666CBC" w14:textId="77777777" w:rsidR="008E0855" w:rsidRPr="00B83D66" w:rsidRDefault="008E0855" w:rsidP="008E0855">
            <w:pPr>
              <w:keepNext/>
              <w:widowControl/>
              <w:rPr>
                <w:szCs w:val="24"/>
              </w:rPr>
            </w:pPr>
            <w:r w:rsidRPr="00B83D66">
              <w:rPr>
                <w:szCs w:val="24"/>
              </w:rPr>
              <w:t>90 Seventh Street Suite 5-300</w:t>
            </w:r>
          </w:p>
          <w:p w14:paraId="31664AE7" w14:textId="77777777" w:rsidR="008E0855" w:rsidRPr="00B83D66" w:rsidRDefault="008E0855" w:rsidP="008E0855">
            <w:pPr>
              <w:keepNext/>
              <w:widowControl/>
              <w:rPr>
                <w:szCs w:val="24"/>
              </w:rPr>
            </w:pPr>
            <w:r w:rsidRPr="00B83D66">
              <w:rPr>
                <w:szCs w:val="24"/>
              </w:rPr>
              <w:t>San Francisco Federal Building</w:t>
            </w:r>
          </w:p>
          <w:p w14:paraId="3C545B42" w14:textId="77777777" w:rsidR="008E0855" w:rsidRPr="00B83D66" w:rsidRDefault="008E0855" w:rsidP="008E0855">
            <w:pPr>
              <w:keepNext/>
              <w:widowControl/>
              <w:rPr>
                <w:szCs w:val="24"/>
              </w:rPr>
            </w:pPr>
            <w:r w:rsidRPr="00B83D66">
              <w:rPr>
                <w:szCs w:val="24"/>
              </w:rPr>
              <w:t>San Francisco, CA 94103</w:t>
            </w:r>
          </w:p>
        </w:tc>
      </w:tr>
      <w:tr w:rsidR="008E0855" w:rsidRPr="00B83D66" w14:paraId="4B144954" w14:textId="77777777" w:rsidTr="00893433">
        <w:trPr>
          <w:trHeight w:val="890"/>
        </w:trPr>
        <w:tc>
          <w:tcPr>
            <w:tcW w:w="1507" w:type="dxa"/>
            <w:shd w:val="clear" w:color="auto" w:fill="auto"/>
          </w:tcPr>
          <w:p w14:paraId="59918602" w14:textId="77777777" w:rsidR="008E0855" w:rsidRPr="00B83D66" w:rsidRDefault="008E0855" w:rsidP="002B013C">
            <w:pPr>
              <w:keepNext/>
              <w:widowControl/>
              <w:tabs>
                <w:tab w:val="left" w:pos="155"/>
              </w:tabs>
              <w:rPr>
                <w:szCs w:val="24"/>
              </w:rPr>
            </w:pPr>
            <w:r w:rsidRPr="00B83D66">
              <w:rPr>
                <w:szCs w:val="24"/>
              </w:rPr>
              <w:t>Region 10- Seattle</w:t>
            </w:r>
          </w:p>
        </w:tc>
        <w:tc>
          <w:tcPr>
            <w:tcW w:w="1492" w:type="dxa"/>
            <w:tcBorders>
              <w:bottom w:val="single" w:sz="4" w:space="0" w:color="auto"/>
            </w:tcBorders>
            <w:shd w:val="clear" w:color="auto" w:fill="auto"/>
          </w:tcPr>
          <w:p w14:paraId="3ECED072" w14:textId="77777777" w:rsidR="008E0855" w:rsidRPr="00B83D66" w:rsidRDefault="008E0855" w:rsidP="008E0855">
            <w:pPr>
              <w:keepNext/>
              <w:widowControl/>
              <w:rPr>
                <w:szCs w:val="24"/>
              </w:rPr>
            </w:pPr>
            <w:r w:rsidRPr="00B83D66">
              <w:rPr>
                <w:szCs w:val="24"/>
              </w:rPr>
              <w:t>Idaho</w:t>
            </w:r>
          </w:p>
          <w:p w14:paraId="1F1F7776" w14:textId="77777777"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14:paraId="1536BFBD" w14:textId="77777777" w:rsidR="008E0855" w:rsidRPr="00B83D66" w:rsidRDefault="008E0855" w:rsidP="008E0855">
            <w:pPr>
              <w:keepNext/>
              <w:widowControl/>
              <w:rPr>
                <w:szCs w:val="24"/>
              </w:rPr>
            </w:pPr>
            <w:r w:rsidRPr="00B83D66">
              <w:rPr>
                <w:szCs w:val="24"/>
              </w:rPr>
              <w:t>Alaska</w:t>
            </w:r>
          </w:p>
          <w:p w14:paraId="70666F47" w14:textId="77777777" w:rsidR="008E0855" w:rsidRPr="00B83D66" w:rsidRDefault="008E0855" w:rsidP="008E0855">
            <w:pPr>
              <w:keepNext/>
              <w:widowControl/>
              <w:rPr>
                <w:szCs w:val="24"/>
              </w:rPr>
            </w:pPr>
            <w:r w:rsidRPr="00B83D66">
              <w:rPr>
                <w:szCs w:val="24"/>
              </w:rPr>
              <w:t>Oregon</w:t>
            </w:r>
          </w:p>
        </w:tc>
        <w:tc>
          <w:tcPr>
            <w:tcW w:w="3424" w:type="dxa"/>
          </w:tcPr>
          <w:p w14:paraId="24C7EAC9" w14:textId="77777777" w:rsidR="008E0855" w:rsidRPr="00B83D66" w:rsidRDefault="00B83D66" w:rsidP="008E0855">
            <w:pPr>
              <w:keepNext/>
              <w:widowControl/>
              <w:jc w:val="center"/>
              <w:rPr>
                <w:szCs w:val="24"/>
              </w:rPr>
            </w:pPr>
            <w:r>
              <w:rPr>
                <w:szCs w:val="24"/>
              </w:rPr>
              <w:t>Carol Peverly</w:t>
            </w:r>
          </w:p>
          <w:p w14:paraId="2486DB64" w14:textId="77777777" w:rsidR="008E0855" w:rsidRPr="00B83D66" w:rsidRDefault="00314C56" w:rsidP="008E0855">
            <w:pPr>
              <w:keepNext/>
              <w:widowControl/>
              <w:jc w:val="center"/>
              <w:rPr>
                <w:szCs w:val="24"/>
              </w:rPr>
            </w:pPr>
            <w:hyperlink r:id="rId20"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14:paraId="649B51E9" w14:textId="77777777" w:rsidR="008E0855" w:rsidRPr="00B83D66" w:rsidRDefault="008E0855" w:rsidP="008E0855">
            <w:pPr>
              <w:keepNext/>
              <w:widowControl/>
              <w:rPr>
                <w:szCs w:val="24"/>
              </w:rPr>
            </w:pPr>
            <w:r w:rsidRPr="00B83D66">
              <w:rPr>
                <w:szCs w:val="24"/>
              </w:rPr>
              <w:t>2001 Sixth Avenue</w:t>
            </w:r>
          </w:p>
          <w:p w14:paraId="35A23588" w14:textId="77777777" w:rsidR="008E0855" w:rsidRPr="00B83D66" w:rsidRDefault="008E0855" w:rsidP="008E0855">
            <w:pPr>
              <w:keepNext/>
              <w:widowControl/>
              <w:rPr>
                <w:szCs w:val="24"/>
              </w:rPr>
            </w:pPr>
            <w:r w:rsidRPr="00B83D66">
              <w:rPr>
                <w:szCs w:val="24"/>
              </w:rPr>
              <w:t>MS RX-43</w:t>
            </w:r>
          </w:p>
          <w:p w14:paraId="2AEC6CBD" w14:textId="77777777" w:rsidR="008E0855" w:rsidRPr="00B83D66" w:rsidRDefault="008E0855" w:rsidP="008E0855">
            <w:pPr>
              <w:keepNext/>
              <w:widowControl/>
              <w:rPr>
                <w:szCs w:val="24"/>
              </w:rPr>
            </w:pPr>
            <w:r w:rsidRPr="00B83D66">
              <w:rPr>
                <w:szCs w:val="24"/>
              </w:rPr>
              <w:t>Seattle, WA  98121</w:t>
            </w:r>
          </w:p>
        </w:tc>
      </w:tr>
    </w:tbl>
    <w:p w14:paraId="644DFDF8" w14:textId="77777777" w:rsidR="008E0855" w:rsidRPr="00B83D66" w:rsidRDefault="008E0855">
      <w:pPr>
        <w:widowControl/>
        <w:rPr>
          <w:b/>
          <w:szCs w:val="24"/>
          <w:u w:val="single"/>
        </w:rPr>
      </w:pPr>
      <w:r w:rsidRPr="00B83D66">
        <w:rPr>
          <w:b/>
          <w:szCs w:val="24"/>
          <w:u w:val="single"/>
        </w:rPr>
        <w:br w:type="page"/>
      </w:r>
    </w:p>
    <w:p w14:paraId="1F1506DC" w14:textId="77777777" w:rsidR="006915AB" w:rsidRPr="00B83D66" w:rsidRDefault="001E7F86" w:rsidP="00323C32">
      <w:pPr>
        <w:widowControl/>
        <w:rPr>
          <w:szCs w:val="24"/>
        </w:rPr>
      </w:pPr>
      <w:r w:rsidRPr="00B83D66">
        <w:rPr>
          <w:b/>
          <w:szCs w:val="24"/>
          <w:u w:val="single"/>
        </w:rPr>
        <w:t>GLOSSARY</w:t>
      </w:r>
    </w:p>
    <w:p w14:paraId="04B4F1C1"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14:paraId="2CAB25B2"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14:paraId="3CD1FA6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14:paraId="5E80FC7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14:paraId="15633FE6"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41" w:name="QuickMark"/>
      <w:bookmarkEnd w:id="241"/>
      <w:r w:rsidRPr="00B83D66">
        <w:rPr>
          <w:szCs w:val="24"/>
        </w:rPr>
        <w:t>Physician services.</w:t>
      </w:r>
    </w:p>
    <w:p w14:paraId="1B97110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14:paraId="0D751569"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14:paraId="5FC304C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14:paraId="579B49D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14:paraId="7B6DA1F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14:paraId="37EC46AB"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14:paraId="7E5FED5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14:paraId="412190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14:paraId="3FBA134D"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14:paraId="608341B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14:paraId="267E0EE2"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4D0DCD6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14:paraId="258E4921"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14:paraId="5E9846D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14:paraId="12E357E4"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14:paraId="36AF83DF"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14:paraId="0662C4C7"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14:paraId="1623B3B4"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14:paraId="72B1B6B6"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14:paraId="26BB5868" w14:textId="77777777" w:rsidR="0081504F"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Hospice care.</w:t>
      </w:r>
    </w:p>
    <w:p w14:paraId="7C3B6405" w14:textId="77777777" w:rsidR="00EF4B4E" w:rsidRPr="00B83D66" w:rsidRDefault="006915AB"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14:paraId="0D7916A5"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14:paraId="7966711C" w14:textId="77777777" w:rsidR="0081504F"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14:paraId="6A0E2FB6"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14:paraId="3D4952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14:paraId="40F77BD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14:paraId="7156D1E0"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14:paraId="2ABE785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14:paraId="681C302B"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1C70DE28"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14:paraId="310753AA"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14:paraId="01215DE7"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14:paraId="781C22C8" w14:textId="77777777" w:rsidR="006D04E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14:paraId="6A6F57E1" w14:textId="77777777"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14:paraId="4C8B3678"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14:paraId="13B56A5F"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14:paraId="31BE6AA5" w14:textId="77777777" w:rsidR="002E03B1" w:rsidRPr="00B83D66" w:rsidRDefault="001E7F86"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14:paraId="710E1541" w14:textId="77777777" w:rsidR="006D04EB" w:rsidRPr="00B83D66" w:rsidRDefault="006D04EB"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14:paraId="44524C3C" w14:textId="77777777" w:rsidR="002E03B1"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14:paraId="244369BF" w14:textId="77777777" w:rsidR="002E03B1" w:rsidRPr="00B83D66" w:rsidRDefault="00B36470"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e for medical assistance under S</w:t>
      </w:r>
      <w:r w:rsidRPr="00B83D66">
        <w:rPr>
          <w:szCs w:val="24"/>
        </w:rPr>
        <w:t>ection 1902(l)(2) for the age of such child.</w:t>
      </w:r>
    </w:p>
    <w:p w14:paraId="493C96F5" w14:textId="77777777" w:rsidR="00EB3736" w:rsidRPr="00B83D66" w:rsidRDefault="00EB373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14:paraId="3478154A"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7DD57B04"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14:paraId="01DD3F1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14:paraId="1FC93756"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14:paraId="055C8EA7"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14:paraId="4AD94DD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14:paraId="0D8B5120"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14:paraId="34B3F851" w14:textId="77777777" w:rsidR="002E03B1"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14:paraId="7749FE09" w14:textId="77777777" w:rsidR="00EF4B4E" w:rsidRPr="00B83D66" w:rsidRDefault="008840CA"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14:paraId="6CA38B77" w14:textId="77777777" w:rsidR="006915AB" w:rsidRPr="00B83D66" w:rsidRDefault="005F53CD"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14:paraId="592A3928" w14:textId="77777777" w:rsidR="006915AB" w:rsidRPr="00B83D66" w:rsidRDefault="006915AB" w:rsidP="00323C32">
      <w:pPr>
        <w:pStyle w:val="ListParagraph"/>
        <w:rPr>
          <w:szCs w:val="24"/>
        </w:rPr>
      </w:pPr>
    </w:p>
    <w:p w14:paraId="43DFA725"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1C1AB1"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F38F9DA" w14:textId="77777777"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718CE" w14:textId="77777777" w:rsidR="00E860B6" w:rsidRDefault="00E860B6">
      <w:r>
        <w:separator/>
      </w:r>
    </w:p>
  </w:endnote>
  <w:endnote w:type="continuationSeparator" w:id="0">
    <w:p w14:paraId="7EAF6D8A" w14:textId="77777777" w:rsidR="00E860B6" w:rsidRDefault="00E8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1B6D" w14:textId="77777777" w:rsidR="00E860B6" w:rsidRDefault="00E860B6">
    <w:pPr>
      <w:spacing w:line="240" w:lineRule="exact"/>
    </w:pPr>
  </w:p>
  <w:p w14:paraId="2F99F200" w14:textId="12537685" w:rsidR="00E860B6" w:rsidRDefault="00E860B6">
    <w:pPr>
      <w:framePr w:w="9361" w:wrap="notBeside" w:vAnchor="text" w:hAnchor="text" w:x="1" w:y="1"/>
      <w:jc w:val="center"/>
    </w:pPr>
    <w:r>
      <w:fldChar w:fldCharType="begin"/>
    </w:r>
    <w:r>
      <w:instrText xml:space="preserve">PAGE </w:instrText>
    </w:r>
    <w:r>
      <w:fldChar w:fldCharType="separate"/>
    </w:r>
    <w:r w:rsidR="00314C56">
      <w:rPr>
        <w:noProof/>
      </w:rPr>
      <w:t>1</w:t>
    </w:r>
    <w:r>
      <w:rPr>
        <w:noProof/>
      </w:rPr>
      <w:fldChar w:fldCharType="end"/>
    </w:r>
  </w:p>
  <w:p w14:paraId="3FE5C437" w14:textId="77777777" w:rsidR="00E860B6" w:rsidRDefault="00E860B6">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B13F2" w14:textId="77777777" w:rsidR="00E860B6" w:rsidRDefault="00E860B6">
      <w:r>
        <w:separator/>
      </w:r>
    </w:p>
  </w:footnote>
  <w:footnote w:type="continuationSeparator" w:id="0">
    <w:p w14:paraId="45B01ADB" w14:textId="77777777" w:rsidR="00E860B6" w:rsidRDefault="00E860B6">
      <w:r>
        <w:continuationSeparator/>
      </w:r>
    </w:p>
  </w:footnote>
  <w:footnote w:id="1">
    <w:p w14:paraId="24D46B8C" w14:textId="77777777" w:rsidR="00E860B6" w:rsidRPr="007B31A3" w:rsidRDefault="00E860B6"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14:paraId="042EA145" w14:textId="77777777" w:rsidR="00E860B6" w:rsidRDefault="00E860B6">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1D23" w14:textId="77777777" w:rsidR="00E860B6" w:rsidRDefault="00E860B6" w:rsidP="00967DCA">
    <w:pPr>
      <w:tabs>
        <w:tab w:val="left" w:pos="3383"/>
      </w:tabs>
      <w:spacing w:line="72" w:lineRule="exact"/>
      <w:rPr>
        <w:b/>
      </w:rPr>
    </w:pPr>
    <w:r>
      <w:rPr>
        <w:b/>
      </w:rPr>
      <w:tab/>
    </w:r>
  </w:p>
  <w:p w14:paraId="255C97F7" w14:textId="77777777" w:rsidR="00E860B6" w:rsidRDefault="00E860B6">
    <w:pPr>
      <w:spacing w:line="72" w:lineRule="exact"/>
      <w:rPr>
        <w:b/>
      </w:rPr>
    </w:pPr>
  </w:p>
  <w:p w14:paraId="6C3EA6CF" w14:textId="77777777" w:rsidR="00E860B6" w:rsidRDefault="00E860B6">
    <w:pPr>
      <w:spacing w:line="72" w:lineRule="exact"/>
      <w:rPr>
        <w:b/>
      </w:rPr>
    </w:pPr>
  </w:p>
  <w:p w14:paraId="3A92495D" w14:textId="77777777" w:rsidR="00E860B6" w:rsidRDefault="00E860B6">
    <w:pPr>
      <w:spacing w:line="72" w:lineRule="exact"/>
      <w:rPr>
        <w:b/>
      </w:rPr>
    </w:pPr>
  </w:p>
  <w:p w14:paraId="1915397F" w14:textId="77777777" w:rsidR="00E860B6" w:rsidRPr="00967DCA" w:rsidRDefault="00E860B6">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E0DA7"/>
    <w:multiLevelType w:val="hybridMultilevel"/>
    <w:tmpl w:val="242862F2"/>
    <w:lvl w:ilvl="0" w:tplc="7D360AA8">
      <w:start w:val="1"/>
      <w:numFmt w:val="bullet"/>
      <w:pStyle w:val="CMSBulletlevel3"/>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0B5525"/>
    <w:multiLevelType w:val="hybridMultilevel"/>
    <w:tmpl w:val="77849BAE"/>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0BA153BA"/>
    <w:multiLevelType w:val="hybridMultilevel"/>
    <w:tmpl w:val="92BE2ACA"/>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222100"/>
    <w:multiLevelType w:val="hybridMultilevel"/>
    <w:tmpl w:val="7D5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816D9"/>
    <w:multiLevelType w:val="hybridMultilevel"/>
    <w:tmpl w:val="6346CDB6"/>
    <w:lvl w:ilvl="0" w:tplc="F656D4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C1A7D9F"/>
    <w:multiLevelType w:val="hybridMultilevel"/>
    <w:tmpl w:val="68945992"/>
    <w:lvl w:ilvl="0" w:tplc="AEDEF6E0">
      <w:start w:val="1"/>
      <w:numFmt w:val="bullet"/>
      <w:pStyle w:val="CMSopenbulletlevel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BC1CEC"/>
    <w:multiLevelType w:val="hybridMultilevel"/>
    <w:tmpl w:val="648A62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414F"/>
    <w:multiLevelType w:val="hybridMultilevel"/>
    <w:tmpl w:val="5DEEF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D7C16C3"/>
    <w:multiLevelType w:val="hybridMultilevel"/>
    <w:tmpl w:val="D9F2D262"/>
    <w:lvl w:ilvl="0" w:tplc="815E78FE">
      <w:start w:val="1"/>
      <w:numFmt w:val="bullet"/>
      <w:pStyle w:val="CMSBulletlevel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D152C9"/>
    <w:multiLevelType w:val="hybridMultilevel"/>
    <w:tmpl w:val="82486C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646FB7"/>
    <w:multiLevelType w:val="hybridMultilevel"/>
    <w:tmpl w:val="5ED2128E"/>
    <w:lvl w:ilvl="0" w:tplc="0409000F">
      <w:start w:val="1"/>
      <w:numFmt w:val="decimal"/>
      <w:pStyle w:val="CMSBulletlevel4"/>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7"/>
  </w:num>
  <w:num w:numId="2">
    <w:abstractNumId w:val="27"/>
  </w:num>
  <w:num w:numId="3">
    <w:abstractNumId w:val="19"/>
  </w:num>
  <w:num w:numId="4">
    <w:abstractNumId w:val="20"/>
  </w:num>
  <w:num w:numId="5">
    <w:abstractNumId w:val="25"/>
  </w:num>
  <w:num w:numId="6">
    <w:abstractNumId w:val="8"/>
  </w:num>
  <w:num w:numId="7">
    <w:abstractNumId w:val="3"/>
  </w:num>
  <w:num w:numId="8">
    <w:abstractNumId w:val="22"/>
  </w:num>
  <w:num w:numId="9">
    <w:abstractNumId w:val="15"/>
  </w:num>
  <w:num w:numId="10">
    <w:abstractNumId w:val="18"/>
  </w:num>
  <w:num w:numId="11">
    <w:abstractNumId w:val="24"/>
  </w:num>
  <w:num w:numId="12">
    <w:abstractNumId w:val="12"/>
  </w:num>
  <w:num w:numId="13">
    <w:abstractNumId w:val="6"/>
  </w:num>
  <w:num w:numId="14">
    <w:abstractNumId w:val="1"/>
  </w:num>
  <w:num w:numId="15">
    <w:abstractNumId w:val="0"/>
  </w:num>
  <w:num w:numId="16">
    <w:abstractNumId w:val="17"/>
  </w:num>
  <w:num w:numId="17">
    <w:abstractNumId w:val="9"/>
  </w:num>
  <w:num w:numId="18">
    <w:abstractNumId w:val="21"/>
  </w:num>
  <w:num w:numId="19">
    <w:abstractNumId w:val="26"/>
  </w:num>
  <w:num w:numId="20">
    <w:abstractNumId w:val="11"/>
  </w:num>
  <w:num w:numId="21">
    <w:abstractNumId w:val="2"/>
  </w:num>
  <w:num w:numId="22">
    <w:abstractNumId w:val="23"/>
  </w:num>
  <w:num w:numId="23">
    <w:abstractNumId w:val="16"/>
  </w:num>
  <w:num w:numId="24">
    <w:abstractNumId w:val="4"/>
  </w:num>
  <w:num w:numId="25">
    <w:abstractNumId w:val="10"/>
  </w:num>
  <w:num w:numId="26">
    <w:abstractNumId w:val="13"/>
  </w:num>
  <w:num w:numId="27">
    <w:abstractNumId w:val="5"/>
  </w:num>
  <w:num w:numId="2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D"/>
    <w:rsid w:val="00000624"/>
    <w:rsid w:val="000007B5"/>
    <w:rsid w:val="000010C7"/>
    <w:rsid w:val="00002AC3"/>
    <w:rsid w:val="00002B57"/>
    <w:rsid w:val="0000340F"/>
    <w:rsid w:val="00004CCA"/>
    <w:rsid w:val="00007450"/>
    <w:rsid w:val="00011CE8"/>
    <w:rsid w:val="00012EAA"/>
    <w:rsid w:val="00013EC1"/>
    <w:rsid w:val="00014BA8"/>
    <w:rsid w:val="0001533F"/>
    <w:rsid w:val="00015E70"/>
    <w:rsid w:val="000204DB"/>
    <w:rsid w:val="00020840"/>
    <w:rsid w:val="00021047"/>
    <w:rsid w:val="0002108A"/>
    <w:rsid w:val="00021732"/>
    <w:rsid w:val="00022785"/>
    <w:rsid w:val="000227BC"/>
    <w:rsid w:val="00025948"/>
    <w:rsid w:val="00027A58"/>
    <w:rsid w:val="00030316"/>
    <w:rsid w:val="00032EF3"/>
    <w:rsid w:val="000330A5"/>
    <w:rsid w:val="0003623D"/>
    <w:rsid w:val="000368D9"/>
    <w:rsid w:val="000421D4"/>
    <w:rsid w:val="00043625"/>
    <w:rsid w:val="00047247"/>
    <w:rsid w:val="00050C7C"/>
    <w:rsid w:val="00051A4C"/>
    <w:rsid w:val="00051EE4"/>
    <w:rsid w:val="0005238D"/>
    <w:rsid w:val="000530A5"/>
    <w:rsid w:val="000539FD"/>
    <w:rsid w:val="00054074"/>
    <w:rsid w:val="00054657"/>
    <w:rsid w:val="00055B9A"/>
    <w:rsid w:val="00055F38"/>
    <w:rsid w:val="0005736C"/>
    <w:rsid w:val="00057B77"/>
    <w:rsid w:val="00057C6F"/>
    <w:rsid w:val="0006226D"/>
    <w:rsid w:val="000635E6"/>
    <w:rsid w:val="00063AD0"/>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25F1"/>
    <w:rsid w:val="00104062"/>
    <w:rsid w:val="00105E45"/>
    <w:rsid w:val="00106184"/>
    <w:rsid w:val="0010713F"/>
    <w:rsid w:val="0011054A"/>
    <w:rsid w:val="00111098"/>
    <w:rsid w:val="00112773"/>
    <w:rsid w:val="0011331F"/>
    <w:rsid w:val="00115CF9"/>
    <w:rsid w:val="00117379"/>
    <w:rsid w:val="00117F99"/>
    <w:rsid w:val="00121008"/>
    <w:rsid w:val="00121214"/>
    <w:rsid w:val="00121DA5"/>
    <w:rsid w:val="00121FE0"/>
    <w:rsid w:val="0012255F"/>
    <w:rsid w:val="00124E6F"/>
    <w:rsid w:val="0012562E"/>
    <w:rsid w:val="00127B21"/>
    <w:rsid w:val="00131D45"/>
    <w:rsid w:val="00132211"/>
    <w:rsid w:val="0013286E"/>
    <w:rsid w:val="00134E29"/>
    <w:rsid w:val="00134F53"/>
    <w:rsid w:val="001408BE"/>
    <w:rsid w:val="00143432"/>
    <w:rsid w:val="001464A4"/>
    <w:rsid w:val="00151A88"/>
    <w:rsid w:val="00154A70"/>
    <w:rsid w:val="001623A1"/>
    <w:rsid w:val="0016309A"/>
    <w:rsid w:val="001645F0"/>
    <w:rsid w:val="00165F2E"/>
    <w:rsid w:val="0017196A"/>
    <w:rsid w:val="00171BAE"/>
    <w:rsid w:val="00172F2D"/>
    <w:rsid w:val="00173349"/>
    <w:rsid w:val="00175160"/>
    <w:rsid w:val="00175192"/>
    <w:rsid w:val="00180DCB"/>
    <w:rsid w:val="00181CF2"/>
    <w:rsid w:val="00183300"/>
    <w:rsid w:val="0019458E"/>
    <w:rsid w:val="00196B72"/>
    <w:rsid w:val="001A08AA"/>
    <w:rsid w:val="001A125C"/>
    <w:rsid w:val="001A295C"/>
    <w:rsid w:val="001A2A79"/>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7B40"/>
    <w:rsid w:val="00207FF3"/>
    <w:rsid w:val="00210694"/>
    <w:rsid w:val="00210A8E"/>
    <w:rsid w:val="00212ED8"/>
    <w:rsid w:val="00212F79"/>
    <w:rsid w:val="00213D46"/>
    <w:rsid w:val="002226EC"/>
    <w:rsid w:val="00224F20"/>
    <w:rsid w:val="002260EB"/>
    <w:rsid w:val="002263AE"/>
    <w:rsid w:val="00231B81"/>
    <w:rsid w:val="00235398"/>
    <w:rsid w:val="00237AC0"/>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4B1E"/>
    <w:rsid w:val="002B6DA4"/>
    <w:rsid w:val="002B7694"/>
    <w:rsid w:val="002C1316"/>
    <w:rsid w:val="002C2660"/>
    <w:rsid w:val="002C394C"/>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1F4C"/>
    <w:rsid w:val="002F3B87"/>
    <w:rsid w:val="002F400E"/>
    <w:rsid w:val="002F51EE"/>
    <w:rsid w:val="002F5582"/>
    <w:rsid w:val="003009E0"/>
    <w:rsid w:val="003015D4"/>
    <w:rsid w:val="00302DDD"/>
    <w:rsid w:val="0030361E"/>
    <w:rsid w:val="00304E41"/>
    <w:rsid w:val="00305F89"/>
    <w:rsid w:val="003063D5"/>
    <w:rsid w:val="00310AD3"/>
    <w:rsid w:val="00314BE5"/>
    <w:rsid w:val="00314C56"/>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786D"/>
    <w:rsid w:val="00340B69"/>
    <w:rsid w:val="00341C98"/>
    <w:rsid w:val="00344FB4"/>
    <w:rsid w:val="003501CF"/>
    <w:rsid w:val="00351858"/>
    <w:rsid w:val="00351B88"/>
    <w:rsid w:val="00354D52"/>
    <w:rsid w:val="00355368"/>
    <w:rsid w:val="00360CC8"/>
    <w:rsid w:val="00362021"/>
    <w:rsid w:val="003630FE"/>
    <w:rsid w:val="00363453"/>
    <w:rsid w:val="00363BB2"/>
    <w:rsid w:val="00365285"/>
    <w:rsid w:val="0036528A"/>
    <w:rsid w:val="00367418"/>
    <w:rsid w:val="00371EF9"/>
    <w:rsid w:val="00372F15"/>
    <w:rsid w:val="003756D1"/>
    <w:rsid w:val="003766D2"/>
    <w:rsid w:val="00377995"/>
    <w:rsid w:val="00380288"/>
    <w:rsid w:val="00380F2F"/>
    <w:rsid w:val="0038165D"/>
    <w:rsid w:val="0038392D"/>
    <w:rsid w:val="00385B9A"/>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20FC"/>
    <w:rsid w:val="003B217A"/>
    <w:rsid w:val="003B3AAD"/>
    <w:rsid w:val="003B44E7"/>
    <w:rsid w:val="003B5CE2"/>
    <w:rsid w:val="003C006B"/>
    <w:rsid w:val="003C0805"/>
    <w:rsid w:val="003C341E"/>
    <w:rsid w:val="003D0DDF"/>
    <w:rsid w:val="003D371B"/>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6BD4"/>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5AB8"/>
    <w:rsid w:val="004567F0"/>
    <w:rsid w:val="0046253D"/>
    <w:rsid w:val="00462D87"/>
    <w:rsid w:val="00463018"/>
    <w:rsid w:val="00470015"/>
    <w:rsid w:val="00471C72"/>
    <w:rsid w:val="0047328B"/>
    <w:rsid w:val="0047555D"/>
    <w:rsid w:val="00480DCC"/>
    <w:rsid w:val="00481F9E"/>
    <w:rsid w:val="0048441F"/>
    <w:rsid w:val="00484ACE"/>
    <w:rsid w:val="004857F2"/>
    <w:rsid w:val="004859BC"/>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BF1"/>
    <w:rsid w:val="004C6A9A"/>
    <w:rsid w:val="004D2C1B"/>
    <w:rsid w:val="004D35FF"/>
    <w:rsid w:val="004D3898"/>
    <w:rsid w:val="004D3A0C"/>
    <w:rsid w:val="004E01B0"/>
    <w:rsid w:val="004E03EA"/>
    <w:rsid w:val="004E26F9"/>
    <w:rsid w:val="004E36B1"/>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87CA1"/>
    <w:rsid w:val="005903B1"/>
    <w:rsid w:val="00590698"/>
    <w:rsid w:val="00591AA4"/>
    <w:rsid w:val="00591D37"/>
    <w:rsid w:val="00592470"/>
    <w:rsid w:val="00592A07"/>
    <w:rsid w:val="00592AA1"/>
    <w:rsid w:val="0059579F"/>
    <w:rsid w:val="00597F64"/>
    <w:rsid w:val="00597FF6"/>
    <w:rsid w:val="005A1147"/>
    <w:rsid w:val="005A2857"/>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598F"/>
    <w:rsid w:val="005D6058"/>
    <w:rsid w:val="005D68C5"/>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47166"/>
    <w:rsid w:val="00651B69"/>
    <w:rsid w:val="00652274"/>
    <w:rsid w:val="00653F80"/>
    <w:rsid w:val="0065469D"/>
    <w:rsid w:val="006548CE"/>
    <w:rsid w:val="00656754"/>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6297"/>
    <w:rsid w:val="006D6FD3"/>
    <w:rsid w:val="006E0D20"/>
    <w:rsid w:val="006E4448"/>
    <w:rsid w:val="006E4A09"/>
    <w:rsid w:val="006F4BAF"/>
    <w:rsid w:val="006F676C"/>
    <w:rsid w:val="006F6D3A"/>
    <w:rsid w:val="006F74DF"/>
    <w:rsid w:val="006F795B"/>
    <w:rsid w:val="006F7F9A"/>
    <w:rsid w:val="00701904"/>
    <w:rsid w:val="00703CEF"/>
    <w:rsid w:val="00704666"/>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F2D41"/>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29E2"/>
    <w:rsid w:val="0082374A"/>
    <w:rsid w:val="008255CD"/>
    <w:rsid w:val="00825D52"/>
    <w:rsid w:val="0082703B"/>
    <w:rsid w:val="00832CA1"/>
    <w:rsid w:val="008353C8"/>
    <w:rsid w:val="008422E3"/>
    <w:rsid w:val="0084470D"/>
    <w:rsid w:val="00845248"/>
    <w:rsid w:val="00847077"/>
    <w:rsid w:val="00850074"/>
    <w:rsid w:val="00850086"/>
    <w:rsid w:val="008540F6"/>
    <w:rsid w:val="00854622"/>
    <w:rsid w:val="008546A1"/>
    <w:rsid w:val="00855055"/>
    <w:rsid w:val="00856633"/>
    <w:rsid w:val="00860A53"/>
    <w:rsid w:val="00863B0E"/>
    <w:rsid w:val="00871A6F"/>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42D8"/>
    <w:rsid w:val="008C5D62"/>
    <w:rsid w:val="008C7986"/>
    <w:rsid w:val="008C7EBD"/>
    <w:rsid w:val="008D0B7D"/>
    <w:rsid w:val="008D0CE6"/>
    <w:rsid w:val="008D11A8"/>
    <w:rsid w:val="008D499F"/>
    <w:rsid w:val="008D5952"/>
    <w:rsid w:val="008D7191"/>
    <w:rsid w:val="008D7CA6"/>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17705"/>
    <w:rsid w:val="00921798"/>
    <w:rsid w:val="00922F9F"/>
    <w:rsid w:val="00923B93"/>
    <w:rsid w:val="00924586"/>
    <w:rsid w:val="009245AB"/>
    <w:rsid w:val="0092637A"/>
    <w:rsid w:val="00926767"/>
    <w:rsid w:val="00927226"/>
    <w:rsid w:val="00932CD6"/>
    <w:rsid w:val="00934A05"/>
    <w:rsid w:val="00934D8C"/>
    <w:rsid w:val="009403EB"/>
    <w:rsid w:val="009414A6"/>
    <w:rsid w:val="00943A64"/>
    <w:rsid w:val="009451F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7D6"/>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1C84"/>
    <w:rsid w:val="00A1573F"/>
    <w:rsid w:val="00A15B48"/>
    <w:rsid w:val="00A17D74"/>
    <w:rsid w:val="00A2028A"/>
    <w:rsid w:val="00A20F91"/>
    <w:rsid w:val="00A229D8"/>
    <w:rsid w:val="00A22BD8"/>
    <w:rsid w:val="00A2525E"/>
    <w:rsid w:val="00A259E6"/>
    <w:rsid w:val="00A25A3E"/>
    <w:rsid w:val="00A26C15"/>
    <w:rsid w:val="00A26CBB"/>
    <w:rsid w:val="00A317AD"/>
    <w:rsid w:val="00A33813"/>
    <w:rsid w:val="00A33DBB"/>
    <w:rsid w:val="00A36084"/>
    <w:rsid w:val="00A360D1"/>
    <w:rsid w:val="00A41488"/>
    <w:rsid w:val="00A42D78"/>
    <w:rsid w:val="00A454B1"/>
    <w:rsid w:val="00A46B1E"/>
    <w:rsid w:val="00A52347"/>
    <w:rsid w:val="00A54954"/>
    <w:rsid w:val="00A54E9B"/>
    <w:rsid w:val="00A57302"/>
    <w:rsid w:val="00A6116C"/>
    <w:rsid w:val="00A61E00"/>
    <w:rsid w:val="00A63C26"/>
    <w:rsid w:val="00A65CB3"/>
    <w:rsid w:val="00A66DDC"/>
    <w:rsid w:val="00A66F58"/>
    <w:rsid w:val="00A674A5"/>
    <w:rsid w:val="00A67C39"/>
    <w:rsid w:val="00A720CE"/>
    <w:rsid w:val="00A7315F"/>
    <w:rsid w:val="00A759C0"/>
    <w:rsid w:val="00A761BE"/>
    <w:rsid w:val="00A811CC"/>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C505E"/>
    <w:rsid w:val="00AC7541"/>
    <w:rsid w:val="00AD0426"/>
    <w:rsid w:val="00AD108F"/>
    <w:rsid w:val="00AD567C"/>
    <w:rsid w:val="00AD5C4B"/>
    <w:rsid w:val="00AD6FC3"/>
    <w:rsid w:val="00AD7514"/>
    <w:rsid w:val="00AE0012"/>
    <w:rsid w:val="00AE41F0"/>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245"/>
    <w:rsid w:val="00B34A73"/>
    <w:rsid w:val="00B354B3"/>
    <w:rsid w:val="00B36470"/>
    <w:rsid w:val="00B36D0A"/>
    <w:rsid w:val="00B40402"/>
    <w:rsid w:val="00B42B65"/>
    <w:rsid w:val="00B42CC7"/>
    <w:rsid w:val="00B45166"/>
    <w:rsid w:val="00B453BA"/>
    <w:rsid w:val="00B456C5"/>
    <w:rsid w:val="00B470C0"/>
    <w:rsid w:val="00B516A2"/>
    <w:rsid w:val="00B52E8B"/>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4857"/>
    <w:rsid w:val="00B973A7"/>
    <w:rsid w:val="00B974AE"/>
    <w:rsid w:val="00BA01E5"/>
    <w:rsid w:val="00BA0293"/>
    <w:rsid w:val="00BA0BF1"/>
    <w:rsid w:val="00BA1F6A"/>
    <w:rsid w:val="00BA2D9E"/>
    <w:rsid w:val="00BA5B08"/>
    <w:rsid w:val="00BA72B2"/>
    <w:rsid w:val="00BB1C72"/>
    <w:rsid w:val="00BB1D8C"/>
    <w:rsid w:val="00BB249E"/>
    <w:rsid w:val="00BB468A"/>
    <w:rsid w:val="00BB64BE"/>
    <w:rsid w:val="00BB765E"/>
    <w:rsid w:val="00BC04D2"/>
    <w:rsid w:val="00BC22B6"/>
    <w:rsid w:val="00BC2AAA"/>
    <w:rsid w:val="00BC69FD"/>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63C1"/>
    <w:rsid w:val="00C177DC"/>
    <w:rsid w:val="00C244E4"/>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73B"/>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F0179"/>
    <w:rsid w:val="00CF0A69"/>
    <w:rsid w:val="00CF29E3"/>
    <w:rsid w:val="00CF3407"/>
    <w:rsid w:val="00CF566D"/>
    <w:rsid w:val="00CF64A2"/>
    <w:rsid w:val="00D02015"/>
    <w:rsid w:val="00D02033"/>
    <w:rsid w:val="00D032CE"/>
    <w:rsid w:val="00D04278"/>
    <w:rsid w:val="00D051E4"/>
    <w:rsid w:val="00D05994"/>
    <w:rsid w:val="00D059BF"/>
    <w:rsid w:val="00D065BD"/>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5E02"/>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0B6"/>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09AE"/>
    <w:rsid w:val="00EB12DC"/>
    <w:rsid w:val="00EB3472"/>
    <w:rsid w:val="00EB3736"/>
    <w:rsid w:val="00EB4A71"/>
    <w:rsid w:val="00EC08E9"/>
    <w:rsid w:val="00EC3B11"/>
    <w:rsid w:val="00EC4D8A"/>
    <w:rsid w:val="00EC5642"/>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2252"/>
    <w:rsid w:val="00F67146"/>
    <w:rsid w:val="00F671A2"/>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49DF"/>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0"/>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A18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uiPriority w:val="99"/>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uiPriority w:val="99"/>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d.gallagher@cms.hhs.gov" TargetMode="External"/><Relationship Id="rId18" Type="http://schemas.openxmlformats.org/officeDocument/2006/relationships/hyperlink" Target="mailto:richard.allen@cms.hh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chael.melendez@cms.hhs.gov" TargetMode="External"/><Relationship Id="rId17" Type="http://schemas.openxmlformats.org/officeDocument/2006/relationships/hyperlink" Target="mailto:james.scott1@cms.hhs.gov" TargetMode="External"/><Relationship Id="rId2" Type="http://schemas.openxmlformats.org/officeDocument/2006/relationships/numbering" Target="numbering.xml"/><Relationship Id="rId16" Type="http://schemas.openxmlformats.org/officeDocument/2006/relationships/hyperlink" Target="mailto:bill.brooks@cms.hhs.gov" TargetMode="External"/><Relationship Id="rId20" Type="http://schemas.openxmlformats.org/officeDocument/2006/relationships/hyperlink" Target="mailto:carol.peverly@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mcgreal@cms.hhs.gov" TargetMode="External"/><Relationship Id="rId5" Type="http://schemas.openxmlformats.org/officeDocument/2006/relationships/settings" Target="settings.xml"/><Relationship Id="rId15" Type="http://schemas.openxmlformats.org/officeDocument/2006/relationships/hyperlink" Target="mailto:verlon.johnson@cms.hhs.gov" TargetMode="External"/><Relationship Id="rId10" Type="http://schemas.openxmlformats.org/officeDocument/2006/relationships/header" Target="header1.xml"/><Relationship Id="rId19" Type="http://schemas.openxmlformats.org/officeDocument/2006/relationships/hyperlink" Target="mailto:gloria.nagle@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ackie.glaze@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7D6DD-2361-4ED8-97E5-917B3ED7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39295</Words>
  <Characters>223987</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262757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SYSTEM</cp:lastModifiedBy>
  <cp:revision>2</cp:revision>
  <cp:lastPrinted>2014-05-19T18:21:00Z</cp:lastPrinted>
  <dcterms:created xsi:type="dcterms:W3CDTF">2019-11-07T14:14:00Z</dcterms:created>
  <dcterms:modified xsi:type="dcterms:W3CDTF">2019-11-07T14:14:00Z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