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69C" w:rsidRPr="005942C9" w:rsidRDefault="00A23538" w:rsidP="007C7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5942C9">
        <w:rPr>
          <w:rFonts w:ascii="Times New Roman" w:hAnsi="Times New Roman" w:cs="Times New Roman"/>
          <w:b/>
        </w:rPr>
        <w:t>Summary of Changes Made to 9906 Charts</w:t>
      </w:r>
    </w:p>
    <w:p w:rsidR="001A27C3" w:rsidRPr="005942C9" w:rsidRDefault="00A23538" w:rsidP="007C7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942C9">
        <w:rPr>
          <w:rFonts w:ascii="Times New Roman" w:hAnsi="Times New Roman" w:cs="Times New Roman"/>
          <w:b/>
        </w:rPr>
        <w:t>10/18/2017</w:t>
      </w:r>
    </w:p>
    <w:p w:rsidR="00C12086" w:rsidRPr="005942C9" w:rsidRDefault="00C12086" w:rsidP="007C7B4B">
      <w:pPr>
        <w:spacing w:after="0" w:line="240" w:lineRule="auto"/>
        <w:rPr>
          <w:rFonts w:ascii="Times New Roman" w:hAnsi="Times New Roman" w:cs="Times New Roman"/>
          <w:b/>
        </w:rPr>
      </w:pPr>
    </w:p>
    <w:p w:rsidR="001A27C3" w:rsidRPr="005942C9" w:rsidRDefault="001A27C3" w:rsidP="007C7B4B">
      <w:pPr>
        <w:spacing w:after="0" w:line="240" w:lineRule="auto"/>
        <w:rPr>
          <w:rFonts w:ascii="Times New Roman" w:hAnsi="Times New Roman" w:cs="Times New Roman"/>
          <w:b/>
        </w:rPr>
      </w:pPr>
      <w:r w:rsidRPr="005942C9">
        <w:rPr>
          <w:rFonts w:ascii="Times New Roman" w:hAnsi="Times New Roman" w:cs="Times New Roman"/>
          <w:b/>
        </w:rPr>
        <w:t>General</w:t>
      </w:r>
    </w:p>
    <w:p w:rsidR="005942C9" w:rsidRPr="005942C9" w:rsidRDefault="005942C9" w:rsidP="007C7B4B">
      <w:pPr>
        <w:spacing w:after="0" w:line="240" w:lineRule="auto"/>
        <w:rPr>
          <w:rFonts w:ascii="Times New Roman" w:hAnsi="Times New Roman" w:cs="Times New Roman"/>
          <w:b/>
        </w:rPr>
      </w:pPr>
    </w:p>
    <w:p w:rsidR="0088257D" w:rsidRPr="005942C9" w:rsidRDefault="001A27C3" w:rsidP="007C7B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942C9">
        <w:rPr>
          <w:rFonts w:ascii="Times New Roman" w:hAnsi="Times New Roman" w:cs="Times New Roman"/>
        </w:rPr>
        <w:t xml:space="preserve">LHCA and Intermediary/SHFA/MSOs now have separate sets of application forms.  </w:t>
      </w:r>
    </w:p>
    <w:p w:rsidR="0088257D" w:rsidRPr="005942C9" w:rsidRDefault="001A27C3" w:rsidP="007C7B4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942C9">
        <w:rPr>
          <w:rFonts w:ascii="Times New Roman" w:hAnsi="Times New Roman" w:cs="Times New Roman"/>
        </w:rPr>
        <w:t xml:space="preserve">The LHCA set, HUD-9906-L, is entitled, “Local Housing Counseling Agency (LHCA) Application.” </w:t>
      </w:r>
      <w:r w:rsidR="0088257D" w:rsidRPr="005942C9">
        <w:rPr>
          <w:rFonts w:ascii="Times New Roman" w:hAnsi="Times New Roman" w:cs="Times New Roman"/>
        </w:rPr>
        <w:t xml:space="preserve">Charts for LHCA applicants are now designated A1, B1, C1, D1, E1, F1, and G1. </w:t>
      </w:r>
    </w:p>
    <w:p w:rsidR="001A27C3" w:rsidRPr="005942C9" w:rsidRDefault="001A27C3" w:rsidP="007C7B4B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5942C9">
        <w:rPr>
          <w:rFonts w:ascii="Times New Roman" w:hAnsi="Times New Roman" w:cs="Times New Roman"/>
        </w:rPr>
        <w:t xml:space="preserve">The Intermediary/SHFA/MSO set, HUD-9906-P, is entitled, “Intermediary, State Housing Finance Agency, and Multi-State Organization Application.” </w:t>
      </w:r>
      <w:r w:rsidR="0088257D" w:rsidRPr="005942C9">
        <w:rPr>
          <w:rFonts w:ascii="Times New Roman" w:hAnsi="Times New Roman" w:cs="Times New Roman"/>
        </w:rPr>
        <w:t>Charts for Intermediary/SHFA/MSO applicants are now designated A2, B2, C2, D2, E2, F2, and G2.</w:t>
      </w:r>
    </w:p>
    <w:p w:rsidR="001A27C3" w:rsidRPr="005942C9" w:rsidRDefault="001A27C3" w:rsidP="007C7B4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5942C9">
        <w:rPr>
          <w:rFonts w:ascii="Times New Roman" w:hAnsi="Times New Roman" w:cs="Times New Roman"/>
        </w:rPr>
        <w:t>Updated dates to reflect grant period</w:t>
      </w:r>
    </w:p>
    <w:p w:rsidR="00290627" w:rsidRPr="005942C9" w:rsidRDefault="00290627" w:rsidP="007C7B4B">
      <w:pPr>
        <w:spacing w:after="0" w:line="240" w:lineRule="auto"/>
        <w:rPr>
          <w:rFonts w:ascii="Times New Roman" w:hAnsi="Times New Roman" w:cs="Times New Roman"/>
          <w:b/>
        </w:rPr>
      </w:pPr>
    </w:p>
    <w:p w:rsidR="00290627" w:rsidRPr="005942C9" w:rsidRDefault="00290627" w:rsidP="007C7B4B">
      <w:pPr>
        <w:spacing w:after="0" w:line="240" w:lineRule="auto"/>
        <w:rPr>
          <w:rFonts w:ascii="Times New Roman" w:hAnsi="Times New Roman" w:cs="Times New Roman"/>
          <w:b/>
        </w:rPr>
      </w:pPr>
      <w:r w:rsidRPr="005942C9">
        <w:rPr>
          <w:rFonts w:ascii="Times New Roman" w:hAnsi="Times New Roman" w:cs="Times New Roman"/>
          <w:b/>
        </w:rPr>
        <w:t xml:space="preserve">HUD-9906-L </w:t>
      </w:r>
      <w:r w:rsidR="0048321E">
        <w:rPr>
          <w:rFonts w:ascii="Times New Roman" w:hAnsi="Times New Roman" w:cs="Times New Roman"/>
          <w:b/>
        </w:rPr>
        <w:t>(</w:t>
      </w:r>
      <w:r w:rsidRPr="005942C9">
        <w:rPr>
          <w:rFonts w:ascii="Times New Roman" w:hAnsi="Times New Roman" w:cs="Times New Roman"/>
          <w:b/>
        </w:rPr>
        <w:t>LHCA Application</w:t>
      </w:r>
      <w:r w:rsidR="0048321E">
        <w:rPr>
          <w:rFonts w:ascii="Times New Roman" w:hAnsi="Times New Roman" w:cs="Times New Roman"/>
          <w:b/>
        </w:rPr>
        <w:t>)</w:t>
      </w:r>
    </w:p>
    <w:p w:rsidR="005942C9" w:rsidRPr="005942C9" w:rsidRDefault="005942C9" w:rsidP="007C7B4B">
      <w:pPr>
        <w:spacing w:after="0" w:line="240" w:lineRule="auto"/>
        <w:rPr>
          <w:rFonts w:ascii="Times New Roman" w:hAnsi="Times New Roman" w:cs="Times New Roman"/>
          <w:b/>
        </w:rPr>
      </w:pPr>
    </w:p>
    <w:p w:rsidR="00934667" w:rsidRPr="005942C9" w:rsidRDefault="0002269C" w:rsidP="007C7B4B">
      <w:pPr>
        <w:spacing w:after="0" w:line="240" w:lineRule="auto"/>
        <w:rPr>
          <w:rFonts w:ascii="Times New Roman" w:hAnsi="Times New Roman" w:cs="Times New Roman"/>
        </w:rPr>
      </w:pPr>
      <w:r w:rsidRPr="005942C9">
        <w:rPr>
          <w:rFonts w:ascii="Times New Roman" w:hAnsi="Times New Roman" w:cs="Times New Roman"/>
        </w:rPr>
        <w:t>Chart A1</w:t>
      </w:r>
      <w:r w:rsidR="0088257D" w:rsidRPr="005942C9">
        <w:rPr>
          <w:rFonts w:ascii="Times New Roman" w:hAnsi="Times New Roman" w:cs="Times New Roman"/>
        </w:rPr>
        <w:t xml:space="preserve"> </w:t>
      </w:r>
    </w:p>
    <w:p w:rsidR="0002269C" w:rsidRPr="005942C9" w:rsidRDefault="0002269C" w:rsidP="007C7B4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942C9">
        <w:rPr>
          <w:rFonts w:ascii="Times New Roman" w:hAnsi="Times New Roman" w:cs="Times New Roman"/>
        </w:rPr>
        <w:t>Field E changed from “Preferred Sustainable Communities / Promise Zones” to “</w:t>
      </w:r>
      <w:r w:rsidR="0088257D" w:rsidRPr="005942C9">
        <w:rPr>
          <w:rFonts w:ascii="Times New Roman" w:hAnsi="Times New Roman" w:cs="Times New Roman"/>
        </w:rPr>
        <w:t xml:space="preserve">Promise Zones </w:t>
      </w:r>
      <w:r w:rsidRPr="005942C9">
        <w:rPr>
          <w:rFonts w:ascii="Times New Roman" w:hAnsi="Times New Roman" w:cs="Times New Roman"/>
        </w:rPr>
        <w:t xml:space="preserve"> Housing Counselors Received Emergency Preparedness or Disaster Recovery Training”</w:t>
      </w:r>
    </w:p>
    <w:p w:rsidR="0088257D" w:rsidRPr="005942C9" w:rsidRDefault="0088257D" w:rsidP="007C7B4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942C9">
        <w:rPr>
          <w:rFonts w:ascii="Times New Roman" w:hAnsi="Times New Roman" w:cs="Times New Roman"/>
        </w:rPr>
        <w:t>Field K changed from “Number of HUD HECM Roster Counselors (if applicable)” to “Number of HUD HECM ROSTER reverse mort</w:t>
      </w:r>
      <w:r w:rsidR="00537D8B" w:rsidRPr="005942C9">
        <w:rPr>
          <w:rFonts w:ascii="Times New Roman" w:hAnsi="Times New Roman" w:cs="Times New Roman"/>
        </w:rPr>
        <w:t>gage counselors (if applicable)</w:t>
      </w:r>
      <w:r w:rsidRPr="005942C9">
        <w:rPr>
          <w:rFonts w:ascii="Times New Roman" w:hAnsi="Times New Roman" w:cs="Times New Roman"/>
        </w:rPr>
        <w:t xml:space="preserve">” </w:t>
      </w:r>
    </w:p>
    <w:p w:rsidR="00537D8B" w:rsidRPr="005942C9" w:rsidRDefault="00537D8B" w:rsidP="007C7B4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942C9">
        <w:rPr>
          <w:rFonts w:ascii="Times New Roman" w:hAnsi="Times New Roman" w:cs="Times New Roman"/>
        </w:rPr>
        <w:t>Field N changed from “Require Testing/Certification for Counselors” to “HUD-certified Housing Counselors On Staff”</w:t>
      </w:r>
    </w:p>
    <w:p w:rsidR="00537D8B" w:rsidRPr="005942C9" w:rsidRDefault="00537D8B" w:rsidP="007C7B4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942C9">
        <w:rPr>
          <w:rFonts w:ascii="Times New Roman" w:hAnsi="Times New Roman" w:cs="Times New Roman"/>
        </w:rPr>
        <w:t>Field W changed from “Geographically Isolated Agency” to “Sole Agency Providing Housing Counseling Services in Target Area”</w:t>
      </w:r>
    </w:p>
    <w:p w:rsidR="00290627" w:rsidRPr="005942C9" w:rsidRDefault="00290627" w:rsidP="007C7B4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942C9">
        <w:rPr>
          <w:rFonts w:ascii="Times New Roman" w:hAnsi="Times New Roman" w:cs="Times New Roman"/>
        </w:rPr>
        <w:t xml:space="preserve">Field A1 now includes a text box; if Applicant marks “Uses Other Methods of Evaluating Program Service,” Applicant must also describe these methods in the provided text box. </w:t>
      </w:r>
    </w:p>
    <w:p w:rsidR="00290627" w:rsidRPr="005942C9" w:rsidRDefault="00290627" w:rsidP="007C7B4B">
      <w:pPr>
        <w:spacing w:after="0" w:line="240" w:lineRule="auto"/>
        <w:rPr>
          <w:rFonts w:ascii="Times New Roman" w:hAnsi="Times New Roman" w:cs="Times New Roman"/>
        </w:rPr>
      </w:pPr>
      <w:r w:rsidRPr="005942C9">
        <w:rPr>
          <w:rFonts w:ascii="Times New Roman" w:hAnsi="Times New Roman" w:cs="Times New Roman"/>
        </w:rPr>
        <w:t>Chart B1</w:t>
      </w:r>
    </w:p>
    <w:p w:rsidR="00290627" w:rsidRPr="005942C9" w:rsidRDefault="00290627" w:rsidP="007C7B4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5942C9">
        <w:rPr>
          <w:rFonts w:ascii="Times New Roman" w:hAnsi="Times New Roman" w:cs="Times New Roman"/>
        </w:rPr>
        <w:t>Chart B1 streamlined to remove fields not applicable to LHCA applicants</w:t>
      </w:r>
    </w:p>
    <w:p w:rsidR="00290627" w:rsidRPr="005942C9" w:rsidRDefault="00290627" w:rsidP="007C7B4B">
      <w:pPr>
        <w:spacing w:after="0" w:line="240" w:lineRule="auto"/>
        <w:rPr>
          <w:rFonts w:ascii="Times New Roman" w:hAnsi="Times New Roman" w:cs="Times New Roman"/>
        </w:rPr>
      </w:pPr>
      <w:r w:rsidRPr="005942C9">
        <w:rPr>
          <w:rFonts w:ascii="Times New Roman" w:hAnsi="Times New Roman" w:cs="Times New Roman"/>
        </w:rPr>
        <w:t>Chart C1</w:t>
      </w:r>
    </w:p>
    <w:p w:rsidR="00290627" w:rsidRPr="005942C9" w:rsidRDefault="00290627" w:rsidP="007C7B4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5942C9">
        <w:rPr>
          <w:rFonts w:ascii="Times New Roman" w:hAnsi="Times New Roman" w:cs="Times New Roman"/>
        </w:rPr>
        <w:t xml:space="preserve">Chart </w:t>
      </w:r>
      <w:r w:rsidR="00C12086" w:rsidRPr="005942C9">
        <w:rPr>
          <w:rFonts w:ascii="Times New Roman" w:hAnsi="Times New Roman" w:cs="Times New Roman"/>
        </w:rPr>
        <w:t>C</w:t>
      </w:r>
      <w:r w:rsidRPr="005942C9">
        <w:rPr>
          <w:rFonts w:ascii="Times New Roman" w:hAnsi="Times New Roman" w:cs="Times New Roman"/>
        </w:rPr>
        <w:t>1 streamlined to remove fields not applicable to LHCA applicants</w:t>
      </w:r>
    </w:p>
    <w:p w:rsidR="00290627" w:rsidRPr="005942C9" w:rsidRDefault="00290627" w:rsidP="007C7B4B">
      <w:pPr>
        <w:spacing w:after="0" w:line="240" w:lineRule="auto"/>
        <w:rPr>
          <w:rFonts w:ascii="Times New Roman" w:hAnsi="Times New Roman" w:cs="Times New Roman"/>
        </w:rPr>
      </w:pPr>
      <w:r w:rsidRPr="005942C9">
        <w:rPr>
          <w:rFonts w:ascii="Times New Roman" w:hAnsi="Times New Roman" w:cs="Times New Roman"/>
        </w:rPr>
        <w:t>Chart E1</w:t>
      </w:r>
    </w:p>
    <w:p w:rsidR="00290627" w:rsidRPr="005942C9" w:rsidRDefault="00290627" w:rsidP="007C7B4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5942C9">
        <w:rPr>
          <w:rFonts w:ascii="Times New Roman" w:hAnsi="Times New Roman" w:cs="Times New Roman"/>
        </w:rPr>
        <w:t xml:space="preserve">“(Must Provide Explanation of Other Expenses in Narrative)” has been added to Line 13, Total Other Direct costs </w:t>
      </w:r>
    </w:p>
    <w:p w:rsidR="00290627" w:rsidRPr="005942C9" w:rsidRDefault="00290627" w:rsidP="007C7B4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5942C9">
        <w:rPr>
          <w:rFonts w:ascii="Times New Roman" w:hAnsi="Times New Roman" w:cs="Times New Roman"/>
        </w:rPr>
        <w:t>“Other (Must Provide Explanation of Other Expenses in Narrative” has been removed</w:t>
      </w:r>
    </w:p>
    <w:p w:rsidR="0088257D" w:rsidRPr="005942C9" w:rsidRDefault="0088257D" w:rsidP="007C7B4B">
      <w:pPr>
        <w:spacing w:after="0" w:line="240" w:lineRule="auto"/>
        <w:rPr>
          <w:rFonts w:ascii="Times New Roman" w:hAnsi="Times New Roman" w:cs="Times New Roman"/>
        </w:rPr>
      </w:pPr>
    </w:p>
    <w:p w:rsidR="00C12086" w:rsidRPr="005942C9" w:rsidRDefault="00C12086" w:rsidP="007C7B4B">
      <w:pPr>
        <w:spacing w:after="0" w:line="240" w:lineRule="auto"/>
        <w:rPr>
          <w:rFonts w:ascii="Times New Roman" w:hAnsi="Times New Roman" w:cs="Times New Roman"/>
          <w:b/>
        </w:rPr>
      </w:pPr>
      <w:r w:rsidRPr="005942C9">
        <w:rPr>
          <w:rFonts w:ascii="Times New Roman" w:hAnsi="Times New Roman" w:cs="Times New Roman"/>
          <w:b/>
        </w:rPr>
        <w:t xml:space="preserve">HUD-9906-P </w:t>
      </w:r>
      <w:r w:rsidR="0048321E">
        <w:rPr>
          <w:rFonts w:ascii="Times New Roman" w:hAnsi="Times New Roman" w:cs="Times New Roman"/>
          <w:b/>
        </w:rPr>
        <w:t>(</w:t>
      </w:r>
      <w:r w:rsidRPr="005942C9">
        <w:rPr>
          <w:rFonts w:ascii="Times New Roman" w:hAnsi="Times New Roman" w:cs="Times New Roman"/>
          <w:b/>
        </w:rPr>
        <w:t>Intermediary/SHFA/MSO Application</w:t>
      </w:r>
      <w:r w:rsidR="0048321E">
        <w:rPr>
          <w:rFonts w:ascii="Times New Roman" w:hAnsi="Times New Roman" w:cs="Times New Roman"/>
          <w:b/>
        </w:rPr>
        <w:t>)</w:t>
      </w:r>
    </w:p>
    <w:p w:rsidR="005942C9" w:rsidRPr="005942C9" w:rsidRDefault="005942C9" w:rsidP="007C7B4B">
      <w:pPr>
        <w:spacing w:after="0" w:line="240" w:lineRule="auto"/>
        <w:rPr>
          <w:rFonts w:ascii="Times New Roman" w:hAnsi="Times New Roman" w:cs="Times New Roman"/>
          <w:b/>
        </w:rPr>
      </w:pPr>
    </w:p>
    <w:p w:rsidR="00C12086" w:rsidRPr="005942C9" w:rsidRDefault="00C12086" w:rsidP="007C7B4B">
      <w:pPr>
        <w:spacing w:after="0" w:line="240" w:lineRule="auto"/>
        <w:rPr>
          <w:rFonts w:ascii="Times New Roman" w:hAnsi="Times New Roman" w:cs="Times New Roman"/>
        </w:rPr>
      </w:pPr>
      <w:r w:rsidRPr="005942C9">
        <w:rPr>
          <w:rFonts w:ascii="Times New Roman" w:hAnsi="Times New Roman" w:cs="Times New Roman"/>
        </w:rPr>
        <w:t>Chart A</w:t>
      </w:r>
      <w:r w:rsidR="00FA7870" w:rsidRPr="005942C9">
        <w:rPr>
          <w:rFonts w:ascii="Times New Roman" w:hAnsi="Times New Roman" w:cs="Times New Roman"/>
        </w:rPr>
        <w:t>2</w:t>
      </w:r>
      <w:r w:rsidRPr="005942C9">
        <w:rPr>
          <w:rFonts w:ascii="Times New Roman" w:hAnsi="Times New Roman" w:cs="Times New Roman"/>
        </w:rPr>
        <w:t xml:space="preserve"> </w:t>
      </w:r>
    </w:p>
    <w:p w:rsidR="00703539" w:rsidRPr="005942C9" w:rsidRDefault="005942C9" w:rsidP="007C7B4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942C9">
        <w:rPr>
          <w:rFonts w:ascii="Times New Roman" w:hAnsi="Times New Roman" w:cs="Times New Roman"/>
        </w:rPr>
        <w:t>Chart A2 form streamlined</w:t>
      </w:r>
      <w:r w:rsidR="00703539" w:rsidRPr="005942C9">
        <w:rPr>
          <w:rFonts w:ascii="Times New Roman" w:hAnsi="Times New Roman" w:cs="Times New Roman"/>
        </w:rPr>
        <w:t xml:space="preserve"> to ask for basic characteristics of the Intermediary/SHFA/MSO applicant</w:t>
      </w:r>
    </w:p>
    <w:p w:rsidR="00703539" w:rsidRDefault="00703539" w:rsidP="007C7B4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942C9">
        <w:rPr>
          <w:rFonts w:ascii="Times New Roman" w:hAnsi="Times New Roman" w:cs="Times New Roman"/>
        </w:rPr>
        <w:t>Intermediary/SHFA/MSO must complete and attach the Chart A2 xls attachment</w:t>
      </w:r>
      <w:r w:rsidR="004E7808" w:rsidRPr="005942C9">
        <w:rPr>
          <w:rFonts w:ascii="Times New Roman" w:hAnsi="Times New Roman" w:cs="Times New Roman"/>
        </w:rPr>
        <w:t xml:space="preserve"> with their branch and/or sub-grantee information, and enter the totals from the attachment into the Chart A2 “Totals from Chart A2 Attachment” form. </w:t>
      </w:r>
    </w:p>
    <w:p w:rsidR="005942C9" w:rsidRPr="005942C9" w:rsidRDefault="005942C9" w:rsidP="005942C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Chart A2 was decoupled from pdf of 9906-P at suggestion of grants.gov team</w:t>
      </w:r>
    </w:p>
    <w:p w:rsidR="00C12086" w:rsidRPr="005942C9" w:rsidRDefault="00C12086" w:rsidP="007C7B4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942C9">
        <w:rPr>
          <w:rFonts w:ascii="Times New Roman" w:hAnsi="Times New Roman" w:cs="Times New Roman"/>
        </w:rPr>
        <w:t>Field E changed from “Preferred Sustainable Communities / Promise Zones” to “Promise Zones  Housing Counselors Received Emergency Preparedness or Disaster Recovery Training”</w:t>
      </w:r>
    </w:p>
    <w:p w:rsidR="00C12086" w:rsidRPr="005942C9" w:rsidRDefault="00C12086" w:rsidP="007C7B4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942C9">
        <w:rPr>
          <w:rFonts w:ascii="Times New Roman" w:hAnsi="Times New Roman" w:cs="Times New Roman"/>
        </w:rPr>
        <w:t xml:space="preserve">Field K changed from “Number of HUD HECM Roster Counselors (if applicable)” to “Number of HUD HECM ROSTER reverse mortgage counselors (if applicable)” </w:t>
      </w:r>
    </w:p>
    <w:p w:rsidR="00C12086" w:rsidRPr="005942C9" w:rsidRDefault="00C12086" w:rsidP="007C7B4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942C9">
        <w:rPr>
          <w:rFonts w:ascii="Times New Roman" w:hAnsi="Times New Roman" w:cs="Times New Roman"/>
        </w:rPr>
        <w:lastRenderedPageBreak/>
        <w:t>Field N changed from “Require Testing/Certification for Counselors” to “HUD-certified Housing Counselors On Staff”</w:t>
      </w:r>
    </w:p>
    <w:p w:rsidR="00C12086" w:rsidRPr="005942C9" w:rsidRDefault="00C12086" w:rsidP="007C7B4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942C9">
        <w:rPr>
          <w:rFonts w:ascii="Times New Roman" w:hAnsi="Times New Roman" w:cs="Times New Roman"/>
        </w:rPr>
        <w:t>Field W changed from “Geographically Isolated Agency” to “Sole Agency Providing Housing Counseling Services in Target Area”</w:t>
      </w:r>
    </w:p>
    <w:p w:rsidR="00C12086" w:rsidRPr="005942C9" w:rsidRDefault="00C12086" w:rsidP="007C7B4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942C9">
        <w:rPr>
          <w:rFonts w:ascii="Times New Roman" w:hAnsi="Times New Roman" w:cs="Times New Roman"/>
        </w:rPr>
        <w:t xml:space="preserve">Field A1 now includes a text box; if Applicant marks “Uses Other Methods of Evaluating Program Service,” Applicant must also describe these methods in the provided text box. </w:t>
      </w:r>
    </w:p>
    <w:p w:rsidR="004E7808" w:rsidRPr="005942C9" w:rsidRDefault="004E7808" w:rsidP="007C7B4B">
      <w:pPr>
        <w:spacing w:after="0" w:line="240" w:lineRule="auto"/>
        <w:rPr>
          <w:rFonts w:ascii="Times New Roman" w:hAnsi="Times New Roman" w:cs="Times New Roman"/>
        </w:rPr>
      </w:pPr>
      <w:r w:rsidRPr="005942C9">
        <w:rPr>
          <w:rFonts w:ascii="Times New Roman" w:hAnsi="Times New Roman" w:cs="Times New Roman"/>
        </w:rPr>
        <w:t>Chart D2</w:t>
      </w:r>
    </w:p>
    <w:p w:rsidR="004E7808" w:rsidRDefault="004E7808" w:rsidP="007C7B4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942C9">
        <w:rPr>
          <w:rFonts w:ascii="Times New Roman" w:hAnsi="Times New Roman" w:cs="Times New Roman"/>
        </w:rPr>
        <w:t xml:space="preserve">Intermediary/SFHA/MSO applicants must complete and attach the Chart D2 xls attachment and enter the total leveraged funds into the Chart D2 “Total of Leveraged Funds Available 10/1/2017 – 3/31/2019” form field. </w:t>
      </w:r>
    </w:p>
    <w:p w:rsidR="005942C9" w:rsidRPr="005942C9" w:rsidRDefault="005942C9" w:rsidP="005942C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942C9">
        <w:rPr>
          <w:rFonts w:ascii="Times New Roman" w:hAnsi="Times New Roman" w:cs="Times New Roman"/>
        </w:rPr>
        <w:t>Chart D2 was decoupled from pdf of 9906-P at suggestion of grants.gov team</w:t>
      </w:r>
    </w:p>
    <w:p w:rsidR="00C12086" w:rsidRPr="005942C9" w:rsidRDefault="00C12086" w:rsidP="007C7B4B">
      <w:pPr>
        <w:spacing w:after="0" w:line="240" w:lineRule="auto"/>
        <w:rPr>
          <w:rFonts w:ascii="Times New Roman" w:hAnsi="Times New Roman" w:cs="Times New Roman"/>
        </w:rPr>
      </w:pPr>
      <w:r w:rsidRPr="005942C9">
        <w:rPr>
          <w:rFonts w:ascii="Times New Roman" w:hAnsi="Times New Roman" w:cs="Times New Roman"/>
        </w:rPr>
        <w:t>Chart E</w:t>
      </w:r>
      <w:r w:rsidR="00FA7870" w:rsidRPr="005942C9">
        <w:rPr>
          <w:rFonts w:ascii="Times New Roman" w:hAnsi="Times New Roman" w:cs="Times New Roman"/>
        </w:rPr>
        <w:t>2</w:t>
      </w:r>
    </w:p>
    <w:p w:rsidR="00C12086" w:rsidRPr="005942C9" w:rsidRDefault="00C12086" w:rsidP="007C7B4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5942C9">
        <w:rPr>
          <w:rFonts w:ascii="Times New Roman" w:hAnsi="Times New Roman" w:cs="Times New Roman"/>
        </w:rPr>
        <w:t xml:space="preserve">“(Must Provide Explanation of Other Expenses in Narrative)” has been added to Line 13, Total Other Direct costs </w:t>
      </w:r>
    </w:p>
    <w:p w:rsidR="00C12086" w:rsidRPr="005942C9" w:rsidRDefault="00C12086" w:rsidP="007C7B4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5942C9">
        <w:rPr>
          <w:rFonts w:ascii="Times New Roman" w:hAnsi="Times New Roman" w:cs="Times New Roman"/>
        </w:rPr>
        <w:t>“Other (Must Provide Explanation of Other Expenses in Narrative” has been removed</w:t>
      </w:r>
    </w:p>
    <w:p w:rsidR="004E7808" w:rsidRPr="005942C9" w:rsidRDefault="004E7808" w:rsidP="007C7B4B">
      <w:pPr>
        <w:spacing w:after="0" w:line="240" w:lineRule="auto"/>
        <w:rPr>
          <w:rFonts w:ascii="Times New Roman" w:hAnsi="Times New Roman" w:cs="Times New Roman"/>
        </w:rPr>
      </w:pPr>
      <w:r w:rsidRPr="005942C9">
        <w:rPr>
          <w:rFonts w:ascii="Times New Roman" w:hAnsi="Times New Roman" w:cs="Times New Roman"/>
        </w:rPr>
        <w:t>Chart G2</w:t>
      </w:r>
    </w:p>
    <w:p w:rsidR="004E7808" w:rsidRPr="005942C9" w:rsidRDefault="004E7808" w:rsidP="007C7B4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5942C9">
        <w:rPr>
          <w:rFonts w:ascii="Times New Roman" w:hAnsi="Times New Roman" w:cs="Times New Roman"/>
        </w:rPr>
        <w:t xml:space="preserve">Numbered the fields at the top of the form for ease of scoring </w:t>
      </w:r>
    </w:p>
    <w:p w:rsidR="004E7808" w:rsidRPr="005942C9" w:rsidRDefault="004E7808" w:rsidP="007C7B4B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88257D" w:rsidRPr="005942C9" w:rsidRDefault="0088257D" w:rsidP="007C7B4B">
      <w:pPr>
        <w:spacing w:after="0" w:line="240" w:lineRule="auto"/>
        <w:ind w:left="720"/>
        <w:rPr>
          <w:rFonts w:ascii="Times New Roman" w:hAnsi="Times New Roman" w:cs="Times New Roman"/>
        </w:rPr>
      </w:pPr>
    </w:p>
    <w:sectPr w:rsidR="0088257D" w:rsidRPr="005942C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4C3" w:rsidRDefault="008324C3" w:rsidP="007C7B4B">
      <w:pPr>
        <w:spacing w:after="0" w:line="240" w:lineRule="auto"/>
      </w:pPr>
      <w:r>
        <w:separator/>
      </w:r>
    </w:p>
  </w:endnote>
  <w:endnote w:type="continuationSeparator" w:id="0">
    <w:p w:rsidR="008324C3" w:rsidRDefault="008324C3" w:rsidP="007C7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3582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7C7B4B" w:rsidRPr="007C7B4B" w:rsidRDefault="007C7B4B">
        <w:pPr>
          <w:pStyle w:val="Footer"/>
          <w:jc w:val="center"/>
          <w:rPr>
            <w:rFonts w:ascii="Times New Roman" w:hAnsi="Times New Roman" w:cs="Times New Roman"/>
          </w:rPr>
        </w:pPr>
        <w:r w:rsidRPr="007C7B4B">
          <w:rPr>
            <w:rFonts w:ascii="Times New Roman" w:hAnsi="Times New Roman" w:cs="Times New Roman"/>
          </w:rPr>
          <w:fldChar w:fldCharType="begin"/>
        </w:r>
        <w:r w:rsidRPr="007C7B4B">
          <w:rPr>
            <w:rFonts w:ascii="Times New Roman" w:hAnsi="Times New Roman" w:cs="Times New Roman"/>
          </w:rPr>
          <w:instrText xml:space="preserve"> PAGE   \* MERGEFORMAT </w:instrText>
        </w:r>
        <w:r w:rsidRPr="007C7B4B">
          <w:rPr>
            <w:rFonts w:ascii="Times New Roman" w:hAnsi="Times New Roman" w:cs="Times New Roman"/>
          </w:rPr>
          <w:fldChar w:fldCharType="separate"/>
        </w:r>
        <w:r w:rsidR="001B39A8">
          <w:rPr>
            <w:rFonts w:ascii="Times New Roman" w:hAnsi="Times New Roman" w:cs="Times New Roman"/>
            <w:noProof/>
          </w:rPr>
          <w:t>1</w:t>
        </w:r>
        <w:r w:rsidRPr="007C7B4B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7C7B4B" w:rsidRDefault="007C7B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4C3" w:rsidRDefault="008324C3" w:rsidP="007C7B4B">
      <w:pPr>
        <w:spacing w:after="0" w:line="240" w:lineRule="auto"/>
      </w:pPr>
      <w:r>
        <w:separator/>
      </w:r>
    </w:p>
  </w:footnote>
  <w:footnote w:type="continuationSeparator" w:id="0">
    <w:p w:rsidR="008324C3" w:rsidRDefault="008324C3" w:rsidP="007C7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60B5"/>
    <w:multiLevelType w:val="hybridMultilevel"/>
    <w:tmpl w:val="1004B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B0E39"/>
    <w:multiLevelType w:val="hybridMultilevel"/>
    <w:tmpl w:val="65BEBC8C"/>
    <w:lvl w:ilvl="0" w:tplc="CF2C4C1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2728BF"/>
    <w:multiLevelType w:val="hybridMultilevel"/>
    <w:tmpl w:val="DE3E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0D"/>
    <w:rsid w:val="0002269C"/>
    <w:rsid w:val="00095860"/>
    <w:rsid w:val="001A27C3"/>
    <w:rsid w:val="001B39A8"/>
    <w:rsid w:val="00290627"/>
    <w:rsid w:val="002927CE"/>
    <w:rsid w:val="0048321E"/>
    <w:rsid w:val="004E7808"/>
    <w:rsid w:val="00537D8B"/>
    <w:rsid w:val="005942C9"/>
    <w:rsid w:val="00703539"/>
    <w:rsid w:val="007C7B4B"/>
    <w:rsid w:val="008324C3"/>
    <w:rsid w:val="0088257D"/>
    <w:rsid w:val="00934667"/>
    <w:rsid w:val="00980D0D"/>
    <w:rsid w:val="00A23538"/>
    <w:rsid w:val="00A963EB"/>
    <w:rsid w:val="00C12086"/>
    <w:rsid w:val="00FA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7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7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B4B"/>
  </w:style>
  <w:style w:type="paragraph" w:styleId="Footer">
    <w:name w:val="footer"/>
    <w:basedOn w:val="Normal"/>
    <w:link w:val="FooterChar"/>
    <w:uiPriority w:val="99"/>
    <w:unhideWhenUsed/>
    <w:rsid w:val="007C7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B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7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7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B4B"/>
  </w:style>
  <w:style w:type="paragraph" w:styleId="Footer">
    <w:name w:val="footer"/>
    <w:basedOn w:val="Normal"/>
    <w:link w:val="FooterChar"/>
    <w:uiPriority w:val="99"/>
    <w:unhideWhenUsed/>
    <w:rsid w:val="007C7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</dc:creator>
  <cp:lastModifiedBy>SYSTEM</cp:lastModifiedBy>
  <cp:revision>2</cp:revision>
  <dcterms:created xsi:type="dcterms:W3CDTF">2017-12-18T22:26:00Z</dcterms:created>
  <dcterms:modified xsi:type="dcterms:W3CDTF">2017-12-18T22:26:00Z</dcterms:modified>
</cp:coreProperties>
</file>