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FEA2E" w14:textId="6FA7DEE5" w:rsidR="00746C9C" w:rsidRPr="00774F7D" w:rsidRDefault="009A23A3">
      <w:pPr>
        <w:rPr>
          <w:rFonts w:ascii="Times New Roman" w:hAnsi="Times New Roman" w:cs="Times New Roman"/>
          <w:b/>
          <w:sz w:val="24"/>
          <w:szCs w:val="24"/>
        </w:rPr>
      </w:pPr>
      <w:bookmarkStart w:id="0" w:name="_GoBack"/>
      <w:bookmarkEnd w:id="0"/>
      <w:r w:rsidRPr="00774F7D">
        <w:rPr>
          <w:rFonts w:ascii="Times New Roman" w:hAnsi="Times New Roman" w:cs="Times New Roman"/>
          <w:b/>
          <w:sz w:val="24"/>
          <w:szCs w:val="24"/>
        </w:rPr>
        <w:t xml:space="preserve">Justification for Change </w:t>
      </w:r>
    </w:p>
    <w:p w14:paraId="731BA0D4" w14:textId="096BD1B3" w:rsidR="00FF75AB" w:rsidRDefault="009A23A3">
      <w:pPr>
        <w:rPr>
          <w:rFonts w:ascii="Times New Roman" w:hAnsi="Times New Roman" w:cs="Times New Roman"/>
          <w:sz w:val="24"/>
          <w:szCs w:val="24"/>
        </w:rPr>
      </w:pPr>
      <w:r w:rsidRPr="00774F7D">
        <w:rPr>
          <w:rFonts w:ascii="Times New Roman" w:hAnsi="Times New Roman" w:cs="Times New Roman"/>
          <w:sz w:val="24"/>
          <w:szCs w:val="24"/>
        </w:rPr>
        <w:t>3137-</w:t>
      </w:r>
      <w:r w:rsidR="00C7061C">
        <w:rPr>
          <w:rFonts w:ascii="Times New Roman" w:hAnsi="Times New Roman" w:cs="Times New Roman"/>
          <w:sz w:val="24"/>
          <w:szCs w:val="24"/>
        </w:rPr>
        <w:t>0093</w:t>
      </w:r>
      <w:r w:rsidR="00C3040E">
        <w:rPr>
          <w:rFonts w:ascii="Times New Roman" w:hAnsi="Times New Roman" w:cs="Times New Roman"/>
          <w:sz w:val="24"/>
          <w:szCs w:val="24"/>
        </w:rPr>
        <w:t xml:space="preserve"> </w:t>
      </w:r>
    </w:p>
    <w:p w14:paraId="4A1F9F4D" w14:textId="05F5DBEE" w:rsidR="00CD1A2A" w:rsidRDefault="009A23A3">
      <w:pPr>
        <w:rPr>
          <w:rFonts w:ascii="Times New Roman" w:hAnsi="Times New Roman" w:cs="Times New Roman"/>
          <w:sz w:val="24"/>
          <w:szCs w:val="24"/>
        </w:rPr>
      </w:pPr>
      <w:r w:rsidRPr="00774F7D">
        <w:rPr>
          <w:rFonts w:ascii="Times New Roman" w:hAnsi="Times New Roman" w:cs="Times New Roman"/>
          <w:sz w:val="24"/>
          <w:szCs w:val="24"/>
        </w:rPr>
        <w:t xml:space="preserve"> </w:t>
      </w:r>
    </w:p>
    <w:p w14:paraId="161EDE85" w14:textId="06560D7A" w:rsidR="00746C9C" w:rsidRPr="00774F7D" w:rsidRDefault="00FF75AB">
      <w:pPr>
        <w:rPr>
          <w:rFonts w:ascii="Times New Roman" w:hAnsi="Times New Roman" w:cs="Times New Roman"/>
          <w:sz w:val="24"/>
          <w:szCs w:val="24"/>
        </w:rPr>
      </w:pPr>
      <w:r>
        <w:rPr>
          <w:rFonts w:ascii="Times New Roman" w:hAnsi="Times New Roman" w:cs="Times New Roman"/>
          <w:b/>
          <w:sz w:val="24"/>
          <w:szCs w:val="24"/>
        </w:rPr>
        <w:t>Nati</w:t>
      </w:r>
      <w:r w:rsidR="00DD58A1">
        <w:rPr>
          <w:rFonts w:ascii="Times New Roman" w:hAnsi="Times New Roman" w:cs="Times New Roman"/>
          <w:b/>
          <w:sz w:val="24"/>
          <w:szCs w:val="24"/>
        </w:rPr>
        <w:t>ve American Library Services Basic Grant Program</w:t>
      </w:r>
      <w:r>
        <w:rPr>
          <w:rFonts w:ascii="Times New Roman" w:hAnsi="Times New Roman" w:cs="Times New Roman"/>
          <w:b/>
          <w:sz w:val="24"/>
          <w:szCs w:val="24"/>
        </w:rPr>
        <w:t xml:space="preserve"> </w:t>
      </w:r>
    </w:p>
    <w:p w14:paraId="3A2F1BB9" w14:textId="77777777" w:rsidR="009A23A3" w:rsidRPr="00774F7D" w:rsidRDefault="009A23A3">
      <w:pPr>
        <w:rPr>
          <w:rFonts w:ascii="Times New Roman" w:hAnsi="Times New Roman" w:cs="Times New Roman"/>
          <w:sz w:val="24"/>
          <w:szCs w:val="24"/>
        </w:rPr>
      </w:pPr>
    </w:p>
    <w:p w14:paraId="3C475E60" w14:textId="2C595433"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 xml:space="preserve">IMLS is requesting a change to a previously approved clearance in order to </w:t>
      </w:r>
      <w:r w:rsidR="00FF75AB">
        <w:rPr>
          <w:rFonts w:ascii="Times New Roman" w:hAnsi="Times New Roman" w:cs="Times New Roman"/>
          <w:sz w:val="24"/>
          <w:szCs w:val="24"/>
        </w:rPr>
        <w:t xml:space="preserve">update the </w:t>
      </w:r>
      <w:r w:rsidR="00DD58A1">
        <w:rPr>
          <w:rFonts w:ascii="Times New Roman" w:hAnsi="Times New Roman" w:cs="Times New Roman"/>
          <w:sz w:val="24"/>
          <w:szCs w:val="24"/>
        </w:rPr>
        <w:t xml:space="preserve">Notice of Funding Opportunity </w:t>
      </w:r>
      <w:r w:rsidR="00FF75AB">
        <w:rPr>
          <w:rFonts w:ascii="Times New Roman" w:hAnsi="Times New Roman" w:cs="Times New Roman"/>
          <w:sz w:val="24"/>
          <w:szCs w:val="24"/>
        </w:rPr>
        <w:t>description.</w:t>
      </w:r>
      <w:r w:rsidR="00774F7D" w:rsidRPr="00774F7D">
        <w:rPr>
          <w:rFonts w:ascii="Times New Roman" w:hAnsi="Times New Roman" w:cs="Times New Roman"/>
          <w:sz w:val="24"/>
          <w:szCs w:val="24"/>
        </w:rPr>
        <w:t xml:space="preserve"> </w:t>
      </w:r>
      <w:r w:rsidRPr="00774F7D">
        <w:rPr>
          <w:rFonts w:ascii="Times New Roman" w:hAnsi="Times New Roman" w:cs="Times New Roman"/>
          <w:sz w:val="24"/>
          <w:szCs w:val="24"/>
        </w:rPr>
        <w:t xml:space="preserve">This </w:t>
      </w:r>
      <w:r w:rsidR="00923C6F">
        <w:rPr>
          <w:rFonts w:ascii="Times New Roman" w:hAnsi="Times New Roman" w:cs="Times New Roman"/>
          <w:sz w:val="24"/>
          <w:szCs w:val="24"/>
        </w:rPr>
        <w:t>updated</w:t>
      </w:r>
      <w:r w:rsidR="00923C6F" w:rsidRPr="00774F7D">
        <w:rPr>
          <w:rFonts w:ascii="Times New Roman" w:hAnsi="Times New Roman" w:cs="Times New Roman"/>
          <w:sz w:val="24"/>
          <w:szCs w:val="24"/>
        </w:rPr>
        <w:t xml:space="preserve"> </w:t>
      </w:r>
      <w:r w:rsidRPr="00774F7D">
        <w:rPr>
          <w:rFonts w:ascii="Times New Roman" w:hAnsi="Times New Roman" w:cs="Times New Roman"/>
          <w:sz w:val="24"/>
          <w:szCs w:val="24"/>
        </w:rPr>
        <w:t>grant</w:t>
      </w:r>
      <w:r w:rsidR="00D22487">
        <w:rPr>
          <w:rFonts w:ascii="Times New Roman" w:hAnsi="Times New Roman" w:cs="Times New Roman"/>
          <w:sz w:val="24"/>
          <w:szCs w:val="24"/>
        </w:rPr>
        <w:t xml:space="preserve"> program</w:t>
      </w:r>
      <w:r w:rsidRPr="00774F7D">
        <w:rPr>
          <w:rFonts w:ascii="Times New Roman" w:hAnsi="Times New Roman" w:cs="Times New Roman"/>
          <w:sz w:val="24"/>
          <w:szCs w:val="24"/>
        </w:rPr>
        <w:t xml:space="preserve"> </w:t>
      </w:r>
      <w:r w:rsidR="003F46A2">
        <w:rPr>
          <w:rFonts w:ascii="Times New Roman" w:hAnsi="Times New Roman" w:cs="Times New Roman"/>
          <w:sz w:val="24"/>
          <w:szCs w:val="24"/>
        </w:rPr>
        <w:t xml:space="preserve">clearance </w:t>
      </w:r>
      <w:r w:rsidR="00E70D52" w:rsidRPr="00774F7D">
        <w:rPr>
          <w:rFonts w:ascii="Times New Roman" w:hAnsi="Times New Roman" w:cs="Times New Roman"/>
          <w:sz w:val="24"/>
          <w:szCs w:val="24"/>
        </w:rPr>
        <w:t>is requesting</w:t>
      </w:r>
      <w:r w:rsidRPr="00774F7D">
        <w:rPr>
          <w:rFonts w:ascii="Times New Roman" w:hAnsi="Times New Roman" w:cs="Times New Roman"/>
          <w:sz w:val="24"/>
          <w:szCs w:val="24"/>
        </w:rPr>
        <w:t xml:space="preserve"> the sa</w:t>
      </w:r>
      <w:r w:rsidR="00E70D52" w:rsidRPr="00774F7D">
        <w:rPr>
          <w:rFonts w:ascii="Times New Roman" w:hAnsi="Times New Roman" w:cs="Times New Roman"/>
          <w:sz w:val="24"/>
          <w:szCs w:val="24"/>
        </w:rPr>
        <w:t xml:space="preserve">me expiration date of </w:t>
      </w:r>
      <w:r w:rsidR="008A0794" w:rsidRPr="00774F7D">
        <w:rPr>
          <w:rFonts w:ascii="Times New Roman" w:hAnsi="Times New Roman" w:cs="Times New Roman"/>
          <w:sz w:val="24"/>
          <w:szCs w:val="24"/>
        </w:rPr>
        <w:t>07</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31</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2018</w:t>
      </w:r>
      <w:r w:rsidR="00E70D52" w:rsidRPr="00774F7D">
        <w:rPr>
          <w:rFonts w:ascii="Times New Roman" w:hAnsi="Times New Roman" w:cs="Times New Roman"/>
          <w:sz w:val="24"/>
          <w:szCs w:val="24"/>
        </w:rPr>
        <w:t>.</w:t>
      </w:r>
      <w:r w:rsidR="00774F7D">
        <w:rPr>
          <w:rFonts w:ascii="Times New Roman" w:hAnsi="Times New Roman" w:cs="Times New Roman"/>
          <w:sz w:val="24"/>
          <w:szCs w:val="24"/>
        </w:rPr>
        <w:t xml:space="preserve"> </w:t>
      </w:r>
    </w:p>
    <w:p w14:paraId="24BD1FA8" w14:textId="77777777" w:rsidR="009A23A3" w:rsidRPr="00774F7D" w:rsidRDefault="009A23A3">
      <w:pPr>
        <w:rPr>
          <w:rFonts w:ascii="Times New Roman" w:hAnsi="Times New Roman" w:cs="Times New Roman"/>
          <w:sz w:val="24"/>
          <w:szCs w:val="24"/>
        </w:rPr>
      </w:pPr>
    </w:p>
    <w:p w14:paraId="06742BE7" w14:textId="45753C74" w:rsidR="009A23A3" w:rsidRDefault="00D54729">
      <w:pPr>
        <w:rPr>
          <w:rFonts w:ascii="Times New Roman" w:hAnsi="Times New Roman" w:cs="Times New Roman"/>
          <w:b/>
          <w:sz w:val="24"/>
          <w:szCs w:val="24"/>
        </w:rPr>
      </w:pPr>
      <w:r>
        <w:rPr>
          <w:rFonts w:ascii="Times New Roman" w:hAnsi="Times New Roman" w:cs="Times New Roman"/>
          <w:b/>
          <w:sz w:val="24"/>
          <w:szCs w:val="24"/>
        </w:rPr>
        <w:t>R</w:t>
      </w:r>
      <w:r w:rsidR="009A23A3" w:rsidRPr="00774F7D">
        <w:rPr>
          <w:rFonts w:ascii="Times New Roman" w:hAnsi="Times New Roman" w:cs="Times New Roman"/>
          <w:b/>
          <w:sz w:val="24"/>
          <w:szCs w:val="24"/>
        </w:rPr>
        <w:t>equest abstract:</w:t>
      </w:r>
    </w:p>
    <w:p w14:paraId="5D868F6B" w14:textId="77777777" w:rsidR="00FF75AB" w:rsidRPr="00774F7D" w:rsidRDefault="00FF75AB">
      <w:pPr>
        <w:rPr>
          <w:rFonts w:ascii="Times New Roman" w:hAnsi="Times New Roman" w:cs="Times New Roman"/>
          <w:b/>
          <w:sz w:val="24"/>
          <w:szCs w:val="24"/>
        </w:rPr>
      </w:pPr>
    </w:p>
    <w:p w14:paraId="31C4F56A" w14:textId="2502B1B3" w:rsidR="009A23A3" w:rsidRPr="00774F7D" w:rsidRDefault="00FD6314">
      <w:pPr>
        <w:rPr>
          <w:rFonts w:ascii="Times New Roman" w:hAnsi="Times New Roman" w:cs="Times New Roman"/>
          <w:sz w:val="24"/>
          <w:szCs w:val="24"/>
        </w:rPr>
      </w:pPr>
      <w:r>
        <w:rPr>
          <w:rFonts w:ascii="Times New Roman" w:hAnsi="Times New Roman" w:cs="Times New Roman"/>
          <w:sz w:val="24"/>
          <w:szCs w:val="24"/>
        </w:rPr>
        <w:t>The information collection</w:t>
      </w:r>
      <w:r w:rsidR="009A23A3" w:rsidRPr="00774F7D">
        <w:rPr>
          <w:rFonts w:ascii="Times New Roman" w:hAnsi="Times New Roman" w:cs="Times New Roman"/>
          <w:sz w:val="24"/>
          <w:szCs w:val="24"/>
        </w:rPr>
        <w:t xml:space="preserve"> in this package include</w:t>
      </w:r>
      <w:r>
        <w:rPr>
          <w:rFonts w:ascii="Times New Roman" w:hAnsi="Times New Roman" w:cs="Times New Roman"/>
          <w:sz w:val="24"/>
          <w:szCs w:val="24"/>
        </w:rPr>
        <w:t>s</w:t>
      </w:r>
      <w:r w:rsidR="009A23A3" w:rsidRPr="00774F7D">
        <w:rPr>
          <w:rFonts w:ascii="Times New Roman" w:hAnsi="Times New Roman" w:cs="Times New Roman"/>
          <w:sz w:val="24"/>
          <w:szCs w:val="24"/>
        </w:rPr>
        <w:t xml:space="preserve"> the guidelines and instructions to apply for </w:t>
      </w:r>
      <w:r w:rsidR="00FF75AB">
        <w:rPr>
          <w:rFonts w:ascii="Times New Roman" w:hAnsi="Times New Roman" w:cs="Times New Roman"/>
          <w:sz w:val="24"/>
          <w:szCs w:val="24"/>
        </w:rPr>
        <w:t xml:space="preserve">the </w:t>
      </w:r>
      <w:r w:rsidR="009A23A3" w:rsidRPr="00774F7D">
        <w:rPr>
          <w:rFonts w:ascii="Times New Roman" w:hAnsi="Times New Roman" w:cs="Times New Roman"/>
          <w:sz w:val="24"/>
          <w:szCs w:val="24"/>
        </w:rPr>
        <w:t xml:space="preserve">IMLS </w:t>
      </w:r>
      <w:r w:rsidR="00FF75AB">
        <w:rPr>
          <w:rFonts w:ascii="Times New Roman" w:hAnsi="Times New Roman" w:cs="Times New Roman"/>
          <w:sz w:val="24"/>
          <w:szCs w:val="24"/>
        </w:rPr>
        <w:t xml:space="preserve">FY18 </w:t>
      </w:r>
      <w:r w:rsidR="00DD58A1">
        <w:rPr>
          <w:rFonts w:ascii="Times New Roman" w:hAnsi="Times New Roman" w:cs="Times New Roman"/>
          <w:sz w:val="24"/>
          <w:szCs w:val="24"/>
        </w:rPr>
        <w:t xml:space="preserve">grant </w:t>
      </w:r>
      <w:r w:rsidR="00FF75AB">
        <w:rPr>
          <w:rFonts w:ascii="Times New Roman" w:hAnsi="Times New Roman" w:cs="Times New Roman"/>
          <w:sz w:val="24"/>
          <w:szCs w:val="24"/>
        </w:rPr>
        <w:t>program “Nati</w:t>
      </w:r>
      <w:r w:rsidR="00DD58A1">
        <w:rPr>
          <w:rFonts w:ascii="Times New Roman" w:hAnsi="Times New Roman" w:cs="Times New Roman"/>
          <w:sz w:val="24"/>
          <w:szCs w:val="24"/>
        </w:rPr>
        <w:t>ve American Library Services Basic Grant Program”</w:t>
      </w:r>
      <w:r w:rsidR="00774F7D" w:rsidRPr="00774F7D">
        <w:rPr>
          <w:rFonts w:ascii="Times New Roman" w:hAnsi="Times New Roman" w:cs="Times New Roman"/>
          <w:sz w:val="24"/>
          <w:szCs w:val="24"/>
        </w:rPr>
        <w:t xml:space="preserve">. </w:t>
      </w:r>
    </w:p>
    <w:p w14:paraId="6C07BBB2" w14:textId="77777777" w:rsidR="009A23A3" w:rsidRPr="00774F7D" w:rsidRDefault="009A23A3">
      <w:pPr>
        <w:rPr>
          <w:rFonts w:ascii="Times New Roman" w:hAnsi="Times New Roman" w:cs="Times New Roman"/>
          <w:sz w:val="24"/>
          <w:szCs w:val="24"/>
        </w:rPr>
      </w:pPr>
    </w:p>
    <w:p w14:paraId="7FB893D8" w14:textId="77777777" w:rsidR="009A23A3" w:rsidRPr="00774F7D" w:rsidRDefault="009A23A3">
      <w:pPr>
        <w:rPr>
          <w:rFonts w:ascii="Times New Roman" w:hAnsi="Times New Roman" w:cs="Times New Roman"/>
          <w:sz w:val="24"/>
          <w:szCs w:val="24"/>
        </w:rPr>
      </w:pPr>
    </w:p>
    <w:p w14:paraId="65380059" w14:textId="423D8CC9" w:rsidR="00FF75AB" w:rsidRPr="00774F7D" w:rsidRDefault="009A23A3" w:rsidP="00FF75AB">
      <w:pPr>
        <w:rPr>
          <w:rFonts w:ascii="Times New Roman" w:hAnsi="Times New Roman" w:cs="Times New Roman"/>
          <w:sz w:val="24"/>
          <w:szCs w:val="24"/>
        </w:rPr>
      </w:pPr>
      <w:r w:rsidRPr="00774F7D">
        <w:rPr>
          <w:rFonts w:ascii="Times New Roman" w:hAnsi="Times New Roman" w:cs="Times New Roman"/>
          <w:b/>
          <w:sz w:val="24"/>
          <w:szCs w:val="24"/>
        </w:rPr>
        <w:t xml:space="preserve">Justification for the </w:t>
      </w:r>
      <w:r w:rsidR="00FF75AB">
        <w:rPr>
          <w:rFonts w:ascii="Times New Roman" w:hAnsi="Times New Roman" w:cs="Times New Roman"/>
          <w:b/>
          <w:sz w:val="24"/>
          <w:szCs w:val="24"/>
        </w:rPr>
        <w:t>Nati</w:t>
      </w:r>
      <w:r w:rsidR="00DD58A1">
        <w:rPr>
          <w:rFonts w:ascii="Times New Roman" w:hAnsi="Times New Roman" w:cs="Times New Roman"/>
          <w:b/>
          <w:sz w:val="24"/>
          <w:szCs w:val="24"/>
        </w:rPr>
        <w:t>ve American Library Services Basic Grant Program</w:t>
      </w:r>
      <w:r w:rsidR="00FF75AB">
        <w:rPr>
          <w:rFonts w:ascii="Times New Roman" w:hAnsi="Times New Roman" w:cs="Times New Roman"/>
          <w:b/>
          <w:sz w:val="24"/>
          <w:szCs w:val="24"/>
        </w:rPr>
        <w:t xml:space="preserve"> </w:t>
      </w:r>
    </w:p>
    <w:p w14:paraId="266B8772" w14:textId="77777777" w:rsidR="00574E79" w:rsidRDefault="00574E79" w:rsidP="00574E79">
      <w:pPr>
        <w:autoSpaceDE w:val="0"/>
        <w:autoSpaceDN w:val="0"/>
        <w:adjustRightInd w:val="0"/>
        <w:rPr>
          <w:rFonts w:ascii="Times New Roman" w:hAnsi="Times New Roman"/>
          <w:color w:val="231F20"/>
          <w:sz w:val="24"/>
          <w:szCs w:val="24"/>
        </w:rPr>
      </w:pPr>
    </w:p>
    <w:p w14:paraId="30BA2BA9" w14:textId="7619E4D0" w:rsidR="0005264A" w:rsidRDefault="00574E79" w:rsidP="00574E79">
      <w:pPr>
        <w:rPr>
          <w:rFonts w:ascii="Times New Roman" w:hAnsi="Times New Roman" w:cs="Times New Roman"/>
          <w:sz w:val="24"/>
          <w:szCs w:val="24"/>
        </w:rPr>
      </w:pPr>
      <w:r>
        <w:rPr>
          <w:rFonts w:ascii="Times New Roman" w:hAnsi="Times New Roman" w:cs="Times New Roman"/>
          <w:sz w:val="24"/>
          <w:szCs w:val="24"/>
        </w:rPr>
        <w:t xml:space="preserve">IMLS </w:t>
      </w:r>
      <w:r w:rsidR="00FF75AB">
        <w:rPr>
          <w:rFonts w:ascii="Times New Roman" w:hAnsi="Times New Roman" w:cs="Times New Roman"/>
          <w:sz w:val="24"/>
          <w:szCs w:val="24"/>
        </w:rPr>
        <w:t xml:space="preserve">is submitting </w:t>
      </w:r>
      <w:r w:rsidR="00C7061C">
        <w:rPr>
          <w:rFonts w:ascii="Times New Roman" w:hAnsi="Times New Roman" w:cs="Times New Roman"/>
          <w:sz w:val="24"/>
          <w:szCs w:val="24"/>
        </w:rPr>
        <w:t xml:space="preserve">a </w:t>
      </w:r>
      <w:r w:rsidR="00FF75AB">
        <w:rPr>
          <w:rFonts w:ascii="Times New Roman" w:hAnsi="Times New Roman" w:cs="Times New Roman"/>
          <w:sz w:val="24"/>
          <w:szCs w:val="24"/>
        </w:rPr>
        <w:t>non-substantive change</w:t>
      </w:r>
      <w:r w:rsidR="00C7061C">
        <w:rPr>
          <w:rFonts w:ascii="Times New Roman" w:hAnsi="Times New Roman" w:cs="Times New Roman"/>
          <w:sz w:val="24"/>
          <w:szCs w:val="24"/>
        </w:rPr>
        <w:t xml:space="preserve"> request</w:t>
      </w:r>
      <w:r w:rsidR="00FD6314">
        <w:rPr>
          <w:rFonts w:ascii="Times New Roman" w:hAnsi="Times New Roman" w:cs="Times New Roman"/>
          <w:sz w:val="24"/>
          <w:szCs w:val="24"/>
        </w:rPr>
        <w:t xml:space="preserve"> this</w:t>
      </w:r>
      <w:r>
        <w:rPr>
          <w:rFonts w:ascii="Times New Roman" w:hAnsi="Times New Roman" w:cs="Times New Roman"/>
          <w:sz w:val="24"/>
          <w:szCs w:val="24"/>
        </w:rPr>
        <w:t xml:space="preserve"> year to change the </w:t>
      </w:r>
      <w:r w:rsidR="00DD58A1">
        <w:rPr>
          <w:rFonts w:ascii="Times New Roman" w:hAnsi="Times New Roman" w:cs="Times New Roman"/>
          <w:sz w:val="24"/>
          <w:szCs w:val="24"/>
        </w:rPr>
        <w:t xml:space="preserve">narrative instructions and dates </w:t>
      </w:r>
      <w:r>
        <w:rPr>
          <w:rFonts w:ascii="Times New Roman" w:hAnsi="Times New Roman" w:cs="Times New Roman"/>
          <w:sz w:val="24"/>
          <w:szCs w:val="24"/>
        </w:rPr>
        <w:t xml:space="preserve">for the </w:t>
      </w:r>
      <w:r w:rsidR="00FF75AB">
        <w:rPr>
          <w:rFonts w:ascii="Times New Roman" w:hAnsi="Times New Roman" w:cs="Times New Roman"/>
          <w:sz w:val="24"/>
          <w:szCs w:val="24"/>
        </w:rPr>
        <w:t xml:space="preserve">new </w:t>
      </w:r>
      <w:r>
        <w:rPr>
          <w:rFonts w:ascii="Times New Roman" w:hAnsi="Times New Roman" w:cs="Times New Roman"/>
          <w:sz w:val="24"/>
          <w:szCs w:val="24"/>
        </w:rPr>
        <w:t>submission cycle.  This request reflects the new set of deadlines</w:t>
      </w:r>
      <w:r w:rsidR="00FF75AB">
        <w:rPr>
          <w:rFonts w:ascii="Times New Roman" w:hAnsi="Times New Roman" w:cs="Times New Roman"/>
          <w:sz w:val="24"/>
          <w:szCs w:val="24"/>
        </w:rPr>
        <w:t xml:space="preserve"> and updates to the program description.</w:t>
      </w:r>
      <w:r w:rsidR="00DD58A1">
        <w:rPr>
          <w:rFonts w:ascii="Times New Roman" w:hAnsi="Times New Roman" w:cs="Times New Roman"/>
          <w:sz w:val="24"/>
          <w:szCs w:val="24"/>
        </w:rPr>
        <w:t xml:space="preserve">  In the description, IMLS has increased the ceiling of the available awards from $6000 to </w:t>
      </w:r>
      <w:r w:rsidR="00C7061C">
        <w:rPr>
          <w:rFonts w:ascii="Times New Roman" w:hAnsi="Times New Roman" w:cs="Times New Roman"/>
          <w:sz w:val="24"/>
          <w:szCs w:val="24"/>
        </w:rPr>
        <w:t xml:space="preserve">up to </w:t>
      </w:r>
      <w:r w:rsidR="00DD58A1">
        <w:rPr>
          <w:rFonts w:ascii="Times New Roman" w:hAnsi="Times New Roman" w:cs="Times New Roman"/>
          <w:sz w:val="24"/>
          <w:szCs w:val="24"/>
        </w:rPr>
        <w:t xml:space="preserve">$10,000 to allow for increased </w:t>
      </w:r>
      <w:r w:rsidR="00C7061C">
        <w:rPr>
          <w:rFonts w:ascii="Times New Roman" w:hAnsi="Times New Roman" w:cs="Times New Roman"/>
          <w:sz w:val="24"/>
          <w:szCs w:val="24"/>
        </w:rPr>
        <w:t>funding</w:t>
      </w:r>
      <w:r w:rsidR="00DD58A1">
        <w:rPr>
          <w:rFonts w:ascii="Times New Roman" w:hAnsi="Times New Roman" w:cs="Times New Roman"/>
          <w:sz w:val="24"/>
          <w:szCs w:val="24"/>
        </w:rPr>
        <w:t xml:space="preserve"> relating to </w:t>
      </w:r>
      <w:r w:rsidR="00CF23E8">
        <w:rPr>
          <w:rFonts w:ascii="Times New Roman" w:hAnsi="Times New Roman" w:cs="Times New Roman"/>
          <w:sz w:val="24"/>
          <w:szCs w:val="24"/>
        </w:rPr>
        <w:t>Native American libraries’</w:t>
      </w:r>
      <w:r w:rsidR="00C7061C">
        <w:rPr>
          <w:rFonts w:ascii="Times New Roman" w:hAnsi="Times New Roman" w:cs="Times New Roman"/>
          <w:sz w:val="24"/>
          <w:szCs w:val="24"/>
        </w:rPr>
        <w:t xml:space="preserve"> </w:t>
      </w:r>
      <w:r w:rsidR="00DD58A1">
        <w:rPr>
          <w:rFonts w:ascii="Times New Roman" w:hAnsi="Times New Roman" w:cs="Times New Roman"/>
          <w:sz w:val="24"/>
          <w:szCs w:val="24"/>
        </w:rPr>
        <w:t>operational costs</w:t>
      </w:r>
      <w:r w:rsidR="0005264A">
        <w:rPr>
          <w:rFonts w:ascii="Times New Roman" w:hAnsi="Times New Roman" w:cs="Times New Roman"/>
          <w:sz w:val="24"/>
          <w:szCs w:val="24"/>
        </w:rPr>
        <w:t xml:space="preserve">, caused by inflation or other </w:t>
      </w:r>
      <w:r w:rsidR="00C3040E">
        <w:rPr>
          <w:rFonts w:ascii="Times New Roman" w:hAnsi="Times New Roman" w:cs="Times New Roman"/>
          <w:sz w:val="24"/>
          <w:szCs w:val="24"/>
        </w:rPr>
        <w:t xml:space="preserve">operational </w:t>
      </w:r>
      <w:r w:rsidR="0005264A">
        <w:rPr>
          <w:rFonts w:ascii="Times New Roman" w:hAnsi="Times New Roman" w:cs="Times New Roman"/>
          <w:sz w:val="24"/>
          <w:szCs w:val="24"/>
        </w:rPr>
        <w:t>reasons</w:t>
      </w:r>
      <w:r w:rsidR="00DD58A1">
        <w:rPr>
          <w:rFonts w:ascii="Times New Roman" w:hAnsi="Times New Roman" w:cs="Times New Roman"/>
          <w:sz w:val="24"/>
          <w:szCs w:val="24"/>
        </w:rPr>
        <w:t xml:space="preserve">, Also, in keeping with our other IMLS grant programs, including all the other Native American-focused programs, IMLS is asking the applicants </w:t>
      </w:r>
      <w:r w:rsidR="00C3040E">
        <w:rPr>
          <w:rFonts w:ascii="Times New Roman" w:hAnsi="Times New Roman" w:cs="Times New Roman"/>
          <w:sz w:val="24"/>
          <w:szCs w:val="24"/>
        </w:rPr>
        <w:t xml:space="preserve">this year </w:t>
      </w:r>
      <w:r w:rsidR="00DD58A1">
        <w:rPr>
          <w:rFonts w:ascii="Times New Roman" w:hAnsi="Times New Roman" w:cs="Times New Roman"/>
          <w:sz w:val="24"/>
          <w:szCs w:val="24"/>
        </w:rPr>
        <w:t xml:space="preserve">to use our already approved IMLS Budget spreadsheet form </w:t>
      </w:r>
      <w:r w:rsidR="00C7061C">
        <w:rPr>
          <w:rFonts w:ascii="Times New Roman" w:hAnsi="Times New Roman" w:cs="Times New Roman"/>
          <w:sz w:val="24"/>
          <w:szCs w:val="24"/>
        </w:rPr>
        <w:t>(3137-0092)</w:t>
      </w:r>
      <w:r w:rsidR="00CF23E8">
        <w:rPr>
          <w:rFonts w:ascii="Times New Roman" w:hAnsi="Times New Roman" w:cs="Times New Roman"/>
          <w:sz w:val="24"/>
          <w:szCs w:val="24"/>
        </w:rPr>
        <w:t xml:space="preserve">, </w:t>
      </w:r>
      <w:r w:rsidR="0005264A">
        <w:rPr>
          <w:rFonts w:ascii="Times New Roman" w:hAnsi="Times New Roman" w:cs="Times New Roman"/>
          <w:sz w:val="24"/>
          <w:szCs w:val="24"/>
        </w:rPr>
        <w:t>only the one year portion</w:t>
      </w:r>
      <w:r w:rsidR="00CF23E8">
        <w:rPr>
          <w:rFonts w:ascii="Times New Roman" w:hAnsi="Times New Roman" w:cs="Times New Roman"/>
          <w:sz w:val="24"/>
          <w:szCs w:val="24"/>
        </w:rPr>
        <w:t xml:space="preserve"> of the form</w:t>
      </w:r>
      <w:r w:rsidR="00C3040E">
        <w:rPr>
          <w:rFonts w:ascii="Times New Roman" w:hAnsi="Times New Roman" w:cs="Times New Roman"/>
          <w:sz w:val="24"/>
          <w:szCs w:val="24"/>
        </w:rPr>
        <w:t xml:space="preserve"> for one year awards.  The Native American Budget Form (3137-0098) will be discontinued.</w:t>
      </w:r>
    </w:p>
    <w:p w14:paraId="6C5062AC" w14:textId="77777777" w:rsidR="0005264A" w:rsidRDefault="0005264A" w:rsidP="00574E79">
      <w:pPr>
        <w:rPr>
          <w:rFonts w:ascii="Times New Roman" w:hAnsi="Times New Roman" w:cs="Times New Roman"/>
          <w:sz w:val="24"/>
          <w:szCs w:val="24"/>
        </w:rPr>
      </w:pPr>
    </w:p>
    <w:p w14:paraId="0637DB50" w14:textId="104B6280" w:rsidR="00574E79" w:rsidRDefault="00C7061C" w:rsidP="00574E79">
      <w:pPr>
        <w:rPr>
          <w:rFonts w:ascii="Times New Roman" w:hAnsi="Times New Roman" w:cs="Times New Roman"/>
          <w:sz w:val="24"/>
          <w:szCs w:val="24"/>
        </w:rPr>
      </w:pPr>
      <w:r>
        <w:rPr>
          <w:rFonts w:ascii="Times New Roman" w:hAnsi="Times New Roman" w:cs="Times New Roman"/>
          <w:sz w:val="24"/>
          <w:szCs w:val="24"/>
        </w:rPr>
        <w:t xml:space="preserve">IMLS is sensitive to not increasing the burden on responding tribes, however, if the larger amount is requested, applicants may spend more time on the application, so we noted that the burden could increase </w:t>
      </w:r>
      <w:r w:rsidR="0005264A">
        <w:rPr>
          <w:rFonts w:ascii="Times New Roman" w:hAnsi="Times New Roman" w:cs="Times New Roman"/>
          <w:sz w:val="24"/>
          <w:szCs w:val="24"/>
        </w:rPr>
        <w:t xml:space="preserve">from two </w:t>
      </w:r>
      <w:r>
        <w:rPr>
          <w:rFonts w:ascii="Times New Roman" w:hAnsi="Times New Roman" w:cs="Times New Roman"/>
          <w:sz w:val="24"/>
          <w:szCs w:val="24"/>
        </w:rPr>
        <w:t>to three hours</w:t>
      </w:r>
      <w:r w:rsidR="0005264A">
        <w:rPr>
          <w:rFonts w:ascii="Times New Roman" w:hAnsi="Times New Roman" w:cs="Times New Roman"/>
          <w:sz w:val="24"/>
          <w:szCs w:val="24"/>
        </w:rPr>
        <w:t xml:space="preserve">.  For the FY19 submission which will include the </w:t>
      </w:r>
      <w:r w:rsidR="00CF23E8">
        <w:rPr>
          <w:rFonts w:ascii="Times New Roman" w:hAnsi="Times New Roman" w:cs="Times New Roman"/>
          <w:sz w:val="24"/>
          <w:szCs w:val="24"/>
        </w:rPr>
        <w:t xml:space="preserve">request for a new </w:t>
      </w:r>
      <w:r w:rsidR="0005264A">
        <w:rPr>
          <w:rFonts w:ascii="Times New Roman" w:hAnsi="Times New Roman" w:cs="Times New Roman"/>
          <w:sz w:val="24"/>
          <w:szCs w:val="24"/>
        </w:rPr>
        <w:t>three year approval, we will have taken a sample of the responding grantees to this NOFO and will be able to verify</w:t>
      </w:r>
      <w:r w:rsidR="00CF23E8">
        <w:rPr>
          <w:rFonts w:ascii="Times New Roman" w:hAnsi="Times New Roman" w:cs="Times New Roman"/>
          <w:sz w:val="24"/>
          <w:szCs w:val="24"/>
        </w:rPr>
        <w:t xml:space="preserve"> any changes in</w:t>
      </w:r>
      <w:r w:rsidR="0005264A">
        <w:rPr>
          <w:rFonts w:ascii="Times New Roman" w:hAnsi="Times New Roman" w:cs="Times New Roman"/>
          <w:sz w:val="24"/>
          <w:szCs w:val="24"/>
        </w:rPr>
        <w:t xml:space="preserve"> the burden estimate.</w:t>
      </w:r>
    </w:p>
    <w:p w14:paraId="27E536B3" w14:textId="77777777" w:rsidR="00574E79" w:rsidRDefault="00574E79" w:rsidP="00574E79">
      <w:pPr>
        <w:autoSpaceDE w:val="0"/>
        <w:autoSpaceDN w:val="0"/>
        <w:adjustRightInd w:val="0"/>
        <w:rPr>
          <w:rFonts w:ascii="Times New Roman" w:hAnsi="Times New Roman"/>
          <w:color w:val="231F20"/>
          <w:sz w:val="24"/>
          <w:szCs w:val="24"/>
        </w:rPr>
      </w:pPr>
    </w:p>
    <w:sectPr w:rsidR="00574E79"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54C99" w14:textId="77777777" w:rsidR="00FF6E4B" w:rsidRDefault="00FF6E4B" w:rsidP="0072341A">
      <w:r>
        <w:separator/>
      </w:r>
    </w:p>
  </w:endnote>
  <w:endnote w:type="continuationSeparator" w:id="0">
    <w:p w14:paraId="6FA8FBFC" w14:textId="77777777" w:rsidR="00FF6E4B" w:rsidRDefault="00FF6E4B"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ED22E" w14:textId="77777777" w:rsidR="00FF6E4B" w:rsidRDefault="00FF6E4B" w:rsidP="0072341A">
      <w:r>
        <w:separator/>
      </w:r>
    </w:p>
  </w:footnote>
  <w:footnote w:type="continuationSeparator" w:id="0">
    <w:p w14:paraId="4E3AA52B" w14:textId="77777777" w:rsidR="00FF6E4B" w:rsidRDefault="00FF6E4B" w:rsidP="0072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9E9"/>
    <w:multiLevelType w:val="hybridMultilevel"/>
    <w:tmpl w:val="DE8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E17A6"/>
    <w:multiLevelType w:val="hybridMultilevel"/>
    <w:tmpl w:val="9ABEE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816AB"/>
    <w:multiLevelType w:val="hybridMultilevel"/>
    <w:tmpl w:val="103A0778"/>
    <w:lvl w:ilvl="0" w:tplc="7708F096">
      <w:numFmt w:val="bullet"/>
      <w:lvlText w:val="•"/>
      <w:lvlJc w:val="left"/>
      <w:pPr>
        <w:ind w:left="1080" w:hanging="720"/>
      </w:pPr>
      <w:rPr>
        <w:rFonts w:ascii="Times New Roman" w:eastAsiaTheme="minorHAnsi" w:hAnsi="Times New Roman" w:cs="Times New Roman" w:hint="default"/>
      </w:rPr>
    </w:lvl>
    <w:lvl w:ilvl="1" w:tplc="E8DE0CBA">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5264A"/>
    <w:rsid w:val="00052A30"/>
    <w:rsid w:val="00076B72"/>
    <w:rsid w:val="0008091C"/>
    <w:rsid w:val="0008542B"/>
    <w:rsid w:val="000C0F76"/>
    <w:rsid w:val="000E70E6"/>
    <w:rsid w:val="0011279F"/>
    <w:rsid w:val="001408BF"/>
    <w:rsid w:val="00141AD2"/>
    <w:rsid w:val="0014265F"/>
    <w:rsid w:val="0017401A"/>
    <w:rsid w:val="001C2B98"/>
    <w:rsid w:val="001D0A05"/>
    <w:rsid w:val="001E5764"/>
    <w:rsid w:val="002C7F1E"/>
    <w:rsid w:val="00314F57"/>
    <w:rsid w:val="003E5FA1"/>
    <w:rsid w:val="003F46A2"/>
    <w:rsid w:val="003F6381"/>
    <w:rsid w:val="00407D13"/>
    <w:rsid w:val="004A384A"/>
    <w:rsid w:val="00567B49"/>
    <w:rsid w:val="00574E79"/>
    <w:rsid w:val="00575686"/>
    <w:rsid w:val="005845B3"/>
    <w:rsid w:val="005B005A"/>
    <w:rsid w:val="005B02D0"/>
    <w:rsid w:val="005B73FA"/>
    <w:rsid w:val="006C600E"/>
    <w:rsid w:val="0072341A"/>
    <w:rsid w:val="00746C9C"/>
    <w:rsid w:val="00774F7D"/>
    <w:rsid w:val="00776F48"/>
    <w:rsid w:val="007A75B2"/>
    <w:rsid w:val="00832B0E"/>
    <w:rsid w:val="008A0794"/>
    <w:rsid w:val="008A1EAF"/>
    <w:rsid w:val="008B00EF"/>
    <w:rsid w:val="00923C6F"/>
    <w:rsid w:val="00930914"/>
    <w:rsid w:val="00935ECA"/>
    <w:rsid w:val="009A23A3"/>
    <w:rsid w:val="009D770B"/>
    <w:rsid w:val="009E5C88"/>
    <w:rsid w:val="00A11596"/>
    <w:rsid w:val="00A678F9"/>
    <w:rsid w:val="00A77D35"/>
    <w:rsid w:val="00A93873"/>
    <w:rsid w:val="00B040B0"/>
    <w:rsid w:val="00B15D2F"/>
    <w:rsid w:val="00B42ACF"/>
    <w:rsid w:val="00BB6EBE"/>
    <w:rsid w:val="00C2139B"/>
    <w:rsid w:val="00C3040E"/>
    <w:rsid w:val="00C7061C"/>
    <w:rsid w:val="00C712B3"/>
    <w:rsid w:val="00C9129A"/>
    <w:rsid w:val="00CD1A2A"/>
    <w:rsid w:val="00CF23E8"/>
    <w:rsid w:val="00D22487"/>
    <w:rsid w:val="00D54301"/>
    <w:rsid w:val="00D54729"/>
    <w:rsid w:val="00DD58A1"/>
    <w:rsid w:val="00E119A5"/>
    <w:rsid w:val="00E70D52"/>
    <w:rsid w:val="00F30234"/>
    <w:rsid w:val="00F44696"/>
    <w:rsid w:val="00F57F40"/>
    <w:rsid w:val="00F8059F"/>
    <w:rsid w:val="00F82B99"/>
    <w:rsid w:val="00F85622"/>
    <w:rsid w:val="00FD6314"/>
    <w:rsid w:val="00FE733B"/>
    <w:rsid w:val="00FF6E4B"/>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B103-CCD3-47AF-AC72-B39B7073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SYSTEM</cp:lastModifiedBy>
  <cp:revision>2</cp:revision>
  <cp:lastPrinted>2017-12-12T18:31:00Z</cp:lastPrinted>
  <dcterms:created xsi:type="dcterms:W3CDTF">2017-12-12T18:57:00Z</dcterms:created>
  <dcterms:modified xsi:type="dcterms:W3CDTF">2017-12-12T18:57:00Z</dcterms:modified>
</cp:coreProperties>
</file>