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729D" w:rsidRDefault="001B6C09" w:rsidP="003C729D">
      <w:pPr>
        <w:jc w:val="center"/>
        <w:rPr>
          <w:b/>
        </w:rPr>
      </w:pPr>
      <w:bookmarkStart w:id="0" w:name="_GoBack"/>
      <w:bookmarkEnd w:id="0"/>
      <w:r>
        <w:rPr>
          <w:b/>
          <w:bCs/>
          <w:iCs/>
          <w:sz w:val="28"/>
          <w:szCs w:val="28"/>
        </w:rPr>
        <w:t>Organizational Assessment Surveys</w:t>
      </w:r>
      <w:r w:rsidR="004810E6" w:rsidRPr="004810E6">
        <w:rPr>
          <w:b/>
          <w:bCs/>
          <w:iCs/>
          <w:sz w:val="28"/>
          <w:szCs w:val="28"/>
        </w:rPr>
        <w:t xml:space="preserve"> (OMB No. 3206-0252)</w:t>
      </w:r>
    </w:p>
    <w:p w:rsidR="00E145A6" w:rsidRPr="007E0816" w:rsidRDefault="00E145A6" w:rsidP="003C729D">
      <w:pPr>
        <w:jc w:val="center"/>
        <w:rPr>
          <w:b/>
        </w:rPr>
      </w:pPr>
    </w:p>
    <w:p w:rsidR="003C729D" w:rsidRPr="007E0816" w:rsidRDefault="00FC551A" w:rsidP="003C729D">
      <w:pPr>
        <w:rPr>
          <w:b/>
          <w:bCs/>
          <w:iCs/>
        </w:rPr>
      </w:pPr>
      <w:r w:rsidRPr="007E0816">
        <w:rPr>
          <w:b/>
        </w:rPr>
        <w:t>SECTION A. JUSTIFICATION:</w:t>
      </w:r>
    </w:p>
    <w:p w:rsidR="003C729D" w:rsidRPr="007E0816" w:rsidRDefault="007E0816" w:rsidP="007E0816">
      <w:pPr>
        <w:tabs>
          <w:tab w:val="left" w:pos="1290"/>
        </w:tabs>
        <w:rPr>
          <w:b/>
          <w:u w:val="single"/>
        </w:rPr>
      </w:pPr>
      <w:r w:rsidRPr="007E0816">
        <w:rPr>
          <w:b/>
        </w:rPr>
        <w:tab/>
      </w:r>
      <w:r w:rsidR="00FC551A" w:rsidRPr="007E0816">
        <w:rPr>
          <w:b/>
        </w:rPr>
        <w:br/>
        <w:t xml:space="preserve">1. </w:t>
      </w:r>
      <w:r w:rsidR="00FC551A" w:rsidRPr="007E0816">
        <w:rPr>
          <w:b/>
          <w:u w:val="single"/>
        </w:rPr>
        <w:t>Explain the circumstances that make the collection of information necessary.</w:t>
      </w:r>
      <w:r w:rsidR="003C729D" w:rsidRPr="007E0816">
        <w:rPr>
          <w:b/>
          <w:u w:val="single"/>
        </w:rPr>
        <w:t xml:space="preserve"> </w:t>
      </w:r>
    </w:p>
    <w:p w:rsidR="003C729D" w:rsidRPr="007E0816" w:rsidRDefault="003C729D" w:rsidP="003C729D">
      <w:pPr>
        <w:rPr>
          <w:b/>
          <w:u w:val="single"/>
        </w:rPr>
      </w:pPr>
    </w:p>
    <w:p w:rsidR="00210705" w:rsidRPr="007E0816" w:rsidRDefault="00210705" w:rsidP="004F0C52">
      <w:r w:rsidRPr="007E0816">
        <w:t xml:space="preserve">Human Resources </w:t>
      </w:r>
      <w:r w:rsidR="004F0C52" w:rsidRPr="007E0816">
        <w:t xml:space="preserve">Strategy and Evaluation </w:t>
      </w:r>
      <w:r w:rsidRPr="007E0816">
        <w:t>Solutions (HR</w:t>
      </w:r>
      <w:r w:rsidR="005E20B8">
        <w:t>S</w:t>
      </w:r>
      <w:r w:rsidR="004F0C52" w:rsidRPr="007E0816">
        <w:t>E</w:t>
      </w:r>
      <w:r w:rsidRPr="007E0816">
        <w:t xml:space="preserve">S) </w:t>
      </w:r>
      <w:r w:rsidR="0050385D">
        <w:t>within</w:t>
      </w:r>
      <w:r w:rsidRPr="007E0816">
        <w:t xml:space="preserve"> the U</w:t>
      </w:r>
      <w:r w:rsidR="005E20B8">
        <w:t>.</w:t>
      </w:r>
      <w:r w:rsidRPr="007E0816">
        <w:t>S</w:t>
      </w:r>
      <w:r w:rsidR="005E20B8">
        <w:t>.</w:t>
      </w:r>
      <w:r w:rsidRPr="007E0816">
        <w:t xml:space="preserve"> Office of Personnel Management performs reimbursable assess</w:t>
      </w:r>
      <w:r w:rsidR="00835185">
        <w:t xml:space="preserve">ment work for Federal Agencies. Much of this work includes measuring agency performance, which HRSES does using </w:t>
      </w:r>
      <w:r w:rsidR="005C7C61">
        <w:t>Organizational Assessment Surveys. As part of this collection, OPM is requesting approval of the Organizational Assessment Survey,</w:t>
      </w:r>
      <w:r w:rsidR="00835185">
        <w:t xml:space="preserve"> supplemental administrations of the Federal Employee Viewpoint Survey, New Employee Survey, Exit Survey, New Leaders Onboarding Assessment</w:t>
      </w:r>
      <w:r w:rsidR="0052003B">
        <w:t>, and Training Needs Assessment</w:t>
      </w:r>
      <w:r w:rsidR="007133C2">
        <w:t xml:space="preserve"> Survey</w:t>
      </w:r>
      <w:r w:rsidR="00835185">
        <w:t xml:space="preserve">. Each of these surveys measures various key organizational attributes that contribute </w:t>
      </w:r>
      <w:r w:rsidR="003504DB">
        <w:t xml:space="preserve">to </w:t>
      </w:r>
      <w:r w:rsidR="005C7C61">
        <w:t>or assess performance. HRSES’ P</w:t>
      </w:r>
      <w:r w:rsidR="00835185">
        <w:t xml:space="preserve">rogram </w:t>
      </w:r>
      <w:r w:rsidR="005C7C61">
        <w:t>E</w:t>
      </w:r>
      <w:r w:rsidR="00835185">
        <w:t xml:space="preserve">valuation </w:t>
      </w:r>
      <w:r w:rsidR="005C7C61">
        <w:t>S</w:t>
      </w:r>
      <w:r w:rsidR="00835185">
        <w:t>urveys can be co</w:t>
      </w:r>
      <w:r w:rsidR="005E20B8">
        <w:t>nsidered an umbrella assessment</w:t>
      </w:r>
      <w:r w:rsidR="00835185">
        <w:t xml:space="preserve"> because success of a program or agency can be measured in whole or in part with each of the other surveys</w:t>
      </w:r>
      <w:r w:rsidR="006E7053">
        <w:t xml:space="preserve"> mentioned above</w:t>
      </w:r>
      <w:r w:rsidR="00835185">
        <w:t xml:space="preserve">. Agencies use these surveys to assess effectiveness of specific programs, offices, </w:t>
      </w:r>
      <w:r w:rsidR="003504DB">
        <w:t>or</w:t>
      </w:r>
      <w:r w:rsidR="00835185">
        <w:t xml:space="preserve"> entire departments.</w:t>
      </w:r>
    </w:p>
    <w:p w:rsidR="007B6691" w:rsidRPr="007E0816" w:rsidRDefault="007B6691" w:rsidP="004F0C52">
      <w:pPr>
        <w:tabs>
          <w:tab w:val="left" w:pos="3120"/>
        </w:tabs>
      </w:pPr>
    </w:p>
    <w:p w:rsidR="004F0C52" w:rsidRPr="007E0816" w:rsidRDefault="004F0C52" w:rsidP="004F0C52">
      <w:r w:rsidRPr="007E0816">
        <w:t>HRSES is authorized to collect information by Sections 4702 and 4703 of Title 5, U.S.C.</w:t>
      </w:r>
      <w:r w:rsidR="00275F5C">
        <w:t xml:space="preserve">; </w:t>
      </w:r>
      <w:r w:rsidR="00275F5C" w:rsidRPr="00C73474">
        <w:t>Section 1128 of the National Defense Authorization Act for Fiscal Year 2004, Public Law 108-136</w:t>
      </w:r>
      <w:r w:rsidR="00275F5C">
        <w:t xml:space="preserve">; </w:t>
      </w:r>
      <w:r w:rsidR="00275F5C" w:rsidRPr="00275F5C">
        <w:t>5 U.S.C. 1101 note, 1103(a)(5), 1104, 1302, 3301, 3302, 4702, 7701 note; E.O. 13197, 66 FR 7853, 3 CFR 748 (2002); E.O. 10577, 12 FR 1259,</w:t>
      </w:r>
      <w:r w:rsidR="00275F5C">
        <w:t xml:space="preserve"> 3 CFR, 1954-1958 Comp., p. 218.</w:t>
      </w:r>
    </w:p>
    <w:p w:rsidR="00FC551A" w:rsidRPr="007E0816" w:rsidRDefault="00FC551A" w:rsidP="00FC551A">
      <w:pPr>
        <w:autoSpaceDE w:val="0"/>
        <w:autoSpaceDN w:val="0"/>
        <w:adjustRightInd w:val="0"/>
        <w:rPr>
          <w:b/>
        </w:rPr>
      </w:pPr>
    </w:p>
    <w:p w:rsidR="00FC551A" w:rsidRPr="007E0816" w:rsidRDefault="00FC551A" w:rsidP="00FC551A">
      <w:pPr>
        <w:autoSpaceDE w:val="0"/>
        <w:autoSpaceDN w:val="0"/>
        <w:adjustRightInd w:val="0"/>
        <w:rPr>
          <w:b/>
        </w:rPr>
      </w:pPr>
      <w:r w:rsidRPr="007E0816">
        <w:rPr>
          <w:b/>
        </w:rPr>
        <w:t>2. Indicate how, by whom, and for what purpose the information is to be used. Except for a new collection, indicate the actual use the agency has made of the information received from the current collection.</w:t>
      </w:r>
    </w:p>
    <w:p w:rsidR="00FC551A" w:rsidRPr="007E0816" w:rsidRDefault="00FC551A" w:rsidP="00FC551A">
      <w:pPr>
        <w:autoSpaceDE w:val="0"/>
        <w:autoSpaceDN w:val="0"/>
        <w:adjustRightInd w:val="0"/>
      </w:pPr>
    </w:p>
    <w:p w:rsidR="00FC551A" w:rsidRDefault="007E0816" w:rsidP="00275F5C">
      <w:r w:rsidRPr="007E0816">
        <w:t xml:space="preserve">HRSES has been administering </w:t>
      </w:r>
      <w:r w:rsidR="008F5521">
        <w:t>program evaluation and related surveys for several decades. The Organizational Assessment Survey has been administered since 1999; the other sur</w:t>
      </w:r>
      <w:r w:rsidR="005E20B8">
        <w:t xml:space="preserve">veys were developed </w:t>
      </w:r>
      <w:r w:rsidR="00737347">
        <w:t>more recently</w:t>
      </w:r>
      <w:r w:rsidR="001B437A">
        <w:t>.</w:t>
      </w:r>
      <w:r w:rsidR="00E145A6">
        <w:t xml:space="preserve"> The survey</w:t>
      </w:r>
      <w:r w:rsidR="008F5521">
        <w:t>s include</w:t>
      </w:r>
      <w:r w:rsidR="00E145A6">
        <w:t xml:space="preserve"> standard, </w:t>
      </w:r>
      <w:r w:rsidR="00E145A6" w:rsidRPr="007133C2">
        <w:t>benchmarkable</w:t>
      </w:r>
      <w:r w:rsidR="00E145A6">
        <w:t xml:space="preserve"> items that ensure broad coverage of core dimensions, and also custom items that assess specific </w:t>
      </w:r>
      <w:r w:rsidR="00275F5C">
        <w:t>areas of need and interest</w:t>
      </w:r>
      <w:r w:rsidR="00E145A6">
        <w:t xml:space="preserve">. Agencies use the </w:t>
      </w:r>
      <w:r w:rsidR="00275F5C">
        <w:t>surveys</w:t>
      </w:r>
      <w:r w:rsidR="00E145A6">
        <w:t xml:space="preserve"> to obtain feedback on organizational performance</w:t>
      </w:r>
      <w:r w:rsidR="005E20B8">
        <w:t xml:space="preserve"> that is otherwise unavailable. </w:t>
      </w:r>
      <w:r w:rsidR="00275F5C">
        <w:t>Agencies use the results to target improvement efforts.</w:t>
      </w:r>
    </w:p>
    <w:p w:rsidR="00275F5C" w:rsidRPr="00275F5C" w:rsidRDefault="00275F5C" w:rsidP="00275F5C"/>
    <w:p w:rsidR="00FC551A" w:rsidRPr="007E0816" w:rsidRDefault="00FC551A" w:rsidP="00FC551A">
      <w:pPr>
        <w:autoSpaceDE w:val="0"/>
        <w:autoSpaceDN w:val="0"/>
        <w:adjustRightInd w:val="0"/>
        <w:rPr>
          <w:b/>
        </w:rPr>
      </w:pPr>
      <w:r w:rsidRPr="007E0816">
        <w:rPr>
          <w:b/>
        </w:rPr>
        <w:t>3. Describe whether, and to what extent, the collection of information involves the use of automated, electronic, mechanical, or other technological collection techniques or other forms of information technology.</w:t>
      </w:r>
    </w:p>
    <w:p w:rsidR="00E145A6" w:rsidRPr="007E0816" w:rsidRDefault="00E145A6" w:rsidP="00FC551A">
      <w:pPr>
        <w:autoSpaceDE w:val="0"/>
        <w:autoSpaceDN w:val="0"/>
        <w:adjustRightInd w:val="0"/>
        <w:rPr>
          <w:b/>
        </w:rPr>
      </w:pPr>
    </w:p>
    <w:p w:rsidR="00FC551A" w:rsidRPr="00E145A6" w:rsidRDefault="002C184C" w:rsidP="00E145A6">
      <w:pPr>
        <w:autoSpaceDE w:val="0"/>
        <w:autoSpaceDN w:val="0"/>
        <w:adjustRightInd w:val="0"/>
        <w:rPr>
          <w:color w:val="000000"/>
        </w:rPr>
      </w:pPr>
      <w:r>
        <w:rPr>
          <w:color w:val="000000"/>
        </w:rPr>
        <w:t>These surveys are</w:t>
      </w:r>
      <w:r w:rsidR="00E145A6">
        <w:rPr>
          <w:color w:val="000000"/>
        </w:rPr>
        <w:t xml:space="preserve"> almost always administered electronically. Small numbers of </w:t>
      </w:r>
      <w:r>
        <w:rPr>
          <w:color w:val="000000"/>
        </w:rPr>
        <w:t>recipients</w:t>
      </w:r>
      <w:r w:rsidR="00E145A6">
        <w:rPr>
          <w:color w:val="000000"/>
        </w:rPr>
        <w:t xml:space="preserve"> (approximately 5,000 a year) without internet access may receive a paper version of the survey. Whenever possible, demographic information is gathered from official agency records instead of via survey questions</w:t>
      </w:r>
      <w:r w:rsidR="0050385D">
        <w:rPr>
          <w:color w:val="000000"/>
        </w:rPr>
        <w:t>; s</w:t>
      </w:r>
      <w:r w:rsidR="00E145A6">
        <w:rPr>
          <w:color w:val="000000"/>
        </w:rPr>
        <w:t>kipping</w:t>
      </w:r>
      <w:r w:rsidR="0050385D">
        <w:rPr>
          <w:color w:val="000000"/>
        </w:rPr>
        <w:t>-</w:t>
      </w:r>
      <w:r w:rsidR="00E145A6">
        <w:rPr>
          <w:color w:val="000000"/>
        </w:rPr>
        <w:t>and</w:t>
      </w:r>
      <w:r w:rsidR="0050385D">
        <w:rPr>
          <w:color w:val="000000"/>
        </w:rPr>
        <w:t>-</w:t>
      </w:r>
      <w:r w:rsidR="00E145A6">
        <w:rPr>
          <w:color w:val="000000"/>
        </w:rPr>
        <w:t xml:space="preserve">branching </w:t>
      </w:r>
      <w:r w:rsidR="0050385D">
        <w:rPr>
          <w:color w:val="000000"/>
        </w:rPr>
        <w:t xml:space="preserve">is </w:t>
      </w:r>
      <w:r w:rsidR="00E145A6">
        <w:rPr>
          <w:color w:val="000000"/>
        </w:rPr>
        <w:t xml:space="preserve">used to further limit </w:t>
      </w:r>
      <w:r w:rsidR="00E145A6">
        <w:rPr>
          <w:color w:val="000000"/>
        </w:rPr>
        <w:lastRenderedPageBreak/>
        <w:t>the number of items respondents are asked to answer. HRSES does not publically post the surveys or results online because the surveys belong to HRSES’ client agencies.</w:t>
      </w:r>
    </w:p>
    <w:p w:rsidR="00FC551A" w:rsidRPr="007E0816" w:rsidRDefault="00FC551A" w:rsidP="00FC551A">
      <w:pPr>
        <w:autoSpaceDE w:val="0"/>
        <w:autoSpaceDN w:val="0"/>
        <w:adjustRightInd w:val="0"/>
        <w:rPr>
          <w:b/>
        </w:rPr>
      </w:pPr>
    </w:p>
    <w:p w:rsidR="00FC551A" w:rsidRPr="007E0816" w:rsidRDefault="00FC551A" w:rsidP="00FC551A">
      <w:pPr>
        <w:autoSpaceDE w:val="0"/>
        <w:autoSpaceDN w:val="0"/>
        <w:adjustRightInd w:val="0"/>
        <w:rPr>
          <w:b/>
        </w:rPr>
      </w:pPr>
      <w:r w:rsidRPr="007E0816">
        <w:rPr>
          <w:b/>
        </w:rPr>
        <w:t>4. Describe efforts to identify duplication. Show specifically why any similar information already available cannot be used or modified for use for the purposes described in Item 2 above.</w:t>
      </w:r>
    </w:p>
    <w:p w:rsidR="001C0988" w:rsidRDefault="001C0988" w:rsidP="00FC551A">
      <w:pPr>
        <w:autoSpaceDE w:val="0"/>
        <w:autoSpaceDN w:val="0"/>
        <w:adjustRightInd w:val="0"/>
      </w:pPr>
    </w:p>
    <w:p w:rsidR="001C0988" w:rsidRDefault="001C0988" w:rsidP="00FC551A">
      <w:pPr>
        <w:autoSpaceDE w:val="0"/>
        <w:autoSpaceDN w:val="0"/>
        <w:adjustRightInd w:val="0"/>
      </w:pPr>
      <w:r w:rsidRPr="001C0988">
        <w:t xml:space="preserve">There is no source for this information except </w:t>
      </w:r>
      <w:r w:rsidR="00195692">
        <w:t>these surveys</w:t>
      </w:r>
      <w:r>
        <w:t>.</w:t>
      </w:r>
      <w:r w:rsidRPr="001C0988">
        <w:t xml:space="preserve"> </w:t>
      </w:r>
      <w:r w:rsidR="00195692">
        <w:t xml:space="preserve">The closest to duplication is the official Federal Employee Viewpoint Survey </w:t>
      </w:r>
      <w:r w:rsidR="004674A9">
        <w:t>administration;</w:t>
      </w:r>
      <w:r w:rsidR="00195692">
        <w:t xml:space="preserve"> </w:t>
      </w:r>
      <w:r w:rsidR="004674A9">
        <w:t>however,</w:t>
      </w:r>
      <w:r w:rsidR="00195692">
        <w:t xml:space="preserve"> HRSES’ surveys target groups and content areas not covered by the official administration. </w:t>
      </w:r>
      <w:r w:rsidRPr="001C0988">
        <w:t xml:space="preserve">We will ensure that no survey or data collection effort approved under this generic clearance duplicates another.  </w:t>
      </w:r>
    </w:p>
    <w:p w:rsidR="00FC551A" w:rsidRPr="007E0816" w:rsidRDefault="00FC551A" w:rsidP="00FC551A">
      <w:pPr>
        <w:autoSpaceDE w:val="0"/>
        <w:autoSpaceDN w:val="0"/>
        <w:adjustRightInd w:val="0"/>
        <w:rPr>
          <w:b/>
        </w:rPr>
      </w:pPr>
    </w:p>
    <w:p w:rsidR="00FC551A" w:rsidRPr="007E0816" w:rsidRDefault="00FC551A" w:rsidP="00FC551A">
      <w:pPr>
        <w:autoSpaceDE w:val="0"/>
        <w:autoSpaceDN w:val="0"/>
        <w:adjustRightInd w:val="0"/>
        <w:rPr>
          <w:b/>
        </w:rPr>
      </w:pPr>
      <w:r w:rsidRPr="007E0816">
        <w:rPr>
          <w:b/>
        </w:rPr>
        <w:t>5. If the collection of information impacts small businesses or other small entities, describe any methods used to minimize burden.</w:t>
      </w:r>
    </w:p>
    <w:p w:rsidR="00FC551A" w:rsidRPr="007E0816" w:rsidRDefault="00FC551A" w:rsidP="00FC551A">
      <w:pPr>
        <w:autoSpaceDE w:val="0"/>
        <w:autoSpaceDN w:val="0"/>
        <w:adjustRightInd w:val="0"/>
      </w:pPr>
    </w:p>
    <w:p w:rsidR="00FC551A" w:rsidRDefault="003141E0" w:rsidP="00FC551A">
      <w:pPr>
        <w:autoSpaceDE w:val="0"/>
        <w:autoSpaceDN w:val="0"/>
        <w:adjustRightInd w:val="0"/>
      </w:pPr>
      <w:r w:rsidRPr="003141E0">
        <w:t xml:space="preserve">These data collections will not involve small businesses.  </w:t>
      </w:r>
    </w:p>
    <w:p w:rsidR="003141E0" w:rsidRPr="007E0816" w:rsidRDefault="003141E0" w:rsidP="00FC551A">
      <w:pPr>
        <w:autoSpaceDE w:val="0"/>
        <w:autoSpaceDN w:val="0"/>
        <w:adjustRightInd w:val="0"/>
      </w:pPr>
    </w:p>
    <w:p w:rsidR="00FC551A" w:rsidRPr="007E0816" w:rsidRDefault="00FC551A" w:rsidP="00FC551A">
      <w:pPr>
        <w:autoSpaceDE w:val="0"/>
        <w:autoSpaceDN w:val="0"/>
        <w:adjustRightInd w:val="0"/>
        <w:rPr>
          <w:b/>
        </w:rPr>
      </w:pPr>
      <w:r w:rsidRPr="007E0816">
        <w:rPr>
          <w:b/>
        </w:rPr>
        <w:t>6. Describe the consequence to Federal program or policy activities if the collection is not conducted or is conducted less frequently, as well as any technical or legal obstacles to reducing burden.</w:t>
      </w:r>
    </w:p>
    <w:p w:rsidR="003141E0" w:rsidRDefault="003141E0" w:rsidP="00FC551A">
      <w:pPr>
        <w:autoSpaceDE w:val="0"/>
        <w:autoSpaceDN w:val="0"/>
        <w:adjustRightInd w:val="0"/>
      </w:pPr>
    </w:p>
    <w:p w:rsidR="003141E0" w:rsidRDefault="00195692" w:rsidP="00FC551A">
      <w:pPr>
        <w:autoSpaceDE w:val="0"/>
        <w:autoSpaceDN w:val="0"/>
        <w:adjustRightInd w:val="0"/>
      </w:pPr>
      <w:r>
        <w:t>HRSES generally administers the Organizational Assessment Survey and Federal Employee Viewpoint Survey on an annual or biannual basis; the other assessments are administered when requested by agencie</w:t>
      </w:r>
      <w:r w:rsidR="006C70BB">
        <w:t xml:space="preserve">s. </w:t>
      </w:r>
      <w:r w:rsidR="003141E0" w:rsidRPr="003141E0">
        <w:t xml:space="preserve">Conducting </w:t>
      </w:r>
      <w:r w:rsidR="006C70BB">
        <w:t xml:space="preserve">the </w:t>
      </w:r>
      <w:r w:rsidR="003141E0" w:rsidRPr="003141E0">
        <w:t xml:space="preserve">surveys on a less frequent basis will result in </w:t>
      </w:r>
      <w:r w:rsidR="003141E0">
        <w:t>agencies</w:t>
      </w:r>
      <w:r w:rsidR="003141E0" w:rsidRPr="003141E0">
        <w:t xml:space="preserve"> </w:t>
      </w:r>
      <w:r w:rsidR="006E7053">
        <w:t xml:space="preserve">being </w:t>
      </w:r>
      <w:r w:rsidR="001C0F91">
        <w:t>less effective at gauging</w:t>
      </w:r>
      <w:r w:rsidR="007133C2">
        <w:t xml:space="preserve"> or </w:t>
      </w:r>
      <w:r w:rsidR="006E7053">
        <w:t>track</w:t>
      </w:r>
      <w:r w:rsidR="001C0F91">
        <w:t>ing</w:t>
      </w:r>
      <w:r w:rsidR="002909B2">
        <w:t xml:space="preserve"> </w:t>
      </w:r>
      <w:r w:rsidR="006C70BB">
        <w:t>their employees’ engagement and organizational effectiveness</w:t>
      </w:r>
      <w:r w:rsidR="001C0F91">
        <w:t xml:space="preserve"> over time</w:t>
      </w:r>
      <w:r w:rsidR="006C70BB">
        <w:t>.</w:t>
      </w:r>
    </w:p>
    <w:p w:rsidR="00FC551A" w:rsidRPr="007E0816" w:rsidRDefault="00FC551A" w:rsidP="00FC551A">
      <w:pPr>
        <w:autoSpaceDE w:val="0"/>
        <w:autoSpaceDN w:val="0"/>
        <w:adjustRightInd w:val="0"/>
      </w:pPr>
    </w:p>
    <w:p w:rsidR="00FC551A" w:rsidRPr="007E0816" w:rsidRDefault="00FC551A" w:rsidP="00FC551A">
      <w:pPr>
        <w:autoSpaceDE w:val="0"/>
        <w:autoSpaceDN w:val="0"/>
        <w:adjustRightInd w:val="0"/>
        <w:rPr>
          <w:b/>
        </w:rPr>
      </w:pPr>
      <w:r w:rsidRPr="007E0816">
        <w:rPr>
          <w:b/>
        </w:rPr>
        <w:t xml:space="preserve">7. </w:t>
      </w:r>
      <w:r w:rsidR="00A74E15">
        <w:rPr>
          <w:b/>
        </w:rPr>
        <w:t>S</w:t>
      </w:r>
      <w:r w:rsidRPr="007E0816">
        <w:rPr>
          <w:b/>
        </w:rPr>
        <w:t xml:space="preserve">pecial circumstances: </w:t>
      </w:r>
    </w:p>
    <w:p w:rsidR="00FC551A" w:rsidRPr="007E0816" w:rsidRDefault="00FC551A" w:rsidP="00FC551A">
      <w:pPr>
        <w:autoSpaceDE w:val="0"/>
        <w:autoSpaceDN w:val="0"/>
        <w:adjustRightInd w:val="0"/>
      </w:pPr>
    </w:p>
    <w:p w:rsidR="00FC551A" w:rsidRDefault="00A74E15" w:rsidP="00FC551A">
      <w:pPr>
        <w:autoSpaceDE w:val="0"/>
        <w:autoSpaceDN w:val="0"/>
        <w:adjustRightInd w:val="0"/>
      </w:pPr>
      <w:r>
        <w:t>None: t</w:t>
      </w:r>
      <w:r w:rsidRPr="00A74E15">
        <w:t>his data collection is consistent with 5 CFR 1320.6.</w:t>
      </w:r>
    </w:p>
    <w:p w:rsidR="00A74E15" w:rsidRPr="007E0816" w:rsidRDefault="00A74E15" w:rsidP="00FC551A">
      <w:pPr>
        <w:autoSpaceDE w:val="0"/>
        <w:autoSpaceDN w:val="0"/>
        <w:adjustRightInd w:val="0"/>
      </w:pPr>
    </w:p>
    <w:p w:rsidR="00FC551A" w:rsidRPr="007E0816" w:rsidRDefault="00FC551A" w:rsidP="00FC551A">
      <w:pPr>
        <w:autoSpaceDE w:val="0"/>
        <w:autoSpaceDN w:val="0"/>
        <w:adjustRightInd w:val="0"/>
        <w:rPr>
          <w:b/>
        </w:rPr>
      </w:pPr>
      <w:r w:rsidRPr="007E0816">
        <w:rPr>
          <w:b/>
        </w:rPr>
        <w:t xml:space="preserve">8. If applicable, provide a copy and identify the date and page number of publication in the Federal Register of the agency's notice, required by 5 CFR 1320.8(d), soliciting comments on the information collection prior to submission to OMB. </w:t>
      </w:r>
    </w:p>
    <w:p w:rsidR="00FC551A" w:rsidRPr="007E0816" w:rsidRDefault="00FC551A" w:rsidP="00FC551A">
      <w:pPr>
        <w:autoSpaceDE w:val="0"/>
        <w:autoSpaceDN w:val="0"/>
        <w:adjustRightInd w:val="0"/>
      </w:pPr>
    </w:p>
    <w:p w:rsidR="00042B4F" w:rsidRPr="007E0816" w:rsidRDefault="00042B4F" w:rsidP="00042B4F">
      <w:r w:rsidRPr="00CD21F1">
        <w:t xml:space="preserve">On September 22, 2017, a 60 Day Federal Register Notice was published at </w:t>
      </w:r>
      <w:r>
        <w:t>82 FR 44471</w:t>
      </w:r>
      <w:r w:rsidRPr="00CD21F1">
        <w:t xml:space="preserve">.  There were no comments received. </w:t>
      </w:r>
    </w:p>
    <w:p w:rsidR="00FC551A" w:rsidRPr="007E0816" w:rsidRDefault="00FC551A" w:rsidP="00FC551A">
      <w:pPr>
        <w:autoSpaceDE w:val="0"/>
        <w:autoSpaceDN w:val="0"/>
        <w:adjustRightInd w:val="0"/>
      </w:pPr>
    </w:p>
    <w:p w:rsidR="00FC551A" w:rsidRPr="007E0816" w:rsidRDefault="00FC551A" w:rsidP="00FC551A">
      <w:pPr>
        <w:autoSpaceDE w:val="0"/>
        <w:autoSpaceDN w:val="0"/>
        <w:adjustRightInd w:val="0"/>
        <w:rPr>
          <w:b/>
        </w:rPr>
      </w:pPr>
      <w:r w:rsidRPr="007E0816">
        <w:rPr>
          <w:b/>
        </w:rPr>
        <w:t xml:space="preserve">9. Explain any decision to provide any payment or gift to respondents, other than </w:t>
      </w:r>
      <w:r w:rsidR="00D676CE" w:rsidRPr="007E0816">
        <w:rPr>
          <w:b/>
        </w:rPr>
        <w:t>remuneration</w:t>
      </w:r>
      <w:r w:rsidRPr="007E0816">
        <w:rPr>
          <w:b/>
        </w:rPr>
        <w:t xml:space="preserve"> of contractors or grantees.</w:t>
      </w:r>
    </w:p>
    <w:p w:rsidR="00FC551A" w:rsidRPr="007E0816" w:rsidRDefault="00FC551A" w:rsidP="00FC551A">
      <w:pPr>
        <w:autoSpaceDE w:val="0"/>
        <w:autoSpaceDN w:val="0"/>
        <w:adjustRightInd w:val="0"/>
        <w:rPr>
          <w:b/>
        </w:rPr>
      </w:pPr>
    </w:p>
    <w:p w:rsidR="00FC551A" w:rsidRDefault="009F6242" w:rsidP="00FC551A">
      <w:r w:rsidRPr="009F6242">
        <w:t xml:space="preserve">No payment or gift is provided to respondents of </w:t>
      </w:r>
      <w:r>
        <w:t xml:space="preserve">these </w:t>
      </w:r>
      <w:r w:rsidRPr="009F6242">
        <w:t>voluntary surveys.</w:t>
      </w:r>
    </w:p>
    <w:p w:rsidR="009F6242" w:rsidRPr="007E0816" w:rsidRDefault="009F6242" w:rsidP="00FC551A"/>
    <w:p w:rsidR="00FC551A" w:rsidRPr="007E0816" w:rsidRDefault="00FC551A" w:rsidP="00FC551A">
      <w:pPr>
        <w:autoSpaceDE w:val="0"/>
        <w:autoSpaceDN w:val="0"/>
        <w:adjustRightInd w:val="0"/>
        <w:rPr>
          <w:b/>
        </w:rPr>
      </w:pPr>
      <w:r w:rsidRPr="007E0816">
        <w:rPr>
          <w:b/>
        </w:rPr>
        <w:lastRenderedPageBreak/>
        <w:t>10. Describe any assurance of confidentiality provided to respondents and the basis for the assurance in statute, regulation, or agency policy.</w:t>
      </w:r>
    </w:p>
    <w:p w:rsidR="009F6242" w:rsidRDefault="009F6242" w:rsidP="00FC551A"/>
    <w:p w:rsidR="00A57A1F" w:rsidRDefault="00A57A1F" w:rsidP="00FC551A">
      <w:r>
        <w:t>HRSES does not collect respondent names, Social Security Numbers, IP addresses, or similar iden</w:t>
      </w:r>
      <w:r w:rsidR="00A40A59">
        <w:t xml:space="preserve">tifying information. The surveys are </w:t>
      </w:r>
      <w:r>
        <w:t>voluntary and there are neither rewards for participating nor sanctions for not participating. HRSES only reports the results to agencies in aggregate, so that no individual can be tied to his or her particular responses. When HRSES uses email addresses to send survey notices, the email addresses are not recorded with the survey responses.</w:t>
      </w:r>
    </w:p>
    <w:p w:rsidR="00A57A1F" w:rsidRDefault="00A57A1F" w:rsidP="00FC551A"/>
    <w:p w:rsidR="009F6242" w:rsidRDefault="00A57A1F" w:rsidP="00FC551A">
      <w:r>
        <w:t xml:space="preserve">Respondents </w:t>
      </w:r>
      <w:r w:rsidR="00CE3E7E">
        <w:t>to the Organizational Assessment Survey, New Employee Survey, Exit Survey, New Leaders Onboarding Assessment</w:t>
      </w:r>
      <w:r w:rsidR="00AE4F98">
        <w:t>, and Training Needs Assessment</w:t>
      </w:r>
      <w:r w:rsidR="007133C2">
        <w:t xml:space="preserve"> Survey</w:t>
      </w:r>
      <w:r w:rsidR="00CE3E7E">
        <w:t xml:space="preserve"> </w:t>
      </w:r>
      <w:r>
        <w:t>are told:</w:t>
      </w:r>
    </w:p>
    <w:p w:rsidR="00A57A1F" w:rsidRDefault="00A57A1F" w:rsidP="00FC551A"/>
    <w:p w:rsidR="00042B4F" w:rsidRPr="00B232E9" w:rsidRDefault="00042B4F" w:rsidP="00042B4F">
      <w:pPr>
        <w:autoSpaceDE w:val="0"/>
        <w:autoSpaceDN w:val="0"/>
        <w:adjustRightInd w:val="0"/>
      </w:pPr>
      <w:r w:rsidRPr="00B232E9">
        <w:t xml:space="preserve">Collection of this information is authorized by Section </w:t>
      </w:r>
      <w:r>
        <w:t>4702</w:t>
      </w:r>
      <w:r w:rsidRPr="00B232E9">
        <w:t xml:space="preserve"> of Title 5, U</w:t>
      </w:r>
      <w:r>
        <w:t>.</w:t>
      </w:r>
      <w:r w:rsidRPr="00B232E9">
        <w:t>S</w:t>
      </w:r>
      <w:r>
        <w:t>.</w:t>
      </w:r>
      <w:r w:rsidRPr="00B232E9">
        <w:t xml:space="preserve"> Code. </w:t>
      </w:r>
    </w:p>
    <w:p w:rsidR="00042B4F" w:rsidRPr="00B232E9" w:rsidRDefault="00042B4F" w:rsidP="00042B4F">
      <w:pPr>
        <w:numPr>
          <w:ilvl w:val="0"/>
          <w:numId w:val="9"/>
        </w:numPr>
        <w:tabs>
          <w:tab w:val="clear" w:pos="720"/>
        </w:tabs>
        <w:autoSpaceDE w:val="0"/>
        <w:autoSpaceDN w:val="0"/>
        <w:adjustRightInd w:val="0"/>
        <w:spacing w:before="120" w:after="120"/>
        <w:ind w:left="360"/>
      </w:pPr>
      <w:r w:rsidRPr="00B232E9">
        <w:t>Your responses to this survey are voluntary and there is no penalty if you choose not to respond.</w:t>
      </w:r>
      <w:r>
        <w:t xml:space="preserve"> </w:t>
      </w:r>
      <w:r w:rsidRPr="00B232E9">
        <w:t xml:space="preserve">However, maximum participation is encouraged so that the data will be complete and representative. </w:t>
      </w:r>
    </w:p>
    <w:p w:rsidR="00042B4F" w:rsidRPr="00B232E9" w:rsidRDefault="00042B4F" w:rsidP="00042B4F">
      <w:pPr>
        <w:numPr>
          <w:ilvl w:val="0"/>
          <w:numId w:val="9"/>
        </w:numPr>
        <w:tabs>
          <w:tab w:val="clear" w:pos="720"/>
        </w:tabs>
        <w:autoSpaceDE w:val="0"/>
        <w:autoSpaceDN w:val="0"/>
        <w:adjustRightInd w:val="0"/>
        <w:spacing w:before="120" w:after="120"/>
        <w:ind w:left="360"/>
      </w:pPr>
      <w:r w:rsidRPr="00B232E9">
        <w:t xml:space="preserve">The principal purpose in collecting this information is to </w:t>
      </w:r>
      <w:r w:rsidRPr="0096642D">
        <w:t>gather input from employees about their expe</w:t>
      </w:r>
      <w:r>
        <w:t>riences in working for the [Agency]</w:t>
      </w:r>
      <w:r w:rsidRPr="00B232E9">
        <w:t>.</w:t>
      </w:r>
      <w:r>
        <w:t xml:space="preserve"> </w:t>
      </w:r>
      <w:r w:rsidRPr="00B232E9">
        <w:t>The survey results will be used to identify organizational strengths and challenges and to identify strategies that will help improve the work environment.</w:t>
      </w:r>
    </w:p>
    <w:p w:rsidR="00042B4F" w:rsidRPr="00B232E9" w:rsidRDefault="00042B4F" w:rsidP="00042B4F">
      <w:pPr>
        <w:numPr>
          <w:ilvl w:val="0"/>
          <w:numId w:val="9"/>
        </w:numPr>
        <w:tabs>
          <w:tab w:val="clear" w:pos="720"/>
        </w:tabs>
        <w:autoSpaceDE w:val="0"/>
        <w:autoSpaceDN w:val="0"/>
        <w:adjustRightInd w:val="0"/>
        <w:spacing w:before="120" w:after="120"/>
        <w:ind w:left="360"/>
      </w:pPr>
      <w:r w:rsidRPr="00B232E9">
        <w:t>In any public release of survey results, no data will be disclosed that could be used to match your responses with your identity because there will be no individual identifiers associated with the data.</w:t>
      </w:r>
      <w:r>
        <w:t xml:space="preserve"> </w:t>
      </w:r>
      <w:r w:rsidRPr="00B232E9">
        <w:t xml:space="preserve">All email addresses will be stripped and discarded automatically when the completed survey is submitted. </w:t>
      </w:r>
    </w:p>
    <w:p w:rsidR="00FC551A" w:rsidRDefault="00FC551A" w:rsidP="00FC551A">
      <w:pPr>
        <w:autoSpaceDE w:val="0"/>
        <w:autoSpaceDN w:val="0"/>
        <w:adjustRightInd w:val="0"/>
      </w:pPr>
    </w:p>
    <w:p w:rsidR="00CE3E7E" w:rsidRDefault="00CE3E7E" w:rsidP="00FC551A">
      <w:pPr>
        <w:autoSpaceDE w:val="0"/>
        <w:autoSpaceDN w:val="0"/>
        <w:adjustRightInd w:val="0"/>
      </w:pPr>
      <w:r>
        <w:t xml:space="preserve">Respondents to </w:t>
      </w:r>
      <w:r w:rsidR="007133C2">
        <w:t xml:space="preserve">a </w:t>
      </w:r>
      <w:r w:rsidR="006E7053">
        <w:t>supplemental</w:t>
      </w:r>
      <w:r>
        <w:t xml:space="preserve"> Federal Employee Viewpoint Survey are told:</w:t>
      </w:r>
    </w:p>
    <w:p w:rsidR="00CE3E7E" w:rsidRDefault="00CE3E7E" w:rsidP="00FC551A">
      <w:pPr>
        <w:autoSpaceDE w:val="0"/>
        <w:autoSpaceDN w:val="0"/>
        <w:adjustRightInd w:val="0"/>
      </w:pPr>
    </w:p>
    <w:p w:rsidR="00042B4F" w:rsidRDefault="00042B4F" w:rsidP="00042B4F">
      <w:pPr>
        <w:rPr>
          <w:color w:val="000000"/>
        </w:rPr>
      </w:pPr>
      <w:r w:rsidRPr="00101FD0">
        <w:rPr>
          <w:color w:val="000000"/>
        </w:rPr>
        <w:t xml:space="preserve">Collection of this information is authorized by </w:t>
      </w:r>
      <w:r w:rsidRPr="00B232E9">
        <w:t xml:space="preserve">Section </w:t>
      </w:r>
      <w:r>
        <w:t>4702</w:t>
      </w:r>
      <w:r w:rsidRPr="00B232E9">
        <w:t xml:space="preserve"> of Title 5, U</w:t>
      </w:r>
      <w:r>
        <w:t>.</w:t>
      </w:r>
      <w:r w:rsidRPr="00B232E9">
        <w:t>S</w:t>
      </w:r>
      <w:r>
        <w:t>.</w:t>
      </w:r>
      <w:r w:rsidRPr="00B232E9">
        <w:t xml:space="preserve"> Code.</w:t>
      </w:r>
    </w:p>
    <w:p w:rsidR="00042B4F" w:rsidRPr="00101FD0" w:rsidRDefault="00042B4F" w:rsidP="00042B4F">
      <w:pPr>
        <w:numPr>
          <w:ilvl w:val="0"/>
          <w:numId w:val="10"/>
        </w:numPr>
        <w:tabs>
          <w:tab w:val="clear" w:pos="720"/>
        </w:tabs>
        <w:spacing w:before="120" w:after="120"/>
        <w:ind w:left="360"/>
        <w:rPr>
          <w:color w:val="000000"/>
        </w:rPr>
      </w:pPr>
      <w:r w:rsidRPr="00101FD0">
        <w:rPr>
          <w:color w:val="000000"/>
        </w:rPr>
        <w:t xml:space="preserve">Your responses to this survey are voluntary and there is no penalty if you choose not to respond. However, maximum participation is encouraged so that the data will be complete and representative. </w:t>
      </w:r>
    </w:p>
    <w:p w:rsidR="00042B4F" w:rsidRDefault="00042B4F" w:rsidP="00042B4F">
      <w:pPr>
        <w:numPr>
          <w:ilvl w:val="0"/>
          <w:numId w:val="10"/>
        </w:numPr>
        <w:tabs>
          <w:tab w:val="clear" w:pos="720"/>
        </w:tabs>
        <w:autoSpaceDE w:val="0"/>
        <w:autoSpaceDN w:val="0"/>
        <w:adjustRightInd w:val="0"/>
        <w:spacing w:before="120" w:after="120"/>
        <w:ind w:left="360"/>
      </w:pPr>
      <w:r w:rsidRPr="000863A0">
        <w:rPr>
          <w:color w:val="000000"/>
        </w:rPr>
        <w:t xml:space="preserve">The </w:t>
      </w:r>
      <w:r>
        <w:rPr>
          <w:color w:val="000000"/>
        </w:rPr>
        <w:t xml:space="preserve">principal purpose in </w:t>
      </w:r>
      <w:r w:rsidRPr="000863A0">
        <w:rPr>
          <w:color w:val="000000"/>
        </w:rPr>
        <w:t xml:space="preserve">collecting this information </w:t>
      </w:r>
      <w:r>
        <w:rPr>
          <w:color w:val="000000"/>
        </w:rPr>
        <w:t xml:space="preserve">is </w:t>
      </w:r>
      <w:r w:rsidRPr="000863A0">
        <w:rPr>
          <w:color w:val="000000"/>
        </w:rPr>
        <w:t>to</w:t>
      </w:r>
      <w:r>
        <w:rPr>
          <w:color w:val="000000"/>
        </w:rPr>
        <w:t xml:space="preserve"> </w:t>
      </w:r>
      <w:r w:rsidRPr="000863A0">
        <w:rPr>
          <w:color w:val="000000"/>
        </w:rPr>
        <w:t>study and report attitudes and perceptions about Human Capital programs and policies</w:t>
      </w:r>
      <w:r>
        <w:rPr>
          <w:color w:val="000000"/>
        </w:rPr>
        <w:t>. The survey results will be used to</w:t>
      </w:r>
      <w:r w:rsidRPr="000863A0">
        <w:rPr>
          <w:color w:val="000000"/>
        </w:rPr>
        <w:t xml:space="preserve"> assist in the formulation of policies which may be needed to improve the working environment. </w:t>
      </w:r>
    </w:p>
    <w:p w:rsidR="00042B4F" w:rsidRPr="00101FD0" w:rsidRDefault="00042B4F" w:rsidP="00042B4F">
      <w:pPr>
        <w:numPr>
          <w:ilvl w:val="0"/>
          <w:numId w:val="10"/>
        </w:numPr>
        <w:tabs>
          <w:tab w:val="clear" w:pos="720"/>
        </w:tabs>
        <w:autoSpaceDE w:val="0"/>
        <w:autoSpaceDN w:val="0"/>
        <w:adjustRightInd w:val="0"/>
        <w:spacing w:before="120" w:after="120"/>
        <w:ind w:left="360"/>
        <w:rPr>
          <w:color w:val="000000"/>
        </w:rPr>
      </w:pPr>
      <w:r w:rsidRPr="00101FD0">
        <w:rPr>
          <w:color w:val="000000"/>
        </w:rPr>
        <w:t xml:space="preserve">Access to completed surveys will be limited to OPM staff and contractors who are involved in collecting or preparing the information for analysis and agencies such as GAO that have specific authority to obtain agency records. </w:t>
      </w:r>
    </w:p>
    <w:p w:rsidR="00042B4F" w:rsidRPr="00101FD0" w:rsidRDefault="00042B4F" w:rsidP="00042B4F">
      <w:pPr>
        <w:numPr>
          <w:ilvl w:val="0"/>
          <w:numId w:val="11"/>
        </w:numPr>
        <w:tabs>
          <w:tab w:val="clear" w:pos="720"/>
        </w:tabs>
        <w:autoSpaceDE w:val="0"/>
        <w:autoSpaceDN w:val="0"/>
        <w:adjustRightInd w:val="0"/>
        <w:spacing w:before="120" w:after="120"/>
        <w:ind w:left="360"/>
        <w:rPr>
          <w:color w:val="000000"/>
        </w:rPr>
      </w:pPr>
      <w:r w:rsidRPr="00101FD0">
        <w:rPr>
          <w:color w:val="000000"/>
        </w:rPr>
        <w:t xml:space="preserve">In any public release of survey results, no data will be disclosed that could be used to identify specific individuals. </w:t>
      </w:r>
    </w:p>
    <w:p w:rsidR="00042B4F" w:rsidRDefault="00042B4F" w:rsidP="00042B4F">
      <w:pPr>
        <w:numPr>
          <w:ilvl w:val="0"/>
          <w:numId w:val="11"/>
        </w:numPr>
        <w:tabs>
          <w:tab w:val="clear" w:pos="720"/>
        </w:tabs>
        <w:autoSpaceDE w:val="0"/>
        <w:autoSpaceDN w:val="0"/>
        <w:adjustRightInd w:val="0"/>
        <w:spacing w:before="120" w:after="120"/>
        <w:ind w:left="360"/>
        <w:rPr>
          <w:b/>
        </w:rPr>
      </w:pPr>
      <w:r w:rsidRPr="00101FD0">
        <w:rPr>
          <w:color w:val="000000"/>
        </w:rPr>
        <w:t xml:space="preserve">Your agency will only receive summary reports for the whole population and for certain subgroups. Your agency will not receive data by subgroups that could be used to identify a specific individual or a person's specific response to a survey question. </w:t>
      </w:r>
    </w:p>
    <w:p w:rsidR="00CE3E7E" w:rsidRDefault="00CE3E7E" w:rsidP="00FC551A">
      <w:pPr>
        <w:autoSpaceDE w:val="0"/>
        <w:autoSpaceDN w:val="0"/>
        <w:adjustRightInd w:val="0"/>
      </w:pPr>
    </w:p>
    <w:p w:rsidR="00CE3E7E" w:rsidRDefault="00CE3E7E" w:rsidP="00FC551A">
      <w:pPr>
        <w:autoSpaceDE w:val="0"/>
        <w:autoSpaceDN w:val="0"/>
        <w:adjustRightInd w:val="0"/>
      </w:pPr>
      <w:r>
        <w:t>Respondents to Program Evaluation surveys are told:</w:t>
      </w:r>
    </w:p>
    <w:p w:rsidR="00CE3E7E" w:rsidRDefault="00CE3E7E" w:rsidP="00FC551A">
      <w:pPr>
        <w:autoSpaceDE w:val="0"/>
        <w:autoSpaceDN w:val="0"/>
        <w:adjustRightInd w:val="0"/>
      </w:pPr>
    </w:p>
    <w:p w:rsidR="00042B4F" w:rsidRDefault="00042B4F" w:rsidP="00042B4F">
      <w:r w:rsidRPr="005C6BC5">
        <w:t>Collection of this inform</w:t>
      </w:r>
      <w:r>
        <w:t>ation is authorized by Section 4702of T</w:t>
      </w:r>
      <w:r w:rsidRPr="005C6BC5">
        <w:t>itle 5, United States Code.</w:t>
      </w:r>
    </w:p>
    <w:p w:rsidR="00042B4F" w:rsidRDefault="00042B4F" w:rsidP="00042B4F">
      <w:pPr>
        <w:numPr>
          <w:ilvl w:val="0"/>
          <w:numId w:val="12"/>
        </w:numPr>
        <w:tabs>
          <w:tab w:val="clear" w:pos="720"/>
        </w:tabs>
        <w:spacing w:before="120" w:after="120"/>
        <w:ind w:left="360"/>
      </w:pPr>
      <w:r w:rsidRPr="005C6BC5">
        <w:t>Your responses to this survey are voluntary and there is no penalty if you choose not to respond. However, maximum participation is encouraged so that the data will be complet</w:t>
      </w:r>
      <w:r>
        <w:t>e and representative.</w:t>
      </w:r>
    </w:p>
    <w:p w:rsidR="00042B4F" w:rsidRPr="007133C2" w:rsidRDefault="00042B4F" w:rsidP="00042B4F">
      <w:pPr>
        <w:numPr>
          <w:ilvl w:val="0"/>
          <w:numId w:val="12"/>
        </w:numPr>
        <w:tabs>
          <w:tab w:val="clear" w:pos="720"/>
        </w:tabs>
        <w:spacing w:before="120" w:after="120"/>
        <w:ind w:left="360"/>
      </w:pPr>
      <w:r w:rsidRPr="005C6BC5">
        <w:t xml:space="preserve">The principal purpose in collecting this information is to </w:t>
      </w:r>
      <w:r>
        <w:t>[insert specific purpose here]</w:t>
      </w:r>
      <w:r w:rsidRPr="005C6BC5">
        <w:t xml:space="preserve"> and make changes to Governmentwide policies on these </w:t>
      </w:r>
      <w:r w:rsidRPr="007133C2">
        <w:t>[</w:t>
      </w:r>
      <w:r>
        <w:t xml:space="preserve">insert specific </w:t>
      </w:r>
      <w:r w:rsidRPr="007133C2">
        <w:t>initiatives</w:t>
      </w:r>
      <w:r>
        <w:t xml:space="preserve"> here</w:t>
      </w:r>
      <w:r w:rsidRPr="007133C2">
        <w:t xml:space="preserve">]. </w:t>
      </w:r>
    </w:p>
    <w:p w:rsidR="00042B4F" w:rsidRPr="005C6BC5" w:rsidRDefault="00042B4F" w:rsidP="00042B4F">
      <w:pPr>
        <w:numPr>
          <w:ilvl w:val="0"/>
          <w:numId w:val="12"/>
        </w:numPr>
        <w:tabs>
          <w:tab w:val="clear" w:pos="720"/>
        </w:tabs>
        <w:spacing w:before="120" w:after="120"/>
        <w:ind w:left="360"/>
      </w:pPr>
      <w:r w:rsidRPr="005C6BC5">
        <w:t>In any public release of survey results, no data will be disclosed that could be used to match your responses with your identity because there will be no individual identifiers associated with the data.</w:t>
      </w:r>
      <w:r>
        <w:t xml:space="preserve"> </w:t>
      </w:r>
      <w:r w:rsidRPr="005C6BC5">
        <w:t>All email addresses will be stripped and discarded automatically when the completed survey is submitted.</w:t>
      </w:r>
      <w:r>
        <w:t xml:space="preserve">   </w:t>
      </w:r>
    </w:p>
    <w:p w:rsidR="00CE3E7E" w:rsidRPr="007E0816" w:rsidRDefault="00CE3E7E" w:rsidP="00FC551A">
      <w:pPr>
        <w:autoSpaceDE w:val="0"/>
        <w:autoSpaceDN w:val="0"/>
        <w:adjustRightInd w:val="0"/>
      </w:pPr>
    </w:p>
    <w:p w:rsidR="00A57A1F" w:rsidRDefault="00FC551A" w:rsidP="00FC551A">
      <w:pPr>
        <w:autoSpaceDE w:val="0"/>
        <w:autoSpaceDN w:val="0"/>
        <w:adjustRightInd w:val="0"/>
      </w:pPr>
      <w:r w:rsidRPr="007E0816">
        <w:rPr>
          <w:b/>
        </w:rPr>
        <w:t>11. Provide additional justification for any questions of a sensitive nature, such as sexual behavior and attitudes, religious beliefs, and other matters that are commonly considered private</w:t>
      </w:r>
      <w:r w:rsidR="00A57A1F">
        <w:t>.</w:t>
      </w:r>
      <w:r w:rsidRPr="007E0816">
        <w:br/>
      </w:r>
      <w:r w:rsidRPr="007E0816">
        <w:br/>
      </w:r>
      <w:r w:rsidR="005F35A7" w:rsidRPr="005F35A7">
        <w:t xml:space="preserve">No sensitive information is being collected </w:t>
      </w:r>
      <w:r w:rsidR="00FB0D60">
        <w:t xml:space="preserve">on </w:t>
      </w:r>
      <w:r w:rsidR="005F35A7" w:rsidRPr="005F35A7">
        <w:t>any of the survey</w:t>
      </w:r>
      <w:r w:rsidR="00FB0D60">
        <w:t>s</w:t>
      </w:r>
      <w:r w:rsidR="005F35A7" w:rsidRPr="005F35A7">
        <w:t>.</w:t>
      </w:r>
    </w:p>
    <w:p w:rsidR="00FC551A" w:rsidRPr="007E0816" w:rsidRDefault="00FC551A" w:rsidP="00FC551A">
      <w:pPr>
        <w:autoSpaceDE w:val="0"/>
        <w:autoSpaceDN w:val="0"/>
        <w:adjustRightInd w:val="0"/>
      </w:pPr>
    </w:p>
    <w:p w:rsidR="00FC551A" w:rsidRDefault="00FC551A" w:rsidP="00FC551A">
      <w:pPr>
        <w:autoSpaceDE w:val="0"/>
        <w:autoSpaceDN w:val="0"/>
        <w:adjustRightInd w:val="0"/>
      </w:pPr>
      <w:r w:rsidRPr="007E0816">
        <w:rPr>
          <w:b/>
        </w:rPr>
        <w:t>12. Provide estimates of the hour burden of the collection of information.</w:t>
      </w:r>
    </w:p>
    <w:p w:rsidR="00A5507D" w:rsidRDefault="00A5507D" w:rsidP="00FC551A">
      <w:pPr>
        <w:autoSpaceDE w:val="0"/>
        <w:autoSpaceDN w:val="0"/>
        <w:adjustRightInd w:val="0"/>
      </w:pPr>
    </w:p>
    <w:p w:rsidR="00A5507D" w:rsidRDefault="00A5507D" w:rsidP="00FC551A">
      <w:pPr>
        <w:autoSpaceDE w:val="0"/>
        <w:autoSpaceDN w:val="0"/>
        <w:adjustRightInd w:val="0"/>
      </w:pPr>
      <w:r>
        <w:t xml:space="preserve">The exact number of surveys, respondents, and survey items will vary based on </w:t>
      </w:r>
      <w:r w:rsidR="004767BE">
        <w:t xml:space="preserve">the survey product and </w:t>
      </w:r>
      <w:r>
        <w:t>agency</w:t>
      </w:r>
      <w:r w:rsidR="007C3029">
        <w:t>’s</w:t>
      </w:r>
      <w:r>
        <w:t xml:space="preserve"> needs. The estimates below are based on past experience</w:t>
      </w:r>
      <w:r w:rsidR="00174507">
        <w:t xml:space="preserve">. </w:t>
      </w:r>
      <w:r w:rsidR="00AD56AB">
        <w:t xml:space="preserve">The only cost to respondents is the time taken to complete a survey. The wage rate used below is </w:t>
      </w:r>
      <w:r w:rsidR="002C70E2">
        <w:t>the BLS statistic</w:t>
      </w:r>
      <w:r w:rsidR="00AD56AB">
        <w:t xml:space="preserve"> for</w:t>
      </w:r>
      <w:r w:rsidR="002C70E2">
        <w:t xml:space="preserve"> non-farm labor as of</w:t>
      </w:r>
      <w:r w:rsidR="00AD56AB">
        <w:t xml:space="preserve"> May 2017. </w:t>
      </w:r>
    </w:p>
    <w:p w:rsidR="00FC551A" w:rsidRPr="007E0816" w:rsidRDefault="00FC551A" w:rsidP="00FC551A">
      <w:pPr>
        <w:autoSpaceDE w:val="0"/>
        <w:autoSpaceDN w:val="0"/>
        <w:adjustRightInd w:val="0"/>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0"/>
        <w:gridCol w:w="1080"/>
        <w:gridCol w:w="1170"/>
        <w:gridCol w:w="1710"/>
        <w:gridCol w:w="1350"/>
        <w:gridCol w:w="900"/>
        <w:gridCol w:w="1170"/>
        <w:gridCol w:w="990"/>
      </w:tblGrid>
      <w:tr w:rsidR="00FC551A" w:rsidRPr="007E0816" w:rsidTr="00BC1E53">
        <w:tc>
          <w:tcPr>
            <w:tcW w:w="1350" w:type="dxa"/>
            <w:shd w:val="clear" w:color="auto" w:fill="auto"/>
          </w:tcPr>
          <w:p w:rsidR="00FC551A" w:rsidRPr="007E0816" w:rsidRDefault="00FC551A" w:rsidP="00A20E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7E0816">
              <w:rPr>
                <w:bCs/>
              </w:rPr>
              <w:t xml:space="preserve">Form Name </w:t>
            </w:r>
          </w:p>
        </w:tc>
        <w:tc>
          <w:tcPr>
            <w:tcW w:w="1080" w:type="dxa"/>
            <w:shd w:val="clear" w:color="auto" w:fill="auto"/>
          </w:tcPr>
          <w:p w:rsidR="00FC551A" w:rsidRPr="007E0816" w:rsidRDefault="00FC551A" w:rsidP="00A20E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7E0816">
              <w:rPr>
                <w:bCs/>
              </w:rPr>
              <w:t>Form Number</w:t>
            </w:r>
          </w:p>
        </w:tc>
        <w:tc>
          <w:tcPr>
            <w:tcW w:w="1170" w:type="dxa"/>
            <w:shd w:val="clear" w:color="auto" w:fill="auto"/>
          </w:tcPr>
          <w:p w:rsidR="00FC551A" w:rsidRPr="007E0816" w:rsidRDefault="00FC551A" w:rsidP="00A20E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7E0816">
              <w:rPr>
                <w:bCs/>
              </w:rPr>
              <w:t>No. of Respondents</w:t>
            </w:r>
          </w:p>
        </w:tc>
        <w:tc>
          <w:tcPr>
            <w:tcW w:w="1710" w:type="dxa"/>
            <w:shd w:val="clear" w:color="auto" w:fill="auto"/>
          </w:tcPr>
          <w:p w:rsidR="00FC551A" w:rsidRPr="007E0816" w:rsidRDefault="00FC551A" w:rsidP="00A20E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7E0816">
              <w:rPr>
                <w:bCs/>
              </w:rPr>
              <w:t>No. of Responses per Respondent</w:t>
            </w:r>
          </w:p>
        </w:tc>
        <w:tc>
          <w:tcPr>
            <w:tcW w:w="1350" w:type="dxa"/>
            <w:shd w:val="clear" w:color="auto" w:fill="auto"/>
          </w:tcPr>
          <w:p w:rsidR="00FC551A" w:rsidRPr="007E0816" w:rsidRDefault="00FC551A" w:rsidP="00A20E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7E0816">
              <w:rPr>
                <w:bCs/>
              </w:rPr>
              <w:t>Avg. Burden per Response (in hours)</w:t>
            </w:r>
          </w:p>
        </w:tc>
        <w:tc>
          <w:tcPr>
            <w:tcW w:w="900" w:type="dxa"/>
            <w:shd w:val="clear" w:color="auto" w:fill="auto"/>
          </w:tcPr>
          <w:p w:rsidR="00FC551A" w:rsidRPr="007E0816" w:rsidRDefault="00FC551A" w:rsidP="00A20E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7E0816">
              <w:rPr>
                <w:bCs/>
              </w:rPr>
              <w:t>Total Annual Burden (in hours)</w:t>
            </w:r>
          </w:p>
        </w:tc>
        <w:tc>
          <w:tcPr>
            <w:tcW w:w="1170" w:type="dxa"/>
            <w:shd w:val="clear" w:color="auto" w:fill="auto"/>
          </w:tcPr>
          <w:p w:rsidR="00FC551A" w:rsidRPr="007E0816" w:rsidRDefault="00FC551A" w:rsidP="00A20E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7E0816">
              <w:rPr>
                <w:bCs/>
              </w:rPr>
              <w:t>Average Hourly Wage Rate</w:t>
            </w:r>
          </w:p>
        </w:tc>
        <w:tc>
          <w:tcPr>
            <w:tcW w:w="990" w:type="dxa"/>
            <w:shd w:val="clear" w:color="auto" w:fill="auto"/>
          </w:tcPr>
          <w:p w:rsidR="00FC551A" w:rsidRPr="007E0816" w:rsidRDefault="00FC551A" w:rsidP="00A20E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7E0816">
              <w:rPr>
                <w:bCs/>
              </w:rPr>
              <w:t>Total Annual Respondent Cost</w:t>
            </w:r>
          </w:p>
        </w:tc>
      </w:tr>
      <w:tr w:rsidR="00FC551A" w:rsidRPr="007E0816" w:rsidTr="00BC1E53">
        <w:tc>
          <w:tcPr>
            <w:tcW w:w="1350" w:type="dxa"/>
            <w:shd w:val="clear" w:color="auto" w:fill="auto"/>
          </w:tcPr>
          <w:p w:rsidR="00FC551A" w:rsidRPr="007E0816" w:rsidRDefault="00D154BE" w:rsidP="00A20E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Pr>
                <w:bCs/>
              </w:rPr>
              <w:t>Or</w:t>
            </w:r>
            <w:r w:rsidR="005E20B8">
              <w:rPr>
                <w:bCs/>
              </w:rPr>
              <w:t>g</w:t>
            </w:r>
            <w:r>
              <w:rPr>
                <w:bCs/>
              </w:rPr>
              <w:t>anizational Assessment Survey</w:t>
            </w:r>
          </w:p>
        </w:tc>
        <w:tc>
          <w:tcPr>
            <w:tcW w:w="1080" w:type="dxa"/>
            <w:shd w:val="clear" w:color="auto" w:fill="auto"/>
            <w:vAlign w:val="center"/>
          </w:tcPr>
          <w:p w:rsidR="00FC551A" w:rsidRPr="007E0816" w:rsidRDefault="00566124" w:rsidP="00A20E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n/a</w:t>
            </w:r>
          </w:p>
        </w:tc>
        <w:tc>
          <w:tcPr>
            <w:tcW w:w="1170" w:type="dxa"/>
            <w:shd w:val="clear" w:color="auto" w:fill="auto"/>
            <w:vAlign w:val="center"/>
          </w:tcPr>
          <w:p w:rsidR="00FC551A" w:rsidRPr="007E0816" w:rsidRDefault="00D154BE" w:rsidP="00D154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1</w:t>
            </w:r>
            <w:r w:rsidR="00566124">
              <w:rPr>
                <w:bCs/>
              </w:rPr>
              <w:t>,000</w:t>
            </w:r>
          </w:p>
        </w:tc>
        <w:tc>
          <w:tcPr>
            <w:tcW w:w="1710" w:type="dxa"/>
            <w:shd w:val="clear" w:color="auto" w:fill="auto"/>
            <w:vAlign w:val="center"/>
          </w:tcPr>
          <w:p w:rsidR="00FC551A" w:rsidRPr="007E0816" w:rsidRDefault="00566124" w:rsidP="00A20E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1</w:t>
            </w:r>
            <w:r w:rsidR="00D154BE">
              <w:rPr>
                <w:bCs/>
              </w:rPr>
              <w:t>00</w:t>
            </w:r>
          </w:p>
        </w:tc>
        <w:tc>
          <w:tcPr>
            <w:tcW w:w="1350" w:type="dxa"/>
            <w:shd w:val="clear" w:color="auto" w:fill="auto"/>
            <w:vAlign w:val="center"/>
          </w:tcPr>
          <w:p w:rsidR="00FC551A" w:rsidRPr="007E0816" w:rsidRDefault="00BC1E53" w:rsidP="00D154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15</w:t>
            </w:r>
          </w:p>
        </w:tc>
        <w:tc>
          <w:tcPr>
            <w:tcW w:w="900" w:type="dxa"/>
            <w:shd w:val="clear" w:color="auto" w:fill="auto"/>
            <w:vAlign w:val="center"/>
          </w:tcPr>
          <w:p w:rsidR="00FC551A" w:rsidRPr="007E0816" w:rsidRDefault="009D5D3C" w:rsidP="00A20E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250</w:t>
            </w:r>
          </w:p>
        </w:tc>
        <w:tc>
          <w:tcPr>
            <w:tcW w:w="1170" w:type="dxa"/>
            <w:shd w:val="clear" w:color="auto" w:fill="auto"/>
            <w:vAlign w:val="center"/>
          </w:tcPr>
          <w:p w:rsidR="00FC551A" w:rsidRPr="007E0816" w:rsidRDefault="00FC551A" w:rsidP="00A20E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7E0816">
              <w:rPr>
                <w:bCs/>
              </w:rPr>
              <w:t>$</w:t>
            </w:r>
            <w:r w:rsidR="00AD56AB">
              <w:rPr>
                <w:bCs/>
              </w:rPr>
              <w:t>26.22</w:t>
            </w:r>
          </w:p>
        </w:tc>
        <w:tc>
          <w:tcPr>
            <w:tcW w:w="990" w:type="dxa"/>
            <w:shd w:val="clear" w:color="auto" w:fill="auto"/>
            <w:vAlign w:val="center"/>
          </w:tcPr>
          <w:p w:rsidR="00FC551A" w:rsidRPr="007E0816" w:rsidRDefault="00FC551A" w:rsidP="00D154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7E0816">
              <w:rPr>
                <w:bCs/>
              </w:rPr>
              <w:t>$</w:t>
            </w:r>
            <w:r w:rsidR="00D154BE">
              <w:rPr>
                <w:bCs/>
              </w:rPr>
              <w:t>6,555</w:t>
            </w:r>
          </w:p>
        </w:tc>
      </w:tr>
      <w:tr w:rsidR="00D154BE" w:rsidRPr="007E0816" w:rsidTr="00BC1E53">
        <w:tc>
          <w:tcPr>
            <w:tcW w:w="1350" w:type="dxa"/>
            <w:tcBorders>
              <w:top w:val="single" w:sz="4" w:space="0" w:color="auto"/>
              <w:left w:val="single" w:sz="4" w:space="0" w:color="auto"/>
              <w:bottom w:val="single" w:sz="4" w:space="0" w:color="auto"/>
              <w:right w:val="single" w:sz="4" w:space="0" w:color="auto"/>
            </w:tcBorders>
            <w:shd w:val="clear" w:color="auto" w:fill="auto"/>
          </w:tcPr>
          <w:p w:rsidR="00D154BE" w:rsidRPr="007E0816" w:rsidRDefault="00D154BE" w:rsidP="00D64D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Pr>
                <w:bCs/>
              </w:rPr>
              <w:t>Federal Employee Viewpoint Survey</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D154BE" w:rsidRPr="007E0816" w:rsidRDefault="00D154BE" w:rsidP="00D64D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n/a</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D154BE" w:rsidRPr="007E0816" w:rsidRDefault="00D154BE" w:rsidP="00D64D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10,000</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D154BE" w:rsidRPr="007E0816" w:rsidRDefault="00D154BE" w:rsidP="00D64D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80</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D154BE" w:rsidRPr="007E0816" w:rsidRDefault="00094C5D" w:rsidP="00D64D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10:</w:t>
            </w:r>
            <w:r w:rsidR="00BC1E53">
              <w:rPr>
                <w:bCs/>
              </w:rPr>
              <w:t>20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D154BE" w:rsidRPr="007E0816" w:rsidRDefault="00D154BE" w:rsidP="00D64D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1,700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D154BE" w:rsidRPr="007E0816" w:rsidRDefault="00D154BE" w:rsidP="00D64D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7E0816">
              <w:rPr>
                <w:bCs/>
              </w:rPr>
              <w:t>$</w:t>
            </w:r>
            <w:r>
              <w:rPr>
                <w:bCs/>
              </w:rPr>
              <w:t>26.22</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D154BE" w:rsidRPr="007E0816" w:rsidRDefault="00D154BE" w:rsidP="00D154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7E0816">
              <w:rPr>
                <w:bCs/>
              </w:rPr>
              <w:t>$</w:t>
            </w:r>
            <w:r>
              <w:rPr>
                <w:bCs/>
              </w:rPr>
              <w:t>44,574</w:t>
            </w:r>
          </w:p>
        </w:tc>
      </w:tr>
      <w:tr w:rsidR="00D154BE" w:rsidRPr="007E0816" w:rsidTr="00BC1E53">
        <w:tc>
          <w:tcPr>
            <w:tcW w:w="1350" w:type="dxa"/>
            <w:tcBorders>
              <w:top w:val="single" w:sz="4" w:space="0" w:color="auto"/>
              <w:left w:val="single" w:sz="4" w:space="0" w:color="auto"/>
              <w:bottom w:val="single" w:sz="4" w:space="0" w:color="auto"/>
              <w:right w:val="single" w:sz="4" w:space="0" w:color="auto"/>
            </w:tcBorders>
            <w:shd w:val="clear" w:color="auto" w:fill="auto"/>
          </w:tcPr>
          <w:p w:rsidR="00D154BE" w:rsidRPr="007E0816" w:rsidRDefault="00D154BE" w:rsidP="00D64D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Pr>
                <w:bCs/>
              </w:rPr>
              <w:t>New Employee Survey</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D154BE" w:rsidRPr="007E0816" w:rsidRDefault="00D154BE" w:rsidP="00D64D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n/a</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D154BE" w:rsidRPr="007E0816" w:rsidRDefault="00D154BE" w:rsidP="00D154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500</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D154BE" w:rsidRPr="007E0816" w:rsidRDefault="00D154BE" w:rsidP="00D64D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100</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D154BE" w:rsidRPr="007E0816" w:rsidRDefault="00094C5D" w:rsidP="002B77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10:</w:t>
            </w:r>
            <w:r w:rsidR="00BC1E53">
              <w:rPr>
                <w:bCs/>
              </w:rPr>
              <w:t>20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D154BE" w:rsidRPr="007E0816" w:rsidRDefault="002B7726" w:rsidP="002B77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85</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D154BE" w:rsidRPr="007E0816" w:rsidRDefault="00D154BE" w:rsidP="00D64D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7E0816">
              <w:rPr>
                <w:bCs/>
              </w:rPr>
              <w:t>$</w:t>
            </w:r>
            <w:r>
              <w:rPr>
                <w:bCs/>
              </w:rPr>
              <w:t>26.22</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D154BE" w:rsidRPr="007E0816" w:rsidRDefault="00D154BE" w:rsidP="002B77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7E0816">
              <w:rPr>
                <w:bCs/>
              </w:rPr>
              <w:t>$</w:t>
            </w:r>
            <w:r w:rsidR="002B7726">
              <w:rPr>
                <w:bCs/>
              </w:rPr>
              <w:t>2,229</w:t>
            </w:r>
          </w:p>
        </w:tc>
      </w:tr>
      <w:tr w:rsidR="00296379" w:rsidRPr="007E0816" w:rsidTr="00BC1E53">
        <w:tc>
          <w:tcPr>
            <w:tcW w:w="1350" w:type="dxa"/>
            <w:tcBorders>
              <w:top w:val="single" w:sz="4" w:space="0" w:color="auto"/>
              <w:left w:val="single" w:sz="4" w:space="0" w:color="auto"/>
              <w:bottom w:val="single" w:sz="4" w:space="0" w:color="auto"/>
              <w:right w:val="single" w:sz="4" w:space="0" w:color="auto"/>
            </w:tcBorders>
            <w:shd w:val="clear" w:color="auto" w:fill="auto"/>
          </w:tcPr>
          <w:p w:rsidR="00296379" w:rsidRPr="007E0816" w:rsidRDefault="00296379" w:rsidP="00D64D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Pr>
                <w:bCs/>
              </w:rPr>
              <w:t>Exit Survey</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296379" w:rsidRPr="007E0816" w:rsidRDefault="00296379" w:rsidP="00D64D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n/a</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296379" w:rsidRPr="007E0816" w:rsidRDefault="00296379" w:rsidP="00D64D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500</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296379" w:rsidRPr="007E0816" w:rsidRDefault="00296379" w:rsidP="00D64D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60</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296379" w:rsidRPr="007E0816" w:rsidRDefault="00094C5D" w:rsidP="00D64D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10:</w:t>
            </w:r>
            <w:r w:rsidR="00BC1E53">
              <w:rPr>
                <w:bCs/>
              </w:rPr>
              <w:t>20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296379" w:rsidRPr="004F53A3" w:rsidRDefault="00296379" w:rsidP="00296379">
            <w:pPr>
              <w:jc w:val="center"/>
            </w:pPr>
            <w:r w:rsidRPr="004F53A3">
              <w:t>85</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296379" w:rsidRPr="004F53A3" w:rsidRDefault="00296379" w:rsidP="00296379">
            <w:pPr>
              <w:jc w:val="center"/>
            </w:pPr>
            <w:r w:rsidRPr="004F53A3">
              <w:t>$26.22</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296379" w:rsidRDefault="00296379" w:rsidP="00296379">
            <w:pPr>
              <w:jc w:val="center"/>
            </w:pPr>
            <w:r w:rsidRPr="004F53A3">
              <w:t>$2,229</w:t>
            </w:r>
          </w:p>
        </w:tc>
      </w:tr>
      <w:tr w:rsidR="00D154BE" w:rsidRPr="007E0816" w:rsidTr="00BC1E53">
        <w:tc>
          <w:tcPr>
            <w:tcW w:w="1350" w:type="dxa"/>
            <w:tcBorders>
              <w:top w:val="single" w:sz="4" w:space="0" w:color="auto"/>
              <w:left w:val="single" w:sz="4" w:space="0" w:color="auto"/>
              <w:bottom w:val="single" w:sz="4" w:space="0" w:color="auto"/>
              <w:right w:val="single" w:sz="4" w:space="0" w:color="auto"/>
            </w:tcBorders>
            <w:shd w:val="clear" w:color="auto" w:fill="auto"/>
          </w:tcPr>
          <w:p w:rsidR="00D154BE" w:rsidRPr="007E0816" w:rsidRDefault="00D154BE" w:rsidP="00D64D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Pr>
                <w:bCs/>
              </w:rPr>
              <w:t>New Leaders Onboarding Assessment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D154BE" w:rsidRPr="007E0816" w:rsidRDefault="00D154BE" w:rsidP="00D64D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n/a</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D154BE" w:rsidRPr="007E0816" w:rsidRDefault="00296379" w:rsidP="00D64D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10</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D154BE" w:rsidRPr="007E0816" w:rsidRDefault="00296379" w:rsidP="00D64D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100</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D154BE" w:rsidRPr="007E0816" w:rsidRDefault="00BC1E53" w:rsidP="002963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15</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D154BE" w:rsidRPr="007E0816" w:rsidRDefault="00296379" w:rsidP="00D64D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2.5</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D154BE" w:rsidRPr="007E0816" w:rsidRDefault="00D154BE" w:rsidP="00D64D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7E0816">
              <w:rPr>
                <w:bCs/>
              </w:rPr>
              <w:t>$</w:t>
            </w:r>
            <w:r>
              <w:rPr>
                <w:bCs/>
              </w:rPr>
              <w:t>26.22</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D154BE" w:rsidRPr="007E0816" w:rsidRDefault="00D154BE" w:rsidP="002963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7E0816">
              <w:rPr>
                <w:bCs/>
              </w:rPr>
              <w:t>$</w:t>
            </w:r>
            <w:r w:rsidR="00296379">
              <w:rPr>
                <w:bCs/>
              </w:rPr>
              <w:t>66</w:t>
            </w:r>
          </w:p>
        </w:tc>
      </w:tr>
      <w:tr w:rsidR="00AE4F98" w:rsidRPr="007E0816" w:rsidTr="00BC1E53">
        <w:tc>
          <w:tcPr>
            <w:tcW w:w="1350" w:type="dxa"/>
            <w:tcBorders>
              <w:top w:val="single" w:sz="4" w:space="0" w:color="auto"/>
              <w:left w:val="single" w:sz="4" w:space="0" w:color="auto"/>
              <w:bottom w:val="single" w:sz="4" w:space="0" w:color="auto"/>
              <w:right w:val="single" w:sz="4" w:space="0" w:color="auto"/>
            </w:tcBorders>
            <w:shd w:val="clear" w:color="auto" w:fill="auto"/>
          </w:tcPr>
          <w:p w:rsidR="00AE4F98" w:rsidRPr="007E0816" w:rsidRDefault="00AE4F98" w:rsidP="00D64D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Pr>
                <w:bCs/>
              </w:rPr>
              <w:t>Program Evaluation</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E4F98" w:rsidRPr="007E0816" w:rsidRDefault="00AE4F98" w:rsidP="00D64D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n/a</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AE4F98" w:rsidRPr="007E0816" w:rsidRDefault="00AE4F98" w:rsidP="00D64D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1,000</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AE4F98" w:rsidRPr="007E0816" w:rsidRDefault="00E21719" w:rsidP="00D64D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1</w:t>
            </w:r>
            <w:r w:rsidR="00AE4F98">
              <w:rPr>
                <w:bCs/>
              </w:rPr>
              <w:t>00</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AE4F98" w:rsidRPr="007E0816" w:rsidRDefault="00BC1E53" w:rsidP="00D64D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15</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AE4F98" w:rsidRPr="007E0816" w:rsidRDefault="001A20B3" w:rsidP="00D64D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25</w:t>
            </w:r>
            <w:r w:rsidR="00AE4F98">
              <w:rPr>
                <w:bCs/>
              </w:rPr>
              <w:t>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AE4F98" w:rsidRPr="007E0816" w:rsidRDefault="00AE4F98" w:rsidP="00D64D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7E0816">
              <w:rPr>
                <w:bCs/>
              </w:rPr>
              <w:t>$</w:t>
            </w:r>
            <w:r>
              <w:rPr>
                <w:bCs/>
              </w:rPr>
              <w:t>26.22</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AE4F98" w:rsidRPr="007E0816" w:rsidRDefault="00AE4F98" w:rsidP="00D64D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7E0816">
              <w:rPr>
                <w:bCs/>
              </w:rPr>
              <w:t>$</w:t>
            </w:r>
            <w:r w:rsidR="00E21719">
              <w:rPr>
                <w:bCs/>
              </w:rPr>
              <w:t>6</w:t>
            </w:r>
            <w:r>
              <w:rPr>
                <w:bCs/>
              </w:rPr>
              <w:t>,</w:t>
            </w:r>
            <w:r w:rsidR="00E21719">
              <w:rPr>
                <w:bCs/>
              </w:rPr>
              <w:t>5</w:t>
            </w:r>
            <w:r>
              <w:rPr>
                <w:bCs/>
              </w:rPr>
              <w:t>5</w:t>
            </w:r>
            <w:r w:rsidR="001A20B3">
              <w:rPr>
                <w:bCs/>
              </w:rPr>
              <w:t>5</w:t>
            </w:r>
          </w:p>
        </w:tc>
      </w:tr>
      <w:tr w:rsidR="00D154BE" w:rsidRPr="007E0816" w:rsidTr="00BC1E53">
        <w:tc>
          <w:tcPr>
            <w:tcW w:w="1350" w:type="dxa"/>
            <w:tcBorders>
              <w:top w:val="single" w:sz="4" w:space="0" w:color="auto"/>
              <w:left w:val="single" w:sz="4" w:space="0" w:color="auto"/>
              <w:bottom w:val="single" w:sz="4" w:space="0" w:color="auto"/>
              <w:right w:val="single" w:sz="4" w:space="0" w:color="auto"/>
            </w:tcBorders>
            <w:shd w:val="clear" w:color="auto" w:fill="auto"/>
          </w:tcPr>
          <w:p w:rsidR="00D154BE" w:rsidRPr="007E0816" w:rsidRDefault="00AE4F98" w:rsidP="00D64D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Pr>
                <w:bCs/>
              </w:rPr>
              <w:t>Training Needs Assessment</w:t>
            </w:r>
            <w:r w:rsidR="007133C2">
              <w:rPr>
                <w:bCs/>
              </w:rPr>
              <w:t xml:space="preserve"> Survey</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D154BE" w:rsidRPr="007E0816" w:rsidRDefault="00D154BE" w:rsidP="00D64D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n/a</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D154BE" w:rsidRPr="007E0816" w:rsidRDefault="00AE4F98" w:rsidP="00D64D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10</w:t>
            </w:r>
            <w:r w:rsidR="00D154BE">
              <w:rPr>
                <w:bCs/>
              </w:rPr>
              <w:t>,000</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D154BE" w:rsidRPr="007E0816" w:rsidRDefault="00AE4F98" w:rsidP="00D64D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100</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D154BE" w:rsidRPr="007E0816" w:rsidRDefault="00BC1E53" w:rsidP="00AE4F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10:20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D154BE" w:rsidRPr="007E0816" w:rsidRDefault="00AE4F98" w:rsidP="00D64D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1,700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D154BE" w:rsidRPr="007E0816" w:rsidRDefault="00D154BE" w:rsidP="00D64D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7E0816">
              <w:rPr>
                <w:bCs/>
              </w:rPr>
              <w:t>$</w:t>
            </w:r>
            <w:r>
              <w:rPr>
                <w:bCs/>
              </w:rPr>
              <w:t>26.22</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D154BE" w:rsidRPr="007E0816" w:rsidRDefault="00D154BE" w:rsidP="00AE4F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7E0816">
              <w:rPr>
                <w:bCs/>
              </w:rPr>
              <w:t>$</w:t>
            </w:r>
            <w:r w:rsidR="00AE4F98">
              <w:rPr>
                <w:bCs/>
              </w:rPr>
              <w:t>44,574</w:t>
            </w:r>
          </w:p>
        </w:tc>
      </w:tr>
      <w:tr w:rsidR="00787756" w:rsidRPr="007E0816" w:rsidTr="00BC1E53">
        <w:tc>
          <w:tcPr>
            <w:tcW w:w="1350" w:type="dxa"/>
            <w:tcBorders>
              <w:top w:val="single" w:sz="4" w:space="0" w:color="auto"/>
              <w:left w:val="single" w:sz="4" w:space="0" w:color="auto"/>
              <w:bottom w:val="single" w:sz="4" w:space="0" w:color="auto"/>
              <w:right w:val="single" w:sz="4" w:space="0" w:color="auto"/>
            </w:tcBorders>
            <w:shd w:val="clear" w:color="auto" w:fill="auto"/>
          </w:tcPr>
          <w:p w:rsidR="00787756" w:rsidRDefault="00787756" w:rsidP="00D64D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Pr>
                <w:bCs/>
              </w:rPr>
              <w:t>Total</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787756" w:rsidRDefault="00787756" w:rsidP="00D64D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n/a</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787756" w:rsidRDefault="00787756" w:rsidP="00D64D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23,010</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787756" w:rsidRDefault="004B3345" w:rsidP="00D64D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640</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787756" w:rsidRDefault="00BC1E53" w:rsidP="00AE4F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61</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787756" w:rsidRDefault="00787756" w:rsidP="00D64D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4,073</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787756" w:rsidRPr="007E0816" w:rsidRDefault="00BC1E53" w:rsidP="00BC1E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Pr>
                <w:bCs/>
              </w:rPr>
              <w:t>$183.54</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787756" w:rsidRPr="007E0816" w:rsidRDefault="00787756" w:rsidP="00AE4F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$106,781</w:t>
            </w:r>
          </w:p>
        </w:tc>
      </w:tr>
    </w:tbl>
    <w:p w:rsidR="00FC551A" w:rsidRDefault="00FC551A" w:rsidP="007C3029">
      <w:pPr>
        <w:autoSpaceDE w:val="0"/>
        <w:autoSpaceDN w:val="0"/>
        <w:adjustRightInd w:val="0"/>
      </w:pPr>
    </w:p>
    <w:p w:rsidR="00FC551A" w:rsidRPr="007E0816" w:rsidRDefault="00FC551A" w:rsidP="00FC551A">
      <w:pPr>
        <w:pStyle w:val="NormalWeb"/>
        <w:shd w:val="clear" w:color="auto" w:fill="FFFFFF"/>
        <w:rPr>
          <w:color w:val="000000"/>
        </w:rPr>
      </w:pPr>
      <w:r w:rsidRPr="007E0816">
        <w:rPr>
          <w:b/>
        </w:rPr>
        <w:t>13. Provide an estimate for the total annual cost burden to respondents or record keepers resulting from the collection of information.</w:t>
      </w:r>
    </w:p>
    <w:p w:rsidR="00FC551A" w:rsidRDefault="000C52E1" w:rsidP="00FC551A">
      <w:pPr>
        <w:autoSpaceDE w:val="0"/>
        <w:autoSpaceDN w:val="0"/>
        <w:adjustRightInd w:val="0"/>
      </w:pPr>
      <w:r>
        <w:t xml:space="preserve">There are no costs to respondents other than time. </w:t>
      </w:r>
      <w:r w:rsidR="00370BFD">
        <w:t>P</w:t>
      </w:r>
      <w:r>
        <w:t xml:space="preserve">aper surveys </w:t>
      </w:r>
      <w:r w:rsidR="00370BFD">
        <w:t>are</w:t>
      </w:r>
      <w:r>
        <w:t xml:space="preserve"> returned with </w:t>
      </w:r>
      <w:r w:rsidR="00ED3F39">
        <w:t>pre-paid envelopes</w:t>
      </w:r>
      <w:r w:rsidR="00370BFD">
        <w:t>. I</w:t>
      </w:r>
      <w:r w:rsidR="00ED3F39">
        <w:t>nquiries are made via email or toll-free phone number.</w:t>
      </w:r>
    </w:p>
    <w:p w:rsidR="000C52E1" w:rsidRPr="007E0816" w:rsidRDefault="000C52E1" w:rsidP="00FC551A">
      <w:pPr>
        <w:autoSpaceDE w:val="0"/>
        <w:autoSpaceDN w:val="0"/>
        <w:adjustRightInd w:val="0"/>
      </w:pPr>
    </w:p>
    <w:p w:rsidR="00FC551A" w:rsidRPr="007E0816" w:rsidRDefault="00FC551A" w:rsidP="00FC551A">
      <w:pPr>
        <w:autoSpaceDE w:val="0"/>
        <w:autoSpaceDN w:val="0"/>
        <w:adjustRightInd w:val="0"/>
        <w:rPr>
          <w:b/>
        </w:rPr>
      </w:pPr>
      <w:r w:rsidRPr="007E0816">
        <w:rPr>
          <w:b/>
        </w:rPr>
        <w:t xml:space="preserve">14. Provide estimates of annualized costs to the Federal government. </w:t>
      </w:r>
    </w:p>
    <w:p w:rsidR="00FC551A" w:rsidRPr="007E0816" w:rsidRDefault="00FC551A" w:rsidP="00FC551A">
      <w:pPr>
        <w:autoSpaceDE w:val="0"/>
        <w:autoSpaceDN w:val="0"/>
        <w:adjustRightInd w:val="0"/>
      </w:pPr>
    </w:p>
    <w:p w:rsidR="006F10FC" w:rsidRDefault="006F10FC" w:rsidP="00FC551A">
      <w:r>
        <w:t>The only expected non-labor costs are for administering approximately 5,000 paper surveys each year, at an annual cost of $30,000.</w:t>
      </w:r>
    </w:p>
    <w:p w:rsidR="00FC551A" w:rsidRPr="007E0816" w:rsidRDefault="00FC551A" w:rsidP="00FC551A">
      <w:pPr>
        <w:autoSpaceDE w:val="0"/>
        <w:autoSpaceDN w:val="0"/>
        <w:adjustRightInd w:val="0"/>
      </w:pPr>
    </w:p>
    <w:p w:rsidR="00FC551A" w:rsidRPr="007E0816" w:rsidRDefault="00FC551A" w:rsidP="00FC551A">
      <w:pPr>
        <w:autoSpaceDE w:val="0"/>
        <w:autoSpaceDN w:val="0"/>
        <w:adjustRightInd w:val="0"/>
        <w:rPr>
          <w:b/>
        </w:rPr>
      </w:pPr>
      <w:r w:rsidRPr="007E0816">
        <w:rPr>
          <w:b/>
        </w:rPr>
        <w:t>15. Explain the reasons for any program changes or adjustments reported on the burden worksheet.</w:t>
      </w:r>
    </w:p>
    <w:p w:rsidR="00FC551A" w:rsidRPr="007E0816" w:rsidRDefault="00FC551A" w:rsidP="00FC551A">
      <w:pPr>
        <w:autoSpaceDE w:val="0"/>
        <w:autoSpaceDN w:val="0"/>
        <w:adjustRightInd w:val="0"/>
        <w:rPr>
          <w:b/>
        </w:rPr>
      </w:pPr>
    </w:p>
    <w:p w:rsidR="00FC551A" w:rsidRPr="007E0816" w:rsidRDefault="005E260A" w:rsidP="00FC551A">
      <w:r>
        <w:t xml:space="preserve">The </w:t>
      </w:r>
      <w:r w:rsidR="0026365E">
        <w:t xml:space="preserve">need for these surveys </w:t>
      </w:r>
      <w:r w:rsidR="00E21719">
        <w:t>varies</w:t>
      </w:r>
      <w:r w:rsidR="0026365E">
        <w:t>; the burden estimates reported here are estimates based on recent and anticipated future assessment trends</w:t>
      </w:r>
      <w:r>
        <w:t>.</w:t>
      </w:r>
    </w:p>
    <w:p w:rsidR="00FC551A" w:rsidRPr="007E0816" w:rsidRDefault="00FC551A" w:rsidP="00FC551A">
      <w:pPr>
        <w:autoSpaceDE w:val="0"/>
        <w:autoSpaceDN w:val="0"/>
        <w:adjustRightInd w:val="0"/>
      </w:pPr>
    </w:p>
    <w:p w:rsidR="00FC551A" w:rsidRPr="007E0816" w:rsidRDefault="00FC551A" w:rsidP="00FC551A">
      <w:pPr>
        <w:autoSpaceDE w:val="0"/>
        <w:autoSpaceDN w:val="0"/>
        <w:adjustRightInd w:val="0"/>
        <w:rPr>
          <w:b/>
        </w:rPr>
      </w:pPr>
      <w:r w:rsidRPr="007E0816">
        <w:rPr>
          <w:b/>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FC551A" w:rsidRPr="007E0816" w:rsidRDefault="00FC551A" w:rsidP="00FC551A">
      <w:pPr>
        <w:autoSpaceDE w:val="0"/>
        <w:autoSpaceDN w:val="0"/>
        <w:adjustRightInd w:val="0"/>
        <w:rPr>
          <w:b/>
        </w:rPr>
      </w:pPr>
    </w:p>
    <w:p w:rsidR="00FC551A" w:rsidRPr="007E0816" w:rsidRDefault="005E260A" w:rsidP="00FC551A">
      <w:r>
        <w:t>OPM</w:t>
      </w:r>
      <w:r w:rsidR="00EE3650">
        <w:t xml:space="preserve"> will not publish the results of these surveys </w:t>
      </w:r>
      <w:r>
        <w:t xml:space="preserve">because the data belong to </w:t>
      </w:r>
      <w:r w:rsidR="007C3029">
        <w:t>HRSES</w:t>
      </w:r>
      <w:r w:rsidR="00EE3650">
        <w:t xml:space="preserve">’ </w:t>
      </w:r>
      <w:r>
        <w:t>clients and</w:t>
      </w:r>
      <w:r w:rsidR="00370BFD">
        <w:t xml:space="preserve"> are</w:t>
      </w:r>
      <w:r>
        <w:t xml:space="preserve"> considered </w:t>
      </w:r>
      <w:r w:rsidR="00E21719">
        <w:t>proprietary</w:t>
      </w:r>
      <w:r>
        <w:t>.</w:t>
      </w:r>
    </w:p>
    <w:p w:rsidR="00FC551A" w:rsidRPr="007E0816" w:rsidRDefault="00FC551A" w:rsidP="00FC551A">
      <w:pPr>
        <w:autoSpaceDE w:val="0"/>
        <w:autoSpaceDN w:val="0"/>
        <w:adjustRightInd w:val="0"/>
      </w:pPr>
    </w:p>
    <w:p w:rsidR="00FC551A" w:rsidRPr="007E0816" w:rsidRDefault="00FC551A" w:rsidP="00FC551A">
      <w:pPr>
        <w:autoSpaceDE w:val="0"/>
        <w:autoSpaceDN w:val="0"/>
        <w:adjustRightInd w:val="0"/>
        <w:rPr>
          <w:b/>
        </w:rPr>
      </w:pPr>
      <w:r w:rsidRPr="007E0816">
        <w:rPr>
          <w:b/>
        </w:rPr>
        <w:t xml:space="preserve">17. If seeking approval to not display the expiration date for OMB approval of the information collection, explain the reasons that display would be inappropriate. </w:t>
      </w:r>
    </w:p>
    <w:p w:rsidR="00FC551A" w:rsidRPr="007E0816" w:rsidRDefault="00FC551A" w:rsidP="00FC551A">
      <w:pPr>
        <w:autoSpaceDE w:val="0"/>
        <w:autoSpaceDN w:val="0"/>
        <w:adjustRightInd w:val="0"/>
        <w:rPr>
          <w:b/>
        </w:rPr>
      </w:pPr>
    </w:p>
    <w:p w:rsidR="00FC551A" w:rsidRPr="007E0816" w:rsidRDefault="00CE0057" w:rsidP="00FC551A">
      <w:pPr>
        <w:autoSpaceDE w:val="0"/>
        <w:autoSpaceDN w:val="0"/>
        <w:adjustRightInd w:val="0"/>
      </w:pPr>
      <w:r>
        <w:t>We will show the number and expiration date.</w:t>
      </w:r>
    </w:p>
    <w:p w:rsidR="00FC551A" w:rsidRPr="007E0816" w:rsidRDefault="00FC551A" w:rsidP="00FC551A">
      <w:pPr>
        <w:autoSpaceDE w:val="0"/>
        <w:autoSpaceDN w:val="0"/>
        <w:adjustRightInd w:val="0"/>
      </w:pPr>
    </w:p>
    <w:p w:rsidR="00FC551A" w:rsidRPr="007E0816" w:rsidRDefault="00FC551A" w:rsidP="00FC551A">
      <w:pPr>
        <w:autoSpaceDE w:val="0"/>
        <w:autoSpaceDN w:val="0"/>
        <w:adjustRightInd w:val="0"/>
        <w:rPr>
          <w:b/>
        </w:rPr>
      </w:pPr>
      <w:r w:rsidRPr="007E0816">
        <w:rPr>
          <w:b/>
        </w:rPr>
        <w:t>18. Explain each exception to the topics of the certification statement identified in “Certification for Paperwork Reduction Act Submissions,”</w:t>
      </w:r>
    </w:p>
    <w:p w:rsidR="00FC551A" w:rsidRPr="007E0816" w:rsidRDefault="00FC551A" w:rsidP="00FC551A">
      <w:pPr>
        <w:autoSpaceDE w:val="0"/>
        <w:autoSpaceDN w:val="0"/>
        <w:adjustRightInd w:val="0"/>
        <w:rPr>
          <w:b/>
        </w:rPr>
      </w:pPr>
    </w:p>
    <w:p w:rsidR="00FC551A" w:rsidRPr="007E0816" w:rsidRDefault="00FC551A" w:rsidP="00FC551A">
      <w:r w:rsidRPr="007E0816">
        <w:t xml:space="preserve">There are </w:t>
      </w:r>
      <w:r w:rsidR="00CE0057">
        <w:t>no</w:t>
      </w:r>
      <w:r w:rsidRPr="007E0816">
        <w:t xml:space="preserve"> exceptions.  </w:t>
      </w:r>
    </w:p>
    <w:p w:rsidR="00FC551A" w:rsidRPr="007E0816" w:rsidRDefault="00FC551A" w:rsidP="00FC551A">
      <w:pPr>
        <w:autoSpaceDE w:val="0"/>
        <w:autoSpaceDN w:val="0"/>
        <w:adjustRightInd w:val="0"/>
        <w:rPr>
          <w:b/>
        </w:rPr>
      </w:pPr>
    </w:p>
    <w:p w:rsidR="00E279DF" w:rsidRPr="007E0816" w:rsidRDefault="00E279DF"/>
    <w:sectPr w:rsidR="00E279DF" w:rsidRPr="007E0816">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066B" w:rsidRDefault="00AF066B">
      <w:r>
        <w:separator/>
      </w:r>
    </w:p>
  </w:endnote>
  <w:endnote w:type="continuationSeparator" w:id="0">
    <w:p w:rsidR="00AF066B" w:rsidRDefault="00AF0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26D" w:rsidRDefault="00C5126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26D" w:rsidRDefault="00C5126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26D" w:rsidRDefault="00C512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066B" w:rsidRDefault="00AF066B">
      <w:r>
        <w:separator/>
      </w:r>
    </w:p>
  </w:footnote>
  <w:footnote w:type="continuationSeparator" w:id="0">
    <w:p w:rsidR="00AF066B" w:rsidRDefault="00AF06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26D" w:rsidRDefault="00C5126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26D" w:rsidRDefault="00C5126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26D" w:rsidRDefault="00C5126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6C22EF"/>
    <w:multiLevelType w:val="hybridMultilevel"/>
    <w:tmpl w:val="E7A06386"/>
    <w:lvl w:ilvl="0" w:tplc="37EE061E">
      <w:start w:val="1"/>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C5A82FA2">
      <w:start w:val="1"/>
      <w:numFmt w:val="bullet"/>
      <w:lvlText w:val=""/>
      <w:lvlJc w:val="left"/>
      <w:pPr>
        <w:tabs>
          <w:tab w:val="num" w:pos="4320"/>
        </w:tabs>
        <w:ind w:left="4320" w:hanging="360"/>
      </w:pPr>
      <w:rPr>
        <w:rFonts w:ascii="Symbol" w:hAnsi="Symbol" w:hint="default"/>
        <w:sz w:val="16"/>
        <w:szCs w:val="16"/>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BC472EB"/>
    <w:multiLevelType w:val="hybridMultilevel"/>
    <w:tmpl w:val="C554D4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2B83405"/>
    <w:multiLevelType w:val="hybridMultilevel"/>
    <w:tmpl w:val="33A230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0957680"/>
    <w:multiLevelType w:val="hybridMultilevel"/>
    <w:tmpl w:val="CD3E7CAA"/>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1A92986"/>
    <w:multiLevelType w:val="hybridMultilevel"/>
    <w:tmpl w:val="78E8D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3F54AA7"/>
    <w:multiLevelType w:val="hybridMultilevel"/>
    <w:tmpl w:val="16ECD6A2"/>
    <w:lvl w:ilvl="0" w:tplc="FCBEB2B4">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9492F2D"/>
    <w:multiLevelType w:val="hybridMultilevel"/>
    <w:tmpl w:val="03202A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FB4702B"/>
    <w:multiLevelType w:val="hybridMultilevel"/>
    <w:tmpl w:val="3238DFB6"/>
    <w:lvl w:ilvl="0" w:tplc="37EE061E">
      <w:start w:val="1"/>
      <w:numFmt w:val="bullet"/>
      <w:lvlText w:val=""/>
      <w:lvlJc w:val="left"/>
      <w:pPr>
        <w:tabs>
          <w:tab w:val="num" w:pos="720"/>
        </w:tabs>
        <w:ind w:left="720" w:hanging="360"/>
      </w:pPr>
      <w:rPr>
        <w:rFonts w:ascii="Symbol" w:hAnsi="Symbol" w:hint="default"/>
        <w:sz w:val="16"/>
        <w:szCs w:val="16"/>
      </w:rPr>
    </w:lvl>
    <w:lvl w:ilvl="1" w:tplc="0409000F">
      <w:start w:val="1"/>
      <w:numFmt w:val="decimal"/>
      <w:lvlText w:val="%2."/>
      <w:lvlJc w:val="left"/>
      <w:pPr>
        <w:tabs>
          <w:tab w:val="num" w:pos="1440"/>
        </w:tabs>
        <w:ind w:left="1440" w:hanging="360"/>
      </w:pPr>
      <w:rPr>
        <w:rFonts w:hint="default"/>
        <w:sz w:val="16"/>
        <w:szCs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19C56C4"/>
    <w:multiLevelType w:val="hybridMultilevel"/>
    <w:tmpl w:val="6018E838"/>
    <w:lvl w:ilvl="0" w:tplc="664013B6">
      <w:start w:val="1"/>
      <w:numFmt w:val="lowerLetter"/>
      <w:lvlText w:val="%1)"/>
      <w:lvlJc w:val="left"/>
      <w:pPr>
        <w:tabs>
          <w:tab w:val="num" w:pos="2166"/>
        </w:tabs>
        <w:ind w:left="2166"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3606"/>
        </w:tabs>
        <w:ind w:left="3606" w:hanging="180"/>
      </w:pPr>
    </w:lvl>
    <w:lvl w:ilvl="3" w:tplc="0409000F" w:tentative="1">
      <w:start w:val="1"/>
      <w:numFmt w:val="decimal"/>
      <w:lvlText w:val="%4."/>
      <w:lvlJc w:val="left"/>
      <w:pPr>
        <w:tabs>
          <w:tab w:val="num" w:pos="4326"/>
        </w:tabs>
        <w:ind w:left="4326" w:hanging="360"/>
      </w:pPr>
    </w:lvl>
    <w:lvl w:ilvl="4" w:tplc="04090019" w:tentative="1">
      <w:start w:val="1"/>
      <w:numFmt w:val="lowerLetter"/>
      <w:lvlText w:val="%5."/>
      <w:lvlJc w:val="left"/>
      <w:pPr>
        <w:tabs>
          <w:tab w:val="num" w:pos="5046"/>
        </w:tabs>
        <w:ind w:left="5046" w:hanging="360"/>
      </w:pPr>
    </w:lvl>
    <w:lvl w:ilvl="5" w:tplc="0409001B" w:tentative="1">
      <w:start w:val="1"/>
      <w:numFmt w:val="lowerRoman"/>
      <w:lvlText w:val="%6."/>
      <w:lvlJc w:val="right"/>
      <w:pPr>
        <w:tabs>
          <w:tab w:val="num" w:pos="5766"/>
        </w:tabs>
        <w:ind w:left="5766" w:hanging="180"/>
      </w:pPr>
    </w:lvl>
    <w:lvl w:ilvl="6" w:tplc="0409000F" w:tentative="1">
      <w:start w:val="1"/>
      <w:numFmt w:val="decimal"/>
      <w:lvlText w:val="%7."/>
      <w:lvlJc w:val="left"/>
      <w:pPr>
        <w:tabs>
          <w:tab w:val="num" w:pos="6486"/>
        </w:tabs>
        <w:ind w:left="6486" w:hanging="360"/>
      </w:pPr>
    </w:lvl>
    <w:lvl w:ilvl="7" w:tplc="04090019" w:tentative="1">
      <w:start w:val="1"/>
      <w:numFmt w:val="lowerLetter"/>
      <w:lvlText w:val="%8."/>
      <w:lvlJc w:val="left"/>
      <w:pPr>
        <w:tabs>
          <w:tab w:val="num" w:pos="7206"/>
        </w:tabs>
        <w:ind w:left="7206" w:hanging="360"/>
      </w:pPr>
    </w:lvl>
    <w:lvl w:ilvl="8" w:tplc="0409001B" w:tentative="1">
      <w:start w:val="1"/>
      <w:numFmt w:val="lowerRoman"/>
      <w:lvlText w:val="%9."/>
      <w:lvlJc w:val="right"/>
      <w:pPr>
        <w:tabs>
          <w:tab w:val="num" w:pos="7926"/>
        </w:tabs>
        <w:ind w:left="7926" w:hanging="180"/>
      </w:pPr>
    </w:lvl>
  </w:abstractNum>
  <w:abstractNum w:abstractNumId="9">
    <w:nsid w:val="651827AD"/>
    <w:multiLevelType w:val="hybridMultilevel"/>
    <w:tmpl w:val="EF6ED7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A8A7291"/>
    <w:multiLevelType w:val="hybridMultilevel"/>
    <w:tmpl w:val="F0EAF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1E10810"/>
    <w:multiLevelType w:val="hybridMultilevel"/>
    <w:tmpl w:val="F27C0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3"/>
  </w:num>
  <w:num w:numId="4">
    <w:abstractNumId w:val="0"/>
  </w:num>
  <w:num w:numId="5">
    <w:abstractNumId w:val="11"/>
  </w:num>
  <w:num w:numId="6">
    <w:abstractNumId w:val="4"/>
  </w:num>
  <w:num w:numId="7">
    <w:abstractNumId w:val="5"/>
  </w:num>
  <w:num w:numId="8">
    <w:abstractNumId w:val="10"/>
  </w:num>
  <w:num w:numId="9">
    <w:abstractNumId w:val="1"/>
  </w:num>
  <w:num w:numId="10">
    <w:abstractNumId w:val="9"/>
  </w:num>
  <w:num w:numId="11">
    <w:abstractNumId w:val="2"/>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620"/>
    <w:rsid w:val="00001BE0"/>
    <w:rsid w:val="00012E96"/>
    <w:rsid w:val="000131C7"/>
    <w:rsid w:val="0001405A"/>
    <w:rsid w:val="00014539"/>
    <w:rsid w:val="00015075"/>
    <w:rsid w:val="00015B73"/>
    <w:rsid w:val="00016A34"/>
    <w:rsid w:val="00020D39"/>
    <w:rsid w:val="00020F8B"/>
    <w:rsid w:val="0002547F"/>
    <w:rsid w:val="000255EA"/>
    <w:rsid w:val="000257AF"/>
    <w:rsid w:val="00025BC3"/>
    <w:rsid w:val="0003234B"/>
    <w:rsid w:val="000326D1"/>
    <w:rsid w:val="00036942"/>
    <w:rsid w:val="000411FB"/>
    <w:rsid w:val="00042B4F"/>
    <w:rsid w:val="00042CD4"/>
    <w:rsid w:val="00047B87"/>
    <w:rsid w:val="00050392"/>
    <w:rsid w:val="000526C2"/>
    <w:rsid w:val="00053B4D"/>
    <w:rsid w:val="000560AC"/>
    <w:rsid w:val="00056A68"/>
    <w:rsid w:val="00061D2D"/>
    <w:rsid w:val="000626AA"/>
    <w:rsid w:val="0006384E"/>
    <w:rsid w:val="000645B8"/>
    <w:rsid w:val="00064E44"/>
    <w:rsid w:val="00066528"/>
    <w:rsid w:val="000709D0"/>
    <w:rsid w:val="00071B1E"/>
    <w:rsid w:val="00076A68"/>
    <w:rsid w:val="000774E6"/>
    <w:rsid w:val="00077DED"/>
    <w:rsid w:val="00083131"/>
    <w:rsid w:val="000902A2"/>
    <w:rsid w:val="000907DE"/>
    <w:rsid w:val="0009105C"/>
    <w:rsid w:val="00091CC0"/>
    <w:rsid w:val="00092790"/>
    <w:rsid w:val="0009430A"/>
    <w:rsid w:val="00094C5D"/>
    <w:rsid w:val="00094E61"/>
    <w:rsid w:val="000A0E19"/>
    <w:rsid w:val="000A182D"/>
    <w:rsid w:val="000A233F"/>
    <w:rsid w:val="000A4C2D"/>
    <w:rsid w:val="000A7AF8"/>
    <w:rsid w:val="000B0194"/>
    <w:rsid w:val="000B6014"/>
    <w:rsid w:val="000C27B2"/>
    <w:rsid w:val="000C3C4B"/>
    <w:rsid w:val="000C4A96"/>
    <w:rsid w:val="000C52E1"/>
    <w:rsid w:val="000C6DD0"/>
    <w:rsid w:val="000C7658"/>
    <w:rsid w:val="000C78BD"/>
    <w:rsid w:val="000D4657"/>
    <w:rsid w:val="000D507B"/>
    <w:rsid w:val="000E0280"/>
    <w:rsid w:val="000E0B80"/>
    <w:rsid w:val="000E319E"/>
    <w:rsid w:val="000E6CDE"/>
    <w:rsid w:val="000F176F"/>
    <w:rsid w:val="000F1945"/>
    <w:rsid w:val="000F3E54"/>
    <w:rsid w:val="000F7BDF"/>
    <w:rsid w:val="00101BCC"/>
    <w:rsid w:val="0010567B"/>
    <w:rsid w:val="00105A51"/>
    <w:rsid w:val="00106C8B"/>
    <w:rsid w:val="00111910"/>
    <w:rsid w:val="00111C20"/>
    <w:rsid w:val="001141D6"/>
    <w:rsid w:val="001152C6"/>
    <w:rsid w:val="00116DA8"/>
    <w:rsid w:val="00120C59"/>
    <w:rsid w:val="00121FD2"/>
    <w:rsid w:val="00124451"/>
    <w:rsid w:val="001256F6"/>
    <w:rsid w:val="00127CA3"/>
    <w:rsid w:val="00130FD3"/>
    <w:rsid w:val="0013635E"/>
    <w:rsid w:val="00136E03"/>
    <w:rsid w:val="001410F3"/>
    <w:rsid w:val="00141229"/>
    <w:rsid w:val="001426A3"/>
    <w:rsid w:val="0014295C"/>
    <w:rsid w:val="00146A5C"/>
    <w:rsid w:val="00146A89"/>
    <w:rsid w:val="00147177"/>
    <w:rsid w:val="00147D25"/>
    <w:rsid w:val="00147E54"/>
    <w:rsid w:val="0015358B"/>
    <w:rsid w:val="00157EE6"/>
    <w:rsid w:val="00161307"/>
    <w:rsid w:val="00161E41"/>
    <w:rsid w:val="00166985"/>
    <w:rsid w:val="00167BF1"/>
    <w:rsid w:val="001706D9"/>
    <w:rsid w:val="0017142F"/>
    <w:rsid w:val="00173AFA"/>
    <w:rsid w:val="00174507"/>
    <w:rsid w:val="0017546D"/>
    <w:rsid w:val="00176826"/>
    <w:rsid w:val="00176ACB"/>
    <w:rsid w:val="001771A6"/>
    <w:rsid w:val="00183035"/>
    <w:rsid w:val="00187404"/>
    <w:rsid w:val="00194C60"/>
    <w:rsid w:val="00195692"/>
    <w:rsid w:val="001974DE"/>
    <w:rsid w:val="001A20B3"/>
    <w:rsid w:val="001A6003"/>
    <w:rsid w:val="001A757B"/>
    <w:rsid w:val="001B108F"/>
    <w:rsid w:val="001B2065"/>
    <w:rsid w:val="001B437A"/>
    <w:rsid w:val="001B4BA0"/>
    <w:rsid w:val="001B6374"/>
    <w:rsid w:val="001B6C09"/>
    <w:rsid w:val="001C0988"/>
    <w:rsid w:val="001C0F91"/>
    <w:rsid w:val="001C1232"/>
    <w:rsid w:val="001C1E12"/>
    <w:rsid w:val="001C3C8F"/>
    <w:rsid w:val="001C5C02"/>
    <w:rsid w:val="001C663C"/>
    <w:rsid w:val="001C7808"/>
    <w:rsid w:val="001C7B31"/>
    <w:rsid w:val="001D03F0"/>
    <w:rsid w:val="001D3AF6"/>
    <w:rsid w:val="001D5018"/>
    <w:rsid w:val="001D6FF5"/>
    <w:rsid w:val="001D7B06"/>
    <w:rsid w:val="001E4A4F"/>
    <w:rsid w:val="001E4A9E"/>
    <w:rsid w:val="001E607B"/>
    <w:rsid w:val="001F1C98"/>
    <w:rsid w:val="001F777E"/>
    <w:rsid w:val="0020689D"/>
    <w:rsid w:val="00210125"/>
    <w:rsid w:val="00210705"/>
    <w:rsid w:val="002107E8"/>
    <w:rsid w:val="00211538"/>
    <w:rsid w:val="0021252A"/>
    <w:rsid w:val="0021621B"/>
    <w:rsid w:val="0021728C"/>
    <w:rsid w:val="00221290"/>
    <w:rsid w:val="00222578"/>
    <w:rsid w:val="00224F2C"/>
    <w:rsid w:val="00226BE4"/>
    <w:rsid w:val="00231B49"/>
    <w:rsid w:val="002423C2"/>
    <w:rsid w:val="00242DED"/>
    <w:rsid w:val="00242E32"/>
    <w:rsid w:val="00243B0A"/>
    <w:rsid w:val="00246432"/>
    <w:rsid w:val="00251DEE"/>
    <w:rsid w:val="00252500"/>
    <w:rsid w:val="0025319B"/>
    <w:rsid w:val="0025525E"/>
    <w:rsid w:val="002579F0"/>
    <w:rsid w:val="0026100B"/>
    <w:rsid w:val="0026164C"/>
    <w:rsid w:val="0026365E"/>
    <w:rsid w:val="00264C04"/>
    <w:rsid w:val="00264D70"/>
    <w:rsid w:val="002678DA"/>
    <w:rsid w:val="00270288"/>
    <w:rsid w:val="00271DA6"/>
    <w:rsid w:val="00273FCB"/>
    <w:rsid w:val="00275F4F"/>
    <w:rsid w:val="00275F5C"/>
    <w:rsid w:val="002823DB"/>
    <w:rsid w:val="00283130"/>
    <w:rsid w:val="00284B20"/>
    <w:rsid w:val="00285B7C"/>
    <w:rsid w:val="002909B2"/>
    <w:rsid w:val="002922A4"/>
    <w:rsid w:val="00294080"/>
    <w:rsid w:val="00296379"/>
    <w:rsid w:val="002A1E28"/>
    <w:rsid w:val="002A2AEF"/>
    <w:rsid w:val="002A337B"/>
    <w:rsid w:val="002A34B9"/>
    <w:rsid w:val="002A3D8A"/>
    <w:rsid w:val="002A3E95"/>
    <w:rsid w:val="002A4673"/>
    <w:rsid w:val="002A5F58"/>
    <w:rsid w:val="002B4C73"/>
    <w:rsid w:val="002B4CE3"/>
    <w:rsid w:val="002B5423"/>
    <w:rsid w:val="002B7726"/>
    <w:rsid w:val="002C184C"/>
    <w:rsid w:val="002C294E"/>
    <w:rsid w:val="002C6030"/>
    <w:rsid w:val="002C6DAD"/>
    <w:rsid w:val="002C70E2"/>
    <w:rsid w:val="002C715D"/>
    <w:rsid w:val="002C7F65"/>
    <w:rsid w:val="002D0934"/>
    <w:rsid w:val="002D31A3"/>
    <w:rsid w:val="002D31E2"/>
    <w:rsid w:val="002D6062"/>
    <w:rsid w:val="002D7963"/>
    <w:rsid w:val="002E3A44"/>
    <w:rsid w:val="002E4F7D"/>
    <w:rsid w:val="002F1487"/>
    <w:rsid w:val="00302FB8"/>
    <w:rsid w:val="00303233"/>
    <w:rsid w:val="00303355"/>
    <w:rsid w:val="003034CD"/>
    <w:rsid w:val="00305288"/>
    <w:rsid w:val="00305A0B"/>
    <w:rsid w:val="003072E9"/>
    <w:rsid w:val="003110AB"/>
    <w:rsid w:val="00311C07"/>
    <w:rsid w:val="00312008"/>
    <w:rsid w:val="00312C8A"/>
    <w:rsid w:val="003136FE"/>
    <w:rsid w:val="003141E0"/>
    <w:rsid w:val="00316FF7"/>
    <w:rsid w:val="00320192"/>
    <w:rsid w:val="00320F5F"/>
    <w:rsid w:val="0032363E"/>
    <w:rsid w:val="00325CF6"/>
    <w:rsid w:val="00327183"/>
    <w:rsid w:val="00327D31"/>
    <w:rsid w:val="00331FA2"/>
    <w:rsid w:val="003369B7"/>
    <w:rsid w:val="00337DE5"/>
    <w:rsid w:val="00342AFA"/>
    <w:rsid w:val="00345D63"/>
    <w:rsid w:val="003504DB"/>
    <w:rsid w:val="00350DC9"/>
    <w:rsid w:val="00351676"/>
    <w:rsid w:val="003516E6"/>
    <w:rsid w:val="003536CD"/>
    <w:rsid w:val="0035428B"/>
    <w:rsid w:val="00354AB0"/>
    <w:rsid w:val="00355DB0"/>
    <w:rsid w:val="00356B8C"/>
    <w:rsid w:val="00356F1D"/>
    <w:rsid w:val="003706CA"/>
    <w:rsid w:val="00370BFD"/>
    <w:rsid w:val="00371817"/>
    <w:rsid w:val="003719FB"/>
    <w:rsid w:val="00373803"/>
    <w:rsid w:val="00374B11"/>
    <w:rsid w:val="0037502E"/>
    <w:rsid w:val="003760EA"/>
    <w:rsid w:val="00387D04"/>
    <w:rsid w:val="00393789"/>
    <w:rsid w:val="00396C9C"/>
    <w:rsid w:val="003A21B1"/>
    <w:rsid w:val="003A3DDD"/>
    <w:rsid w:val="003A3F8F"/>
    <w:rsid w:val="003A5807"/>
    <w:rsid w:val="003B0AF0"/>
    <w:rsid w:val="003B1660"/>
    <w:rsid w:val="003B205C"/>
    <w:rsid w:val="003B47AE"/>
    <w:rsid w:val="003B693F"/>
    <w:rsid w:val="003B6E76"/>
    <w:rsid w:val="003C32F7"/>
    <w:rsid w:val="003C52EE"/>
    <w:rsid w:val="003C729D"/>
    <w:rsid w:val="003D2A9F"/>
    <w:rsid w:val="003D3F04"/>
    <w:rsid w:val="003D531F"/>
    <w:rsid w:val="003D590A"/>
    <w:rsid w:val="003E1CF4"/>
    <w:rsid w:val="003F127F"/>
    <w:rsid w:val="0040427C"/>
    <w:rsid w:val="004056E3"/>
    <w:rsid w:val="00407CC1"/>
    <w:rsid w:val="00417E9E"/>
    <w:rsid w:val="00424293"/>
    <w:rsid w:val="00425E18"/>
    <w:rsid w:val="0043077A"/>
    <w:rsid w:val="0043177A"/>
    <w:rsid w:val="00433B7E"/>
    <w:rsid w:val="00437B81"/>
    <w:rsid w:val="004409BE"/>
    <w:rsid w:val="00440E54"/>
    <w:rsid w:val="0044147D"/>
    <w:rsid w:val="004505BE"/>
    <w:rsid w:val="004516FD"/>
    <w:rsid w:val="00454C55"/>
    <w:rsid w:val="004602EF"/>
    <w:rsid w:val="0046643B"/>
    <w:rsid w:val="004674A9"/>
    <w:rsid w:val="004759D5"/>
    <w:rsid w:val="00475C39"/>
    <w:rsid w:val="004767BE"/>
    <w:rsid w:val="004810E6"/>
    <w:rsid w:val="00481CCE"/>
    <w:rsid w:val="00485F14"/>
    <w:rsid w:val="00486922"/>
    <w:rsid w:val="004915DB"/>
    <w:rsid w:val="00491702"/>
    <w:rsid w:val="004953D8"/>
    <w:rsid w:val="00495881"/>
    <w:rsid w:val="00496415"/>
    <w:rsid w:val="004976BC"/>
    <w:rsid w:val="004A2112"/>
    <w:rsid w:val="004A2FF8"/>
    <w:rsid w:val="004A6440"/>
    <w:rsid w:val="004B3345"/>
    <w:rsid w:val="004B6564"/>
    <w:rsid w:val="004B669D"/>
    <w:rsid w:val="004B7DF6"/>
    <w:rsid w:val="004C07B3"/>
    <w:rsid w:val="004C1FAF"/>
    <w:rsid w:val="004C3EB1"/>
    <w:rsid w:val="004D2949"/>
    <w:rsid w:val="004D4AEA"/>
    <w:rsid w:val="004D7988"/>
    <w:rsid w:val="004E1C4B"/>
    <w:rsid w:val="004E2F25"/>
    <w:rsid w:val="004E6017"/>
    <w:rsid w:val="004E7B66"/>
    <w:rsid w:val="004E7DDF"/>
    <w:rsid w:val="004F0C52"/>
    <w:rsid w:val="004F2115"/>
    <w:rsid w:val="004F3651"/>
    <w:rsid w:val="004F4CFE"/>
    <w:rsid w:val="0050301E"/>
    <w:rsid w:val="0050385D"/>
    <w:rsid w:val="00505455"/>
    <w:rsid w:val="0050649C"/>
    <w:rsid w:val="00513FD2"/>
    <w:rsid w:val="00516ADF"/>
    <w:rsid w:val="0052003B"/>
    <w:rsid w:val="005214C6"/>
    <w:rsid w:val="005223D8"/>
    <w:rsid w:val="00524A2D"/>
    <w:rsid w:val="00526357"/>
    <w:rsid w:val="00531475"/>
    <w:rsid w:val="005317E8"/>
    <w:rsid w:val="0053739B"/>
    <w:rsid w:val="00537BB4"/>
    <w:rsid w:val="00540567"/>
    <w:rsid w:val="00540D7B"/>
    <w:rsid w:val="00541A7B"/>
    <w:rsid w:val="00542C75"/>
    <w:rsid w:val="00543EE8"/>
    <w:rsid w:val="00547066"/>
    <w:rsid w:val="00550931"/>
    <w:rsid w:val="00550D5A"/>
    <w:rsid w:val="00552DE8"/>
    <w:rsid w:val="0055398C"/>
    <w:rsid w:val="00553B29"/>
    <w:rsid w:val="00561360"/>
    <w:rsid w:val="00563189"/>
    <w:rsid w:val="00564295"/>
    <w:rsid w:val="00564EE5"/>
    <w:rsid w:val="00566124"/>
    <w:rsid w:val="00567439"/>
    <w:rsid w:val="00572941"/>
    <w:rsid w:val="0057723F"/>
    <w:rsid w:val="00581E75"/>
    <w:rsid w:val="0058209C"/>
    <w:rsid w:val="005858F8"/>
    <w:rsid w:val="00595348"/>
    <w:rsid w:val="00597069"/>
    <w:rsid w:val="005A2B2F"/>
    <w:rsid w:val="005A4891"/>
    <w:rsid w:val="005A664C"/>
    <w:rsid w:val="005B08DA"/>
    <w:rsid w:val="005B1011"/>
    <w:rsid w:val="005B24E1"/>
    <w:rsid w:val="005C2575"/>
    <w:rsid w:val="005C4141"/>
    <w:rsid w:val="005C414E"/>
    <w:rsid w:val="005C7C61"/>
    <w:rsid w:val="005D14AC"/>
    <w:rsid w:val="005D1F0B"/>
    <w:rsid w:val="005D2271"/>
    <w:rsid w:val="005D4338"/>
    <w:rsid w:val="005D499C"/>
    <w:rsid w:val="005E0289"/>
    <w:rsid w:val="005E141C"/>
    <w:rsid w:val="005E20B8"/>
    <w:rsid w:val="005E260A"/>
    <w:rsid w:val="005E29B9"/>
    <w:rsid w:val="005E4F32"/>
    <w:rsid w:val="005E6D80"/>
    <w:rsid w:val="005E79A9"/>
    <w:rsid w:val="005E7B38"/>
    <w:rsid w:val="005F07FD"/>
    <w:rsid w:val="005F0C6D"/>
    <w:rsid w:val="005F35A7"/>
    <w:rsid w:val="005F67B9"/>
    <w:rsid w:val="00601981"/>
    <w:rsid w:val="006023B1"/>
    <w:rsid w:val="00602435"/>
    <w:rsid w:val="00603585"/>
    <w:rsid w:val="00606260"/>
    <w:rsid w:val="006104AC"/>
    <w:rsid w:val="006124A9"/>
    <w:rsid w:val="00613659"/>
    <w:rsid w:val="006148CB"/>
    <w:rsid w:val="00616167"/>
    <w:rsid w:val="00627292"/>
    <w:rsid w:val="006302D6"/>
    <w:rsid w:val="00632A20"/>
    <w:rsid w:val="00636D99"/>
    <w:rsid w:val="00637419"/>
    <w:rsid w:val="0064057C"/>
    <w:rsid w:val="0064092D"/>
    <w:rsid w:val="00643BFE"/>
    <w:rsid w:val="00645882"/>
    <w:rsid w:val="00646163"/>
    <w:rsid w:val="006473A6"/>
    <w:rsid w:val="006505A1"/>
    <w:rsid w:val="00652A68"/>
    <w:rsid w:val="00654931"/>
    <w:rsid w:val="00654F7C"/>
    <w:rsid w:val="0065559A"/>
    <w:rsid w:val="00661A64"/>
    <w:rsid w:val="00663045"/>
    <w:rsid w:val="00664898"/>
    <w:rsid w:val="00664ABB"/>
    <w:rsid w:val="00665558"/>
    <w:rsid w:val="0066704B"/>
    <w:rsid w:val="00667DC8"/>
    <w:rsid w:val="006731E1"/>
    <w:rsid w:val="006768B8"/>
    <w:rsid w:val="00677D5C"/>
    <w:rsid w:val="006842A9"/>
    <w:rsid w:val="006845B6"/>
    <w:rsid w:val="00687C5B"/>
    <w:rsid w:val="00690EC1"/>
    <w:rsid w:val="0069287E"/>
    <w:rsid w:val="0069422D"/>
    <w:rsid w:val="00694E65"/>
    <w:rsid w:val="00697740"/>
    <w:rsid w:val="006A3A09"/>
    <w:rsid w:val="006A553A"/>
    <w:rsid w:val="006A74B9"/>
    <w:rsid w:val="006A7AC8"/>
    <w:rsid w:val="006B0F52"/>
    <w:rsid w:val="006B2BAC"/>
    <w:rsid w:val="006B371B"/>
    <w:rsid w:val="006B4281"/>
    <w:rsid w:val="006B6B39"/>
    <w:rsid w:val="006B7F6B"/>
    <w:rsid w:val="006C25DD"/>
    <w:rsid w:val="006C4727"/>
    <w:rsid w:val="006C5281"/>
    <w:rsid w:val="006C61F8"/>
    <w:rsid w:val="006C70BB"/>
    <w:rsid w:val="006D2F50"/>
    <w:rsid w:val="006E0847"/>
    <w:rsid w:val="006E0FC6"/>
    <w:rsid w:val="006E1ABF"/>
    <w:rsid w:val="006E5DAB"/>
    <w:rsid w:val="006E5DD1"/>
    <w:rsid w:val="006E7053"/>
    <w:rsid w:val="006F10FC"/>
    <w:rsid w:val="006F237A"/>
    <w:rsid w:val="006F2786"/>
    <w:rsid w:val="006F7AEF"/>
    <w:rsid w:val="00700EA0"/>
    <w:rsid w:val="00704C64"/>
    <w:rsid w:val="00712619"/>
    <w:rsid w:val="007133C2"/>
    <w:rsid w:val="00715BE4"/>
    <w:rsid w:val="00724F18"/>
    <w:rsid w:val="00725171"/>
    <w:rsid w:val="007253D0"/>
    <w:rsid w:val="00727B01"/>
    <w:rsid w:val="00731BF8"/>
    <w:rsid w:val="00734A6A"/>
    <w:rsid w:val="00734A95"/>
    <w:rsid w:val="00736D20"/>
    <w:rsid w:val="00737347"/>
    <w:rsid w:val="007457AA"/>
    <w:rsid w:val="007458F3"/>
    <w:rsid w:val="00746798"/>
    <w:rsid w:val="00753150"/>
    <w:rsid w:val="00760F2B"/>
    <w:rsid w:val="00764C9F"/>
    <w:rsid w:val="00766925"/>
    <w:rsid w:val="00766BD3"/>
    <w:rsid w:val="00771F12"/>
    <w:rsid w:val="00775D58"/>
    <w:rsid w:val="00780988"/>
    <w:rsid w:val="007818EB"/>
    <w:rsid w:val="007826F4"/>
    <w:rsid w:val="00787756"/>
    <w:rsid w:val="007A5BD7"/>
    <w:rsid w:val="007B1735"/>
    <w:rsid w:val="007B2529"/>
    <w:rsid w:val="007B6691"/>
    <w:rsid w:val="007B69A7"/>
    <w:rsid w:val="007B6A45"/>
    <w:rsid w:val="007C0344"/>
    <w:rsid w:val="007C3029"/>
    <w:rsid w:val="007D3CCD"/>
    <w:rsid w:val="007D3D62"/>
    <w:rsid w:val="007D7552"/>
    <w:rsid w:val="007E0816"/>
    <w:rsid w:val="007E2543"/>
    <w:rsid w:val="007E45BD"/>
    <w:rsid w:val="007E4857"/>
    <w:rsid w:val="007E77A8"/>
    <w:rsid w:val="007E7A23"/>
    <w:rsid w:val="007F3F83"/>
    <w:rsid w:val="00801105"/>
    <w:rsid w:val="00802C93"/>
    <w:rsid w:val="008038EF"/>
    <w:rsid w:val="008044CA"/>
    <w:rsid w:val="00807BED"/>
    <w:rsid w:val="00810523"/>
    <w:rsid w:val="008132E3"/>
    <w:rsid w:val="00815FB2"/>
    <w:rsid w:val="00816F9C"/>
    <w:rsid w:val="0082162C"/>
    <w:rsid w:val="00823103"/>
    <w:rsid w:val="0082550A"/>
    <w:rsid w:val="00831F50"/>
    <w:rsid w:val="00832BBD"/>
    <w:rsid w:val="00835185"/>
    <w:rsid w:val="0083737E"/>
    <w:rsid w:val="00840B3E"/>
    <w:rsid w:val="00842989"/>
    <w:rsid w:val="00845049"/>
    <w:rsid w:val="008500FC"/>
    <w:rsid w:val="008534E0"/>
    <w:rsid w:val="00857822"/>
    <w:rsid w:val="0086105C"/>
    <w:rsid w:val="00865F95"/>
    <w:rsid w:val="00866BDA"/>
    <w:rsid w:val="00870BE3"/>
    <w:rsid w:val="0087513E"/>
    <w:rsid w:val="008767FB"/>
    <w:rsid w:val="0087704C"/>
    <w:rsid w:val="00880F1C"/>
    <w:rsid w:val="00883B15"/>
    <w:rsid w:val="008851F6"/>
    <w:rsid w:val="00886BC5"/>
    <w:rsid w:val="00890C26"/>
    <w:rsid w:val="00893FC0"/>
    <w:rsid w:val="00895CD9"/>
    <w:rsid w:val="00896A8C"/>
    <w:rsid w:val="008B3361"/>
    <w:rsid w:val="008B3A43"/>
    <w:rsid w:val="008C2A60"/>
    <w:rsid w:val="008C2E18"/>
    <w:rsid w:val="008C47F0"/>
    <w:rsid w:val="008C62B3"/>
    <w:rsid w:val="008C6ACF"/>
    <w:rsid w:val="008D096D"/>
    <w:rsid w:val="008D1ACD"/>
    <w:rsid w:val="008D3297"/>
    <w:rsid w:val="008D72D4"/>
    <w:rsid w:val="008E2055"/>
    <w:rsid w:val="008F0AAA"/>
    <w:rsid w:val="008F127C"/>
    <w:rsid w:val="008F1305"/>
    <w:rsid w:val="008F3B1E"/>
    <w:rsid w:val="008F5521"/>
    <w:rsid w:val="008F6459"/>
    <w:rsid w:val="00900B3E"/>
    <w:rsid w:val="00903A4F"/>
    <w:rsid w:val="00905829"/>
    <w:rsid w:val="00907765"/>
    <w:rsid w:val="009122A9"/>
    <w:rsid w:val="009129E1"/>
    <w:rsid w:val="00912CAE"/>
    <w:rsid w:val="00912DAD"/>
    <w:rsid w:val="00914179"/>
    <w:rsid w:val="00914D9E"/>
    <w:rsid w:val="009161F2"/>
    <w:rsid w:val="00917807"/>
    <w:rsid w:val="00920B88"/>
    <w:rsid w:val="00920CEF"/>
    <w:rsid w:val="00922853"/>
    <w:rsid w:val="009255AB"/>
    <w:rsid w:val="009256A2"/>
    <w:rsid w:val="009266E2"/>
    <w:rsid w:val="00926C03"/>
    <w:rsid w:val="009307A7"/>
    <w:rsid w:val="00930CE9"/>
    <w:rsid w:val="00933005"/>
    <w:rsid w:val="00933EAF"/>
    <w:rsid w:val="0093405D"/>
    <w:rsid w:val="009347BF"/>
    <w:rsid w:val="00934E2A"/>
    <w:rsid w:val="00945A90"/>
    <w:rsid w:val="00947886"/>
    <w:rsid w:val="0095010F"/>
    <w:rsid w:val="00950806"/>
    <w:rsid w:val="00951988"/>
    <w:rsid w:val="00955DC0"/>
    <w:rsid w:val="00960261"/>
    <w:rsid w:val="00961FBE"/>
    <w:rsid w:val="009674D9"/>
    <w:rsid w:val="00970362"/>
    <w:rsid w:val="009719E2"/>
    <w:rsid w:val="00971F42"/>
    <w:rsid w:val="00973478"/>
    <w:rsid w:val="009737CC"/>
    <w:rsid w:val="00974E62"/>
    <w:rsid w:val="0097574A"/>
    <w:rsid w:val="009772D4"/>
    <w:rsid w:val="00981CB1"/>
    <w:rsid w:val="0098206E"/>
    <w:rsid w:val="00983398"/>
    <w:rsid w:val="00987E2F"/>
    <w:rsid w:val="0099662D"/>
    <w:rsid w:val="00996AF9"/>
    <w:rsid w:val="0099760F"/>
    <w:rsid w:val="009A0177"/>
    <w:rsid w:val="009A3B5B"/>
    <w:rsid w:val="009A46A1"/>
    <w:rsid w:val="009A7779"/>
    <w:rsid w:val="009B2DA9"/>
    <w:rsid w:val="009B2F7A"/>
    <w:rsid w:val="009B4CFA"/>
    <w:rsid w:val="009B5633"/>
    <w:rsid w:val="009C0076"/>
    <w:rsid w:val="009C2324"/>
    <w:rsid w:val="009C7B79"/>
    <w:rsid w:val="009D00A6"/>
    <w:rsid w:val="009D1AE4"/>
    <w:rsid w:val="009D2086"/>
    <w:rsid w:val="009D26E7"/>
    <w:rsid w:val="009D26EE"/>
    <w:rsid w:val="009D5D3C"/>
    <w:rsid w:val="009D7F74"/>
    <w:rsid w:val="009E6E88"/>
    <w:rsid w:val="009F1735"/>
    <w:rsid w:val="009F25F0"/>
    <w:rsid w:val="009F28FA"/>
    <w:rsid w:val="009F313F"/>
    <w:rsid w:val="009F344A"/>
    <w:rsid w:val="009F6242"/>
    <w:rsid w:val="009F78C7"/>
    <w:rsid w:val="00A0261E"/>
    <w:rsid w:val="00A06372"/>
    <w:rsid w:val="00A10C98"/>
    <w:rsid w:val="00A151CD"/>
    <w:rsid w:val="00A20E77"/>
    <w:rsid w:val="00A215EB"/>
    <w:rsid w:val="00A23AE4"/>
    <w:rsid w:val="00A26077"/>
    <w:rsid w:val="00A30442"/>
    <w:rsid w:val="00A317A2"/>
    <w:rsid w:val="00A33EE9"/>
    <w:rsid w:val="00A40A59"/>
    <w:rsid w:val="00A41AAA"/>
    <w:rsid w:val="00A464BB"/>
    <w:rsid w:val="00A4693C"/>
    <w:rsid w:val="00A50D6E"/>
    <w:rsid w:val="00A51B38"/>
    <w:rsid w:val="00A5433A"/>
    <w:rsid w:val="00A5507D"/>
    <w:rsid w:val="00A57A1F"/>
    <w:rsid w:val="00A57B0F"/>
    <w:rsid w:val="00A62929"/>
    <w:rsid w:val="00A65623"/>
    <w:rsid w:val="00A70B59"/>
    <w:rsid w:val="00A71C5B"/>
    <w:rsid w:val="00A74E15"/>
    <w:rsid w:val="00A777AC"/>
    <w:rsid w:val="00A81B2D"/>
    <w:rsid w:val="00A8439F"/>
    <w:rsid w:val="00A84669"/>
    <w:rsid w:val="00A84C66"/>
    <w:rsid w:val="00A86A68"/>
    <w:rsid w:val="00A90576"/>
    <w:rsid w:val="00A91035"/>
    <w:rsid w:val="00A92190"/>
    <w:rsid w:val="00A9341D"/>
    <w:rsid w:val="00A95AF1"/>
    <w:rsid w:val="00A96BFC"/>
    <w:rsid w:val="00A97FB6"/>
    <w:rsid w:val="00AA0A57"/>
    <w:rsid w:val="00AA28F1"/>
    <w:rsid w:val="00AA42B3"/>
    <w:rsid w:val="00AA4C5E"/>
    <w:rsid w:val="00AA559D"/>
    <w:rsid w:val="00AA5776"/>
    <w:rsid w:val="00AA5816"/>
    <w:rsid w:val="00AA68A8"/>
    <w:rsid w:val="00AA7D87"/>
    <w:rsid w:val="00AB019B"/>
    <w:rsid w:val="00AB09AF"/>
    <w:rsid w:val="00AB1A49"/>
    <w:rsid w:val="00AB2F60"/>
    <w:rsid w:val="00AB763E"/>
    <w:rsid w:val="00AC05E4"/>
    <w:rsid w:val="00AC3AD0"/>
    <w:rsid w:val="00AC7861"/>
    <w:rsid w:val="00AC7A1F"/>
    <w:rsid w:val="00AD1B09"/>
    <w:rsid w:val="00AD3493"/>
    <w:rsid w:val="00AD56AB"/>
    <w:rsid w:val="00AE3B8B"/>
    <w:rsid w:val="00AE4F98"/>
    <w:rsid w:val="00AE63FC"/>
    <w:rsid w:val="00AE67C0"/>
    <w:rsid w:val="00AF066B"/>
    <w:rsid w:val="00AF0D8F"/>
    <w:rsid w:val="00AF1D0C"/>
    <w:rsid w:val="00AF3192"/>
    <w:rsid w:val="00AF4FC6"/>
    <w:rsid w:val="00AF66CE"/>
    <w:rsid w:val="00B002E3"/>
    <w:rsid w:val="00B01743"/>
    <w:rsid w:val="00B031CC"/>
    <w:rsid w:val="00B03435"/>
    <w:rsid w:val="00B04D54"/>
    <w:rsid w:val="00B0543C"/>
    <w:rsid w:val="00B108B2"/>
    <w:rsid w:val="00B16ADE"/>
    <w:rsid w:val="00B16EFF"/>
    <w:rsid w:val="00B22D0B"/>
    <w:rsid w:val="00B27AA2"/>
    <w:rsid w:val="00B32AA9"/>
    <w:rsid w:val="00B34511"/>
    <w:rsid w:val="00B34FB3"/>
    <w:rsid w:val="00B36EE5"/>
    <w:rsid w:val="00B36F40"/>
    <w:rsid w:val="00B475ED"/>
    <w:rsid w:val="00B51E55"/>
    <w:rsid w:val="00B52456"/>
    <w:rsid w:val="00B52715"/>
    <w:rsid w:val="00B52EB0"/>
    <w:rsid w:val="00B554AF"/>
    <w:rsid w:val="00B5770F"/>
    <w:rsid w:val="00B57DAD"/>
    <w:rsid w:val="00B6214C"/>
    <w:rsid w:val="00B645D8"/>
    <w:rsid w:val="00B66E66"/>
    <w:rsid w:val="00B67425"/>
    <w:rsid w:val="00B740E5"/>
    <w:rsid w:val="00B741F4"/>
    <w:rsid w:val="00B7647B"/>
    <w:rsid w:val="00B778E2"/>
    <w:rsid w:val="00B77E91"/>
    <w:rsid w:val="00B815AA"/>
    <w:rsid w:val="00B82CDC"/>
    <w:rsid w:val="00B83245"/>
    <w:rsid w:val="00B837EC"/>
    <w:rsid w:val="00B855A3"/>
    <w:rsid w:val="00B87EBB"/>
    <w:rsid w:val="00B87FF2"/>
    <w:rsid w:val="00B935F8"/>
    <w:rsid w:val="00B95AF1"/>
    <w:rsid w:val="00BA13BB"/>
    <w:rsid w:val="00BA3B4E"/>
    <w:rsid w:val="00BA3E85"/>
    <w:rsid w:val="00BA4034"/>
    <w:rsid w:val="00BA5E8C"/>
    <w:rsid w:val="00BA7BF6"/>
    <w:rsid w:val="00BA7F05"/>
    <w:rsid w:val="00BB443D"/>
    <w:rsid w:val="00BB4455"/>
    <w:rsid w:val="00BB5E2E"/>
    <w:rsid w:val="00BC1E53"/>
    <w:rsid w:val="00BC53E9"/>
    <w:rsid w:val="00BC7A58"/>
    <w:rsid w:val="00BC7F1B"/>
    <w:rsid w:val="00BD01BA"/>
    <w:rsid w:val="00BD0903"/>
    <w:rsid w:val="00BD0C4B"/>
    <w:rsid w:val="00BD1D9A"/>
    <w:rsid w:val="00BD2BFC"/>
    <w:rsid w:val="00BD3655"/>
    <w:rsid w:val="00BD4EC1"/>
    <w:rsid w:val="00BD55DD"/>
    <w:rsid w:val="00BD5EBC"/>
    <w:rsid w:val="00BD7381"/>
    <w:rsid w:val="00BE0AC1"/>
    <w:rsid w:val="00BE349A"/>
    <w:rsid w:val="00BE5BBD"/>
    <w:rsid w:val="00BE7DF6"/>
    <w:rsid w:val="00BF15AB"/>
    <w:rsid w:val="00BF2BCD"/>
    <w:rsid w:val="00C036AA"/>
    <w:rsid w:val="00C04B17"/>
    <w:rsid w:val="00C06871"/>
    <w:rsid w:val="00C0771F"/>
    <w:rsid w:val="00C10AA0"/>
    <w:rsid w:val="00C12489"/>
    <w:rsid w:val="00C1309E"/>
    <w:rsid w:val="00C13983"/>
    <w:rsid w:val="00C1744C"/>
    <w:rsid w:val="00C22B7B"/>
    <w:rsid w:val="00C2422B"/>
    <w:rsid w:val="00C32255"/>
    <w:rsid w:val="00C42192"/>
    <w:rsid w:val="00C42E07"/>
    <w:rsid w:val="00C435AB"/>
    <w:rsid w:val="00C44BC9"/>
    <w:rsid w:val="00C45A71"/>
    <w:rsid w:val="00C46D4D"/>
    <w:rsid w:val="00C5126D"/>
    <w:rsid w:val="00C53E37"/>
    <w:rsid w:val="00C55069"/>
    <w:rsid w:val="00C616A7"/>
    <w:rsid w:val="00C61BCF"/>
    <w:rsid w:val="00C658AE"/>
    <w:rsid w:val="00C66632"/>
    <w:rsid w:val="00C76192"/>
    <w:rsid w:val="00C761C4"/>
    <w:rsid w:val="00C81BF8"/>
    <w:rsid w:val="00C83154"/>
    <w:rsid w:val="00C84CC2"/>
    <w:rsid w:val="00C84E5F"/>
    <w:rsid w:val="00C87646"/>
    <w:rsid w:val="00C92706"/>
    <w:rsid w:val="00C93587"/>
    <w:rsid w:val="00CA011A"/>
    <w:rsid w:val="00CA0B6D"/>
    <w:rsid w:val="00CA0F09"/>
    <w:rsid w:val="00CA5704"/>
    <w:rsid w:val="00CA5A09"/>
    <w:rsid w:val="00CA774B"/>
    <w:rsid w:val="00CB1AA8"/>
    <w:rsid w:val="00CB1CA9"/>
    <w:rsid w:val="00CB3A72"/>
    <w:rsid w:val="00CB74F5"/>
    <w:rsid w:val="00CC4CA4"/>
    <w:rsid w:val="00CC5A9F"/>
    <w:rsid w:val="00CC71F7"/>
    <w:rsid w:val="00CD0BCB"/>
    <w:rsid w:val="00CD39DE"/>
    <w:rsid w:val="00CD7163"/>
    <w:rsid w:val="00CD7A07"/>
    <w:rsid w:val="00CD7EE3"/>
    <w:rsid w:val="00CE0057"/>
    <w:rsid w:val="00CE25C6"/>
    <w:rsid w:val="00CE3E7E"/>
    <w:rsid w:val="00CE4B01"/>
    <w:rsid w:val="00CE5AAA"/>
    <w:rsid w:val="00CE6C5E"/>
    <w:rsid w:val="00CE6F71"/>
    <w:rsid w:val="00CF5740"/>
    <w:rsid w:val="00CF6267"/>
    <w:rsid w:val="00D0037E"/>
    <w:rsid w:val="00D01A64"/>
    <w:rsid w:val="00D03C8D"/>
    <w:rsid w:val="00D0636E"/>
    <w:rsid w:val="00D154BE"/>
    <w:rsid w:val="00D222B1"/>
    <w:rsid w:val="00D22470"/>
    <w:rsid w:val="00D229DF"/>
    <w:rsid w:val="00D23838"/>
    <w:rsid w:val="00D266DE"/>
    <w:rsid w:val="00D33113"/>
    <w:rsid w:val="00D34698"/>
    <w:rsid w:val="00D35DBC"/>
    <w:rsid w:val="00D37AB4"/>
    <w:rsid w:val="00D45F2A"/>
    <w:rsid w:val="00D50151"/>
    <w:rsid w:val="00D54956"/>
    <w:rsid w:val="00D566CD"/>
    <w:rsid w:val="00D6174E"/>
    <w:rsid w:val="00D63A78"/>
    <w:rsid w:val="00D676CE"/>
    <w:rsid w:val="00D67A84"/>
    <w:rsid w:val="00D70620"/>
    <w:rsid w:val="00D70FAF"/>
    <w:rsid w:val="00D72349"/>
    <w:rsid w:val="00D735A8"/>
    <w:rsid w:val="00D75285"/>
    <w:rsid w:val="00D759F6"/>
    <w:rsid w:val="00D80842"/>
    <w:rsid w:val="00D828B0"/>
    <w:rsid w:val="00D82A3D"/>
    <w:rsid w:val="00D83145"/>
    <w:rsid w:val="00D83486"/>
    <w:rsid w:val="00D86813"/>
    <w:rsid w:val="00D86870"/>
    <w:rsid w:val="00D9058D"/>
    <w:rsid w:val="00DA07C7"/>
    <w:rsid w:val="00DA24D3"/>
    <w:rsid w:val="00DA2F53"/>
    <w:rsid w:val="00DA59FE"/>
    <w:rsid w:val="00DA644E"/>
    <w:rsid w:val="00DA721F"/>
    <w:rsid w:val="00DB0DCC"/>
    <w:rsid w:val="00DB3EF0"/>
    <w:rsid w:val="00DB6063"/>
    <w:rsid w:val="00DC4D7A"/>
    <w:rsid w:val="00DC5AD8"/>
    <w:rsid w:val="00DD0A96"/>
    <w:rsid w:val="00DD262B"/>
    <w:rsid w:val="00DD351B"/>
    <w:rsid w:val="00DD5DEA"/>
    <w:rsid w:val="00DD60FB"/>
    <w:rsid w:val="00DD6B43"/>
    <w:rsid w:val="00DD7179"/>
    <w:rsid w:val="00DE1244"/>
    <w:rsid w:val="00DF06FC"/>
    <w:rsid w:val="00DF158A"/>
    <w:rsid w:val="00DF18D2"/>
    <w:rsid w:val="00DF1C39"/>
    <w:rsid w:val="00DF6927"/>
    <w:rsid w:val="00DF725F"/>
    <w:rsid w:val="00E02BBB"/>
    <w:rsid w:val="00E06FA4"/>
    <w:rsid w:val="00E07CEA"/>
    <w:rsid w:val="00E14136"/>
    <w:rsid w:val="00E145A6"/>
    <w:rsid w:val="00E162F7"/>
    <w:rsid w:val="00E16DD5"/>
    <w:rsid w:val="00E20C9E"/>
    <w:rsid w:val="00E21034"/>
    <w:rsid w:val="00E21719"/>
    <w:rsid w:val="00E22302"/>
    <w:rsid w:val="00E23796"/>
    <w:rsid w:val="00E26A68"/>
    <w:rsid w:val="00E279DF"/>
    <w:rsid w:val="00E31B5C"/>
    <w:rsid w:val="00E34746"/>
    <w:rsid w:val="00E34813"/>
    <w:rsid w:val="00E35791"/>
    <w:rsid w:val="00E41604"/>
    <w:rsid w:val="00E41791"/>
    <w:rsid w:val="00E4186B"/>
    <w:rsid w:val="00E426C6"/>
    <w:rsid w:val="00E42FEF"/>
    <w:rsid w:val="00E4600C"/>
    <w:rsid w:val="00E53969"/>
    <w:rsid w:val="00E551D7"/>
    <w:rsid w:val="00E552D8"/>
    <w:rsid w:val="00E565C2"/>
    <w:rsid w:val="00E56614"/>
    <w:rsid w:val="00E56CC6"/>
    <w:rsid w:val="00E64F59"/>
    <w:rsid w:val="00E666FC"/>
    <w:rsid w:val="00E671F2"/>
    <w:rsid w:val="00E67F54"/>
    <w:rsid w:val="00E71E43"/>
    <w:rsid w:val="00E736ED"/>
    <w:rsid w:val="00E74903"/>
    <w:rsid w:val="00E75F54"/>
    <w:rsid w:val="00E7763C"/>
    <w:rsid w:val="00E80E44"/>
    <w:rsid w:val="00E81C96"/>
    <w:rsid w:val="00E82DE6"/>
    <w:rsid w:val="00E842C0"/>
    <w:rsid w:val="00E939F7"/>
    <w:rsid w:val="00EA0CC2"/>
    <w:rsid w:val="00EA42E6"/>
    <w:rsid w:val="00EB1EE4"/>
    <w:rsid w:val="00EB2C6B"/>
    <w:rsid w:val="00EB3134"/>
    <w:rsid w:val="00EB325C"/>
    <w:rsid w:val="00EB38D3"/>
    <w:rsid w:val="00EB3CEE"/>
    <w:rsid w:val="00EB51EC"/>
    <w:rsid w:val="00EB6895"/>
    <w:rsid w:val="00EB6F5E"/>
    <w:rsid w:val="00EC430E"/>
    <w:rsid w:val="00ED1C79"/>
    <w:rsid w:val="00ED3EEF"/>
    <w:rsid w:val="00ED3F39"/>
    <w:rsid w:val="00ED676A"/>
    <w:rsid w:val="00EE3650"/>
    <w:rsid w:val="00EE5D9B"/>
    <w:rsid w:val="00EF095A"/>
    <w:rsid w:val="00EF1167"/>
    <w:rsid w:val="00EF344B"/>
    <w:rsid w:val="00EF533A"/>
    <w:rsid w:val="00EF72C6"/>
    <w:rsid w:val="00EF7367"/>
    <w:rsid w:val="00F001C8"/>
    <w:rsid w:val="00F04407"/>
    <w:rsid w:val="00F0496B"/>
    <w:rsid w:val="00F0741C"/>
    <w:rsid w:val="00F0756F"/>
    <w:rsid w:val="00F10B57"/>
    <w:rsid w:val="00F141D4"/>
    <w:rsid w:val="00F150A4"/>
    <w:rsid w:val="00F20312"/>
    <w:rsid w:val="00F24025"/>
    <w:rsid w:val="00F2693C"/>
    <w:rsid w:val="00F302CA"/>
    <w:rsid w:val="00F304C0"/>
    <w:rsid w:val="00F33472"/>
    <w:rsid w:val="00F35576"/>
    <w:rsid w:val="00F364B6"/>
    <w:rsid w:val="00F3695D"/>
    <w:rsid w:val="00F42CEA"/>
    <w:rsid w:val="00F50D78"/>
    <w:rsid w:val="00F541E2"/>
    <w:rsid w:val="00F55073"/>
    <w:rsid w:val="00F553C5"/>
    <w:rsid w:val="00F56460"/>
    <w:rsid w:val="00F56542"/>
    <w:rsid w:val="00F57F27"/>
    <w:rsid w:val="00F60563"/>
    <w:rsid w:val="00F621F8"/>
    <w:rsid w:val="00F6238B"/>
    <w:rsid w:val="00F63990"/>
    <w:rsid w:val="00F6458E"/>
    <w:rsid w:val="00F65957"/>
    <w:rsid w:val="00F703A1"/>
    <w:rsid w:val="00F71FB8"/>
    <w:rsid w:val="00F72DEB"/>
    <w:rsid w:val="00F745F0"/>
    <w:rsid w:val="00F76489"/>
    <w:rsid w:val="00F7745C"/>
    <w:rsid w:val="00F82B36"/>
    <w:rsid w:val="00F8559C"/>
    <w:rsid w:val="00F85E47"/>
    <w:rsid w:val="00F86643"/>
    <w:rsid w:val="00F8726E"/>
    <w:rsid w:val="00F9307D"/>
    <w:rsid w:val="00F94883"/>
    <w:rsid w:val="00F9543A"/>
    <w:rsid w:val="00F97FF9"/>
    <w:rsid w:val="00FA0CF5"/>
    <w:rsid w:val="00FA40F5"/>
    <w:rsid w:val="00FA6CED"/>
    <w:rsid w:val="00FA7428"/>
    <w:rsid w:val="00FA7EBD"/>
    <w:rsid w:val="00FB0D60"/>
    <w:rsid w:val="00FB2DC4"/>
    <w:rsid w:val="00FB3045"/>
    <w:rsid w:val="00FB7086"/>
    <w:rsid w:val="00FC3258"/>
    <w:rsid w:val="00FC4DD8"/>
    <w:rsid w:val="00FC551A"/>
    <w:rsid w:val="00FC6AE0"/>
    <w:rsid w:val="00FC7BA3"/>
    <w:rsid w:val="00FC7FEA"/>
    <w:rsid w:val="00FD4EEC"/>
    <w:rsid w:val="00FD645F"/>
    <w:rsid w:val="00FD6B6E"/>
    <w:rsid w:val="00FE240E"/>
    <w:rsid w:val="00FE2B60"/>
    <w:rsid w:val="00FE34BC"/>
    <w:rsid w:val="00FE611A"/>
    <w:rsid w:val="00FE6CE1"/>
    <w:rsid w:val="00FE6CF7"/>
    <w:rsid w:val="00FF69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51A"/>
    <w:rPr>
      <w:sz w:val="24"/>
      <w:szCs w:val="24"/>
    </w:rPr>
  </w:style>
  <w:style w:type="paragraph" w:styleId="Heading3">
    <w:name w:val="heading 3"/>
    <w:basedOn w:val="Normal"/>
    <w:next w:val="Normal"/>
    <w:link w:val="Heading3Char"/>
    <w:qFormat/>
    <w:rsid w:val="00FC551A"/>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FC551A"/>
    <w:rPr>
      <w:rFonts w:ascii="Arial" w:hAnsi="Arial" w:cs="Arial"/>
      <w:b/>
      <w:bCs/>
      <w:sz w:val="26"/>
      <w:szCs w:val="26"/>
      <w:lang w:val="en-US" w:eastAsia="en-US" w:bidi="ar-SA"/>
    </w:rPr>
  </w:style>
  <w:style w:type="character" w:styleId="Hyperlink">
    <w:name w:val="Hyperlink"/>
    <w:rsid w:val="00FC551A"/>
    <w:rPr>
      <w:color w:val="0000FF"/>
      <w:u w:val="single"/>
    </w:rPr>
  </w:style>
  <w:style w:type="paragraph" w:styleId="NormalWeb">
    <w:name w:val="Normal (Web)"/>
    <w:basedOn w:val="Normal"/>
    <w:rsid w:val="00FC551A"/>
    <w:pPr>
      <w:spacing w:before="100" w:beforeAutospacing="1" w:after="100" w:afterAutospacing="1"/>
    </w:pPr>
  </w:style>
  <w:style w:type="paragraph" w:styleId="FootnoteText">
    <w:name w:val="footnote text"/>
    <w:basedOn w:val="Normal"/>
    <w:semiHidden/>
    <w:rsid w:val="00FC551A"/>
    <w:rPr>
      <w:sz w:val="20"/>
      <w:szCs w:val="20"/>
    </w:rPr>
  </w:style>
  <w:style w:type="character" w:styleId="FootnoteReference">
    <w:name w:val="footnote reference"/>
    <w:semiHidden/>
    <w:rsid w:val="00FC551A"/>
    <w:rPr>
      <w:vertAlign w:val="superscript"/>
    </w:rPr>
  </w:style>
  <w:style w:type="table" w:styleId="TableGrid">
    <w:name w:val="Table Grid"/>
    <w:basedOn w:val="TableNormal"/>
    <w:rsid w:val="00FC55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C84E5F"/>
    <w:rPr>
      <w:color w:val="800080"/>
      <w:u w:val="single"/>
    </w:rPr>
  </w:style>
  <w:style w:type="paragraph" w:styleId="ListParagraph">
    <w:name w:val="List Paragraph"/>
    <w:basedOn w:val="Normal"/>
    <w:uiPriority w:val="34"/>
    <w:qFormat/>
    <w:rsid w:val="009F6242"/>
    <w:pPr>
      <w:ind w:left="720"/>
      <w:contextualSpacing/>
    </w:pPr>
  </w:style>
  <w:style w:type="character" w:styleId="CommentReference">
    <w:name w:val="annotation reference"/>
    <w:basedOn w:val="DefaultParagraphFont"/>
    <w:uiPriority w:val="99"/>
    <w:semiHidden/>
    <w:unhideWhenUsed/>
    <w:rsid w:val="007C3029"/>
    <w:rPr>
      <w:sz w:val="16"/>
      <w:szCs w:val="16"/>
    </w:rPr>
  </w:style>
  <w:style w:type="paragraph" w:styleId="CommentText">
    <w:name w:val="annotation text"/>
    <w:basedOn w:val="Normal"/>
    <w:link w:val="CommentTextChar"/>
    <w:uiPriority w:val="99"/>
    <w:semiHidden/>
    <w:unhideWhenUsed/>
    <w:rsid w:val="007C3029"/>
    <w:rPr>
      <w:sz w:val="20"/>
      <w:szCs w:val="20"/>
    </w:rPr>
  </w:style>
  <w:style w:type="character" w:customStyle="1" w:styleId="CommentTextChar">
    <w:name w:val="Comment Text Char"/>
    <w:basedOn w:val="DefaultParagraphFont"/>
    <w:link w:val="CommentText"/>
    <w:uiPriority w:val="99"/>
    <w:semiHidden/>
    <w:rsid w:val="007C3029"/>
  </w:style>
  <w:style w:type="paragraph" w:styleId="CommentSubject">
    <w:name w:val="annotation subject"/>
    <w:basedOn w:val="CommentText"/>
    <w:next w:val="CommentText"/>
    <w:link w:val="CommentSubjectChar"/>
    <w:uiPriority w:val="99"/>
    <w:semiHidden/>
    <w:unhideWhenUsed/>
    <w:rsid w:val="007C3029"/>
    <w:rPr>
      <w:b/>
      <w:bCs/>
    </w:rPr>
  </w:style>
  <w:style w:type="character" w:customStyle="1" w:styleId="CommentSubjectChar">
    <w:name w:val="Comment Subject Char"/>
    <w:basedOn w:val="CommentTextChar"/>
    <w:link w:val="CommentSubject"/>
    <w:uiPriority w:val="99"/>
    <w:semiHidden/>
    <w:rsid w:val="007C3029"/>
    <w:rPr>
      <w:b/>
      <w:bCs/>
    </w:rPr>
  </w:style>
  <w:style w:type="paragraph" w:styleId="BalloonText">
    <w:name w:val="Balloon Text"/>
    <w:basedOn w:val="Normal"/>
    <w:link w:val="BalloonTextChar"/>
    <w:uiPriority w:val="99"/>
    <w:semiHidden/>
    <w:unhideWhenUsed/>
    <w:rsid w:val="007C3029"/>
    <w:rPr>
      <w:rFonts w:ascii="Tahoma" w:hAnsi="Tahoma" w:cs="Tahoma"/>
      <w:sz w:val="16"/>
      <w:szCs w:val="16"/>
    </w:rPr>
  </w:style>
  <w:style w:type="character" w:customStyle="1" w:styleId="BalloonTextChar">
    <w:name w:val="Balloon Text Char"/>
    <w:basedOn w:val="DefaultParagraphFont"/>
    <w:link w:val="BalloonText"/>
    <w:uiPriority w:val="99"/>
    <w:semiHidden/>
    <w:rsid w:val="007C3029"/>
    <w:rPr>
      <w:rFonts w:ascii="Tahoma" w:hAnsi="Tahoma" w:cs="Tahoma"/>
      <w:sz w:val="16"/>
      <w:szCs w:val="16"/>
    </w:rPr>
  </w:style>
  <w:style w:type="paragraph" w:styleId="Header">
    <w:name w:val="header"/>
    <w:basedOn w:val="Normal"/>
    <w:link w:val="HeaderChar"/>
    <w:uiPriority w:val="99"/>
    <w:unhideWhenUsed/>
    <w:rsid w:val="00C5126D"/>
    <w:pPr>
      <w:tabs>
        <w:tab w:val="center" w:pos="4680"/>
        <w:tab w:val="right" w:pos="9360"/>
      </w:tabs>
    </w:pPr>
  </w:style>
  <w:style w:type="character" w:customStyle="1" w:styleId="HeaderChar">
    <w:name w:val="Header Char"/>
    <w:basedOn w:val="DefaultParagraphFont"/>
    <w:link w:val="Header"/>
    <w:uiPriority w:val="99"/>
    <w:rsid w:val="00C5126D"/>
    <w:rPr>
      <w:sz w:val="24"/>
      <w:szCs w:val="24"/>
    </w:rPr>
  </w:style>
  <w:style w:type="paragraph" w:styleId="Footer">
    <w:name w:val="footer"/>
    <w:basedOn w:val="Normal"/>
    <w:link w:val="FooterChar"/>
    <w:uiPriority w:val="99"/>
    <w:unhideWhenUsed/>
    <w:rsid w:val="00C5126D"/>
    <w:pPr>
      <w:tabs>
        <w:tab w:val="center" w:pos="4680"/>
        <w:tab w:val="right" w:pos="9360"/>
      </w:tabs>
    </w:pPr>
  </w:style>
  <w:style w:type="character" w:customStyle="1" w:styleId="FooterChar">
    <w:name w:val="Footer Char"/>
    <w:basedOn w:val="DefaultParagraphFont"/>
    <w:link w:val="Footer"/>
    <w:uiPriority w:val="99"/>
    <w:rsid w:val="00C5126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51A"/>
    <w:rPr>
      <w:sz w:val="24"/>
      <w:szCs w:val="24"/>
    </w:rPr>
  </w:style>
  <w:style w:type="paragraph" w:styleId="Heading3">
    <w:name w:val="heading 3"/>
    <w:basedOn w:val="Normal"/>
    <w:next w:val="Normal"/>
    <w:link w:val="Heading3Char"/>
    <w:qFormat/>
    <w:rsid w:val="00FC551A"/>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FC551A"/>
    <w:rPr>
      <w:rFonts w:ascii="Arial" w:hAnsi="Arial" w:cs="Arial"/>
      <w:b/>
      <w:bCs/>
      <w:sz w:val="26"/>
      <w:szCs w:val="26"/>
      <w:lang w:val="en-US" w:eastAsia="en-US" w:bidi="ar-SA"/>
    </w:rPr>
  </w:style>
  <w:style w:type="character" w:styleId="Hyperlink">
    <w:name w:val="Hyperlink"/>
    <w:rsid w:val="00FC551A"/>
    <w:rPr>
      <w:color w:val="0000FF"/>
      <w:u w:val="single"/>
    </w:rPr>
  </w:style>
  <w:style w:type="paragraph" w:styleId="NormalWeb">
    <w:name w:val="Normal (Web)"/>
    <w:basedOn w:val="Normal"/>
    <w:rsid w:val="00FC551A"/>
    <w:pPr>
      <w:spacing w:before="100" w:beforeAutospacing="1" w:after="100" w:afterAutospacing="1"/>
    </w:pPr>
  </w:style>
  <w:style w:type="paragraph" w:styleId="FootnoteText">
    <w:name w:val="footnote text"/>
    <w:basedOn w:val="Normal"/>
    <w:semiHidden/>
    <w:rsid w:val="00FC551A"/>
    <w:rPr>
      <w:sz w:val="20"/>
      <w:szCs w:val="20"/>
    </w:rPr>
  </w:style>
  <w:style w:type="character" w:styleId="FootnoteReference">
    <w:name w:val="footnote reference"/>
    <w:semiHidden/>
    <w:rsid w:val="00FC551A"/>
    <w:rPr>
      <w:vertAlign w:val="superscript"/>
    </w:rPr>
  </w:style>
  <w:style w:type="table" w:styleId="TableGrid">
    <w:name w:val="Table Grid"/>
    <w:basedOn w:val="TableNormal"/>
    <w:rsid w:val="00FC55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C84E5F"/>
    <w:rPr>
      <w:color w:val="800080"/>
      <w:u w:val="single"/>
    </w:rPr>
  </w:style>
  <w:style w:type="paragraph" w:styleId="ListParagraph">
    <w:name w:val="List Paragraph"/>
    <w:basedOn w:val="Normal"/>
    <w:uiPriority w:val="34"/>
    <w:qFormat/>
    <w:rsid w:val="009F6242"/>
    <w:pPr>
      <w:ind w:left="720"/>
      <w:contextualSpacing/>
    </w:pPr>
  </w:style>
  <w:style w:type="character" w:styleId="CommentReference">
    <w:name w:val="annotation reference"/>
    <w:basedOn w:val="DefaultParagraphFont"/>
    <w:uiPriority w:val="99"/>
    <w:semiHidden/>
    <w:unhideWhenUsed/>
    <w:rsid w:val="007C3029"/>
    <w:rPr>
      <w:sz w:val="16"/>
      <w:szCs w:val="16"/>
    </w:rPr>
  </w:style>
  <w:style w:type="paragraph" w:styleId="CommentText">
    <w:name w:val="annotation text"/>
    <w:basedOn w:val="Normal"/>
    <w:link w:val="CommentTextChar"/>
    <w:uiPriority w:val="99"/>
    <w:semiHidden/>
    <w:unhideWhenUsed/>
    <w:rsid w:val="007C3029"/>
    <w:rPr>
      <w:sz w:val="20"/>
      <w:szCs w:val="20"/>
    </w:rPr>
  </w:style>
  <w:style w:type="character" w:customStyle="1" w:styleId="CommentTextChar">
    <w:name w:val="Comment Text Char"/>
    <w:basedOn w:val="DefaultParagraphFont"/>
    <w:link w:val="CommentText"/>
    <w:uiPriority w:val="99"/>
    <w:semiHidden/>
    <w:rsid w:val="007C3029"/>
  </w:style>
  <w:style w:type="paragraph" w:styleId="CommentSubject">
    <w:name w:val="annotation subject"/>
    <w:basedOn w:val="CommentText"/>
    <w:next w:val="CommentText"/>
    <w:link w:val="CommentSubjectChar"/>
    <w:uiPriority w:val="99"/>
    <w:semiHidden/>
    <w:unhideWhenUsed/>
    <w:rsid w:val="007C3029"/>
    <w:rPr>
      <w:b/>
      <w:bCs/>
    </w:rPr>
  </w:style>
  <w:style w:type="character" w:customStyle="1" w:styleId="CommentSubjectChar">
    <w:name w:val="Comment Subject Char"/>
    <w:basedOn w:val="CommentTextChar"/>
    <w:link w:val="CommentSubject"/>
    <w:uiPriority w:val="99"/>
    <w:semiHidden/>
    <w:rsid w:val="007C3029"/>
    <w:rPr>
      <w:b/>
      <w:bCs/>
    </w:rPr>
  </w:style>
  <w:style w:type="paragraph" w:styleId="BalloonText">
    <w:name w:val="Balloon Text"/>
    <w:basedOn w:val="Normal"/>
    <w:link w:val="BalloonTextChar"/>
    <w:uiPriority w:val="99"/>
    <w:semiHidden/>
    <w:unhideWhenUsed/>
    <w:rsid w:val="007C3029"/>
    <w:rPr>
      <w:rFonts w:ascii="Tahoma" w:hAnsi="Tahoma" w:cs="Tahoma"/>
      <w:sz w:val="16"/>
      <w:szCs w:val="16"/>
    </w:rPr>
  </w:style>
  <w:style w:type="character" w:customStyle="1" w:styleId="BalloonTextChar">
    <w:name w:val="Balloon Text Char"/>
    <w:basedOn w:val="DefaultParagraphFont"/>
    <w:link w:val="BalloonText"/>
    <w:uiPriority w:val="99"/>
    <w:semiHidden/>
    <w:rsid w:val="007C3029"/>
    <w:rPr>
      <w:rFonts w:ascii="Tahoma" w:hAnsi="Tahoma" w:cs="Tahoma"/>
      <w:sz w:val="16"/>
      <w:szCs w:val="16"/>
    </w:rPr>
  </w:style>
  <w:style w:type="paragraph" w:styleId="Header">
    <w:name w:val="header"/>
    <w:basedOn w:val="Normal"/>
    <w:link w:val="HeaderChar"/>
    <w:uiPriority w:val="99"/>
    <w:unhideWhenUsed/>
    <w:rsid w:val="00C5126D"/>
    <w:pPr>
      <w:tabs>
        <w:tab w:val="center" w:pos="4680"/>
        <w:tab w:val="right" w:pos="9360"/>
      </w:tabs>
    </w:pPr>
  </w:style>
  <w:style w:type="character" w:customStyle="1" w:styleId="HeaderChar">
    <w:name w:val="Header Char"/>
    <w:basedOn w:val="DefaultParagraphFont"/>
    <w:link w:val="Header"/>
    <w:uiPriority w:val="99"/>
    <w:rsid w:val="00C5126D"/>
    <w:rPr>
      <w:sz w:val="24"/>
      <w:szCs w:val="24"/>
    </w:rPr>
  </w:style>
  <w:style w:type="paragraph" w:styleId="Footer">
    <w:name w:val="footer"/>
    <w:basedOn w:val="Normal"/>
    <w:link w:val="FooterChar"/>
    <w:uiPriority w:val="99"/>
    <w:unhideWhenUsed/>
    <w:rsid w:val="00C5126D"/>
    <w:pPr>
      <w:tabs>
        <w:tab w:val="center" w:pos="4680"/>
        <w:tab w:val="right" w:pos="9360"/>
      </w:tabs>
    </w:pPr>
  </w:style>
  <w:style w:type="character" w:customStyle="1" w:styleId="FooterChar">
    <w:name w:val="Footer Char"/>
    <w:basedOn w:val="DefaultParagraphFont"/>
    <w:link w:val="Footer"/>
    <w:uiPriority w:val="99"/>
    <w:rsid w:val="00C5126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9332272">
      <w:bodyDiv w:val="1"/>
      <w:marLeft w:val="0"/>
      <w:marRight w:val="0"/>
      <w:marTop w:val="0"/>
      <w:marBottom w:val="0"/>
      <w:divBdr>
        <w:top w:val="none" w:sz="0" w:space="0" w:color="auto"/>
        <w:left w:val="none" w:sz="0" w:space="0" w:color="auto"/>
        <w:bottom w:val="none" w:sz="0" w:space="0" w:color="auto"/>
        <w:right w:val="none" w:sz="0" w:space="0" w:color="auto"/>
      </w:divBdr>
      <w:divsChild>
        <w:div w:id="479928105">
          <w:marLeft w:val="1166"/>
          <w:marRight w:val="0"/>
          <w:marTop w:val="96"/>
          <w:marBottom w:val="0"/>
          <w:divBdr>
            <w:top w:val="none" w:sz="0" w:space="0" w:color="auto"/>
            <w:left w:val="none" w:sz="0" w:space="0" w:color="auto"/>
            <w:bottom w:val="none" w:sz="0" w:space="0" w:color="auto"/>
            <w:right w:val="none" w:sz="0" w:space="0" w:color="auto"/>
          </w:divBdr>
        </w:div>
        <w:div w:id="1880970252">
          <w:marLeft w:val="1166"/>
          <w:marRight w:val="0"/>
          <w:marTop w:val="96"/>
          <w:marBottom w:val="0"/>
          <w:divBdr>
            <w:top w:val="none" w:sz="0" w:space="0" w:color="auto"/>
            <w:left w:val="none" w:sz="0" w:space="0" w:color="auto"/>
            <w:bottom w:val="none" w:sz="0" w:space="0" w:color="auto"/>
            <w:right w:val="none" w:sz="0" w:space="0" w:color="auto"/>
          </w:divBdr>
        </w:div>
        <w:div w:id="123625943">
          <w:marLeft w:val="1166"/>
          <w:marRight w:val="0"/>
          <w:marTop w:val="96"/>
          <w:marBottom w:val="0"/>
          <w:divBdr>
            <w:top w:val="none" w:sz="0" w:space="0" w:color="auto"/>
            <w:left w:val="none" w:sz="0" w:space="0" w:color="auto"/>
            <w:bottom w:val="none" w:sz="0" w:space="0" w:color="auto"/>
            <w:right w:val="none" w:sz="0" w:space="0" w:color="auto"/>
          </w:divBdr>
        </w:div>
        <w:div w:id="730495299">
          <w:marLeft w:val="1166"/>
          <w:marRight w:val="0"/>
          <w:marTop w:val="9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891900-EF03-4790-8A37-60F5EAE07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1741</Words>
  <Characters>9929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11647</CharactersWithSpaces>
  <SharedDoc>false</SharedDoc>
  <HLinks>
    <vt:vector size="12" baseType="variant">
      <vt:variant>
        <vt:i4>2359391</vt:i4>
      </vt:variant>
      <vt:variant>
        <vt:i4>3</vt:i4>
      </vt:variant>
      <vt:variant>
        <vt:i4>0</vt:i4>
      </vt:variant>
      <vt:variant>
        <vt:i4>5</vt:i4>
      </vt:variant>
      <vt:variant>
        <vt:lpwstr>http://www.whitehouse.gov/omb/inforeg_statpolicy/</vt:lpwstr>
      </vt:variant>
      <vt:variant>
        <vt:lpwstr/>
      </vt:variant>
      <vt:variant>
        <vt:i4>4915290</vt:i4>
      </vt:variant>
      <vt:variant>
        <vt:i4>0</vt:i4>
      </vt:variant>
      <vt:variant>
        <vt:i4>0</vt:i4>
      </vt:variant>
      <vt:variant>
        <vt:i4>5</vt:i4>
      </vt:variant>
      <vt:variant>
        <vt:lpwstr>http://www.privacy.gov.au/act/privacyact/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2018-05-31T19:45:00Z</dcterms:created>
  <dcterms:modified xsi:type="dcterms:W3CDTF">2018-05-31T19:45:00Z</dcterms:modified>
</cp:coreProperties>
</file>