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1A" w:rsidRDefault="00411F1A">
      <w:bookmarkStart w:id="0" w:name="_GoBack"/>
      <w:bookmarkEnd w:id="0"/>
    </w:p>
    <w:p w:rsidR="00411F1A" w:rsidRDefault="00411F1A"/>
    <w:p w:rsidR="00411F1A" w:rsidRDefault="00411F1A" w:rsidP="00411F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AMS</w:t>
      </w:r>
      <w:r w:rsidRPr="00934F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Dairy Products Mandatory Sales Reporting Extension </w:t>
      </w:r>
      <w:r w:rsidRPr="00934F72">
        <w:rPr>
          <w:rFonts w:ascii="Times New Roman" w:hAnsi="Times New Roman" w:cs="Times New Roman"/>
          <w:b/>
          <w:sz w:val="24"/>
          <w:szCs w:val="24"/>
        </w:rPr>
        <w:t>Study</w:t>
      </w:r>
    </w:p>
    <w:p w:rsidR="00411F1A" w:rsidRPr="00934F72" w:rsidRDefault="00411F1A" w:rsidP="00411F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OMB control number 0581-0274</w:t>
      </w:r>
    </w:p>
    <w:p w:rsidR="00411F1A" w:rsidRPr="00934F72" w:rsidRDefault="00411F1A" w:rsidP="00411F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F1A" w:rsidRPr="00934F72" w:rsidRDefault="00411F1A" w:rsidP="00411F1A">
      <w:pPr>
        <w:rPr>
          <w:rFonts w:ascii="Times New Roman" w:hAnsi="Times New Roman" w:cs="Times New Roman"/>
          <w:sz w:val="24"/>
          <w:szCs w:val="24"/>
        </w:rPr>
      </w:pPr>
      <w:r w:rsidRPr="00934F72">
        <w:rPr>
          <w:rFonts w:ascii="Times New Roman" w:hAnsi="Times New Roman" w:cs="Times New Roman"/>
          <w:sz w:val="24"/>
          <w:szCs w:val="24"/>
        </w:rPr>
        <w:t>Reviewer:</w:t>
      </w:r>
    </w:p>
    <w:p w:rsidR="00411F1A" w:rsidRPr="00934F72" w:rsidRDefault="00411F1A" w:rsidP="00411F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Vanessa Huang</w:t>
      </w:r>
      <w:r w:rsidRPr="00934F72">
        <w:rPr>
          <w:rFonts w:ascii="Times New Roman" w:hAnsi="Times New Roman" w:cs="Times New Roman"/>
          <w:sz w:val="24"/>
          <w:szCs w:val="24"/>
        </w:rPr>
        <w:t>, Mathematical Statistician</w:t>
      </w:r>
    </w:p>
    <w:p w:rsidR="00411F1A" w:rsidRPr="00934F72" w:rsidRDefault="00411F1A" w:rsidP="00411F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4F72">
        <w:rPr>
          <w:rFonts w:ascii="Times New Roman" w:hAnsi="Times New Roman" w:cs="Times New Roman"/>
          <w:sz w:val="24"/>
          <w:szCs w:val="24"/>
        </w:rPr>
        <w:t>Summary, Estimation, and Disclosure Methodology Branch</w:t>
      </w:r>
    </w:p>
    <w:p w:rsidR="00411F1A" w:rsidRPr="00934F72" w:rsidRDefault="00411F1A" w:rsidP="00411F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4F72">
        <w:rPr>
          <w:rFonts w:ascii="Times New Roman" w:hAnsi="Times New Roman" w:cs="Times New Roman"/>
          <w:sz w:val="24"/>
          <w:szCs w:val="24"/>
        </w:rPr>
        <w:t>National Agricultural Statistics Service</w:t>
      </w:r>
    </w:p>
    <w:p w:rsidR="00411F1A" w:rsidRPr="00934F72" w:rsidRDefault="00411F1A" w:rsidP="00411F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4F72">
        <w:rPr>
          <w:rFonts w:ascii="Times New Roman" w:hAnsi="Times New Roman" w:cs="Times New Roman"/>
          <w:sz w:val="24"/>
          <w:szCs w:val="24"/>
        </w:rPr>
        <w:t>United States Department of Agriculture</w:t>
      </w:r>
    </w:p>
    <w:p w:rsidR="00411F1A" w:rsidRPr="00934F72" w:rsidRDefault="00411F1A" w:rsidP="00411F1A">
      <w:pPr>
        <w:rPr>
          <w:rFonts w:ascii="Times New Roman" w:hAnsi="Times New Roman" w:cs="Times New Roman"/>
          <w:sz w:val="24"/>
          <w:szCs w:val="24"/>
        </w:rPr>
      </w:pPr>
    </w:p>
    <w:p w:rsidR="00411F1A" w:rsidRPr="007973E8" w:rsidRDefault="00411F1A" w:rsidP="00411F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73E8">
        <w:rPr>
          <w:rFonts w:ascii="Times New Roman" w:hAnsi="Times New Roman" w:cs="Times New Roman"/>
          <w:b/>
          <w:sz w:val="24"/>
          <w:szCs w:val="24"/>
          <w:u w:val="single"/>
        </w:rPr>
        <w:t>General Comments:</w:t>
      </w:r>
    </w:p>
    <w:p w:rsidR="00411F1A" w:rsidRPr="00934F72" w:rsidRDefault="00411F1A" w:rsidP="00411F1A">
      <w:pPr>
        <w:rPr>
          <w:rFonts w:ascii="Times New Roman" w:hAnsi="Times New Roman" w:cs="Times New Roman"/>
          <w:sz w:val="24"/>
          <w:szCs w:val="24"/>
        </w:rPr>
      </w:pPr>
      <w:r w:rsidRPr="00F42251">
        <w:rPr>
          <w:rFonts w:ascii="Times New Roman" w:hAnsi="Times New Roman" w:cs="Times New Roman"/>
          <w:sz w:val="24"/>
          <w:szCs w:val="24"/>
        </w:rPr>
        <w:t>This docket is well described and documented</w:t>
      </w:r>
      <w:r>
        <w:rPr>
          <w:rFonts w:ascii="Times New Roman" w:hAnsi="Times New Roman" w:cs="Times New Roman"/>
          <w:sz w:val="24"/>
          <w:szCs w:val="24"/>
        </w:rPr>
        <w:t xml:space="preserve">. Data collection procedure is well detailed to achieve the goals of the study. </w:t>
      </w:r>
    </w:p>
    <w:p w:rsidR="00411F1A" w:rsidRPr="006E2113" w:rsidRDefault="00411F1A" w:rsidP="00411F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Part A: Final</w:t>
      </w:r>
    </w:p>
    <w:p w:rsidR="00411F1A" w:rsidRPr="00934F72" w:rsidRDefault="00411F1A" w:rsidP="00411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Nothing found to note a comment.</w:t>
      </w:r>
    </w:p>
    <w:p w:rsidR="00411F1A" w:rsidRDefault="00411F1A" w:rsidP="00411F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4F72">
        <w:rPr>
          <w:rFonts w:ascii="Times New Roman" w:hAnsi="Times New Roman" w:cs="Times New Roman"/>
          <w:b/>
          <w:sz w:val="24"/>
          <w:szCs w:val="24"/>
          <w:u w:val="single"/>
        </w:rPr>
        <w:t>Part B: Final</w:t>
      </w:r>
    </w:p>
    <w:p w:rsidR="00411F1A" w:rsidRDefault="00411F1A" w:rsidP="00411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collection method and procedures are well detailed. The universe count and sampling size are well defined. </w:t>
      </w:r>
    </w:p>
    <w:p w:rsidR="00411F1A" w:rsidRDefault="00411F1A">
      <w:pPr>
        <w:rPr>
          <w:rFonts w:ascii="Times New Roman" w:hAnsi="Times New Roman" w:cs="Times New Roman"/>
          <w:sz w:val="24"/>
          <w:szCs w:val="24"/>
        </w:rPr>
      </w:pPr>
      <w:r w:rsidRPr="00411F1A">
        <w:rPr>
          <w:rFonts w:ascii="Times New Roman" w:hAnsi="Times New Roman" w:cs="Times New Roman"/>
          <w:sz w:val="24"/>
          <w:szCs w:val="24"/>
        </w:rPr>
        <w:t>The s</w:t>
      </w:r>
      <w:r>
        <w:rPr>
          <w:rFonts w:ascii="Times New Roman" w:hAnsi="Times New Roman" w:cs="Times New Roman"/>
          <w:sz w:val="24"/>
          <w:szCs w:val="24"/>
        </w:rPr>
        <w:t>tated response rate of 100 percent is obviously excellent for Dairy census. However, is there a reason that there is no attempt to account</w:t>
      </w:r>
      <w:r w:rsidR="00755EE7">
        <w:rPr>
          <w:rFonts w:ascii="Times New Roman" w:hAnsi="Times New Roman" w:cs="Times New Roman"/>
          <w:sz w:val="24"/>
          <w:szCs w:val="24"/>
        </w:rPr>
        <w:t xml:space="preserve"> for a</w:t>
      </w:r>
      <w:r>
        <w:rPr>
          <w:rFonts w:ascii="Times New Roman" w:hAnsi="Times New Roman" w:cs="Times New Roman"/>
          <w:sz w:val="24"/>
          <w:szCs w:val="24"/>
        </w:rPr>
        <w:t xml:space="preserve"> missing response</w:t>
      </w:r>
      <w:r w:rsidR="00755EE7">
        <w:rPr>
          <w:rFonts w:ascii="Times New Roman" w:hAnsi="Times New Roman" w:cs="Times New Roman"/>
          <w:sz w:val="24"/>
          <w:szCs w:val="24"/>
        </w:rPr>
        <w:t xml:space="preserve"> should it occur</w:t>
      </w:r>
      <w:r>
        <w:rPr>
          <w:rFonts w:ascii="Times New Roman" w:hAnsi="Times New Roman" w:cs="Times New Roman"/>
          <w:sz w:val="24"/>
          <w:szCs w:val="24"/>
        </w:rPr>
        <w:t xml:space="preserve">? Is it difficult to explain a change in the estimate due to a late response? Perhaps an imputation routine could be developed for anyone that does not respond in time. However, it sounds like nonresponse does not occur very often. </w:t>
      </w:r>
    </w:p>
    <w:p w:rsidR="00411F1A" w:rsidRPr="00411F1A" w:rsidRDefault="00411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any concerns with data confidentiality? Do you suppress estimates if only one or two facility reports an item? Perhaps the data is never that thin. </w:t>
      </w:r>
    </w:p>
    <w:sectPr w:rsidR="00411F1A" w:rsidRPr="00411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1A"/>
    <w:rsid w:val="0003255E"/>
    <w:rsid w:val="00411F1A"/>
    <w:rsid w:val="00496C32"/>
    <w:rsid w:val="006C0446"/>
    <w:rsid w:val="00755EE7"/>
    <w:rsid w:val="0085025C"/>
    <w:rsid w:val="00A8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F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F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Vanessa - NASS</dc:creator>
  <cp:keywords/>
  <dc:description/>
  <cp:lastModifiedBy>SYSTEM</cp:lastModifiedBy>
  <cp:revision>2</cp:revision>
  <cp:lastPrinted>2018-01-03T21:20:00Z</cp:lastPrinted>
  <dcterms:created xsi:type="dcterms:W3CDTF">2018-01-09T14:51:00Z</dcterms:created>
  <dcterms:modified xsi:type="dcterms:W3CDTF">2018-01-09T14:51:00Z</dcterms:modified>
</cp:coreProperties>
</file>