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6120B5" w14:textId="75EB05A1" w:rsidR="00203032" w:rsidRPr="00712C6D" w:rsidRDefault="00203032" w:rsidP="00203032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14:ligatures w14:val="none"/>
        </w:rPr>
      </w:pPr>
      <w:r w:rsidRPr="00712C6D">
        <w:rPr>
          <w:rFonts w:ascii="Times New Roman" w:hAnsi="Times New Roman"/>
          <w:b/>
          <w:bCs/>
          <w:sz w:val="24"/>
          <w:szCs w:val="24"/>
          <w14:ligatures w14:val="none"/>
        </w:rPr>
        <w:t>2020 Census</w:t>
      </w:r>
      <w:r w:rsidRPr="00712C6D">
        <w:rPr>
          <w:rFonts w:ascii="Times New Roman" w:hAnsi="Times New Roman"/>
          <w:b/>
          <w:sz w:val="24"/>
          <w:szCs w:val="24"/>
          <w14:ligatures w14:val="none"/>
        </w:rPr>
        <w:t xml:space="preserve"> </w:t>
      </w:r>
      <w:r w:rsidR="00056CA5" w:rsidRPr="00712C6D">
        <w:rPr>
          <w:rFonts w:ascii="Times New Roman" w:hAnsi="Times New Roman"/>
          <w:b/>
          <w:bCs/>
          <w:sz w:val="24"/>
          <w:szCs w:val="24"/>
          <w14:ligatures w14:val="none"/>
        </w:rPr>
        <w:t>Local Update of Census Addresses Operation</w:t>
      </w:r>
      <w:r w:rsidR="00F56DBC">
        <w:rPr>
          <w:rFonts w:ascii="Times New Roman" w:hAnsi="Times New Roman"/>
          <w:b/>
          <w:bCs/>
          <w:sz w:val="24"/>
          <w:szCs w:val="24"/>
          <w14:ligatures w14:val="none"/>
        </w:rPr>
        <w:t xml:space="preserve"> (LUCA)</w:t>
      </w:r>
      <w:r w:rsidR="00056CA5" w:rsidRPr="00712C6D">
        <w:rPr>
          <w:rFonts w:ascii="Times New Roman" w:hAnsi="Times New Roman"/>
          <w:b/>
          <w:bCs/>
          <w:sz w:val="24"/>
          <w:szCs w:val="24"/>
          <w14:ligatures w14:val="none"/>
        </w:rPr>
        <w:t xml:space="preserve"> </w:t>
      </w:r>
    </w:p>
    <w:p w14:paraId="125A0967" w14:textId="1530B372" w:rsidR="00056CA5" w:rsidRDefault="00056CA5" w:rsidP="00203032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14:ligatures w14:val="none"/>
        </w:rPr>
      </w:pPr>
      <w:r w:rsidRPr="00712C6D">
        <w:rPr>
          <w:rFonts w:ascii="Times New Roman" w:hAnsi="Times New Roman"/>
          <w:b/>
          <w:bCs/>
          <w:sz w:val="24"/>
          <w:szCs w:val="24"/>
          <w14:ligatures w14:val="none"/>
        </w:rPr>
        <w:t>Information Guide</w:t>
      </w:r>
    </w:p>
    <w:p w14:paraId="118DA6BA" w14:textId="77777777" w:rsidR="00B351B4" w:rsidRPr="00712C6D" w:rsidRDefault="00B351B4" w:rsidP="0020303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14:ligatures w14:val="none"/>
        </w:rPr>
      </w:pPr>
    </w:p>
    <w:p w14:paraId="125A096A" w14:textId="77777777" w:rsidR="00B74491" w:rsidRPr="00556B99" w:rsidRDefault="00B74491" w:rsidP="000D6197">
      <w:pPr>
        <w:pStyle w:val="Heading2"/>
        <w:spacing w:before="0" w:line="240" w:lineRule="auto"/>
        <w:rPr>
          <w:rFonts w:ascii="Times New Roman" w:hAnsi="Times New Roman" w:cs="Times New Roman"/>
        </w:rPr>
      </w:pPr>
      <w:r w:rsidRPr="00556B99">
        <w:rPr>
          <w:rFonts w:ascii="Times New Roman" w:hAnsi="Times New Roman" w:cs="Times New Roman"/>
        </w:rPr>
        <w:t>What is LUCA?</w:t>
      </w:r>
    </w:p>
    <w:p w14:paraId="125A096B" w14:textId="77777777" w:rsidR="00B74491" w:rsidRPr="00556B99" w:rsidRDefault="00B74491" w:rsidP="00B74491">
      <w:pPr>
        <w:widowControl w:val="0"/>
        <w:spacing w:after="0" w:line="240" w:lineRule="auto"/>
        <w:rPr>
          <w:rFonts w:ascii="Times New Roman" w:hAnsi="Times New Roman"/>
          <w:sz w:val="22"/>
          <w:szCs w:val="22"/>
          <w14:ligatures w14:val="none"/>
        </w:rPr>
      </w:pPr>
    </w:p>
    <w:p w14:paraId="125A096C" w14:textId="21691400" w:rsidR="00B74491" w:rsidRPr="00556B99" w:rsidRDefault="00B74491" w:rsidP="00B74491">
      <w:pPr>
        <w:widowControl w:val="0"/>
        <w:spacing w:after="0" w:line="240" w:lineRule="auto"/>
        <w:rPr>
          <w:rFonts w:ascii="Times New Roman" w:hAnsi="Times New Roman"/>
          <w:sz w:val="22"/>
          <w:szCs w:val="22"/>
          <w14:ligatures w14:val="none"/>
        </w:rPr>
      </w:pPr>
      <w:r w:rsidRPr="00556B99">
        <w:rPr>
          <w:rFonts w:ascii="Times New Roman" w:hAnsi="Times New Roman"/>
          <w:sz w:val="22"/>
          <w:szCs w:val="22"/>
          <w14:ligatures w14:val="none"/>
        </w:rPr>
        <w:t>The Local Update of Census Addresses</w:t>
      </w:r>
      <w:r w:rsidR="00203032" w:rsidRPr="00556B99">
        <w:rPr>
          <w:rFonts w:ascii="Times New Roman" w:hAnsi="Times New Roman"/>
          <w:sz w:val="22"/>
          <w:szCs w:val="22"/>
          <w14:ligatures w14:val="none"/>
        </w:rPr>
        <w:t xml:space="preserve"> </w:t>
      </w:r>
      <w:r w:rsidRPr="00556B99">
        <w:rPr>
          <w:rFonts w:ascii="Times New Roman" w:hAnsi="Times New Roman"/>
          <w:sz w:val="22"/>
          <w:szCs w:val="22"/>
          <w14:ligatures w14:val="none"/>
        </w:rPr>
        <w:t>Operation</w:t>
      </w:r>
      <w:r w:rsidR="00203032" w:rsidRPr="00556B99">
        <w:rPr>
          <w:rFonts w:ascii="Times New Roman" w:hAnsi="Times New Roman"/>
          <w:sz w:val="22"/>
          <w:szCs w:val="22"/>
          <w14:ligatures w14:val="none"/>
        </w:rPr>
        <w:t xml:space="preserve"> (LUCA) </w:t>
      </w:r>
      <w:r w:rsidRPr="00556B99">
        <w:rPr>
          <w:rFonts w:ascii="Times New Roman" w:hAnsi="Times New Roman"/>
          <w:sz w:val="22"/>
          <w:szCs w:val="22"/>
          <w14:ligatures w14:val="none"/>
        </w:rPr>
        <w:t xml:space="preserve">is a voluntary decennial census </w:t>
      </w:r>
      <w:r w:rsidR="00940EB2" w:rsidRPr="00556B99">
        <w:rPr>
          <w:rFonts w:ascii="Times New Roman" w:hAnsi="Times New Roman"/>
          <w:sz w:val="22"/>
          <w:szCs w:val="22"/>
          <w14:ligatures w14:val="none"/>
        </w:rPr>
        <w:t>operation</w:t>
      </w:r>
      <w:r w:rsidR="00203032" w:rsidRPr="00556B99">
        <w:rPr>
          <w:rFonts w:ascii="Times New Roman" w:hAnsi="Times New Roman"/>
          <w:sz w:val="22"/>
          <w:szCs w:val="22"/>
          <w14:ligatures w14:val="none"/>
        </w:rPr>
        <w:t xml:space="preserve">. </w:t>
      </w:r>
      <w:r w:rsidR="005522B6" w:rsidRPr="00556B99">
        <w:rPr>
          <w:rFonts w:ascii="Times New Roman" w:hAnsi="Times New Roman"/>
          <w:sz w:val="22"/>
          <w:szCs w:val="22"/>
          <w14:ligatures w14:val="none"/>
        </w:rPr>
        <w:t>LUCA is the only</w:t>
      </w:r>
      <w:r w:rsidRPr="00556B99">
        <w:rPr>
          <w:rFonts w:ascii="Times New Roman" w:hAnsi="Times New Roman"/>
          <w:sz w:val="22"/>
          <w:szCs w:val="22"/>
          <w14:ligatures w14:val="none"/>
        </w:rPr>
        <w:t xml:space="preserve"> opportunity </w:t>
      </w:r>
      <w:r w:rsidR="005522B6" w:rsidRPr="00556B99">
        <w:rPr>
          <w:rFonts w:ascii="Times New Roman" w:hAnsi="Times New Roman"/>
          <w:sz w:val="22"/>
          <w:szCs w:val="22"/>
          <w14:ligatures w14:val="none"/>
        </w:rPr>
        <w:t xml:space="preserve">prior to the 2020 Census </w:t>
      </w:r>
      <w:r w:rsidRPr="00556B99">
        <w:rPr>
          <w:rFonts w:ascii="Times New Roman" w:hAnsi="Times New Roman"/>
          <w:sz w:val="22"/>
          <w:szCs w:val="22"/>
          <w14:ligatures w14:val="none"/>
        </w:rPr>
        <w:t xml:space="preserve">for tribal, state, and local governments (including the District of Columbia and Puerto Rico) to review and update the Census Bureau’s </w:t>
      </w:r>
      <w:r w:rsidR="00B67471" w:rsidRPr="00556B99">
        <w:rPr>
          <w:rFonts w:ascii="Times New Roman" w:hAnsi="Times New Roman"/>
          <w:sz w:val="22"/>
          <w:szCs w:val="22"/>
          <w14:ligatures w14:val="none"/>
        </w:rPr>
        <w:t xml:space="preserve">residential </w:t>
      </w:r>
      <w:r w:rsidRPr="00556B99">
        <w:rPr>
          <w:rFonts w:ascii="Times New Roman" w:hAnsi="Times New Roman"/>
          <w:sz w:val="22"/>
          <w:szCs w:val="22"/>
          <w14:ligatures w14:val="none"/>
        </w:rPr>
        <w:t>address list</w:t>
      </w:r>
      <w:r w:rsidR="00256204" w:rsidRPr="00556B99">
        <w:rPr>
          <w:rFonts w:ascii="Times New Roman" w:hAnsi="Times New Roman"/>
          <w:sz w:val="22"/>
          <w:szCs w:val="22"/>
          <w14:ligatures w14:val="none"/>
        </w:rPr>
        <w:t xml:space="preserve"> for their jurisdiction</w:t>
      </w:r>
      <w:r w:rsidR="00203032" w:rsidRPr="00556B99">
        <w:rPr>
          <w:rFonts w:ascii="Times New Roman" w:hAnsi="Times New Roman"/>
          <w:sz w:val="22"/>
          <w:szCs w:val="22"/>
          <w14:ligatures w14:val="none"/>
        </w:rPr>
        <w:t xml:space="preserve">. </w:t>
      </w:r>
      <w:r w:rsidRPr="00556B99">
        <w:rPr>
          <w:rFonts w:ascii="Times New Roman" w:hAnsi="Times New Roman"/>
          <w:sz w:val="22"/>
          <w:szCs w:val="22"/>
          <w14:ligatures w14:val="none"/>
        </w:rPr>
        <w:t>The Census Bureau relies on a complete and accurate address list to reach every living quarters and associated population</w:t>
      </w:r>
      <w:r w:rsidR="00203032" w:rsidRPr="00556B99">
        <w:rPr>
          <w:rFonts w:ascii="Times New Roman" w:hAnsi="Times New Roman"/>
          <w:sz w:val="22"/>
          <w:szCs w:val="22"/>
          <w14:ligatures w14:val="none"/>
        </w:rPr>
        <w:t xml:space="preserve"> for inclusion in the census. </w:t>
      </w:r>
      <w:r w:rsidRPr="00556B99">
        <w:rPr>
          <w:rFonts w:ascii="Times New Roman" w:hAnsi="Times New Roman"/>
          <w:sz w:val="22"/>
          <w:szCs w:val="22"/>
          <w14:ligatures w14:val="none"/>
        </w:rPr>
        <w:t>The Census Address List Improvement Act of 1994 (Pub</w:t>
      </w:r>
      <w:r w:rsidR="00E9214F">
        <w:rPr>
          <w:rFonts w:ascii="Times New Roman" w:hAnsi="Times New Roman"/>
          <w:sz w:val="22"/>
          <w:szCs w:val="22"/>
          <w14:ligatures w14:val="none"/>
        </w:rPr>
        <w:t xml:space="preserve">lic Law 103-430) authorizes </w:t>
      </w:r>
      <w:r w:rsidRPr="00556B99">
        <w:rPr>
          <w:rFonts w:ascii="Times New Roman" w:hAnsi="Times New Roman"/>
          <w:sz w:val="22"/>
          <w:szCs w:val="22"/>
          <w14:ligatures w14:val="none"/>
        </w:rPr>
        <w:t>LUCA.</w:t>
      </w:r>
    </w:p>
    <w:p w14:paraId="125A096D" w14:textId="77777777" w:rsidR="00B74491" w:rsidRPr="00556B99" w:rsidRDefault="00B74491" w:rsidP="00B74491">
      <w:pPr>
        <w:widowControl w:val="0"/>
        <w:spacing w:after="0" w:line="240" w:lineRule="auto"/>
        <w:rPr>
          <w:rFonts w:ascii="Times New Roman" w:hAnsi="Times New Roman"/>
          <w:sz w:val="22"/>
          <w:szCs w:val="22"/>
          <w14:ligatures w14:val="none"/>
        </w:rPr>
      </w:pPr>
      <w:r w:rsidRPr="00556B99">
        <w:rPr>
          <w:rFonts w:ascii="Times New Roman" w:hAnsi="Times New Roman"/>
          <w:sz w:val="22"/>
          <w:szCs w:val="22"/>
          <w14:ligatures w14:val="none"/>
        </w:rPr>
        <w:t> </w:t>
      </w:r>
    </w:p>
    <w:p w14:paraId="125A096E" w14:textId="225A158D" w:rsidR="00B74491" w:rsidRPr="00556B99" w:rsidRDefault="00B74491" w:rsidP="00B74491">
      <w:pPr>
        <w:widowControl w:val="0"/>
        <w:spacing w:after="0" w:line="240" w:lineRule="auto"/>
        <w:rPr>
          <w:rFonts w:ascii="Times New Roman" w:hAnsi="Times New Roman"/>
          <w:sz w:val="22"/>
          <w:szCs w:val="22"/>
          <w14:ligatures w14:val="none"/>
        </w:rPr>
      </w:pPr>
      <w:r w:rsidRPr="00556B99">
        <w:rPr>
          <w:rFonts w:ascii="Times New Roman" w:hAnsi="Times New Roman"/>
          <w:sz w:val="22"/>
          <w:szCs w:val="22"/>
          <w14:ligatures w14:val="none"/>
        </w:rPr>
        <w:t>Active, functioning</w:t>
      </w:r>
      <w:r w:rsidR="00E92414" w:rsidRPr="00556B99">
        <w:rPr>
          <w:rFonts w:ascii="Times New Roman" w:hAnsi="Times New Roman"/>
          <w:sz w:val="22"/>
          <w:szCs w:val="22"/>
          <w14:ligatures w14:val="none"/>
        </w:rPr>
        <w:t>, legal</w:t>
      </w:r>
      <w:r w:rsidRPr="00556B99">
        <w:rPr>
          <w:rFonts w:ascii="Times New Roman" w:hAnsi="Times New Roman"/>
          <w:sz w:val="22"/>
          <w:szCs w:val="22"/>
          <w14:ligatures w14:val="none"/>
        </w:rPr>
        <w:t xml:space="preserve"> governments are eligible to participate in LUCA, including</w:t>
      </w:r>
      <w:r w:rsidR="00CF7D6F" w:rsidRPr="00556B99">
        <w:rPr>
          <w:rFonts w:ascii="Times New Roman" w:hAnsi="Times New Roman"/>
          <w:sz w:val="22"/>
          <w:szCs w:val="22"/>
          <w14:ligatures w14:val="none"/>
        </w:rPr>
        <w:t>:</w:t>
      </w:r>
    </w:p>
    <w:p w14:paraId="125A096F" w14:textId="77777777" w:rsidR="00CF7D6F" w:rsidRPr="00556B99" w:rsidRDefault="00CF7D6F" w:rsidP="00B74491">
      <w:pPr>
        <w:widowControl w:val="0"/>
        <w:spacing w:after="0" w:line="240" w:lineRule="auto"/>
        <w:rPr>
          <w:rFonts w:ascii="Times New Roman" w:hAnsi="Times New Roman"/>
          <w:sz w:val="22"/>
          <w:szCs w:val="22"/>
          <w14:ligatures w14:val="none"/>
        </w:rPr>
      </w:pPr>
    </w:p>
    <w:p w14:paraId="125A0970" w14:textId="0AF2EF11" w:rsidR="00CF7D6F" w:rsidRPr="00556B99" w:rsidRDefault="7127F3DD" w:rsidP="00CF7D6F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Times New Roman" w:hAnsi="Times New Roman"/>
          <w:sz w:val="22"/>
          <w:szCs w:val="22"/>
        </w:rPr>
      </w:pPr>
      <w:r w:rsidRPr="00556B99">
        <w:rPr>
          <w:rFonts w:ascii="Times New Roman" w:hAnsi="Times New Roman"/>
          <w:sz w:val="22"/>
          <w:szCs w:val="22"/>
        </w:rPr>
        <w:t xml:space="preserve">Federally recognized tribes with a reservation </w:t>
      </w:r>
      <w:r w:rsidR="00B47AE2" w:rsidRPr="00556B99">
        <w:rPr>
          <w:rFonts w:ascii="Times New Roman" w:hAnsi="Times New Roman"/>
          <w:sz w:val="22"/>
          <w:szCs w:val="22"/>
        </w:rPr>
        <w:t>and/</w:t>
      </w:r>
      <w:r w:rsidRPr="00556B99">
        <w:rPr>
          <w:rFonts w:ascii="Times New Roman" w:hAnsi="Times New Roman"/>
          <w:sz w:val="22"/>
          <w:szCs w:val="22"/>
        </w:rPr>
        <w:t>or off reservation trust lands</w:t>
      </w:r>
      <w:r w:rsidR="00966C23">
        <w:rPr>
          <w:rFonts w:ascii="Times New Roman" w:hAnsi="Times New Roman"/>
          <w:sz w:val="22"/>
          <w:szCs w:val="22"/>
        </w:rPr>
        <w:t>;</w:t>
      </w:r>
    </w:p>
    <w:p w14:paraId="74F97432" w14:textId="79DDE3F2" w:rsidR="00E92414" w:rsidRPr="00556B99" w:rsidRDefault="7127F3DD" w:rsidP="00C43FCC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Times New Roman" w:hAnsi="Times New Roman"/>
          <w:sz w:val="22"/>
          <w:szCs w:val="22"/>
        </w:rPr>
      </w:pPr>
      <w:r w:rsidRPr="00556B99">
        <w:rPr>
          <w:rFonts w:ascii="Times New Roman" w:hAnsi="Times New Roman"/>
          <w:sz w:val="22"/>
          <w:szCs w:val="22"/>
        </w:rPr>
        <w:t>States</w:t>
      </w:r>
      <w:r w:rsidR="00966C23">
        <w:rPr>
          <w:rFonts w:ascii="Times New Roman" w:hAnsi="Times New Roman"/>
          <w:sz w:val="22"/>
          <w:szCs w:val="22"/>
        </w:rPr>
        <w:t>;</w:t>
      </w:r>
    </w:p>
    <w:p w14:paraId="125A0971" w14:textId="2764B084" w:rsidR="00CF7D6F" w:rsidRPr="00556B99" w:rsidRDefault="00E92414" w:rsidP="00C43FCC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Times New Roman" w:hAnsi="Times New Roman"/>
          <w:sz w:val="22"/>
          <w:szCs w:val="22"/>
        </w:rPr>
      </w:pPr>
      <w:r w:rsidRPr="00556B99">
        <w:rPr>
          <w:rFonts w:ascii="Times New Roman" w:hAnsi="Times New Roman"/>
          <w:sz w:val="22"/>
          <w:szCs w:val="22"/>
        </w:rPr>
        <w:t>C</w:t>
      </w:r>
      <w:r w:rsidR="7127F3DD" w:rsidRPr="00556B99">
        <w:rPr>
          <w:rFonts w:ascii="Times New Roman" w:hAnsi="Times New Roman"/>
          <w:sz w:val="22"/>
          <w:szCs w:val="22"/>
        </w:rPr>
        <w:t>ounties</w:t>
      </w:r>
      <w:r w:rsidR="00966C23">
        <w:rPr>
          <w:rFonts w:ascii="Times New Roman" w:hAnsi="Times New Roman"/>
          <w:sz w:val="22"/>
          <w:szCs w:val="22"/>
        </w:rPr>
        <w:t>;</w:t>
      </w:r>
    </w:p>
    <w:p w14:paraId="125A0972" w14:textId="3428FB09" w:rsidR="00CF7D6F" w:rsidRPr="00556B99" w:rsidRDefault="7127F3DD" w:rsidP="00C43FCC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Times New Roman" w:hAnsi="Times New Roman"/>
          <w:sz w:val="22"/>
          <w:szCs w:val="22"/>
        </w:rPr>
      </w:pPr>
      <w:r w:rsidRPr="00556B99">
        <w:rPr>
          <w:rFonts w:ascii="Times New Roman" w:hAnsi="Times New Roman"/>
          <w:sz w:val="22"/>
          <w:szCs w:val="22"/>
        </w:rPr>
        <w:t>Cities</w:t>
      </w:r>
      <w:r w:rsidR="00474D98" w:rsidRPr="00556B99">
        <w:rPr>
          <w:rFonts w:ascii="Times New Roman" w:hAnsi="Times New Roman"/>
          <w:sz w:val="22"/>
          <w:szCs w:val="22"/>
        </w:rPr>
        <w:t xml:space="preserve"> </w:t>
      </w:r>
      <w:r w:rsidRPr="00556B99">
        <w:rPr>
          <w:rFonts w:ascii="Times New Roman" w:hAnsi="Times New Roman"/>
          <w:sz w:val="22"/>
          <w:szCs w:val="22"/>
        </w:rPr>
        <w:t>(incorporated places</w:t>
      </w:r>
      <w:r w:rsidR="00966C23">
        <w:rPr>
          <w:rFonts w:ascii="Times New Roman" w:hAnsi="Times New Roman"/>
          <w:sz w:val="22"/>
          <w:szCs w:val="22"/>
        </w:rPr>
        <w:t>); and</w:t>
      </w:r>
    </w:p>
    <w:p w14:paraId="125A0973" w14:textId="74109044" w:rsidR="00CF7D6F" w:rsidRPr="00556B99" w:rsidRDefault="7127F3DD" w:rsidP="00C43FCC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Times New Roman" w:hAnsi="Times New Roman"/>
          <w:sz w:val="22"/>
          <w:szCs w:val="22"/>
        </w:rPr>
      </w:pPr>
      <w:r w:rsidRPr="00556B99">
        <w:rPr>
          <w:rFonts w:ascii="Times New Roman" w:hAnsi="Times New Roman"/>
          <w:sz w:val="22"/>
          <w:szCs w:val="22"/>
        </w:rPr>
        <w:t>Townships (minor civil divisions)</w:t>
      </w:r>
      <w:r w:rsidR="0043424F" w:rsidRPr="00556B99">
        <w:rPr>
          <w:rFonts w:ascii="Times New Roman" w:hAnsi="Times New Roman"/>
          <w:sz w:val="22"/>
          <w:szCs w:val="22"/>
        </w:rPr>
        <w:t>.</w:t>
      </w:r>
    </w:p>
    <w:p w14:paraId="125A0974" w14:textId="77777777" w:rsidR="00B74491" w:rsidRPr="00556B99" w:rsidRDefault="00B74491" w:rsidP="00C43FCC">
      <w:pPr>
        <w:widowControl w:val="0"/>
        <w:spacing w:after="0" w:line="240" w:lineRule="auto"/>
        <w:rPr>
          <w:rFonts w:ascii="Times New Roman" w:hAnsi="Times New Roman"/>
          <w:sz w:val="22"/>
          <w:szCs w:val="22"/>
          <w14:ligatures w14:val="none"/>
        </w:rPr>
      </w:pPr>
      <w:r w:rsidRPr="00556B99">
        <w:rPr>
          <w:rFonts w:ascii="Times New Roman" w:hAnsi="Times New Roman"/>
          <w:sz w:val="22"/>
          <w:szCs w:val="22"/>
          <w14:ligatures w14:val="none"/>
        </w:rPr>
        <w:t> </w:t>
      </w:r>
    </w:p>
    <w:p w14:paraId="125A0975" w14:textId="166F4F13" w:rsidR="00B74491" w:rsidRPr="00556B99" w:rsidRDefault="00B74491" w:rsidP="00C43FCC">
      <w:pPr>
        <w:widowControl w:val="0"/>
        <w:spacing w:after="0" w:line="240" w:lineRule="auto"/>
        <w:rPr>
          <w:rFonts w:ascii="Times New Roman" w:hAnsi="Times New Roman"/>
          <w:sz w:val="22"/>
          <w:szCs w:val="22"/>
          <w14:ligatures w14:val="none"/>
        </w:rPr>
      </w:pPr>
      <w:r w:rsidRPr="00556B99">
        <w:rPr>
          <w:rFonts w:ascii="Times New Roman" w:hAnsi="Times New Roman"/>
          <w:sz w:val="22"/>
          <w:szCs w:val="22"/>
          <w14:ligatures w14:val="none"/>
        </w:rPr>
        <w:t>If your government lacks the resources to participate in LUCA, you can arrange for a higher level</w:t>
      </w:r>
      <w:r w:rsidR="00C72BB8" w:rsidRPr="00556B99">
        <w:rPr>
          <w:rFonts w:ascii="Times New Roman" w:hAnsi="Times New Roman"/>
          <w:sz w:val="22"/>
          <w:szCs w:val="22"/>
          <w14:ligatures w14:val="none"/>
        </w:rPr>
        <w:t xml:space="preserve"> of government, such as county,</w:t>
      </w:r>
      <w:r w:rsidRPr="00556B99">
        <w:rPr>
          <w:rFonts w:ascii="Times New Roman" w:hAnsi="Times New Roman"/>
          <w:sz w:val="22"/>
          <w:szCs w:val="22"/>
          <w14:ligatures w14:val="none"/>
        </w:rPr>
        <w:t xml:space="preserve"> or an organization, such as a regional planning agency or </w:t>
      </w:r>
      <w:r w:rsidR="00DE3D02" w:rsidRPr="00556B99">
        <w:rPr>
          <w:rFonts w:ascii="Times New Roman" w:hAnsi="Times New Roman"/>
          <w:sz w:val="22"/>
          <w:szCs w:val="22"/>
          <w14:ligatures w14:val="none"/>
        </w:rPr>
        <w:t>c</w:t>
      </w:r>
      <w:r w:rsidRPr="00556B99">
        <w:rPr>
          <w:rFonts w:ascii="Times New Roman" w:hAnsi="Times New Roman"/>
          <w:sz w:val="22"/>
          <w:szCs w:val="22"/>
          <w14:ligatures w14:val="none"/>
        </w:rPr>
        <w:t xml:space="preserve">ouncil of </w:t>
      </w:r>
      <w:r w:rsidR="00DE3D02" w:rsidRPr="00556B99">
        <w:rPr>
          <w:rFonts w:ascii="Times New Roman" w:hAnsi="Times New Roman"/>
          <w:sz w:val="22"/>
          <w:szCs w:val="22"/>
          <w14:ligatures w14:val="none"/>
        </w:rPr>
        <w:t>g</w:t>
      </w:r>
      <w:r w:rsidRPr="00556B99">
        <w:rPr>
          <w:rFonts w:ascii="Times New Roman" w:hAnsi="Times New Roman"/>
          <w:sz w:val="22"/>
          <w:szCs w:val="22"/>
          <w14:ligatures w14:val="none"/>
        </w:rPr>
        <w:t>overnments</w:t>
      </w:r>
      <w:r w:rsidR="00020996" w:rsidRPr="00556B99">
        <w:rPr>
          <w:rFonts w:ascii="Times New Roman" w:hAnsi="Times New Roman"/>
          <w:sz w:val="22"/>
          <w:szCs w:val="22"/>
          <w14:ligatures w14:val="none"/>
        </w:rPr>
        <w:t>,</w:t>
      </w:r>
      <w:r w:rsidRPr="00556B99">
        <w:rPr>
          <w:rFonts w:ascii="Times New Roman" w:hAnsi="Times New Roman"/>
          <w:sz w:val="22"/>
          <w:szCs w:val="22"/>
          <w14:ligatures w14:val="none"/>
        </w:rPr>
        <w:t xml:space="preserve"> to conduct your address review.</w:t>
      </w:r>
    </w:p>
    <w:p w14:paraId="577F3C80" w14:textId="77777777" w:rsidR="000D6197" w:rsidRPr="00556B99" w:rsidRDefault="000D6197" w:rsidP="00C43FCC">
      <w:pPr>
        <w:widowControl w:val="0"/>
        <w:spacing w:after="0" w:line="240" w:lineRule="auto"/>
        <w:rPr>
          <w:rFonts w:ascii="Times New Roman" w:hAnsi="Times New Roman"/>
          <w:sz w:val="22"/>
          <w:szCs w:val="22"/>
          <w14:ligatures w14:val="none"/>
        </w:rPr>
      </w:pPr>
    </w:p>
    <w:p w14:paraId="125A0977" w14:textId="77777777" w:rsidR="00B74491" w:rsidRPr="00556B99" w:rsidRDefault="00B74491" w:rsidP="00C43FCC">
      <w:pPr>
        <w:pStyle w:val="Heading2"/>
        <w:spacing w:before="0" w:line="240" w:lineRule="auto"/>
        <w:rPr>
          <w:rFonts w:ascii="Times New Roman" w:hAnsi="Times New Roman" w:cs="Times New Roman"/>
        </w:rPr>
      </w:pPr>
      <w:r w:rsidRPr="00556B99">
        <w:rPr>
          <w:rFonts w:ascii="Times New Roman" w:hAnsi="Times New Roman" w:cs="Times New Roman"/>
        </w:rPr>
        <w:t>Why Participate in LUCA?</w:t>
      </w:r>
    </w:p>
    <w:p w14:paraId="125A0978" w14:textId="77777777" w:rsidR="00B74491" w:rsidRPr="00556B99" w:rsidRDefault="00B74491" w:rsidP="00B351B4">
      <w:pPr>
        <w:widowControl w:val="0"/>
        <w:spacing w:after="0" w:line="240" w:lineRule="auto"/>
        <w:rPr>
          <w:rFonts w:ascii="Times New Roman" w:hAnsi="Times New Roman"/>
          <w14:ligatures w14:val="none"/>
        </w:rPr>
      </w:pPr>
      <w:r w:rsidRPr="00556B99">
        <w:rPr>
          <w:rFonts w:ascii="Times New Roman" w:hAnsi="Times New Roman"/>
        </w:rPr>
        <w:t> </w:t>
      </w:r>
    </w:p>
    <w:p w14:paraId="125A0979" w14:textId="7A2924E8" w:rsidR="00B74491" w:rsidRPr="00556B99" w:rsidRDefault="00B74491" w:rsidP="00C43FCC">
      <w:pPr>
        <w:widowControl w:val="0"/>
        <w:spacing w:after="0" w:line="240" w:lineRule="auto"/>
        <w:rPr>
          <w:rFonts w:ascii="Times New Roman" w:hAnsi="Times New Roman"/>
          <w:sz w:val="22"/>
          <w:szCs w:val="22"/>
          <w14:ligatures w14:val="none"/>
        </w:rPr>
      </w:pPr>
      <w:r w:rsidRPr="00556B99">
        <w:rPr>
          <w:rFonts w:ascii="Times New Roman" w:hAnsi="Times New Roman"/>
          <w:sz w:val="22"/>
          <w:szCs w:val="22"/>
          <w14:ligatures w14:val="none"/>
        </w:rPr>
        <w:t>The accuracy and completeness of the address list is critical to the accuracy a</w:t>
      </w:r>
      <w:r w:rsidR="00203032" w:rsidRPr="00556B99">
        <w:rPr>
          <w:rFonts w:ascii="Times New Roman" w:hAnsi="Times New Roman"/>
          <w:sz w:val="22"/>
          <w:szCs w:val="22"/>
          <w14:ligatures w14:val="none"/>
        </w:rPr>
        <w:t xml:space="preserve">nd completeness of the </w:t>
      </w:r>
      <w:r w:rsidR="006105F6" w:rsidRPr="00556B99">
        <w:rPr>
          <w:rFonts w:ascii="Times New Roman" w:hAnsi="Times New Roman"/>
          <w:sz w:val="22"/>
          <w:szCs w:val="22"/>
          <w14:ligatures w14:val="none"/>
        </w:rPr>
        <w:t xml:space="preserve">decennial </w:t>
      </w:r>
      <w:r w:rsidR="00203032" w:rsidRPr="00556B99">
        <w:rPr>
          <w:rFonts w:ascii="Times New Roman" w:hAnsi="Times New Roman"/>
          <w:sz w:val="22"/>
          <w:szCs w:val="22"/>
          <w14:ligatures w14:val="none"/>
        </w:rPr>
        <w:t xml:space="preserve">census. </w:t>
      </w:r>
      <w:r w:rsidRPr="00556B99">
        <w:rPr>
          <w:rFonts w:ascii="Times New Roman" w:hAnsi="Times New Roman"/>
          <w:sz w:val="22"/>
          <w:szCs w:val="22"/>
          <w14:ligatures w14:val="none"/>
        </w:rPr>
        <w:t>Participating in LUCA can help ensure an accurate census for your community.</w:t>
      </w:r>
    </w:p>
    <w:p w14:paraId="125A097A" w14:textId="77777777" w:rsidR="00B74491" w:rsidRPr="00556B99" w:rsidRDefault="00B74491" w:rsidP="00C43FCC">
      <w:pPr>
        <w:widowControl w:val="0"/>
        <w:spacing w:after="0" w:line="240" w:lineRule="auto"/>
        <w:rPr>
          <w:rFonts w:ascii="Times New Roman" w:hAnsi="Times New Roman"/>
          <w:sz w:val="22"/>
          <w:szCs w:val="22"/>
          <w14:ligatures w14:val="none"/>
        </w:rPr>
      </w:pPr>
      <w:r w:rsidRPr="00556B99">
        <w:rPr>
          <w:rFonts w:ascii="Times New Roman" w:hAnsi="Times New Roman"/>
          <w:sz w:val="22"/>
          <w:szCs w:val="22"/>
          <w14:ligatures w14:val="none"/>
        </w:rPr>
        <w:t> </w:t>
      </w:r>
    </w:p>
    <w:p w14:paraId="125A097B" w14:textId="3390A750" w:rsidR="00B74491" w:rsidRPr="00556B99" w:rsidRDefault="00B74491" w:rsidP="00C43FCC">
      <w:pPr>
        <w:spacing w:after="0" w:line="240" w:lineRule="auto"/>
        <w:rPr>
          <w:rFonts w:ascii="Times New Roman" w:hAnsi="Times New Roman"/>
          <w:sz w:val="22"/>
          <w:szCs w:val="22"/>
          <w14:ligatures w14:val="none"/>
        </w:rPr>
      </w:pPr>
      <w:r w:rsidRPr="00556B99">
        <w:rPr>
          <w:rFonts w:ascii="Times New Roman" w:hAnsi="Times New Roman"/>
          <w:sz w:val="22"/>
          <w:szCs w:val="22"/>
          <w14:ligatures w14:val="none"/>
        </w:rPr>
        <w:t xml:space="preserve">Although the primary purpose of the decennial census is to apportion seats in the U.S. House of Representatives, census data </w:t>
      </w:r>
      <w:r w:rsidR="00E75B14" w:rsidRPr="00556B99">
        <w:rPr>
          <w:rFonts w:ascii="Times New Roman" w:hAnsi="Times New Roman"/>
          <w:sz w:val="22"/>
          <w:szCs w:val="22"/>
          <w14:ligatures w14:val="none"/>
        </w:rPr>
        <w:t>is used to</w:t>
      </w:r>
      <w:r w:rsidRPr="00556B99">
        <w:rPr>
          <w:rFonts w:ascii="Times New Roman" w:hAnsi="Times New Roman"/>
          <w:sz w:val="22"/>
          <w:szCs w:val="22"/>
          <w14:ligatures w14:val="none"/>
        </w:rPr>
        <w:t>:</w:t>
      </w:r>
    </w:p>
    <w:p w14:paraId="125A097C" w14:textId="77777777" w:rsidR="00CF7D6F" w:rsidRPr="00556B99" w:rsidRDefault="00CF7D6F" w:rsidP="00C43FCC">
      <w:pPr>
        <w:spacing w:after="0" w:line="240" w:lineRule="auto"/>
        <w:rPr>
          <w:rFonts w:ascii="Times New Roman" w:hAnsi="Times New Roman"/>
          <w:sz w:val="22"/>
          <w:szCs w:val="22"/>
          <w14:ligatures w14:val="none"/>
        </w:rPr>
      </w:pPr>
    </w:p>
    <w:p w14:paraId="125A097D" w14:textId="5730FC6B" w:rsidR="00B74491" w:rsidRPr="00556B99" w:rsidRDefault="00B9459D" w:rsidP="00C43FCC">
      <w:pPr>
        <w:pStyle w:val="Default"/>
        <w:numPr>
          <w:ilvl w:val="0"/>
          <w:numId w:val="3"/>
        </w:numPr>
        <w:spacing w:line="240" w:lineRule="auto"/>
        <w:ind w:left="360"/>
        <w:rPr>
          <w:rFonts w:ascii="Times New Roman" w:eastAsia="Century Schoolbook" w:hAnsi="Times New Roman" w:cs="Times New Roman"/>
          <w:sz w:val="22"/>
          <w:szCs w:val="22"/>
          <w14:ligatures w14:val="none"/>
        </w:rPr>
      </w:pPr>
      <w:r w:rsidRPr="00556B99">
        <w:rPr>
          <w:rFonts w:ascii="Times New Roman" w:eastAsia="Century Schoolbook" w:hAnsi="Times New Roman" w:cs="Times New Roman"/>
          <w:sz w:val="22"/>
          <w:szCs w:val="22"/>
          <w14:ligatures w14:val="none"/>
        </w:rPr>
        <w:t>Distribute</w:t>
      </w:r>
      <w:r w:rsidR="00B74491" w:rsidRPr="00556B99">
        <w:rPr>
          <w:rFonts w:ascii="Times New Roman" w:eastAsia="Century Schoolbook" w:hAnsi="Times New Roman" w:cs="Times New Roman"/>
          <w:sz w:val="22"/>
          <w:szCs w:val="22"/>
          <w14:ligatures w14:val="none"/>
        </w:rPr>
        <w:t xml:space="preserve"> federal </w:t>
      </w:r>
      <w:r w:rsidR="00C112CF" w:rsidRPr="00556B99">
        <w:rPr>
          <w:rFonts w:ascii="Times New Roman" w:eastAsia="Century Schoolbook" w:hAnsi="Times New Roman" w:cs="Times New Roman"/>
          <w:sz w:val="22"/>
          <w:szCs w:val="22"/>
          <w14:ligatures w14:val="none"/>
        </w:rPr>
        <w:t>funds</w:t>
      </w:r>
      <w:r w:rsidR="00B74491" w:rsidRPr="00556B99">
        <w:rPr>
          <w:rFonts w:ascii="Times New Roman" w:eastAsia="Century Schoolbook" w:hAnsi="Times New Roman" w:cs="Times New Roman"/>
          <w:sz w:val="22"/>
          <w:szCs w:val="22"/>
          <w14:ligatures w14:val="none"/>
        </w:rPr>
        <w:t xml:space="preserve"> for over 1,000 programs admin</w:t>
      </w:r>
      <w:r w:rsidR="00056CA5" w:rsidRPr="00556B99">
        <w:rPr>
          <w:rFonts w:ascii="Times New Roman" w:eastAsia="Century Schoolbook" w:hAnsi="Times New Roman" w:cs="Times New Roman"/>
          <w:sz w:val="22"/>
          <w:szCs w:val="22"/>
          <w14:ligatures w14:val="none"/>
        </w:rPr>
        <w:t>istered by 26 federal agencies</w:t>
      </w:r>
      <w:r w:rsidRPr="00556B99">
        <w:rPr>
          <w:rFonts w:ascii="Times New Roman" w:eastAsia="Century Schoolbook" w:hAnsi="Times New Roman" w:cs="Times New Roman"/>
          <w:sz w:val="22"/>
          <w:szCs w:val="22"/>
          <w14:ligatures w14:val="none"/>
        </w:rPr>
        <w:t xml:space="preserve"> to </w:t>
      </w:r>
      <w:r w:rsidR="00E9214F">
        <w:rPr>
          <w:rFonts w:ascii="Times New Roman" w:eastAsia="Century Schoolbook" w:hAnsi="Times New Roman" w:cs="Times New Roman"/>
          <w:sz w:val="22"/>
          <w:szCs w:val="22"/>
          <w14:ligatures w14:val="none"/>
        </w:rPr>
        <w:t xml:space="preserve">tribal, </w:t>
      </w:r>
      <w:r w:rsidRPr="00556B99">
        <w:rPr>
          <w:rFonts w:ascii="Times New Roman" w:eastAsia="Century Schoolbook" w:hAnsi="Times New Roman" w:cs="Times New Roman"/>
          <w:sz w:val="22"/>
          <w:szCs w:val="22"/>
          <w14:ligatures w14:val="none"/>
        </w:rPr>
        <w:t>state and local governments</w:t>
      </w:r>
      <w:r w:rsidR="00203032" w:rsidRPr="00556B99">
        <w:rPr>
          <w:rFonts w:ascii="Times New Roman" w:eastAsia="Century Schoolbook" w:hAnsi="Times New Roman" w:cs="Times New Roman"/>
          <w:sz w:val="22"/>
          <w:szCs w:val="22"/>
          <w14:ligatures w14:val="none"/>
        </w:rPr>
        <w:t>;</w:t>
      </w:r>
    </w:p>
    <w:p w14:paraId="125A097E" w14:textId="087A6A6F" w:rsidR="00B74491" w:rsidRPr="00556B99" w:rsidRDefault="00B74491" w:rsidP="00C43FCC">
      <w:pPr>
        <w:pStyle w:val="Default"/>
        <w:numPr>
          <w:ilvl w:val="0"/>
          <w:numId w:val="3"/>
        </w:numPr>
        <w:spacing w:line="240" w:lineRule="auto"/>
        <w:ind w:left="360"/>
        <w:rPr>
          <w:rFonts w:ascii="Times New Roman" w:eastAsia="Century Schoolbook" w:hAnsi="Times New Roman" w:cs="Times New Roman"/>
          <w:sz w:val="22"/>
          <w:szCs w:val="22"/>
          <w14:ligatures w14:val="none"/>
        </w:rPr>
      </w:pPr>
      <w:r w:rsidRPr="00556B99">
        <w:rPr>
          <w:rFonts w:ascii="Times New Roman" w:eastAsia="Century Schoolbook" w:hAnsi="Times New Roman" w:cs="Times New Roman"/>
          <w:sz w:val="22"/>
          <w:szCs w:val="22"/>
          <w14:ligatures w14:val="none"/>
        </w:rPr>
        <w:t>Provide statistical support for grant applications that fund community and regional development, education, agriculture, energy, and environmental programs as well as other needed community</w:t>
      </w:r>
      <w:r w:rsidR="00203032" w:rsidRPr="00556B99">
        <w:rPr>
          <w:rFonts w:ascii="Times New Roman" w:eastAsia="Century Schoolbook" w:hAnsi="Times New Roman" w:cs="Times New Roman"/>
          <w:sz w:val="22"/>
          <w:szCs w:val="22"/>
          <w14:ligatures w14:val="none"/>
        </w:rPr>
        <w:t xml:space="preserve"> improvements and enhancements; and</w:t>
      </w:r>
    </w:p>
    <w:p w14:paraId="125A097F" w14:textId="77777777" w:rsidR="00B74491" w:rsidRPr="00556B99" w:rsidRDefault="00B74491" w:rsidP="00C43FCC">
      <w:pPr>
        <w:pStyle w:val="Default"/>
        <w:numPr>
          <w:ilvl w:val="0"/>
          <w:numId w:val="3"/>
        </w:numPr>
        <w:spacing w:line="240" w:lineRule="auto"/>
        <w:ind w:left="360"/>
        <w:rPr>
          <w:rFonts w:ascii="Times New Roman" w:eastAsia="Century Schoolbook" w:hAnsi="Times New Roman" w:cs="Times New Roman"/>
          <w:sz w:val="22"/>
          <w:szCs w:val="22"/>
          <w14:ligatures w14:val="none"/>
        </w:rPr>
      </w:pPr>
      <w:r w:rsidRPr="00556B99">
        <w:rPr>
          <w:rFonts w:ascii="Times New Roman" w:eastAsia="Century Schoolbook" w:hAnsi="Times New Roman" w:cs="Times New Roman"/>
          <w:sz w:val="22"/>
          <w:szCs w:val="22"/>
          <w14:ligatures w14:val="none"/>
        </w:rPr>
        <w:t xml:space="preserve">Help your community plan for future needs. </w:t>
      </w:r>
    </w:p>
    <w:p w14:paraId="5DFDE3D4" w14:textId="77777777" w:rsidR="000D6197" w:rsidRPr="00556B99" w:rsidRDefault="000D6197" w:rsidP="00C43FCC">
      <w:pPr>
        <w:pStyle w:val="Default"/>
        <w:spacing w:line="240" w:lineRule="auto"/>
        <w:ind w:left="360"/>
        <w:rPr>
          <w:rFonts w:ascii="Times New Roman" w:eastAsia="Century Schoolbook" w:hAnsi="Times New Roman" w:cs="Times New Roman"/>
          <w:sz w:val="22"/>
          <w:szCs w:val="22"/>
          <w14:ligatures w14:val="none"/>
        </w:rPr>
      </w:pPr>
    </w:p>
    <w:p w14:paraId="125A0981" w14:textId="353E1236" w:rsidR="00E80E70" w:rsidRPr="00556B99" w:rsidRDefault="006105F6" w:rsidP="00C43FCC">
      <w:pPr>
        <w:pStyle w:val="Heading2"/>
        <w:spacing w:before="0" w:line="240" w:lineRule="auto"/>
        <w:rPr>
          <w:rFonts w:ascii="Times New Roman" w:hAnsi="Times New Roman" w:cs="Times New Roman"/>
        </w:rPr>
      </w:pPr>
      <w:r w:rsidRPr="00556B99">
        <w:rPr>
          <w:rFonts w:ascii="Times New Roman" w:hAnsi="Times New Roman" w:cs="Times New Roman"/>
        </w:rPr>
        <w:t>What is new for LUCA?</w:t>
      </w:r>
    </w:p>
    <w:p w14:paraId="6324D799" w14:textId="77777777" w:rsidR="00C43FCC" w:rsidRPr="00556B99" w:rsidRDefault="00C43FCC" w:rsidP="00B351B4">
      <w:pPr>
        <w:spacing w:after="0" w:line="240" w:lineRule="auto"/>
        <w:rPr>
          <w:rFonts w:ascii="Times New Roman" w:hAnsi="Times New Roman"/>
        </w:rPr>
      </w:pPr>
    </w:p>
    <w:p w14:paraId="2C77DCB6" w14:textId="3D7D2DAC" w:rsidR="00E43A57" w:rsidRPr="00556B99" w:rsidRDefault="7127F3DD" w:rsidP="00C43FCC">
      <w:pPr>
        <w:pStyle w:val="ListParagraph"/>
        <w:widowControl w:val="0"/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/>
          <w:color w:val="auto"/>
          <w:sz w:val="22"/>
          <w:szCs w:val="22"/>
          <w14:ligatures w14:val="none"/>
        </w:rPr>
      </w:pPr>
      <w:r w:rsidRPr="00556B99">
        <w:rPr>
          <w:rFonts w:ascii="Times New Roman" w:eastAsia="Arial" w:hAnsi="Times New Roman"/>
          <w:color w:val="auto"/>
          <w:sz w:val="22"/>
          <w:szCs w:val="22"/>
          <w:lang w:val="en"/>
        </w:rPr>
        <w:t>Pre-LUCA activities</w:t>
      </w:r>
      <w:r w:rsidR="00203032" w:rsidRPr="00556B99">
        <w:rPr>
          <w:rFonts w:ascii="Times New Roman" w:eastAsia="Arial" w:hAnsi="Times New Roman"/>
          <w:color w:val="auto"/>
          <w:sz w:val="22"/>
          <w:szCs w:val="22"/>
          <w:lang w:val="en"/>
        </w:rPr>
        <w:t xml:space="preserve">, such as the on-going Geographic Support System (GSS) Partnership Program, </w:t>
      </w:r>
      <w:r w:rsidR="00256204" w:rsidRPr="00556B99">
        <w:rPr>
          <w:rFonts w:ascii="Times New Roman" w:eastAsia="Arial" w:hAnsi="Times New Roman"/>
          <w:color w:val="auto"/>
          <w:sz w:val="22"/>
          <w:szCs w:val="22"/>
          <w:lang w:val="en"/>
        </w:rPr>
        <w:t>provide m</w:t>
      </w:r>
      <w:r w:rsidRPr="00556B99">
        <w:rPr>
          <w:rFonts w:ascii="Times New Roman" w:eastAsia="Arial" w:hAnsi="Times New Roman"/>
          <w:color w:val="auto"/>
          <w:sz w:val="22"/>
          <w:szCs w:val="22"/>
          <w:lang w:val="en"/>
        </w:rPr>
        <w:t xml:space="preserve">ore opportunities to submit address information and receive </w:t>
      </w:r>
      <w:r w:rsidR="007C47E5">
        <w:rPr>
          <w:rFonts w:ascii="Times New Roman" w:eastAsia="Arial" w:hAnsi="Times New Roman"/>
          <w:color w:val="auto"/>
          <w:sz w:val="22"/>
          <w:szCs w:val="22"/>
          <w:lang w:val="en"/>
        </w:rPr>
        <w:t>non-T</w:t>
      </w:r>
      <w:r w:rsidR="00E9214F">
        <w:rPr>
          <w:rFonts w:ascii="Times New Roman" w:eastAsia="Arial" w:hAnsi="Times New Roman"/>
          <w:color w:val="auto"/>
          <w:sz w:val="22"/>
          <w:szCs w:val="22"/>
          <w:lang w:val="en"/>
        </w:rPr>
        <w:t>itle 13</w:t>
      </w:r>
      <w:r w:rsidR="007C47E5">
        <w:rPr>
          <w:rFonts w:ascii="Times New Roman" w:eastAsia="Arial" w:hAnsi="Times New Roman"/>
          <w:color w:val="auto"/>
          <w:sz w:val="22"/>
          <w:szCs w:val="22"/>
          <w:lang w:val="en"/>
        </w:rPr>
        <w:t>,</w:t>
      </w:r>
      <w:r w:rsidR="00B82FBE">
        <w:rPr>
          <w:rFonts w:ascii="Times New Roman" w:eastAsia="Arial" w:hAnsi="Times New Roman"/>
          <w:color w:val="auto"/>
          <w:sz w:val="22"/>
          <w:szCs w:val="22"/>
          <w:lang w:val="en"/>
        </w:rPr>
        <w:t xml:space="preserve"> </w:t>
      </w:r>
      <w:r w:rsidRPr="00556B99">
        <w:rPr>
          <w:rFonts w:ascii="Times New Roman" w:eastAsia="Arial" w:hAnsi="Times New Roman"/>
          <w:color w:val="auto"/>
          <w:sz w:val="22"/>
          <w:szCs w:val="22"/>
          <w:lang w:val="en"/>
        </w:rPr>
        <w:t>feedback</w:t>
      </w:r>
      <w:r w:rsidR="00203032" w:rsidRPr="00556B99">
        <w:rPr>
          <w:rFonts w:ascii="Times New Roman" w:eastAsia="Arial" w:hAnsi="Times New Roman"/>
          <w:color w:val="auto"/>
          <w:sz w:val="22"/>
          <w:szCs w:val="22"/>
          <w:lang w:val="en"/>
        </w:rPr>
        <w:t>;</w:t>
      </w:r>
    </w:p>
    <w:p w14:paraId="5451E556" w14:textId="4CC4B339" w:rsidR="00524456" w:rsidRPr="00556B99" w:rsidRDefault="006105F6" w:rsidP="00C43FCC">
      <w:pPr>
        <w:pStyle w:val="ListParagraph"/>
        <w:widowControl w:val="0"/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/>
          <w:sz w:val="22"/>
          <w:szCs w:val="22"/>
          <w14:ligatures w14:val="none"/>
        </w:rPr>
      </w:pPr>
      <w:r w:rsidRPr="00556B99">
        <w:rPr>
          <w:rFonts w:ascii="Times New Roman" w:hAnsi="Times New Roman"/>
          <w:sz w:val="22"/>
          <w:szCs w:val="22"/>
          <w14:ligatures w14:val="none"/>
        </w:rPr>
        <w:t xml:space="preserve">New </w:t>
      </w:r>
      <w:r w:rsidR="00A74E08" w:rsidRPr="00556B99">
        <w:rPr>
          <w:rFonts w:ascii="Times New Roman" w:hAnsi="Times New Roman"/>
          <w:sz w:val="22"/>
          <w:szCs w:val="22"/>
          <w14:ligatures w14:val="none"/>
        </w:rPr>
        <w:t>s</w:t>
      </w:r>
      <w:r w:rsidR="00524456" w:rsidRPr="00556B99">
        <w:rPr>
          <w:rFonts w:ascii="Times New Roman" w:hAnsi="Times New Roman"/>
          <w:sz w:val="22"/>
          <w:szCs w:val="22"/>
          <w14:ligatures w14:val="none"/>
        </w:rPr>
        <w:t xml:space="preserve">treamlined participation through the </w:t>
      </w:r>
      <w:r w:rsidR="00203032" w:rsidRPr="00556B99">
        <w:rPr>
          <w:rFonts w:ascii="Times New Roman" w:hAnsi="Times New Roman"/>
          <w:sz w:val="22"/>
          <w:szCs w:val="22"/>
          <w14:ligatures w14:val="none"/>
        </w:rPr>
        <w:t>f</w:t>
      </w:r>
      <w:r w:rsidR="00524456" w:rsidRPr="00556B99">
        <w:rPr>
          <w:rFonts w:ascii="Times New Roman" w:hAnsi="Times New Roman"/>
          <w:sz w:val="22"/>
          <w:szCs w:val="22"/>
          <w14:ligatures w14:val="none"/>
        </w:rPr>
        <w:t xml:space="preserve">ull </w:t>
      </w:r>
      <w:r w:rsidR="00203032" w:rsidRPr="00556B99">
        <w:rPr>
          <w:rFonts w:ascii="Times New Roman" w:hAnsi="Times New Roman"/>
          <w:sz w:val="22"/>
          <w:szCs w:val="22"/>
          <w14:ligatures w14:val="none"/>
        </w:rPr>
        <w:t>a</w:t>
      </w:r>
      <w:r w:rsidR="00524456" w:rsidRPr="00556B99">
        <w:rPr>
          <w:rFonts w:ascii="Times New Roman" w:hAnsi="Times New Roman"/>
          <w:sz w:val="22"/>
          <w:szCs w:val="22"/>
          <w14:ligatures w14:val="none"/>
        </w:rPr>
        <w:t xml:space="preserve">ddress </w:t>
      </w:r>
      <w:r w:rsidR="00203032" w:rsidRPr="00556B99">
        <w:rPr>
          <w:rFonts w:ascii="Times New Roman" w:hAnsi="Times New Roman"/>
          <w:sz w:val="22"/>
          <w:szCs w:val="22"/>
          <w14:ligatures w14:val="none"/>
        </w:rPr>
        <w:t>l</w:t>
      </w:r>
      <w:r w:rsidR="00524456" w:rsidRPr="00556B99">
        <w:rPr>
          <w:rFonts w:ascii="Times New Roman" w:hAnsi="Times New Roman"/>
          <w:sz w:val="22"/>
          <w:szCs w:val="22"/>
          <w14:ligatures w14:val="none"/>
        </w:rPr>
        <w:t xml:space="preserve">ist </w:t>
      </w:r>
      <w:r w:rsidR="00203032" w:rsidRPr="00556B99">
        <w:rPr>
          <w:rFonts w:ascii="Times New Roman" w:hAnsi="Times New Roman"/>
          <w:sz w:val="22"/>
          <w:szCs w:val="22"/>
          <w14:ligatures w14:val="none"/>
        </w:rPr>
        <w:t>r</w:t>
      </w:r>
      <w:r w:rsidR="00524456" w:rsidRPr="00556B99">
        <w:rPr>
          <w:rFonts w:ascii="Times New Roman" w:hAnsi="Times New Roman"/>
          <w:sz w:val="22"/>
          <w:szCs w:val="22"/>
          <w14:ligatures w14:val="none"/>
        </w:rPr>
        <w:t>eview</w:t>
      </w:r>
      <w:r w:rsidR="00203032" w:rsidRPr="00556B99">
        <w:rPr>
          <w:rFonts w:ascii="Times New Roman" w:hAnsi="Times New Roman"/>
          <w:sz w:val="22"/>
          <w:szCs w:val="22"/>
          <w14:ligatures w14:val="none"/>
        </w:rPr>
        <w:t>;</w:t>
      </w:r>
    </w:p>
    <w:p w14:paraId="13D08EE4" w14:textId="5443F4D6" w:rsidR="00C42E90" w:rsidRPr="00556B99" w:rsidRDefault="007F4B10" w:rsidP="00C43FCC">
      <w:pPr>
        <w:pStyle w:val="ListParagraph"/>
        <w:widowControl w:val="0"/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/>
          <w:color w:val="auto"/>
          <w:sz w:val="22"/>
          <w:szCs w:val="22"/>
          <w14:ligatures w14:val="none"/>
        </w:rPr>
      </w:pPr>
      <w:r>
        <w:rPr>
          <w:rFonts w:ascii="Times New Roman" w:eastAsia="Arial" w:hAnsi="Times New Roman"/>
          <w:color w:val="auto"/>
          <w:sz w:val="22"/>
          <w:szCs w:val="22"/>
          <w:lang w:val="en"/>
        </w:rPr>
        <w:t>On</w:t>
      </w:r>
      <w:r w:rsidR="00A74E08" w:rsidRPr="00556B99">
        <w:rPr>
          <w:rFonts w:ascii="Times New Roman" w:eastAsia="Arial" w:hAnsi="Times New Roman"/>
          <w:color w:val="auto"/>
          <w:sz w:val="22"/>
          <w:szCs w:val="22"/>
          <w:lang w:val="en"/>
        </w:rPr>
        <w:t>line viewing</w:t>
      </w:r>
      <w:r w:rsidR="00EE685A" w:rsidRPr="00556B99">
        <w:rPr>
          <w:rFonts w:ascii="Times New Roman" w:eastAsia="Arial" w:hAnsi="Times New Roman"/>
          <w:color w:val="auto"/>
          <w:sz w:val="22"/>
          <w:szCs w:val="22"/>
          <w:lang w:val="en"/>
        </w:rPr>
        <w:t xml:space="preserve"> availability </w:t>
      </w:r>
      <w:r w:rsidR="00A74E08" w:rsidRPr="00556B99">
        <w:rPr>
          <w:rFonts w:ascii="Times New Roman" w:eastAsia="Arial" w:hAnsi="Times New Roman"/>
          <w:color w:val="auto"/>
          <w:sz w:val="22"/>
          <w:szCs w:val="22"/>
          <w:lang w:val="en"/>
        </w:rPr>
        <w:t>for the</w:t>
      </w:r>
      <w:r w:rsidR="00256204" w:rsidRPr="00556B99">
        <w:rPr>
          <w:rFonts w:ascii="Times New Roman" w:eastAsia="Arial" w:hAnsi="Times New Roman"/>
          <w:color w:val="auto"/>
          <w:sz w:val="22"/>
          <w:szCs w:val="22"/>
          <w:lang w:val="en"/>
        </w:rPr>
        <w:t xml:space="preserve"> </w:t>
      </w:r>
      <w:r w:rsidR="00C42E90" w:rsidRPr="00556B99">
        <w:rPr>
          <w:rFonts w:ascii="Times New Roman" w:eastAsia="Arial" w:hAnsi="Times New Roman"/>
          <w:color w:val="auto"/>
          <w:sz w:val="22"/>
          <w:szCs w:val="22"/>
          <w:lang w:val="en"/>
        </w:rPr>
        <w:t>Census Bureau housing unit counts by censu</w:t>
      </w:r>
      <w:r w:rsidR="0057633A" w:rsidRPr="00556B99">
        <w:rPr>
          <w:rFonts w:ascii="Times New Roman" w:eastAsia="Arial" w:hAnsi="Times New Roman"/>
          <w:color w:val="auto"/>
          <w:sz w:val="22"/>
          <w:szCs w:val="22"/>
          <w:lang w:val="en"/>
        </w:rPr>
        <w:t>s block for your jurisdiction</w:t>
      </w:r>
      <w:r w:rsidR="00256204" w:rsidRPr="00556B99">
        <w:rPr>
          <w:rFonts w:ascii="Times New Roman" w:eastAsia="Arial" w:hAnsi="Times New Roman"/>
          <w:color w:val="auto"/>
          <w:sz w:val="22"/>
          <w:szCs w:val="22"/>
          <w:lang w:val="en"/>
        </w:rPr>
        <w:t xml:space="preserve"> </w:t>
      </w:r>
      <w:r w:rsidR="0057633A" w:rsidRPr="00556B99">
        <w:rPr>
          <w:rFonts w:ascii="Times New Roman" w:eastAsia="Arial" w:hAnsi="Times New Roman"/>
          <w:color w:val="auto"/>
          <w:sz w:val="22"/>
          <w:szCs w:val="22"/>
          <w:lang w:val="en"/>
        </w:rPr>
        <w:t xml:space="preserve">starting </w:t>
      </w:r>
      <w:r w:rsidR="00256204" w:rsidRPr="00556B99">
        <w:rPr>
          <w:rFonts w:ascii="Times New Roman" w:eastAsia="Arial" w:hAnsi="Times New Roman"/>
          <w:color w:val="auto"/>
          <w:sz w:val="22"/>
          <w:szCs w:val="22"/>
          <w:lang w:val="en"/>
        </w:rPr>
        <w:t>in</w:t>
      </w:r>
      <w:r w:rsidR="00C42E90" w:rsidRPr="00556B99">
        <w:rPr>
          <w:rFonts w:ascii="Times New Roman" w:eastAsia="Arial" w:hAnsi="Times New Roman"/>
          <w:color w:val="auto"/>
          <w:sz w:val="22"/>
          <w:szCs w:val="22"/>
          <w:lang w:val="en"/>
        </w:rPr>
        <w:t xml:space="preserve"> January 2017</w:t>
      </w:r>
      <w:r w:rsidR="00A74E08" w:rsidRPr="00556B99">
        <w:rPr>
          <w:rFonts w:ascii="Times New Roman" w:eastAsia="Arial" w:hAnsi="Times New Roman"/>
          <w:color w:val="auto"/>
          <w:sz w:val="22"/>
          <w:szCs w:val="22"/>
          <w:lang w:val="en"/>
        </w:rPr>
        <w:t>;</w:t>
      </w:r>
    </w:p>
    <w:p w14:paraId="125A0983" w14:textId="059F49D8" w:rsidR="00E80E70" w:rsidRPr="00556B99" w:rsidRDefault="00EE685A" w:rsidP="00C43FCC">
      <w:pPr>
        <w:pStyle w:val="ListParagraph"/>
        <w:widowControl w:val="0"/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/>
          <w:sz w:val="22"/>
          <w:szCs w:val="22"/>
          <w14:ligatures w14:val="none"/>
        </w:rPr>
      </w:pPr>
      <w:r w:rsidRPr="00556B99">
        <w:rPr>
          <w:rFonts w:ascii="Times New Roman" w:hAnsi="Times New Roman"/>
          <w:sz w:val="22"/>
          <w:szCs w:val="22"/>
          <w14:ligatures w14:val="none"/>
        </w:rPr>
        <w:t xml:space="preserve">Ease of use with </w:t>
      </w:r>
      <w:r w:rsidR="00A74E08" w:rsidRPr="00556B99">
        <w:rPr>
          <w:rFonts w:ascii="Times New Roman" w:hAnsi="Times New Roman"/>
          <w:sz w:val="22"/>
          <w:szCs w:val="22"/>
          <w14:ligatures w14:val="none"/>
        </w:rPr>
        <w:t>standard data formats for viewing</w:t>
      </w:r>
      <w:r w:rsidR="00524456" w:rsidRPr="00556B99">
        <w:rPr>
          <w:rFonts w:ascii="Times New Roman" w:hAnsi="Times New Roman"/>
          <w:sz w:val="22"/>
          <w:szCs w:val="22"/>
          <w14:ligatures w14:val="none"/>
        </w:rPr>
        <w:t xml:space="preserve"> </w:t>
      </w:r>
      <w:r w:rsidR="00065183" w:rsidRPr="00556B99">
        <w:rPr>
          <w:rFonts w:ascii="Times New Roman" w:hAnsi="Times New Roman"/>
          <w:sz w:val="22"/>
          <w:szCs w:val="22"/>
          <w14:ligatures w14:val="none"/>
        </w:rPr>
        <w:t>the Census Bureau’s</w:t>
      </w:r>
      <w:r w:rsidR="00E80E70" w:rsidRPr="00556B99">
        <w:rPr>
          <w:rFonts w:ascii="Times New Roman" w:hAnsi="Times New Roman"/>
          <w:sz w:val="22"/>
          <w:szCs w:val="22"/>
          <w14:ligatures w14:val="none"/>
        </w:rPr>
        <w:t xml:space="preserve"> </w:t>
      </w:r>
      <w:r w:rsidR="00256204" w:rsidRPr="00556B99">
        <w:rPr>
          <w:rFonts w:ascii="Times New Roman" w:hAnsi="Times New Roman"/>
          <w:sz w:val="22"/>
          <w:szCs w:val="22"/>
          <w14:ligatures w14:val="none"/>
        </w:rPr>
        <w:t xml:space="preserve">digital </w:t>
      </w:r>
      <w:r w:rsidR="00E9214F">
        <w:rPr>
          <w:rFonts w:ascii="Times New Roman" w:hAnsi="Times New Roman"/>
          <w:sz w:val="22"/>
          <w:szCs w:val="22"/>
          <w14:ligatures w14:val="none"/>
        </w:rPr>
        <w:t>address list</w:t>
      </w:r>
      <w:r w:rsidR="00E80E70" w:rsidRPr="00556B99">
        <w:rPr>
          <w:rFonts w:ascii="Times New Roman" w:hAnsi="Times New Roman"/>
          <w:sz w:val="22"/>
          <w:szCs w:val="22"/>
          <w14:ligatures w14:val="none"/>
        </w:rPr>
        <w:t xml:space="preserve"> </w:t>
      </w:r>
      <w:r w:rsidR="00E9214F">
        <w:rPr>
          <w:rFonts w:ascii="Times New Roman" w:hAnsi="Times New Roman"/>
          <w:sz w:val="22"/>
          <w:szCs w:val="22"/>
          <w14:ligatures w14:val="none"/>
        </w:rPr>
        <w:t>(</w:t>
      </w:r>
      <w:r w:rsidR="00155F3A" w:rsidRPr="00556B99">
        <w:rPr>
          <w:rFonts w:ascii="Times New Roman" w:hAnsi="Times New Roman"/>
          <w:sz w:val="22"/>
          <w:szCs w:val="22"/>
          <w14:ligatures w14:val="none"/>
        </w:rPr>
        <w:t>Excel (</w:t>
      </w:r>
      <w:r w:rsidR="00E80E70" w:rsidRPr="00556B99">
        <w:rPr>
          <w:rFonts w:ascii="Times New Roman" w:hAnsi="Times New Roman"/>
          <w:sz w:val="22"/>
          <w:szCs w:val="22"/>
          <w14:ligatures w14:val="none"/>
        </w:rPr>
        <w:t>.xlsx</w:t>
      </w:r>
      <w:r w:rsidR="00155F3A" w:rsidRPr="00556B99">
        <w:rPr>
          <w:rFonts w:ascii="Times New Roman" w:hAnsi="Times New Roman"/>
          <w:sz w:val="22"/>
          <w:szCs w:val="22"/>
          <w14:ligatures w14:val="none"/>
        </w:rPr>
        <w:t xml:space="preserve">) </w:t>
      </w:r>
      <w:r w:rsidR="007F7F09" w:rsidRPr="00556B99">
        <w:rPr>
          <w:rFonts w:ascii="Times New Roman" w:hAnsi="Times New Roman"/>
          <w:sz w:val="22"/>
          <w:szCs w:val="22"/>
          <w14:ligatures w14:val="none"/>
        </w:rPr>
        <w:t xml:space="preserve">and </w:t>
      </w:r>
      <w:r w:rsidR="00155F3A" w:rsidRPr="00556B99">
        <w:rPr>
          <w:rFonts w:ascii="Times New Roman" w:hAnsi="Times New Roman"/>
          <w:sz w:val="22"/>
          <w:szCs w:val="22"/>
          <w14:ligatures w14:val="none"/>
        </w:rPr>
        <w:t>Comma Delimited Text (.</w:t>
      </w:r>
      <w:r w:rsidR="00E80E70" w:rsidRPr="00556B99">
        <w:rPr>
          <w:rFonts w:ascii="Times New Roman" w:hAnsi="Times New Roman"/>
          <w:sz w:val="22"/>
          <w:szCs w:val="22"/>
          <w14:ligatures w14:val="none"/>
        </w:rPr>
        <w:t>csv</w:t>
      </w:r>
      <w:r w:rsidR="00155F3A" w:rsidRPr="00556B99">
        <w:rPr>
          <w:rFonts w:ascii="Times New Roman" w:hAnsi="Times New Roman"/>
          <w:sz w:val="22"/>
          <w:szCs w:val="22"/>
          <w14:ligatures w14:val="none"/>
        </w:rPr>
        <w:t>)</w:t>
      </w:r>
      <w:r w:rsidR="00E9214F">
        <w:rPr>
          <w:rFonts w:ascii="Times New Roman" w:hAnsi="Times New Roman"/>
          <w:sz w:val="22"/>
          <w:szCs w:val="22"/>
          <w14:ligatures w14:val="none"/>
        </w:rPr>
        <w:t>)</w:t>
      </w:r>
      <w:r w:rsidR="00A74E08" w:rsidRPr="00556B99">
        <w:rPr>
          <w:rFonts w:ascii="Times New Roman" w:hAnsi="Times New Roman"/>
          <w:sz w:val="22"/>
          <w:szCs w:val="22"/>
          <w14:ligatures w14:val="none"/>
        </w:rPr>
        <w:t>;</w:t>
      </w:r>
    </w:p>
    <w:p w14:paraId="125A0984" w14:textId="6BCC8809" w:rsidR="00C568C6" w:rsidRPr="00556B99" w:rsidRDefault="00EE685A" w:rsidP="00C43FCC">
      <w:pPr>
        <w:pStyle w:val="ListParagraph"/>
        <w:widowControl w:val="0"/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/>
          <w:sz w:val="22"/>
          <w:szCs w:val="22"/>
          <w14:ligatures w14:val="none"/>
        </w:rPr>
      </w:pPr>
      <w:r w:rsidRPr="00556B99">
        <w:rPr>
          <w:rFonts w:ascii="Times New Roman" w:hAnsi="Times New Roman"/>
          <w:sz w:val="22"/>
          <w:szCs w:val="22"/>
          <w14:ligatures w14:val="none"/>
        </w:rPr>
        <w:t>Availability of the</w:t>
      </w:r>
      <w:r w:rsidR="00653066" w:rsidRPr="00556B99">
        <w:rPr>
          <w:rFonts w:ascii="Times New Roman" w:hAnsi="Times New Roman"/>
          <w:sz w:val="22"/>
          <w:szCs w:val="22"/>
          <w14:ligatures w14:val="none"/>
        </w:rPr>
        <w:t xml:space="preserve"> </w:t>
      </w:r>
      <w:r w:rsidR="00524456" w:rsidRPr="00556B99">
        <w:rPr>
          <w:rFonts w:ascii="Times New Roman" w:hAnsi="Times New Roman"/>
          <w:sz w:val="22"/>
          <w:szCs w:val="22"/>
          <w14:ligatures w14:val="none"/>
        </w:rPr>
        <w:t xml:space="preserve">Census Bureau </w:t>
      </w:r>
      <w:r w:rsidR="00C568C6" w:rsidRPr="00556B99">
        <w:rPr>
          <w:rFonts w:ascii="Times New Roman" w:hAnsi="Times New Roman"/>
          <w:sz w:val="22"/>
          <w:szCs w:val="22"/>
          <w14:ligatures w14:val="none"/>
        </w:rPr>
        <w:t>Geographic Update Partnership Software</w:t>
      </w:r>
      <w:r w:rsidR="00155F3A" w:rsidRPr="00556B99">
        <w:rPr>
          <w:rFonts w:ascii="Times New Roman" w:hAnsi="Times New Roman"/>
          <w:sz w:val="22"/>
          <w:szCs w:val="22"/>
          <w14:ligatures w14:val="none"/>
        </w:rPr>
        <w:t xml:space="preserve"> </w:t>
      </w:r>
      <w:r w:rsidR="00C568C6" w:rsidRPr="00556B99">
        <w:rPr>
          <w:rFonts w:ascii="Times New Roman" w:hAnsi="Times New Roman"/>
          <w:sz w:val="22"/>
          <w:szCs w:val="22"/>
          <w14:ligatures w14:val="none"/>
        </w:rPr>
        <w:t>(GUPS)</w:t>
      </w:r>
      <w:r w:rsidR="00155F3A" w:rsidRPr="00556B99">
        <w:rPr>
          <w:rFonts w:ascii="Times New Roman" w:hAnsi="Times New Roman"/>
          <w:sz w:val="22"/>
          <w:szCs w:val="22"/>
          <w14:ligatures w14:val="none"/>
        </w:rPr>
        <w:t>,</w:t>
      </w:r>
      <w:r w:rsidR="00C568C6" w:rsidRPr="00556B99">
        <w:rPr>
          <w:rFonts w:ascii="Times New Roman" w:hAnsi="Times New Roman"/>
          <w:sz w:val="22"/>
          <w:szCs w:val="22"/>
          <w14:ligatures w14:val="none"/>
        </w:rPr>
        <w:t xml:space="preserve"> a self-contained G</w:t>
      </w:r>
      <w:r w:rsidR="00A91E5B" w:rsidRPr="00556B99">
        <w:rPr>
          <w:rFonts w:ascii="Times New Roman" w:hAnsi="Times New Roman"/>
          <w:sz w:val="22"/>
          <w:szCs w:val="22"/>
          <w14:ligatures w14:val="none"/>
        </w:rPr>
        <w:t xml:space="preserve">eographic </w:t>
      </w:r>
      <w:r w:rsidR="00C568C6" w:rsidRPr="00556B99">
        <w:rPr>
          <w:rFonts w:ascii="Times New Roman" w:hAnsi="Times New Roman"/>
          <w:sz w:val="22"/>
          <w:szCs w:val="22"/>
          <w14:ligatures w14:val="none"/>
        </w:rPr>
        <w:t>I</w:t>
      </w:r>
      <w:r w:rsidR="00A91E5B" w:rsidRPr="00556B99">
        <w:rPr>
          <w:rFonts w:ascii="Times New Roman" w:hAnsi="Times New Roman"/>
          <w:sz w:val="22"/>
          <w:szCs w:val="22"/>
          <w14:ligatures w14:val="none"/>
        </w:rPr>
        <w:t xml:space="preserve">nformation </w:t>
      </w:r>
      <w:r w:rsidR="00155F3A" w:rsidRPr="00556B99">
        <w:rPr>
          <w:rFonts w:ascii="Times New Roman" w:hAnsi="Times New Roman"/>
          <w:sz w:val="22"/>
          <w:szCs w:val="22"/>
          <w14:ligatures w14:val="none"/>
        </w:rPr>
        <w:t>S</w:t>
      </w:r>
      <w:r w:rsidR="00A91E5B" w:rsidRPr="00556B99">
        <w:rPr>
          <w:rFonts w:ascii="Times New Roman" w:hAnsi="Times New Roman"/>
          <w:sz w:val="22"/>
          <w:szCs w:val="22"/>
          <w14:ligatures w14:val="none"/>
        </w:rPr>
        <w:t>ystem (GIS)</w:t>
      </w:r>
      <w:r w:rsidR="00155F3A" w:rsidRPr="00556B99">
        <w:rPr>
          <w:rFonts w:ascii="Times New Roman" w:hAnsi="Times New Roman"/>
          <w:sz w:val="22"/>
          <w:szCs w:val="22"/>
          <w14:ligatures w14:val="none"/>
        </w:rPr>
        <w:t xml:space="preserve"> </w:t>
      </w:r>
      <w:r w:rsidR="00A74E08" w:rsidRPr="00556B99">
        <w:rPr>
          <w:rFonts w:ascii="Times New Roman" w:hAnsi="Times New Roman"/>
          <w:sz w:val="22"/>
          <w:szCs w:val="22"/>
          <w14:ligatures w14:val="none"/>
        </w:rPr>
        <w:t>tool;</w:t>
      </w:r>
    </w:p>
    <w:p w14:paraId="125A0985" w14:textId="083C3D21" w:rsidR="00E80E70" w:rsidRPr="00556B99" w:rsidRDefault="00EE685A" w:rsidP="00C43FCC">
      <w:pPr>
        <w:pStyle w:val="ListParagraph"/>
        <w:widowControl w:val="0"/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/>
          <w:color w:val="auto"/>
          <w:sz w:val="22"/>
          <w:szCs w:val="22"/>
          <w14:ligatures w14:val="none"/>
        </w:rPr>
      </w:pPr>
      <w:r w:rsidRPr="00556B99">
        <w:rPr>
          <w:rFonts w:ascii="Times New Roman" w:hAnsi="Times New Roman"/>
          <w:color w:val="auto"/>
          <w:sz w:val="22"/>
          <w:szCs w:val="22"/>
          <w14:ligatures w14:val="none"/>
        </w:rPr>
        <w:t>Access to c</w:t>
      </w:r>
      <w:r w:rsidR="00524456" w:rsidRPr="00556B99">
        <w:rPr>
          <w:rFonts w:ascii="Times New Roman" w:hAnsi="Times New Roman"/>
          <w:color w:val="auto"/>
          <w:sz w:val="22"/>
          <w:szCs w:val="22"/>
          <w14:ligatures w14:val="none"/>
        </w:rPr>
        <w:t>omprehensive data that</w:t>
      </w:r>
      <w:r w:rsidR="00256204" w:rsidRPr="00556B99">
        <w:rPr>
          <w:rFonts w:ascii="Times New Roman" w:hAnsi="Times New Roman"/>
          <w:color w:val="auto"/>
          <w:sz w:val="22"/>
          <w:szCs w:val="22"/>
          <w14:ligatures w14:val="none"/>
        </w:rPr>
        <w:t xml:space="preserve"> </w:t>
      </w:r>
      <w:r w:rsidR="00E250B0" w:rsidRPr="00556B99">
        <w:rPr>
          <w:rFonts w:ascii="Times New Roman" w:hAnsi="Times New Roman"/>
          <w:color w:val="auto"/>
          <w:sz w:val="22"/>
          <w:szCs w:val="22"/>
          <w14:ligatures w14:val="none"/>
        </w:rPr>
        <w:t>i</w:t>
      </w:r>
      <w:r w:rsidR="00E80E70" w:rsidRPr="00556B99">
        <w:rPr>
          <w:rFonts w:ascii="Times New Roman" w:hAnsi="Times New Roman"/>
          <w:color w:val="auto"/>
          <w:sz w:val="22"/>
          <w:szCs w:val="22"/>
          <w14:ligatures w14:val="none"/>
        </w:rPr>
        <w:t>ncludes residential structure lat</w:t>
      </w:r>
      <w:r w:rsidR="00155F3A" w:rsidRPr="00556B99">
        <w:rPr>
          <w:rFonts w:ascii="Times New Roman" w:hAnsi="Times New Roman"/>
          <w:color w:val="auto"/>
          <w:sz w:val="22"/>
          <w:szCs w:val="22"/>
          <w14:ligatures w14:val="none"/>
        </w:rPr>
        <w:t>itude</w:t>
      </w:r>
      <w:r w:rsidR="00E80E70" w:rsidRPr="00556B99">
        <w:rPr>
          <w:rFonts w:ascii="Times New Roman" w:hAnsi="Times New Roman"/>
          <w:color w:val="auto"/>
          <w:sz w:val="22"/>
          <w:szCs w:val="22"/>
          <w14:ligatures w14:val="none"/>
        </w:rPr>
        <w:t>/long</w:t>
      </w:r>
      <w:r w:rsidR="00155F3A" w:rsidRPr="00556B99">
        <w:rPr>
          <w:rFonts w:ascii="Times New Roman" w:hAnsi="Times New Roman"/>
          <w:color w:val="auto"/>
          <w:sz w:val="22"/>
          <w:szCs w:val="22"/>
          <w14:ligatures w14:val="none"/>
        </w:rPr>
        <w:t>itude</w:t>
      </w:r>
      <w:r w:rsidR="00E80E70" w:rsidRPr="00556B99">
        <w:rPr>
          <w:rFonts w:ascii="Times New Roman" w:hAnsi="Times New Roman"/>
          <w:color w:val="auto"/>
          <w:sz w:val="22"/>
          <w:szCs w:val="22"/>
          <w14:ligatures w14:val="none"/>
        </w:rPr>
        <w:t xml:space="preserve"> coordinates</w:t>
      </w:r>
      <w:r w:rsidRPr="00556B99">
        <w:rPr>
          <w:rFonts w:ascii="Times New Roman" w:hAnsi="Times New Roman"/>
          <w:color w:val="auto"/>
          <w:sz w:val="22"/>
          <w:szCs w:val="22"/>
          <w14:ligatures w14:val="none"/>
        </w:rPr>
        <w:t xml:space="preserve"> and ungeocoded census residential addresses</w:t>
      </w:r>
      <w:r w:rsidR="00F56DBC">
        <w:rPr>
          <w:rFonts w:ascii="Times New Roman" w:hAnsi="Times New Roman"/>
          <w:color w:val="auto"/>
          <w:sz w:val="22"/>
          <w:szCs w:val="22"/>
          <w14:ligatures w14:val="none"/>
        </w:rPr>
        <w:t>; and</w:t>
      </w:r>
    </w:p>
    <w:p w14:paraId="125A0988" w14:textId="1042C59C" w:rsidR="00E80E70" w:rsidRPr="00556B99" w:rsidRDefault="005E76D2" w:rsidP="00C43FCC">
      <w:pPr>
        <w:pStyle w:val="ListParagraph"/>
        <w:widowControl w:val="0"/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/>
          <w:color w:val="auto"/>
          <w:sz w:val="22"/>
          <w:szCs w:val="22"/>
          <w14:ligatures w14:val="none"/>
        </w:rPr>
      </w:pPr>
      <w:r w:rsidRPr="00556B99">
        <w:rPr>
          <w:rFonts w:ascii="Times New Roman" w:hAnsi="Times New Roman"/>
          <w:color w:val="auto"/>
          <w:sz w:val="22"/>
          <w:szCs w:val="22"/>
          <w14:ligatures w14:val="none"/>
        </w:rPr>
        <w:lastRenderedPageBreak/>
        <w:t>D</w:t>
      </w:r>
      <w:r w:rsidR="00E80E70" w:rsidRPr="00556B99">
        <w:rPr>
          <w:rFonts w:ascii="Times New Roman" w:hAnsi="Times New Roman"/>
          <w:color w:val="auto"/>
          <w:sz w:val="22"/>
          <w:szCs w:val="22"/>
          <w14:ligatures w14:val="none"/>
        </w:rPr>
        <w:t xml:space="preserve">igital participants </w:t>
      </w:r>
      <w:r w:rsidRPr="00556B99">
        <w:rPr>
          <w:rFonts w:ascii="Times New Roman" w:hAnsi="Times New Roman"/>
          <w:color w:val="auto"/>
          <w:sz w:val="22"/>
          <w:szCs w:val="22"/>
          <w14:ligatures w14:val="none"/>
        </w:rPr>
        <w:t>may</w:t>
      </w:r>
      <w:r w:rsidR="00E80E70" w:rsidRPr="00556B99">
        <w:rPr>
          <w:rFonts w:ascii="Times New Roman" w:hAnsi="Times New Roman"/>
          <w:color w:val="auto"/>
          <w:sz w:val="22"/>
          <w:szCs w:val="22"/>
          <w14:ligatures w14:val="none"/>
        </w:rPr>
        <w:t xml:space="preserve"> submit residential structure coordinates</w:t>
      </w:r>
      <w:r w:rsidR="005D3766" w:rsidRPr="00556B99">
        <w:rPr>
          <w:rFonts w:ascii="Times New Roman" w:hAnsi="Times New Roman"/>
          <w:color w:val="auto"/>
          <w:sz w:val="22"/>
          <w:szCs w:val="22"/>
          <w14:ligatures w14:val="none"/>
        </w:rPr>
        <w:t xml:space="preserve"> </w:t>
      </w:r>
      <w:r w:rsidR="00155F3A" w:rsidRPr="00556B99">
        <w:rPr>
          <w:rFonts w:ascii="Times New Roman" w:hAnsi="Times New Roman"/>
          <w:color w:val="auto"/>
          <w:sz w:val="22"/>
          <w:szCs w:val="22"/>
          <w14:ligatures w14:val="none"/>
        </w:rPr>
        <w:t>as part of their address updates</w:t>
      </w:r>
      <w:r w:rsidR="00256204" w:rsidRPr="00556B99">
        <w:rPr>
          <w:rFonts w:ascii="Times New Roman" w:hAnsi="Times New Roman"/>
          <w:color w:val="auto"/>
          <w:sz w:val="22"/>
          <w:szCs w:val="22"/>
          <w14:ligatures w14:val="none"/>
        </w:rPr>
        <w:t>.</w:t>
      </w:r>
    </w:p>
    <w:p w14:paraId="56D8B6AB" w14:textId="77777777" w:rsidR="0082793A" w:rsidRPr="00556B99" w:rsidRDefault="0082793A" w:rsidP="00C43FCC">
      <w:pPr>
        <w:pStyle w:val="Heading2"/>
        <w:spacing w:before="0" w:line="240" w:lineRule="auto"/>
        <w:rPr>
          <w:rFonts w:ascii="Times New Roman" w:eastAsia="Century Schoolbook" w:hAnsi="Times New Roman" w:cs="Times New Roman"/>
        </w:rPr>
      </w:pPr>
    </w:p>
    <w:p w14:paraId="125A0989" w14:textId="77777777" w:rsidR="00B74491" w:rsidRPr="00556B99" w:rsidRDefault="00B74491" w:rsidP="00C43FCC">
      <w:pPr>
        <w:pStyle w:val="Heading2"/>
        <w:spacing w:before="0" w:line="240" w:lineRule="auto"/>
        <w:rPr>
          <w:rFonts w:ascii="Times New Roman" w:hAnsi="Times New Roman" w:cs="Times New Roman"/>
        </w:rPr>
      </w:pPr>
      <w:r w:rsidRPr="00556B99">
        <w:rPr>
          <w:rFonts w:ascii="Times New Roman" w:eastAsia="Century Schoolbook" w:hAnsi="Times New Roman" w:cs="Times New Roman"/>
        </w:rPr>
        <w:t>LUCA Schedule</w:t>
      </w:r>
    </w:p>
    <w:p w14:paraId="125A098A" w14:textId="77777777" w:rsidR="00B74491" w:rsidRPr="00556B99" w:rsidRDefault="00B74491" w:rsidP="00C43FCC">
      <w:pPr>
        <w:pStyle w:val="msoorganizationname"/>
        <w:widowControl w:val="0"/>
        <w:jc w:val="left"/>
        <w:rPr>
          <w:rFonts w:ascii="Times New Roman" w:hAnsi="Times New Roman"/>
          <w:b w:val="0"/>
          <w:color w:val="auto"/>
          <w:sz w:val="22"/>
          <w:szCs w:val="22"/>
          <w14:ligatures w14:val="none"/>
        </w:rPr>
      </w:pPr>
      <w:r w:rsidRPr="00556B99">
        <w:rPr>
          <w:rFonts w:ascii="Times New Roman" w:eastAsia="Century Schoolbook" w:hAnsi="Times New Roman"/>
          <w:b w:val="0"/>
          <w:bCs w:val="0"/>
          <w:color w:val="auto"/>
          <w:sz w:val="22"/>
          <w:szCs w:val="22"/>
          <w14:ligatures w14:val="none"/>
        </w:rPr>
        <w:t> </w:t>
      </w: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2898"/>
        <w:gridCol w:w="6750"/>
      </w:tblGrid>
      <w:tr w:rsidR="004129F8" w:rsidRPr="00556B99" w14:paraId="7DAFD59C" w14:textId="77777777" w:rsidTr="006142F2">
        <w:tc>
          <w:tcPr>
            <w:tcW w:w="2898" w:type="dxa"/>
            <w:vAlign w:val="center"/>
          </w:tcPr>
          <w:p w14:paraId="132E8160" w14:textId="77777777" w:rsidR="00EE685A" w:rsidRPr="00556B99" w:rsidRDefault="00EE685A" w:rsidP="006142F2">
            <w:pPr>
              <w:pStyle w:val="msoorganizationname"/>
              <w:widowControl w:val="0"/>
              <w:ind w:left="175" w:hanging="175"/>
              <w:jc w:val="left"/>
              <w:rPr>
                <w:rFonts w:ascii="Times New Roman" w:eastAsia="Century Schoolbook" w:hAnsi="Times New Roman"/>
                <w:b w:val="0"/>
                <w:bCs w:val="0"/>
                <w:color w:val="auto"/>
                <w:sz w:val="22"/>
                <w:szCs w:val="22"/>
                <w14:ligatures w14:val="none"/>
              </w:rPr>
            </w:pPr>
          </w:p>
          <w:p w14:paraId="3881EEA0" w14:textId="67778487" w:rsidR="004129F8" w:rsidRPr="00556B99" w:rsidRDefault="004129F8" w:rsidP="006142F2">
            <w:pPr>
              <w:pStyle w:val="msoorganizationname"/>
              <w:widowControl w:val="0"/>
              <w:ind w:left="175" w:hanging="175"/>
              <w:jc w:val="left"/>
              <w:rPr>
                <w:rFonts w:ascii="Times New Roman" w:eastAsia="Century Schoolbook" w:hAnsi="Times New Roman"/>
                <w:b w:val="0"/>
                <w:bCs w:val="0"/>
                <w:color w:val="auto"/>
                <w:sz w:val="22"/>
                <w:szCs w:val="22"/>
                <w14:ligatures w14:val="none"/>
              </w:rPr>
            </w:pPr>
            <w:r w:rsidRPr="00556B99">
              <w:rPr>
                <w:rFonts w:ascii="Times New Roman" w:eastAsia="Century Schoolbook" w:hAnsi="Times New Roman"/>
                <w:b w:val="0"/>
                <w:bCs w:val="0"/>
                <w:color w:val="auto"/>
                <w:sz w:val="22"/>
                <w:szCs w:val="22"/>
                <w14:ligatures w14:val="none"/>
              </w:rPr>
              <w:t>January 2017</w:t>
            </w:r>
          </w:p>
          <w:p w14:paraId="6BAC3D13" w14:textId="77777777" w:rsidR="004129F8" w:rsidRPr="00556B99" w:rsidRDefault="004129F8" w:rsidP="006142F2">
            <w:pPr>
              <w:rPr>
                <w:rFonts w:ascii="Times New Roman" w:hAnsi="Times New Roman"/>
              </w:rPr>
            </w:pPr>
          </w:p>
        </w:tc>
        <w:tc>
          <w:tcPr>
            <w:tcW w:w="6750" w:type="dxa"/>
          </w:tcPr>
          <w:p w14:paraId="7208B32A" w14:textId="77777777" w:rsidR="00EE685A" w:rsidRPr="00556B99" w:rsidRDefault="00EE685A" w:rsidP="004129F8">
            <w:pPr>
              <w:pStyle w:val="msoorganizationname"/>
              <w:widowControl w:val="0"/>
              <w:ind w:left="180"/>
              <w:jc w:val="left"/>
              <w:rPr>
                <w:rFonts w:ascii="Times New Roman" w:eastAsia="Century Schoolbook" w:hAnsi="Times New Roman"/>
                <w:b w:val="0"/>
                <w:bCs w:val="0"/>
                <w:color w:val="auto"/>
                <w:sz w:val="22"/>
                <w:szCs w:val="22"/>
                <w14:ligatures w14:val="none"/>
              </w:rPr>
            </w:pPr>
          </w:p>
          <w:p w14:paraId="54762145" w14:textId="057C4536" w:rsidR="004129F8" w:rsidRPr="00556B99" w:rsidRDefault="004129F8" w:rsidP="004129F8">
            <w:pPr>
              <w:pStyle w:val="msoorganizationname"/>
              <w:widowControl w:val="0"/>
              <w:ind w:left="180"/>
              <w:jc w:val="left"/>
              <w:rPr>
                <w:rFonts w:ascii="Times New Roman" w:eastAsia="Century Schoolbook" w:hAnsi="Times New Roman"/>
                <w:b w:val="0"/>
                <w:bCs w:val="0"/>
                <w:color w:val="auto"/>
                <w:sz w:val="22"/>
                <w:szCs w:val="22"/>
                <w14:ligatures w14:val="none"/>
              </w:rPr>
            </w:pPr>
            <w:r w:rsidRPr="00556B99">
              <w:rPr>
                <w:rFonts w:ascii="Times New Roman" w:eastAsia="Century Schoolbook" w:hAnsi="Times New Roman"/>
                <w:b w:val="0"/>
                <w:bCs w:val="0"/>
                <w:color w:val="auto"/>
                <w:sz w:val="22"/>
                <w:szCs w:val="22"/>
                <w14:ligatures w14:val="none"/>
              </w:rPr>
              <w:t>Advance notice mailed to Highest Elected Officials (HEOs)</w:t>
            </w:r>
            <w:r w:rsidR="00F56DBC">
              <w:rPr>
                <w:rFonts w:ascii="Times New Roman" w:eastAsia="Century Schoolbook" w:hAnsi="Times New Roman"/>
                <w:b w:val="0"/>
                <w:bCs w:val="0"/>
                <w:color w:val="auto"/>
                <w:sz w:val="22"/>
                <w:szCs w:val="22"/>
                <w14:ligatures w14:val="none"/>
              </w:rPr>
              <w:t xml:space="preserve">, </w:t>
            </w:r>
            <w:r w:rsidRPr="00556B99">
              <w:rPr>
                <w:rFonts w:ascii="Times New Roman" w:eastAsia="Century Schoolbook" w:hAnsi="Times New Roman"/>
                <w:b w:val="0"/>
                <w:bCs w:val="0"/>
                <w:color w:val="auto"/>
                <w:sz w:val="22"/>
                <w:szCs w:val="22"/>
                <w14:ligatures w14:val="none"/>
              </w:rPr>
              <w:t>Tribal Chairs (TCs)</w:t>
            </w:r>
            <w:r w:rsidR="006142F2">
              <w:rPr>
                <w:rFonts w:ascii="Times New Roman" w:eastAsia="Century Schoolbook" w:hAnsi="Times New Roman"/>
                <w:b w:val="0"/>
                <w:bCs w:val="0"/>
                <w:color w:val="auto"/>
                <w:sz w:val="22"/>
                <w:szCs w:val="22"/>
                <w14:ligatures w14:val="none"/>
              </w:rPr>
              <w:t xml:space="preserve">, Governors, </w:t>
            </w:r>
            <w:r w:rsidRPr="00556B99">
              <w:rPr>
                <w:rFonts w:ascii="Times New Roman" w:eastAsia="Century Schoolbook" w:hAnsi="Times New Roman"/>
                <w:b w:val="0"/>
                <w:bCs w:val="0"/>
                <w:color w:val="auto"/>
                <w:sz w:val="22"/>
                <w:szCs w:val="22"/>
                <w14:ligatures w14:val="none"/>
              </w:rPr>
              <w:t>and other LUCA contacts</w:t>
            </w:r>
          </w:p>
          <w:p w14:paraId="49AFF0A5" w14:textId="77777777" w:rsidR="00EE685A" w:rsidRPr="00556B99" w:rsidRDefault="00EE685A" w:rsidP="004129F8">
            <w:pPr>
              <w:pStyle w:val="msoorganizationname"/>
              <w:widowControl w:val="0"/>
              <w:ind w:left="180"/>
              <w:jc w:val="left"/>
              <w:rPr>
                <w:rFonts w:ascii="Times New Roman" w:eastAsia="Century Schoolbook" w:hAnsi="Times New Roman"/>
                <w:b w:val="0"/>
                <w:bCs w:val="0"/>
                <w:color w:val="auto"/>
                <w:sz w:val="22"/>
                <w:szCs w:val="22"/>
                <w14:ligatures w14:val="none"/>
              </w:rPr>
            </w:pPr>
          </w:p>
        </w:tc>
      </w:tr>
      <w:tr w:rsidR="004129F8" w:rsidRPr="00556B99" w14:paraId="6A5ADEC3" w14:textId="77777777" w:rsidTr="006142F2">
        <w:tc>
          <w:tcPr>
            <w:tcW w:w="2898" w:type="dxa"/>
            <w:vAlign w:val="center"/>
          </w:tcPr>
          <w:p w14:paraId="00228EB4" w14:textId="77777777" w:rsidR="00EE685A" w:rsidRPr="00556B99" w:rsidRDefault="00EE685A" w:rsidP="006142F2">
            <w:pPr>
              <w:pStyle w:val="msoorganizationname"/>
              <w:widowControl w:val="0"/>
              <w:ind w:left="175" w:hanging="175"/>
              <w:jc w:val="left"/>
              <w:rPr>
                <w:rFonts w:ascii="Times New Roman" w:eastAsia="Century Schoolbook" w:hAnsi="Times New Roman"/>
                <w:b w:val="0"/>
                <w:bCs w:val="0"/>
                <w:color w:val="auto"/>
                <w:sz w:val="22"/>
                <w:szCs w:val="22"/>
                <w14:ligatures w14:val="none"/>
              </w:rPr>
            </w:pPr>
          </w:p>
          <w:p w14:paraId="52E744D5" w14:textId="77777777" w:rsidR="004129F8" w:rsidRPr="00556B99" w:rsidRDefault="004129F8" w:rsidP="006142F2">
            <w:pPr>
              <w:pStyle w:val="msoorganizationname"/>
              <w:widowControl w:val="0"/>
              <w:ind w:left="175" w:hanging="175"/>
              <w:jc w:val="left"/>
              <w:rPr>
                <w:rFonts w:ascii="Times New Roman" w:eastAsia="Century Schoolbook" w:hAnsi="Times New Roman"/>
                <w:b w:val="0"/>
                <w:bCs w:val="0"/>
                <w:color w:val="auto"/>
                <w:sz w:val="22"/>
                <w:szCs w:val="22"/>
                <w14:ligatures w14:val="none"/>
              </w:rPr>
            </w:pPr>
            <w:r w:rsidRPr="00556B99">
              <w:rPr>
                <w:rFonts w:ascii="Times New Roman" w:eastAsia="Century Schoolbook" w:hAnsi="Times New Roman"/>
                <w:b w:val="0"/>
                <w:bCs w:val="0"/>
                <w:color w:val="auto"/>
                <w:sz w:val="22"/>
                <w:szCs w:val="22"/>
                <w14:ligatures w14:val="none"/>
              </w:rPr>
              <w:t>March 2017</w:t>
            </w:r>
          </w:p>
          <w:p w14:paraId="5DA2C28C" w14:textId="77777777" w:rsidR="00EE685A" w:rsidRPr="00556B99" w:rsidRDefault="00EE685A" w:rsidP="006142F2">
            <w:pPr>
              <w:pStyle w:val="msoorganizationname"/>
              <w:widowControl w:val="0"/>
              <w:ind w:left="175" w:hanging="175"/>
              <w:jc w:val="left"/>
              <w:rPr>
                <w:rFonts w:ascii="Times New Roman" w:hAnsi="Times New Roman"/>
                <w:b w:val="0"/>
                <w:color w:val="auto"/>
                <w:sz w:val="22"/>
                <w:szCs w:val="22"/>
                <w14:ligatures w14:val="none"/>
              </w:rPr>
            </w:pPr>
          </w:p>
        </w:tc>
        <w:tc>
          <w:tcPr>
            <w:tcW w:w="6750" w:type="dxa"/>
          </w:tcPr>
          <w:p w14:paraId="0D488762" w14:textId="77777777" w:rsidR="00EE685A" w:rsidRPr="00556B99" w:rsidRDefault="00EE685A" w:rsidP="004129F8">
            <w:pPr>
              <w:pStyle w:val="msoorganizationname"/>
              <w:widowControl w:val="0"/>
              <w:ind w:left="175"/>
              <w:jc w:val="left"/>
              <w:rPr>
                <w:rFonts w:ascii="Times New Roman" w:eastAsia="Century Schoolbook" w:hAnsi="Times New Roman"/>
                <w:b w:val="0"/>
                <w:bCs w:val="0"/>
                <w:color w:val="auto"/>
                <w:sz w:val="22"/>
                <w:szCs w:val="22"/>
                <w14:ligatures w14:val="none"/>
              </w:rPr>
            </w:pPr>
          </w:p>
          <w:p w14:paraId="2FCA9005" w14:textId="6CD1DF38" w:rsidR="00EE685A" w:rsidRPr="00556B99" w:rsidRDefault="00E9214F" w:rsidP="004129F8">
            <w:pPr>
              <w:pStyle w:val="msoorganizationname"/>
              <w:widowControl w:val="0"/>
              <w:ind w:left="175"/>
              <w:jc w:val="left"/>
              <w:rPr>
                <w:rFonts w:ascii="Times New Roman" w:eastAsia="Century Schoolbook" w:hAnsi="Times New Roman"/>
                <w:b w:val="0"/>
                <w:bCs w:val="0"/>
                <w:color w:val="auto"/>
                <w:sz w:val="22"/>
                <w:szCs w:val="22"/>
                <w14:ligatures w14:val="none"/>
              </w:rPr>
            </w:pPr>
            <w:r>
              <w:rPr>
                <w:rFonts w:ascii="Times New Roman" w:eastAsia="Century Schoolbook" w:hAnsi="Times New Roman"/>
                <w:b w:val="0"/>
                <w:bCs w:val="0"/>
                <w:color w:val="auto"/>
                <w:sz w:val="22"/>
                <w:szCs w:val="22"/>
                <w14:ligatures w14:val="none"/>
              </w:rPr>
              <w:t>LUCA promotional w</w:t>
            </w:r>
            <w:r w:rsidR="004129F8" w:rsidRPr="00556B99">
              <w:rPr>
                <w:rFonts w:ascii="Times New Roman" w:eastAsia="Century Schoolbook" w:hAnsi="Times New Roman"/>
                <w:b w:val="0"/>
                <w:bCs w:val="0"/>
                <w:color w:val="auto"/>
                <w:sz w:val="22"/>
                <w:szCs w:val="22"/>
                <w14:ligatures w14:val="none"/>
              </w:rPr>
              <w:t>orkshops begin</w:t>
            </w:r>
          </w:p>
          <w:p w14:paraId="480E5EE2" w14:textId="0903CE29" w:rsidR="004129F8" w:rsidRPr="00556B99" w:rsidRDefault="004129F8" w:rsidP="004129F8">
            <w:pPr>
              <w:pStyle w:val="msoorganizationname"/>
              <w:widowControl w:val="0"/>
              <w:ind w:left="175"/>
              <w:jc w:val="left"/>
              <w:rPr>
                <w:rFonts w:ascii="Times New Roman" w:hAnsi="Times New Roman"/>
                <w:b w:val="0"/>
                <w:color w:val="auto"/>
                <w:sz w:val="22"/>
                <w:szCs w:val="22"/>
                <w14:ligatures w14:val="none"/>
              </w:rPr>
            </w:pPr>
          </w:p>
        </w:tc>
      </w:tr>
      <w:tr w:rsidR="004129F8" w:rsidRPr="00556B99" w14:paraId="45424B8A" w14:textId="77777777" w:rsidTr="006142F2">
        <w:tc>
          <w:tcPr>
            <w:tcW w:w="2898" w:type="dxa"/>
            <w:vAlign w:val="center"/>
          </w:tcPr>
          <w:p w14:paraId="6ADEBFDB" w14:textId="77777777" w:rsidR="00EE685A" w:rsidRPr="00556B99" w:rsidRDefault="00EE685A" w:rsidP="006142F2">
            <w:pPr>
              <w:pStyle w:val="msoorganizationname"/>
              <w:widowControl w:val="0"/>
              <w:ind w:left="175" w:hanging="175"/>
              <w:jc w:val="left"/>
              <w:rPr>
                <w:rFonts w:ascii="Times New Roman" w:eastAsia="Century Schoolbook" w:hAnsi="Times New Roman"/>
                <w:b w:val="0"/>
                <w:bCs w:val="0"/>
                <w:color w:val="auto"/>
                <w:sz w:val="22"/>
                <w:szCs w:val="22"/>
                <w14:ligatures w14:val="none"/>
              </w:rPr>
            </w:pPr>
          </w:p>
          <w:p w14:paraId="540CED54" w14:textId="77777777" w:rsidR="004129F8" w:rsidRDefault="004129F8" w:rsidP="006142F2">
            <w:pPr>
              <w:pStyle w:val="msoorganizationname"/>
              <w:widowControl w:val="0"/>
              <w:ind w:left="175" w:hanging="175"/>
              <w:jc w:val="left"/>
              <w:rPr>
                <w:rFonts w:ascii="Times New Roman" w:eastAsia="Century Schoolbook" w:hAnsi="Times New Roman"/>
                <w:b w:val="0"/>
                <w:bCs w:val="0"/>
                <w:color w:val="auto"/>
                <w:sz w:val="22"/>
                <w:szCs w:val="22"/>
                <w14:ligatures w14:val="none"/>
              </w:rPr>
            </w:pPr>
            <w:r w:rsidRPr="00556B99">
              <w:rPr>
                <w:rFonts w:ascii="Times New Roman" w:eastAsia="Century Schoolbook" w:hAnsi="Times New Roman"/>
                <w:b w:val="0"/>
                <w:bCs w:val="0"/>
                <w:color w:val="auto"/>
                <w:sz w:val="22"/>
                <w:szCs w:val="22"/>
                <w14:ligatures w14:val="none"/>
              </w:rPr>
              <w:t>July 2017</w:t>
            </w:r>
          </w:p>
          <w:p w14:paraId="3B20D6CD" w14:textId="77777777" w:rsidR="006142F2" w:rsidRPr="00556B99" w:rsidRDefault="006142F2" w:rsidP="006142F2">
            <w:pPr>
              <w:pStyle w:val="msoorganizationname"/>
              <w:widowControl w:val="0"/>
              <w:ind w:left="175" w:hanging="175"/>
              <w:jc w:val="left"/>
              <w:rPr>
                <w:rFonts w:ascii="Times New Roman" w:hAnsi="Times New Roman"/>
                <w:b w:val="0"/>
                <w:color w:val="auto"/>
                <w:sz w:val="22"/>
                <w:szCs w:val="22"/>
                <w14:ligatures w14:val="none"/>
              </w:rPr>
            </w:pPr>
          </w:p>
        </w:tc>
        <w:tc>
          <w:tcPr>
            <w:tcW w:w="6750" w:type="dxa"/>
          </w:tcPr>
          <w:p w14:paraId="1C139B73" w14:textId="77777777" w:rsidR="00EE685A" w:rsidRPr="00556B99" w:rsidRDefault="00EE685A" w:rsidP="004129F8">
            <w:pPr>
              <w:pStyle w:val="msoorganizationname"/>
              <w:widowControl w:val="0"/>
              <w:ind w:left="175"/>
              <w:jc w:val="left"/>
              <w:rPr>
                <w:rFonts w:ascii="Times New Roman" w:eastAsia="Century Schoolbook" w:hAnsi="Times New Roman"/>
                <w:b w:val="0"/>
                <w:bCs w:val="0"/>
                <w:color w:val="auto"/>
                <w:sz w:val="22"/>
                <w:szCs w:val="22"/>
                <w14:ligatures w14:val="none"/>
              </w:rPr>
            </w:pPr>
          </w:p>
          <w:p w14:paraId="2FF05261" w14:textId="56E39474" w:rsidR="00EE685A" w:rsidRPr="00556B99" w:rsidRDefault="004129F8" w:rsidP="004129F8">
            <w:pPr>
              <w:pStyle w:val="msoorganizationname"/>
              <w:widowControl w:val="0"/>
              <w:ind w:left="175"/>
              <w:jc w:val="left"/>
              <w:rPr>
                <w:rFonts w:ascii="Times New Roman" w:eastAsia="Century Schoolbook" w:hAnsi="Times New Roman"/>
                <w:b w:val="0"/>
                <w:bCs w:val="0"/>
                <w:color w:val="auto"/>
                <w:sz w:val="22"/>
                <w:szCs w:val="22"/>
                <w14:ligatures w14:val="none"/>
              </w:rPr>
            </w:pPr>
            <w:r w:rsidRPr="00556B99">
              <w:rPr>
                <w:rFonts w:ascii="Times New Roman" w:eastAsia="Century Schoolbook" w:hAnsi="Times New Roman"/>
                <w:b w:val="0"/>
                <w:bCs w:val="0"/>
                <w:color w:val="auto"/>
                <w:sz w:val="22"/>
                <w:szCs w:val="22"/>
                <w14:ligatures w14:val="none"/>
              </w:rPr>
              <w:t>LUCA</w:t>
            </w:r>
            <w:r w:rsidR="00E9214F">
              <w:rPr>
                <w:rFonts w:ascii="Times New Roman" w:eastAsia="Century Schoolbook" w:hAnsi="Times New Roman"/>
                <w:b w:val="0"/>
                <w:bCs w:val="0"/>
                <w:color w:val="auto"/>
                <w:sz w:val="22"/>
                <w:szCs w:val="22"/>
                <w14:ligatures w14:val="none"/>
              </w:rPr>
              <w:t xml:space="preserve"> invitation and r</w:t>
            </w:r>
            <w:r w:rsidRPr="00556B99">
              <w:rPr>
                <w:rFonts w:ascii="Times New Roman" w:eastAsia="Century Schoolbook" w:hAnsi="Times New Roman"/>
                <w:b w:val="0"/>
                <w:bCs w:val="0"/>
                <w:color w:val="auto"/>
                <w:sz w:val="22"/>
                <w:szCs w:val="22"/>
                <w14:ligatures w14:val="none"/>
              </w:rPr>
              <w:t>egistration mailed to HEOs</w:t>
            </w:r>
            <w:r w:rsidR="002E6545">
              <w:rPr>
                <w:rFonts w:ascii="Times New Roman" w:eastAsia="Century Schoolbook" w:hAnsi="Times New Roman"/>
                <w:b w:val="0"/>
                <w:bCs w:val="0"/>
                <w:color w:val="auto"/>
                <w:sz w:val="22"/>
                <w:szCs w:val="22"/>
                <w14:ligatures w14:val="none"/>
              </w:rPr>
              <w:t>,</w:t>
            </w:r>
            <w:r w:rsidRPr="00556B99">
              <w:rPr>
                <w:rFonts w:ascii="Times New Roman" w:eastAsia="Century Schoolbook" w:hAnsi="Times New Roman"/>
                <w:b w:val="0"/>
                <w:bCs w:val="0"/>
                <w:color w:val="auto"/>
                <w:sz w:val="22"/>
                <w:szCs w:val="22"/>
                <w14:ligatures w14:val="none"/>
              </w:rPr>
              <w:t xml:space="preserve"> TCs</w:t>
            </w:r>
            <w:r w:rsidR="002E6545">
              <w:rPr>
                <w:rFonts w:ascii="Times New Roman" w:eastAsia="Century Schoolbook" w:hAnsi="Times New Roman"/>
                <w:b w:val="0"/>
                <w:bCs w:val="0"/>
                <w:color w:val="auto"/>
                <w:sz w:val="22"/>
                <w:szCs w:val="22"/>
                <w14:ligatures w14:val="none"/>
              </w:rPr>
              <w:t>, and Governors</w:t>
            </w:r>
          </w:p>
          <w:p w14:paraId="75DD48E4" w14:textId="319519BF" w:rsidR="004129F8" w:rsidRPr="00556B99" w:rsidRDefault="004129F8" w:rsidP="004129F8">
            <w:pPr>
              <w:pStyle w:val="msoorganizationname"/>
              <w:widowControl w:val="0"/>
              <w:ind w:left="175"/>
              <w:jc w:val="left"/>
              <w:rPr>
                <w:rFonts w:ascii="Times New Roman" w:hAnsi="Times New Roman"/>
                <w:b w:val="0"/>
                <w:color w:val="auto"/>
                <w:sz w:val="22"/>
                <w:szCs w:val="22"/>
                <w14:ligatures w14:val="none"/>
              </w:rPr>
            </w:pPr>
          </w:p>
        </w:tc>
      </w:tr>
      <w:tr w:rsidR="004129F8" w:rsidRPr="00556B99" w14:paraId="7566305E" w14:textId="77777777" w:rsidTr="006142F2">
        <w:tc>
          <w:tcPr>
            <w:tcW w:w="2898" w:type="dxa"/>
            <w:vAlign w:val="center"/>
          </w:tcPr>
          <w:p w14:paraId="40098B4E" w14:textId="77777777" w:rsidR="00EE685A" w:rsidRPr="00556B99" w:rsidRDefault="00EE685A" w:rsidP="006142F2">
            <w:pPr>
              <w:pStyle w:val="msoorganizationname"/>
              <w:widowControl w:val="0"/>
              <w:ind w:left="175" w:hanging="175"/>
              <w:jc w:val="left"/>
              <w:rPr>
                <w:rFonts w:ascii="Times New Roman" w:eastAsia="Century Schoolbook" w:hAnsi="Times New Roman"/>
                <w:b w:val="0"/>
                <w:bCs w:val="0"/>
                <w:color w:val="auto"/>
                <w:sz w:val="22"/>
                <w:szCs w:val="22"/>
                <w14:ligatures w14:val="none"/>
              </w:rPr>
            </w:pPr>
          </w:p>
          <w:p w14:paraId="0EF99952" w14:textId="77777777" w:rsidR="004129F8" w:rsidRDefault="004129F8" w:rsidP="006142F2">
            <w:pPr>
              <w:pStyle w:val="msoorganizationname"/>
              <w:widowControl w:val="0"/>
              <w:ind w:left="175" w:hanging="175"/>
              <w:jc w:val="left"/>
              <w:rPr>
                <w:rFonts w:ascii="Times New Roman" w:eastAsia="Century Schoolbook" w:hAnsi="Times New Roman"/>
                <w:b w:val="0"/>
                <w:bCs w:val="0"/>
                <w:color w:val="auto"/>
                <w:sz w:val="22"/>
                <w:szCs w:val="22"/>
                <w14:ligatures w14:val="none"/>
              </w:rPr>
            </w:pPr>
            <w:r w:rsidRPr="00556B99">
              <w:rPr>
                <w:rFonts w:ascii="Times New Roman" w:eastAsia="Century Schoolbook" w:hAnsi="Times New Roman"/>
                <w:b w:val="0"/>
                <w:bCs w:val="0"/>
                <w:color w:val="auto"/>
                <w:sz w:val="22"/>
                <w:szCs w:val="22"/>
                <w14:ligatures w14:val="none"/>
              </w:rPr>
              <w:t>October 2017</w:t>
            </w:r>
          </w:p>
          <w:p w14:paraId="1B58B897" w14:textId="77777777" w:rsidR="006142F2" w:rsidRPr="00556B99" w:rsidRDefault="006142F2" w:rsidP="006142F2">
            <w:pPr>
              <w:pStyle w:val="msoorganizationname"/>
              <w:widowControl w:val="0"/>
              <w:ind w:left="175" w:hanging="175"/>
              <w:jc w:val="left"/>
              <w:rPr>
                <w:rFonts w:ascii="Times New Roman" w:hAnsi="Times New Roman"/>
                <w:b w:val="0"/>
                <w:color w:val="auto"/>
                <w:sz w:val="22"/>
                <w:szCs w:val="22"/>
                <w14:ligatures w14:val="none"/>
              </w:rPr>
            </w:pPr>
          </w:p>
        </w:tc>
        <w:tc>
          <w:tcPr>
            <w:tcW w:w="6750" w:type="dxa"/>
          </w:tcPr>
          <w:p w14:paraId="7EA81AD2" w14:textId="77777777" w:rsidR="00EE685A" w:rsidRPr="00556B99" w:rsidRDefault="00EE685A" w:rsidP="004129F8">
            <w:pPr>
              <w:pStyle w:val="msoorganizationname"/>
              <w:widowControl w:val="0"/>
              <w:ind w:left="175"/>
              <w:jc w:val="left"/>
              <w:rPr>
                <w:rFonts w:ascii="Times New Roman" w:eastAsia="Century Schoolbook" w:hAnsi="Times New Roman"/>
                <w:b w:val="0"/>
                <w:bCs w:val="0"/>
                <w:color w:val="auto"/>
                <w:sz w:val="22"/>
                <w:szCs w:val="22"/>
                <w14:ligatures w14:val="none"/>
              </w:rPr>
            </w:pPr>
          </w:p>
          <w:p w14:paraId="0C49C5E4" w14:textId="60ADE38C" w:rsidR="00EE685A" w:rsidRPr="00556B99" w:rsidRDefault="00E9214F" w:rsidP="004129F8">
            <w:pPr>
              <w:pStyle w:val="msoorganizationname"/>
              <w:widowControl w:val="0"/>
              <w:ind w:left="175"/>
              <w:jc w:val="left"/>
              <w:rPr>
                <w:rFonts w:ascii="Times New Roman" w:eastAsia="Century Schoolbook" w:hAnsi="Times New Roman"/>
                <w:b w:val="0"/>
                <w:bCs w:val="0"/>
                <w:color w:val="auto"/>
                <w:sz w:val="22"/>
                <w:szCs w:val="22"/>
                <w14:ligatures w14:val="none"/>
              </w:rPr>
            </w:pPr>
            <w:r>
              <w:rPr>
                <w:rFonts w:ascii="Times New Roman" w:eastAsia="Century Schoolbook" w:hAnsi="Times New Roman"/>
                <w:b w:val="0"/>
                <w:bCs w:val="0"/>
                <w:color w:val="auto"/>
                <w:sz w:val="22"/>
                <w:szCs w:val="22"/>
                <w14:ligatures w14:val="none"/>
              </w:rPr>
              <w:t>LUCA training w</w:t>
            </w:r>
            <w:r w:rsidR="004129F8" w:rsidRPr="00556B99">
              <w:rPr>
                <w:rFonts w:ascii="Times New Roman" w:eastAsia="Century Schoolbook" w:hAnsi="Times New Roman"/>
                <w:b w:val="0"/>
                <w:bCs w:val="0"/>
                <w:color w:val="auto"/>
                <w:sz w:val="22"/>
                <w:szCs w:val="22"/>
                <w14:ligatures w14:val="none"/>
              </w:rPr>
              <w:t>orkshops begin</w:t>
            </w:r>
          </w:p>
          <w:p w14:paraId="35AE28F6" w14:textId="0539662B" w:rsidR="004129F8" w:rsidRPr="00556B99" w:rsidRDefault="004129F8" w:rsidP="004129F8">
            <w:pPr>
              <w:pStyle w:val="msoorganizationname"/>
              <w:widowControl w:val="0"/>
              <w:ind w:left="175"/>
              <w:jc w:val="left"/>
              <w:rPr>
                <w:rFonts w:ascii="Times New Roman" w:hAnsi="Times New Roman"/>
                <w:b w:val="0"/>
                <w:color w:val="auto"/>
                <w:sz w:val="22"/>
                <w:szCs w:val="22"/>
                <w14:ligatures w14:val="none"/>
              </w:rPr>
            </w:pPr>
          </w:p>
        </w:tc>
      </w:tr>
      <w:tr w:rsidR="004129F8" w:rsidRPr="00556B99" w14:paraId="0A36D791" w14:textId="77777777" w:rsidTr="006142F2">
        <w:tc>
          <w:tcPr>
            <w:tcW w:w="2898" w:type="dxa"/>
            <w:vAlign w:val="center"/>
          </w:tcPr>
          <w:p w14:paraId="061124CA" w14:textId="77777777" w:rsidR="00EE685A" w:rsidRPr="00556B99" w:rsidRDefault="00EE685A" w:rsidP="006142F2">
            <w:pPr>
              <w:pStyle w:val="msoorganizationname"/>
              <w:widowControl w:val="0"/>
              <w:ind w:left="175" w:hanging="175"/>
              <w:jc w:val="left"/>
              <w:rPr>
                <w:rFonts w:ascii="Times New Roman" w:eastAsia="Century Schoolbook" w:hAnsi="Times New Roman"/>
                <w:b w:val="0"/>
                <w:bCs w:val="0"/>
                <w:color w:val="auto"/>
                <w:sz w:val="22"/>
                <w:szCs w:val="22"/>
                <w14:ligatures w14:val="none"/>
              </w:rPr>
            </w:pPr>
          </w:p>
          <w:p w14:paraId="187B89A7" w14:textId="77777777" w:rsidR="004129F8" w:rsidRDefault="004129F8" w:rsidP="006142F2">
            <w:pPr>
              <w:pStyle w:val="msoorganizationname"/>
              <w:widowControl w:val="0"/>
              <w:ind w:left="175" w:hanging="175"/>
              <w:jc w:val="left"/>
              <w:rPr>
                <w:rFonts w:ascii="Times New Roman" w:eastAsia="Century Schoolbook" w:hAnsi="Times New Roman"/>
                <w:b w:val="0"/>
                <w:bCs w:val="0"/>
                <w:color w:val="auto"/>
                <w:sz w:val="22"/>
                <w:szCs w:val="22"/>
                <w14:ligatures w14:val="none"/>
              </w:rPr>
            </w:pPr>
            <w:r w:rsidRPr="00556B99">
              <w:rPr>
                <w:rFonts w:ascii="Times New Roman" w:eastAsia="Century Schoolbook" w:hAnsi="Times New Roman"/>
                <w:b w:val="0"/>
                <w:bCs w:val="0"/>
                <w:color w:val="auto"/>
                <w:sz w:val="22"/>
                <w:szCs w:val="22"/>
                <w14:ligatures w14:val="none"/>
              </w:rPr>
              <w:t>February-April 2018</w:t>
            </w:r>
          </w:p>
          <w:p w14:paraId="6C5A7F88" w14:textId="77777777" w:rsidR="006142F2" w:rsidRPr="00556B99" w:rsidRDefault="006142F2" w:rsidP="006142F2">
            <w:pPr>
              <w:pStyle w:val="msoorganizationname"/>
              <w:widowControl w:val="0"/>
              <w:ind w:left="175" w:hanging="175"/>
              <w:jc w:val="left"/>
              <w:rPr>
                <w:rFonts w:ascii="Times New Roman" w:hAnsi="Times New Roman"/>
                <w:b w:val="0"/>
                <w:color w:val="auto"/>
                <w:sz w:val="22"/>
                <w:szCs w:val="22"/>
                <w14:ligatures w14:val="none"/>
              </w:rPr>
            </w:pPr>
          </w:p>
        </w:tc>
        <w:tc>
          <w:tcPr>
            <w:tcW w:w="6750" w:type="dxa"/>
          </w:tcPr>
          <w:p w14:paraId="3819EC5C" w14:textId="77777777" w:rsidR="00EE685A" w:rsidRPr="00556B99" w:rsidRDefault="00EE685A" w:rsidP="004129F8">
            <w:pPr>
              <w:pStyle w:val="msoorganizationname"/>
              <w:widowControl w:val="0"/>
              <w:ind w:left="175"/>
              <w:jc w:val="left"/>
              <w:rPr>
                <w:rFonts w:ascii="Times New Roman" w:eastAsia="Century Schoolbook" w:hAnsi="Times New Roman"/>
                <w:b w:val="0"/>
                <w:bCs w:val="0"/>
                <w:color w:val="auto"/>
                <w:sz w:val="22"/>
                <w:szCs w:val="22"/>
                <w14:ligatures w14:val="none"/>
              </w:rPr>
            </w:pPr>
          </w:p>
          <w:p w14:paraId="6086F82F" w14:textId="0EC5E0FA" w:rsidR="00EE685A" w:rsidRPr="00556B99" w:rsidRDefault="004129F8" w:rsidP="004129F8">
            <w:pPr>
              <w:pStyle w:val="msoorganizationname"/>
              <w:widowControl w:val="0"/>
              <w:ind w:left="175"/>
              <w:jc w:val="left"/>
              <w:rPr>
                <w:rFonts w:ascii="Times New Roman" w:eastAsia="Century Schoolbook" w:hAnsi="Times New Roman"/>
                <w:b w:val="0"/>
                <w:bCs w:val="0"/>
                <w:color w:val="auto"/>
                <w:sz w:val="22"/>
                <w:szCs w:val="22"/>
                <w14:ligatures w14:val="none"/>
              </w:rPr>
            </w:pPr>
            <w:r w:rsidRPr="00556B99">
              <w:rPr>
                <w:rFonts w:ascii="Times New Roman" w:eastAsia="Century Schoolbook" w:hAnsi="Times New Roman"/>
                <w:b w:val="0"/>
                <w:bCs w:val="0"/>
                <w:color w:val="auto"/>
                <w:sz w:val="22"/>
                <w:szCs w:val="22"/>
                <w14:ligatures w14:val="none"/>
              </w:rPr>
              <w:t xml:space="preserve">Participants review and update the </w:t>
            </w:r>
            <w:r w:rsidR="00E9214F">
              <w:rPr>
                <w:rFonts w:ascii="Times New Roman" w:eastAsia="Century Schoolbook" w:hAnsi="Times New Roman"/>
                <w:b w:val="0"/>
                <w:bCs w:val="0"/>
                <w:color w:val="auto"/>
                <w:sz w:val="22"/>
                <w:szCs w:val="22"/>
                <w14:ligatures w14:val="none"/>
              </w:rPr>
              <w:t xml:space="preserve">U.S. </w:t>
            </w:r>
            <w:r w:rsidR="002E6545">
              <w:rPr>
                <w:rFonts w:ascii="Times New Roman" w:eastAsia="Century Schoolbook" w:hAnsi="Times New Roman"/>
                <w:b w:val="0"/>
                <w:bCs w:val="0"/>
                <w:color w:val="auto"/>
                <w:sz w:val="22"/>
                <w:szCs w:val="22"/>
                <w14:ligatures w14:val="none"/>
              </w:rPr>
              <w:t>Census Bureau’s address l</w:t>
            </w:r>
            <w:r w:rsidRPr="00556B99">
              <w:rPr>
                <w:rFonts w:ascii="Times New Roman" w:eastAsia="Century Schoolbook" w:hAnsi="Times New Roman"/>
                <w:b w:val="0"/>
                <w:bCs w:val="0"/>
                <w:color w:val="auto"/>
                <w:sz w:val="22"/>
                <w:szCs w:val="22"/>
                <w14:ligatures w14:val="none"/>
              </w:rPr>
              <w:t>ist</w:t>
            </w:r>
          </w:p>
          <w:p w14:paraId="66DB6822" w14:textId="34EC1125" w:rsidR="004129F8" w:rsidRPr="00556B99" w:rsidRDefault="004129F8" w:rsidP="004129F8">
            <w:pPr>
              <w:pStyle w:val="msoorganizationname"/>
              <w:widowControl w:val="0"/>
              <w:ind w:left="175"/>
              <w:jc w:val="left"/>
              <w:rPr>
                <w:rFonts w:ascii="Times New Roman" w:hAnsi="Times New Roman"/>
                <w:b w:val="0"/>
                <w:color w:val="auto"/>
                <w:sz w:val="22"/>
                <w:szCs w:val="22"/>
                <w14:ligatures w14:val="none"/>
              </w:rPr>
            </w:pPr>
          </w:p>
        </w:tc>
      </w:tr>
      <w:tr w:rsidR="004129F8" w:rsidRPr="00556B99" w14:paraId="19F2F61F" w14:textId="77777777" w:rsidTr="006142F2">
        <w:tc>
          <w:tcPr>
            <w:tcW w:w="2898" w:type="dxa"/>
            <w:vAlign w:val="center"/>
          </w:tcPr>
          <w:p w14:paraId="5F5A8BC3" w14:textId="77777777" w:rsidR="00EE685A" w:rsidRPr="00556B99" w:rsidRDefault="00EE685A" w:rsidP="006142F2">
            <w:pPr>
              <w:pStyle w:val="msoorganizationname"/>
              <w:widowControl w:val="0"/>
              <w:ind w:left="175" w:hanging="175"/>
              <w:jc w:val="left"/>
              <w:rPr>
                <w:rFonts w:ascii="Times New Roman" w:eastAsia="Century Schoolbook" w:hAnsi="Times New Roman"/>
                <w:b w:val="0"/>
                <w:bCs w:val="0"/>
                <w:color w:val="auto"/>
                <w:sz w:val="22"/>
                <w:szCs w:val="22"/>
                <w14:ligatures w14:val="none"/>
              </w:rPr>
            </w:pPr>
          </w:p>
          <w:p w14:paraId="565C7B3F" w14:textId="77777777" w:rsidR="004129F8" w:rsidRDefault="004129F8" w:rsidP="006142F2">
            <w:pPr>
              <w:pStyle w:val="msoorganizationname"/>
              <w:widowControl w:val="0"/>
              <w:ind w:left="175" w:hanging="175"/>
              <w:jc w:val="left"/>
              <w:rPr>
                <w:rFonts w:ascii="Times New Roman" w:eastAsia="Century Schoolbook" w:hAnsi="Times New Roman"/>
                <w:b w:val="0"/>
                <w:bCs w:val="0"/>
                <w:color w:val="auto"/>
                <w:sz w:val="22"/>
                <w:szCs w:val="22"/>
                <w14:ligatures w14:val="none"/>
              </w:rPr>
            </w:pPr>
            <w:r w:rsidRPr="00556B99">
              <w:rPr>
                <w:rFonts w:ascii="Times New Roman" w:eastAsia="Century Schoolbook" w:hAnsi="Times New Roman"/>
                <w:b w:val="0"/>
                <w:bCs w:val="0"/>
                <w:color w:val="auto"/>
                <w:sz w:val="22"/>
                <w:szCs w:val="22"/>
                <w14:ligatures w14:val="none"/>
              </w:rPr>
              <w:t>February-September 2018</w:t>
            </w:r>
          </w:p>
          <w:p w14:paraId="74F888C6" w14:textId="77777777" w:rsidR="006142F2" w:rsidRPr="00556B99" w:rsidRDefault="006142F2" w:rsidP="006142F2">
            <w:pPr>
              <w:pStyle w:val="msoorganizationname"/>
              <w:widowControl w:val="0"/>
              <w:ind w:left="175" w:hanging="175"/>
              <w:jc w:val="left"/>
              <w:rPr>
                <w:rFonts w:ascii="Times New Roman" w:hAnsi="Times New Roman"/>
                <w:b w:val="0"/>
                <w:color w:val="auto"/>
                <w:sz w:val="22"/>
                <w:szCs w:val="22"/>
                <w14:ligatures w14:val="none"/>
              </w:rPr>
            </w:pPr>
          </w:p>
        </w:tc>
        <w:tc>
          <w:tcPr>
            <w:tcW w:w="6750" w:type="dxa"/>
          </w:tcPr>
          <w:p w14:paraId="47A3155E" w14:textId="77777777" w:rsidR="00EE685A" w:rsidRPr="00556B99" w:rsidRDefault="00EE685A" w:rsidP="004129F8">
            <w:pPr>
              <w:pStyle w:val="msoorganizationname"/>
              <w:widowControl w:val="0"/>
              <w:ind w:left="175"/>
              <w:jc w:val="left"/>
              <w:rPr>
                <w:rFonts w:ascii="Times New Roman" w:eastAsia="Century Schoolbook" w:hAnsi="Times New Roman"/>
                <w:b w:val="0"/>
                <w:bCs w:val="0"/>
                <w:color w:val="auto"/>
                <w:sz w:val="22"/>
                <w:szCs w:val="22"/>
                <w14:ligatures w14:val="none"/>
              </w:rPr>
            </w:pPr>
          </w:p>
          <w:p w14:paraId="1DE083D7" w14:textId="77777777" w:rsidR="00EE685A" w:rsidRPr="00556B99" w:rsidRDefault="004129F8" w:rsidP="004129F8">
            <w:pPr>
              <w:pStyle w:val="msoorganizationname"/>
              <w:widowControl w:val="0"/>
              <w:ind w:left="175"/>
              <w:jc w:val="left"/>
              <w:rPr>
                <w:rFonts w:ascii="Times New Roman" w:eastAsia="Century Schoolbook" w:hAnsi="Times New Roman"/>
                <w:b w:val="0"/>
                <w:bCs w:val="0"/>
                <w:color w:val="auto"/>
                <w:sz w:val="22"/>
                <w:szCs w:val="22"/>
                <w14:ligatures w14:val="none"/>
              </w:rPr>
            </w:pPr>
            <w:r w:rsidRPr="00556B99">
              <w:rPr>
                <w:rFonts w:ascii="Times New Roman" w:eastAsia="Century Schoolbook" w:hAnsi="Times New Roman"/>
                <w:b w:val="0"/>
                <w:bCs w:val="0"/>
                <w:color w:val="auto"/>
                <w:sz w:val="22"/>
                <w:szCs w:val="22"/>
                <w14:ligatures w14:val="none"/>
              </w:rPr>
              <w:t xml:space="preserve">Census Bureau processes LUCA submissions </w:t>
            </w:r>
          </w:p>
          <w:p w14:paraId="7DA40F7C" w14:textId="492EA100" w:rsidR="004129F8" w:rsidRPr="00556B99" w:rsidRDefault="004129F8" w:rsidP="004129F8">
            <w:pPr>
              <w:pStyle w:val="msoorganizationname"/>
              <w:widowControl w:val="0"/>
              <w:ind w:left="175"/>
              <w:jc w:val="left"/>
              <w:rPr>
                <w:rFonts w:ascii="Times New Roman" w:hAnsi="Times New Roman"/>
                <w:b w:val="0"/>
                <w:color w:val="auto"/>
                <w:sz w:val="22"/>
                <w:szCs w:val="22"/>
                <w14:ligatures w14:val="none"/>
              </w:rPr>
            </w:pPr>
          </w:p>
        </w:tc>
      </w:tr>
    </w:tbl>
    <w:p w14:paraId="71967723" w14:textId="0D0C98D0" w:rsidR="00EE685A" w:rsidRPr="00556B99" w:rsidRDefault="00B74491" w:rsidP="00B853D9">
      <w:pPr>
        <w:widowControl w:val="0"/>
        <w:spacing w:after="0" w:line="240" w:lineRule="auto"/>
        <w:rPr>
          <w:rFonts w:ascii="Times New Roman" w:eastAsia="Century Schoolbook" w:hAnsi="Times New Roman"/>
        </w:rPr>
      </w:pPr>
      <w:r w:rsidRPr="00556B99">
        <w:rPr>
          <w:rFonts w:ascii="Times New Roman" w:hAnsi="Times New Roman"/>
          <w:color w:val="auto"/>
          <w:sz w:val="22"/>
          <w:szCs w:val="22"/>
          <w14:ligatures w14:val="none"/>
        </w:rPr>
        <w:t> </w:t>
      </w:r>
    </w:p>
    <w:p w14:paraId="125A099E" w14:textId="77777777" w:rsidR="00287AEC" w:rsidRPr="00556B99" w:rsidRDefault="00287AEC" w:rsidP="000D6197">
      <w:pPr>
        <w:pStyle w:val="Heading2"/>
        <w:spacing w:before="0" w:line="240" w:lineRule="auto"/>
        <w:rPr>
          <w:rFonts w:ascii="Times New Roman" w:hAnsi="Times New Roman" w:cs="Times New Roman"/>
        </w:rPr>
      </w:pPr>
      <w:r w:rsidRPr="00556B99">
        <w:rPr>
          <w:rFonts w:ascii="Times New Roman" w:eastAsia="Century Schoolbook" w:hAnsi="Times New Roman" w:cs="Times New Roman"/>
        </w:rPr>
        <w:t xml:space="preserve">LUCA Preparation Checklist </w:t>
      </w:r>
    </w:p>
    <w:p w14:paraId="125A099F" w14:textId="77777777" w:rsidR="00287AEC" w:rsidRPr="00556B99" w:rsidRDefault="00287AEC" w:rsidP="00287AEC">
      <w:pPr>
        <w:pStyle w:val="msoaddress"/>
        <w:widowControl w:val="0"/>
        <w:rPr>
          <w:rFonts w:ascii="Times New Roman" w:hAnsi="Times New Roman"/>
          <w:bCs/>
          <w:sz w:val="20"/>
          <w:szCs w:val="20"/>
          <w14:ligatures w14:val="none"/>
        </w:rPr>
      </w:pPr>
      <w:r w:rsidRPr="00556B99">
        <w:rPr>
          <w:rFonts w:ascii="Times New Roman" w:eastAsia="Century Schoolbook" w:hAnsi="Times New Roman"/>
          <w:sz w:val="20"/>
          <w:szCs w:val="20"/>
          <w14:ligatures w14:val="none"/>
        </w:rPr>
        <w:t> </w:t>
      </w:r>
    </w:p>
    <w:p w14:paraId="055A7E46" w14:textId="47016289" w:rsidR="00420EF7" w:rsidRPr="00556B99" w:rsidRDefault="006E45E4" w:rsidP="00553D58">
      <w:pPr>
        <w:pStyle w:val="msoaddress"/>
        <w:widowControl w:val="0"/>
        <w:numPr>
          <w:ilvl w:val="0"/>
          <w:numId w:val="5"/>
        </w:numPr>
        <w:spacing w:after="60"/>
        <w:rPr>
          <w:rFonts w:ascii="Times New Roman" w:eastAsia="Century Schoolbook" w:hAnsi="Times New Roman"/>
          <w:color w:val="auto"/>
          <w:sz w:val="22"/>
          <w:szCs w:val="22"/>
          <w14:ligatures w14:val="none"/>
        </w:rPr>
      </w:pPr>
      <w:hyperlink w:anchor="_Participate_in_the" w:history="1">
        <w:r w:rsidR="00A26BFC" w:rsidRPr="00556B99">
          <w:rPr>
            <w:rStyle w:val="Hyperlink"/>
            <w:rFonts w:ascii="Times New Roman" w:eastAsia="Century Schoolbook,Segoe UI,Cal" w:hAnsi="Times New Roman"/>
            <w:color w:val="auto"/>
            <w:kern w:val="0"/>
            <w:sz w:val="22"/>
            <w:szCs w:val="22"/>
            <w14:ligatures w14:val="none"/>
            <w14:cntxtAlts w14:val="0"/>
          </w:rPr>
          <w:t xml:space="preserve">Participate in the </w:t>
        </w:r>
        <w:r w:rsidR="004129F8" w:rsidRPr="00556B99">
          <w:rPr>
            <w:rStyle w:val="Hyperlink"/>
            <w:rFonts w:ascii="Times New Roman" w:eastAsia="Century Schoolbook,Arial" w:hAnsi="Times New Roman"/>
            <w:color w:val="auto"/>
            <w:sz w:val="22"/>
            <w:szCs w:val="22"/>
            <w:lang w:val="en"/>
          </w:rPr>
          <w:t>GSS</w:t>
        </w:r>
        <w:r w:rsidR="00E43A57" w:rsidRPr="00556B99">
          <w:rPr>
            <w:rStyle w:val="Hyperlink"/>
            <w:rFonts w:ascii="Times New Roman" w:eastAsia="Century Schoolbook,Arial" w:hAnsi="Times New Roman"/>
            <w:color w:val="auto"/>
            <w:sz w:val="22"/>
            <w:szCs w:val="22"/>
            <w:lang w:val="en"/>
          </w:rPr>
          <w:t xml:space="preserve"> </w:t>
        </w:r>
      </w:hyperlink>
    </w:p>
    <w:p w14:paraId="17FE74C1" w14:textId="53931344" w:rsidR="00420EF7" w:rsidRPr="00556B99" w:rsidRDefault="006E45E4" w:rsidP="00553D58">
      <w:pPr>
        <w:pStyle w:val="msoaddress"/>
        <w:widowControl w:val="0"/>
        <w:numPr>
          <w:ilvl w:val="0"/>
          <w:numId w:val="5"/>
        </w:numPr>
        <w:spacing w:after="60"/>
        <w:rPr>
          <w:rFonts w:ascii="Times New Roman" w:eastAsia="Century Schoolbook" w:hAnsi="Times New Roman"/>
          <w:color w:val="auto"/>
          <w:sz w:val="22"/>
          <w:szCs w:val="22"/>
          <w14:ligatures w14:val="none"/>
        </w:rPr>
      </w:pPr>
      <w:hyperlink w:anchor="_Review_Your_Boundaries" w:history="1">
        <w:r w:rsidR="00871684">
          <w:rPr>
            <w:rStyle w:val="Hyperlink"/>
            <w:rFonts w:ascii="Times New Roman" w:eastAsia="Century Schoolbook,Segoe UI,Cal" w:hAnsi="Times New Roman"/>
            <w:color w:val="auto"/>
            <w:kern w:val="0"/>
            <w:sz w:val="22"/>
            <w:szCs w:val="22"/>
            <w14:ligatures w14:val="none"/>
            <w14:cntxtAlts w14:val="0"/>
          </w:rPr>
          <w:t>Review your b</w:t>
        </w:r>
        <w:r w:rsidR="000A4FB8" w:rsidRPr="00556B99">
          <w:rPr>
            <w:rStyle w:val="Hyperlink"/>
            <w:rFonts w:ascii="Times New Roman" w:eastAsia="Century Schoolbook,Segoe UI,Cal" w:hAnsi="Times New Roman"/>
            <w:color w:val="auto"/>
            <w:kern w:val="0"/>
            <w:sz w:val="22"/>
            <w:szCs w:val="22"/>
            <w14:ligatures w14:val="none"/>
            <w14:cntxtAlts w14:val="0"/>
          </w:rPr>
          <w:t>o</w:t>
        </w:r>
        <w:r w:rsidR="0082793A" w:rsidRPr="00556B99">
          <w:rPr>
            <w:rStyle w:val="Hyperlink"/>
            <w:rFonts w:ascii="Times New Roman" w:eastAsia="Century Schoolbook,Segoe UI,Cal" w:hAnsi="Times New Roman"/>
            <w:color w:val="auto"/>
            <w:kern w:val="0"/>
            <w:sz w:val="22"/>
            <w:szCs w:val="22"/>
            <w14:ligatures w14:val="none"/>
            <w14:cntxtAlts w14:val="0"/>
          </w:rPr>
          <w:t>undaries and r</w:t>
        </w:r>
        <w:r w:rsidR="00671342" w:rsidRPr="00556B99">
          <w:rPr>
            <w:rStyle w:val="Hyperlink"/>
            <w:rFonts w:ascii="Times New Roman" w:eastAsia="Century Schoolbook,Segoe UI,Cal" w:hAnsi="Times New Roman"/>
            <w:color w:val="auto"/>
            <w:kern w:val="0"/>
            <w:sz w:val="22"/>
            <w:szCs w:val="22"/>
            <w14:ligatures w14:val="none"/>
            <w14:cntxtAlts w14:val="0"/>
          </w:rPr>
          <w:t xml:space="preserve">espond to the </w:t>
        </w:r>
        <w:r w:rsidR="00420EF7" w:rsidRPr="00556B99">
          <w:rPr>
            <w:rStyle w:val="Hyperlink"/>
            <w:rFonts w:ascii="Times New Roman" w:eastAsia="Century Schoolbook,Segoe UI,Cal" w:hAnsi="Times New Roman"/>
            <w:color w:val="auto"/>
            <w:kern w:val="0"/>
            <w:sz w:val="22"/>
            <w:szCs w:val="22"/>
            <w14:ligatures w14:val="none"/>
            <w14:cntxtAlts w14:val="0"/>
          </w:rPr>
          <w:t>2017 Bounda</w:t>
        </w:r>
        <w:r w:rsidR="00671342" w:rsidRPr="00556B99">
          <w:rPr>
            <w:rStyle w:val="Hyperlink"/>
            <w:rFonts w:ascii="Times New Roman" w:eastAsia="Century Schoolbook,Segoe UI,Cal" w:hAnsi="Times New Roman"/>
            <w:color w:val="auto"/>
            <w:kern w:val="0"/>
            <w:sz w:val="22"/>
            <w:szCs w:val="22"/>
            <w14:ligatures w14:val="none"/>
            <w14:cntxtAlts w14:val="0"/>
          </w:rPr>
          <w:t>ry and Annexation Survey (BAS)</w:t>
        </w:r>
      </w:hyperlink>
      <w:r w:rsidR="00671342" w:rsidRPr="00556B99">
        <w:rPr>
          <w:rFonts w:ascii="Times New Roman" w:eastAsia="Century Schoolbook,Segoe UI,Cal" w:hAnsi="Times New Roman"/>
          <w:color w:val="auto"/>
          <w:kern w:val="0"/>
          <w:sz w:val="22"/>
          <w:szCs w:val="22"/>
          <w14:ligatures w14:val="none"/>
          <w14:cntxtAlts w14:val="0"/>
        </w:rPr>
        <w:t xml:space="preserve"> </w:t>
      </w:r>
    </w:p>
    <w:p w14:paraId="125A09A0" w14:textId="0FEC4282" w:rsidR="005D3766" w:rsidRPr="00556B99" w:rsidRDefault="006E45E4" w:rsidP="00553D58">
      <w:pPr>
        <w:pStyle w:val="msoaddress"/>
        <w:widowControl w:val="0"/>
        <w:numPr>
          <w:ilvl w:val="0"/>
          <w:numId w:val="5"/>
        </w:numPr>
        <w:tabs>
          <w:tab w:val="left" w:pos="-31680"/>
        </w:tabs>
        <w:spacing w:after="60"/>
        <w:rPr>
          <w:rFonts w:ascii="Times New Roman" w:eastAsia="Century Schoolbook" w:hAnsi="Times New Roman"/>
          <w:color w:val="auto"/>
          <w:sz w:val="22"/>
          <w:szCs w:val="22"/>
          <w14:ligatures w14:val="none"/>
        </w:rPr>
      </w:pPr>
      <w:hyperlink w:anchor="_Complete_and_Return" w:history="1">
        <w:r w:rsidR="0082793A" w:rsidRPr="00556B99">
          <w:rPr>
            <w:rStyle w:val="Hyperlink"/>
            <w:rFonts w:ascii="Times New Roman" w:eastAsia="Century Schoolbook" w:hAnsi="Times New Roman"/>
            <w:color w:val="auto"/>
            <w:sz w:val="22"/>
            <w:szCs w:val="22"/>
            <w14:ligatures w14:val="none"/>
          </w:rPr>
          <w:t>Complete and r</w:t>
        </w:r>
        <w:r w:rsidR="00287AEC" w:rsidRPr="00556B99">
          <w:rPr>
            <w:rStyle w:val="Hyperlink"/>
            <w:rFonts w:ascii="Times New Roman" w:eastAsia="Century Schoolbook" w:hAnsi="Times New Roman"/>
            <w:color w:val="auto"/>
            <w:sz w:val="22"/>
            <w:szCs w:val="22"/>
            <w14:ligatures w14:val="none"/>
          </w:rPr>
          <w:t xml:space="preserve">eturn the </w:t>
        </w:r>
        <w:r w:rsidR="00287AEC" w:rsidRPr="00556B99">
          <w:rPr>
            <w:rStyle w:val="Hyperlink"/>
            <w:rFonts w:ascii="Times New Roman" w:eastAsia="Century Schoolbook" w:hAnsi="Times New Roman"/>
            <w:i/>
            <w:color w:val="auto"/>
            <w:sz w:val="22"/>
            <w:szCs w:val="22"/>
            <w14:ligatures w14:val="none"/>
          </w:rPr>
          <w:t>Contact Information Update Form</w:t>
        </w:r>
      </w:hyperlink>
    </w:p>
    <w:p w14:paraId="125A09A1" w14:textId="5B29C6F3" w:rsidR="00287AEC" w:rsidRPr="00556B99" w:rsidRDefault="006E45E4" w:rsidP="00553D58">
      <w:pPr>
        <w:pStyle w:val="msoaddress"/>
        <w:widowControl w:val="0"/>
        <w:numPr>
          <w:ilvl w:val="0"/>
          <w:numId w:val="5"/>
        </w:numPr>
        <w:tabs>
          <w:tab w:val="left" w:pos="-31680"/>
        </w:tabs>
        <w:spacing w:after="60"/>
        <w:rPr>
          <w:rFonts w:ascii="Times New Roman" w:eastAsia="Century Schoolbook" w:hAnsi="Times New Roman"/>
          <w:color w:val="auto"/>
          <w:sz w:val="22"/>
          <w:szCs w:val="22"/>
          <w14:ligatures w14:val="none"/>
        </w:rPr>
      </w:pPr>
      <w:hyperlink w:anchor="_Attend_a_LUCA" w:history="1">
        <w:r w:rsidR="00871684">
          <w:rPr>
            <w:rStyle w:val="Hyperlink"/>
            <w:rFonts w:ascii="Times New Roman" w:eastAsia="Century Schoolbook" w:hAnsi="Times New Roman"/>
            <w:color w:val="auto"/>
            <w:sz w:val="22"/>
            <w:szCs w:val="22"/>
            <w14:ligatures w14:val="none"/>
          </w:rPr>
          <w:t>Attend a LUCA promotional w</w:t>
        </w:r>
        <w:r w:rsidR="00934ECB" w:rsidRPr="00556B99">
          <w:rPr>
            <w:rStyle w:val="Hyperlink"/>
            <w:rFonts w:ascii="Times New Roman" w:eastAsia="Century Schoolbook" w:hAnsi="Times New Roman"/>
            <w:color w:val="auto"/>
            <w:sz w:val="22"/>
            <w:szCs w:val="22"/>
            <w14:ligatures w14:val="none"/>
          </w:rPr>
          <w:t>orkshop</w:t>
        </w:r>
        <w:r w:rsidR="00934ECB" w:rsidRPr="00556B99">
          <w:rPr>
            <w:rStyle w:val="Hyperlink"/>
            <w:rFonts w:ascii="Times New Roman" w:eastAsia="Century Schoolbook,Arial" w:hAnsi="Times New Roman"/>
            <w:color w:val="auto"/>
            <w:sz w:val="22"/>
            <w:szCs w:val="22"/>
            <w14:ligatures w14:val="none"/>
          </w:rPr>
          <w:t xml:space="preserve"> or access information at the LUCA </w:t>
        </w:r>
        <w:r w:rsidR="0082793A" w:rsidRPr="00556B99">
          <w:rPr>
            <w:rStyle w:val="Hyperlink"/>
            <w:rFonts w:ascii="Times New Roman" w:eastAsia="Century Schoolbook,Arial" w:hAnsi="Times New Roman"/>
            <w:color w:val="auto"/>
            <w:sz w:val="22"/>
            <w:szCs w:val="22"/>
            <w14:ligatures w14:val="none"/>
          </w:rPr>
          <w:t>web</w:t>
        </w:r>
        <w:r w:rsidR="00934ECB" w:rsidRPr="00556B99">
          <w:rPr>
            <w:rStyle w:val="Hyperlink"/>
            <w:rFonts w:ascii="Times New Roman" w:eastAsia="Century Schoolbook,Arial" w:hAnsi="Times New Roman"/>
            <w:color w:val="auto"/>
            <w:sz w:val="22"/>
            <w:szCs w:val="22"/>
            <w14:ligatures w14:val="none"/>
          </w:rPr>
          <w:t>site</w:t>
        </w:r>
      </w:hyperlink>
    </w:p>
    <w:p w14:paraId="125A09A2" w14:textId="7880B06E" w:rsidR="00287AEC" w:rsidRPr="00556B99" w:rsidRDefault="006E45E4" w:rsidP="00553D58">
      <w:pPr>
        <w:pStyle w:val="msoaddress"/>
        <w:widowControl w:val="0"/>
        <w:numPr>
          <w:ilvl w:val="0"/>
          <w:numId w:val="5"/>
        </w:numPr>
        <w:spacing w:after="60"/>
        <w:rPr>
          <w:rFonts w:ascii="Times New Roman" w:eastAsia="Century Schoolbook" w:hAnsi="Times New Roman"/>
          <w:color w:val="auto"/>
          <w:sz w:val="22"/>
          <w:szCs w:val="22"/>
          <w14:ligatures w14:val="none"/>
        </w:rPr>
      </w:pPr>
      <w:hyperlink w:anchor="_Access_the_Census" w:history="1">
        <w:r w:rsidR="00187C95" w:rsidRPr="00556B99">
          <w:rPr>
            <w:rStyle w:val="Hyperlink"/>
            <w:rFonts w:ascii="Times New Roman" w:eastAsia="Century Schoolbook" w:hAnsi="Times New Roman"/>
            <w:color w:val="auto"/>
            <w:sz w:val="22"/>
            <w:szCs w:val="22"/>
            <w14:ligatures w14:val="none"/>
          </w:rPr>
          <w:t>Access</w:t>
        </w:r>
        <w:r w:rsidR="00671342" w:rsidRPr="00556B99">
          <w:rPr>
            <w:rStyle w:val="Hyperlink"/>
            <w:rFonts w:ascii="Times New Roman" w:eastAsia="Century Schoolbook" w:hAnsi="Times New Roman"/>
            <w:color w:val="auto"/>
            <w:sz w:val="22"/>
            <w:szCs w:val="22"/>
            <w14:ligatures w14:val="none"/>
          </w:rPr>
          <w:t xml:space="preserve"> the Censu</w:t>
        </w:r>
        <w:r w:rsidR="0082793A" w:rsidRPr="00556B99">
          <w:rPr>
            <w:rStyle w:val="Hyperlink"/>
            <w:rFonts w:ascii="Times New Roman" w:eastAsia="Century Schoolbook" w:hAnsi="Times New Roman"/>
            <w:color w:val="auto"/>
            <w:sz w:val="22"/>
            <w:szCs w:val="22"/>
            <w14:ligatures w14:val="none"/>
          </w:rPr>
          <w:t>s Address Count List for your j</w:t>
        </w:r>
        <w:r w:rsidR="00671342" w:rsidRPr="00556B99">
          <w:rPr>
            <w:rStyle w:val="Hyperlink"/>
            <w:rFonts w:ascii="Times New Roman" w:eastAsia="Century Schoolbook" w:hAnsi="Times New Roman"/>
            <w:color w:val="auto"/>
            <w:sz w:val="22"/>
            <w:szCs w:val="22"/>
            <w14:ligatures w14:val="none"/>
          </w:rPr>
          <w:t xml:space="preserve">urisdiction </w:t>
        </w:r>
        <w:r w:rsidR="0082793A" w:rsidRPr="00556B99">
          <w:rPr>
            <w:rStyle w:val="Hyperlink"/>
            <w:rFonts w:ascii="Times New Roman" w:eastAsia="Century Schoolbook" w:hAnsi="Times New Roman"/>
            <w:color w:val="auto"/>
            <w:sz w:val="22"/>
            <w:szCs w:val="22"/>
            <w14:ligatures w14:val="none"/>
          </w:rPr>
          <w:t>o</w:t>
        </w:r>
        <w:r w:rsidR="00287AEC" w:rsidRPr="00556B99">
          <w:rPr>
            <w:rStyle w:val="Hyperlink"/>
            <w:rFonts w:ascii="Times New Roman" w:eastAsia="Century Schoolbook" w:hAnsi="Times New Roman"/>
            <w:color w:val="auto"/>
            <w:sz w:val="22"/>
            <w:szCs w:val="22"/>
            <w14:ligatures w14:val="none"/>
          </w:rPr>
          <w:t>nline</w:t>
        </w:r>
      </w:hyperlink>
    </w:p>
    <w:p w14:paraId="26ED5808" w14:textId="5B528F60" w:rsidR="005E24C6" w:rsidRPr="00556B99" w:rsidRDefault="006E45E4" w:rsidP="00553D58">
      <w:pPr>
        <w:pStyle w:val="msoaddress"/>
        <w:widowControl w:val="0"/>
        <w:numPr>
          <w:ilvl w:val="0"/>
          <w:numId w:val="5"/>
        </w:numPr>
        <w:spacing w:after="60"/>
        <w:rPr>
          <w:rFonts w:ascii="Times New Roman" w:eastAsia="Century Schoolbook" w:hAnsi="Times New Roman"/>
          <w:color w:val="auto"/>
          <w:sz w:val="22"/>
          <w:szCs w:val="22"/>
          <w14:ligatures w14:val="none"/>
        </w:rPr>
      </w:pPr>
      <w:hyperlink w:anchor="_Determine_and_Assemble" w:history="1">
        <w:r w:rsidR="005E24C6" w:rsidRPr="00556B99">
          <w:rPr>
            <w:rStyle w:val="Hyperlink"/>
            <w:rFonts w:ascii="Times New Roman" w:eastAsia="Century Schoolbook" w:hAnsi="Times New Roman"/>
            <w:color w:val="auto"/>
            <w:sz w:val="22"/>
            <w:szCs w:val="22"/>
            <w14:ligatures w14:val="none"/>
          </w:rPr>
          <w:t xml:space="preserve">Determine and </w:t>
        </w:r>
        <w:r w:rsidR="0082793A" w:rsidRPr="00556B99">
          <w:rPr>
            <w:rStyle w:val="Hyperlink"/>
            <w:rFonts w:ascii="Times New Roman" w:eastAsia="Century Schoolbook" w:hAnsi="Times New Roman"/>
            <w:color w:val="auto"/>
            <w:sz w:val="22"/>
            <w:szCs w:val="22"/>
            <w14:ligatures w14:val="none"/>
          </w:rPr>
          <w:t>a</w:t>
        </w:r>
        <w:r w:rsidR="00871684">
          <w:rPr>
            <w:rStyle w:val="Hyperlink"/>
            <w:rFonts w:ascii="Times New Roman" w:eastAsia="Century Schoolbook" w:hAnsi="Times New Roman"/>
            <w:color w:val="auto"/>
            <w:sz w:val="22"/>
            <w:szCs w:val="22"/>
            <w14:ligatures w14:val="none"/>
          </w:rPr>
          <w:t>ssemble l</w:t>
        </w:r>
        <w:r w:rsidR="00AB655B" w:rsidRPr="00556B99">
          <w:rPr>
            <w:rStyle w:val="Hyperlink"/>
            <w:rFonts w:ascii="Times New Roman" w:eastAsia="Century Schoolbook" w:hAnsi="Times New Roman"/>
            <w:color w:val="auto"/>
            <w:sz w:val="22"/>
            <w:szCs w:val="22"/>
            <w14:ligatures w14:val="none"/>
          </w:rPr>
          <w:t xml:space="preserve">ocal </w:t>
        </w:r>
        <w:r w:rsidR="00871684">
          <w:rPr>
            <w:rStyle w:val="Hyperlink"/>
            <w:rFonts w:ascii="Times New Roman" w:eastAsia="Century Schoolbook" w:hAnsi="Times New Roman"/>
            <w:color w:val="auto"/>
            <w:sz w:val="22"/>
            <w:szCs w:val="22"/>
            <w14:ligatures w14:val="none"/>
          </w:rPr>
          <w:t>address s</w:t>
        </w:r>
        <w:r w:rsidR="005E24C6" w:rsidRPr="00556B99">
          <w:rPr>
            <w:rStyle w:val="Hyperlink"/>
            <w:rFonts w:ascii="Times New Roman" w:eastAsia="Century Schoolbook" w:hAnsi="Times New Roman"/>
            <w:color w:val="auto"/>
            <w:sz w:val="22"/>
            <w:szCs w:val="22"/>
            <w14:ligatures w14:val="none"/>
          </w:rPr>
          <w:t>ources</w:t>
        </w:r>
      </w:hyperlink>
    </w:p>
    <w:p w14:paraId="22BC256A" w14:textId="7B2B58A3" w:rsidR="005E24C6" w:rsidRPr="00556B99" w:rsidRDefault="006E45E4" w:rsidP="00553D58">
      <w:pPr>
        <w:pStyle w:val="msoaddress"/>
        <w:widowControl w:val="0"/>
        <w:numPr>
          <w:ilvl w:val="0"/>
          <w:numId w:val="5"/>
        </w:numPr>
        <w:tabs>
          <w:tab w:val="left" w:pos="-31680"/>
        </w:tabs>
        <w:spacing w:after="60"/>
        <w:rPr>
          <w:rFonts w:ascii="Times New Roman" w:eastAsia="Century Schoolbook" w:hAnsi="Times New Roman"/>
          <w:color w:val="auto"/>
          <w:sz w:val="22"/>
          <w:szCs w:val="22"/>
          <w14:ligatures w14:val="none"/>
        </w:rPr>
      </w:pPr>
      <w:hyperlink w:anchor="_Update_Your_Address" w:history="1">
        <w:r w:rsidR="002E6545">
          <w:rPr>
            <w:rStyle w:val="Hyperlink"/>
            <w:rFonts w:ascii="Times New Roman" w:eastAsia="Century Schoolbook" w:hAnsi="Times New Roman"/>
            <w:color w:val="auto"/>
            <w:sz w:val="22"/>
            <w:szCs w:val="22"/>
            <w14:ligatures w14:val="none"/>
          </w:rPr>
          <w:t>Update your address l</w:t>
        </w:r>
        <w:r w:rsidR="005E24C6" w:rsidRPr="00556B99">
          <w:rPr>
            <w:rStyle w:val="Hyperlink"/>
            <w:rFonts w:ascii="Times New Roman" w:eastAsia="Century Schoolbook" w:hAnsi="Times New Roman"/>
            <w:color w:val="auto"/>
            <w:sz w:val="22"/>
            <w:szCs w:val="22"/>
            <w14:ligatures w14:val="none"/>
          </w:rPr>
          <w:t xml:space="preserve">ist with </w:t>
        </w:r>
        <w:r w:rsidR="0082793A" w:rsidRPr="00556B99">
          <w:rPr>
            <w:rStyle w:val="Hyperlink"/>
            <w:rFonts w:ascii="Times New Roman" w:eastAsia="Century Schoolbook" w:hAnsi="Times New Roman"/>
            <w:color w:val="auto"/>
            <w:sz w:val="22"/>
            <w:szCs w:val="22"/>
            <w14:ligatures w14:val="none"/>
          </w:rPr>
          <w:t>information n</w:t>
        </w:r>
        <w:r w:rsidR="005E24C6" w:rsidRPr="00556B99">
          <w:rPr>
            <w:rStyle w:val="Hyperlink"/>
            <w:rFonts w:ascii="Times New Roman" w:eastAsia="Century Schoolbook" w:hAnsi="Times New Roman"/>
            <w:color w:val="auto"/>
            <w:sz w:val="22"/>
            <w:szCs w:val="22"/>
            <w14:ligatures w14:val="none"/>
          </w:rPr>
          <w:t>eeded for LUCA:</w:t>
        </w:r>
      </w:hyperlink>
      <w:r w:rsidR="005E24C6" w:rsidRPr="00556B99">
        <w:rPr>
          <w:rFonts w:ascii="Times New Roman" w:eastAsia="Century Schoolbook" w:hAnsi="Times New Roman"/>
          <w:color w:val="auto"/>
          <w:sz w:val="22"/>
          <w:szCs w:val="22"/>
          <w14:ligatures w14:val="none"/>
        </w:rPr>
        <w:t xml:space="preserve">  </w:t>
      </w:r>
    </w:p>
    <w:p w14:paraId="26F424CF" w14:textId="7C646B8D" w:rsidR="005E24C6" w:rsidRPr="00556B99" w:rsidRDefault="004272BA" w:rsidP="000147A0">
      <w:pPr>
        <w:pStyle w:val="msoaddress"/>
        <w:widowControl w:val="0"/>
        <w:numPr>
          <w:ilvl w:val="0"/>
          <w:numId w:val="25"/>
        </w:numPr>
        <w:ind w:left="720"/>
        <w:rPr>
          <w:rFonts w:ascii="Times New Roman" w:eastAsia="Century Schoolbook" w:hAnsi="Times New Roman"/>
          <w:color w:val="auto"/>
          <w:sz w:val="22"/>
          <w:szCs w:val="22"/>
          <w14:ligatures w14:val="none"/>
        </w:rPr>
      </w:pPr>
      <w:r w:rsidRPr="00556B99">
        <w:rPr>
          <w:rFonts w:ascii="Times New Roman" w:eastAsia="Century Schoolbook" w:hAnsi="Times New Roman"/>
          <w:color w:val="auto"/>
          <w:sz w:val="22"/>
          <w:szCs w:val="22"/>
          <w14:ligatures w14:val="none"/>
        </w:rPr>
        <w:t>Unit designations for multi</w:t>
      </w:r>
      <w:r w:rsidR="005E24C6" w:rsidRPr="00556B99">
        <w:rPr>
          <w:rFonts w:ascii="Times New Roman" w:eastAsia="Century Schoolbook" w:hAnsi="Times New Roman"/>
          <w:color w:val="auto"/>
          <w:sz w:val="22"/>
          <w:szCs w:val="22"/>
          <w14:ligatures w14:val="none"/>
        </w:rPr>
        <w:t>unit housing (Apt 1, Apt 2</w:t>
      </w:r>
      <w:r w:rsidRPr="00556B99">
        <w:rPr>
          <w:rFonts w:ascii="Times New Roman" w:eastAsia="Century Schoolbook" w:hAnsi="Times New Roman"/>
          <w:color w:val="auto"/>
          <w:sz w:val="22"/>
          <w:szCs w:val="22"/>
          <w14:ligatures w14:val="none"/>
        </w:rPr>
        <w:t>, Unit A, Unit B, etc.) (</w:t>
      </w:r>
      <w:r w:rsidR="004129F8" w:rsidRPr="00556B99">
        <w:rPr>
          <w:rFonts w:ascii="Times New Roman" w:eastAsia="Century Schoolbook" w:hAnsi="Times New Roman"/>
          <w:color w:val="auto"/>
          <w:sz w:val="22"/>
          <w:szCs w:val="22"/>
          <w14:ligatures w14:val="none"/>
        </w:rPr>
        <w:t>required);</w:t>
      </w:r>
    </w:p>
    <w:p w14:paraId="7F34CFBE" w14:textId="337EE886" w:rsidR="005E24C6" w:rsidRPr="00556B99" w:rsidRDefault="005E24C6" w:rsidP="000147A0">
      <w:pPr>
        <w:pStyle w:val="msoaddress"/>
        <w:widowControl w:val="0"/>
        <w:numPr>
          <w:ilvl w:val="0"/>
          <w:numId w:val="25"/>
        </w:numPr>
        <w:ind w:left="720"/>
        <w:rPr>
          <w:rFonts w:ascii="Times New Roman" w:eastAsia="Century Schoolbook" w:hAnsi="Times New Roman"/>
          <w:color w:val="auto"/>
          <w:sz w:val="22"/>
          <w:szCs w:val="22"/>
          <w14:ligatures w14:val="none"/>
        </w:rPr>
      </w:pPr>
      <w:r w:rsidRPr="00556B99">
        <w:rPr>
          <w:rFonts w:ascii="Times New Roman" w:eastAsia="Century Schoolbook" w:hAnsi="Times New Roman"/>
          <w:color w:val="auto"/>
          <w:sz w:val="22"/>
          <w:szCs w:val="22"/>
          <w14:ligatures w14:val="none"/>
        </w:rPr>
        <w:t xml:space="preserve">Residential address status (required, </w:t>
      </w:r>
      <w:r w:rsidR="004272BA" w:rsidRPr="00556B99">
        <w:rPr>
          <w:rFonts w:ascii="Times New Roman" w:eastAsia="Century Schoolbook" w:hAnsi="Times New Roman"/>
          <w:color w:val="auto"/>
          <w:sz w:val="22"/>
          <w:szCs w:val="22"/>
          <w14:ligatures w14:val="none"/>
        </w:rPr>
        <w:t>the LUCA Operation</w:t>
      </w:r>
      <w:r w:rsidRPr="00556B99">
        <w:rPr>
          <w:rFonts w:ascii="Times New Roman" w:eastAsia="Century Schoolbook" w:hAnsi="Times New Roman"/>
          <w:color w:val="auto"/>
          <w:sz w:val="22"/>
          <w:szCs w:val="22"/>
          <w14:ligatures w14:val="none"/>
        </w:rPr>
        <w:t xml:space="preserve"> only accepts residential addresses)</w:t>
      </w:r>
      <w:r w:rsidR="004129F8" w:rsidRPr="00556B99">
        <w:rPr>
          <w:rFonts w:ascii="Times New Roman" w:eastAsia="Century Schoolbook" w:hAnsi="Times New Roman"/>
          <w:color w:val="auto"/>
          <w:sz w:val="22"/>
          <w:szCs w:val="22"/>
          <w14:ligatures w14:val="none"/>
        </w:rPr>
        <w:t>; and</w:t>
      </w:r>
    </w:p>
    <w:p w14:paraId="2812B538" w14:textId="26AB3087" w:rsidR="005E24C6" w:rsidRPr="00556B99" w:rsidRDefault="005E24C6" w:rsidP="000147A0">
      <w:pPr>
        <w:pStyle w:val="msoaddress"/>
        <w:widowControl w:val="0"/>
        <w:numPr>
          <w:ilvl w:val="0"/>
          <w:numId w:val="25"/>
        </w:numPr>
        <w:ind w:left="720"/>
        <w:rPr>
          <w:rFonts w:ascii="Times New Roman" w:eastAsia="Century Schoolbook" w:hAnsi="Times New Roman"/>
          <w:color w:val="auto"/>
          <w:sz w:val="22"/>
          <w:szCs w:val="22"/>
          <w14:ligatures w14:val="none"/>
        </w:rPr>
      </w:pPr>
      <w:r w:rsidRPr="00556B99">
        <w:rPr>
          <w:rFonts w:ascii="Times New Roman" w:eastAsia="Century Schoolbook" w:hAnsi="Times New Roman"/>
          <w:color w:val="auto"/>
          <w:sz w:val="22"/>
          <w:szCs w:val="22"/>
          <w14:ligatures w14:val="none"/>
        </w:rPr>
        <w:t xml:space="preserve">ZIP </w:t>
      </w:r>
      <w:r w:rsidR="005E12AA" w:rsidRPr="00556B99">
        <w:rPr>
          <w:rFonts w:ascii="Times New Roman" w:eastAsia="Century Schoolbook" w:hAnsi="Times New Roman"/>
          <w:color w:val="auto"/>
          <w:sz w:val="22"/>
          <w:szCs w:val="22"/>
          <w14:ligatures w14:val="none"/>
        </w:rPr>
        <w:t>C</w:t>
      </w:r>
      <w:r w:rsidRPr="00556B99">
        <w:rPr>
          <w:rFonts w:ascii="Times New Roman" w:eastAsia="Century Schoolbook" w:hAnsi="Times New Roman"/>
          <w:color w:val="auto"/>
          <w:sz w:val="22"/>
          <w:szCs w:val="22"/>
          <w14:ligatures w14:val="none"/>
        </w:rPr>
        <w:t>odes for (mailing) addresses (desired)</w:t>
      </w:r>
      <w:r w:rsidR="004129F8" w:rsidRPr="00556B99">
        <w:rPr>
          <w:rFonts w:ascii="Times New Roman" w:eastAsia="Century Schoolbook" w:hAnsi="Times New Roman"/>
          <w:color w:val="auto"/>
          <w:sz w:val="22"/>
          <w:szCs w:val="22"/>
          <w14:ligatures w14:val="none"/>
        </w:rPr>
        <w:t>.</w:t>
      </w:r>
      <w:r w:rsidRPr="00556B99">
        <w:rPr>
          <w:rFonts w:ascii="Times New Roman" w:eastAsia="Century Schoolbook" w:hAnsi="Times New Roman"/>
          <w:color w:val="auto"/>
          <w:sz w:val="22"/>
          <w:szCs w:val="22"/>
          <w14:ligatures w14:val="none"/>
        </w:rPr>
        <w:t xml:space="preserve">   </w:t>
      </w:r>
    </w:p>
    <w:p w14:paraId="125A09A3" w14:textId="0FB4DF24" w:rsidR="00BB0089" w:rsidRPr="00556B99" w:rsidRDefault="006E45E4" w:rsidP="00553D58">
      <w:pPr>
        <w:pStyle w:val="msoaddress"/>
        <w:widowControl w:val="0"/>
        <w:numPr>
          <w:ilvl w:val="0"/>
          <w:numId w:val="5"/>
        </w:numPr>
        <w:spacing w:after="60"/>
        <w:rPr>
          <w:rFonts w:ascii="Times New Roman" w:eastAsia="Century Schoolbook" w:hAnsi="Times New Roman"/>
          <w:color w:val="auto"/>
          <w:sz w:val="22"/>
          <w:szCs w:val="22"/>
          <w14:ligatures w14:val="none"/>
        </w:rPr>
      </w:pPr>
      <w:hyperlink w:anchor="_Geocode_Your_Digital" w:history="1">
        <w:r w:rsidR="00287AEC" w:rsidRPr="00556B99">
          <w:rPr>
            <w:rStyle w:val="Hyperlink"/>
            <w:rFonts w:ascii="Times New Roman" w:eastAsia="Century Schoolbook" w:hAnsi="Times New Roman"/>
            <w:color w:val="auto"/>
            <w:sz w:val="22"/>
            <w:szCs w:val="22"/>
            <w14:ligatures w14:val="none"/>
          </w:rPr>
          <w:t xml:space="preserve">Geocode </w:t>
        </w:r>
        <w:r w:rsidR="009E399C" w:rsidRPr="00556B99">
          <w:rPr>
            <w:rStyle w:val="Hyperlink"/>
            <w:rFonts w:ascii="Times New Roman" w:eastAsia="Century Schoolbook" w:hAnsi="Times New Roman"/>
            <w:color w:val="auto"/>
            <w:sz w:val="22"/>
            <w:szCs w:val="22"/>
            <w14:ligatures w14:val="none"/>
          </w:rPr>
          <w:t>y</w:t>
        </w:r>
        <w:r w:rsidR="006447EA" w:rsidRPr="00556B99">
          <w:rPr>
            <w:rStyle w:val="Hyperlink"/>
            <w:rFonts w:ascii="Times New Roman" w:eastAsia="Century Schoolbook" w:hAnsi="Times New Roman"/>
            <w:color w:val="auto"/>
            <w:sz w:val="22"/>
            <w:szCs w:val="22"/>
            <w14:ligatures w14:val="none"/>
          </w:rPr>
          <w:t xml:space="preserve">our </w:t>
        </w:r>
        <w:r w:rsidR="002E6545">
          <w:rPr>
            <w:rStyle w:val="Hyperlink"/>
            <w:rFonts w:ascii="Times New Roman" w:eastAsia="Century Schoolbook" w:hAnsi="Times New Roman"/>
            <w:color w:val="auto"/>
            <w:sz w:val="22"/>
            <w:szCs w:val="22"/>
            <w14:ligatures w14:val="none"/>
          </w:rPr>
          <w:t>local address list u</w:t>
        </w:r>
        <w:r w:rsidR="00287AEC" w:rsidRPr="00556B99">
          <w:rPr>
            <w:rStyle w:val="Hyperlink"/>
            <w:rFonts w:ascii="Times New Roman" w:eastAsia="Century Schoolbook" w:hAnsi="Times New Roman"/>
            <w:color w:val="auto"/>
            <w:sz w:val="22"/>
            <w:szCs w:val="22"/>
            <w14:ligatures w14:val="none"/>
          </w:rPr>
          <w:t>sing</w:t>
        </w:r>
        <w:r w:rsidR="006447EA" w:rsidRPr="00556B99">
          <w:rPr>
            <w:rStyle w:val="Hyperlink"/>
            <w:rFonts w:ascii="Times New Roman" w:eastAsia="Century Schoolbook" w:hAnsi="Times New Roman"/>
            <w:color w:val="auto"/>
            <w:sz w:val="22"/>
            <w:szCs w:val="22"/>
            <w14:ligatures w14:val="none"/>
          </w:rPr>
          <w:t xml:space="preserve"> the</w:t>
        </w:r>
        <w:r w:rsidR="007F4B10">
          <w:rPr>
            <w:rStyle w:val="Hyperlink"/>
            <w:rFonts w:ascii="Times New Roman" w:eastAsia="Century Schoolbook" w:hAnsi="Times New Roman"/>
            <w:color w:val="auto"/>
            <w:sz w:val="22"/>
            <w:szCs w:val="22"/>
            <w14:ligatures w14:val="none"/>
          </w:rPr>
          <w:t xml:space="preserve"> on</w:t>
        </w:r>
        <w:r w:rsidR="0082793A" w:rsidRPr="00556B99">
          <w:rPr>
            <w:rStyle w:val="Hyperlink"/>
            <w:rFonts w:ascii="Times New Roman" w:eastAsia="Century Schoolbook" w:hAnsi="Times New Roman"/>
            <w:color w:val="auto"/>
            <w:sz w:val="22"/>
            <w:szCs w:val="22"/>
            <w14:ligatures w14:val="none"/>
          </w:rPr>
          <w:t>l</w:t>
        </w:r>
        <w:r w:rsidR="00287AEC" w:rsidRPr="00556B99">
          <w:rPr>
            <w:rStyle w:val="Hyperlink"/>
            <w:rFonts w:ascii="Times New Roman" w:eastAsia="Century Schoolbook" w:hAnsi="Times New Roman"/>
            <w:color w:val="auto"/>
            <w:sz w:val="22"/>
            <w:szCs w:val="22"/>
            <w14:ligatures w14:val="none"/>
          </w:rPr>
          <w:t>ine Census Geocoder</w:t>
        </w:r>
      </w:hyperlink>
      <w:r w:rsidR="00287AEC" w:rsidRPr="00556B99">
        <w:rPr>
          <w:rFonts w:ascii="Times New Roman" w:eastAsia="Century Schoolbook" w:hAnsi="Times New Roman"/>
          <w:color w:val="auto"/>
          <w:sz w:val="22"/>
          <w:szCs w:val="22"/>
          <w14:ligatures w14:val="none"/>
        </w:rPr>
        <w:t xml:space="preserve"> (digital address list required)</w:t>
      </w:r>
      <w:r w:rsidR="00BB0089" w:rsidRPr="00556B99">
        <w:rPr>
          <w:rFonts w:ascii="Times New Roman" w:eastAsia="Century Schoolbook" w:hAnsi="Times New Roman"/>
          <w:color w:val="auto"/>
          <w:sz w:val="22"/>
          <w:szCs w:val="22"/>
          <w14:ligatures w14:val="none"/>
        </w:rPr>
        <w:t xml:space="preserve"> </w:t>
      </w:r>
    </w:p>
    <w:p w14:paraId="125A09A6" w14:textId="22556EBF" w:rsidR="00287AEC" w:rsidRPr="00556B99" w:rsidRDefault="006E45E4" w:rsidP="00553D58">
      <w:pPr>
        <w:pStyle w:val="msoaddress"/>
        <w:widowControl w:val="0"/>
        <w:numPr>
          <w:ilvl w:val="0"/>
          <w:numId w:val="5"/>
        </w:numPr>
        <w:spacing w:after="60"/>
        <w:rPr>
          <w:rFonts w:ascii="Times New Roman" w:eastAsia="Century Schoolbook" w:hAnsi="Times New Roman"/>
          <w:color w:val="auto"/>
          <w:sz w:val="22"/>
          <w:szCs w:val="22"/>
          <w14:ligatures w14:val="none"/>
        </w:rPr>
      </w:pPr>
      <w:hyperlink w:anchor="_Develop_your_Address" w:history="1">
        <w:r w:rsidR="00287AEC" w:rsidRPr="00556B99">
          <w:rPr>
            <w:rStyle w:val="Hyperlink"/>
            <w:rFonts w:ascii="Times New Roman" w:eastAsia="Century Schoolbook" w:hAnsi="Times New Roman"/>
            <w:color w:val="auto"/>
            <w:sz w:val="22"/>
            <w:szCs w:val="22"/>
            <w14:ligatures w14:val="none"/>
          </w:rPr>
          <w:t xml:space="preserve">Determine </w:t>
        </w:r>
        <w:r w:rsidR="0082793A" w:rsidRPr="00556B99">
          <w:rPr>
            <w:rStyle w:val="Hyperlink"/>
            <w:rFonts w:ascii="Times New Roman" w:eastAsia="Century Schoolbook" w:hAnsi="Times New Roman"/>
            <w:color w:val="auto"/>
            <w:sz w:val="22"/>
            <w:szCs w:val="22"/>
            <w14:ligatures w14:val="none"/>
          </w:rPr>
          <w:t>y</w:t>
        </w:r>
        <w:r w:rsidR="00FF5C39" w:rsidRPr="00556B99">
          <w:rPr>
            <w:rStyle w:val="Hyperlink"/>
            <w:rFonts w:ascii="Times New Roman" w:eastAsia="Century Schoolbook" w:hAnsi="Times New Roman"/>
            <w:color w:val="auto"/>
            <w:sz w:val="22"/>
            <w:szCs w:val="22"/>
            <w14:ligatures w14:val="none"/>
          </w:rPr>
          <w:t xml:space="preserve">our </w:t>
        </w:r>
        <w:r w:rsidR="00CC4A57" w:rsidRPr="00556B99">
          <w:rPr>
            <w:rStyle w:val="Hyperlink"/>
            <w:rFonts w:ascii="Times New Roman" w:eastAsia="Century Schoolbook" w:hAnsi="Times New Roman"/>
            <w:color w:val="auto"/>
            <w:sz w:val="22"/>
            <w:szCs w:val="22"/>
            <w14:ligatures w14:val="none"/>
          </w:rPr>
          <w:t>LUCA</w:t>
        </w:r>
        <w:r w:rsidR="0082793A" w:rsidRPr="00556B99">
          <w:rPr>
            <w:rStyle w:val="Hyperlink"/>
            <w:rFonts w:ascii="Times New Roman" w:eastAsia="Century Schoolbook" w:hAnsi="Times New Roman"/>
            <w:color w:val="auto"/>
            <w:sz w:val="22"/>
            <w:szCs w:val="22"/>
            <w14:ligatures w14:val="none"/>
          </w:rPr>
          <w:t xml:space="preserve"> materials f</w:t>
        </w:r>
        <w:r w:rsidR="00FF5C39" w:rsidRPr="00556B99">
          <w:rPr>
            <w:rStyle w:val="Hyperlink"/>
            <w:rFonts w:ascii="Times New Roman" w:eastAsia="Century Schoolbook" w:hAnsi="Times New Roman"/>
            <w:color w:val="auto"/>
            <w:sz w:val="22"/>
            <w:szCs w:val="22"/>
            <w14:ligatures w14:val="none"/>
          </w:rPr>
          <w:t>ormat</w:t>
        </w:r>
      </w:hyperlink>
    </w:p>
    <w:p w14:paraId="125A09A7" w14:textId="50CDC765" w:rsidR="00287AEC" w:rsidRPr="00556B99" w:rsidRDefault="006E45E4" w:rsidP="00553D58">
      <w:pPr>
        <w:pStyle w:val="msoaddress"/>
        <w:widowControl w:val="0"/>
        <w:numPr>
          <w:ilvl w:val="0"/>
          <w:numId w:val="5"/>
        </w:numPr>
        <w:spacing w:after="60"/>
        <w:rPr>
          <w:rFonts w:ascii="Times New Roman" w:eastAsia="Century Schoolbook" w:hAnsi="Times New Roman"/>
          <w:color w:val="auto"/>
          <w:sz w:val="22"/>
          <w:szCs w:val="22"/>
          <w14:ligatures w14:val="none"/>
        </w:rPr>
      </w:pPr>
      <w:hyperlink w:anchor="_Develop_your_Address_1" w:history="1">
        <w:r w:rsidR="00287AEC" w:rsidRPr="00556B99">
          <w:rPr>
            <w:rStyle w:val="Hyperlink"/>
            <w:rFonts w:ascii="Times New Roman" w:eastAsia="Century Schoolbook" w:hAnsi="Times New Roman"/>
            <w:color w:val="auto"/>
            <w:sz w:val="22"/>
            <w:szCs w:val="22"/>
            <w14:ligatures w14:val="none"/>
          </w:rPr>
          <w:t>Develop your</w:t>
        </w:r>
        <w:r w:rsidR="00871684">
          <w:rPr>
            <w:rStyle w:val="Hyperlink"/>
            <w:rFonts w:ascii="Times New Roman" w:eastAsia="Century Schoolbook" w:hAnsi="Times New Roman"/>
            <w:color w:val="auto"/>
            <w:sz w:val="22"/>
            <w:szCs w:val="22"/>
            <w14:ligatures w14:val="none"/>
          </w:rPr>
          <w:t xml:space="preserve"> a</w:t>
        </w:r>
        <w:r w:rsidR="00BB0089" w:rsidRPr="00556B99">
          <w:rPr>
            <w:rStyle w:val="Hyperlink"/>
            <w:rFonts w:ascii="Times New Roman" w:eastAsia="Century Schoolbook" w:hAnsi="Times New Roman"/>
            <w:color w:val="auto"/>
            <w:sz w:val="22"/>
            <w:szCs w:val="22"/>
            <w14:ligatures w14:val="none"/>
          </w:rPr>
          <w:t>ddress</w:t>
        </w:r>
        <w:r w:rsidR="00871684">
          <w:rPr>
            <w:rStyle w:val="Hyperlink"/>
            <w:rFonts w:ascii="Times New Roman" w:eastAsia="Century Schoolbook" w:hAnsi="Times New Roman"/>
            <w:color w:val="auto"/>
            <w:sz w:val="22"/>
            <w:szCs w:val="22"/>
            <w14:ligatures w14:val="none"/>
          </w:rPr>
          <w:t xml:space="preserve"> r</w:t>
        </w:r>
        <w:r w:rsidR="0082793A" w:rsidRPr="00556B99">
          <w:rPr>
            <w:rStyle w:val="Hyperlink"/>
            <w:rFonts w:ascii="Times New Roman" w:eastAsia="Century Schoolbook" w:hAnsi="Times New Roman"/>
            <w:color w:val="auto"/>
            <w:sz w:val="22"/>
            <w:szCs w:val="22"/>
            <w14:ligatures w14:val="none"/>
          </w:rPr>
          <w:t>eview s</w:t>
        </w:r>
        <w:r w:rsidR="00287AEC" w:rsidRPr="00556B99">
          <w:rPr>
            <w:rStyle w:val="Hyperlink"/>
            <w:rFonts w:ascii="Times New Roman" w:eastAsia="Century Schoolbook" w:hAnsi="Times New Roman"/>
            <w:color w:val="auto"/>
            <w:sz w:val="22"/>
            <w:szCs w:val="22"/>
            <w14:ligatures w14:val="none"/>
          </w:rPr>
          <w:t>trategy</w:t>
        </w:r>
      </w:hyperlink>
    </w:p>
    <w:p w14:paraId="125A09A9" w14:textId="1C08C9EC" w:rsidR="00287AEC" w:rsidRPr="00556B99" w:rsidRDefault="006E45E4" w:rsidP="00FF5C39">
      <w:pPr>
        <w:pStyle w:val="msoaddress"/>
        <w:widowControl w:val="0"/>
        <w:numPr>
          <w:ilvl w:val="0"/>
          <w:numId w:val="5"/>
        </w:numPr>
        <w:spacing w:after="60"/>
        <w:rPr>
          <w:rFonts w:ascii="Times New Roman" w:eastAsia="Century Schoolbook" w:hAnsi="Times New Roman"/>
          <w:color w:val="auto"/>
          <w:sz w:val="22"/>
          <w:szCs w:val="22"/>
          <w14:ligatures w14:val="none"/>
        </w:rPr>
      </w:pPr>
      <w:hyperlink w:anchor="_Determine_your_LUCA" w:history="1">
        <w:r w:rsidR="00C13614" w:rsidRPr="00556B99">
          <w:rPr>
            <w:rStyle w:val="Hyperlink"/>
            <w:rFonts w:ascii="Times New Roman" w:hAnsi="Times New Roman"/>
            <w:color w:val="auto"/>
            <w:sz w:val="22"/>
            <w:szCs w:val="22"/>
          </w:rPr>
          <w:t xml:space="preserve">Highest Elected Official </w:t>
        </w:r>
        <w:r w:rsidR="00C13614" w:rsidRPr="00556B99">
          <w:rPr>
            <w:rStyle w:val="Hyperlink"/>
            <w:rFonts w:ascii="Times New Roman" w:hAnsi="Times New Roman"/>
            <w:sz w:val="22"/>
            <w:szCs w:val="22"/>
          </w:rPr>
          <w:t>(</w:t>
        </w:r>
      </w:hyperlink>
      <w:hyperlink w:anchor="_Highest_Elected_Official" w:history="1">
        <w:r w:rsidR="004272BA" w:rsidRPr="00556B99">
          <w:rPr>
            <w:rStyle w:val="Hyperlink"/>
            <w:rFonts w:ascii="Times New Roman" w:eastAsia="Century Schoolbook" w:hAnsi="Times New Roman"/>
            <w:color w:val="auto"/>
            <w:sz w:val="22"/>
            <w:szCs w:val="22"/>
            <w14:ligatures w14:val="none"/>
          </w:rPr>
          <w:t>HEO</w:t>
        </w:r>
        <w:r w:rsidR="00C13614" w:rsidRPr="00556B99">
          <w:rPr>
            <w:rStyle w:val="Hyperlink"/>
            <w:rFonts w:ascii="Times New Roman" w:eastAsia="Century Schoolbook" w:hAnsi="Times New Roman"/>
            <w:color w:val="auto"/>
            <w:sz w:val="22"/>
            <w:szCs w:val="22"/>
            <w14:ligatures w14:val="none"/>
          </w:rPr>
          <w:t>)</w:t>
        </w:r>
        <w:r w:rsidR="002E6545">
          <w:rPr>
            <w:rStyle w:val="Hyperlink"/>
            <w:rFonts w:ascii="Times New Roman" w:eastAsia="Century Schoolbook" w:hAnsi="Times New Roman"/>
            <w:color w:val="auto"/>
            <w:sz w:val="22"/>
            <w:szCs w:val="22"/>
            <w14:ligatures w14:val="none"/>
          </w:rPr>
          <w:t xml:space="preserve">, </w:t>
        </w:r>
        <w:r w:rsidR="00C13614" w:rsidRPr="00556B99">
          <w:rPr>
            <w:rStyle w:val="Hyperlink"/>
            <w:rFonts w:ascii="Times New Roman" w:eastAsia="Century Schoolbook" w:hAnsi="Times New Roman"/>
            <w:color w:val="auto"/>
            <w:sz w:val="22"/>
            <w:szCs w:val="22"/>
            <w14:ligatures w14:val="none"/>
          </w:rPr>
          <w:t>Tribal Chair (</w:t>
        </w:r>
        <w:r w:rsidR="004272BA" w:rsidRPr="00556B99">
          <w:rPr>
            <w:rStyle w:val="Hyperlink"/>
            <w:rFonts w:ascii="Times New Roman" w:eastAsia="Century Schoolbook" w:hAnsi="Times New Roman"/>
            <w:color w:val="auto"/>
            <w:sz w:val="22"/>
            <w:szCs w:val="22"/>
            <w14:ligatures w14:val="none"/>
          </w:rPr>
          <w:t>TC</w:t>
        </w:r>
        <w:r w:rsidR="00C13614" w:rsidRPr="00556B99">
          <w:rPr>
            <w:rStyle w:val="Hyperlink"/>
            <w:rFonts w:ascii="Times New Roman" w:eastAsia="Century Schoolbook" w:hAnsi="Times New Roman"/>
            <w:color w:val="auto"/>
            <w:sz w:val="22"/>
            <w:szCs w:val="22"/>
            <w14:ligatures w14:val="none"/>
          </w:rPr>
          <w:t>)</w:t>
        </w:r>
        <w:r w:rsidR="002E6545">
          <w:rPr>
            <w:rStyle w:val="Hyperlink"/>
            <w:rFonts w:ascii="Times New Roman" w:eastAsia="Century Schoolbook" w:hAnsi="Times New Roman"/>
            <w:color w:val="auto"/>
            <w:sz w:val="22"/>
            <w:szCs w:val="22"/>
            <w14:ligatures w14:val="none"/>
          </w:rPr>
          <w:t>, Governor</w:t>
        </w:r>
        <w:r w:rsidR="00962B73" w:rsidRPr="00556B99">
          <w:rPr>
            <w:rStyle w:val="Hyperlink"/>
            <w:rFonts w:ascii="Times New Roman" w:eastAsia="Century Schoolbook" w:hAnsi="Times New Roman"/>
            <w:color w:val="auto"/>
            <w:sz w:val="22"/>
            <w:szCs w:val="22"/>
            <w14:ligatures w14:val="none"/>
          </w:rPr>
          <w:t xml:space="preserve"> </w:t>
        </w:r>
        <w:r w:rsidR="002E6545">
          <w:rPr>
            <w:rStyle w:val="Hyperlink"/>
            <w:rFonts w:ascii="Times New Roman" w:eastAsia="Century Schoolbook" w:hAnsi="Times New Roman"/>
            <w:color w:val="auto"/>
            <w:sz w:val="22"/>
            <w:szCs w:val="22"/>
            <w14:ligatures w14:val="none"/>
          </w:rPr>
          <w:t>r</w:t>
        </w:r>
        <w:r w:rsidR="00287AEC" w:rsidRPr="00556B99">
          <w:rPr>
            <w:rStyle w:val="Hyperlink"/>
            <w:rFonts w:ascii="Times New Roman" w:eastAsia="Century Schoolbook" w:hAnsi="Times New Roman"/>
            <w:color w:val="auto"/>
            <w:sz w:val="22"/>
            <w:szCs w:val="22"/>
            <w14:ligatures w14:val="none"/>
          </w:rPr>
          <w:t>egisters for LUCA</w:t>
        </w:r>
      </w:hyperlink>
    </w:p>
    <w:p w14:paraId="125A09AA" w14:textId="26596647" w:rsidR="00287AEC" w:rsidRPr="00556B99" w:rsidRDefault="006E45E4" w:rsidP="00FF5C39">
      <w:pPr>
        <w:pStyle w:val="msoaddress"/>
        <w:widowControl w:val="0"/>
        <w:numPr>
          <w:ilvl w:val="0"/>
          <w:numId w:val="5"/>
        </w:numPr>
        <w:spacing w:after="60"/>
        <w:rPr>
          <w:rFonts w:ascii="Times New Roman" w:eastAsia="Century Schoolbook" w:hAnsi="Times New Roman"/>
          <w:color w:val="auto"/>
          <w:sz w:val="22"/>
          <w:szCs w:val="22"/>
          <w14:ligatures w14:val="none"/>
        </w:rPr>
      </w:pPr>
      <w:hyperlink w:anchor="_Attend_a_LUCA_1" w:history="1">
        <w:r w:rsidR="0082793A" w:rsidRPr="00556B99">
          <w:rPr>
            <w:rStyle w:val="Hyperlink"/>
            <w:rFonts w:ascii="Times New Roman" w:eastAsia="Century Schoolbook" w:hAnsi="Times New Roman"/>
            <w:color w:val="auto"/>
            <w:sz w:val="22"/>
            <w:szCs w:val="22"/>
            <w14:ligatures w14:val="none"/>
          </w:rPr>
          <w:t>Attend a t</w:t>
        </w:r>
        <w:r w:rsidR="00287AEC" w:rsidRPr="00556B99">
          <w:rPr>
            <w:rStyle w:val="Hyperlink"/>
            <w:rFonts w:ascii="Times New Roman" w:eastAsia="Century Schoolbook" w:hAnsi="Times New Roman"/>
            <w:color w:val="auto"/>
            <w:sz w:val="22"/>
            <w:szCs w:val="22"/>
            <w14:ligatures w14:val="none"/>
          </w:rPr>
          <w:t xml:space="preserve">raining </w:t>
        </w:r>
        <w:r w:rsidR="0082793A" w:rsidRPr="00556B99">
          <w:rPr>
            <w:rStyle w:val="Hyperlink"/>
            <w:rFonts w:ascii="Times New Roman" w:eastAsia="Century Schoolbook" w:hAnsi="Times New Roman"/>
            <w:color w:val="auto"/>
            <w:sz w:val="22"/>
            <w:szCs w:val="22"/>
            <w14:ligatures w14:val="none"/>
          </w:rPr>
          <w:t>workshop or w</w:t>
        </w:r>
        <w:r w:rsidR="00962B73" w:rsidRPr="00556B99">
          <w:rPr>
            <w:rStyle w:val="Hyperlink"/>
            <w:rFonts w:ascii="Times New Roman" w:eastAsia="Century Schoolbook" w:hAnsi="Times New Roman"/>
            <w:color w:val="auto"/>
            <w:sz w:val="22"/>
            <w:szCs w:val="22"/>
            <w14:ligatures w14:val="none"/>
          </w:rPr>
          <w:t>ebinar</w:t>
        </w:r>
      </w:hyperlink>
      <w:r w:rsidR="00962B73" w:rsidRPr="00556B99">
        <w:rPr>
          <w:rFonts w:ascii="Times New Roman" w:eastAsia="Century Schoolbook" w:hAnsi="Times New Roman"/>
          <w:color w:val="auto"/>
          <w:sz w:val="22"/>
          <w:szCs w:val="22"/>
          <w14:ligatures w14:val="none"/>
        </w:rPr>
        <w:t xml:space="preserve"> </w:t>
      </w:r>
    </w:p>
    <w:p w14:paraId="4115984C" w14:textId="53560D26" w:rsidR="00C849CE" w:rsidRPr="00556B99" w:rsidRDefault="006E45E4" w:rsidP="00C849CE">
      <w:pPr>
        <w:pStyle w:val="msoaddress"/>
        <w:widowControl w:val="0"/>
        <w:numPr>
          <w:ilvl w:val="0"/>
          <w:numId w:val="5"/>
        </w:numPr>
        <w:spacing w:after="60"/>
        <w:rPr>
          <w:rFonts w:ascii="Times New Roman" w:eastAsia="Century Schoolbook" w:hAnsi="Times New Roman"/>
          <w:color w:val="auto"/>
          <w:sz w:val="24"/>
          <w:szCs w:val="24"/>
          <w14:ligatures w14:val="none"/>
        </w:rPr>
      </w:pPr>
      <w:hyperlink w:anchor="_Receive_and_Review" w:history="1">
        <w:r w:rsidR="00871684">
          <w:rPr>
            <w:rStyle w:val="Hyperlink"/>
            <w:rFonts w:ascii="Times New Roman" w:eastAsia="Century Schoolbook" w:hAnsi="Times New Roman"/>
            <w:noProof/>
            <w:color w:val="auto"/>
            <w:kern w:val="0"/>
            <w:sz w:val="22"/>
            <w:szCs w:val="22"/>
            <w14:ligatures w14:val="none"/>
            <w14:cntxtAlts w14:val="0"/>
          </w:rPr>
          <w:t>Review and u</w:t>
        </w:r>
        <w:r w:rsidR="001317E9" w:rsidRPr="00556B99">
          <w:rPr>
            <w:rStyle w:val="Hyperlink"/>
            <w:rFonts w:ascii="Times New Roman" w:eastAsia="Century Schoolbook" w:hAnsi="Times New Roman"/>
            <w:noProof/>
            <w:color w:val="auto"/>
            <w:kern w:val="0"/>
            <w:sz w:val="22"/>
            <w:szCs w:val="22"/>
            <w14:ligatures w14:val="none"/>
            <w14:cntxtAlts w14:val="0"/>
          </w:rPr>
          <w:t>pdate</w:t>
        </w:r>
        <w:r w:rsidR="0082793A" w:rsidRPr="00556B99">
          <w:rPr>
            <w:rStyle w:val="Hyperlink"/>
            <w:rFonts w:ascii="Times New Roman" w:eastAsia="Century Schoolbook" w:hAnsi="Times New Roman"/>
            <w:color w:val="auto"/>
            <w:sz w:val="22"/>
            <w:szCs w:val="22"/>
            <w14:ligatures w14:val="none"/>
          </w:rPr>
          <w:t xml:space="preserve"> LUCA  m</w:t>
        </w:r>
        <w:r w:rsidR="001317E9" w:rsidRPr="00556B99">
          <w:rPr>
            <w:rStyle w:val="Hyperlink"/>
            <w:rFonts w:ascii="Times New Roman" w:eastAsia="Century Schoolbook" w:hAnsi="Times New Roman"/>
            <w:color w:val="auto"/>
            <w:sz w:val="22"/>
            <w:szCs w:val="22"/>
            <w14:ligatures w14:val="none"/>
          </w:rPr>
          <w:t>aterials</w:t>
        </w:r>
      </w:hyperlink>
    </w:p>
    <w:p w14:paraId="0D77E505" w14:textId="11496C3D" w:rsidR="00420EF7" w:rsidRPr="00556B99" w:rsidRDefault="006E45E4" w:rsidP="00690847">
      <w:pPr>
        <w:pStyle w:val="msoaddress"/>
        <w:widowControl w:val="0"/>
        <w:numPr>
          <w:ilvl w:val="0"/>
          <w:numId w:val="5"/>
        </w:numPr>
        <w:spacing w:after="60"/>
        <w:rPr>
          <w:rStyle w:val="Hyperlink"/>
          <w:rFonts w:ascii="Times New Roman" w:hAnsi="Times New Roman"/>
          <w:bCs/>
          <w:color w:val="auto"/>
          <w:sz w:val="20"/>
          <w:szCs w:val="20"/>
          <w:u w:val="none"/>
          <w14:ligatures w14:val="none"/>
        </w:rPr>
      </w:pPr>
      <w:hyperlink w:anchor="_Receive_Address_Feedback" w:history="1">
        <w:r w:rsidR="00871684">
          <w:rPr>
            <w:rStyle w:val="Hyperlink"/>
            <w:rFonts w:ascii="Times New Roman" w:eastAsia="Century Schoolbook" w:hAnsi="Times New Roman"/>
            <w:noProof/>
            <w:color w:val="auto"/>
            <w:kern w:val="0"/>
            <w:sz w:val="22"/>
            <w:szCs w:val="22"/>
            <w14:ligatures w14:val="none"/>
            <w14:cntxtAlts w14:val="0"/>
          </w:rPr>
          <w:t>Receive address f</w:t>
        </w:r>
        <w:r w:rsidR="00B0632A" w:rsidRPr="00556B99">
          <w:rPr>
            <w:rStyle w:val="Hyperlink"/>
            <w:rFonts w:ascii="Times New Roman" w:eastAsia="Century Schoolbook" w:hAnsi="Times New Roman"/>
            <w:noProof/>
            <w:color w:val="auto"/>
            <w:kern w:val="0"/>
            <w:sz w:val="22"/>
            <w:szCs w:val="22"/>
            <w14:ligatures w14:val="none"/>
            <w14:cntxtAlts w14:val="0"/>
          </w:rPr>
          <w:t>eedback</w:t>
        </w:r>
      </w:hyperlink>
    </w:p>
    <w:p w14:paraId="27E4AC40" w14:textId="69C9B0BC" w:rsidR="007421E5" w:rsidRPr="00556B99" w:rsidRDefault="007421E5" w:rsidP="0086281A">
      <w:pPr>
        <w:pStyle w:val="msoaddress"/>
        <w:widowControl w:val="0"/>
        <w:spacing w:after="60"/>
        <w:ind w:left="360"/>
        <w:rPr>
          <w:rFonts w:ascii="Times New Roman" w:hAnsi="Times New Roman"/>
          <w:bCs/>
          <w:color w:val="auto"/>
          <w:sz w:val="20"/>
          <w:szCs w:val="20"/>
          <w14:ligatures w14:val="none"/>
        </w:rPr>
      </w:pPr>
    </w:p>
    <w:p w14:paraId="5DDE90D2" w14:textId="798DFDC7" w:rsidR="00A26BFC" w:rsidRPr="00556B99" w:rsidRDefault="00B351B4" w:rsidP="00C43FCC">
      <w:pPr>
        <w:pStyle w:val="Heading3"/>
        <w:numPr>
          <w:ilvl w:val="0"/>
          <w:numId w:val="14"/>
        </w:numPr>
        <w:spacing w:before="0" w:line="240" w:lineRule="auto"/>
        <w:ind w:left="360"/>
        <w:rPr>
          <w:rFonts w:ascii="Times New Roman" w:eastAsia="Century Schoolbook" w:hAnsi="Times New Roman" w:cs="Times New Roman"/>
          <w:color w:val="auto"/>
          <w:sz w:val="22"/>
          <w:szCs w:val="22"/>
          <w14:ligatures w14:val="none"/>
        </w:rPr>
      </w:pPr>
      <w:bookmarkStart w:id="0" w:name="_Participate_in_the"/>
      <w:bookmarkEnd w:id="0"/>
      <w:r w:rsidRPr="00556B99">
        <w:rPr>
          <w:rFonts w:ascii="Times New Roman" w:hAnsi="Times New Roman"/>
          <w:noProof/>
          <w:color w:val="auto"/>
          <w:kern w:val="0"/>
          <w:sz w:val="22"/>
          <w:szCs w:val="22"/>
          <w14:cntxtAlts w14:val="0"/>
        </w:rPr>
        <w:lastRenderedPageBreak/>
        <w:drawing>
          <wp:anchor distT="36576" distB="36576" distL="36576" distR="36576" simplePos="0" relativeHeight="251669504" behindDoc="0" locked="0" layoutInCell="1" allowOverlap="1" wp14:anchorId="1465B085" wp14:editId="574DA132">
            <wp:simplePos x="0" y="0"/>
            <wp:positionH relativeFrom="column">
              <wp:posOffset>-461645</wp:posOffset>
            </wp:positionH>
            <wp:positionV relativeFrom="paragraph">
              <wp:posOffset>-263525</wp:posOffset>
            </wp:positionV>
            <wp:extent cx="345440" cy="450850"/>
            <wp:effectExtent l="23495" t="33655" r="20955" b="20955"/>
            <wp:wrapNone/>
            <wp:docPr id="18" name="Picture 18" descr="Anonymous-Pencil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nonymous-Pencil[1]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494652" flipH="1">
                      <a:off x="0" y="0"/>
                      <a:ext cx="345440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7127F3DD" w:rsidRPr="00556B99">
        <w:rPr>
          <w:rFonts w:ascii="Times New Roman" w:eastAsia="Century Schoolbook,Arial" w:hAnsi="Times New Roman" w:cs="Times New Roman"/>
          <w:color w:val="auto"/>
          <w:sz w:val="22"/>
          <w:szCs w:val="22"/>
          <w:lang w:val="en"/>
        </w:rPr>
        <w:t xml:space="preserve">Participate in the </w:t>
      </w:r>
      <w:r w:rsidR="001528F3" w:rsidRPr="00556B99">
        <w:rPr>
          <w:rFonts w:ascii="Times New Roman" w:eastAsia="Century Schoolbook,Arial" w:hAnsi="Times New Roman" w:cs="Times New Roman"/>
          <w:color w:val="auto"/>
          <w:sz w:val="22"/>
          <w:szCs w:val="22"/>
          <w:lang w:val="en"/>
        </w:rPr>
        <w:t>GSS</w:t>
      </w:r>
    </w:p>
    <w:p w14:paraId="7764D798" w14:textId="77777777" w:rsidR="00FE2E5F" w:rsidRPr="00556B99" w:rsidRDefault="00FE2E5F" w:rsidP="00C43FCC">
      <w:pPr>
        <w:pStyle w:val="msoaddress"/>
        <w:widowControl w:val="0"/>
        <w:rPr>
          <w:rFonts w:ascii="Times New Roman" w:hAnsi="Times New Roman"/>
          <w:color w:val="333333"/>
          <w:sz w:val="22"/>
          <w:szCs w:val="22"/>
          <w:lang w:val="en"/>
        </w:rPr>
      </w:pPr>
    </w:p>
    <w:p w14:paraId="0FB06665" w14:textId="7733A932" w:rsidR="00420EF7" w:rsidRPr="00556B99" w:rsidRDefault="004C1D60" w:rsidP="00C43FCC">
      <w:pPr>
        <w:pStyle w:val="msoaddress"/>
        <w:widowControl w:val="0"/>
        <w:rPr>
          <w:rFonts w:ascii="Times New Roman" w:hAnsi="Times New Roman"/>
          <w:color w:val="auto"/>
          <w:sz w:val="22"/>
          <w:szCs w:val="22"/>
          <w:lang w:val="en"/>
        </w:rPr>
      </w:pPr>
      <w:r w:rsidRPr="00556B99">
        <w:rPr>
          <w:rFonts w:ascii="Times New Roman" w:hAnsi="Times New Roman"/>
          <w:noProof/>
          <w:color w:val="auto"/>
          <w:kern w:val="0"/>
          <w:sz w:val="22"/>
          <w:szCs w:val="22"/>
          <w14:cntxtAlts w14:val="0"/>
        </w:rPr>
        <w:drawing>
          <wp:anchor distT="36576" distB="36576" distL="36576" distR="36576" simplePos="0" relativeHeight="251668480" behindDoc="0" locked="0" layoutInCell="1" allowOverlap="1" wp14:anchorId="31917D82" wp14:editId="4FB1BD21">
            <wp:simplePos x="0" y="0"/>
            <wp:positionH relativeFrom="column">
              <wp:posOffset>-523741</wp:posOffset>
            </wp:positionH>
            <wp:positionV relativeFrom="paragraph">
              <wp:posOffset>227194</wp:posOffset>
            </wp:positionV>
            <wp:extent cx="345440" cy="450850"/>
            <wp:effectExtent l="23495" t="33655" r="20955" b="20955"/>
            <wp:wrapNone/>
            <wp:docPr id="12" name="Picture 12" descr="Anonymous-Pencil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nonymous-Pencil[1]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494652" flipH="1">
                      <a:off x="0" y="0"/>
                      <a:ext cx="345440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7127F3DD" w:rsidRPr="00556B99">
        <w:rPr>
          <w:rFonts w:ascii="Times New Roman" w:eastAsia="Century Schoolbook,Arial" w:hAnsi="Times New Roman"/>
          <w:color w:val="auto"/>
          <w:sz w:val="22"/>
          <w:szCs w:val="22"/>
          <w:lang w:val="en"/>
        </w:rPr>
        <w:t>Pre-LUCA</w:t>
      </w:r>
      <w:r w:rsidR="7127F3DD" w:rsidRPr="00556B99">
        <w:rPr>
          <w:rFonts w:ascii="Times New Roman" w:eastAsia="Century Schoolbook,Arial" w:hAnsi="Times New Roman"/>
          <w:b/>
          <w:bCs/>
          <w:color w:val="auto"/>
          <w:sz w:val="22"/>
          <w:szCs w:val="22"/>
          <w:lang w:val="en"/>
        </w:rPr>
        <w:t xml:space="preserve"> </w:t>
      </w:r>
      <w:r w:rsidR="7127F3DD" w:rsidRPr="00556B99">
        <w:rPr>
          <w:rFonts w:ascii="Times New Roman" w:eastAsia="Century Schoolbook,Arial" w:hAnsi="Times New Roman"/>
          <w:color w:val="auto"/>
          <w:sz w:val="22"/>
          <w:szCs w:val="22"/>
          <w:lang w:val="en"/>
        </w:rPr>
        <w:t>activities provide more opportunities to submit address information and receive</w:t>
      </w:r>
      <w:r w:rsidR="002E6545">
        <w:rPr>
          <w:rFonts w:ascii="Times New Roman" w:eastAsia="Century Schoolbook,Arial" w:hAnsi="Times New Roman"/>
          <w:color w:val="auto"/>
          <w:sz w:val="22"/>
          <w:szCs w:val="22"/>
          <w:lang w:val="en"/>
        </w:rPr>
        <w:t xml:space="preserve"> non-T</w:t>
      </w:r>
      <w:r w:rsidR="00E9214F">
        <w:rPr>
          <w:rFonts w:ascii="Times New Roman" w:eastAsia="Century Schoolbook,Arial" w:hAnsi="Times New Roman"/>
          <w:color w:val="auto"/>
          <w:sz w:val="22"/>
          <w:szCs w:val="22"/>
          <w:lang w:val="en"/>
        </w:rPr>
        <w:t>itle 13</w:t>
      </w:r>
      <w:r w:rsidR="7127F3DD" w:rsidRPr="00556B99">
        <w:rPr>
          <w:rFonts w:ascii="Times New Roman" w:eastAsia="Century Schoolbook,Arial" w:hAnsi="Times New Roman"/>
          <w:color w:val="auto"/>
          <w:sz w:val="22"/>
          <w:szCs w:val="22"/>
          <w:lang w:val="en"/>
        </w:rPr>
        <w:t xml:space="preserve"> feedback through the continuous GSS</w:t>
      </w:r>
      <w:r w:rsidR="00C35AF9" w:rsidRPr="00556B99">
        <w:rPr>
          <w:rFonts w:ascii="Times New Roman" w:eastAsia="Century Schoolbook,Arial" w:hAnsi="Times New Roman"/>
          <w:color w:val="auto"/>
          <w:sz w:val="22"/>
          <w:szCs w:val="22"/>
          <w:lang w:val="en"/>
        </w:rPr>
        <w:t xml:space="preserve"> Partnership Program</w:t>
      </w:r>
      <w:r w:rsidR="7127F3DD" w:rsidRPr="00556B99">
        <w:rPr>
          <w:rFonts w:ascii="Times New Roman" w:eastAsia="Century Schoolbook,Arial" w:hAnsi="Times New Roman"/>
          <w:color w:val="auto"/>
          <w:sz w:val="22"/>
          <w:szCs w:val="22"/>
          <w:lang w:val="en"/>
        </w:rPr>
        <w:t>.</w:t>
      </w:r>
      <w:r w:rsidR="7127F3DD" w:rsidRPr="00556B99">
        <w:rPr>
          <w:rFonts w:ascii="Times New Roman" w:hAnsi="Times New Roman"/>
          <w:color w:val="auto"/>
          <w:sz w:val="22"/>
          <w:szCs w:val="22"/>
        </w:rPr>
        <w:t xml:space="preserve">  </w:t>
      </w:r>
    </w:p>
    <w:p w14:paraId="33D47F32" w14:textId="5C0092F7" w:rsidR="00420EF7" w:rsidRPr="00556B99" w:rsidRDefault="00420EF7" w:rsidP="00C43FCC">
      <w:pPr>
        <w:pStyle w:val="msoaddress"/>
        <w:widowControl w:val="0"/>
        <w:rPr>
          <w:rFonts w:ascii="Times New Roman" w:hAnsi="Times New Roman"/>
          <w:bCs/>
          <w:sz w:val="22"/>
          <w:szCs w:val="22"/>
          <w14:ligatures w14:val="none"/>
        </w:rPr>
      </w:pPr>
    </w:p>
    <w:p w14:paraId="23A0B128" w14:textId="6409F632" w:rsidR="00420EF7" w:rsidRPr="00556B99" w:rsidRDefault="0082793A" w:rsidP="00C43FCC">
      <w:pPr>
        <w:pStyle w:val="Heading3"/>
        <w:numPr>
          <w:ilvl w:val="0"/>
          <w:numId w:val="15"/>
        </w:numPr>
        <w:spacing w:before="0" w:line="240" w:lineRule="auto"/>
        <w:ind w:left="360"/>
        <w:rPr>
          <w:rFonts w:ascii="Times New Roman" w:eastAsia="Century Schoolbook" w:hAnsi="Times New Roman" w:cs="Times New Roman"/>
          <w:sz w:val="22"/>
          <w:szCs w:val="22"/>
        </w:rPr>
      </w:pPr>
      <w:bookmarkStart w:id="1" w:name="_Review_Your_Boundaries"/>
      <w:bookmarkEnd w:id="1"/>
      <w:r w:rsidRPr="00556B99">
        <w:rPr>
          <w:rFonts w:ascii="Times New Roman" w:hAnsi="Times New Roman" w:cs="Times New Roman"/>
          <w:color w:val="auto"/>
          <w:sz w:val="22"/>
          <w:szCs w:val="22"/>
        </w:rPr>
        <w:t>Review y</w:t>
      </w:r>
      <w:r w:rsidR="00FD0CE4">
        <w:rPr>
          <w:rFonts w:ascii="Times New Roman" w:hAnsi="Times New Roman" w:cs="Times New Roman"/>
          <w:color w:val="auto"/>
          <w:sz w:val="22"/>
          <w:szCs w:val="22"/>
        </w:rPr>
        <w:t>our b</w:t>
      </w:r>
      <w:r w:rsidR="00955C2C" w:rsidRPr="00556B99">
        <w:rPr>
          <w:rFonts w:ascii="Times New Roman" w:hAnsi="Times New Roman" w:cs="Times New Roman"/>
          <w:color w:val="auto"/>
          <w:sz w:val="22"/>
          <w:szCs w:val="22"/>
        </w:rPr>
        <w:t xml:space="preserve">oundaries </w:t>
      </w:r>
      <w:r w:rsidR="00B96D1D" w:rsidRPr="00556B99">
        <w:rPr>
          <w:rFonts w:ascii="Times New Roman" w:hAnsi="Times New Roman" w:cs="Times New Roman"/>
          <w:color w:val="auto"/>
          <w:sz w:val="22"/>
          <w:szCs w:val="22"/>
        </w:rPr>
        <w:t>and</w:t>
      </w:r>
      <w:r w:rsidR="00955C2C" w:rsidRPr="00556B99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556B99">
        <w:rPr>
          <w:rFonts w:ascii="Times New Roman" w:eastAsia="Century Schoolbook,Segoe UI,Cal" w:hAnsi="Times New Roman" w:cs="Times New Roman"/>
          <w:color w:val="auto"/>
          <w:sz w:val="22"/>
          <w:szCs w:val="22"/>
        </w:rPr>
        <w:t>r</w:t>
      </w:r>
      <w:r w:rsidR="00955C2C" w:rsidRPr="00556B99">
        <w:rPr>
          <w:rFonts w:ascii="Times New Roman" w:eastAsia="Century Schoolbook,Segoe UI,Cal" w:hAnsi="Times New Roman" w:cs="Times New Roman"/>
          <w:color w:val="auto"/>
          <w:sz w:val="22"/>
          <w:szCs w:val="22"/>
        </w:rPr>
        <w:t xml:space="preserve">espond to </w:t>
      </w:r>
      <w:r w:rsidR="00545EA9" w:rsidRPr="00556B99">
        <w:rPr>
          <w:rFonts w:ascii="Times New Roman" w:eastAsia="Century Schoolbook,Segoe UI,Cal" w:hAnsi="Times New Roman" w:cs="Times New Roman"/>
          <w:color w:val="auto"/>
          <w:sz w:val="22"/>
          <w:szCs w:val="22"/>
        </w:rPr>
        <w:t xml:space="preserve">the </w:t>
      </w:r>
      <w:r w:rsidR="00420EF7" w:rsidRPr="00556B99">
        <w:rPr>
          <w:rFonts w:ascii="Times New Roman" w:eastAsia="Century Schoolbook,Segoe UI,Cal" w:hAnsi="Times New Roman" w:cs="Times New Roman"/>
          <w:color w:val="auto"/>
          <w:sz w:val="22"/>
          <w:szCs w:val="22"/>
        </w:rPr>
        <w:t xml:space="preserve">2017 Boundary and </w:t>
      </w:r>
      <w:r w:rsidR="00B96D1D" w:rsidRPr="00556B99">
        <w:rPr>
          <w:rFonts w:ascii="Times New Roman" w:eastAsia="Century Schoolbook,Segoe UI,Cal" w:hAnsi="Times New Roman" w:cs="Times New Roman"/>
          <w:color w:val="auto"/>
          <w:sz w:val="22"/>
          <w:szCs w:val="22"/>
        </w:rPr>
        <w:t>Annexation Survey</w:t>
      </w:r>
      <w:r w:rsidR="004129F8" w:rsidRPr="00556B99">
        <w:rPr>
          <w:rFonts w:ascii="Times New Roman" w:eastAsia="Century Schoolbook,Segoe UI,Cal" w:hAnsi="Times New Roman" w:cs="Times New Roman"/>
          <w:color w:val="auto"/>
          <w:sz w:val="22"/>
          <w:szCs w:val="22"/>
        </w:rPr>
        <w:t xml:space="preserve"> (BAS)</w:t>
      </w:r>
    </w:p>
    <w:p w14:paraId="5DFEB877" w14:textId="77777777" w:rsidR="00FE2E5F" w:rsidRPr="00556B99" w:rsidRDefault="00FE2E5F" w:rsidP="00C43FCC">
      <w:pPr>
        <w:pStyle w:val="msoaddress"/>
        <w:widowControl w:val="0"/>
        <w:rPr>
          <w:rFonts w:ascii="Times New Roman" w:eastAsiaTheme="minorHAnsi" w:hAnsi="Times New Roman"/>
          <w:kern w:val="0"/>
          <w:sz w:val="22"/>
          <w:szCs w:val="22"/>
          <w:highlight w:val="yellow"/>
          <w14:ligatures w14:val="none"/>
          <w14:cntxtAlts w14:val="0"/>
        </w:rPr>
      </w:pPr>
    </w:p>
    <w:p w14:paraId="6B0B95B7" w14:textId="521CC9E0" w:rsidR="00674C71" w:rsidRPr="006E45E4" w:rsidRDefault="00712C6D" w:rsidP="00C43FCC">
      <w:pPr>
        <w:spacing w:after="0" w:line="240" w:lineRule="auto"/>
        <w:rPr>
          <w:rFonts w:ascii="Times New Roman" w:eastAsiaTheme="minorHAnsi" w:hAnsi="Times New Roman"/>
          <w:color w:val="auto"/>
          <w:kern w:val="0"/>
          <w:sz w:val="22"/>
          <w:szCs w:val="22"/>
          <w14:ligatures w14:val="none"/>
          <w14:cntxtAlts w14:val="0"/>
        </w:rPr>
      </w:pPr>
      <w:r w:rsidRPr="00556B99">
        <w:rPr>
          <w:rFonts w:ascii="Times New Roman" w:hAnsi="Times New Roman"/>
          <w:noProof/>
          <w:color w:val="auto"/>
          <w:kern w:val="0"/>
          <w:sz w:val="22"/>
          <w:szCs w:val="22"/>
          <w14:cntxtAlts w14:val="0"/>
        </w:rPr>
        <w:drawing>
          <wp:anchor distT="36576" distB="36576" distL="36576" distR="36576" simplePos="0" relativeHeight="251667456" behindDoc="0" locked="0" layoutInCell="1" allowOverlap="1" wp14:anchorId="5EC96BAC" wp14:editId="78B0184F">
            <wp:simplePos x="0" y="0"/>
            <wp:positionH relativeFrom="column">
              <wp:posOffset>-540518</wp:posOffset>
            </wp:positionH>
            <wp:positionV relativeFrom="paragraph">
              <wp:posOffset>679724</wp:posOffset>
            </wp:positionV>
            <wp:extent cx="345440" cy="450850"/>
            <wp:effectExtent l="23495" t="33655" r="20955" b="20955"/>
            <wp:wrapNone/>
            <wp:docPr id="10" name="Picture 10" descr="Anonymous-Pencil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nonymous-Pencil[1]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494652" flipH="1">
                      <a:off x="0" y="0"/>
                      <a:ext cx="345440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4C71" w:rsidRPr="00556B99">
        <w:rPr>
          <w:rFonts w:ascii="Times New Roman" w:eastAsiaTheme="minorHAnsi" w:hAnsi="Times New Roman"/>
          <w:color w:val="auto"/>
          <w:kern w:val="0"/>
          <w:sz w:val="22"/>
          <w:szCs w:val="22"/>
          <w14:ligatures w14:val="none"/>
          <w14:cntxtAlts w14:val="0"/>
        </w:rPr>
        <w:t xml:space="preserve">The 2017 </w:t>
      </w:r>
      <w:r w:rsidR="004272BA" w:rsidRPr="00556B99">
        <w:rPr>
          <w:rFonts w:ascii="Times New Roman" w:eastAsiaTheme="minorHAnsi" w:hAnsi="Times New Roman"/>
          <w:color w:val="auto"/>
          <w:kern w:val="0"/>
          <w:sz w:val="22"/>
          <w:szCs w:val="22"/>
          <w14:ligatures w14:val="none"/>
          <w14:cntxtAlts w14:val="0"/>
        </w:rPr>
        <w:t>BAS</w:t>
      </w:r>
      <w:r w:rsidR="006B6F08" w:rsidRPr="00556B99">
        <w:rPr>
          <w:rFonts w:ascii="Times New Roman" w:eastAsiaTheme="minorHAnsi" w:hAnsi="Times New Roman"/>
          <w:color w:val="auto"/>
          <w:kern w:val="0"/>
          <w:sz w:val="22"/>
          <w:szCs w:val="22"/>
          <w14:ligatures w14:val="none"/>
          <w14:cntxtAlts w14:val="0"/>
        </w:rPr>
        <w:t xml:space="preserve"> </w:t>
      </w:r>
      <w:r w:rsidR="00674C71" w:rsidRPr="00556B99">
        <w:rPr>
          <w:rFonts w:ascii="Times New Roman" w:eastAsiaTheme="minorHAnsi" w:hAnsi="Times New Roman"/>
          <w:color w:val="auto"/>
          <w:kern w:val="0"/>
          <w:sz w:val="22"/>
          <w:szCs w:val="22"/>
          <w14:ligatures w14:val="none"/>
          <w14:cntxtAlts w14:val="0"/>
        </w:rPr>
        <w:t xml:space="preserve">is the last opportunity </w:t>
      </w:r>
      <w:r w:rsidR="00B96D1D" w:rsidRPr="00556B99">
        <w:rPr>
          <w:rFonts w:ascii="Times New Roman" w:eastAsiaTheme="minorHAnsi" w:hAnsi="Times New Roman"/>
          <w:color w:val="auto"/>
          <w:kern w:val="0"/>
          <w:sz w:val="22"/>
          <w:szCs w:val="22"/>
          <w14:ligatures w14:val="none"/>
          <w14:cntxtAlts w14:val="0"/>
        </w:rPr>
        <w:t xml:space="preserve">to ensure that your boundaries are correct before LUCA </w:t>
      </w:r>
      <w:r w:rsidR="0020407C" w:rsidRPr="00556B99">
        <w:rPr>
          <w:rFonts w:ascii="Times New Roman" w:eastAsiaTheme="minorHAnsi" w:hAnsi="Times New Roman"/>
          <w:color w:val="auto"/>
          <w:kern w:val="0"/>
          <w:sz w:val="22"/>
          <w:szCs w:val="22"/>
          <w14:ligatures w14:val="none"/>
          <w14:cntxtAlts w14:val="0"/>
        </w:rPr>
        <w:t>begins</w:t>
      </w:r>
      <w:r w:rsidR="004129F8" w:rsidRPr="00556B99">
        <w:rPr>
          <w:rFonts w:ascii="Times New Roman" w:eastAsiaTheme="minorHAnsi" w:hAnsi="Times New Roman"/>
          <w:color w:val="auto"/>
          <w:kern w:val="0"/>
          <w:sz w:val="22"/>
          <w:szCs w:val="22"/>
          <w14:ligatures w14:val="none"/>
          <w14:cntxtAlts w14:val="0"/>
        </w:rPr>
        <w:t xml:space="preserve">. </w:t>
      </w:r>
      <w:r w:rsidR="00674C71" w:rsidRPr="00556B99">
        <w:rPr>
          <w:rFonts w:ascii="Times New Roman" w:eastAsiaTheme="minorHAnsi" w:hAnsi="Times New Roman"/>
          <w:color w:val="auto"/>
          <w:kern w:val="0"/>
          <w:sz w:val="22"/>
          <w:szCs w:val="22"/>
          <w14:ligatures w14:val="none"/>
          <w14:cntxtAlts w14:val="0"/>
        </w:rPr>
        <w:t xml:space="preserve">Because </w:t>
      </w:r>
      <w:r w:rsidR="00B96D1D" w:rsidRPr="00556B99">
        <w:rPr>
          <w:rFonts w:ascii="Times New Roman" w:eastAsiaTheme="minorHAnsi" w:hAnsi="Times New Roman"/>
          <w:color w:val="auto"/>
          <w:kern w:val="0"/>
          <w:sz w:val="22"/>
          <w:szCs w:val="22"/>
          <w14:ligatures w14:val="none"/>
          <w14:cntxtAlts w14:val="0"/>
        </w:rPr>
        <w:t>LUCA participants</w:t>
      </w:r>
      <w:r w:rsidR="00674C71" w:rsidRPr="00556B99">
        <w:rPr>
          <w:rFonts w:ascii="Times New Roman" w:eastAsiaTheme="minorHAnsi" w:hAnsi="Times New Roman"/>
          <w:color w:val="auto"/>
          <w:kern w:val="0"/>
          <w:sz w:val="22"/>
          <w:szCs w:val="22"/>
          <w14:ligatures w14:val="none"/>
          <w14:cntxtAlts w14:val="0"/>
        </w:rPr>
        <w:t xml:space="preserve"> receive only addresses inside their jurisdictional boundaries for review and update, you may not be able to view your e</w:t>
      </w:r>
      <w:r w:rsidR="00B96D1D" w:rsidRPr="00556B99">
        <w:rPr>
          <w:rFonts w:ascii="Times New Roman" w:eastAsiaTheme="minorHAnsi" w:hAnsi="Times New Roman"/>
          <w:color w:val="auto"/>
          <w:kern w:val="0"/>
          <w:sz w:val="22"/>
          <w:szCs w:val="22"/>
          <w14:ligatures w14:val="none"/>
          <w14:cntxtAlts w14:val="0"/>
        </w:rPr>
        <w:t xml:space="preserve">ntire address list </w:t>
      </w:r>
      <w:r w:rsidR="00674C71" w:rsidRPr="00556B99">
        <w:rPr>
          <w:rFonts w:ascii="Times New Roman" w:eastAsiaTheme="minorHAnsi" w:hAnsi="Times New Roman"/>
          <w:color w:val="auto"/>
          <w:kern w:val="0"/>
          <w:sz w:val="22"/>
          <w:szCs w:val="22"/>
          <w14:ligatures w14:val="none"/>
          <w14:cntxtAlts w14:val="0"/>
        </w:rPr>
        <w:t>i</w:t>
      </w:r>
      <w:r w:rsidR="0052643A" w:rsidRPr="00556B99">
        <w:rPr>
          <w:rFonts w:ascii="Times New Roman" w:eastAsiaTheme="minorHAnsi" w:hAnsi="Times New Roman"/>
          <w:color w:val="auto"/>
          <w:kern w:val="0"/>
          <w:sz w:val="22"/>
          <w:szCs w:val="22"/>
          <w14:ligatures w14:val="none"/>
          <w14:cntxtAlts w14:val="0"/>
        </w:rPr>
        <w:t xml:space="preserve">f your boundaries are incorrect. </w:t>
      </w:r>
      <w:r w:rsidR="00A17E4A" w:rsidRPr="00556B99">
        <w:rPr>
          <w:rFonts w:ascii="Times New Roman" w:eastAsiaTheme="minorHAnsi" w:hAnsi="Times New Roman"/>
          <w:color w:val="auto"/>
          <w:kern w:val="0"/>
          <w:sz w:val="22"/>
          <w:szCs w:val="22"/>
          <w14:ligatures w14:val="none"/>
          <w14:cntxtAlts w14:val="0"/>
        </w:rPr>
        <w:t>The 2</w:t>
      </w:r>
      <w:r w:rsidR="006D71DF" w:rsidRPr="00556B99">
        <w:rPr>
          <w:rFonts w:ascii="Times New Roman" w:eastAsiaTheme="minorHAnsi" w:hAnsi="Times New Roman"/>
          <w:color w:val="auto"/>
          <w:kern w:val="0"/>
          <w:sz w:val="22"/>
          <w:szCs w:val="22"/>
          <w14:ligatures w14:val="none"/>
          <w14:cntxtAlts w14:val="0"/>
        </w:rPr>
        <w:t xml:space="preserve">017 BAS starts in December 2016. </w:t>
      </w:r>
      <w:r w:rsidR="0020407C" w:rsidRPr="00556B99">
        <w:rPr>
          <w:rFonts w:ascii="Times New Roman" w:eastAsiaTheme="minorHAnsi" w:hAnsi="Times New Roman"/>
          <w:color w:val="auto"/>
          <w:kern w:val="0"/>
          <w:sz w:val="22"/>
          <w:szCs w:val="22"/>
          <w14:ligatures w14:val="none"/>
          <w14:cntxtAlts w14:val="0"/>
        </w:rPr>
        <w:t>For more information</w:t>
      </w:r>
      <w:r w:rsidR="00483DEE" w:rsidRPr="00556B99">
        <w:rPr>
          <w:rFonts w:ascii="Times New Roman" w:eastAsiaTheme="minorHAnsi" w:hAnsi="Times New Roman"/>
          <w:color w:val="auto"/>
          <w:kern w:val="0"/>
          <w:sz w:val="22"/>
          <w:szCs w:val="22"/>
          <w14:ligatures w14:val="none"/>
          <w14:cntxtAlts w14:val="0"/>
        </w:rPr>
        <w:t>,</w:t>
      </w:r>
      <w:r w:rsidR="0020407C" w:rsidRPr="00556B99">
        <w:rPr>
          <w:rFonts w:ascii="Times New Roman" w:eastAsiaTheme="minorHAnsi" w:hAnsi="Times New Roman"/>
          <w:color w:val="auto"/>
          <w:kern w:val="0"/>
          <w:sz w:val="22"/>
          <w:szCs w:val="22"/>
          <w14:ligatures w14:val="none"/>
          <w14:cntxtAlts w14:val="0"/>
        </w:rPr>
        <w:t xml:space="preserve"> visit the BAS </w:t>
      </w:r>
      <w:r w:rsidR="0082793A" w:rsidRPr="00556B99">
        <w:rPr>
          <w:rFonts w:ascii="Times New Roman" w:eastAsiaTheme="minorHAnsi" w:hAnsi="Times New Roman"/>
          <w:color w:val="auto"/>
          <w:kern w:val="0"/>
          <w:sz w:val="22"/>
          <w:szCs w:val="22"/>
          <w14:ligatures w14:val="none"/>
          <w14:cntxtAlts w14:val="0"/>
        </w:rPr>
        <w:t>web</w:t>
      </w:r>
      <w:r w:rsidR="0086281A">
        <w:rPr>
          <w:rFonts w:ascii="Times New Roman" w:eastAsiaTheme="minorHAnsi" w:hAnsi="Times New Roman"/>
          <w:color w:val="auto"/>
          <w:kern w:val="0"/>
          <w:sz w:val="22"/>
          <w:szCs w:val="22"/>
          <w14:ligatures w14:val="none"/>
          <w14:cntxtAlts w14:val="0"/>
        </w:rPr>
        <w:t>site at</w:t>
      </w:r>
      <w:r w:rsidR="0020407C" w:rsidRPr="00556B99">
        <w:rPr>
          <w:rFonts w:ascii="Times New Roman" w:eastAsiaTheme="minorHAnsi" w:hAnsi="Times New Roman"/>
          <w:color w:val="auto"/>
          <w:kern w:val="0"/>
          <w:sz w:val="22"/>
          <w:szCs w:val="22"/>
          <w14:ligatures w14:val="none"/>
          <w14:cntxtAlts w14:val="0"/>
        </w:rPr>
        <w:t xml:space="preserve"> </w:t>
      </w:r>
      <w:r w:rsidR="006E45E4">
        <w:rPr>
          <w:rFonts w:ascii="Times New Roman" w:eastAsiaTheme="minorHAnsi" w:hAnsi="Times New Roman"/>
          <w:color w:val="auto"/>
          <w:kern w:val="0"/>
          <w:sz w:val="22"/>
          <w:szCs w:val="22"/>
          <w14:ligatures w14:val="none"/>
          <w14:cntxtAlts w14:val="0"/>
        </w:rPr>
        <w:t>&lt;</w:t>
      </w:r>
      <w:hyperlink r:id="rId13" w:history="1">
        <w:r w:rsidR="006E45E4" w:rsidRPr="006E45E4">
          <w:rPr>
            <w:rStyle w:val="Hyperlink"/>
            <w:rFonts w:ascii="Times New Roman" w:eastAsiaTheme="minorHAnsi" w:hAnsi="Times New Roman"/>
            <w:i/>
            <w:color w:val="auto"/>
            <w:kern w:val="0"/>
            <w:sz w:val="22"/>
            <w:szCs w:val="22"/>
            <w:u w:val="none"/>
            <w14:ligatures w14:val="none"/>
            <w14:cntxtAlts w14:val="0"/>
          </w:rPr>
          <w:t>www.census.gov/geo/partnerships/bas.html</w:t>
        </w:r>
      </w:hyperlink>
      <w:r w:rsidR="006E45E4">
        <w:rPr>
          <w:rFonts w:ascii="Times New Roman" w:eastAsiaTheme="minorHAnsi" w:hAnsi="Times New Roman"/>
          <w:i/>
          <w:color w:val="auto"/>
          <w:kern w:val="0"/>
          <w:sz w:val="22"/>
          <w:szCs w:val="22"/>
          <w14:ligatures w14:val="none"/>
          <w14:cntxtAlts w14:val="0"/>
        </w:rPr>
        <w:t>&gt;</w:t>
      </w:r>
      <w:r w:rsidR="006E45E4" w:rsidRPr="006E45E4">
        <w:rPr>
          <w:rStyle w:val="Hyperlink"/>
          <w:rFonts w:ascii="Times New Roman" w:eastAsiaTheme="minorHAnsi" w:hAnsi="Times New Roman"/>
          <w:i/>
          <w:color w:val="auto"/>
          <w:kern w:val="0"/>
          <w:sz w:val="22"/>
          <w:szCs w:val="22"/>
          <w:u w:val="none"/>
          <w14:ligatures w14:val="none"/>
          <w14:cntxtAlts w14:val="0"/>
        </w:rPr>
        <w:t>.</w:t>
      </w:r>
    </w:p>
    <w:p w14:paraId="0DF1265F" w14:textId="2B443252" w:rsidR="007B5D36" w:rsidRPr="006E45E4" w:rsidRDefault="007B5D36" w:rsidP="00721187">
      <w:pPr>
        <w:spacing w:after="0" w:line="240" w:lineRule="auto"/>
        <w:rPr>
          <w:rFonts w:ascii="Times New Roman" w:eastAsiaTheme="minorHAnsi" w:hAnsi="Times New Roman"/>
          <w:color w:val="auto"/>
          <w:kern w:val="0"/>
          <w:sz w:val="22"/>
          <w:szCs w:val="22"/>
          <w14:ligatures w14:val="none"/>
          <w14:cntxtAlts w14:val="0"/>
        </w:rPr>
      </w:pPr>
    </w:p>
    <w:p w14:paraId="125A09AD" w14:textId="25ECEB11" w:rsidR="00287AEC" w:rsidRPr="00556B99" w:rsidRDefault="0082793A" w:rsidP="00C43FCC">
      <w:pPr>
        <w:pStyle w:val="Heading3"/>
        <w:numPr>
          <w:ilvl w:val="0"/>
          <w:numId w:val="14"/>
        </w:numPr>
        <w:spacing w:before="0" w:line="240" w:lineRule="auto"/>
        <w:ind w:left="360"/>
        <w:rPr>
          <w:rFonts w:ascii="Times New Roman" w:hAnsi="Times New Roman" w:cs="Times New Roman"/>
          <w:color w:val="auto"/>
          <w:sz w:val="22"/>
          <w:szCs w:val="22"/>
        </w:rPr>
      </w:pPr>
      <w:bookmarkStart w:id="2" w:name="_Complete_and_Return"/>
      <w:bookmarkEnd w:id="2"/>
      <w:r w:rsidRPr="00556B99">
        <w:rPr>
          <w:rFonts w:ascii="Times New Roman" w:hAnsi="Times New Roman" w:cs="Times New Roman"/>
          <w:color w:val="auto"/>
          <w:sz w:val="22"/>
          <w:szCs w:val="22"/>
        </w:rPr>
        <w:t>Complete and r</w:t>
      </w:r>
      <w:r w:rsidR="00287AEC" w:rsidRPr="00556B99">
        <w:rPr>
          <w:rFonts w:ascii="Times New Roman" w:hAnsi="Times New Roman" w:cs="Times New Roman"/>
          <w:color w:val="auto"/>
          <w:sz w:val="22"/>
          <w:szCs w:val="22"/>
        </w:rPr>
        <w:t xml:space="preserve">eturn the </w:t>
      </w:r>
      <w:r w:rsidR="00287AEC" w:rsidRPr="00556B99">
        <w:rPr>
          <w:rFonts w:ascii="Times New Roman" w:hAnsi="Times New Roman" w:cs="Times New Roman"/>
          <w:i/>
          <w:color w:val="auto"/>
          <w:sz w:val="22"/>
          <w:szCs w:val="22"/>
        </w:rPr>
        <w:t>Contact Information Update Form</w:t>
      </w:r>
      <w:r w:rsidR="00287AEC" w:rsidRPr="00556B99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5D07E16E" w14:textId="77777777" w:rsidR="00CB45E6" w:rsidRPr="00556B99" w:rsidRDefault="00CB45E6" w:rsidP="00C43FCC">
      <w:pPr>
        <w:spacing w:after="0" w:line="240" w:lineRule="auto"/>
        <w:rPr>
          <w:rFonts w:ascii="Times New Roman" w:hAnsi="Times New Roman"/>
          <w:sz w:val="22"/>
          <w:szCs w:val="22"/>
        </w:rPr>
      </w:pPr>
    </w:p>
    <w:p w14:paraId="12601640" w14:textId="57CC2497" w:rsidR="00CB45E6" w:rsidRPr="00556B99" w:rsidRDefault="00712C6D" w:rsidP="00C43FCC">
      <w:pPr>
        <w:spacing w:after="0" w:line="240" w:lineRule="auto"/>
        <w:rPr>
          <w:rFonts w:ascii="Times New Roman" w:hAnsi="Times New Roman"/>
          <w:sz w:val="22"/>
          <w:szCs w:val="22"/>
        </w:rPr>
      </w:pPr>
      <w:r w:rsidRPr="00556B99">
        <w:rPr>
          <w:rFonts w:ascii="Times New Roman" w:hAnsi="Times New Roman"/>
          <w:noProof/>
          <w:color w:val="auto"/>
          <w:kern w:val="0"/>
          <w:sz w:val="22"/>
          <w:szCs w:val="22"/>
          <w14:cntxtAlts w14:val="0"/>
        </w:rPr>
        <w:drawing>
          <wp:anchor distT="36576" distB="36576" distL="36576" distR="36576" simplePos="0" relativeHeight="251664384" behindDoc="0" locked="0" layoutInCell="1" allowOverlap="1" wp14:anchorId="4ED07F70" wp14:editId="25A14703">
            <wp:simplePos x="0" y="0"/>
            <wp:positionH relativeFrom="column">
              <wp:posOffset>-513715</wp:posOffset>
            </wp:positionH>
            <wp:positionV relativeFrom="paragraph">
              <wp:posOffset>543560</wp:posOffset>
            </wp:positionV>
            <wp:extent cx="345440" cy="450850"/>
            <wp:effectExtent l="23495" t="33655" r="20955" b="20955"/>
            <wp:wrapNone/>
            <wp:docPr id="2" name="Picture 2" descr="Anonymous-Pencil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nonymous-Pencil[1]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494652" flipH="1">
                      <a:off x="0" y="0"/>
                      <a:ext cx="345440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45E6" w:rsidRPr="00556B99">
        <w:rPr>
          <w:rFonts w:ascii="Times New Roman" w:hAnsi="Times New Roman"/>
          <w:sz w:val="22"/>
          <w:szCs w:val="22"/>
        </w:rPr>
        <w:t xml:space="preserve">In January 2017, the </w:t>
      </w:r>
      <w:r w:rsidR="00A52F5E" w:rsidRPr="00556B99">
        <w:rPr>
          <w:rFonts w:ascii="Times New Roman" w:hAnsi="Times New Roman"/>
          <w:sz w:val="22"/>
          <w:szCs w:val="22"/>
        </w:rPr>
        <w:t>HEO</w:t>
      </w:r>
      <w:r w:rsidR="002E6545">
        <w:rPr>
          <w:rFonts w:ascii="Times New Roman" w:hAnsi="Times New Roman"/>
          <w:sz w:val="22"/>
          <w:szCs w:val="22"/>
        </w:rPr>
        <w:t xml:space="preserve">, </w:t>
      </w:r>
      <w:r w:rsidR="00A52F5E" w:rsidRPr="00556B99">
        <w:rPr>
          <w:rFonts w:ascii="Times New Roman" w:hAnsi="Times New Roman"/>
          <w:sz w:val="22"/>
          <w:szCs w:val="22"/>
        </w:rPr>
        <w:t>TC</w:t>
      </w:r>
      <w:r w:rsidR="00556454" w:rsidRPr="00556B99">
        <w:rPr>
          <w:rFonts w:ascii="Times New Roman" w:hAnsi="Times New Roman"/>
          <w:sz w:val="22"/>
          <w:szCs w:val="22"/>
        </w:rPr>
        <w:t>,</w:t>
      </w:r>
      <w:r w:rsidR="00CB45E6" w:rsidRPr="00556B99">
        <w:rPr>
          <w:rFonts w:ascii="Times New Roman" w:hAnsi="Times New Roman"/>
          <w:sz w:val="22"/>
          <w:szCs w:val="22"/>
        </w:rPr>
        <w:t xml:space="preserve"> </w:t>
      </w:r>
      <w:r w:rsidR="002E6545">
        <w:rPr>
          <w:rFonts w:ascii="Times New Roman" w:hAnsi="Times New Roman"/>
          <w:sz w:val="22"/>
          <w:szCs w:val="22"/>
        </w:rPr>
        <w:t xml:space="preserve">Governor, </w:t>
      </w:r>
      <w:r w:rsidR="00CB45E6" w:rsidRPr="00556B99">
        <w:rPr>
          <w:rFonts w:ascii="Times New Roman" w:hAnsi="Times New Roman"/>
          <w:sz w:val="22"/>
          <w:szCs w:val="22"/>
        </w:rPr>
        <w:t xml:space="preserve">and other contacts that the Census Bureau has associated with </w:t>
      </w:r>
      <w:r w:rsidR="0020407C" w:rsidRPr="00556B99">
        <w:rPr>
          <w:rFonts w:ascii="Times New Roman" w:hAnsi="Times New Roman"/>
          <w:sz w:val="22"/>
          <w:szCs w:val="22"/>
        </w:rPr>
        <w:t>each government</w:t>
      </w:r>
      <w:r w:rsidR="00556454" w:rsidRPr="00556B99">
        <w:rPr>
          <w:rFonts w:ascii="Times New Roman" w:hAnsi="Times New Roman"/>
          <w:sz w:val="22"/>
          <w:szCs w:val="22"/>
        </w:rPr>
        <w:t xml:space="preserve"> will</w:t>
      </w:r>
      <w:r w:rsidR="0020407C" w:rsidRPr="00556B99">
        <w:rPr>
          <w:rFonts w:ascii="Times New Roman" w:hAnsi="Times New Roman"/>
          <w:sz w:val="22"/>
          <w:szCs w:val="22"/>
        </w:rPr>
        <w:t xml:space="preserve"> receive</w:t>
      </w:r>
      <w:r w:rsidR="006D71DF" w:rsidRPr="00556B99">
        <w:rPr>
          <w:rFonts w:ascii="Times New Roman" w:hAnsi="Times New Roman"/>
          <w:sz w:val="22"/>
          <w:szCs w:val="22"/>
        </w:rPr>
        <w:t xml:space="preserve"> a LUCA notification package. </w:t>
      </w:r>
      <w:r w:rsidR="00F456C2" w:rsidRPr="00556B99">
        <w:rPr>
          <w:rFonts w:ascii="Times New Roman" w:hAnsi="Times New Roman"/>
          <w:sz w:val="22"/>
          <w:szCs w:val="22"/>
        </w:rPr>
        <w:t>The package inclu</w:t>
      </w:r>
      <w:r w:rsidR="00F85065" w:rsidRPr="00556B99">
        <w:rPr>
          <w:rFonts w:ascii="Times New Roman" w:hAnsi="Times New Roman"/>
          <w:sz w:val="22"/>
          <w:szCs w:val="22"/>
        </w:rPr>
        <w:t xml:space="preserve">des information about LUCA </w:t>
      </w:r>
      <w:r w:rsidR="00F456C2" w:rsidRPr="00556B99">
        <w:rPr>
          <w:rFonts w:ascii="Times New Roman" w:hAnsi="Times New Roman"/>
          <w:sz w:val="22"/>
          <w:szCs w:val="22"/>
        </w:rPr>
        <w:t xml:space="preserve">and a </w:t>
      </w:r>
      <w:r w:rsidR="00F456C2" w:rsidRPr="00556B99">
        <w:rPr>
          <w:rFonts w:ascii="Times New Roman" w:hAnsi="Times New Roman"/>
          <w:i/>
          <w:sz w:val="22"/>
          <w:szCs w:val="22"/>
        </w:rPr>
        <w:t>Contact Information Update Form</w:t>
      </w:r>
      <w:r w:rsidR="006D71DF" w:rsidRPr="00556B99">
        <w:rPr>
          <w:rFonts w:ascii="Times New Roman" w:hAnsi="Times New Roman"/>
          <w:sz w:val="22"/>
          <w:szCs w:val="22"/>
        </w:rPr>
        <w:t xml:space="preserve">. </w:t>
      </w:r>
      <w:r w:rsidR="00F456C2" w:rsidRPr="00556B99">
        <w:rPr>
          <w:rFonts w:ascii="Times New Roman" w:hAnsi="Times New Roman"/>
          <w:sz w:val="22"/>
          <w:szCs w:val="22"/>
        </w:rPr>
        <w:t xml:space="preserve">Complete the form and return </w:t>
      </w:r>
      <w:r w:rsidR="0020407C" w:rsidRPr="00556B99">
        <w:rPr>
          <w:rFonts w:ascii="Times New Roman" w:hAnsi="Times New Roman"/>
          <w:sz w:val="22"/>
          <w:szCs w:val="22"/>
        </w:rPr>
        <w:t xml:space="preserve">it </w:t>
      </w:r>
      <w:r w:rsidR="00F456C2" w:rsidRPr="00556B99">
        <w:rPr>
          <w:rFonts w:ascii="Times New Roman" w:hAnsi="Times New Roman"/>
          <w:sz w:val="22"/>
          <w:szCs w:val="22"/>
        </w:rPr>
        <w:t>using the postage-paid envelope</w:t>
      </w:r>
      <w:r w:rsidR="006D71DF" w:rsidRPr="00556B99">
        <w:rPr>
          <w:rFonts w:ascii="Times New Roman" w:hAnsi="Times New Roman"/>
          <w:sz w:val="22"/>
          <w:szCs w:val="22"/>
        </w:rPr>
        <w:t xml:space="preserve">. </w:t>
      </w:r>
      <w:r w:rsidR="00291A27" w:rsidRPr="00556B99">
        <w:rPr>
          <w:rFonts w:ascii="Times New Roman" w:hAnsi="Times New Roman"/>
          <w:sz w:val="22"/>
          <w:szCs w:val="22"/>
        </w:rPr>
        <w:t>If you prefer, you may</w:t>
      </w:r>
      <w:r w:rsidR="00F456C2" w:rsidRPr="00556B99">
        <w:rPr>
          <w:rFonts w:ascii="Times New Roman" w:hAnsi="Times New Roman"/>
          <w:sz w:val="22"/>
          <w:szCs w:val="22"/>
        </w:rPr>
        <w:t xml:space="preserve"> scan it and return it via email</w:t>
      </w:r>
      <w:r w:rsidR="002E5BD8" w:rsidRPr="00556B99">
        <w:rPr>
          <w:rFonts w:ascii="Times New Roman" w:hAnsi="Times New Roman"/>
          <w:sz w:val="22"/>
          <w:szCs w:val="22"/>
        </w:rPr>
        <w:t xml:space="preserve"> to</w:t>
      </w:r>
      <w:r w:rsidR="006D71DF" w:rsidRPr="00556B99">
        <w:rPr>
          <w:rFonts w:ascii="Times New Roman" w:hAnsi="Times New Roman"/>
          <w:sz w:val="22"/>
          <w:szCs w:val="22"/>
        </w:rPr>
        <w:t xml:space="preserve"> </w:t>
      </w:r>
      <w:hyperlink r:id="rId14" w:history="1">
        <w:r w:rsidR="006D71DF" w:rsidRPr="00556B99">
          <w:rPr>
            <w:rStyle w:val="Hyperlink"/>
            <w:rFonts w:ascii="Times New Roman" w:hAnsi="Times New Roman"/>
            <w:color w:val="auto"/>
            <w:sz w:val="22"/>
            <w:szCs w:val="22"/>
            <w:u w:val="none"/>
          </w:rPr>
          <w:t>GEO.2020.LUCA@census.gov</w:t>
        </w:r>
      </w:hyperlink>
      <w:r w:rsidR="006D71DF" w:rsidRPr="00556B99">
        <w:rPr>
          <w:rFonts w:ascii="Times New Roman" w:hAnsi="Times New Roman"/>
          <w:sz w:val="22"/>
          <w:szCs w:val="22"/>
        </w:rPr>
        <w:t xml:space="preserve">. </w:t>
      </w:r>
    </w:p>
    <w:p w14:paraId="02790B80" w14:textId="1F6B496E" w:rsidR="00225BC2" w:rsidRPr="00556B99" w:rsidRDefault="00225BC2" w:rsidP="00C43FCC">
      <w:pPr>
        <w:spacing w:after="0" w:line="240" w:lineRule="auto"/>
        <w:rPr>
          <w:rFonts w:ascii="Times New Roman" w:eastAsia="Century Schoolbook" w:hAnsi="Times New Roman"/>
          <w:sz w:val="22"/>
          <w:szCs w:val="22"/>
        </w:rPr>
      </w:pPr>
    </w:p>
    <w:p w14:paraId="125A09B0" w14:textId="572273A0" w:rsidR="00045889" w:rsidRPr="00556B99" w:rsidRDefault="002E5BD8" w:rsidP="00C43FCC">
      <w:pPr>
        <w:pStyle w:val="Heading3"/>
        <w:numPr>
          <w:ilvl w:val="0"/>
          <w:numId w:val="14"/>
        </w:numPr>
        <w:tabs>
          <w:tab w:val="left" w:pos="360"/>
        </w:tabs>
        <w:spacing w:before="0" w:line="240" w:lineRule="auto"/>
        <w:ind w:left="360"/>
        <w:rPr>
          <w:rFonts w:ascii="Times New Roman" w:eastAsia="Century Schoolbook" w:hAnsi="Times New Roman" w:cs="Times New Roman"/>
          <w:sz w:val="22"/>
          <w:szCs w:val="22"/>
        </w:rPr>
      </w:pPr>
      <w:bookmarkStart w:id="3" w:name="_Attend_a_LUCA"/>
      <w:bookmarkEnd w:id="3"/>
      <w:r w:rsidRPr="00556B99">
        <w:rPr>
          <w:rFonts w:ascii="Times New Roman" w:eastAsia="Century Schoolbook" w:hAnsi="Times New Roman" w:cs="Times New Roman"/>
          <w:color w:val="auto"/>
          <w:sz w:val="22"/>
          <w:szCs w:val="22"/>
        </w:rPr>
        <w:t>Attend a LUCA promotional w</w:t>
      </w:r>
      <w:r w:rsidR="00045889" w:rsidRPr="00556B99">
        <w:rPr>
          <w:rFonts w:ascii="Times New Roman" w:eastAsia="Century Schoolbook" w:hAnsi="Times New Roman" w:cs="Times New Roman"/>
          <w:color w:val="auto"/>
          <w:sz w:val="22"/>
          <w:szCs w:val="22"/>
        </w:rPr>
        <w:t>orkshop</w:t>
      </w:r>
      <w:r w:rsidRPr="00556B99">
        <w:rPr>
          <w:rFonts w:ascii="Times New Roman" w:eastAsia="Century Schoolbook,Arial" w:hAnsi="Times New Roman" w:cs="Times New Roman"/>
          <w:color w:val="auto"/>
          <w:sz w:val="22"/>
          <w:szCs w:val="22"/>
        </w:rPr>
        <w:t xml:space="preserve"> or access i</w:t>
      </w:r>
      <w:r w:rsidR="00B76600" w:rsidRPr="00556B99">
        <w:rPr>
          <w:rFonts w:ascii="Times New Roman" w:eastAsia="Century Schoolbook,Arial" w:hAnsi="Times New Roman" w:cs="Times New Roman"/>
          <w:color w:val="auto"/>
          <w:sz w:val="22"/>
          <w:szCs w:val="22"/>
        </w:rPr>
        <w:t xml:space="preserve">nformation on </w:t>
      </w:r>
      <w:r w:rsidR="00045889" w:rsidRPr="00556B99">
        <w:rPr>
          <w:rFonts w:ascii="Times New Roman" w:eastAsia="Century Schoolbook,Arial" w:hAnsi="Times New Roman" w:cs="Times New Roman"/>
          <w:color w:val="auto"/>
          <w:sz w:val="22"/>
          <w:szCs w:val="22"/>
        </w:rPr>
        <w:t xml:space="preserve">the LUCA </w:t>
      </w:r>
      <w:r w:rsidRPr="00556B99">
        <w:rPr>
          <w:rFonts w:ascii="Times New Roman" w:eastAsia="Century Schoolbook,Arial" w:hAnsi="Times New Roman" w:cs="Times New Roman"/>
          <w:color w:val="auto"/>
          <w:sz w:val="22"/>
          <w:szCs w:val="22"/>
        </w:rPr>
        <w:t>w</w:t>
      </w:r>
      <w:r w:rsidR="00AE7EF8" w:rsidRPr="00556B99">
        <w:rPr>
          <w:rFonts w:ascii="Times New Roman" w:eastAsia="Century Schoolbook,Arial" w:hAnsi="Times New Roman" w:cs="Times New Roman"/>
          <w:color w:val="auto"/>
          <w:sz w:val="22"/>
          <w:szCs w:val="22"/>
        </w:rPr>
        <w:t>eb</w:t>
      </w:r>
      <w:r w:rsidR="00045889" w:rsidRPr="00556B99">
        <w:rPr>
          <w:rFonts w:ascii="Times New Roman" w:eastAsia="Century Schoolbook,Arial" w:hAnsi="Times New Roman" w:cs="Times New Roman"/>
          <w:color w:val="auto"/>
          <w:sz w:val="22"/>
          <w:szCs w:val="22"/>
        </w:rPr>
        <w:t>site</w:t>
      </w:r>
    </w:p>
    <w:p w14:paraId="74C214DB" w14:textId="77777777" w:rsidR="00FE2E5F" w:rsidRPr="00556B99" w:rsidRDefault="00FE2E5F" w:rsidP="00C43FCC">
      <w:pPr>
        <w:pStyle w:val="msoaddress"/>
        <w:widowControl w:val="0"/>
        <w:rPr>
          <w:rFonts w:ascii="Times New Roman" w:hAnsi="Times New Roman"/>
          <w:sz w:val="22"/>
          <w:szCs w:val="22"/>
          <w14:ligatures w14:val="none"/>
        </w:rPr>
      </w:pPr>
    </w:p>
    <w:p w14:paraId="08CAC392" w14:textId="3028DF22" w:rsidR="00E4087C" w:rsidRPr="00556B99" w:rsidRDefault="004C1D60" w:rsidP="00C43FCC">
      <w:pPr>
        <w:widowControl w:val="0"/>
        <w:spacing w:after="0" w:line="240" w:lineRule="auto"/>
        <w:rPr>
          <w:rFonts w:ascii="Times New Roman" w:hAnsi="Times New Roman"/>
          <w:color w:val="auto"/>
          <w:sz w:val="22"/>
          <w:szCs w:val="22"/>
          <w14:ligatures w14:val="none"/>
        </w:rPr>
      </w:pPr>
      <w:r w:rsidRPr="00556B99">
        <w:rPr>
          <w:rFonts w:ascii="Times New Roman" w:hAnsi="Times New Roman"/>
          <w:noProof/>
          <w:color w:val="auto"/>
          <w:kern w:val="0"/>
          <w:sz w:val="22"/>
          <w:szCs w:val="22"/>
          <w14:cntxtAlts w14:val="0"/>
        </w:rPr>
        <w:drawing>
          <wp:anchor distT="36576" distB="36576" distL="36576" distR="36576" simplePos="0" relativeHeight="251657216" behindDoc="0" locked="0" layoutInCell="1" allowOverlap="1" wp14:anchorId="7134D26C" wp14:editId="18B87146">
            <wp:simplePos x="0" y="0"/>
            <wp:positionH relativeFrom="column">
              <wp:posOffset>-474477</wp:posOffset>
            </wp:positionH>
            <wp:positionV relativeFrom="paragraph">
              <wp:posOffset>354829</wp:posOffset>
            </wp:positionV>
            <wp:extent cx="345440" cy="450850"/>
            <wp:effectExtent l="23495" t="33655" r="20955" b="20955"/>
            <wp:wrapNone/>
            <wp:docPr id="8" name="Picture 8" descr="Anonymous-Pencil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nonymous-Pencil[1]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494652" flipH="1">
                      <a:off x="0" y="0"/>
                      <a:ext cx="345440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5A8E" w:rsidRPr="00556B99">
        <w:rPr>
          <w:rFonts w:ascii="Times New Roman" w:eastAsia="Century Schoolbook,Arial" w:hAnsi="Times New Roman"/>
          <w:sz w:val="22"/>
          <w:szCs w:val="22"/>
          <w14:ligatures w14:val="none"/>
        </w:rPr>
        <w:t xml:space="preserve">Plan to attend </w:t>
      </w:r>
      <w:r w:rsidR="006D71DF" w:rsidRPr="00556B99">
        <w:rPr>
          <w:rFonts w:ascii="Times New Roman" w:eastAsia="Century Schoolbook,Arial" w:hAnsi="Times New Roman"/>
          <w:sz w:val="22"/>
          <w:szCs w:val="22"/>
          <w14:ligatures w14:val="none"/>
        </w:rPr>
        <w:t xml:space="preserve">a </w:t>
      </w:r>
      <w:r w:rsidR="00385A8E" w:rsidRPr="00556B99">
        <w:rPr>
          <w:rFonts w:ascii="Times New Roman" w:eastAsia="Century Schoolbook,Arial" w:hAnsi="Times New Roman"/>
          <w:sz w:val="22"/>
          <w:szCs w:val="22"/>
          <w14:ligatures w14:val="none"/>
        </w:rPr>
        <w:t xml:space="preserve">LUCA </w:t>
      </w:r>
      <w:r w:rsidR="006D71DF" w:rsidRPr="00556B99">
        <w:rPr>
          <w:rFonts w:ascii="Times New Roman" w:eastAsia="Century Schoolbook,Arial" w:hAnsi="Times New Roman"/>
          <w:sz w:val="22"/>
          <w:szCs w:val="22"/>
          <w14:ligatures w14:val="none"/>
        </w:rPr>
        <w:t>p</w:t>
      </w:r>
      <w:r w:rsidR="00385A8E" w:rsidRPr="00556B99">
        <w:rPr>
          <w:rFonts w:ascii="Times New Roman" w:eastAsia="Century Schoolbook,Arial" w:hAnsi="Times New Roman"/>
          <w:sz w:val="22"/>
          <w:szCs w:val="22"/>
          <w14:ligatures w14:val="none"/>
        </w:rPr>
        <w:t xml:space="preserve">romotional </w:t>
      </w:r>
      <w:r w:rsidR="006D71DF" w:rsidRPr="00556B99">
        <w:rPr>
          <w:rFonts w:ascii="Times New Roman" w:eastAsia="Century Schoolbook,Arial" w:hAnsi="Times New Roman"/>
          <w:sz w:val="22"/>
          <w:szCs w:val="22"/>
          <w14:ligatures w14:val="none"/>
        </w:rPr>
        <w:t>w</w:t>
      </w:r>
      <w:r w:rsidR="00385A8E" w:rsidRPr="00556B99">
        <w:rPr>
          <w:rFonts w:ascii="Times New Roman" w:eastAsia="Century Schoolbook,Arial" w:hAnsi="Times New Roman"/>
          <w:sz w:val="22"/>
          <w:szCs w:val="22"/>
          <w14:ligatures w14:val="none"/>
        </w:rPr>
        <w:t xml:space="preserve">orkshop or </w:t>
      </w:r>
      <w:r w:rsidR="006D71DF" w:rsidRPr="00556B99">
        <w:rPr>
          <w:rFonts w:ascii="Times New Roman" w:eastAsia="Century Schoolbook,Arial" w:hAnsi="Times New Roman"/>
          <w:sz w:val="22"/>
          <w:szCs w:val="22"/>
          <w14:ligatures w14:val="none"/>
        </w:rPr>
        <w:t>w</w:t>
      </w:r>
      <w:r w:rsidR="00385A8E" w:rsidRPr="00556B99">
        <w:rPr>
          <w:rFonts w:ascii="Times New Roman" w:eastAsia="Century Schoolbook,Arial" w:hAnsi="Times New Roman"/>
          <w:sz w:val="22"/>
          <w:szCs w:val="22"/>
          <w14:ligatures w14:val="none"/>
        </w:rPr>
        <w:t xml:space="preserve">ebinar </w:t>
      </w:r>
      <w:r w:rsidR="00045889" w:rsidRPr="00556B99">
        <w:rPr>
          <w:rFonts w:ascii="Times New Roman" w:eastAsia="Century Schoolbook,Arial" w:hAnsi="Times New Roman"/>
          <w:sz w:val="22"/>
          <w:szCs w:val="22"/>
          <w14:ligatures w14:val="none"/>
        </w:rPr>
        <w:t>to obtain additional information about participating in LUCA</w:t>
      </w:r>
      <w:r w:rsidR="00D93B43" w:rsidRPr="00556B99">
        <w:rPr>
          <w:rFonts w:ascii="Times New Roman" w:eastAsia="Century Schoolbook,Arial" w:hAnsi="Times New Roman"/>
          <w:sz w:val="22"/>
          <w:szCs w:val="22"/>
          <w14:ligatures w14:val="none"/>
        </w:rPr>
        <w:t xml:space="preserve">. </w:t>
      </w:r>
      <w:r w:rsidR="00385A8E" w:rsidRPr="00556B99">
        <w:rPr>
          <w:rFonts w:ascii="Times New Roman" w:eastAsia="Century Schoolbook,Arial" w:hAnsi="Times New Roman"/>
          <w:sz w:val="22"/>
          <w:szCs w:val="22"/>
          <w14:ligatures w14:val="none"/>
        </w:rPr>
        <w:t xml:space="preserve">You may also obtain additional information by accessing the LUCA </w:t>
      </w:r>
      <w:r w:rsidR="002E5BD8" w:rsidRPr="00556B99">
        <w:rPr>
          <w:rFonts w:ascii="Times New Roman" w:eastAsia="Century Schoolbook,Arial" w:hAnsi="Times New Roman"/>
          <w:sz w:val="22"/>
          <w:szCs w:val="22"/>
          <w14:ligatures w14:val="none"/>
        </w:rPr>
        <w:t>w</w:t>
      </w:r>
      <w:r w:rsidR="00BA507A" w:rsidRPr="00556B99">
        <w:rPr>
          <w:rFonts w:ascii="Times New Roman" w:eastAsia="Century Schoolbook,Arial" w:hAnsi="Times New Roman"/>
          <w:sz w:val="22"/>
          <w:szCs w:val="22"/>
          <w14:ligatures w14:val="none"/>
        </w:rPr>
        <w:t>ebsite</w:t>
      </w:r>
      <w:r w:rsidR="0020407C" w:rsidRPr="00556B99">
        <w:rPr>
          <w:rFonts w:ascii="Times New Roman" w:eastAsia="Century Schoolbook,Arial" w:hAnsi="Times New Roman"/>
          <w:sz w:val="22"/>
          <w:szCs w:val="22"/>
          <w14:ligatures w14:val="none"/>
        </w:rPr>
        <w:t xml:space="preserve"> at</w:t>
      </w:r>
      <w:r w:rsidR="00B035A9" w:rsidRPr="00556B99">
        <w:rPr>
          <w:rFonts w:ascii="Times New Roman" w:eastAsia="Century Schoolbook,Arial" w:hAnsi="Times New Roman"/>
          <w:sz w:val="22"/>
          <w:szCs w:val="22"/>
          <w14:ligatures w14:val="none"/>
        </w:rPr>
        <w:t>,</w:t>
      </w:r>
      <w:r w:rsidR="00E4087C" w:rsidRPr="00556B99">
        <w:rPr>
          <w:rFonts w:ascii="Times New Roman" w:eastAsia="Century Schoolbook,Arial" w:hAnsi="Times New Roman"/>
          <w:sz w:val="22"/>
          <w:szCs w:val="22"/>
          <w14:ligatures w14:val="none"/>
        </w:rPr>
        <w:t xml:space="preserve"> </w:t>
      </w:r>
      <w:r w:rsidR="002E5BD8" w:rsidRPr="00556B99">
        <w:rPr>
          <w:rFonts w:ascii="Times New Roman" w:eastAsia="Century Schoolbook,Arial" w:hAnsi="Times New Roman"/>
          <w:i/>
          <w:sz w:val="22"/>
          <w:szCs w:val="22"/>
          <w14:ligatures w14:val="none"/>
        </w:rPr>
        <w:t>&lt;</w:t>
      </w:r>
      <w:hyperlink r:id="rId15" w:history="1">
        <w:r w:rsidR="00E4087C" w:rsidRPr="00556B99">
          <w:rPr>
            <w:rStyle w:val="Hyperlink"/>
            <w:rFonts w:ascii="Times New Roman" w:hAnsi="Times New Roman"/>
            <w:i/>
            <w:color w:val="auto"/>
            <w:sz w:val="22"/>
            <w:szCs w:val="22"/>
            <w:u w:val="none"/>
            <w14:ligatures w14:val="none"/>
          </w:rPr>
          <w:t>www.census.gov/geo/partnerships/luca.html</w:t>
        </w:r>
      </w:hyperlink>
      <w:r w:rsidR="002E5BD8" w:rsidRPr="00556B99">
        <w:rPr>
          <w:rFonts w:ascii="Times New Roman" w:hAnsi="Times New Roman"/>
          <w:i/>
          <w:color w:val="auto"/>
          <w:sz w:val="22"/>
          <w:szCs w:val="22"/>
          <w14:ligatures w14:val="none"/>
        </w:rPr>
        <w:t>&gt;.</w:t>
      </w:r>
    </w:p>
    <w:p w14:paraId="125A09B4" w14:textId="097D277C" w:rsidR="00CF7D6F" w:rsidRPr="00556B99" w:rsidRDefault="0020407C" w:rsidP="00C43FCC">
      <w:pPr>
        <w:pStyle w:val="msoaddress"/>
        <w:widowControl w:val="0"/>
        <w:rPr>
          <w:rFonts w:ascii="Times New Roman" w:hAnsi="Times New Roman"/>
          <w:b/>
          <w:bCs/>
          <w:sz w:val="22"/>
          <w:szCs w:val="22"/>
          <w14:ligatures w14:val="none"/>
        </w:rPr>
      </w:pPr>
      <w:r w:rsidRPr="00556B99">
        <w:rPr>
          <w:rFonts w:ascii="Times New Roman" w:eastAsia="Century Schoolbook,Arial" w:hAnsi="Times New Roman"/>
          <w:sz w:val="22"/>
          <w:szCs w:val="22"/>
          <w14:ligatures w14:val="none"/>
        </w:rPr>
        <w:t xml:space="preserve"> </w:t>
      </w:r>
    </w:p>
    <w:p w14:paraId="125A09B5" w14:textId="4976B968" w:rsidR="00C547F8" w:rsidRPr="00556B99" w:rsidRDefault="00B74491" w:rsidP="00C43FCC">
      <w:pPr>
        <w:pStyle w:val="Heading3"/>
        <w:numPr>
          <w:ilvl w:val="0"/>
          <w:numId w:val="20"/>
        </w:numPr>
        <w:tabs>
          <w:tab w:val="left" w:pos="360"/>
        </w:tabs>
        <w:spacing w:before="0" w:line="240" w:lineRule="auto"/>
        <w:ind w:left="360"/>
        <w:rPr>
          <w:rFonts w:ascii="Times New Roman" w:eastAsia="Century Schoolbook" w:hAnsi="Times New Roman" w:cs="Times New Roman"/>
          <w:sz w:val="22"/>
          <w:szCs w:val="22"/>
        </w:rPr>
      </w:pPr>
      <w:bookmarkStart w:id="4" w:name="_Access_the_Census"/>
      <w:bookmarkEnd w:id="4"/>
      <w:r w:rsidRPr="00556B99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="00C547F8" w:rsidRPr="00556B99">
        <w:rPr>
          <w:rFonts w:ascii="Times New Roman" w:eastAsia="Century Schoolbook" w:hAnsi="Times New Roman" w:cs="Times New Roman"/>
          <w:color w:val="auto"/>
          <w:sz w:val="22"/>
          <w:szCs w:val="22"/>
        </w:rPr>
        <w:t xml:space="preserve">Access </w:t>
      </w:r>
      <w:r w:rsidR="001C59E5" w:rsidRPr="00556B99">
        <w:rPr>
          <w:rFonts w:ascii="Times New Roman" w:eastAsia="Century Schoolbook" w:hAnsi="Times New Roman" w:cs="Times New Roman"/>
          <w:color w:val="auto"/>
          <w:sz w:val="22"/>
          <w:szCs w:val="22"/>
        </w:rPr>
        <w:t xml:space="preserve">the </w:t>
      </w:r>
      <w:r w:rsidR="00C547F8" w:rsidRPr="00556B99">
        <w:rPr>
          <w:rFonts w:ascii="Times New Roman" w:eastAsia="Century Schoolbook" w:hAnsi="Times New Roman" w:cs="Times New Roman"/>
          <w:color w:val="auto"/>
          <w:sz w:val="22"/>
          <w:szCs w:val="22"/>
        </w:rPr>
        <w:t xml:space="preserve">Census Address </w:t>
      </w:r>
      <w:r w:rsidR="006447EA" w:rsidRPr="00556B99">
        <w:rPr>
          <w:rFonts w:ascii="Times New Roman" w:eastAsia="Century Schoolbook" w:hAnsi="Times New Roman" w:cs="Times New Roman"/>
          <w:color w:val="auto"/>
          <w:sz w:val="22"/>
          <w:szCs w:val="22"/>
        </w:rPr>
        <w:t>C</w:t>
      </w:r>
      <w:r w:rsidR="00C547F8" w:rsidRPr="00556B99">
        <w:rPr>
          <w:rFonts w:ascii="Times New Roman" w:eastAsia="Century Schoolbook" w:hAnsi="Times New Roman" w:cs="Times New Roman"/>
          <w:color w:val="auto"/>
          <w:sz w:val="22"/>
          <w:szCs w:val="22"/>
        </w:rPr>
        <w:t xml:space="preserve">ount </w:t>
      </w:r>
      <w:r w:rsidR="006447EA" w:rsidRPr="00556B99">
        <w:rPr>
          <w:rFonts w:ascii="Times New Roman" w:eastAsia="Century Schoolbook" w:hAnsi="Times New Roman" w:cs="Times New Roman"/>
          <w:color w:val="auto"/>
          <w:sz w:val="22"/>
          <w:szCs w:val="22"/>
        </w:rPr>
        <w:t>L</w:t>
      </w:r>
      <w:r w:rsidR="002E5BD8" w:rsidRPr="00556B99">
        <w:rPr>
          <w:rFonts w:ascii="Times New Roman" w:eastAsia="Century Schoolbook" w:hAnsi="Times New Roman" w:cs="Times New Roman"/>
          <w:color w:val="auto"/>
          <w:sz w:val="22"/>
          <w:szCs w:val="22"/>
        </w:rPr>
        <w:t>ist for your jurisdiction o</w:t>
      </w:r>
      <w:r w:rsidR="00C547F8" w:rsidRPr="00556B99">
        <w:rPr>
          <w:rFonts w:ascii="Times New Roman" w:eastAsia="Century Schoolbook" w:hAnsi="Times New Roman" w:cs="Times New Roman"/>
          <w:color w:val="auto"/>
          <w:sz w:val="22"/>
          <w:szCs w:val="22"/>
        </w:rPr>
        <w:t>nline</w:t>
      </w:r>
    </w:p>
    <w:p w14:paraId="5153F9E0" w14:textId="77777777" w:rsidR="00FE2E5F" w:rsidRPr="00556B99" w:rsidRDefault="00FE2E5F" w:rsidP="00C43FCC">
      <w:pPr>
        <w:widowControl w:val="0"/>
        <w:spacing w:after="0" w:line="240" w:lineRule="auto"/>
        <w:rPr>
          <w:rFonts w:ascii="Times New Roman" w:hAnsi="Times New Roman"/>
          <w:sz w:val="22"/>
          <w:szCs w:val="22"/>
          <w14:ligatures w14:val="none"/>
        </w:rPr>
      </w:pPr>
    </w:p>
    <w:p w14:paraId="0513FCDE" w14:textId="24DEB872" w:rsidR="00B25398" w:rsidRPr="006E45E4" w:rsidRDefault="00C547F8" w:rsidP="00C43FCC">
      <w:pPr>
        <w:widowControl w:val="0"/>
        <w:spacing w:after="0" w:line="240" w:lineRule="auto"/>
        <w:rPr>
          <w:rFonts w:ascii="Times New Roman" w:hAnsi="Times New Roman"/>
          <w:color w:val="auto"/>
          <w:sz w:val="22"/>
          <w:szCs w:val="22"/>
          <w14:ligatures w14:val="none"/>
        </w:rPr>
      </w:pPr>
      <w:r w:rsidRPr="00556B99">
        <w:rPr>
          <w:rFonts w:ascii="Times New Roman" w:hAnsi="Times New Roman"/>
          <w:sz w:val="22"/>
          <w:szCs w:val="22"/>
          <w14:ligatures w14:val="none"/>
        </w:rPr>
        <w:t>Your government’s Address Count List</w:t>
      </w:r>
      <w:r w:rsidR="00C63B65" w:rsidRPr="00556B99">
        <w:rPr>
          <w:rFonts w:ascii="Times New Roman" w:hAnsi="Times New Roman"/>
          <w:sz w:val="22"/>
          <w:szCs w:val="22"/>
          <w14:ligatures w14:val="none"/>
        </w:rPr>
        <w:t>, which</w:t>
      </w:r>
      <w:r w:rsidRPr="00556B99">
        <w:rPr>
          <w:rFonts w:ascii="Times New Roman" w:hAnsi="Times New Roman"/>
          <w:sz w:val="22"/>
          <w:szCs w:val="22"/>
          <w14:ligatures w14:val="none"/>
        </w:rPr>
        <w:t xml:space="preserve"> contains the Census Bureau’s count of residential addresses for each census block within your jurisdiction</w:t>
      </w:r>
      <w:r w:rsidR="00C63B65" w:rsidRPr="00556B99">
        <w:rPr>
          <w:rFonts w:ascii="Times New Roman" w:hAnsi="Times New Roman"/>
          <w:sz w:val="22"/>
          <w:szCs w:val="22"/>
          <w14:ligatures w14:val="none"/>
        </w:rPr>
        <w:t>,</w:t>
      </w:r>
      <w:r w:rsidR="00A17E4A" w:rsidRPr="00556B99">
        <w:rPr>
          <w:rFonts w:ascii="Times New Roman" w:hAnsi="Times New Roman"/>
          <w:sz w:val="22"/>
          <w:szCs w:val="22"/>
          <w14:ligatures w14:val="none"/>
        </w:rPr>
        <w:t xml:space="preserve"> is</w:t>
      </w:r>
      <w:r w:rsidR="00ED5614" w:rsidRPr="00556B99">
        <w:rPr>
          <w:rFonts w:ascii="Times New Roman" w:hAnsi="Times New Roman"/>
          <w:sz w:val="22"/>
          <w:szCs w:val="22"/>
          <w14:ligatures w14:val="none"/>
        </w:rPr>
        <w:t xml:space="preserve"> avail</w:t>
      </w:r>
      <w:r w:rsidR="00A17E4A" w:rsidRPr="00556B99">
        <w:rPr>
          <w:rFonts w:ascii="Times New Roman" w:hAnsi="Times New Roman"/>
          <w:sz w:val="22"/>
          <w:szCs w:val="22"/>
          <w14:ligatures w14:val="none"/>
        </w:rPr>
        <w:t xml:space="preserve">able on </w:t>
      </w:r>
      <w:r w:rsidRPr="00556B99">
        <w:rPr>
          <w:rFonts w:ascii="Times New Roman" w:hAnsi="Times New Roman"/>
          <w:sz w:val="22"/>
          <w:szCs w:val="22"/>
          <w14:ligatures w14:val="none"/>
        </w:rPr>
        <w:t xml:space="preserve">the LUCA </w:t>
      </w:r>
      <w:r w:rsidR="002E5BD8" w:rsidRPr="00556B99">
        <w:rPr>
          <w:rFonts w:ascii="Times New Roman" w:hAnsi="Times New Roman"/>
          <w:sz w:val="22"/>
          <w:szCs w:val="22"/>
          <w14:ligatures w14:val="none"/>
        </w:rPr>
        <w:t>w</w:t>
      </w:r>
      <w:r w:rsidRPr="00556B99">
        <w:rPr>
          <w:rFonts w:ascii="Times New Roman" w:hAnsi="Times New Roman"/>
          <w:sz w:val="22"/>
          <w:szCs w:val="22"/>
          <w14:ligatures w14:val="none"/>
        </w:rPr>
        <w:t>eb</w:t>
      </w:r>
      <w:r w:rsidR="0052643A" w:rsidRPr="00556B99">
        <w:rPr>
          <w:rFonts w:ascii="Times New Roman" w:hAnsi="Times New Roman"/>
          <w:sz w:val="22"/>
          <w:szCs w:val="22"/>
          <w14:ligatures w14:val="none"/>
        </w:rPr>
        <w:t xml:space="preserve">site. </w:t>
      </w:r>
      <w:r w:rsidR="001A045C" w:rsidRPr="00556B99">
        <w:rPr>
          <w:rFonts w:ascii="Times New Roman" w:hAnsi="Times New Roman"/>
          <w:color w:val="auto"/>
          <w:sz w:val="22"/>
          <w:szCs w:val="22"/>
          <w14:ligatures w14:val="none"/>
        </w:rPr>
        <w:t>Compare the census co</w:t>
      </w:r>
      <w:r w:rsidR="002E6545">
        <w:rPr>
          <w:rFonts w:ascii="Times New Roman" w:hAnsi="Times New Roman"/>
          <w:color w:val="auto"/>
          <w:sz w:val="22"/>
          <w:szCs w:val="22"/>
          <w14:ligatures w14:val="none"/>
        </w:rPr>
        <w:t xml:space="preserve">unts to your counts to help </w:t>
      </w:r>
      <w:r w:rsidR="0052643A" w:rsidRPr="00556B99">
        <w:rPr>
          <w:rFonts w:ascii="Times New Roman" w:hAnsi="Times New Roman"/>
          <w:color w:val="auto"/>
          <w:sz w:val="22"/>
          <w:szCs w:val="22"/>
          <w14:ligatures w14:val="none"/>
        </w:rPr>
        <w:t xml:space="preserve">focus your participation efforts. </w:t>
      </w:r>
      <w:r w:rsidR="00DA7134" w:rsidRPr="00556B99">
        <w:rPr>
          <w:rFonts w:ascii="Times New Roman" w:hAnsi="Times New Roman"/>
          <w:sz w:val="22"/>
          <w:szCs w:val="22"/>
          <w14:ligatures w14:val="none"/>
        </w:rPr>
        <w:t>Each census block record is at least</w:t>
      </w:r>
      <w:r w:rsidR="001D77C0" w:rsidRPr="00556B99">
        <w:rPr>
          <w:rFonts w:ascii="Times New Roman" w:hAnsi="Times New Roman"/>
          <w:sz w:val="22"/>
          <w:szCs w:val="22"/>
          <w14:ligatures w14:val="none"/>
        </w:rPr>
        <w:t xml:space="preserve"> </w:t>
      </w:r>
      <w:r w:rsidR="00DA7134" w:rsidRPr="00556B99">
        <w:rPr>
          <w:rFonts w:ascii="Times New Roman" w:hAnsi="Times New Roman"/>
          <w:sz w:val="22"/>
          <w:szCs w:val="22"/>
          <w14:ligatures w14:val="none"/>
        </w:rPr>
        <w:t>12 characters in length and contains seven</w:t>
      </w:r>
      <w:r w:rsidR="00731B92" w:rsidRPr="00556B99">
        <w:rPr>
          <w:rFonts w:ascii="Times New Roman" w:hAnsi="Times New Roman"/>
          <w:sz w:val="22"/>
          <w:szCs w:val="22"/>
          <w14:ligatures w14:val="none"/>
        </w:rPr>
        <w:t xml:space="preserve"> </w:t>
      </w:r>
      <w:r w:rsidR="00DA7134" w:rsidRPr="00556B99">
        <w:rPr>
          <w:rFonts w:ascii="Times New Roman" w:hAnsi="Times New Roman"/>
          <w:sz w:val="22"/>
          <w:szCs w:val="22"/>
          <w14:ligatures w14:val="none"/>
        </w:rPr>
        <w:t>fields of information.</w:t>
      </w:r>
      <w:r w:rsidR="00DA7134" w:rsidRPr="006E45E4">
        <w:rPr>
          <w:rFonts w:ascii="Times New Roman" w:hAnsi="Times New Roman"/>
          <w:sz w:val="22"/>
          <w:szCs w:val="22"/>
          <w14:ligatures w14:val="none"/>
        </w:rPr>
        <w:t xml:space="preserve"> </w:t>
      </w:r>
      <w:r w:rsidR="006E45E4">
        <w:rPr>
          <w:rFonts w:ascii="Times New Roman" w:hAnsi="Times New Roman"/>
          <w:sz w:val="22"/>
          <w:szCs w:val="22"/>
          <w14:ligatures w14:val="none"/>
        </w:rPr>
        <w:t>&lt;</w:t>
      </w:r>
      <w:hyperlink r:id="rId16" w:history="1">
        <w:r w:rsidR="006E45E4" w:rsidRPr="006E45E4">
          <w:rPr>
            <w:rStyle w:val="Hyperlink"/>
            <w:rFonts w:ascii="Times New Roman" w:hAnsi="Times New Roman"/>
            <w:i/>
            <w:color w:val="auto"/>
            <w:sz w:val="22"/>
            <w:szCs w:val="22"/>
            <w:u w:val="none"/>
            <w14:ligatures w14:val="none"/>
          </w:rPr>
          <w:t>www.census.gov/geo/maps-data/data/geocoder.html</w:t>
        </w:r>
      </w:hyperlink>
      <w:r w:rsidR="006E45E4" w:rsidRPr="006E45E4">
        <w:rPr>
          <w:rFonts w:ascii="Times New Roman" w:hAnsi="Times New Roman"/>
          <w:i/>
          <w:color w:val="auto"/>
          <w:sz w:val="22"/>
          <w:szCs w:val="22"/>
          <w14:ligatures w14:val="none"/>
        </w:rPr>
        <w:t>&gt;</w:t>
      </w:r>
      <w:r w:rsidR="006E45E4" w:rsidRPr="006E45E4">
        <w:rPr>
          <w:rStyle w:val="Hyperlink"/>
          <w:rFonts w:ascii="Times New Roman" w:hAnsi="Times New Roman"/>
          <w:i/>
          <w:color w:val="auto"/>
          <w:sz w:val="22"/>
          <w:szCs w:val="22"/>
          <w:u w:val="none"/>
          <w14:ligatures w14:val="none"/>
        </w:rPr>
        <w:t>.</w:t>
      </w:r>
      <w:r w:rsidR="00B25398" w:rsidRPr="006E45E4">
        <w:rPr>
          <w:rFonts w:ascii="Times New Roman" w:hAnsi="Times New Roman"/>
          <w:color w:val="auto"/>
          <w:sz w:val="22"/>
          <w:szCs w:val="22"/>
          <w14:ligatures w14:val="none"/>
        </w:rPr>
        <w:t xml:space="preserve"> </w:t>
      </w:r>
    </w:p>
    <w:p w14:paraId="417DE1C1" w14:textId="77777777" w:rsidR="00E9338F" w:rsidRDefault="00E9338F" w:rsidP="00B853D9">
      <w:pPr>
        <w:widowControl w:val="0"/>
        <w:spacing w:after="0"/>
        <w:rPr>
          <w:rFonts w:ascii="Times New Roman" w:hAnsi="Times New Roman"/>
          <w:i/>
          <w:iCs/>
          <w:sz w:val="22"/>
          <w:szCs w:val="22"/>
          <w14:ligatures w14:val="none"/>
        </w:rPr>
      </w:pPr>
    </w:p>
    <w:p w14:paraId="17E9A5DB" w14:textId="154A74CB" w:rsidR="001D77C0" w:rsidRPr="00556B99" w:rsidRDefault="00EF117D" w:rsidP="00B853D9">
      <w:pPr>
        <w:widowControl w:val="0"/>
        <w:spacing w:after="0"/>
        <w:rPr>
          <w:rFonts w:ascii="Times New Roman" w:hAnsi="Times New Roman"/>
          <w:i/>
          <w:iCs/>
          <w:sz w:val="22"/>
          <w:szCs w:val="22"/>
          <w14:ligatures w14:val="none"/>
        </w:rPr>
      </w:pPr>
      <w:r w:rsidRPr="00556B99">
        <w:rPr>
          <w:rFonts w:ascii="Times New Roman" w:hAnsi="Times New Roman"/>
          <w:i/>
          <w:iCs/>
          <w:sz w:val="22"/>
          <w:szCs w:val="22"/>
          <w14:ligatures w14:val="none"/>
        </w:rPr>
        <w:t>Digital Address Count List</w:t>
      </w:r>
    </w:p>
    <w:tbl>
      <w:tblPr>
        <w:tblpPr w:leftFromText="180" w:rightFromText="180" w:vertAnchor="text" w:horzAnchor="margin" w:tblpY="52"/>
        <w:tblW w:w="910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4A0" w:firstRow="1" w:lastRow="0" w:firstColumn="1" w:lastColumn="0" w:noHBand="0" w:noVBand="1"/>
      </w:tblPr>
      <w:tblGrid>
        <w:gridCol w:w="1127"/>
        <w:gridCol w:w="2435"/>
        <w:gridCol w:w="5541"/>
      </w:tblGrid>
      <w:tr w:rsidR="00FD5341" w:rsidRPr="00556B99" w14:paraId="366CEAAA" w14:textId="77777777" w:rsidTr="00FD5341">
        <w:trPr>
          <w:trHeight w:val="679"/>
        </w:trPr>
        <w:tc>
          <w:tcPr>
            <w:tcW w:w="1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  <w:hideMark/>
          </w:tcPr>
          <w:p w14:paraId="2565AC9A" w14:textId="77777777" w:rsidR="00FD5341" w:rsidRPr="00556B99" w:rsidRDefault="00FD5341" w:rsidP="00FD53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56B99">
              <w:rPr>
                <w:rFonts w:ascii="Times New Roman" w:hAnsi="Times New Roman"/>
                <w:b/>
                <w:bCs/>
              </w:rPr>
              <w:t>Max character length</w:t>
            </w:r>
          </w:p>
        </w:tc>
        <w:tc>
          <w:tcPr>
            <w:tcW w:w="243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  <w:hideMark/>
          </w:tcPr>
          <w:p w14:paraId="489B5122" w14:textId="77777777" w:rsidR="00FD5341" w:rsidRPr="00556B99" w:rsidRDefault="00FD5341" w:rsidP="00FD53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56B99">
              <w:rPr>
                <w:rFonts w:ascii="Times New Roman" w:hAnsi="Times New Roman"/>
                <w:b/>
                <w:bCs/>
              </w:rPr>
              <w:t>Field name</w:t>
            </w:r>
          </w:p>
        </w:tc>
        <w:tc>
          <w:tcPr>
            <w:tcW w:w="554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  <w:hideMark/>
          </w:tcPr>
          <w:p w14:paraId="0984603E" w14:textId="77777777" w:rsidR="00FD5341" w:rsidRPr="00556B99" w:rsidRDefault="00FD5341" w:rsidP="00FD53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56B99">
              <w:rPr>
                <w:rFonts w:ascii="Times New Roman" w:hAnsi="Times New Roman"/>
                <w:b/>
                <w:bCs/>
              </w:rPr>
              <w:t>Description</w:t>
            </w:r>
          </w:p>
        </w:tc>
      </w:tr>
      <w:tr w:rsidR="00FD5341" w:rsidRPr="00556B99" w14:paraId="7CB5BA0E" w14:textId="77777777" w:rsidTr="00FD5341">
        <w:trPr>
          <w:trHeight w:val="211"/>
        </w:trPr>
        <w:tc>
          <w:tcPr>
            <w:tcW w:w="1127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0B7341D2" w14:textId="77777777" w:rsidR="00FD5341" w:rsidRPr="00556B99" w:rsidRDefault="00FD5341" w:rsidP="00FD5341">
            <w:pPr>
              <w:spacing w:after="60" w:line="240" w:lineRule="auto"/>
              <w:jc w:val="center"/>
              <w:rPr>
                <w:rFonts w:ascii="Times New Roman" w:hAnsi="Times New Roman"/>
                <w:bCs/>
              </w:rPr>
            </w:pPr>
            <w:r w:rsidRPr="00556B99">
              <w:rPr>
                <w:rFonts w:ascii="Times New Roman" w:hAnsi="Times New Roman"/>
              </w:rPr>
              <w:t>12</w:t>
            </w:r>
          </w:p>
        </w:tc>
        <w:tc>
          <w:tcPr>
            <w:tcW w:w="2435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5FB0C265" w14:textId="77777777" w:rsidR="00FD5341" w:rsidRPr="00556B99" w:rsidRDefault="00FD5341" w:rsidP="00FD5341">
            <w:pPr>
              <w:spacing w:after="60" w:line="240" w:lineRule="auto"/>
              <w:rPr>
                <w:rFonts w:ascii="Times New Roman" w:hAnsi="Times New Roman"/>
                <w:bCs/>
              </w:rPr>
            </w:pPr>
            <w:r w:rsidRPr="00556B99">
              <w:rPr>
                <w:rFonts w:ascii="Times New Roman" w:hAnsi="Times New Roman"/>
              </w:rPr>
              <w:t>Entity ID</w:t>
            </w:r>
          </w:p>
        </w:tc>
        <w:tc>
          <w:tcPr>
            <w:tcW w:w="5541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1B1E83DF" w14:textId="77777777" w:rsidR="00FD5341" w:rsidRPr="00556B99" w:rsidRDefault="00FD5341" w:rsidP="00FD5341">
            <w:pPr>
              <w:spacing w:after="60" w:line="240" w:lineRule="auto"/>
              <w:rPr>
                <w:rFonts w:ascii="Times New Roman" w:hAnsi="Times New Roman"/>
                <w:bCs/>
              </w:rPr>
            </w:pPr>
            <w:r w:rsidRPr="00556B99">
              <w:rPr>
                <w:rFonts w:ascii="Times New Roman" w:hAnsi="Times New Roman"/>
              </w:rPr>
              <w:t xml:space="preserve">Unique code assigned by the Census Bureau to each entity </w:t>
            </w:r>
          </w:p>
        </w:tc>
      </w:tr>
      <w:tr w:rsidR="00FD5341" w:rsidRPr="00556B99" w14:paraId="356C8026" w14:textId="77777777" w:rsidTr="00FD5341">
        <w:trPr>
          <w:trHeight w:val="144"/>
        </w:trPr>
        <w:tc>
          <w:tcPr>
            <w:tcW w:w="1127" w:type="dxa"/>
            <w:shd w:val="clear" w:color="auto" w:fill="auto"/>
            <w:vAlign w:val="center"/>
          </w:tcPr>
          <w:p w14:paraId="62AFA631" w14:textId="77777777" w:rsidR="00FD5341" w:rsidRPr="00556B99" w:rsidRDefault="00FD5341" w:rsidP="00FD5341">
            <w:pPr>
              <w:spacing w:after="60" w:line="240" w:lineRule="auto"/>
              <w:jc w:val="center"/>
              <w:rPr>
                <w:rFonts w:ascii="Times New Roman" w:hAnsi="Times New Roman"/>
                <w:bCs/>
              </w:rPr>
            </w:pPr>
            <w:r w:rsidRPr="00556B99">
              <w:rPr>
                <w:rFonts w:ascii="Times New Roman" w:hAnsi="Times New Roman"/>
              </w:rPr>
              <w:t>2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0787906D" w14:textId="77777777" w:rsidR="00FD5341" w:rsidRPr="00556B99" w:rsidRDefault="00FD5341" w:rsidP="00FD5341">
            <w:pPr>
              <w:spacing w:after="60" w:line="240" w:lineRule="auto"/>
              <w:rPr>
                <w:rFonts w:ascii="Times New Roman" w:hAnsi="Times New Roman"/>
                <w:bCs/>
              </w:rPr>
            </w:pPr>
            <w:r w:rsidRPr="00556B99">
              <w:rPr>
                <w:rFonts w:ascii="Times New Roman" w:hAnsi="Times New Roman"/>
              </w:rPr>
              <w:t>State Code</w:t>
            </w:r>
          </w:p>
        </w:tc>
        <w:tc>
          <w:tcPr>
            <w:tcW w:w="5541" w:type="dxa"/>
            <w:shd w:val="clear" w:color="auto" w:fill="auto"/>
          </w:tcPr>
          <w:p w14:paraId="76BC6B47" w14:textId="77777777" w:rsidR="00FD5341" w:rsidRPr="00556B99" w:rsidRDefault="00FD5341" w:rsidP="00FD5341">
            <w:pPr>
              <w:spacing w:after="6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2-digit c</w:t>
            </w:r>
            <w:r w:rsidRPr="00556B99">
              <w:rPr>
                <w:rFonts w:ascii="Times New Roman" w:hAnsi="Times New Roman"/>
              </w:rPr>
              <w:t xml:space="preserve">urrent </w:t>
            </w:r>
            <w:r>
              <w:rPr>
                <w:rFonts w:ascii="Times New Roman" w:hAnsi="Times New Roman"/>
              </w:rPr>
              <w:t>state c</w:t>
            </w:r>
            <w:r w:rsidRPr="00556B99">
              <w:rPr>
                <w:rFonts w:ascii="Times New Roman" w:hAnsi="Times New Roman"/>
              </w:rPr>
              <w:t>ode</w:t>
            </w:r>
          </w:p>
        </w:tc>
      </w:tr>
      <w:tr w:rsidR="00FD5341" w:rsidRPr="00556B99" w14:paraId="356C3210" w14:textId="77777777" w:rsidTr="00FD5341">
        <w:trPr>
          <w:trHeight w:val="144"/>
        </w:trPr>
        <w:tc>
          <w:tcPr>
            <w:tcW w:w="1127" w:type="dxa"/>
            <w:shd w:val="clear" w:color="auto" w:fill="auto"/>
            <w:vAlign w:val="center"/>
          </w:tcPr>
          <w:p w14:paraId="1E7D074D" w14:textId="77777777" w:rsidR="00FD5341" w:rsidRPr="00556B99" w:rsidRDefault="00FD5341" w:rsidP="00FD5341">
            <w:pPr>
              <w:spacing w:after="60" w:line="240" w:lineRule="auto"/>
              <w:jc w:val="center"/>
              <w:rPr>
                <w:rFonts w:ascii="Times New Roman" w:hAnsi="Times New Roman"/>
                <w:bCs/>
              </w:rPr>
            </w:pPr>
            <w:r w:rsidRPr="00556B99">
              <w:rPr>
                <w:rFonts w:ascii="Times New Roman" w:hAnsi="Times New Roman"/>
              </w:rPr>
              <w:t>3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3D8DD21D" w14:textId="77777777" w:rsidR="00FD5341" w:rsidRPr="00556B99" w:rsidRDefault="00FD5341" w:rsidP="00FD5341">
            <w:pPr>
              <w:spacing w:after="60" w:line="240" w:lineRule="auto"/>
              <w:rPr>
                <w:rFonts w:ascii="Times New Roman" w:hAnsi="Times New Roman"/>
                <w:bCs/>
              </w:rPr>
            </w:pPr>
            <w:r w:rsidRPr="00556B99">
              <w:rPr>
                <w:rFonts w:ascii="Times New Roman" w:hAnsi="Times New Roman"/>
              </w:rPr>
              <w:t>County Code</w:t>
            </w:r>
          </w:p>
        </w:tc>
        <w:tc>
          <w:tcPr>
            <w:tcW w:w="5541" w:type="dxa"/>
            <w:shd w:val="clear" w:color="auto" w:fill="auto"/>
          </w:tcPr>
          <w:p w14:paraId="04C284C5" w14:textId="77777777" w:rsidR="00FD5341" w:rsidRPr="00556B99" w:rsidRDefault="00FD5341" w:rsidP="00FD5341">
            <w:pPr>
              <w:spacing w:after="6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3-digit current county c</w:t>
            </w:r>
            <w:r w:rsidRPr="00556B99">
              <w:rPr>
                <w:rFonts w:ascii="Times New Roman" w:hAnsi="Times New Roman"/>
              </w:rPr>
              <w:t>ode</w:t>
            </w:r>
          </w:p>
        </w:tc>
      </w:tr>
      <w:tr w:rsidR="00FD5341" w:rsidRPr="00556B99" w14:paraId="2EBCDF67" w14:textId="77777777" w:rsidTr="00FD5341">
        <w:trPr>
          <w:trHeight w:val="144"/>
        </w:trPr>
        <w:tc>
          <w:tcPr>
            <w:tcW w:w="1127" w:type="dxa"/>
            <w:shd w:val="clear" w:color="auto" w:fill="auto"/>
            <w:vAlign w:val="center"/>
          </w:tcPr>
          <w:p w14:paraId="12C96802" w14:textId="77777777" w:rsidR="00FD5341" w:rsidRPr="00556B99" w:rsidRDefault="00FD5341" w:rsidP="00FD5341">
            <w:pPr>
              <w:spacing w:after="60" w:line="240" w:lineRule="auto"/>
              <w:jc w:val="center"/>
              <w:rPr>
                <w:rFonts w:ascii="Times New Roman" w:hAnsi="Times New Roman"/>
                <w:bCs/>
              </w:rPr>
            </w:pPr>
            <w:r w:rsidRPr="00556B99">
              <w:rPr>
                <w:rFonts w:ascii="Times New Roman" w:hAnsi="Times New Roman"/>
              </w:rPr>
              <w:t>6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53A7C02F" w14:textId="77777777" w:rsidR="00FD5341" w:rsidRPr="00556B99" w:rsidRDefault="00FD5341" w:rsidP="00FD5341">
            <w:pPr>
              <w:spacing w:after="60" w:line="240" w:lineRule="auto"/>
              <w:rPr>
                <w:rFonts w:ascii="Times New Roman" w:hAnsi="Times New Roman"/>
                <w:bCs/>
              </w:rPr>
            </w:pPr>
            <w:r w:rsidRPr="00556B99">
              <w:rPr>
                <w:rFonts w:ascii="Times New Roman" w:hAnsi="Times New Roman"/>
              </w:rPr>
              <w:t>Census tract number</w:t>
            </w:r>
          </w:p>
        </w:tc>
        <w:tc>
          <w:tcPr>
            <w:tcW w:w="5541" w:type="dxa"/>
            <w:shd w:val="clear" w:color="auto" w:fill="auto"/>
          </w:tcPr>
          <w:p w14:paraId="6584B266" w14:textId="77777777" w:rsidR="00FD5341" w:rsidRPr="00556B99" w:rsidRDefault="00FD5341" w:rsidP="00FD5341">
            <w:pPr>
              <w:spacing w:after="60" w:line="240" w:lineRule="auto"/>
              <w:rPr>
                <w:rFonts w:ascii="Times New Roman" w:hAnsi="Times New Roman"/>
              </w:rPr>
            </w:pPr>
            <w:r w:rsidRPr="00556B99">
              <w:rPr>
                <w:rFonts w:ascii="Times New Roman" w:hAnsi="Times New Roman"/>
              </w:rPr>
              <w:t>6-digit current census tract number, with an implied decimal point between the fourth and fifth digit</w:t>
            </w:r>
          </w:p>
        </w:tc>
      </w:tr>
      <w:tr w:rsidR="00FD5341" w:rsidRPr="00556B99" w14:paraId="2B3784CC" w14:textId="77777777" w:rsidTr="00FD5341">
        <w:trPr>
          <w:trHeight w:val="144"/>
        </w:trPr>
        <w:tc>
          <w:tcPr>
            <w:tcW w:w="1127" w:type="dxa"/>
            <w:shd w:val="clear" w:color="auto" w:fill="auto"/>
            <w:vAlign w:val="center"/>
          </w:tcPr>
          <w:p w14:paraId="1ED33EEC" w14:textId="77777777" w:rsidR="00FD5341" w:rsidRPr="00556B99" w:rsidRDefault="00FD5341" w:rsidP="00FD5341">
            <w:pPr>
              <w:spacing w:after="60" w:line="240" w:lineRule="auto"/>
              <w:jc w:val="center"/>
              <w:rPr>
                <w:rFonts w:ascii="Times New Roman" w:hAnsi="Times New Roman"/>
                <w:bCs/>
              </w:rPr>
            </w:pPr>
            <w:r w:rsidRPr="00556B99">
              <w:rPr>
                <w:rFonts w:ascii="Times New Roman" w:hAnsi="Times New Roman"/>
              </w:rPr>
              <w:t>4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2921A8AC" w14:textId="77777777" w:rsidR="00FD5341" w:rsidRPr="00556B99" w:rsidRDefault="00FD5341" w:rsidP="00FD5341">
            <w:pPr>
              <w:spacing w:after="60" w:line="240" w:lineRule="auto"/>
              <w:rPr>
                <w:rFonts w:ascii="Times New Roman" w:hAnsi="Times New Roman"/>
                <w:bCs/>
              </w:rPr>
            </w:pPr>
            <w:r w:rsidRPr="00556B99">
              <w:rPr>
                <w:rFonts w:ascii="Times New Roman" w:hAnsi="Times New Roman"/>
              </w:rPr>
              <w:t>Census block number</w:t>
            </w:r>
          </w:p>
        </w:tc>
        <w:tc>
          <w:tcPr>
            <w:tcW w:w="5541" w:type="dxa"/>
            <w:shd w:val="clear" w:color="auto" w:fill="auto"/>
          </w:tcPr>
          <w:p w14:paraId="0B508629" w14:textId="77777777" w:rsidR="00FD5341" w:rsidRPr="00556B99" w:rsidRDefault="00FD5341" w:rsidP="00FD5341">
            <w:pPr>
              <w:spacing w:after="60" w:line="240" w:lineRule="auto"/>
              <w:rPr>
                <w:rFonts w:ascii="Times New Roman" w:hAnsi="Times New Roman"/>
              </w:rPr>
            </w:pPr>
            <w:r w:rsidRPr="00556B99">
              <w:rPr>
                <w:rFonts w:ascii="Times New Roman" w:hAnsi="Times New Roman"/>
              </w:rPr>
              <w:t>4-digit current census block number</w:t>
            </w:r>
          </w:p>
        </w:tc>
      </w:tr>
      <w:tr w:rsidR="00FD5341" w:rsidRPr="00556B99" w14:paraId="17E79083" w14:textId="77777777" w:rsidTr="00FD5341">
        <w:trPr>
          <w:trHeight w:val="144"/>
        </w:trPr>
        <w:tc>
          <w:tcPr>
            <w:tcW w:w="1127" w:type="dxa"/>
            <w:shd w:val="clear" w:color="auto" w:fill="auto"/>
            <w:vAlign w:val="center"/>
          </w:tcPr>
          <w:p w14:paraId="0BEE5EE7" w14:textId="77777777" w:rsidR="00FD5341" w:rsidRPr="00556B99" w:rsidRDefault="00FD5341" w:rsidP="00FD5341">
            <w:pPr>
              <w:spacing w:after="60" w:line="240" w:lineRule="auto"/>
              <w:jc w:val="center"/>
              <w:rPr>
                <w:rFonts w:ascii="Times New Roman" w:hAnsi="Times New Roman"/>
                <w:bCs/>
              </w:rPr>
            </w:pPr>
            <w:r w:rsidRPr="00556B99">
              <w:rPr>
                <w:rFonts w:ascii="Times New Roman" w:hAnsi="Times New Roman"/>
              </w:rPr>
              <w:t>7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52BB80C2" w14:textId="77777777" w:rsidR="00FD5341" w:rsidRPr="00556B99" w:rsidRDefault="00FD5341" w:rsidP="00FD5341">
            <w:pPr>
              <w:spacing w:after="60" w:line="240" w:lineRule="auto"/>
              <w:rPr>
                <w:rFonts w:ascii="Times New Roman" w:hAnsi="Times New Roman"/>
                <w:bCs/>
              </w:rPr>
            </w:pPr>
            <w:r w:rsidRPr="00556B99">
              <w:rPr>
                <w:rFonts w:ascii="Times New Roman" w:hAnsi="Times New Roman"/>
              </w:rPr>
              <w:t>Count of housing unit addresses</w:t>
            </w:r>
          </w:p>
        </w:tc>
        <w:tc>
          <w:tcPr>
            <w:tcW w:w="5541" w:type="dxa"/>
            <w:shd w:val="clear" w:color="auto" w:fill="auto"/>
            <w:vAlign w:val="center"/>
          </w:tcPr>
          <w:p w14:paraId="7E477F32" w14:textId="77777777" w:rsidR="00FD5341" w:rsidRPr="00556B99" w:rsidRDefault="00FD5341" w:rsidP="00FD5341">
            <w:pPr>
              <w:spacing w:after="60" w:line="240" w:lineRule="auto"/>
              <w:rPr>
                <w:rFonts w:ascii="Times New Roman" w:hAnsi="Times New Roman"/>
                <w:bCs/>
              </w:rPr>
            </w:pPr>
            <w:r w:rsidRPr="00556B99">
              <w:rPr>
                <w:rFonts w:ascii="Times New Roman" w:hAnsi="Times New Roman"/>
              </w:rPr>
              <w:t>Census Bureau’s most recent count of housing unit addresses</w:t>
            </w:r>
          </w:p>
        </w:tc>
      </w:tr>
      <w:tr w:rsidR="00FD5341" w:rsidRPr="00556B99" w14:paraId="2DBE947E" w14:textId="77777777" w:rsidTr="00FD5341">
        <w:trPr>
          <w:trHeight w:val="144"/>
        </w:trPr>
        <w:tc>
          <w:tcPr>
            <w:tcW w:w="1127" w:type="dxa"/>
            <w:shd w:val="clear" w:color="auto" w:fill="auto"/>
            <w:vAlign w:val="center"/>
          </w:tcPr>
          <w:p w14:paraId="299FA1EC" w14:textId="77777777" w:rsidR="00FD5341" w:rsidRPr="00556B99" w:rsidRDefault="00FD5341" w:rsidP="00FD5341">
            <w:pPr>
              <w:spacing w:after="60" w:line="240" w:lineRule="auto"/>
              <w:jc w:val="center"/>
              <w:rPr>
                <w:rFonts w:ascii="Times New Roman" w:hAnsi="Times New Roman"/>
                <w:bCs/>
              </w:rPr>
            </w:pPr>
            <w:r w:rsidRPr="00556B99">
              <w:rPr>
                <w:rFonts w:ascii="Times New Roman" w:hAnsi="Times New Roman"/>
              </w:rPr>
              <w:t>7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6C139447" w14:textId="77777777" w:rsidR="00FD5341" w:rsidRPr="00556B99" w:rsidRDefault="00FD5341" w:rsidP="00FD5341">
            <w:pPr>
              <w:spacing w:after="60" w:line="240" w:lineRule="auto"/>
              <w:rPr>
                <w:rFonts w:ascii="Times New Roman" w:hAnsi="Times New Roman"/>
                <w:bCs/>
              </w:rPr>
            </w:pPr>
            <w:r w:rsidRPr="00556B99">
              <w:rPr>
                <w:rFonts w:ascii="Times New Roman" w:hAnsi="Times New Roman"/>
              </w:rPr>
              <w:t>Count of group quarters addresses</w:t>
            </w:r>
          </w:p>
        </w:tc>
        <w:tc>
          <w:tcPr>
            <w:tcW w:w="5541" w:type="dxa"/>
            <w:shd w:val="clear" w:color="auto" w:fill="auto"/>
            <w:vAlign w:val="center"/>
          </w:tcPr>
          <w:p w14:paraId="462C54D0" w14:textId="77777777" w:rsidR="00FD5341" w:rsidRPr="00556B99" w:rsidRDefault="00FD5341" w:rsidP="00FD5341">
            <w:pPr>
              <w:spacing w:after="60" w:line="240" w:lineRule="auto"/>
              <w:rPr>
                <w:rFonts w:ascii="Times New Roman" w:hAnsi="Times New Roman"/>
                <w:bCs/>
              </w:rPr>
            </w:pPr>
            <w:r w:rsidRPr="00556B99">
              <w:rPr>
                <w:rFonts w:ascii="Times New Roman" w:hAnsi="Times New Roman"/>
              </w:rPr>
              <w:t>Census Bureau’s most recent count of group quarters addresses</w:t>
            </w:r>
          </w:p>
        </w:tc>
      </w:tr>
    </w:tbl>
    <w:p w14:paraId="36B4C0AB" w14:textId="77777777" w:rsidR="00AC3909" w:rsidRDefault="00AC3909" w:rsidP="008D197C">
      <w:pPr>
        <w:pStyle w:val="msoaddress"/>
        <w:widowControl w:val="0"/>
        <w:ind w:left="360"/>
        <w:rPr>
          <w:rFonts w:ascii="Times New Roman" w:hAnsi="Times New Roman"/>
          <w:b/>
          <w:bCs/>
          <w:sz w:val="20"/>
          <w:szCs w:val="20"/>
          <w14:ligatures w14:val="none"/>
        </w:rPr>
        <w:sectPr w:rsidR="00AC3909" w:rsidSect="00FC0F03">
          <w:footerReference w:type="even" r:id="rId17"/>
          <w:footerReference w:type="default" r:id="rId18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5AFBF6D2" w14:textId="0E1057DD" w:rsidR="005E24C6" w:rsidRPr="00556B99" w:rsidRDefault="00225BC2" w:rsidP="004C1D60">
      <w:pPr>
        <w:pStyle w:val="Heading3"/>
        <w:numPr>
          <w:ilvl w:val="0"/>
          <w:numId w:val="16"/>
        </w:numPr>
        <w:spacing w:before="0" w:line="240" w:lineRule="auto"/>
        <w:ind w:left="360"/>
        <w:rPr>
          <w:rFonts w:ascii="Times New Roman" w:eastAsia="Century Schoolbook" w:hAnsi="Times New Roman" w:cs="Times New Roman"/>
          <w:color w:val="auto"/>
          <w:sz w:val="22"/>
          <w:szCs w:val="22"/>
        </w:rPr>
      </w:pPr>
      <w:bookmarkStart w:id="5" w:name="_Determine_and_Assemble"/>
      <w:bookmarkEnd w:id="5"/>
      <w:r w:rsidRPr="00556B99">
        <w:rPr>
          <w:rFonts w:ascii="Times New Roman" w:hAnsi="Times New Roman" w:cs="Times New Roman"/>
          <w:noProof/>
          <w:color w:val="auto"/>
          <w:kern w:val="0"/>
          <w:sz w:val="22"/>
          <w:szCs w:val="22"/>
          <w14:ligatures w14:val="none"/>
          <w14:cntxtAlts w14:val="0"/>
        </w:rPr>
        <w:lastRenderedPageBreak/>
        <w:drawing>
          <wp:anchor distT="36576" distB="36576" distL="36576" distR="36576" simplePos="0" relativeHeight="251646976" behindDoc="0" locked="0" layoutInCell="1" allowOverlap="1" wp14:anchorId="125A0A89" wp14:editId="130814A2">
            <wp:simplePos x="0" y="0"/>
            <wp:positionH relativeFrom="column">
              <wp:posOffset>-447675</wp:posOffset>
            </wp:positionH>
            <wp:positionV relativeFrom="paragraph">
              <wp:posOffset>-255905</wp:posOffset>
            </wp:positionV>
            <wp:extent cx="345440" cy="450850"/>
            <wp:effectExtent l="23495" t="52705" r="1905" b="59055"/>
            <wp:wrapNone/>
            <wp:docPr id="4" name="Picture 4" descr="Anonymous-Pencil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nonymous-Pencil[1]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7082757" flipH="1">
                      <a:off x="0" y="0"/>
                      <a:ext cx="345440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CE4">
        <w:rPr>
          <w:rFonts w:ascii="Times New Roman" w:eastAsia="Century Schoolbook" w:hAnsi="Times New Roman" w:cs="Times New Roman"/>
          <w:color w:val="auto"/>
          <w:sz w:val="22"/>
          <w:szCs w:val="22"/>
        </w:rPr>
        <w:t>Determine and assemble local a</w:t>
      </w:r>
      <w:r w:rsidR="002E5BD8" w:rsidRPr="00556B99">
        <w:rPr>
          <w:rFonts w:ascii="Times New Roman" w:eastAsia="Century Schoolbook" w:hAnsi="Times New Roman" w:cs="Times New Roman"/>
          <w:color w:val="auto"/>
          <w:sz w:val="22"/>
          <w:szCs w:val="22"/>
        </w:rPr>
        <w:t>ddress s</w:t>
      </w:r>
      <w:r w:rsidR="005E24C6" w:rsidRPr="00556B99">
        <w:rPr>
          <w:rFonts w:ascii="Times New Roman" w:eastAsia="Century Schoolbook" w:hAnsi="Times New Roman" w:cs="Times New Roman"/>
          <w:color w:val="auto"/>
          <w:sz w:val="22"/>
          <w:szCs w:val="22"/>
        </w:rPr>
        <w:t>ources</w:t>
      </w:r>
    </w:p>
    <w:p w14:paraId="0F38C45D" w14:textId="77777777" w:rsidR="005E24C6" w:rsidRPr="00556B99" w:rsidRDefault="005E24C6" w:rsidP="00BE6E82">
      <w:pPr>
        <w:widowControl w:val="0"/>
        <w:spacing w:after="0" w:line="240" w:lineRule="auto"/>
        <w:rPr>
          <w:rFonts w:ascii="Times New Roman" w:hAnsi="Times New Roman"/>
          <w:sz w:val="22"/>
          <w:szCs w:val="22"/>
          <w14:ligatures w14:val="none"/>
        </w:rPr>
      </w:pPr>
    </w:p>
    <w:p w14:paraId="0FD1D0BF" w14:textId="71C5935E" w:rsidR="005E24C6" w:rsidRPr="00556B99" w:rsidRDefault="005E24C6" w:rsidP="00C43FCC">
      <w:pPr>
        <w:widowControl w:val="0"/>
        <w:spacing w:after="0" w:line="240" w:lineRule="auto"/>
        <w:rPr>
          <w:rFonts w:ascii="Times New Roman" w:hAnsi="Times New Roman"/>
          <w:color w:val="auto"/>
          <w:sz w:val="22"/>
          <w:szCs w:val="22"/>
          <w14:ligatures w14:val="none"/>
        </w:rPr>
      </w:pPr>
      <w:r w:rsidRPr="00556B99">
        <w:rPr>
          <w:rFonts w:ascii="Times New Roman" w:hAnsi="Times New Roman"/>
          <w:color w:val="auto"/>
          <w:sz w:val="22"/>
          <w:szCs w:val="22"/>
          <w14:ligatures w14:val="none"/>
        </w:rPr>
        <w:t xml:space="preserve">Potential local address </w:t>
      </w:r>
      <w:r w:rsidR="008067B6" w:rsidRPr="00556B99">
        <w:rPr>
          <w:rFonts w:ascii="Times New Roman" w:hAnsi="Times New Roman"/>
          <w:color w:val="auto"/>
          <w:sz w:val="22"/>
          <w:szCs w:val="22"/>
          <w14:ligatures w14:val="none"/>
        </w:rPr>
        <w:t>sources for</w:t>
      </w:r>
      <w:r w:rsidRPr="00556B99">
        <w:rPr>
          <w:rFonts w:ascii="Times New Roman" w:hAnsi="Times New Roman"/>
          <w:color w:val="auto"/>
          <w:sz w:val="22"/>
          <w:szCs w:val="22"/>
          <w14:ligatures w14:val="none"/>
        </w:rPr>
        <w:t xml:space="preserve"> compil</w:t>
      </w:r>
      <w:r w:rsidR="008067B6" w:rsidRPr="00556B99">
        <w:rPr>
          <w:rFonts w:ascii="Times New Roman" w:hAnsi="Times New Roman"/>
          <w:color w:val="auto"/>
          <w:sz w:val="22"/>
          <w:szCs w:val="22"/>
          <w14:ligatures w14:val="none"/>
        </w:rPr>
        <w:t>ing</w:t>
      </w:r>
      <w:r w:rsidR="00A569AC" w:rsidRPr="00556B99">
        <w:rPr>
          <w:rFonts w:ascii="Times New Roman" w:hAnsi="Times New Roman"/>
          <w:color w:val="auto"/>
          <w:sz w:val="22"/>
          <w:szCs w:val="22"/>
          <w14:ligatures w14:val="none"/>
        </w:rPr>
        <w:t xml:space="preserve"> your residential address list include:</w:t>
      </w:r>
    </w:p>
    <w:p w14:paraId="69DFC883" w14:textId="2D0039F9" w:rsidR="005E24C6" w:rsidRPr="00556B99" w:rsidRDefault="005E24C6" w:rsidP="00C43FCC">
      <w:pPr>
        <w:pStyle w:val="ListParagraph"/>
        <w:widowControl w:val="0"/>
        <w:numPr>
          <w:ilvl w:val="0"/>
          <w:numId w:val="11"/>
        </w:numPr>
        <w:spacing w:after="0" w:line="240" w:lineRule="auto"/>
        <w:ind w:left="360"/>
        <w:rPr>
          <w:rFonts w:ascii="Times New Roman" w:hAnsi="Times New Roman"/>
          <w:sz w:val="22"/>
          <w:szCs w:val="22"/>
          <w14:ligatures w14:val="none"/>
        </w:rPr>
      </w:pPr>
      <w:r w:rsidRPr="00556B99">
        <w:rPr>
          <w:rFonts w:ascii="Times New Roman" w:hAnsi="Times New Roman"/>
          <w:sz w:val="22"/>
          <w:szCs w:val="22"/>
          <w14:ligatures w14:val="none"/>
        </w:rPr>
        <w:t>E-911 address files</w:t>
      </w:r>
      <w:r w:rsidR="00731B92" w:rsidRPr="00556B99">
        <w:rPr>
          <w:rFonts w:ascii="Times New Roman" w:hAnsi="Times New Roman"/>
          <w:sz w:val="22"/>
          <w:szCs w:val="22"/>
          <w14:ligatures w14:val="none"/>
        </w:rPr>
        <w:t>;</w:t>
      </w:r>
    </w:p>
    <w:p w14:paraId="7F41E242" w14:textId="68BEFFB7" w:rsidR="005E24C6" w:rsidRPr="00556B99" w:rsidRDefault="005E24C6" w:rsidP="00C43FCC">
      <w:pPr>
        <w:pStyle w:val="ListParagraph"/>
        <w:widowControl w:val="0"/>
        <w:numPr>
          <w:ilvl w:val="0"/>
          <w:numId w:val="11"/>
        </w:numPr>
        <w:spacing w:after="0" w:line="240" w:lineRule="auto"/>
        <w:ind w:left="360"/>
        <w:rPr>
          <w:rFonts w:ascii="Times New Roman" w:hAnsi="Times New Roman"/>
          <w:sz w:val="22"/>
          <w:szCs w:val="22"/>
          <w14:ligatures w14:val="none"/>
        </w:rPr>
      </w:pPr>
      <w:r w:rsidRPr="00556B99">
        <w:rPr>
          <w:rFonts w:ascii="Times New Roman" w:hAnsi="Times New Roman"/>
          <w:sz w:val="22"/>
          <w:szCs w:val="22"/>
          <w14:ligatures w14:val="none"/>
        </w:rPr>
        <w:t>New housing construction or building permits</w:t>
      </w:r>
      <w:r w:rsidR="00731B92" w:rsidRPr="00556B99">
        <w:rPr>
          <w:rFonts w:ascii="Times New Roman" w:hAnsi="Times New Roman"/>
          <w:sz w:val="22"/>
          <w:szCs w:val="22"/>
          <w14:ligatures w14:val="none"/>
        </w:rPr>
        <w:t>;</w:t>
      </w:r>
    </w:p>
    <w:p w14:paraId="06BC8646" w14:textId="770C814A" w:rsidR="005E24C6" w:rsidRPr="00556B99" w:rsidRDefault="005E24C6" w:rsidP="00C43FCC">
      <w:pPr>
        <w:pStyle w:val="ListParagraph"/>
        <w:widowControl w:val="0"/>
        <w:numPr>
          <w:ilvl w:val="0"/>
          <w:numId w:val="11"/>
        </w:numPr>
        <w:spacing w:after="0" w:line="240" w:lineRule="auto"/>
        <w:ind w:left="360"/>
        <w:rPr>
          <w:rFonts w:ascii="Times New Roman" w:hAnsi="Times New Roman"/>
          <w:sz w:val="22"/>
          <w:szCs w:val="22"/>
          <w14:ligatures w14:val="none"/>
        </w:rPr>
      </w:pPr>
      <w:r w:rsidRPr="00556B99">
        <w:rPr>
          <w:rFonts w:ascii="Times New Roman" w:hAnsi="Times New Roman"/>
          <w:sz w:val="22"/>
          <w:szCs w:val="22"/>
          <w14:ligatures w14:val="none"/>
        </w:rPr>
        <w:t>Housing inspection records</w:t>
      </w:r>
      <w:r w:rsidR="00731B92" w:rsidRPr="00556B99">
        <w:rPr>
          <w:rFonts w:ascii="Times New Roman" w:hAnsi="Times New Roman"/>
          <w:sz w:val="22"/>
          <w:szCs w:val="22"/>
          <w14:ligatures w14:val="none"/>
        </w:rPr>
        <w:t>;</w:t>
      </w:r>
    </w:p>
    <w:p w14:paraId="0977D04C" w14:textId="104BBCEB" w:rsidR="005E24C6" w:rsidRPr="00556B99" w:rsidRDefault="005E24C6" w:rsidP="00C43FCC">
      <w:pPr>
        <w:pStyle w:val="ListParagraph"/>
        <w:widowControl w:val="0"/>
        <w:numPr>
          <w:ilvl w:val="0"/>
          <w:numId w:val="11"/>
        </w:numPr>
        <w:spacing w:after="0" w:line="240" w:lineRule="auto"/>
        <w:ind w:left="360"/>
        <w:rPr>
          <w:rFonts w:ascii="Times New Roman" w:hAnsi="Times New Roman"/>
          <w:sz w:val="22"/>
          <w:szCs w:val="22"/>
          <w14:ligatures w14:val="none"/>
        </w:rPr>
      </w:pPr>
      <w:r w:rsidRPr="00556B99">
        <w:rPr>
          <w:rFonts w:ascii="Times New Roman" w:hAnsi="Times New Roman"/>
          <w:sz w:val="22"/>
          <w:szCs w:val="22"/>
          <w14:ligatures w14:val="none"/>
        </w:rPr>
        <w:t>Planning and zoning records</w:t>
      </w:r>
      <w:r w:rsidR="00731B92" w:rsidRPr="00556B99">
        <w:rPr>
          <w:rFonts w:ascii="Times New Roman" w:hAnsi="Times New Roman"/>
          <w:sz w:val="22"/>
          <w:szCs w:val="22"/>
          <w14:ligatures w14:val="none"/>
        </w:rPr>
        <w:t>;</w:t>
      </w:r>
    </w:p>
    <w:p w14:paraId="547EB52C" w14:textId="79DB71FE" w:rsidR="005E24C6" w:rsidRPr="00556B99" w:rsidRDefault="005E24C6" w:rsidP="00C43FCC">
      <w:pPr>
        <w:pStyle w:val="ListParagraph"/>
        <w:widowControl w:val="0"/>
        <w:numPr>
          <w:ilvl w:val="0"/>
          <w:numId w:val="11"/>
        </w:numPr>
        <w:spacing w:after="0" w:line="240" w:lineRule="auto"/>
        <w:ind w:left="360"/>
        <w:rPr>
          <w:rFonts w:ascii="Times New Roman" w:hAnsi="Times New Roman"/>
          <w:sz w:val="22"/>
          <w:szCs w:val="22"/>
          <w14:ligatures w14:val="none"/>
        </w:rPr>
      </w:pPr>
      <w:r w:rsidRPr="00556B99">
        <w:rPr>
          <w:rFonts w:ascii="Times New Roman" w:hAnsi="Times New Roman"/>
          <w:sz w:val="22"/>
          <w:szCs w:val="22"/>
          <w14:ligatures w14:val="none"/>
        </w:rPr>
        <w:t>Local utility records</w:t>
      </w:r>
      <w:r w:rsidR="00731B92" w:rsidRPr="00556B99">
        <w:rPr>
          <w:rFonts w:ascii="Times New Roman" w:hAnsi="Times New Roman"/>
          <w:sz w:val="22"/>
          <w:szCs w:val="22"/>
          <w14:ligatures w14:val="none"/>
        </w:rPr>
        <w:t>;</w:t>
      </w:r>
    </w:p>
    <w:p w14:paraId="1BF9305A" w14:textId="113DB863" w:rsidR="005E24C6" w:rsidRPr="00556B99" w:rsidRDefault="005E24C6" w:rsidP="00C43FCC">
      <w:pPr>
        <w:pStyle w:val="ListParagraph"/>
        <w:widowControl w:val="0"/>
        <w:numPr>
          <w:ilvl w:val="0"/>
          <w:numId w:val="11"/>
        </w:numPr>
        <w:spacing w:after="0" w:line="240" w:lineRule="auto"/>
        <w:ind w:left="360"/>
        <w:rPr>
          <w:rFonts w:ascii="Times New Roman" w:hAnsi="Times New Roman"/>
          <w:sz w:val="22"/>
          <w:szCs w:val="22"/>
          <w14:ligatures w14:val="none"/>
        </w:rPr>
      </w:pPr>
      <w:r w:rsidRPr="00556B99">
        <w:rPr>
          <w:rFonts w:ascii="Times New Roman" w:hAnsi="Times New Roman"/>
          <w:sz w:val="22"/>
          <w:szCs w:val="22"/>
          <w14:ligatures w14:val="none"/>
        </w:rPr>
        <w:t>School enrollment records</w:t>
      </w:r>
      <w:r w:rsidR="00731B92" w:rsidRPr="00556B99">
        <w:rPr>
          <w:rFonts w:ascii="Times New Roman" w:hAnsi="Times New Roman"/>
          <w:sz w:val="22"/>
          <w:szCs w:val="22"/>
          <w14:ligatures w14:val="none"/>
        </w:rPr>
        <w:t>;</w:t>
      </w:r>
    </w:p>
    <w:p w14:paraId="41C0BE98" w14:textId="6521B813" w:rsidR="005E24C6" w:rsidRPr="00556B99" w:rsidRDefault="002E5BD8" w:rsidP="00C43FCC">
      <w:pPr>
        <w:pStyle w:val="ListParagraph"/>
        <w:widowControl w:val="0"/>
        <w:numPr>
          <w:ilvl w:val="0"/>
          <w:numId w:val="11"/>
        </w:numPr>
        <w:spacing w:after="0" w:line="240" w:lineRule="auto"/>
        <w:ind w:left="360"/>
        <w:rPr>
          <w:rFonts w:ascii="Times New Roman" w:hAnsi="Times New Roman"/>
          <w:sz w:val="22"/>
          <w:szCs w:val="22"/>
          <w14:ligatures w14:val="none"/>
        </w:rPr>
      </w:pPr>
      <w:r w:rsidRPr="00556B99">
        <w:rPr>
          <w:rFonts w:ascii="Times New Roman" w:hAnsi="Times New Roman"/>
          <w:sz w:val="22"/>
          <w:szCs w:val="22"/>
          <w14:ligatures w14:val="none"/>
        </w:rPr>
        <w:t>Driver</w:t>
      </w:r>
      <w:r w:rsidR="005E24C6" w:rsidRPr="00556B99">
        <w:rPr>
          <w:rFonts w:ascii="Times New Roman" w:hAnsi="Times New Roman"/>
          <w:sz w:val="22"/>
          <w:szCs w:val="22"/>
          <w14:ligatures w14:val="none"/>
        </w:rPr>
        <w:t xml:space="preserve"> license files</w:t>
      </w:r>
      <w:r w:rsidR="00731B92" w:rsidRPr="00556B99">
        <w:rPr>
          <w:rFonts w:ascii="Times New Roman" w:hAnsi="Times New Roman"/>
          <w:sz w:val="22"/>
          <w:szCs w:val="22"/>
          <w14:ligatures w14:val="none"/>
        </w:rPr>
        <w:t>;</w:t>
      </w:r>
    </w:p>
    <w:p w14:paraId="1A5C9527" w14:textId="41D740C8" w:rsidR="005E24C6" w:rsidRPr="00556B99" w:rsidRDefault="005E24C6" w:rsidP="00C43FCC">
      <w:pPr>
        <w:pStyle w:val="ListParagraph"/>
        <w:widowControl w:val="0"/>
        <w:numPr>
          <w:ilvl w:val="0"/>
          <w:numId w:val="11"/>
        </w:numPr>
        <w:spacing w:after="0" w:line="240" w:lineRule="auto"/>
        <w:ind w:left="360"/>
        <w:rPr>
          <w:rFonts w:ascii="Times New Roman" w:hAnsi="Times New Roman"/>
          <w:sz w:val="22"/>
          <w:szCs w:val="22"/>
          <w14:ligatures w14:val="none"/>
        </w:rPr>
      </w:pPr>
      <w:r w:rsidRPr="00556B99">
        <w:rPr>
          <w:rFonts w:ascii="Times New Roman" w:hAnsi="Times New Roman"/>
          <w:sz w:val="22"/>
          <w:szCs w:val="22"/>
          <w14:ligatures w14:val="none"/>
        </w:rPr>
        <w:t>Annexation records</w:t>
      </w:r>
      <w:r w:rsidR="00731B92" w:rsidRPr="00556B99">
        <w:rPr>
          <w:rFonts w:ascii="Times New Roman" w:hAnsi="Times New Roman"/>
          <w:sz w:val="22"/>
          <w:szCs w:val="22"/>
          <w14:ligatures w14:val="none"/>
        </w:rPr>
        <w:t>;</w:t>
      </w:r>
    </w:p>
    <w:p w14:paraId="6CD2BB07" w14:textId="3C3770EF" w:rsidR="005E24C6" w:rsidRPr="00556B99" w:rsidRDefault="005E24C6" w:rsidP="00C43FCC">
      <w:pPr>
        <w:pStyle w:val="ListParagraph"/>
        <w:widowControl w:val="0"/>
        <w:numPr>
          <w:ilvl w:val="0"/>
          <w:numId w:val="11"/>
        </w:numPr>
        <w:spacing w:after="0" w:line="240" w:lineRule="auto"/>
        <w:ind w:left="360"/>
        <w:rPr>
          <w:rFonts w:ascii="Times New Roman" w:hAnsi="Times New Roman"/>
          <w:sz w:val="22"/>
          <w:szCs w:val="22"/>
          <w14:ligatures w14:val="none"/>
        </w:rPr>
      </w:pPr>
      <w:r w:rsidRPr="00556B99">
        <w:rPr>
          <w:rFonts w:ascii="Times New Roman" w:hAnsi="Times New Roman"/>
          <w:sz w:val="22"/>
          <w:szCs w:val="22"/>
          <w14:ligatures w14:val="none"/>
        </w:rPr>
        <w:t>Assessment or tax files (residential units)</w:t>
      </w:r>
      <w:r w:rsidR="00731B92" w:rsidRPr="00556B99">
        <w:rPr>
          <w:rFonts w:ascii="Times New Roman" w:hAnsi="Times New Roman"/>
          <w:sz w:val="22"/>
          <w:szCs w:val="22"/>
          <w14:ligatures w14:val="none"/>
        </w:rPr>
        <w:t>; and</w:t>
      </w:r>
    </w:p>
    <w:p w14:paraId="3BDE178C" w14:textId="562042C2" w:rsidR="005E24C6" w:rsidRPr="00556B99" w:rsidRDefault="007421E5" w:rsidP="00C43FCC">
      <w:pPr>
        <w:pStyle w:val="ListParagraph"/>
        <w:widowControl w:val="0"/>
        <w:numPr>
          <w:ilvl w:val="0"/>
          <w:numId w:val="11"/>
        </w:numPr>
        <w:spacing w:after="0" w:line="240" w:lineRule="auto"/>
        <w:ind w:left="360"/>
        <w:rPr>
          <w:rFonts w:ascii="Times New Roman" w:hAnsi="Times New Roman"/>
          <w:sz w:val="22"/>
          <w:szCs w:val="22"/>
          <w14:ligatures w14:val="none"/>
        </w:rPr>
      </w:pPr>
      <w:r w:rsidRPr="00556B99">
        <w:rPr>
          <w:rFonts w:ascii="Times New Roman" w:hAnsi="Times New Roman"/>
          <w:noProof/>
          <w:color w:val="auto"/>
          <w:kern w:val="0"/>
          <w:sz w:val="22"/>
          <w:szCs w:val="22"/>
          <w14:cntxtAlts w14:val="0"/>
        </w:rPr>
        <w:drawing>
          <wp:anchor distT="36576" distB="36576" distL="36576" distR="36576" simplePos="0" relativeHeight="251658240" behindDoc="0" locked="0" layoutInCell="1" allowOverlap="1" wp14:anchorId="0199DD22" wp14:editId="63519562">
            <wp:simplePos x="0" y="0"/>
            <wp:positionH relativeFrom="column">
              <wp:posOffset>-453632</wp:posOffset>
            </wp:positionH>
            <wp:positionV relativeFrom="paragraph">
              <wp:posOffset>45084</wp:posOffset>
            </wp:positionV>
            <wp:extent cx="345440" cy="450850"/>
            <wp:effectExtent l="23495" t="52705" r="1905" b="59055"/>
            <wp:wrapNone/>
            <wp:docPr id="11" name="Picture 11" descr="Anonymous-Pencil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nonymous-Pencil[1]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934399" flipH="1">
                      <a:off x="0" y="0"/>
                      <a:ext cx="345440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24C6" w:rsidRPr="00556B99">
        <w:rPr>
          <w:rFonts w:ascii="Times New Roman" w:hAnsi="Times New Roman"/>
          <w:sz w:val="22"/>
          <w:szCs w:val="22"/>
          <w14:ligatures w14:val="none"/>
        </w:rPr>
        <w:t>Voter registration files</w:t>
      </w:r>
      <w:r w:rsidR="00CD5628" w:rsidRPr="00556B99">
        <w:rPr>
          <w:rFonts w:ascii="Times New Roman" w:hAnsi="Times New Roman"/>
          <w:sz w:val="22"/>
          <w:szCs w:val="22"/>
          <w14:ligatures w14:val="none"/>
        </w:rPr>
        <w:t>.</w:t>
      </w:r>
    </w:p>
    <w:p w14:paraId="138E0B20" w14:textId="77777777" w:rsidR="005E24C6" w:rsidRPr="00556B99" w:rsidRDefault="005E24C6" w:rsidP="00C43FCC">
      <w:pPr>
        <w:pStyle w:val="ListParagraph"/>
        <w:widowControl w:val="0"/>
        <w:spacing w:after="0" w:line="240" w:lineRule="auto"/>
        <w:ind w:left="360"/>
        <w:rPr>
          <w:rFonts w:ascii="Times New Roman" w:hAnsi="Times New Roman"/>
          <w:sz w:val="20"/>
          <w:szCs w:val="20"/>
          <w14:ligatures w14:val="none"/>
        </w:rPr>
      </w:pPr>
    </w:p>
    <w:p w14:paraId="4C225361" w14:textId="5B7E1010" w:rsidR="005E24C6" w:rsidRPr="00556B99" w:rsidRDefault="005E24C6" w:rsidP="00C43FCC">
      <w:pPr>
        <w:pStyle w:val="Heading3"/>
        <w:numPr>
          <w:ilvl w:val="0"/>
          <w:numId w:val="17"/>
        </w:numPr>
        <w:tabs>
          <w:tab w:val="left" w:pos="360"/>
        </w:tabs>
        <w:spacing w:before="0" w:line="240" w:lineRule="auto"/>
        <w:ind w:left="360"/>
        <w:rPr>
          <w:rFonts w:ascii="Times New Roman" w:hAnsi="Times New Roman" w:cs="Times New Roman"/>
          <w:color w:val="auto"/>
          <w:sz w:val="22"/>
          <w:szCs w:val="22"/>
        </w:rPr>
      </w:pPr>
      <w:bookmarkStart w:id="6" w:name="_Update_Your_Address"/>
      <w:bookmarkEnd w:id="6"/>
      <w:r w:rsidRPr="00556B99">
        <w:rPr>
          <w:rFonts w:ascii="Times New Roman" w:eastAsia="Century Schoolbook" w:hAnsi="Times New Roman" w:cs="Times New Roman"/>
          <w:color w:val="auto"/>
          <w:sz w:val="22"/>
          <w:szCs w:val="22"/>
        </w:rPr>
        <w:t>Up</w:t>
      </w:r>
      <w:r w:rsidR="002E5BD8" w:rsidRPr="00556B99">
        <w:rPr>
          <w:rFonts w:ascii="Times New Roman" w:eastAsia="Century Schoolbook" w:hAnsi="Times New Roman" w:cs="Times New Roman"/>
          <w:color w:val="auto"/>
          <w:sz w:val="22"/>
          <w:szCs w:val="22"/>
        </w:rPr>
        <w:t>date y</w:t>
      </w:r>
      <w:r w:rsidR="009E6C9B" w:rsidRPr="00556B99">
        <w:rPr>
          <w:rFonts w:ascii="Times New Roman" w:eastAsia="Century Schoolbook" w:hAnsi="Times New Roman" w:cs="Times New Roman"/>
          <w:color w:val="auto"/>
          <w:sz w:val="22"/>
          <w:szCs w:val="22"/>
        </w:rPr>
        <w:t>our Address L</w:t>
      </w:r>
      <w:r w:rsidR="00BA0980" w:rsidRPr="00556B99">
        <w:rPr>
          <w:rFonts w:ascii="Times New Roman" w:eastAsia="Century Schoolbook" w:hAnsi="Times New Roman" w:cs="Times New Roman"/>
          <w:color w:val="auto"/>
          <w:sz w:val="22"/>
          <w:szCs w:val="22"/>
        </w:rPr>
        <w:t xml:space="preserve">ist </w:t>
      </w:r>
      <w:r w:rsidR="003F2986" w:rsidRPr="00556B99">
        <w:rPr>
          <w:rFonts w:ascii="Times New Roman" w:eastAsia="Century Schoolbook" w:hAnsi="Times New Roman" w:cs="Times New Roman"/>
          <w:color w:val="auto"/>
          <w:sz w:val="22"/>
          <w:szCs w:val="22"/>
        </w:rPr>
        <w:t>w</w:t>
      </w:r>
      <w:r w:rsidR="009E6C9B" w:rsidRPr="00556B99">
        <w:rPr>
          <w:rFonts w:ascii="Times New Roman" w:eastAsia="Century Schoolbook" w:hAnsi="Times New Roman" w:cs="Times New Roman"/>
          <w:color w:val="auto"/>
          <w:sz w:val="22"/>
          <w:szCs w:val="22"/>
        </w:rPr>
        <w:t xml:space="preserve">ith </w:t>
      </w:r>
      <w:r w:rsidR="002E5BD8" w:rsidRPr="00556B99">
        <w:rPr>
          <w:rFonts w:ascii="Times New Roman" w:eastAsia="Century Schoolbook" w:hAnsi="Times New Roman" w:cs="Times New Roman"/>
          <w:color w:val="auto"/>
          <w:sz w:val="22"/>
          <w:szCs w:val="22"/>
        </w:rPr>
        <w:t>information n</w:t>
      </w:r>
      <w:r w:rsidR="00AB655B" w:rsidRPr="00556B99">
        <w:rPr>
          <w:rFonts w:ascii="Times New Roman" w:eastAsia="Century Schoolbook" w:hAnsi="Times New Roman" w:cs="Times New Roman"/>
          <w:color w:val="auto"/>
          <w:sz w:val="22"/>
          <w:szCs w:val="22"/>
        </w:rPr>
        <w:t>eeded</w:t>
      </w:r>
      <w:r w:rsidR="00BA0980" w:rsidRPr="00556B99">
        <w:rPr>
          <w:rFonts w:ascii="Times New Roman" w:eastAsia="Century Schoolbook" w:hAnsi="Times New Roman" w:cs="Times New Roman"/>
          <w:color w:val="auto"/>
          <w:sz w:val="22"/>
          <w:szCs w:val="22"/>
        </w:rPr>
        <w:t xml:space="preserve"> for LUCA</w:t>
      </w:r>
    </w:p>
    <w:p w14:paraId="668AC796" w14:textId="64763D3C" w:rsidR="00023EF6" w:rsidRPr="00556B99" w:rsidRDefault="00023EF6" w:rsidP="00C43FCC">
      <w:pPr>
        <w:widowControl w:val="0"/>
        <w:spacing w:after="0" w:line="240" w:lineRule="auto"/>
        <w:rPr>
          <w:rFonts w:ascii="Times New Roman" w:hAnsi="Times New Roman"/>
          <w:b/>
          <w:bCs/>
          <w:sz w:val="22"/>
          <w:szCs w:val="22"/>
          <w14:ligatures w14:val="none"/>
        </w:rPr>
      </w:pPr>
    </w:p>
    <w:p w14:paraId="123EE56C" w14:textId="16E15BE3" w:rsidR="005E24C6" w:rsidRPr="00556B99" w:rsidRDefault="00C55D0D" w:rsidP="00C43FCC">
      <w:pPr>
        <w:widowControl w:val="0"/>
        <w:spacing w:after="0" w:line="240" w:lineRule="auto"/>
        <w:rPr>
          <w:rFonts w:ascii="Times New Roman" w:hAnsi="Times New Roman"/>
          <w:color w:val="auto"/>
          <w:sz w:val="22"/>
          <w:szCs w:val="22"/>
          <w14:ligatures w14:val="none"/>
        </w:rPr>
      </w:pPr>
      <w:r w:rsidRPr="00556B99">
        <w:rPr>
          <w:rFonts w:ascii="Times New Roman" w:hAnsi="Times New Roman"/>
          <w:b/>
          <w:color w:val="auto"/>
          <w:sz w:val="22"/>
          <w:szCs w:val="22"/>
          <w14:ligatures w14:val="none"/>
        </w:rPr>
        <w:t>Unit Designation</w:t>
      </w:r>
      <w:r w:rsidR="00A23938" w:rsidRPr="00556B99">
        <w:rPr>
          <w:rFonts w:ascii="Times New Roman" w:hAnsi="Times New Roman"/>
          <w:b/>
          <w:color w:val="auto"/>
          <w:sz w:val="22"/>
          <w:szCs w:val="22"/>
          <w14:ligatures w14:val="none"/>
        </w:rPr>
        <w:t>:</w:t>
      </w:r>
      <w:r w:rsidRPr="00556B99">
        <w:rPr>
          <w:rFonts w:ascii="Times New Roman" w:hAnsi="Times New Roman"/>
          <w:color w:val="auto"/>
          <w:sz w:val="22"/>
          <w:szCs w:val="22"/>
          <w14:ligatures w14:val="none"/>
        </w:rPr>
        <w:t xml:space="preserve"> </w:t>
      </w:r>
      <w:r w:rsidR="00B77B07" w:rsidRPr="00556B99">
        <w:rPr>
          <w:rFonts w:ascii="Times New Roman" w:hAnsi="Times New Roman"/>
          <w:color w:val="auto"/>
          <w:sz w:val="22"/>
          <w:szCs w:val="22"/>
          <w14:ligatures w14:val="none"/>
        </w:rPr>
        <w:t xml:space="preserve">LUCA </w:t>
      </w:r>
      <w:r w:rsidR="005E24C6" w:rsidRPr="00556B99">
        <w:rPr>
          <w:rFonts w:ascii="Times New Roman" w:hAnsi="Times New Roman"/>
          <w:b/>
          <w:i/>
          <w:color w:val="auto"/>
          <w:sz w:val="22"/>
          <w:szCs w:val="22"/>
          <w14:ligatures w14:val="none"/>
        </w:rPr>
        <w:t>requires</w:t>
      </w:r>
      <w:r w:rsidR="00BA0980" w:rsidRPr="00556B99">
        <w:rPr>
          <w:rFonts w:ascii="Times New Roman" w:hAnsi="Times New Roman"/>
          <w:color w:val="auto"/>
          <w:sz w:val="22"/>
          <w:szCs w:val="22"/>
          <w14:ligatures w14:val="none"/>
        </w:rPr>
        <w:t xml:space="preserve"> </w:t>
      </w:r>
      <w:r w:rsidR="00023EF6" w:rsidRPr="00556B99">
        <w:rPr>
          <w:rFonts w:ascii="Times New Roman" w:hAnsi="Times New Roman"/>
          <w:color w:val="auto"/>
          <w:sz w:val="22"/>
          <w:szCs w:val="22"/>
          <w14:ligatures w14:val="none"/>
        </w:rPr>
        <w:t xml:space="preserve">that </w:t>
      </w:r>
      <w:r w:rsidR="00A805A9">
        <w:rPr>
          <w:rFonts w:ascii="Times New Roman" w:hAnsi="Times New Roman"/>
          <w:color w:val="auto"/>
          <w:sz w:val="22"/>
          <w:szCs w:val="22"/>
          <w14:ligatures w14:val="none"/>
        </w:rPr>
        <w:t xml:space="preserve">each record include </w:t>
      </w:r>
      <w:r w:rsidR="00BA0980" w:rsidRPr="00556B99">
        <w:rPr>
          <w:rFonts w:ascii="Times New Roman" w:hAnsi="Times New Roman"/>
          <w:color w:val="auto"/>
          <w:sz w:val="22"/>
          <w:szCs w:val="22"/>
          <w14:ligatures w14:val="none"/>
        </w:rPr>
        <w:t xml:space="preserve">unit </w:t>
      </w:r>
      <w:r w:rsidR="006718CE" w:rsidRPr="00556B99">
        <w:rPr>
          <w:rFonts w:ascii="Times New Roman" w:hAnsi="Times New Roman"/>
          <w:color w:val="auto"/>
          <w:sz w:val="22"/>
          <w:szCs w:val="22"/>
          <w14:ligatures w14:val="none"/>
        </w:rPr>
        <w:t>identifiers (</w:t>
      </w:r>
      <w:r w:rsidR="00A805A9">
        <w:rPr>
          <w:rFonts w:ascii="Times New Roman" w:hAnsi="Times New Roman"/>
          <w:color w:val="auto"/>
          <w:sz w:val="22"/>
          <w:szCs w:val="22"/>
          <w14:ligatures w14:val="none"/>
        </w:rPr>
        <w:t>e.g.</w:t>
      </w:r>
      <w:r w:rsidR="007C47E5">
        <w:rPr>
          <w:rFonts w:ascii="Times New Roman" w:hAnsi="Times New Roman"/>
          <w:color w:val="auto"/>
          <w:sz w:val="22"/>
          <w:szCs w:val="22"/>
          <w14:ligatures w14:val="none"/>
        </w:rPr>
        <w:t>,</w:t>
      </w:r>
      <w:r w:rsidR="00A805A9">
        <w:rPr>
          <w:rFonts w:ascii="Times New Roman" w:hAnsi="Times New Roman"/>
          <w:color w:val="auto"/>
          <w:sz w:val="22"/>
          <w:szCs w:val="22"/>
          <w14:ligatures w14:val="none"/>
        </w:rPr>
        <w:t xml:space="preserve"> </w:t>
      </w:r>
      <w:r w:rsidR="006718CE" w:rsidRPr="00556B99">
        <w:rPr>
          <w:rFonts w:ascii="Times New Roman" w:hAnsi="Times New Roman"/>
          <w:color w:val="auto"/>
          <w:sz w:val="22"/>
          <w:szCs w:val="22"/>
          <w14:ligatures w14:val="none"/>
        </w:rPr>
        <w:t>Apt 1, Apt 2, Unit A, Unit B</w:t>
      </w:r>
      <w:r w:rsidR="00A805A9">
        <w:rPr>
          <w:rFonts w:ascii="Times New Roman" w:hAnsi="Times New Roman"/>
          <w:color w:val="auto"/>
          <w:sz w:val="22"/>
          <w:szCs w:val="22"/>
          <w14:ligatures w14:val="none"/>
        </w:rPr>
        <w:t>). B</w:t>
      </w:r>
      <w:r w:rsidR="006718CE">
        <w:rPr>
          <w:rFonts w:ascii="Times New Roman" w:hAnsi="Times New Roman"/>
          <w:color w:val="auto"/>
          <w:sz w:val="22"/>
          <w:szCs w:val="22"/>
          <w14:ligatures w14:val="none"/>
        </w:rPr>
        <w:t>asic street address and the individual unit designation</w:t>
      </w:r>
      <w:r w:rsidR="00BA0980" w:rsidRPr="00556B99">
        <w:rPr>
          <w:rFonts w:ascii="Times New Roman" w:hAnsi="Times New Roman"/>
          <w:color w:val="auto"/>
          <w:sz w:val="22"/>
          <w:szCs w:val="22"/>
          <w14:ligatures w14:val="none"/>
        </w:rPr>
        <w:t xml:space="preserve"> </w:t>
      </w:r>
      <w:r w:rsidR="00A805A9">
        <w:rPr>
          <w:rFonts w:ascii="Times New Roman" w:hAnsi="Times New Roman"/>
          <w:color w:val="auto"/>
          <w:sz w:val="22"/>
          <w:szCs w:val="22"/>
          <w14:ligatures w14:val="none"/>
        </w:rPr>
        <w:t xml:space="preserve">should </w:t>
      </w:r>
      <w:r w:rsidR="006718CE">
        <w:rPr>
          <w:rFonts w:ascii="Times New Roman" w:hAnsi="Times New Roman"/>
          <w:color w:val="auto"/>
          <w:sz w:val="22"/>
          <w:szCs w:val="22"/>
          <w14:ligatures w14:val="none"/>
        </w:rPr>
        <w:t>be</w:t>
      </w:r>
      <w:r w:rsidR="00023EF6" w:rsidRPr="00556B99">
        <w:rPr>
          <w:rFonts w:ascii="Times New Roman" w:hAnsi="Times New Roman"/>
          <w:color w:val="auto"/>
          <w:sz w:val="22"/>
          <w:szCs w:val="22"/>
          <w14:ligatures w14:val="none"/>
        </w:rPr>
        <w:t xml:space="preserve"> </w:t>
      </w:r>
      <w:r w:rsidR="000021CE" w:rsidRPr="00556B99">
        <w:rPr>
          <w:rFonts w:ascii="Times New Roman" w:hAnsi="Times New Roman"/>
          <w:color w:val="auto"/>
          <w:sz w:val="22"/>
          <w:szCs w:val="22"/>
          <w14:ligatures w14:val="none"/>
        </w:rPr>
        <w:t>provided for multi</w:t>
      </w:r>
      <w:r w:rsidR="00B77B07" w:rsidRPr="00556B99">
        <w:rPr>
          <w:rFonts w:ascii="Times New Roman" w:hAnsi="Times New Roman"/>
          <w:color w:val="auto"/>
          <w:sz w:val="22"/>
          <w:szCs w:val="22"/>
          <w14:ligatures w14:val="none"/>
        </w:rPr>
        <w:t xml:space="preserve">unit buildings. </w:t>
      </w:r>
    </w:p>
    <w:p w14:paraId="66448E35" w14:textId="77777777" w:rsidR="0088743A" w:rsidRPr="00556B99" w:rsidRDefault="0088743A" w:rsidP="00C43FCC">
      <w:pPr>
        <w:widowControl w:val="0"/>
        <w:spacing w:after="0" w:line="240" w:lineRule="auto"/>
        <w:rPr>
          <w:rFonts w:ascii="Times New Roman" w:hAnsi="Times New Roman"/>
          <w:color w:val="auto"/>
          <w:sz w:val="22"/>
          <w:szCs w:val="22"/>
          <w14:ligatures w14:val="none"/>
        </w:rPr>
      </w:pPr>
    </w:p>
    <w:p w14:paraId="6441122E" w14:textId="5045515D" w:rsidR="0088743A" w:rsidRPr="00556B99" w:rsidRDefault="00C55D0D" w:rsidP="00C43FCC">
      <w:pPr>
        <w:widowControl w:val="0"/>
        <w:spacing w:after="0" w:line="240" w:lineRule="auto"/>
        <w:rPr>
          <w:rFonts w:ascii="Times New Roman" w:hAnsi="Times New Roman"/>
          <w:strike/>
          <w:color w:val="auto"/>
          <w:sz w:val="22"/>
          <w:szCs w:val="22"/>
          <w14:ligatures w14:val="none"/>
        </w:rPr>
      </w:pPr>
      <w:r w:rsidRPr="00556B99">
        <w:rPr>
          <w:rFonts w:ascii="Times New Roman" w:hAnsi="Times New Roman"/>
          <w:b/>
          <w:color w:val="auto"/>
          <w:sz w:val="22"/>
          <w:szCs w:val="22"/>
          <w14:ligatures w14:val="none"/>
        </w:rPr>
        <w:t>Residential Status</w:t>
      </w:r>
      <w:r w:rsidR="00B01399" w:rsidRPr="00556B99">
        <w:rPr>
          <w:rFonts w:ascii="Times New Roman" w:hAnsi="Times New Roman"/>
          <w:b/>
          <w:color w:val="auto"/>
          <w:sz w:val="22"/>
          <w:szCs w:val="22"/>
          <w14:ligatures w14:val="none"/>
        </w:rPr>
        <w:t>:</w:t>
      </w:r>
      <w:r w:rsidRPr="00556B99">
        <w:rPr>
          <w:rFonts w:ascii="Times New Roman" w:hAnsi="Times New Roman"/>
          <w:color w:val="auto"/>
          <w:sz w:val="22"/>
          <w:szCs w:val="22"/>
          <w14:ligatures w14:val="none"/>
        </w:rPr>
        <w:t xml:space="preserve"> </w:t>
      </w:r>
      <w:r w:rsidR="00FA0BD3" w:rsidRPr="00556B99">
        <w:rPr>
          <w:rFonts w:ascii="Times New Roman" w:hAnsi="Times New Roman"/>
          <w:color w:val="auto"/>
          <w:sz w:val="22"/>
          <w:szCs w:val="22"/>
          <w14:ligatures w14:val="none"/>
        </w:rPr>
        <w:t xml:space="preserve">LUCA </w:t>
      </w:r>
      <w:r w:rsidR="0088743A" w:rsidRPr="00556B99">
        <w:rPr>
          <w:rFonts w:ascii="Times New Roman" w:hAnsi="Times New Roman"/>
          <w:color w:val="auto"/>
          <w:sz w:val="22"/>
          <w:szCs w:val="22"/>
          <w14:ligatures w14:val="none"/>
        </w:rPr>
        <w:t>accept</w:t>
      </w:r>
      <w:r w:rsidR="00BA507A" w:rsidRPr="00556B99">
        <w:rPr>
          <w:rFonts w:ascii="Times New Roman" w:hAnsi="Times New Roman"/>
          <w:color w:val="auto"/>
          <w:sz w:val="22"/>
          <w:szCs w:val="22"/>
          <w14:ligatures w14:val="none"/>
        </w:rPr>
        <w:t>s</w:t>
      </w:r>
      <w:r w:rsidR="0088743A" w:rsidRPr="00556B99">
        <w:rPr>
          <w:rFonts w:ascii="Times New Roman" w:hAnsi="Times New Roman"/>
          <w:color w:val="auto"/>
          <w:sz w:val="22"/>
          <w:szCs w:val="22"/>
          <w14:ligatures w14:val="none"/>
        </w:rPr>
        <w:t xml:space="preserve"> onl</w:t>
      </w:r>
      <w:r w:rsidR="00023EF6" w:rsidRPr="00556B99">
        <w:rPr>
          <w:rFonts w:ascii="Times New Roman" w:hAnsi="Times New Roman"/>
          <w:color w:val="auto"/>
          <w:sz w:val="22"/>
          <w:szCs w:val="22"/>
          <w14:ligatures w14:val="none"/>
        </w:rPr>
        <w:t xml:space="preserve">y </w:t>
      </w:r>
      <w:r w:rsidR="00023EF6" w:rsidRPr="00556B99">
        <w:rPr>
          <w:rFonts w:ascii="Times New Roman" w:hAnsi="Times New Roman"/>
          <w:b/>
          <w:i/>
          <w:color w:val="auto"/>
          <w:sz w:val="22"/>
          <w:szCs w:val="22"/>
          <w14:ligatures w14:val="none"/>
        </w:rPr>
        <w:t>residential</w:t>
      </w:r>
      <w:r w:rsidR="00023EF6" w:rsidRPr="00556B99">
        <w:rPr>
          <w:rFonts w:ascii="Times New Roman" w:hAnsi="Times New Roman"/>
          <w:color w:val="auto"/>
          <w:sz w:val="22"/>
          <w:szCs w:val="22"/>
          <w14:ligatures w14:val="none"/>
        </w:rPr>
        <w:t xml:space="preserve"> address updates. </w:t>
      </w:r>
    </w:p>
    <w:p w14:paraId="04785A33" w14:textId="77777777" w:rsidR="001C451F" w:rsidRPr="00556B99" w:rsidRDefault="001C451F" w:rsidP="00C43FCC">
      <w:pPr>
        <w:widowControl w:val="0"/>
        <w:spacing w:after="0" w:line="240" w:lineRule="auto"/>
        <w:rPr>
          <w:rFonts w:ascii="Times New Roman" w:hAnsi="Times New Roman"/>
          <w:color w:val="auto"/>
          <w:sz w:val="22"/>
          <w:szCs w:val="22"/>
          <w14:ligatures w14:val="none"/>
        </w:rPr>
      </w:pPr>
    </w:p>
    <w:p w14:paraId="182903A3" w14:textId="18878F82" w:rsidR="001C451F" w:rsidRPr="00556B99" w:rsidRDefault="00C55D0D" w:rsidP="00C43FCC">
      <w:pPr>
        <w:widowControl w:val="0"/>
        <w:spacing w:after="0" w:line="240" w:lineRule="auto"/>
        <w:rPr>
          <w:rFonts w:ascii="Times New Roman" w:hAnsi="Times New Roman"/>
          <w:color w:val="auto"/>
          <w:sz w:val="22"/>
          <w:szCs w:val="22"/>
          <w14:ligatures w14:val="none"/>
        </w:rPr>
      </w:pPr>
      <w:r w:rsidRPr="00556B99">
        <w:rPr>
          <w:rFonts w:ascii="Times New Roman" w:hAnsi="Times New Roman"/>
          <w:b/>
          <w:color w:val="auto"/>
          <w:sz w:val="22"/>
          <w:szCs w:val="22"/>
          <w14:ligatures w14:val="none"/>
        </w:rPr>
        <w:t>ZIP Code</w:t>
      </w:r>
      <w:r w:rsidR="00B01399" w:rsidRPr="00556B99">
        <w:rPr>
          <w:rFonts w:ascii="Times New Roman" w:hAnsi="Times New Roman"/>
          <w:b/>
          <w:color w:val="auto"/>
          <w:sz w:val="22"/>
          <w:szCs w:val="22"/>
          <w14:ligatures w14:val="none"/>
        </w:rPr>
        <w:t>:</w:t>
      </w:r>
      <w:r w:rsidRPr="00556B99">
        <w:rPr>
          <w:rFonts w:ascii="Times New Roman" w:hAnsi="Times New Roman"/>
          <w:color w:val="auto"/>
          <w:sz w:val="22"/>
          <w:szCs w:val="22"/>
          <w14:ligatures w14:val="none"/>
        </w:rPr>
        <w:t xml:space="preserve"> </w:t>
      </w:r>
      <w:r w:rsidR="00FA0BD3" w:rsidRPr="00556B99">
        <w:rPr>
          <w:rFonts w:ascii="Times New Roman" w:hAnsi="Times New Roman"/>
          <w:color w:val="auto"/>
          <w:sz w:val="22"/>
          <w:szCs w:val="22"/>
          <w14:ligatures w14:val="none"/>
        </w:rPr>
        <w:t>A</w:t>
      </w:r>
      <w:r w:rsidR="001C451F" w:rsidRPr="00556B99">
        <w:rPr>
          <w:rFonts w:ascii="Times New Roman" w:hAnsi="Times New Roman"/>
          <w:color w:val="auto"/>
          <w:sz w:val="22"/>
          <w:szCs w:val="22"/>
          <w14:ligatures w14:val="none"/>
        </w:rPr>
        <w:t xml:space="preserve"> ZIP </w:t>
      </w:r>
      <w:r w:rsidR="005E12AA" w:rsidRPr="00556B99">
        <w:rPr>
          <w:rFonts w:ascii="Times New Roman" w:hAnsi="Times New Roman"/>
          <w:color w:val="auto"/>
          <w:sz w:val="22"/>
          <w:szCs w:val="22"/>
          <w14:ligatures w14:val="none"/>
        </w:rPr>
        <w:t>C</w:t>
      </w:r>
      <w:r w:rsidR="001C451F" w:rsidRPr="00556B99">
        <w:rPr>
          <w:rFonts w:ascii="Times New Roman" w:hAnsi="Times New Roman"/>
          <w:color w:val="auto"/>
          <w:sz w:val="22"/>
          <w:szCs w:val="22"/>
          <w14:ligatures w14:val="none"/>
        </w:rPr>
        <w:t>ode</w:t>
      </w:r>
      <w:r w:rsidR="00FA0BD3" w:rsidRPr="00556B99">
        <w:rPr>
          <w:rFonts w:ascii="Times New Roman" w:hAnsi="Times New Roman"/>
          <w:color w:val="auto"/>
          <w:sz w:val="22"/>
          <w:szCs w:val="22"/>
          <w14:ligatures w14:val="none"/>
        </w:rPr>
        <w:t xml:space="preserve"> in</w:t>
      </w:r>
      <w:r w:rsidR="001C451F" w:rsidRPr="00556B99">
        <w:rPr>
          <w:rFonts w:ascii="Times New Roman" w:hAnsi="Times New Roman"/>
          <w:color w:val="auto"/>
          <w:sz w:val="22"/>
          <w:szCs w:val="22"/>
          <w14:ligatures w14:val="none"/>
        </w:rPr>
        <w:t xml:space="preserve"> a mailing address is</w:t>
      </w:r>
      <w:r w:rsidR="0071495A" w:rsidRPr="00556B99">
        <w:rPr>
          <w:rFonts w:ascii="Times New Roman" w:hAnsi="Times New Roman"/>
          <w:color w:val="auto"/>
          <w:sz w:val="22"/>
          <w:szCs w:val="22"/>
          <w14:ligatures w14:val="none"/>
        </w:rPr>
        <w:t xml:space="preserve"> useful to the Census Bureau</w:t>
      </w:r>
      <w:r w:rsidR="001C451F" w:rsidRPr="00556B99">
        <w:rPr>
          <w:rFonts w:ascii="Times New Roman" w:hAnsi="Times New Roman"/>
          <w:color w:val="auto"/>
          <w:sz w:val="22"/>
          <w:szCs w:val="22"/>
          <w14:ligatures w14:val="none"/>
        </w:rPr>
        <w:t>.</w:t>
      </w:r>
    </w:p>
    <w:p w14:paraId="11F40CD2" w14:textId="2C5283CD" w:rsidR="005E24C6" w:rsidRPr="00556B99" w:rsidRDefault="005E24C6" w:rsidP="00C43FCC">
      <w:pPr>
        <w:widowControl w:val="0"/>
        <w:spacing w:after="0" w:line="240" w:lineRule="auto"/>
        <w:rPr>
          <w:rFonts w:ascii="Times New Roman" w:hAnsi="Times New Roman"/>
          <w:sz w:val="20"/>
          <w:szCs w:val="20"/>
          <w14:ligatures w14:val="none"/>
        </w:rPr>
      </w:pPr>
    </w:p>
    <w:p w14:paraId="125A09C4" w14:textId="77DE1B44" w:rsidR="00535532" w:rsidRPr="00556B99" w:rsidRDefault="00C43FCC" w:rsidP="00C43FCC">
      <w:pPr>
        <w:pStyle w:val="Heading3"/>
        <w:numPr>
          <w:ilvl w:val="0"/>
          <w:numId w:val="18"/>
        </w:numPr>
        <w:spacing w:before="0" w:line="240" w:lineRule="auto"/>
        <w:ind w:left="360"/>
        <w:rPr>
          <w:rFonts w:ascii="Times New Roman" w:eastAsia="Century Schoolbook" w:hAnsi="Times New Roman" w:cs="Times New Roman"/>
          <w:color w:val="auto"/>
          <w:sz w:val="22"/>
          <w:szCs w:val="22"/>
        </w:rPr>
      </w:pPr>
      <w:bookmarkStart w:id="7" w:name="_Geocode_Your_Digital"/>
      <w:bookmarkEnd w:id="7"/>
      <w:r w:rsidRPr="00556B99">
        <w:rPr>
          <w:rFonts w:ascii="Times New Roman" w:hAnsi="Times New Roman" w:cs="Times New Roman"/>
          <w:noProof/>
          <w:color w:val="auto"/>
        </w:rPr>
        <w:drawing>
          <wp:anchor distT="36576" distB="36576" distL="36576" distR="36576" simplePos="0" relativeHeight="251650048" behindDoc="0" locked="0" layoutInCell="1" allowOverlap="1" wp14:anchorId="574B7E86" wp14:editId="45A65822">
            <wp:simplePos x="0" y="0"/>
            <wp:positionH relativeFrom="column">
              <wp:posOffset>-534035</wp:posOffset>
            </wp:positionH>
            <wp:positionV relativeFrom="paragraph">
              <wp:posOffset>-282575</wp:posOffset>
            </wp:positionV>
            <wp:extent cx="351790" cy="459105"/>
            <wp:effectExtent l="57150" t="19050" r="48260" b="0"/>
            <wp:wrapNone/>
            <wp:docPr id="13" name="Picture 13" descr="Anonymous-Pencil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nonymous-Pencil[1]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051724" flipH="1" flipV="1">
                      <a:off x="0" y="0"/>
                      <a:ext cx="351790" cy="459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5532" w:rsidRPr="00556B99">
        <w:rPr>
          <w:rFonts w:ascii="Times New Roman" w:eastAsia="Century Schoolbook" w:hAnsi="Times New Roman" w:cs="Times New Roman"/>
          <w:color w:val="auto"/>
          <w:sz w:val="22"/>
          <w:szCs w:val="22"/>
        </w:rPr>
        <w:t xml:space="preserve">Geocode </w:t>
      </w:r>
      <w:r w:rsidR="00EE71DC" w:rsidRPr="00556B99">
        <w:rPr>
          <w:rFonts w:ascii="Times New Roman" w:eastAsia="Century Schoolbook" w:hAnsi="Times New Roman" w:cs="Times New Roman"/>
          <w:color w:val="auto"/>
          <w:sz w:val="22"/>
          <w:szCs w:val="22"/>
        </w:rPr>
        <w:t>y</w:t>
      </w:r>
      <w:r w:rsidR="006447EA" w:rsidRPr="00556B99">
        <w:rPr>
          <w:rFonts w:ascii="Times New Roman" w:eastAsia="Century Schoolbook" w:hAnsi="Times New Roman" w:cs="Times New Roman"/>
          <w:color w:val="auto"/>
          <w:sz w:val="22"/>
          <w:szCs w:val="22"/>
        </w:rPr>
        <w:t xml:space="preserve">our </w:t>
      </w:r>
      <w:r w:rsidR="006718CE">
        <w:rPr>
          <w:rFonts w:ascii="Times New Roman" w:eastAsia="Century Schoolbook" w:hAnsi="Times New Roman" w:cs="Times New Roman"/>
          <w:color w:val="auto"/>
          <w:sz w:val="22"/>
          <w:szCs w:val="22"/>
        </w:rPr>
        <w:t>l</w:t>
      </w:r>
      <w:r w:rsidR="00535532" w:rsidRPr="00556B99">
        <w:rPr>
          <w:rFonts w:ascii="Times New Roman" w:eastAsia="Century Schoolbook" w:hAnsi="Times New Roman" w:cs="Times New Roman"/>
          <w:color w:val="auto"/>
          <w:sz w:val="22"/>
          <w:szCs w:val="22"/>
        </w:rPr>
        <w:t xml:space="preserve">ocal </w:t>
      </w:r>
      <w:r w:rsidR="006718CE">
        <w:rPr>
          <w:rFonts w:ascii="Times New Roman" w:eastAsia="Century Schoolbook" w:hAnsi="Times New Roman" w:cs="Times New Roman"/>
          <w:color w:val="auto"/>
          <w:sz w:val="22"/>
          <w:szCs w:val="22"/>
        </w:rPr>
        <w:t>address l</w:t>
      </w:r>
      <w:r w:rsidR="00EE71DC" w:rsidRPr="00556B99">
        <w:rPr>
          <w:rFonts w:ascii="Times New Roman" w:eastAsia="Century Schoolbook" w:hAnsi="Times New Roman" w:cs="Times New Roman"/>
          <w:color w:val="auto"/>
          <w:sz w:val="22"/>
          <w:szCs w:val="22"/>
        </w:rPr>
        <w:t>ist u</w:t>
      </w:r>
      <w:r w:rsidR="00535532" w:rsidRPr="00556B99">
        <w:rPr>
          <w:rFonts w:ascii="Times New Roman" w:eastAsia="Century Schoolbook" w:hAnsi="Times New Roman" w:cs="Times New Roman"/>
          <w:color w:val="auto"/>
          <w:sz w:val="22"/>
          <w:szCs w:val="22"/>
        </w:rPr>
        <w:t xml:space="preserve">sing </w:t>
      </w:r>
      <w:r w:rsidR="006447EA" w:rsidRPr="00556B99">
        <w:rPr>
          <w:rFonts w:ascii="Times New Roman" w:eastAsia="Century Schoolbook" w:hAnsi="Times New Roman" w:cs="Times New Roman"/>
          <w:color w:val="auto"/>
          <w:sz w:val="22"/>
          <w:szCs w:val="22"/>
        </w:rPr>
        <w:t xml:space="preserve">the </w:t>
      </w:r>
      <w:r w:rsidR="00EE71DC" w:rsidRPr="00556B99">
        <w:rPr>
          <w:rFonts w:ascii="Times New Roman" w:eastAsia="Century Schoolbook" w:hAnsi="Times New Roman" w:cs="Times New Roman"/>
          <w:color w:val="auto"/>
          <w:sz w:val="22"/>
          <w:szCs w:val="22"/>
        </w:rPr>
        <w:t>o</w:t>
      </w:r>
      <w:r w:rsidR="007F4B10">
        <w:rPr>
          <w:rFonts w:ascii="Times New Roman" w:eastAsia="Century Schoolbook" w:hAnsi="Times New Roman" w:cs="Times New Roman"/>
          <w:color w:val="auto"/>
          <w:sz w:val="22"/>
          <w:szCs w:val="22"/>
        </w:rPr>
        <w:t>n</w:t>
      </w:r>
      <w:r w:rsidR="00FA0BD3" w:rsidRPr="00556B99">
        <w:rPr>
          <w:rFonts w:ascii="Times New Roman" w:eastAsia="Century Schoolbook" w:hAnsi="Times New Roman" w:cs="Times New Roman"/>
          <w:color w:val="auto"/>
          <w:sz w:val="22"/>
          <w:szCs w:val="22"/>
        </w:rPr>
        <w:t>l</w:t>
      </w:r>
      <w:r w:rsidR="00535532" w:rsidRPr="00556B99">
        <w:rPr>
          <w:rFonts w:ascii="Times New Roman" w:eastAsia="Century Schoolbook" w:hAnsi="Times New Roman" w:cs="Times New Roman"/>
          <w:color w:val="auto"/>
          <w:sz w:val="22"/>
          <w:szCs w:val="22"/>
        </w:rPr>
        <w:t xml:space="preserve">ine Census Geocoder (digital address list required) </w:t>
      </w:r>
    </w:p>
    <w:p w14:paraId="3F8103D3" w14:textId="77777777" w:rsidR="00FE2E5F" w:rsidRPr="00556B99" w:rsidRDefault="00FE2E5F" w:rsidP="00C43FCC">
      <w:pPr>
        <w:pStyle w:val="msoaddress"/>
        <w:widowControl w:val="0"/>
        <w:rPr>
          <w:rFonts w:ascii="Times New Roman" w:hAnsi="Times New Roman"/>
          <w:color w:val="auto"/>
          <w:sz w:val="22"/>
          <w:szCs w:val="22"/>
          <w14:ligatures w14:val="none"/>
        </w:rPr>
      </w:pPr>
    </w:p>
    <w:p w14:paraId="5AFCA9E7" w14:textId="19D71896" w:rsidR="000D6197" w:rsidRPr="006E45E4" w:rsidRDefault="00E803F5" w:rsidP="00C43FCC">
      <w:pPr>
        <w:pStyle w:val="msoaddress"/>
        <w:widowControl w:val="0"/>
        <w:rPr>
          <w:rFonts w:ascii="Times New Roman" w:eastAsia="Century Schoolbook" w:hAnsi="Times New Roman"/>
          <w:color w:val="auto"/>
          <w:sz w:val="22"/>
          <w:szCs w:val="22"/>
          <w14:ligatures w14:val="none"/>
        </w:rPr>
      </w:pPr>
      <w:r w:rsidRPr="00556B99">
        <w:rPr>
          <w:rFonts w:ascii="Times New Roman" w:eastAsia="Century Schoolbook" w:hAnsi="Times New Roman"/>
          <w:color w:val="auto"/>
          <w:sz w:val="22"/>
          <w:szCs w:val="22"/>
          <w14:ligatures w14:val="none"/>
        </w:rPr>
        <w:t>The Census Bureau defines geocoding as</w:t>
      </w:r>
      <w:r w:rsidR="00012744" w:rsidRPr="00556B99">
        <w:rPr>
          <w:rFonts w:ascii="Times New Roman" w:eastAsia="Century Schoolbook" w:hAnsi="Times New Roman"/>
          <w:color w:val="auto"/>
          <w:sz w:val="22"/>
          <w:szCs w:val="22"/>
          <w14:ligatures w14:val="none"/>
        </w:rPr>
        <w:t xml:space="preserve"> a</w:t>
      </w:r>
      <w:r w:rsidR="00C065CC" w:rsidRPr="00556B99">
        <w:rPr>
          <w:rFonts w:ascii="Times New Roman" w:eastAsia="Century Schoolbook" w:hAnsi="Times New Roman"/>
          <w:color w:val="auto"/>
          <w:sz w:val="22"/>
          <w:szCs w:val="22"/>
          <w14:ligatures w14:val="none"/>
        </w:rPr>
        <w:t xml:space="preserve">ssigning a state, county, census </w:t>
      </w:r>
      <w:r w:rsidR="00012744" w:rsidRPr="00556B99">
        <w:rPr>
          <w:rFonts w:ascii="Times New Roman" w:eastAsia="Century Schoolbook" w:hAnsi="Times New Roman"/>
          <w:color w:val="auto"/>
          <w:sz w:val="22"/>
          <w:szCs w:val="22"/>
          <w14:ligatures w14:val="none"/>
        </w:rPr>
        <w:t>tract</w:t>
      </w:r>
      <w:r w:rsidR="00B035A9" w:rsidRPr="00556B99">
        <w:rPr>
          <w:rFonts w:ascii="Times New Roman" w:eastAsia="Century Schoolbook" w:hAnsi="Times New Roman"/>
          <w:color w:val="auto"/>
          <w:sz w:val="22"/>
          <w:szCs w:val="22"/>
          <w14:ligatures w14:val="none"/>
        </w:rPr>
        <w:t>,</w:t>
      </w:r>
      <w:r w:rsidR="00012744" w:rsidRPr="00556B99">
        <w:rPr>
          <w:rFonts w:ascii="Times New Roman" w:eastAsia="Century Schoolbook" w:hAnsi="Times New Roman"/>
          <w:color w:val="auto"/>
          <w:sz w:val="22"/>
          <w:szCs w:val="22"/>
          <w14:ligatures w14:val="none"/>
        </w:rPr>
        <w:t xml:space="preserve"> and cens</w:t>
      </w:r>
      <w:r w:rsidR="00FA0BD3" w:rsidRPr="00556B99">
        <w:rPr>
          <w:rFonts w:ascii="Times New Roman" w:eastAsia="Century Schoolbook" w:hAnsi="Times New Roman"/>
          <w:color w:val="auto"/>
          <w:sz w:val="22"/>
          <w:szCs w:val="22"/>
          <w14:ligatures w14:val="none"/>
        </w:rPr>
        <w:t xml:space="preserve">us block number to an address. </w:t>
      </w:r>
      <w:r w:rsidR="00C63B65" w:rsidRPr="00556B99">
        <w:rPr>
          <w:rFonts w:ascii="Times New Roman" w:eastAsia="Century Schoolbook" w:hAnsi="Times New Roman"/>
          <w:color w:val="auto"/>
          <w:sz w:val="22"/>
          <w:szCs w:val="22"/>
          <w14:ligatures w14:val="none"/>
        </w:rPr>
        <w:t xml:space="preserve">Used in conjunction with the Address Count List, </w:t>
      </w:r>
      <w:r w:rsidR="003B01FE" w:rsidRPr="00556B99">
        <w:rPr>
          <w:rFonts w:ascii="Times New Roman" w:eastAsia="Century Schoolbook" w:hAnsi="Times New Roman"/>
          <w:color w:val="auto"/>
          <w:sz w:val="22"/>
          <w:szCs w:val="22"/>
          <w14:ligatures w14:val="none"/>
        </w:rPr>
        <w:t xml:space="preserve">the Census Geocoder allows </w:t>
      </w:r>
      <w:r w:rsidR="00C63B65" w:rsidRPr="00556B99">
        <w:rPr>
          <w:rFonts w:ascii="Times New Roman" w:eastAsia="Century Schoolbook" w:hAnsi="Times New Roman"/>
          <w:color w:val="auto"/>
          <w:sz w:val="22"/>
          <w:szCs w:val="22"/>
          <w14:ligatures w14:val="none"/>
        </w:rPr>
        <w:t xml:space="preserve">you </w:t>
      </w:r>
      <w:r w:rsidR="003B01FE" w:rsidRPr="00556B99">
        <w:rPr>
          <w:rFonts w:ascii="Times New Roman" w:eastAsia="Century Schoolbook" w:hAnsi="Times New Roman"/>
          <w:color w:val="auto"/>
          <w:sz w:val="22"/>
          <w:szCs w:val="22"/>
          <w14:ligatures w14:val="none"/>
        </w:rPr>
        <w:t>to</w:t>
      </w:r>
      <w:r w:rsidR="00C63B65" w:rsidRPr="00556B99">
        <w:rPr>
          <w:rFonts w:ascii="Times New Roman" w:eastAsia="Century Schoolbook" w:hAnsi="Times New Roman"/>
          <w:color w:val="auto"/>
          <w:sz w:val="22"/>
          <w:szCs w:val="22"/>
          <w14:ligatures w14:val="none"/>
        </w:rPr>
        <w:t xml:space="preserve"> compare </w:t>
      </w:r>
      <w:r w:rsidR="00396D90">
        <w:rPr>
          <w:rFonts w:ascii="Times New Roman" w:eastAsia="Century Schoolbook" w:hAnsi="Times New Roman"/>
          <w:color w:val="auto"/>
          <w:sz w:val="22"/>
          <w:szCs w:val="22"/>
          <w14:ligatures w14:val="none"/>
        </w:rPr>
        <w:t xml:space="preserve">your digital address list </w:t>
      </w:r>
      <w:r w:rsidR="00C63B65" w:rsidRPr="00556B99">
        <w:rPr>
          <w:rFonts w:ascii="Times New Roman" w:eastAsia="Century Schoolbook" w:hAnsi="Times New Roman"/>
          <w:color w:val="auto"/>
          <w:kern w:val="24"/>
          <w:sz w:val="22"/>
          <w:szCs w:val="22"/>
          <w14:ligatures w14:val="none"/>
        </w:rPr>
        <w:t>to the Census Bureau’s count of addresses by census block</w:t>
      </w:r>
      <w:r w:rsidR="00FA0BD3" w:rsidRPr="00556B99">
        <w:rPr>
          <w:rFonts w:ascii="Times New Roman" w:eastAsia="Century Schoolbook" w:hAnsi="Times New Roman"/>
          <w:color w:val="auto"/>
          <w:kern w:val="24"/>
          <w:sz w:val="22"/>
          <w:szCs w:val="22"/>
          <w14:ligatures w14:val="none"/>
        </w:rPr>
        <w:t xml:space="preserve">. </w:t>
      </w:r>
      <w:r w:rsidR="003B01FE" w:rsidRPr="00556B99">
        <w:rPr>
          <w:rFonts w:ascii="Times New Roman" w:eastAsia="Century Schoolbook" w:hAnsi="Times New Roman"/>
          <w:color w:val="auto"/>
          <w:kern w:val="24"/>
          <w:sz w:val="22"/>
          <w:szCs w:val="22"/>
          <w14:ligatures w14:val="none"/>
        </w:rPr>
        <w:t>Y</w:t>
      </w:r>
      <w:r w:rsidR="003B01FE" w:rsidRPr="00556B99">
        <w:rPr>
          <w:rFonts w:ascii="Times New Roman" w:eastAsia="Century Schoolbook" w:hAnsi="Times New Roman"/>
          <w:color w:val="auto"/>
          <w:sz w:val="22"/>
          <w:szCs w:val="22"/>
          <w14:ligatures w14:val="none"/>
        </w:rPr>
        <w:t xml:space="preserve">ou can </w:t>
      </w:r>
      <w:r w:rsidR="006718CE">
        <w:rPr>
          <w:rFonts w:ascii="Times New Roman" w:eastAsia="Century Schoolbook" w:hAnsi="Times New Roman"/>
          <w:color w:val="auto"/>
          <w:sz w:val="22"/>
          <w:szCs w:val="22"/>
          <w14:ligatures w14:val="none"/>
        </w:rPr>
        <w:t>focus your address review on</w:t>
      </w:r>
      <w:r w:rsidR="003B01FE" w:rsidRPr="00556B99">
        <w:rPr>
          <w:rFonts w:ascii="Times New Roman" w:eastAsia="Century Schoolbook" w:hAnsi="Times New Roman"/>
          <w:color w:val="auto"/>
          <w:sz w:val="22"/>
          <w:szCs w:val="22"/>
          <w14:ligatures w14:val="none"/>
        </w:rPr>
        <w:t xml:space="preserve"> the</w:t>
      </w:r>
      <w:r w:rsidR="00C63B65" w:rsidRPr="00556B99">
        <w:rPr>
          <w:rFonts w:ascii="Times New Roman" w:eastAsia="Century Schoolbook" w:hAnsi="Times New Roman"/>
          <w:color w:val="auto"/>
          <w:sz w:val="22"/>
          <w:szCs w:val="22"/>
          <w14:ligatures w14:val="none"/>
        </w:rPr>
        <w:t xml:space="preserve"> census blocks </w:t>
      </w:r>
      <w:r w:rsidR="003B01FE" w:rsidRPr="00556B99">
        <w:rPr>
          <w:rFonts w:ascii="Times New Roman" w:eastAsia="Century Schoolbook" w:hAnsi="Times New Roman"/>
          <w:color w:val="auto"/>
          <w:sz w:val="22"/>
          <w:szCs w:val="22"/>
          <w14:ligatures w14:val="none"/>
        </w:rPr>
        <w:t xml:space="preserve">with </w:t>
      </w:r>
      <w:r w:rsidR="00786249">
        <w:rPr>
          <w:rFonts w:ascii="Times New Roman" w:eastAsia="Century Schoolbook" w:hAnsi="Times New Roman"/>
          <w:color w:val="auto"/>
          <w:sz w:val="22"/>
          <w:szCs w:val="22"/>
          <w14:ligatures w14:val="none"/>
        </w:rPr>
        <w:t xml:space="preserve">the </w:t>
      </w:r>
      <w:r w:rsidR="003B01FE" w:rsidRPr="00556B99">
        <w:rPr>
          <w:rFonts w:ascii="Times New Roman" w:eastAsia="Century Schoolbook" w:hAnsi="Times New Roman"/>
          <w:color w:val="auto"/>
          <w:sz w:val="22"/>
          <w:szCs w:val="22"/>
          <w14:ligatures w14:val="none"/>
        </w:rPr>
        <w:t>gr</w:t>
      </w:r>
      <w:r w:rsidR="006718CE">
        <w:rPr>
          <w:rFonts w:ascii="Times New Roman" w:eastAsia="Century Schoolbook" w:hAnsi="Times New Roman"/>
          <w:color w:val="auto"/>
          <w:sz w:val="22"/>
          <w:szCs w:val="22"/>
          <w14:ligatures w14:val="none"/>
        </w:rPr>
        <w:t>eatest address count differences between your address list and the Census Bureau</w:t>
      </w:r>
      <w:r w:rsidR="00786249">
        <w:rPr>
          <w:rFonts w:ascii="Times New Roman" w:eastAsia="Century Schoolbook" w:hAnsi="Times New Roman"/>
          <w:color w:val="auto"/>
          <w:sz w:val="22"/>
          <w:szCs w:val="22"/>
          <w14:ligatures w14:val="none"/>
        </w:rPr>
        <w:t>’s</w:t>
      </w:r>
      <w:r w:rsidR="006718CE">
        <w:rPr>
          <w:rFonts w:ascii="Times New Roman" w:eastAsia="Century Schoolbook" w:hAnsi="Times New Roman"/>
          <w:color w:val="auto"/>
          <w:sz w:val="22"/>
          <w:szCs w:val="22"/>
          <w14:ligatures w14:val="none"/>
        </w:rPr>
        <w:t>.</w:t>
      </w:r>
      <w:r w:rsidR="003B01FE" w:rsidRPr="00556B99">
        <w:rPr>
          <w:rFonts w:ascii="Times New Roman" w:eastAsia="Century Schoolbook" w:hAnsi="Times New Roman"/>
          <w:color w:val="auto"/>
          <w:sz w:val="22"/>
          <w:szCs w:val="22"/>
          <w14:ligatures w14:val="none"/>
        </w:rPr>
        <w:t xml:space="preserve"> </w:t>
      </w:r>
      <w:r w:rsidR="00786249">
        <w:rPr>
          <w:rFonts w:ascii="Times New Roman" w:eastAsia="Century Schoolbook" w:hAnsi="Times New Roman"/>
          <w:color w:val="auto"/>
          <w:sz w:val="22"/>
          <w:szCs w:val="22"/>
          <w14:ligatures w14:val="none"/>
        </w:rPr>
        <w:t xml:space="preserve">For more </w:t>
      </w:r>
      <w:r w:rsidR="00B82FBE">
        <w:rPr>
          <w:rFonts w:ascii="Times New Roman" w:eastAsia="Century Schoolbook" w:hAnsi="Times New Roman"/>
          <w:color w:val="auto"/>
          <w:sz w:val="22"/>
          <w:szCs w:val="22"/>
          <w14:ligatures w14:val="none"/>
        </w:rPr>
        <w:t>information,</w:t>
      </w:r>
      <w:r w:rsidR="00786249">
        <w:rPr>
          <w:rFonts w:ascii="Times New Roman" w:eastAsia="Century Schoolbook" w:hAnsi="Times New Roman"/>
          <w:color w:val="auto"/>
          <w:sz w:val="22"/>
          <w:szCs w:val="22"/>
          <w14:ligatures w14:val="none"/>
        </w:rPr>
        <w:t xml:space="preserve"> see</w:t>
      </w:r>
      <w:r w:rsidR="00206EA2" w:rsidRPr="00556B99">
        <w:rPr>
          <w:rFonts w:ascii="Times New Roman" w:hAnsi="Times New Roman"/>
          <w:color w:val="auto"/>
        </w:rPr>
        <w:t xml:space="preserve"> </w:t>
      </w:r>
      <w:r w:rsidR="006E45E4" w:rsidRPr="006E45E4">
        <w:rPr>
          <w:rFonts w:ascii="Times New Roman" w:hAnsi="Times New Roman"/>
          <w:color w:val="auto"/>
          <w:sz w:val="22"/>
          <w:szCs w:val="22"/>
        </w:rPr>
        <w:t>&lt;</w:t>
      </w:r>
      <w:hyperlink r:id="rId19" w:history="1">
        <w:r w:rsidR="006E45E4" w:rsidRPr="006E45E4">
          <w:rPr>
            <w:rStyle w:val="Hyperlink"/>
            <w:rFonts w:ascii="Times New Roman" w:eastAsia="Century Schoolbook" w:hAnsi="Times New Roman"/>
            <w:i/>
            <w:color w:val="auto"/>
            <w:sz w:val="22"/>
            <w:szCs w:val="22"/>
            <w:u w:val="none"/>
            <w14:ligatures w14:val="none"/>
          </w:rPr>
          <w:t>www.census.gov/geo/maps-data/data/geocoder.html</w:t>
        </w:r>
      </w:hyperlink>
      <w:r w:rsidR="006E45E4" w:rsidRPr="006E45E4">
        <w:rPr>
          <w:rFonts w:ascii="Times New Roman" w:eastAsia="Century Schoolbook" w:hAnsi="Times New Roman"/>
          <w:i/>
          <w:color w:val="auto"/>
          <w:sz w:val="22"/>
          <w:szCs w:val="22"/>
          <w14:ligatures w14:val="none"/>
        </w:rPr>
        <w:t>&gt;</w:t>
      </w:r>
      <w:r w:rsidR="006E45E4" w:rsidRPr="006E45E4">
        <w:rPr>
          <w:rStyle w:val="Hyperlink"/>
          <w:rFonts w:ascii="Times New Roman" w:eastAsia="Century Schoolbook" w:hAnsi="Times New Roman"/>
          <w:i/>
          <w:color w:val="auto"/>
          <w:sz w:val="22"/>
          <w:szCs w:val="22"/>
          <w:u w:val="none"/>
          <w14:ligatures w14:val="none"/>
        </w:rPr>
        <w:t>.</w:t>
      </w:r>
    </w:p>
    <w:p w14:paraId="125A09C5" w14:textId="31B24443" w:rsidR="00172379" w:rsidRDefault="000D6197" w:rsidP="00C43FCC">
      <w:pPr>
        <w:pStyle w:val="msoaddress"/>
        <w:widowControl w:val="0"/>
        <w:rPr>
          <w:rFonts w:ascii="Times New Roman" w:eastAsia="Century Schoolbook" w:hAnsi="Times New Roman"/>
          <w:color w:val="auto"/>
          <w:sz w:val="22"/>
          <w:szCs w:val="22"/>
          <w14:ligatures w14:val="none"/>
        </w:rPr>
      </w:pPr>
      <w:r w:rsidRPr="00556B99">
        <w:rPr>
          <w:rFonts w:ascii="Times New Roman" w:eastAsia="Century Schoolbook" w:hAnsi="Times New Roman"/>
          <w:color w:val="auto"/>
          <w:sz w:val="22"/>
          <w:szCs w:val="22"/>
          <w14:ligatures w14:val="none"/>
        </w:rPr>
        <w:t xml:space="preserve"> </w:t>
      </w:r>
    </w:p>
    <w:p w14:paraId="0252CAEC" w14:textId="1EF199E8" w:rsidR="009821C0" w:rsidRPr="00556B99" w:rsidRDefault="002B63D4" w:rsidP="00C43FCC">
      <w:pPr>
        <w:pStyle w:val="Heading3"/>
        <w:numPr>
          <w:ilvl w:val="0"/>
          <w:numId w:val="14"/>
        </w:numPr>
        <w:spacing w:before="0" w:line="240" w:lineRule="auto"/>
        <w:ind w:left="360"/>
        <w:rPr>
          <w:rFonts w:ascii="Times New Roman" w:eastAsia="Century Schoolbook" w:hAnsi="Times New Roman" w:cs="Times New Roman"/>
          <w:color w:val="auto"/>
          <w:sz w:val="22"/>
          <w:szCs w:val="22"/>
        </w:rPr>
      </w:pPr>
      <w:bookmarkStart w:id="8" w:name="_Develop_your_Address"/>
      <w:bookmarkEnd w:id="8"/>
      <w:r w:rsidRPr="00556B99">
        <w:rPr>
          <w:rFonts w:ascii="Times New Roman" w:hAnsi="Times New Roman"/>
          <w:noProof/>
          <w:color w:val="auto"/>
          <w:kern w:val="0"/>
          <w:sz w:val="22"/>
          <w:szCs w:val="22"/>
          <w14:cntxtAlts w14:val="0"/>
        </w:rPr>
        <w:drawing>
          <wp:anchor distT="36576" distB="36576" distL="36576" distR="36576" simplePos="0" relativeHeight="251651072" behindDoc="0" locked="0" layoutInCell="1" allowOverlap="1" wp14:anchorId="3D3F81AC" wp14:editId="6EE1DBEC">
            <wp:simplePos x="0" y="0"/>
            <wp:positionH relativeFrom="column">
              <wp:posOffset>-455929</wp:posOffset>
            </wp:positionH>
            <wp:positionV relativeFrom="paragraph">
              <wp:posOffset>-221009</wp:posOffset>
            </wp:positionV>
            <wp:extent cx="345440" cy="450850"/>
            <wp:effectExtent l="57150" t="19050" r="54610" b="6350"/>
            <wp:wrapNone/>
            <wp:docPr id="5" name="Picture 5" descr="Anonymous-Pencil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nonymous-Pencil[1]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848058">
                      <a:off x="0" y="0"/>
                      <a:ext cx="345440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747C" w:rsidRPr="00556B99">
        <w:rPr>
          <w:rFonts w:ascii="Times New Roman" w:eastAsia="Century Schoolbook" w:hAnsi="Times New Roman" w:cs="Times New Roman"/>
          <w:color w:val="auto"/>
          <w:sz w:val="22"/>
          <w:szCs w:val="22"/>
        </w:rPr>
        <w:t>Determine your LUCA materials f</w:t>
      </w:r>
      <w:r w:rsidR="009821C0" w:rsidRPr="00556B99">
        <w:rPr>
          <w:rFonts w:ascii="Times New Roman" w:eastAsia="Century Schoolbook" w:hAnsi="Times New Roman" w:cs="Times New Roman"/>
          <w:color w:val="auto"/>
          <w:sz w:val="22"/>
          <w:szCs w:val="22"/>
        </w:rPr>
        <w:t>ormat</w:t>
      </w:r>
    </w:p>
    <w:p w14:paraId="30D52D31" w14:textId="77777777" w:rsidR="001317E9" w:rsidRPr="00556B99" w:rsidRDefault="001317E9" w:rsidP="00C43FCC">
      <w:pPr>
        <w:spacing w:after="0" w:line="240" w:lineRule="auto"/>
        <w:rPr>
          <w:rFonts w:ascii="Times New Roman" w:eastAsia="Century Schoolbook" w:hAnsi="Times New Roman"/>
          <w:color w:val="auto"/>
        </w:rPr>
      </w:pPr>
    </w:p>
    <w:p w14:paraId="323A9458" w14:textId="025861C0" w:rsidR="00A569AC" w:rsidRPr="00556B99" w:rsidRDefault="001317E9" w:rsidP="00C43FCC">
      <w:pPr>
        <w:spacing w:after="0" w:line="240" w:lineRule="auto"/>
        <w:rPr>
          <w:rFonts w:ascii="Times New Roman" w:hAnsi="Times New Roman"/>
          <w:color w:val="auto"/>
          <w:sz w:val="22"/>
          <w:szCs w:val="22"/>
        </w:rPr>
      </w:pPr>
      <w:r w:rsidRPr="00556B99">
        <w:rPr>
          <w:rFonts w:ascii="Times New Roman" w:hAnsi="Times New Roman"/>
          <w:color w:val="auto"/>
          <w:sz w:val="22"/>
          <w:szCs w:val="22"/>
          <w14:ligatures w14:val="none"/>
        </w:rPr>
        <w:t>The LUCA address lists and maps are availabl</w:t>
      </w:r>
      <w:r w:rsidR="007A0971" w:rsidRPr="00556B99">
        <w:rPr>
          <w:rFonts w:ascii="Times New Roman" w:hAnsi="Times New Roman"/>
          <w:color w:val="auto"/>
          <w:sz w:val="22"/>
          <w:szCs w:val="22"/>
          <w14:ligatures w14:val="none"/>
        </w:rPr>
        <w:t xml:space="preserve">e in digital or paper formats. </w:t>
      </w:r>
      <w:r w:rsidR="00A569AC" w:rsidRPr="00556B99">
        <w:rPr>
          <w:rFonts w:ascii="Times New Roman" w:hAnsi="Times New Roman"/>
          <w:color w:val="auto"/>
          <w:sz w:val="22"/>
          <w:szCs w:val="22"/>
          <w14:ligatures w14:val="none"/>
        </w:rPr>
        <w:t xml:space="preserve">The digital format requires the use of spreadsheet or database software such as Excel (.xlsx) or </w:t>
      </w:r>
      <w:r w:rsidR="007A0971" w:rsidRPr="00556B99">
        <w:rPr>
          <w:rFonts w:ascii="Times New Roman" w:hAnsi="Times New Roman"/>
          <w:color w:val="auto"/>
          <w:sz w:val="22"/>
          <w:szCs w:val="22"/>
          <w14:ligatures w14:val="none"/>
        </w:rPr>
        <w:t xml:space="preserve">Comma Delimited Text (.csv). </w:t>
      </w:r>
      <w:r w:rsidR="00A569AC" w:rsidRPr="00556B99">
        <w:rPr>
          <w:rFonts w:ascii="Times New Roman" w:hAnsi="Times New Roman"/>
          <w:color w:val="auto"/>
          <w:sz w:val="22"/>
          <w:szCs w:val="22"/>
        </w:rPr>
        <w:t xml:space="preserve">The paper format is available only to governments with 6,000 or fewer addresses.  </w:t>
      </w:r>
    </w:p>
    <w:p w14:paraId="766B52E4" w14:textId="3D3EAAA4" w:rsidR="00A569AC" w:rsidRPr="00556B99" w:rsidRDefault="00A569AC" w:rsidP="00C43FCC">
      <w:pPr>
        <w:pStyle w:val="ListParagraph"/>
        <w:widowControl w:val="0"/>
        <w:spacing w:after="0" w:line="240" w:lineRule="auto"/>
        <w:ind w:left="360"/>
        <w:rPr>
          <w:rFonts w:ascii="Times New Roman" w:hAnsi="Times New Roman"/>
          <w:color w:val="auto"/>
          <w:sz w:val="22"/>
          <w:szCs w:val="22"/>
          <w14:ligatures w14:val="none"/>
        </w:rPr>
      </w:pPr>
    </w:p>
    <w:p w14:paraId="03772FF8" w14:textId="77777777" w:rsidR="00E9338F" w:rsidRDefault="00E9338F" w:rsidP="00CA6342">
      <w:pPr>
        <w:widowControl w:val="0"/>
        <w:spacing w:after="0" w:line="240" w:lineRule="auto"/>
        <w:rPr>
          <w:rFonts w:ascii="Times New Roman" w:hAnsi="Times New Roman"/>
          <w:i/>
          <w:iCs/>
          <w:color w:val="auto"/>
          <w:sz w:val="22"/>
          <w:szCs w:val="22"/>
          <w14:ligatures w14:val="none"/>
        </w:rPr>
        <w:sectPr w:rsidR="00E9338F" w:rsidSect="00FC0F03"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74F52E15" w14:textId="46A35816" w:rsidR="006419CD" w:rsidRPr="00556B99" w:rsidRDefault="00F439EF" w:rsidP="00CA6342">
      <w:pPr>
        <w:widowControl w:val="0"/>
        <w:spacing w:after="0" w:line="240" w:lineRule="auto"/>
        <w:rPr>
          <w:rFonts w:ascii="Times New Roman" w:hAnsi="Times New Roman"/>
          <w:i/>
          <w:color w:val="auto"/>
          <w:sz w:val="22"/>
          <w:szCs w:val="22"/>
          <w14:ligatures w14:val="none"/>
        </w:rPr>
      </w:pPr>
      <w:r w:rsidRPr="00556B99">
        <w:rPr>
          <w:rFonts w:ascii="Times New Roman" w:hAnsi="Times New Roman"/>
          <w:i/>
          <w:iCs/>
          <w:color w:val="auto"/>
          <w:sz w:val="22"/>
          <w:szCs w:val="22"/>
          <w14:ligatures w14:val="none"/>
        </w:rPr>
        <w:lastRenderedPageBreak/>
        <w:t xml:space="preserve">Example: </w:t>
      </w:r>
      <w:r w:rsidR="001317E9" w:rsidRPr="00556B99">
        <w:rPr>
          <w:rFonts w:ascii="Times New Roman" w:hAnsi="Times New Roman"/>
          <w:i/>
          <w:iCs/>
          <w:color w:val="auto"/>
          <w:sz w:val="22"/>
          <w:szCs w:val="22"/>
          <w14:ligatures w14:val="none"/>
        </w:rPr>
        <w:t xml:space="preserve">Available LUCA materials formats </w:t>
      </w:r>
    </w:p>
    <w:p w14:paraId="278209D5" w14:textId="3839D5F5" w:rsidR="00E9338F" w:rsidRDefault="004C1D60" w:rsidP="00CA6342">
      <w:pPr>
        <w:widowControl w:val="0"/>
        <w:spacing w:after="0" w:line="240" w:lineRule="auto"/>
        <w:rPr>
          <w:rFonts w:ascii="Times New Roman" w:hAnsi="Times New Roman"/>
          <w:i/>
          <w:iCs/>
          <w:color w:val="auto"/>
          <w:sz w:val="20"/>
          <w:szCs w:val="20"/>
          <w14:ligatures w14:val="none"/>
        </w:rPr>
      </w:pPr>
      <w:r w:rsidRPr="00556B99">
        <w:rPr>
          <w:rFonts w:ascii="Times New Roman" w:hAnsi="Times New Roman"/>
          <w:i/>
          <w:iCs/>
          <w:color w:val="auto"/>
          <w:sz w:val="20"/>
          <w:szCs w:val="20"/>
          <w14:ligatures w14:val="none"/>
        </w:rPr>
        <w:t>Copy provided for reference only; do NOT return this form</w:t>
      </w:r>
    </w:p>
    <w:p w14:paraId="43F2BFED" w14:textId="1F2217DC" w:rsidR="00E9338F" w:rsidRDefault="00E9338F" w:rsidP="00CA6342">
      <w:pPr>
        <w:widowControl w:val="0"/>
        <w:spacing w:after="0" w:line="240" w:lineRule="auto"/>
        <w:rPr>
          <w:rFonts w:ascii="Times New Roman" w:hAnsi="Times New Roman"/>
          <w:i/>
          <w:iCs/>
          <w:color w:val="auto"/>
          <w:sz w:val="20"/>
          <w:szCs w:val="20"/>
          <w14:ligatures w14:val="none"/>
        </w:rPr>
      </w:pPr>
      <w:r>
        <w:rPr>
          <w:rFonts w:ascii="Times New Roman" w:eastAsia="Century Schoolbook" w:hAnsi="Times New Roman"/>
          <w:noProof/>
          <w14:ligatures w14:val="none"/>
          <w14:cntxtAlts w14:val="0"/>
        </w:rPr>
        <w:drawing>
          <wp:inline distT="0" distB="0" distL="0" distR="0" wp14:anchorId="79FA04D2" wp14:editId="0797EB72">
            <wp:extent cx="5943600" cy="4152900"/>
            <wp:effectExtent l="19050" t="19050" r="19050" b="1905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529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02B4D1B" w14:textId="6A8E154E" w:rsidR="00E9338F" w:rsidRDefault="00E9338F" w:rsidP="00CA6342">
      <w:pPr>
        <w:widowControl w:val="0"/>
        <w:spacing w:after="0" w:line="240" w:lineRule="auto"/>
        <w:rPr>
          <w:rFonts w:ascii="Times New Roman" w:hAnsi="Times New Roman"/>
          <w:i/>
          <w:iCs/>
          <w:color w:val="auto"/>
          <w:sz w:val="20"/>
          <w:szCs w:val="20"/>
          <w14:ligatures w14:val="none"/>
        </w:rPr>
      </w:pPr>
    </w:p>
    <w:p w14:paraId="125A09E2" w14:textId="2520646A" w:rsidR="00362FC9" w:rsidRPr="00556B99" w:rsidRDefault="001A1EEA" w:rsidP="009A4453">
      <w:pPr>
        <w:pStyle w:val="ListParagraph"/>
        <w:widowControl w:val="0"/>
        <w:numPr>
          <w:ilvl w:val="0"/>
          <w:numId w:val="26"/>
        </w:numPr>
        <w:spacing w:after="0" w:line="240" w:lineRule="auto"/>
        <w:ind w:left="360"/>
        <w:rPr>
          <w:rFonts w:ascii="Times New Roman" w:hAnsi="Times New Roman"/>
          <w:b/>
          <w:color w:val="auto"/>
          <w:sz w:val="22"/>
          <w:szCs w:val="22"/>
        </w:rPr>
      </w:pPr>
      <w:r w:rsidRPr="00556B99">
        <w:rPr>
          <w:rFonts w:ascii="Times New Roman" w:hAnsi="Times New Roman"/>
          <w:b/>
          <w:noProof/>
          <w:kern w:val="0"/>
          <w14:ligatures w14:val="none"/>
          <w14:cntxtAlts w14:val="0"/>
        </w:rPr>
        <w:drawing>
          <wp:anchor distT="36576" distB="36576" distL="36576" distR="36576" simplePos="0" relativeHeight="251655168" behindDoc="0" locked="0" layoutInCell="1" allowOverlap="1" wp14:anchorId="57DAF19F" wp14:editId="5B35D4B6">
            <wp:simplePos x="0" y="0"/>
            <wp:positionH relativeFrom="column">
              <wp:posOffset>-540308</wp:posOffset>
            </wp:positionH>
            <wp:positionV relativeFrom="paragraph">
              <wp:posOffset>-257202</wp:posOffset>
            </wp:positionV>
            <wp:extent cx="345440" cy="450850"/>
            <wp:effectExtent l="57150" t="19050" r="54610" b="6350"/>
            <wp:wrapNone/>
            <wp:docPr id="6" name="Picture 6" descr="Anonymous-Pencil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nonymous-Pencil[1]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848058">
                      <a:off x="0" y="0"/>
                      <a:ext cx="345440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9" w:name="_Develop_your_Address_1"/>
      <w:bookmarkEnd w:id="9"/>
      <w:r w:rsidR="002B63D4">
        <w:rPr>
          <w:rFonts w:ascii="Times New Roman" w:hAnsi="Times New Roman"/>
          <w:b/>
          <w:color w:val="auto"/>
          <w:sz w:val="22"/>
          <w:szCs w:val="22"/>
        </w:rPr>
        <w:t>Develop your address r</w:t>
      </w:r>
      <w:r w:rsidR="0065747C" w:rsidRPr="00556B99">
        <w:rPr>
          <w:rFonts w:ascii="Times New Roman" w:hAnsi="Times New Roman"/>
          <w:b/>
          <w:color w:val="auto"/>
          <w:sz w:val="22"/>
          <w:szCs w:val="22"/>
        </w:rPr>
        <w:t>eview s</w:t>
      </w:r>
      <w:r w:rsidR="00362FC9" w:rsidRPr="00556B99">
        <w:rPr>
          <w:rFonts w:ascii="Times New Roman" w:hAnsi="Times New Roman"/>
          <w:b/>
          <w:color w:val="auto"/>
          <w:sz w:val="22"/>
          <w:szCs w:val="22"/>
        </w:rPr>
        <w:t>trategy</w:t>
      </w:r>
    </w:p>
    <w:p w14:paraId="58B0DA94" w14:textId="77777777" w:rsidR="00674AF3" w:rsidRPr="00556B99" w:rsidRDefault="00674AF3" w:rsidP="00C43FCC">
      <w:pPr>
        <w:widowControl w:val="0"/>
        <w:spacing w:after="0" w:line="240" w:lineRule="auto"/>
        <w:rPr>
          <w:rFonts w:ascii="Times New Roman" w:hAnsi="Times New Roman"/>
          <w:color w:val="auto"/>
          <w:sz w:val="22"/>
          <w:szCs w:val="22"/>
          <w14:ligatures w14:val="none"/>
        </w:rPr>
      </w:pPr>
    </w:p>
    <w:p w14:paraId="125A09E3" w14:textId="63C01C82" w:rsidR="00362FC9" w:rsidRPr="00556B99" w:rsidRDefault="00362FC9" w:rsidP="00C43FCC">
      <w:pPr>
        <w:widowControl w:val="0"/>
        <w:spacing w:after="0" w:line="240" w:lineRule="auto"/>
        <w:rPr>
          <w:rFonts w:ascii="Times New Roman" w:hAnsi="Times New Roman"/>
          <w:sz w:val="22"/>
          <w:szCs w:val="22"/>
          <w14:ligatures w14:val="none"/>
        </w:rPr>
      </w:pPr>
      <w:r w:rsidRPr="00556B99">
        <w:rPr>
          <w:rFonts w:ascii="Times New Roman" w:hAnsi="Times New Roman"/>
          <w:sz w:val="22"/>
          <w:szCs w:val="22"/>
          <w14:ligatures w14:val="none"/>
        </w:rPr>
        <w:t>To conduct your address review</w:t>
      </w:r>
      <w:r w:rsidR="005F0389" w:rsidRPr="00556B99">
        <w:rPr>
          <w:rFonts w:ascii="Times New Roman" w:hAnsi="Times New Roman"/>
          <w:sz w:val="22"/>
          <w:szCs w:val="22"/>
          <w14:ligatures w14:val="none"/>
        </w:rPr>
        <w:t>,</w:t>
      </w:r>
      <w:r w:rsidR="004261A1" w:rsidRPr="00556B99">
        <w:rPr>
          <w:rFonts w:ascii="Times New Roman" w:hAnsi="Times New Roman"/>
          <w:sz w:val="22"/>
          <w:szCs w:val="22"/>
          <w14:ligatures w14:val="none"/>
        </w:rPr>
        <w:t xml:space="preserve"> consider your time</w:t>
      </w:r>
      <w:r w:rsidR="00275AEB">
        <w:rPr>
          <w:rFonts w:ascii="Times New Roman" w:hAnsi="Times New Roman"/>
          <w:sz w:val="22"/>
          <w:szCs w:val="22"/>
          <w14:ligatures w14:val="none"/>
        </w:rPr>
        <w:t>,</w:t>
      </w:r>
      <w:r w:rsidR="0083659F" w:rsidRPr="00556B99">
        <w:rPr>
          <w:rFonts w:ascii="Times New Roman" w:hAnsi="Times New Roman"/>
          <w:sz w:val="22"/>
          <w:szCs w:val="22"/>
          <w14:ligatures w14:val="none"/>
        </w:rPr>
        <w:t xml:space="preserve"> </w:t>
      </w:r>
      <w:r w:rsidR="008D718D" w:rsidRPr="00556B99">
        <w:rPr>
          <w:rFonts w:ascii="Times New Roman" w:hAnsi="Times New Roman"/>
          <w:sz w:val="22"/>
          <w:szCs w:val="22"/>
          <w14:ligatures w14:val="none"/>
        </w:rPr>
        <w:t xml:space="preserve">staff, and available </w:t>
      </w:r>
      <w:r w:rsidRPr="00556B99">
        <w:rPr>
          <w:rFonts w:ascii="Times New Roman" w:hAnsi="Times New Roman"/>
          <w:sz w:val="22"/>
          <w:szCs w:val="22"/>
          <w14:ligatures w14:val="none"/>
        </w:rPr>
        <w:t>local address information</w:t>
      </w:r>
      <w:r w:rsidR="008D718D" w:rsidRPr="00556B99">
        <w:rPr>
          <w:rFonts w:ascii="Times New Roman" w:hAnsi="Times New Roman"/>
          <w:sz w:val="22"/>
          <w:szCs w:val="22"/>
          <w14:ligatures w14:val="none"/>
        </w:rPr>
        <w:t xml:space="preserve">. </w:t>
      </w:r>
      <w:r w:rsidRPr="00556B99">
        <w:rPr>
          <w:rFonts w:ascii="Times New Roman" w:hAnsi="Times New Roman"/>
          <w:sz w:val="22"/>
          <w:szCs w:val="22"/>
          <w14:ligatures w14:val="none"/>
        </w:rPr>
        <w:t xml:space="preserve">If a complete review is not possible, focus your review on </w:t>
      </w:r>
      <w:r w:rsidR="008D718D" w:rsidRPr="00556B99">
        <w:rPr>
          <w:rFonts w:ascii="Times New Roman" w:hAnsi="Times New Roman"/>
          <w:sz w:val="22"/>
          <w:szCs w:val="22"/>
          <w14:ligatures w14:val="none"/>
        </w:rPr>
        <w:t xml:space="preserve">these </w:t>
      </w:r>
      <w:r w:rsidRPr="00556B99">
        <w:rPr>
          <w:rFonts w:ascii="Times New Roman" w:hAnsi="Times New Roman"/>
          <w:sz w:val="22"/>
          <w:szCs w:val="22"/>
          <w14:ligatures w14:val="none"/>
        </w:rPr>
        <w:t>areas:</w:t>
      </w:r>
    </w:p>
    <w:p w14:paraId="35FA7BF7" w14:textId="77777777" w:rsidR="004261A1" w:rsidRPr="00556B99" w:rsidRDefault="004261A1" w:rsidP="00C43FCC">
      <w:pPr>
        <w:widowControl w:val="0"/>
        <w:spacing w:after="0" w:line="240" w:lineRule="auto"/>
        <w:rPr>
          <w:rFonts w:ascii="Times New Roman" w:hAnsi="Times New Roman"/>
          <w:sz w:val="22"/>
          <w:szCs w:val="22"/>
          <w14:ligatures w14:val="none"/>
        </w:rPr>
      </w:pPr>
    </w:p>
    <w:p w14:paraId="7C080A28" w14:textId="1A263F33" w:rsidR="004261A1" w:rsidRPr="00556B99" w:rsidRDefault="0065076F" w:rsidP="00C43FCC">
      <w:pPr>
        <w:pStyle w:val="ListParagraph"/>
        <w:widowControl w:val="0"/>
        <w:numPr>
          <w:ilvl w:val="0"/>
          <w:numId w:val="24"/>
        </w:numPr>
        <w:spacing w:after="0" w:line="240" w:lineRule="auto"/>
        <w:ind w:left="360"/>
        <w:rPr>
          <w:rFonts w:ascii="Times New Roman" w:hAnsi="Times New Roman"/>
          <w:color w:val="auto"/>
          <w:sz w:val="22"/>
          <w:szCs w:val="22"/>
          <w14:ligatures w14:val="none"/>
        </w:rPr>
      </w:pPr>
      <w:r w:rsidRPr="00556B99">
        <w:rPr>
          <w:rFonts w:ascii="Times New Roman" w:hAnsi="Times New Roman"/>
          <w:color w:val="auto"/>
          <w:sz w:val="22"/>
          <w:szCs w:val="22"/>
          <w14:ligatures w14:val="none"/>
        </w:rPr>
        <w:t>Group</w:t>
      </w:r>
      <w:r w:rsidR="004261A1" w:rsidRPr="00556B99">
        <w:rPr>
          <w:rFonts w:ascii="Times New Roman" w:hAnsi="Times New Roman"/>
          <w:color w:val="auto"/>
          <w:sz w:val="22"/>
          <w:szCs w:val="22"/>
          <w14:ligatures w14:val="none"/>
        </w:rPr>
        <w:t xml:space="preserve"> Quarters (</w:t>
      </w:r>
      <w:r w:rsidR="00B82FBE">
        <w:rPr>
          <w:rFonts w:ascii="Times New Roman" w:hAnsi="Times New Roman"/>
          <w:color w:val="auto"/>
          <w:sz w:val="22"/>
          <w:szCs w:val="22"/>
          <w14:ligatures w14:val="none"/>
        </w:rPr>
        <w:t>e.g.</w:t>
      </w:r>
      <w:r w:rsidR="007C47E5">
        <w:rPr>
          <w:rFonts w:ascii="Times New Roman" w:hAnsi="Times New Roman"/>
          <w:color w:val="auto"/>
          <w:sz w:val="22"/>
          <w:szCs w:val="22"/>
          <w14:ligatures w14:val="none"/>
        </w:rPr>
        <w:t>,</w:t>
      </w:r>
      <w:r w:rsidR="00B82FBE">
        <w:rPr>
          <w:rFonts w:ascii="Times New Roman" w:hAnsi="Times New Roman"/>
          <w:color w:val="auto"/>
          <w:sz w:val="22"/>
          <w:szCs w:val="22"/>
          <w14:ligatures w14:val="none"/>
        </w:rPr>
        <w:t xml:space="preserve"> </w:t>
      </w:r>
      <w:r w:rsidR="004261A1" w:rsidRPr="00556B99">
        <w:rPr>
          <w:rFonts w:ascii="Times New Roman" w:hAnsi="Times New Roman"/>
          <w:color w:val="auto"/>
          <w:sz w:val="22"/>
          <w:szCs w:val="22"/>
          <w14:ligatures w14:val="none"/>
        </w:rPr>
        <w:t>housing such</w:t>
      </w:r>
      <w:r w:rsidR="0086281A">
        <w:rPr>
          <w:rFonts w:ascii="Times New Roman" w:hAnsi="Times New Roman"/>
          <w:color w:val="auto"/>
          <w:sz w:val="22"/>
          <w:szCs w:val="22"/>
          <w14:ligatures w14:val="none"/>
        </w:rPr>
        <w:t xml:space="preserve"> as</w:t>
      </w:r>
      <w:r w:rsidR="004261A1" w:rsidRPr="00556B99">
        <w:rPr>
          <w:rFonts w:ascii="Times New Roman" w:hAnsi="Times New Roman"/>
          <w:color w:val="auto"/>
          <w:sz w:val="22"/>
          <w:szCs w:val="22"/>
          <w14:ligatures w14:val="none"/>
        </w:rPr>
        <w:t xml:space="preserve"> college dorms,</w:t>
      </w:r>
      <w:r w:rsidR="00275AEB">
        <w:rPr>
          <w:rFonts w:ascii="Times New Roman" w:hAnsi="Times New Roman"/>
          <w:color w:val="auto"/>
          <w:sz w:val="22"/>
          <w:szCs w:val="22"/>
          <w14:ligatures w14:val="none"/>
        </w:rPr>
        <w:t xml:space="preserve"> and nursing homes</w:t>
      </w:r>
      <w:r w:rsidR="004261A1" w:rsidRPr="00556B99">
        <w:rPr>
          <w:rFonts w:ascii="Times New Roman" w:hAnsi="Times New Roman"/>
          <w:color w:val="auto"/>
          <w:sz w:val="22"/>
          <w:szCs w:val="22"/>
          <w14:ligatures w14:val="none"/>
        </w:rPr>
        <w:t>)</w:t>
      </w:r>
      <w:r w:rsidR="008D718D" w:rsidRPr="00556B99">
        <w:rPr>
          <w:rFonts w:ascii="Times New Roman" w:hAnsi="Times New Roman"/>
          <w:color w:val="auto"/>
          <w:sz w:val="22"/>
          <w:szCs w:val="22"/>
          <w14:ligatures w14:val="none"/>
        </w:rPr>
        <w:t>;</w:t>
      </w:r>
    </w:p>
    <w:p w14:paraId="227E734D" w14:textId="0F6D6194" w:rsidR="000A5364" w:rsidRPr="00556B99" w:rsidRDefault="00362FC9" w:rsidP="00C43FCC">
      <w:pPr>
        <w:pStyle w:val="ListParagraph"/>
        <w:widowControl w:val="0"/>
        <w:numPr>
          <w:ilvl w:val="0"/>
          <w:numId w:val="24"/>
        </w:numPr>
        <w:spacing w:after="0" w:line="240" w:lineRule="auto"/>
        <w:ind w:left="360"/>
        <w:rPr>
          <w:rFonts w:ascii="Times New Roman" w:hAnsi="Times New Roman"/>
          <w:color w:val="auto"/>
          <w:sz w:val="22"/>
          <w:szCs w:val="22"/>
          <w14:ligatures w14:val="none"/>
        </w:rPr>
      </w:pPr>
      <w:r w:rsidRPr="00556B99">
        <w:rPr>
          <w:rFonts w:ascii="Times New Roman" w:hAnsi="Times New Roman"/>
          <w:color w:val="auto"/>
          <w:sz w:val="22"/>
          <w:szCs w:val="22"/>
          <w14:ligatures w14:val="none"/>
        </w:rPr>
        <w:t>Areas of new construction</w:t>
      </w:r>
      <w:r w:rsidR="008D718D" w:rsidRPr="00556B99">
        <w:rPr>
          <w:rFonts w:ascii="Times New Roman" w:hAnsi="Times New Roman"/>
          <w:color w:val="auto"/>
          <w:sz w:val="22"/>
          <w:szCs w:val="22"/>
          <w14:ligatures w14:val="none"/>
        </w:rPr>
        <w:t>;</w:t>
      </w:r>
    </w:p>
    <w:p w14:paraId="125A09E5" w14:textId="31F41EAF" w:rsidR="00362FC9" w:rsidRPr="00556B99" w:rsidRDefault="00362FC9" w:rsidP="00C43FCC">
      <w:pPr>
        <w:pStyle w:val="ListParagraph"/>
        <w:widowControl w:val="0"/>
        <w:numPr>
          <w:ilvl w:val="0"/>
          <w:numId w:val="24"/>
        </w:numPr>
        <w:spacing w:after="0" w:line="240" w:lineRule="auto"/>
        <w:ind w:left="360"/>
        <w:rPr>
          <w:rFonts w:ascii="Times New Roman" w:hAnsi="Times New Roman"/>
          <w:color w:val="auto"/>
          <w:sz w:val="22"/>
          <w:szCs w:val="22"/>
          <w14:ligatures w14:val="none"/>
        </w:rPr>
      </w:pPr>
      <w:r w:rsidRPr="00556B99">
        <w:rPr>
          <w:rFonts w:ascii="Times New Roman" w:hAnsi="Times New Roman"/>
          <w:color w:val="auto"/>
          <w:sz w:val="22"/>
          <w:szCs w:val="22"/>
          <w14:ligatures w14:val="none"/>
        </w:rPr>
        <w:t>E-911 address conversion areas</w:t>
      </w:r>
      <w:r w:rsidR="008D718D" w:rsidRPr="00556B99">
        <w:rPr>
          <w:rFonts w:ascii="Times New Roman" w:hAnsi="Times New Roman"/>
          <w:color w:val="auto"/>
          <w:sz w:val="22"/>
          <w:szCs w:val="22"/>
          <w14:ligatures w14:val="none"/>
        </w:rPr>
        <w:t>;</w:t>
      </w:r>
    </w:p>
    <w:p w14:paraId="125A09E6" w14:textId="6315C621" w:rsidR="00362FC9" w:rsidRPr="00556B99" w:rsidRDefault="00362FC9" w:rsidP="00C43FCC">
      <w:pPr>
        <w:pStyle w:val="ListParagraph"/>
        <w:widowControl w:val="0"/>
        <w:numPr>
          <w:ilvl w:val="0"/>
          <w:numId w:val="24"/>
        </w:numPr>
        <w:spacing w:after="0" w:line="240" w:lineRule="auto"/>
        <w:ind w:left="360"/>
        <w:rPr>
          <w:rFonts w:ascii="Times New Roman" w:hAnsi="Times New Roman"/>
          <w:color w:val="auto"/>
          <w:sz w:val="22"/>
          <w:szCs w:val="22"/>
          <w14:ligatures w14:val="none"/>
        </w:rPr>
      </w:pPr>
      <w:r w:rsidRPr="00556B99">
        <w:rPr>
          <w:rFonts w:ascii="Times New Roman" w:hAnsi="Times New Roman"/>
          <w:color w:val="auto"/>
          <w:sz w:val="22"/>
          <w:szCs w:val="22"/>
          <w14:ligatures w14:val="none"/>
        </w:rPr>
        <w:t>Single-family homes converted to multifamily homes, and vice versa</w:t>
      </w:r>
      <w:r w:rsidR="008D718D" w:rsidRPr="00556B99">
        <w:rPr>
          <w:rFonts w:ascii="Times New Roman" w:hAnsi="Times New Roman"/>
          <w:color w:val="auto"/>
          <w:sz w:val="22"/>
          <w:szCs w:val="22"/>
          <w14:ligatures w14:val="none"/>
        </w:rPr>
        <w:t>;</w:t>
      </w:r>
    </w:p>
    <w:p w14:paraId="125A09E7" w14:textId="17AD834E" w:rsidR="00362FC9" w:rsidRPr="00556B99" w:rsidRDefault="00362FC9" w:rsidP="00C43FCC">
      <w:pPr>
        <w:pStyle w:val="ListParagraph"/>
        <w:widowControl w:val="0"/>
        <w:numPr>
          <w:ilvl w:val="0"/>
          <w:numId w:val="24"/>
        </w:numPr>
        <w:spacing w:after="0" w:line="240" w:lineRule="auto"/>
        <w:ind w:left="360"/>
        <w:rPr>
          <w:rFonts w:ascii="Times New Roman" w:hAnsi="Times New Roman"/>
          <w:color w:val="auto"/>
          <w:sz w:val="22"/>
          <w:szCs w:val="22"/>
          <w14:ligatures w14:val="none"/>
        </w:rPr>
      </w:pPr>
      <w:r w:rsidRPr="00556B99">
        <w:rPr>
          <w:rFonts w:ascii="Times New Roman" w:hAnsi="Times New Roman"/>
          <w:color w:val="auto"/>
          <w:sz w:val="22"/>
          <w:szCs w:val="22"/>
          <w14:ligatures w14:val="none"/>
        </w:rPr>
        <w:t>Warehouses converted to residential units</w:t>
      </w:r>
      <w:r w:rsidR="008D718D" w:rsidRPr="00556B99">
        <w:rPr>
          <w:rFonts w:ascii="Times New Roman" w:hAnsi="Times New Roman"/>
          <w:color w:val="auto"/>
          <w:sz w:val="22"/>
          <w:szCs w:val="22"/>
          <w14:ligatures w14:val="none"/>
        </w:rPr>
        <w:t>;</w:t>
      </w:r>
    </w:p>
    <w:p w14:paraId="125A09E8" w14:textId="03A0A1B7" w:rsidR="00362FC9" w:rsidRPr="00556B99" w:rsidRDefault="00362FC9" w:rsidP="00C43FCC">
      <w:pPr>
        <w:pStyle w:val="ListParagraph"/>
        <w:widowControl w:val="0"/>
        <w:numPr>
          <w:ilvl w:val="0"/>
          <w:numId w:val="24"/>
        </w:numPr>
        <w:spacing w:after="0" w:line="240" w:lineRule="auto"/>
        <w:ind w:left="360"/>
        <w:rPr>
          <w:rFonts w:ascii="Times New Roman" w:hAnsi="Times New Roman"/>
          <w:color w:val="auto"/>
          <w:sz w:val="22"/>
          <w:szCs w:val="22"/>
          <w14:ligatures w14:val="none"/>
        </w:rPr>
      </w:pPr>
      <w:r w:rsidRPr="00556B99">
        <w:rPr>
          <w:rFonts w:ascii="Times New Roman" w:hAnsi="Times New Roman"/>
          <w:color w:val="auto"/>
          <w:sz w:val="22"/>
          <w:szCs w:val="22"/>
          <w14:ligatures w14:val="none"/>
        </w:rPr>
        <w:t>New mobile homes</w:t>
      </w:r>
      <w:r w:rsidR="008D718D" w:rsidRPr="00556B99">
        <w:rPr>
          <w:rFonts w:ascii="Times New Roman" w:hAnsi="Times New Roman"/>
          <w:color w:val="auto"/>
          <w:sz w:val="22"/>
          <w:szCs w:val="22"/>
          <w14:ligatures w14:val="none"/>
        </w:rPr>
        <w:t>;</w:t>
      </w:r>
    </w:p>
    <w:p w14:paraId="125A09E9" w14:textId="54211696" w:rsidR="00362FC9" w:rsidRPr="00556B99" w:rsidRDefault="00362FC9" w:rsidP="00C43FCC">
      <w:pPr>
        <w:pStyle w:val="ListParagraph"/>
        <w:widowControl w:val="0"/>
        <w:numPr>
          <w:ilvl w:val="0"/>
          <w:numId w:val="24"/>
        </w:numPr>
        <w:spacing w:after="0" w:line="240" w:lineRule="auto"/>
        <w:ind w:left="360"/>
        <w:rPr>
          <w:rFonts w:ascii="Times New Roman" w:hAnsi="Times New Roman"/>
          <w:color w:val="auto"/>
          <w:sz w:val="22"/>
          <w:szCs w:val="22"/>
          <w14:ligatures w14:val="none"/>
        </w:rPr>
      </w:pPr>
      <w:r w:rsidRPr="00556B99">
        <w:rPr>
          <w:rFonts w:ascii="Times New Roman" w:hAnsi="Times New Roman"/>
          <w:color w:val="auto"/>
          <w:sz w:val="22"/>
          <w:szCs w:val="22"/>
          <w14:ligatures w14:val="none"/>
        </w:rPr>
        <w:t>Apartment buildings with irregular or missing numbering schemes for the individual units</w:t>
      </w:r>
      <w:r w:rsidR="008D718D" w:rsidRPr="00556B99">
        <w:rPr>
          <w:rFonts w:ascii="Times New Roman" w:hAnsi="Times New Roman"/>
          <w:color w:val="auto"/>
          <w:sz w:val="22"/>
          <w:szCs w:val="22"/>
          <w14:ligatures w14:val="none"/>
        </w:rPr>
        <w:t>;</w:t>
      </w:r>
    </w:p>
    <w:p w14:paraId="10168E23" w14:textId="77777777" w:rsidR="008D718D" w:rsidRPr="00556B99" w:rsidRDefault="00362FC9" w:rsidP="00C43FCC">
      <w:pPr>
        <w:pStyle w:val="ListParagraph"/>
        <w:widowControl w:val="0"/>
        <w:numPr>
          <w:ilvl w:val="0"/>
          <w:numId w:val="24"/>
        </w:numPr>
        <w:spacing w:after="0" w:line="240" w:lineRule="auto"/>
        <w:ind w:left="360"/>
        <w:rPr>
          <w:rFonts w:ascii="Times New Roman" w:hAnsi="Times New Roman"/>
          <w:color w:val="auto"/>
          <w:sz w:val="22"/>
          <w:szCs w:val="22"/>
          <w14:ligatures w14:val="none"/>
        </w:rPr>
      </w:pPr>
      <w:r w:rsidRPr="00556B99">
        <w:rPr>
          <w:rFonts w:ascii="Times New Roman" w:hAnsi="Times New Roman"/>
          <w:color w:val="auto"/>
          <w:sz w:val="22"/>
          <w:szCs w:val="22"/>
          <w14:ligatures w14:val="none"/>
        </w:rPr>
        <w:t>Annexed land</w:t>
      </w:r>
      <w:r w:rsidR="008D718D" w:rsidRPr="00556B99">
        <w:rPr>
          <w:rFonts w:ascii="Times New Roman" w:hAnsi="Times New Roman"/>
          <w:color w:val="auto"/>
          <w:sz w:val="22"/>
          <w:szCs w:val="22"/>
          <w14:ligatures w14:val="none"/>
        </w:rPr>
        <w:t>;</w:t>
      </w:r>
    </w:p>
    <w:p w14:paraId="125A09EB" w14:textId="54475A86" w:rsidR="00362FC9" w:rsidRPr="00556B99" w:rsidRDefault="00362FC9" w:rsidP="00C43FCC">
      <w:pPr>
        <w:pStyle w:val="ListParagraph"/>
        <w:widowControl w:val="0"/>
        <w:numPr>
          <w:ilvl w:val="0"/>
          <w:numId w:val="24"/>
        </w:numPr>
        <w:spacing w:after="0" w:line="240" w:lineRule="auto"/>
        <w:ind w:left="360"/>
        <w:rPr>
          <w:rFonts w:ascii="Times New Roman" w:hAnsi="Times New Roman"/>
          <w:color w:val="auto"/>
          <w:sz w:val="22"/>
          <w:szCs w:val="22"/>
          <w14:ligatures w14:val="none"/>
        </w:rPr>
      </w:pPr>
      <w:r w:rsidRPr="00556B99">
        <w:rPr>
          <w:rFonts w:ascii="Times New Roman" w:hAnsi="Times New Roman"/>
          <w:color w:val="auto"/>
          <w:sz w:val="22"/>
          <w:szCs w:val="22"/>
          <w14:ligatures w14:val="none"/>
        </w:rPr>
        <w:t>Areas along governmental boundaries</w:t>
      </w:r>
      <w:r w:rsidR="008D718D" w:rsidRPr="00556B99">
        <w:rPr>
          <w:rFonts w:ascii="Times New Roman" w:hAnsi="Times New Roman"/>
          <w:color w:val="auto"/>
          <w:sz w:val="22"/>
          <w:szCs w:val="22"/>
          <w14:ligatures w14:val="none"/>
        </w:rPr>
        <w:t>; and</w:t>
      </w:r>
    </w:p>
    <w:p w14:paraId="77E0DC5B" w14:textId="6B230A4E" w:rsidR="008D718D" w:rsidRPr="00556B99" w:rsidRDefault="00DD6235" w:rsidP="008D718D">
      <w:pPr>
        <w:pStyle w:val="ListParagraph"/>
        <w:widowControl w:val="0"/>
        <w:numPr>
          <w:ilvl w:val="0"/>
          <w:numId w:val="24"/>
        </w:numPr>
        <w:spacing w:after="0" w:line="240" w:lineRule="auto"/>
        <w:ind w:left="360"/>
        <w:rPr>
          <w:rFonts w:ascii="Times New Roman" w:hAnsi="Times New Roman"/>
          <w:color w:val="auto"/>
          <w:sz w:val="22"/>
          <w:szCs w:val="22"/>
          <w14:ligatures w14:val="none"/>
        </w:rPr>
      </w:pPr>
      <w:r w:rsidRPr="00275AEB">
        <w:rPr>
          <w:rFonts w:ascii="Times New Roman" w:hAnsi="Times New Roman"/>
          <w:noProof/>
          <w:color w:val="auto"/>
          <w:kern w:val="0"/>
          <w:sz w:val="22"/>
          <w:szCs w:val="22"/>
          <w14:ligatures w14:val="none"/>
          <w14:cntxtAlts w14:val="0"/>
        </w:rPr>
        <w:drawing>
          <wp:anchor distT="36576" distB="36576" distL="36576" distR="36576" simplePos="0" relativeHeight="251648000" behindDoc="0" locked="0" layoutInCell="1" allowOverlap="1" wp14:anchorId="125A0A95" wp14:editId="67DA0ED8">
            <wp:simplePos x="0" y="0"/>
            <wp:positionH relativeFrom="column">
              <wp:posOffset>-474980</wp:posOffset>
            </wp:positionH>
            <wp:positionV relativeFrom="paragraph">
              <wp:posOffset>257810</wp:posOffset>
            </wp:positionV>
            <wp:extent cx="345440" cy="450850"/>
            <wp:effectExtent l="57150" t="19050" r="54610" b="6350"/>
            <wp:wrapNone/>
            <wp:docPr id="9" name="Picture 9" descr="Anonymous-Pencil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nonymous-Pencil[1]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848058">
                      <a:off x="0" y="0"/>
                      <a:ext cx="345440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5AEB" w:rsidRPr="00275AEB">
        <w:rPr>
          <w:rFonts w:ascii="Times New Roman" w:hAnsi="Times New Roman"/>
          <w:noProof/>
          <w:color w:val="auto"/>
          <w:kern w:val="0"/>
          <w:sz w:val="22"/>
          <w:szCs w:val="22"/>
          <w14:ligatures w14:val="none"/>
          <w14:cntxtAlts w14:val="0"/>
        </w:rPr>
        <w:t>Blocks</w:t>
      </w:r>
      <w:r w:rsidR="008D718D" w:rsidRPr="00556B99">
        <w:rPr>
          <w:rFonts w:ascii="Times New Roman" w:hAnsi="Times New Roman"/>
          <w:color w:val="auto"/>
          <w:sz w:val="22"/>
          <w:szCs w:val="22"/>
          <w14:ligatures w14:val="none"/>
        </w:rPr>
        <w:t xml:space="preserve"> with the greatest count differences between the Census Bureau’s address </w:t>
      </w:r>
      <w:r w:rsidR="002B63D4">
        <w:rPr>
          <w:rFonts w:ascii="Times New Roman" w:hAnsi="Times New Roman"/>
          <w:color w:val="auto"/>
          <w:sz w:val="22"/>
          <w:szCs w:val="22"/>
          <w14:ligatures w14:val="none"/>
        </w:rPr>
        <w:t xml:space="preserve">block </w:t>
      </w:r>
      <w:r w:rsidR="008D718D" w:rsidRPr="00556B99">
        <w:rPr>
          <w:rFonts w:ascii="Times New Roman" w:hAnsi="Times New Roman"/>
          <w:color w:val="auto"/>
          <w:sz w:val="22"/>
          <w:szCs w:val="22"/>
          <w14:ligatures w14:val="none"/>
        </w:rPr>
        <w:t xml:space="preserve">count and your address </w:t>
      </w:r>
      <w:r w:rsidR="002B63D4">
        <w:rPr>
          <w:rFonts w:ascii="Times New Roman" w:hAnsi="Times New Roman"/>
          <w:color w:val="auto"/>
          <w:sz w:val="22"/>
          <w:szCs w:val="22"/>
          <w14:ligatures w14:val="none"/>
        </w:rPr>
        <w:t xml:space="preserve">block </w:t>
      </w:r>
      <w:r w:rsidR="008D718D" w:rsidRPr="00556B99">
        <w:rPr>
          <w:rFonts w:ascii="Times New Roman" w:hAnsi="Times New Roman"/>
          <w:color w:val="auto"/>
          <w:sz w:val="22"/>
          <w:szCs w:val="22"/>
          <w14:ligatures w14:val="none"/>
        </w:rPr>
        <w:t>count.</w:t>
      </w:r>
    </w:p>
    <w:p w14:paraId="125A09ED" w14:textId="1B28BB34" w:rsidR="00050748" w:rsidRPr="00556B99" w:rsidRDefault="00050748" w:rsidP="00C43FCC">
      <w:pPr>
        <w:widowControl w:val="0"/>
        <w:spacing w:after="0" w:line="240" w:lineRule="auto"/>
        <w:rPr>
          <w:rFonts w:ascii="Times New Roman" w:hAnsi="Times New Roman"/>
          <w:sz w:val="22"/>
          <w:szCs w:val="22"/>
          <w14:ligatures w14:val="none"/>
        </w:rPr>
      </w:pPr>
    </w:p>
    <w:p w14:paraId="67276DBD" w14:textId="7BAF4B70" w:rsidR="009821C0" w:rsidRPr="00556B99" w:rsidRDefault="009821C0" w:rsidP="00C43FCC">
      <w:pPr>
        <w:pStyle w:val="Heading3"/>
        <w:numPr>
          <w:ilvl w:val="0"/>
          <w:numId w:val="19"/>
        </w:numPr>
        <w:spacing w:before="0" w:line="240" w:lineRule="auto"/>
        <w:ind w:left="360"/>
        <w:rPr>
          <w:rFonts w:ascii="Times New Roman" w:eastAsia="Century Schoolbook" w:hAnsi="Times New Roman" w:cs="Times New Roman"/>
          <w:sz w:val="22"/>
          <w:szCs w:val="22"/>
        </w:rPr>
      </w:pPr>
      <w:bookmarkStart w:id="10" w:name="_Determine_your_LUCA"/>
      <w:bookmarkStart w:id="11" w:name="_Highest_Elected_Official"/>
      <w:bookmarkEnd w:id="10"/>
      <w:bookmarkEnd w:id="11"/>
      <w:r w:rsidRPr="00556B99">
        <w:rPr>
          <w:rFonts w:ascii="Times New Roman" w:eastAsia="Century Schoolbook" w:hAnsi="Times New Roman" w:cs="Times New Roman"/>
          <w:color w:val="auto"/>
          <w:sz w:val="22"/>
          <w:szCs w:val="22"/>
        </w:rPr>
        <w:t>Highest Elected Official</w:t>
      </w:r>
      <w:r w:rsidR="00C472B5" w:rsidRPr="00556B99">
        <w:rPr>
          <w:rFonts w:ascii="Times New Roman" w:eastAsia="Century Schoolbook" w:hAnsi="Times New Roman" w:cs="Times New Roman"/>
          <w:color w:val="auto"/>
          <w:sz w:val="22"/>
          <w:szCs w:val="22"/>
        </w:rPr>
        <w:t xml:space="preserve"> (HEO)</w:t>
      </w:r>
      <w:r w:rsidR="00275AEB">
        <w:rPr>
          <w:rFonts w:ascii="Times New Roman" w:eastAsia="Century Schoolbook" w:hAnsi="Times New Roman" w:cs="Times New Roman"/>
          <w:color w:val="auto"/>
          <w:sz w:val="22"/>
          <w:szCs w:val="22"/>
        </w:rPr>
        <w:t xml:space="preserve">, </w:t>
      </w:r>
      <w:r w:rsidRPr="00556B99">
        <w:rPr>
          <w:rFonts w:ascii="Times New Roman" w:eastAsia="Century Schoolbook" w:hAnsi="Times New Roman" w:cs="Times New Roman"/>
          <w:color w:val="auto"/>
          <w:sz w:val="22"/>
          <w:szCs w:val="22"/>
        </w:rPr>
        <w:t>Tribal Chair</w:t>
      </w:r>
      <w:r w:rsidR="00C472B5" w:rsidRPr="00556B99">
        <w:rPr>
          <w:rFonts w:ascii="Times New Roman" w:eastAsia="Century Schoolbook" w:hAnsi="Times New Roman" w:cs="Times New Roman"/>
          <w:color w:val="auto"/>
          <w:sz w:val="22"/>
          <w:szCs w:val="22"/>
        </w:rPr>
        <w:t xml:space="preserve"> (TC)</w:t>
      </w:r>
      <w:r w:rsidR="00556B99" w:rsidRPr="00556B99">
        <w:rPr>
          <w:rFonts w:ascii="Times New Roman" w:eastAsia="Century Schoolbook" w:hAnsi="Times New Roman" w:cs="Times New Roman"/>
          <w:color w:val="auto"/>
          <w:sz w:val="22"/>
          <w:szCs w:val="22"/>
        </w:rPr>
        <w:t xml:space="preserve"> </w:t>
      </w:r>
      <w:r w:rsidR="00275AEB">
        <w:rPr>
          <w:rFonts w:ascii="Times New Roman" w:eastAsia="Century Schoolbook" w:hAnsi="Times New Roman" w:cs="Times New Roman"/>
          <w:color w:val="auto"/>
          <w:sz w:val="22"/>
          <w:szCs w:val="22"/>
        </w:rPr>
        <w:t>or Governor r</w:t>
      </w:r>
      <w:r w:rsidRPr="00556B99">
        <w:rPr>
          <w:rFonts w:ascii="Times New Roman" w:eastAsia="Century Schoolbook" w:hAnsi="Times New Roman" w:cs="Times New Roman"/>
          <w:color w:val="auto"/>
          <w:sz w:val="22"/>
          <w:szCs w:val="22"/>
        </w:rPr>
        <w:t>egisters for LUCA</w:t>
      </w:r>
    </w:p>
    <w:p w14:paraId="6EA9DB60" w14:textId="77777777" w:rsidR="009821C0" w:rsidRPr="00556B99" w:rsidRDefault="009821C0" w:rsidP="00C43FCC">
      <w:pPr>
        <w:spacing w:after="0" w:line="240" w:lineRule="auto"/>
        <w:rPr>
          <w:rFonts w:ascii="Times New Roman" w:hAnsi="Times New Roman"/>
          <w:sz w:val="22"/>
          <w:szCs w:val="22"/>
          <w14:ligatures w14:val="none"/>
        </w:rPr>
      </w:pPr>
    </w:p>
    <w:p w14:paraId="46DAB3F2" w14:textId="1326660E" w:rsidR="009821C0" w:rsidRPr="006142F2" w:rsidRDefault="009821C0" w:rsidP="00C43FCC">
      <w:pPr>
        <w:spacing w:after="0" w:line="240" w:lineRule="auto"/>
        <w:rPr>
          <w:rFonts w:ascii="Times New Roman" w:hAnsi="Times New Roman"/>
          <w:sz w:val="22"/>
          <w:szCs w:val="22"/>
          <w14:ligatures w14:val="none"/>
        </w:rPr>
      </w:pPr>
      <w:r w:rsidRPr="00556B99">
        <w:rPr>
          <w:rFonts w:ascii="Times New Roman" w:hAnsi="Times New Roman"/>
          <w:sz w:val="22"/>
          <w:szCs w:val="22"/>
          <w14:ligatures w14:val="none"/>
        </w:rPr>
        <w:t>In July 2017</w:t>
      </w:r>
      <w:r w:rsidR="002B63D4">
        <w:rPr>
          <w:rFonts w:ascii="Times New Roman" w:hAnsi="Times New Roman"/>
          <w:sz w:val="22"/>
          <w:szCs w:val="22"/>
          <w14:ligatures w14:val="none"/>
        </w:rPr>
        <w:t xml:space="preserve">, the Census Bureau will mail the </w:t>
      </w:r>
      <w:r w:rsidRPr="00556B99">
        <w:rPr>
          <w:rFonts w:ascii="Times New Roman" w:hAnsi="Times New Roman"/>
          <w:sz w:val="22"/>
          <w:szCs w:val="22"/>
          <w14:ligatures w14:val="none"/>
        </w:rPr>
        <w:t>invitati</w:t>
      </w:r>
      <w:r w:rsidR="002B63D4">
        <w:rPr>
          <w:rFonts w:ascii="Times New Roman" w:hAnsi="Times New Roman"/>
          <w:sz w:val="22"/>
          <w:szCs w:val="22"/>
          <w14:ligatures w14:val="none"/>
        </w:rPr>
        <w:t>on letter and registration form</w:t>
      </w:r>
      <w:r w:rsidRPr="00556B99">
        <w:rPr>
          <w:rFonts w:ascii="Times New Roman" w:hAnsi="Times New Roman"/>
          <w:sz w:val="22"/>
          <w:szCs w:val="22"/>
          <w14:ligatures w14:val="none"/>
        </w:rPr>
        <w:t xml:space="preserve"> to your </w:t>
      </w:r>
      <w:r w:rsidR="00A52F5E" w:rsidRPr="00556B99">
        <w:rPr>
          <w:rFonts w:ascii="Times New Roman" w:hAnsi="Times New Roman"/>
          <w:sz w:val="22"/>
          <w:szCs w:val="22"/>
          <w14:ligatures w14:val="none"/>
        </w:rPr>
        <w:t>HEO</w:t>
      </w:r>
      <w:r w:rsidR="00275AEB">
        <w:rPr>
          <w:rFonts w:ascii="Times New Roman" w:hAnsi="Times New Roman"/>
          <w:sz w:val="22"/>
          <w:szCs w:val="22"/>
          <w14:ligatures w14:val="none"/>
        </w:rPr>
        <w:t xml:space="preserve">, </w:t>
      </w:r>
      <w:r w:rsidR="00C34669" w:rsidRPr="00556B99">
        <w:rPr>
          <w:rFonts w:ascii="Times New Roman" w:hAnsi="Times New Roman"/>
          <w:sz w:val="22"/>
          <w:szCs w:val="22"/>
          <w14:ligatures w14:val="none"/>
        </w:rPr>
        <w:t>TC</w:t>
      </w:r>
      <w:r w:rsidR="00275AEB">
        <w:rPr>
          <w:rFonts w:ascii="Times New Roman" w:hAnsi="Times New Roman"/>
          <w:sz w:val="22"/>
          <w:szCs w:val="22"/>
          <w14:ligatures w14:val="none"/>
        </w:rPr>
        <w:t xml:space="preserve"> or Governor</w:t>
      </w:r>
      <w:r w:rsidR="00C34669" w:rsidRPr="00556B99">
        <w:rPr>
          <w:rFonts w:ascii="Times New Roman" w:hAnsi="Times New Roman"/>
          <w:sz w:val="22"/>
          <w:szCs w:val="22"/>
          <w14:ligatures w14:val="none"/>
        </w:rPr>
        <w:t xml:space="preserve">. </w:t>
      </w:r>
      <w:r w:rsidRPr="00556B99">
        <w:rPr>
          <w:rFonts w:ascii="Times New Roman" w:hAnsi="Times New Roman"/>
          <w:sz w:val="22"/>
          <w:szCs w:val="22"/>
          <w14:ligatures w14:val="none"/>
        </w:rPr>
        <w:t>This invitation package will include information about LUCA and</w:t>
      </w:r>
      <w:r w:rsidR="002B63D4">
        <w:rPr>
          <w:rFonts w:ascii="Times New Roman" w:hAnsi="Times New Roman"/>
          <w:sz w:val="22"/>
          <w:szCs w:val="22"/>
          <w14:ligatures w14:val="none"/>
        </w:rPr>
        <w:t xml:space="preserve"> a</w:t>
      </w:r>
      <w:r w:rsidRPr="00556B99">
        <w:rPr>
          <w:rFonts w:ascii="Times New Roman" w:hAnsi="Times New Roman"/>
          <w:sz w:val="22"/>
          <w:szCs w:val="22"/>
          <w14:ligatures w14:val="none"/>
        </w:rPr>
        <w:t xml:space="preserve"> </w:t>
      </w:r>
      <w:r w:rsidR="00556B99" w:rsidRPr="00556B99">
        <w:rPr>
          <w:rFonts w:ascii="Times New Roman" w:hAnsi="Times New Roman"/>
          <w:sz w:val="22"/>
          <w:szCs w:val="22"/>
          <w14:ligatures w14:val="none"/>
        </w:rPr>
        <w:t>registration</w:t>
      </w:r>
      <w:r w:rsidR="002B63D4">
        <w:rPr>
          <w:rFonts w:ascii="Times New Roman" w:hAnsi="Times New Roman"/>
          <w:sz w:val="22"/>
          <w:szCs w:val="22"/>
          <w14:ligatures w14:val="none"/>
        </w:rPr>
        <w:t xml:space="preserve"> form</w:t>
      </w:r>
      <w:r w:rsidR="00556B99" w:rsidRPr="00556B99">
        <w:rPr>
          <w:rFonts w:ascii="Times New Roman" w:hAnsi="Times New Roman"/>
          <w:sz w:val="22"/>
          <w:szCs w:val="22"/>
          <w14:ligatures w14:val="none"/>
        </w:rPr>
        <w:t xml:space="preserve"> for the</w:t>
      </w:r>
      <w:r w:rsidRPr="00556B99">
        <w:rPr>
          <w:rFonts w:ascii="Times New Roman" w:hAnsi="Times New Roman"/>
          <w:sz w:val="22"/>
          <w:szCs w:val="22"/>
          <w14:ligatures w14:val="none"/>
        </w:rPr>
        <w:t xml:space="preserve"> HEO</w:t>
      </w:r>
      <w:r w:rsidR="00275AEB">
        <w:rPr>
          <w:rFonts w:ascii="Times New Roman" w:hAnsi="Times New Roman"/>
          <w:sz w:val="22"/>
          <w:szCs w:val="22"/>
          <w14:ligatures w14:val="none"/>
        </w:rPr>
        <w:t>,</w:t>
      </w:r>
      <w:r w:rsidR="0080384C" w:rsidRPr="00556B99">
        <w:rPr>
          <w:rFonts w:ascii="Times New Roman" w:hAnsi="Times New Roman"/>
          <w:sz w:val="22"/>
          <w:szCs w:val="22"/>
          <w14:ligatures w14:val="none"/>
        </w:rPr>
        <w:t xml:space="preserve"> </w:t>
      </w:r>
      <w:r w:rsidRPr="00556B99">
        <w:rPr>
          <w:rFonts w:ascii="Times New Roman" w:hAnsi="Times New Roman"/>
          <w:sz w:val="22"/>
          <w:szCs w:val="22"/>
          <w14:ligatures w14:val="none"/>
        </w:rPr>
        <w:t>TC</w:t>
      </w:r>
      <w:r w:rsidR="0080384C" w:rsidRPr="00556B99">
        <w:rPr>
          <w:rFonts w:ascii="Times New Roman" w:hAnsi="Times New Roman"/>
          <w:sz w:val="22"/>
          <w:szCs w:val="22"/>
          <w14:ligatures w14:val="none"/>
        </w:rPr>
        <w:t>,</w:t>
      </w:r>
      <w:r w:rsidR="00275AEB">
        <w:rPr>
          <w:rFonts w:ascii="Times New Roman" w:hAnsi="Times New Roman"/>
          <w:sz w:val="22"/>
          <w:szCs w:val="22"/>
          <w14:ligatures w14:val="none"/>
        </w:rPr>
        <w:t xml:space="preserve"> Governor,</w:t>
      </w:r>
      <w:r w:rsidRPr="00556B99">
        <w:rPr>
          <w:rFonts w:ascii="Times New Roman" w:hAnsi="Times New Roman"/>
          <w:sz w:val="22"/>
          <w:szCs w:val="22"/>
          <w14:ligatures w14:val="none"/>
        </w:rPr>
        <w:t xml:space="preserve"> and </w:t>
      </w:r>
      <w:r w:rsidR="00C34669" w:rsidRPr="00556B99">
        <w:rPr>
          <w:rFonts w:ascii="Times New Roman" w:hAnsi="Times New Roman"/>
          <w:sz w:val="22"/>
          <w:szCs w:val="22"/>
          <w14:ligatures w14:val="none"/>
        </w:rPr>
        <w:t xml:space="preserve">the </w:t>
      </w:r>
      <w:r w:rsidRPr="00556B99">
        <w:rPr>
          <w:rFonts w:ascii="Times New Roman" w:hAnsi="Times New Roman"/>
          <w:sz w:val="22"/>
          <w:szCs w:val="22"/>
          <w14:ligatures w14:val="none"/>
        </w:rPr>
        <w:t>LUCA liaison (designated by the HEO</w:t>
      </w:r>
      <w:r w:rsidR="00275AEB">
        <w:rPr>
          <w:rFonts w:ascii="Times New Roman" w:hAnsi="Times New Roman"/>
          <w:sz w:val="22"/>
          <w:szCs w:val="22"/>
          <w14:ligatures w14:val="none"/>
        </w:rPr>
        <w:t xml:space="preserve">, </w:t>
      </w:r>
      <w:r w:rsidRPr="00556B99">
        <w:rPr>
          <w:rFonts w:ascii="Times New Roman" w:hAnsi="Times New Roman"/>
          <w:sz w:val="22"/>
          <w:szCs w:val="22"/>
          <w14:ligatures w14:val="none"/>
        </w:rPr>
        <w:t>TC</w:t>
      </w:r>
      <w:r w:rsidR="00275AEB">
        <w:rPr>
          <w:rFonts w:ascii="Times New Roman" w:hAnsi="Times New Roman"/>
          <w:sz w:val="22"/>
          <w:szCs w:val="22"/>
          <w14:ligatures w14:val="none"/>
        </w:rPr>
        <w:t xml:space="preserve"> or Governor</w:t>
      </w:r>
      <w:r w:rsidRPr="00556B99">
        <w:rPr>
          <w:rFonts w:ascii="Times New Roman" w:hAnsi="Times New Roman"/>
          <w:sz w:val="22"/>
          <w:szCs w:val="22"/>
          <w14:ligatures w14:val="none"/>
        </w:rPr>
        <w:t xml:space="preserve">) </w:t>
      </w:r>
      <w:r w:rsidR="00556B99" w:rsidRPr="00556B99">
        <w:rPr>
          <w:rFonts w:ascii="Times New Roman" w:hAnsi="Times New Roman"/>
          <w:sz w:val="22"/>
          <w:szCs w:val="22"/>
          <w14:ligatures w14:val="none"/>
        </w:rPr>
        <w:t>to</w:t>
      </w:r>
      <w:r w:rsidRPr="00556B99">
        <w:rPr>
          <w:rFonts w:ascii="Times New Roman" w:hAnsi="Times New Roman"/>
          <w:sz w:val="22"/>
          <w:szCs w:val="22"/>
          <w14:ligatures w14:val="none"/>
        </w:rPr>
        <w:t xml:space="preserve"> complete and return to the Census Bureau fo</w:t>
      </w:r>
      <w:r w:rsidR="00C34669" w:rsidRPr="00556B99">
        <w:rPr>
          <w:rFonts w:ascii="Times New Roman" w:hAnsi="Times New Roman"/>
          <w:sz w:val="22"/>
          <w:szCs w:val="22"/>
          <w14:ligatures w14:val="none"/>
        </w:rPr>
        <w:t>r participation in LUCA.</w:t>
      </w:r>
    </w:p>
    <w:p w14:paraId="45F8C8CA" w14:textId="4325E9C6" w:rsidR="001317E9" w:rsidRPr="00556B99" w:rsidRDefault="006142F2" w:rsidP="00C43FCC">
      <w:pPr>
        <w:pStyle w:val="Heading3"/>
        <w:numPr>
          <w:ilvl w:val="0"/>
          <w:numId w:val="21"/>
        </w:numPr>
        <w:spacing w:before="0" w:line="240" w:lineRule="auto"/>
        <w:ind w:left="360"/>
        <w:rPr>
          <w:rFonts w:ascii="Times New Roman" w:eastAsia="Century Schoolbook" w:hAnsi="Times New Roman" w:cs="Times New Roman"/>
          <w:color w:val="auto"/>
          <w:sz w:val="22"/>
          <w:szCs w:val="22"/>
        </w:rPr>
      </w:pPr>
      <w:bookmarkStart w:id="12" w:name="_Attend_a_LUCA_1"/>
      <w:bookmarkEnd w:id="12"/>
      <w:r w:rsidRPr="00556B99">
        <w:rPr>
          <w:rFonts w:ascii="Times New Roman" w:hAnsi="Times New Roman"/>
          <w:noProof/>
          <w:color w:val="auto"/>
          <w:kern w:val="0"/>
          <w:sz w:val="22"/>
          <w:szCs w:val="22"/>
          <w14:cntxtAlts w14:val="0"/>
        </w:rPr>
        <w:lastRenderedPageBreak/>
        <w:drawing>
          <wp:anchor distT="36576" distB="36576" distL="36576" distR="36576" simplePos="0" relativeHeight="251653120" behindDoc="0" locked="0" layoutInCell="1" allowOverlap="1" wp14:anchorId="3806051D" wp14:editId="20861DBC">
            <wp:simplePos x="0" y="0"/>
            <wp:positionH relativeFrom="column">
              <wp:posOffset>-490220</wp:posOffset>
            </wp:positionH>
            <wp:positionV relativeFrom="paragraph">
              <wp:posOffset>-225425</wp:posOffset>
            </wp:positionV>
            <wp:extent cx="345440" cy="450850"/>
            <wp:effectExtent l="57150" t="19050" r="54610" b="6350"/>
            <wp:wrapNone/>
            <wp:docPr id="16" name="Picture 16" descr="Anonymous-Pencil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nonymous-Pencil[1]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848058">
                      <a:off x="0" y="0"/>
                      <a:ext cx="345440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6B99" w:rsidRPr="00556B99">
        <w:rPr>
          <w:rFonts w:ascii="Times New Roman" w:eastAsia="Century Schoolbook" w:hAnsi="Times New Roman" w:cs="Times New Roman"/>
          <w:color w:val="auto"/>
          <w:sz w:val="22"/>
          <w:szCs w:val="22"/>
        </w:rPr>
        <w:t>Attend a LUCA t</w:t>
      </w:r>
      <w:r w:rsidR="001317E9" w:rsidRPr="00556B99">
        <w:rPr>
          <w:rFonts w:ascii="Times New Roman" w:eastAsia="Century Schoolbook" w:hAnsi="Times New Roman" w:cs="Times New Roman"/>
          <w:color w:val="auto"/>
          <w:sz w:val="22"/>
          <w:szCs w:val="22"/>
        </w:rPr>
        <w:t xml:space="preserve">raining </w:t>
      </w:r>
      <w:r w:rsidR="00556B99" w:rsidRPr="00556B99">
        <w:rPr>
          <w:rFonts w:ascii="Times New Roman" w:eastAsia="Century Schoolbook" w:hAnsi="Times New Roman" w:cs="Times New Roman"/>
          <w:color w:val="auto"/>
          <w:sz w:val="22"/>
          <w:szCs w:val="22"/>
        </w:rPr>
        <w:t>workshop or w</w:t>
      </w:r>
      <w:r w:rsidR="00C849CE" w:rsidRPr="00556B99">
        <w:rPr>
          <w:rFonts w:ascii="Times New Roman" w:eastAsia="Century Schoolbook" w:hAnsi="Times New Roman" w:cs="Times New Roman"/>
          <w:color w:val="auto"/>
          <w:sz w:val="22"/>
          <w:szCs w:val="22"/>
        </w:rPr>
        <w:t xml:space="preserve">ebinar </w:t>
      </w:r>
    </w:p>
    <w:p w14:paraId="045BD4D9" w14:textId="77777777" w:rsidR="001317E9" w:rsidRPr="00556B99" w:rsidRDefault="001317E9" w:rsidP="00C43FCC">
      <w:pPr>
        <w:spacing w:after="0" w:line="240" w:lineRule="auto"/>
        <w:rPr>
          <w:rFonts w:ascii="Times New Roman" w:hAnsi="Times New Roman"/>
          <w:sz w:val="22"/>
          <w:szCs w:val="22"/>
        </w:rPr>
      </w:pPr>
    </w:p>
    <w:p w14:paraId="3DFC5308" w14:textId="5DABF445" w:rsidR="000A6DF9" w:rsidRPr="00556B99" w:rsidRDefault="006F191C" w:rsidP="00C43FCC">
      <w:pPr>
        <w:spacing w:after="0" w:line="240" w:lineRule="auto"/>
        <w:rPr>
          <w:rFonts w:ascii="Times New Roman" w:hAnsi="Times New Roman"/>
          <w:sz w:val="22"/>
          <w:szCs w:val="22"/>
          <w14:ligatures w14:val="none"/>
        </w:rPr>
      </w:pPr>
      <w:r w:rsidRPr="00556B99">
        <w:rPr>
          <w:rFonts w:ascii="Times New Roman" w:hAnsi="Times New Roman"/>
          <w:noProof/>
          <w:color w:val="auto"/>
          <w:kern w:val="0"/>
          <w:sz w:val="22"/>
          <w:szCs w:val="22"/>
          <w14:ligatures w14:val="none"/>
          <w14:cntxtAlts w14:val="0"/>
        </w:rPr>
        <w:drawing>
          <wp:anchor distT="36576" distB="36576" distL="36576" distR="36576" simplePos="0" relativeHeight="251660288" behindDoc="0" locked="0" layoutInCell="1" allowOverlap="1" wp14:anchorId="1DB8E5AC" wp14:editId="16E6F204">
            <wp:simplePos x="0" y="0"/>
            <wp:positionH relativeFrom="column">
              <wp:posOffset>-463474</wp:posOffset>
            </wp:positionH>
            <wp:positionV relativeFrom="paragraph">
              <wp:posOffset>552451</wp:posOffset>
            </wp:positionV>
            <wp:extent cx="345440" cy="450850"/>
            <wp:effectExtent l="57150" t="19050" r="54610" b="6350"/>
            <wp:wrapNone/>
            <wp:docPr id="20" name="Picture 20" descr="Anonymous-Pencil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nonymous-Pencil[1]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848058">
                      <a:off x="0" y="0"/>
                      <a:ext cx="345440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49CE" w:rsidRPr="00556B99">
        <w:rPr>
          <w:rFonts w:ascii="Times New Roman" w:hAnsi="Times New Roman"/>
          <w:sz w:val="22"/>
          <w:szCs w:val="22"/>
          <w14:ligatures w14:val="none"/>
        </w:rPr>
        <w:t>Training workshops will offer</w:t>
      </w:r>
      <w:r w:rsidR="000A6DF9" w:rsidRPr="00556B99">
        <w:rPr>
          <w:rFonts w:ascii="Times New Roman" w:hAnsi="Times New Roman"/>
          <w:sz w:val="22"/>
          <w:szCs w:val="22"/>
          <w14:ligatures w14:val="none"/>
        </w:rPr>
        <w:t xml:space="preserve"> “hands-on” exper</w:t>
      </w:r>
      <w:r w:rsidR="00C34669" w:rsidRPr="00556B99">
        <w:rPr>
          <w:rFonts w:ascii="Times New Roman" w:hAnsi="Times New Roman"/>
          <w:sz w:val="22"/>
          <w:szCs w:val="22"/>
          <w14:ligatures w14:val="none"/>
        </w:rPr>
        <w:t xml:space="preserve">ience using the LUCA materials. </w:t>
      </w:r>
      <w:r w:rsidR="000A6DF9" w:rsidRPr="00556B99">
        <w:rPr>
          <w:rFonts w:ascii="Times New Roman" w:hAnsi="Times New Roman"/>
          <w:sz w:val="22"/>
          <w:szCs w:val="22"/>
          <w14:ligatures w14:val="none"/>
        </w:rPr>
        <w:t xml:space="preserve">Self-training aids and </w:t>
      </w:r>
      <w:r w:rsidR="00556B99" w:rsidRPr="00556B99">
        <w:rPr>
          <w:rFonts w:ascii="Times New Roman" w:hAnsi="Times New Roman"/>
          <w:sz w:val="22"/>
          <w:szCs w:val="22"/>
          <w14:ligatures w14:val="none"/>
        </w:rPr>
        <w:t>w</w:t>
      </w:r>
      <w:r w:rsidR="002B63D4">
        <w:rPr>
          <w:rFonts w:ascii="Times New Roman" w:hAnsi="Times New Roman"/>
          <w:sz w:val="22"/>
          <w:szCs w:val="22"/>
          <w14:ligatures w14:val="none"/>
        </w:rPr>
        <w:t>ebinars will be available on</w:t>
      </w:r>
      <w:r w:rsidR="000A6DF9" w:rsidRPr="00556B99">
        <w:rPr>
          <w:rFonts w:ascii="Times New Roman" w:hAnsi="Times New Roman"/>
          <w:sz w:val="22"/>
          <w:szCs w:val="22"/>
          <w14:ligatures w14:val="none"/>
        </w:rPr>
        <w:t xml:space="preserve">line at the LUCA </w:t>
      </w:r>
      <w:r w:rsidR="00556B99" w:rsidRPr="00556B99">
        <w:rPr>
          <w:rFonts w:ascii="Times New Roman" w:hAnsi="Times New Roman"/>
          <w:sz w:val="22"/>
          <w:szCs w:val="22"/>
          <w14:ligatures w14:val="none"/>
        </w:rPr>
        <w:t>w</w:t>
      </w:r>
      <w:r w:rsidR="000A6DF9" w:rsidRPr="00556B99">
        <w:rPr>
          <w:rFonts w:ascii="Times New Roman" w:hAnsi="Times New Roman"/>
          <w:sz w:val="22"/>
          <w:szCs w:val="22"/>
          <w14:ligatures w14:val="none"/>
        </w:rPr>
        <w:t>eb</w:t>
      </w:r>
      <w:r w:rsidR="00C34669" w:rsidRPr="00556B99">
        <w:rPr>
          <w:rFonts w:ascii="Times New Roman" w:hAnsi="Times New Roman"/>
          <w:sz w:val="22"/>
          <w:szCs w:val="22"/>
          <w14:ligatures w14:val="none"/>
        </w:rPr>
        <w:t xml:space="preserve">site. </w:t>
      </w:r>
      <w:r w:rsidR="000A6DF9" w:rsidRPr="00556B99">
        <w:rPr>
          <w:rFonts w:ascii="Times New Roman" w:hAnsi="Times New Roman"/>
          <w:sz w:val="22"/>
          <w:szCs w:val="22"/>
          <w14:ligatures w14:val="none"/>
        </w:rPr>
        <w:t xml:space="preserve">In addition, the </w:t>
      </w:r>
      <w:r w:rsidR="000A6DF9" w:rsidRPr="00556B99">
        <w:rPr>
          <w:rFonts w:ascii="Times New Roman" w:hAnsi="Times New Roman"/>
          <w:i/>
          <w:iCs/>
          <w:sz w:val="22"/>
          <w:szCs w:val="22"/>
          <w14:ligatures w14:val="none"/>
        </w:rPr>
        <w:t>2020 Census Local Update of Census Addresses Operation</w:t>
      </w:r>
      <w:r w:rsidR="00C34669" w:rsidRPr="00556B99">
        <w:rPr>
          <w:rFonts w:ascii="Times New Roman" w:hAnsi="Times New Roman"/>
          <w:i/>
          <w:iCs/>
          <w:sz w:val="22"/>
          <w:szCs w:val="22"/>
          <w14:ligatures w14:val="none"/>
        </w:rPr>
        <w:t xml:space="preserve"> (LUCA) Respondent</w:t>
      </w:r>
      <w:r w:rsidR="000A6DF9" w:rsidRPr="00556B99">
        <w:rPr>
          <w:rFonts w:ascii="Times New Roman" w:hAnsi="Times New Roman"/>
          <w:i/>
          <w:iCs/>
          <w:sz w:val="22"/>
          <w:szCs w:val="22"/>
          <w14:ligatures w14:val="none"/>
        </w:rPr>
        <w:t xml:space="preserve"> Guide</w:t>
      </w:r>
      <w:r w:rsidR="008913D3" w:rsidRPr="00556B99">
        <w:rPr>
          <w:rFonts w:ascii="Times New Roman" w:hAnsi="Times New Roman"/>
          <w:sz w:val="22"/>
          <w:szCs w:val="22"/>
          <w14:ligatures w14:val="none"/>
        </w:rPr>
        <w:t xml:space="preserve"> contains</w:t>
      </w:r>
      <w:r w:rsidR="000A6DF9" w:rsidRPr="00556B99">
        <w:rPr>
          <w:rFonts w:ascii="Times New Roman" w:hAnsi="Times New Roman"/>
          <w:sz w:val="22"/>
          <w:szCs w:val="22"/>
          <w14:ligatures w14:val="none"/>
        </w:rPr>
        <w:t xml:space="preserve"> detailed instructions and examples for conducting your address and map review.</w:t>
      </w:r>
      <w:r w:rsidR="00C849CE" w:rsidRPr="00556B99">
        <w:rPr>
          <w:rFonts w:ascii="Times New Roman" w:hAnsi="Times New Roman"/>
          <w:sz w:val="22"/>
          <w:szCs w:val="22"/>
          <w14:ligatures w14:val="none"/>
        </w:rPr>
        <w:t xml:space="preserve">  </w:t>
      </w:r>
    </w:p>
    <w:p w14:paraId="140A3CAA" w14:textId="02FA9853" w:rsidR="000A6DF9" w:rsidRPr="00556B99" w:rsidRDefault="000A6DF9" w:rsidP="00C43FCC">
      <w:pPr>
        <w:widowControl w:val="0"/>
        <w:spacing w:after="0" w:line="240" w:lineRule="auto"/>
        <w:rPr>
          <w:rFonts w:ascii="Times New Roman" w:hAnsi="Times New Roman"/>
          <w:sz w:val="22"/>
          <w:szCs w:val="22"/>
          <w14:ligatures w14:val="none"/>
        </w:rPr>
      </w:pPr>
      <w:r w:rsidRPr="00556B99">
        <w:rPr>
          <w:rFonts w:ascii="Times New Roman" w:hAnsi="Times New Roman"/>
          <w:sz w:val="22"/>
          <w:szCs w:val="22"/>
        </w:rPr>
        <w:t> </w:t>
      </w:r>
    </w:p>
    <w:p w14:paraId="67C608AB" w14:textId="328D1490" w:rsidR="000A6DF9" w:rsidRPr="00556B99" w:rsidRDefault="001317E9" w:rsidP="00C43FCC">
      <w:pPr>
        <w:pStyle w:val="Heading3"/>
        <w:numPr>
          <w:ilvl w:val="0"/>
          <w:numId w:val="22"/>
        </w:numPr>
        <w:spacing w:before="0" w:line="240" w:lineRule="auto"/>
        <w:ind w:left="360"/>
        <w:rPr>
          <w:rFonts w:ascii="Times New Roman" w:eastAsia="Century Schoolbook" w:hAnsi="Times New Roman" w:cs="Times New Roman"/>
          <w:color w:val="auto"/>
          <w:sz w:val="22"/>
          <w:szCs w:val="22"/>
        </w:rPr>
      </w:pPr>
      <w:bookmarkStart w:id="13" w:name="_Receive_and_Review"/>
      <w:bookmarkEnd w:id="13"/>
      <w:r w:rsidRPr="00556B99">
        <w:rPr>
          <w:rFonts w:ascii="Times New Roman" w:eastAsia="Century Schoolbook" w:hAnsi="Times New Roman" w:cs="Times New Roman"/>
          <w:color w:val="auto"/>
          <w:sz w:val="22"/>
          <w:szCs w:val="22"/>
        </w:rPr>
        <w:t>R</w:t>
      </w:r>
      <w:r w:rsidR="000A6DF9" w:rsidRPr="00556B99">
        <w:rPr>
          <w:rFonts w:ascii="Times New Roman" w:eastAsia="Century Schoolbook" w:hAnsi="Times New Roman" w:cs="Times New Roman"/>
          <w:color w:val="auto"/>
          <w:sz w:val="22"/>
          <w:szCs w:val="22"/>
        </w:rPr>
        <w:t>eview</w:t>
      </w:r>
      <w:r w:rsidR="00556B99" w:rsidRPr="00556B99">
        <w:rPr>
          <w:rFonts w:ascii="Times New Roman" w:eastAsia="Century Schoolbook" w:hAnsi="Times New Roman" w:cs="Times New Roman"/>
          <w:color w:val="auto"/>
          <w:sz w:val="22"/>
          <w:szCs w:val="22"/>
        </w:rPr>
        <w:t xml:space="preserve"> and update LUCA m</w:t>
      </w:r>
      <w:r w:rsidR="000A6DF9" w:rsidRPr="00556B99">
        <w:rPr>
          <w:rFonts w:ascii="Times New Roman" w:eastAsia="Century Schoolbook" w:hAnsi="Times New Roman" w:cs="Times New Roman"/>
          <w:color w:val="auto"/>
          <w:sz w:val="22"/>
          <w:szCs w:val="22"/>
        </w:rPr>
        <w:t xml:space="preserve">aterials </w:t>
      </w:r>
    </w:p>
    <w:p w14:paraId="334769D4" w14:textId="77777777" w:rsidR="000A6DF9" w:rsidRPr="00556B99" w:rsidRDefault="000A6DF9" w:rsidP="00C43FCC">
      <w:pPr>
        <w:spacing w:after="0" w:line="240" w:lineRule="auto"/>
        <w:ind w:left="360" w:hanging="360"/>
        <w:rPr>
          <w:rFonts w:ascii="Times New Roman" w:hAnsi="Times New Roman"/>
          <w:sz w:val="22"/>
          <w:szCs w:val="22"/>
          <w14:ligatures w14:val="none"/>
        </w:rPr>
      </w:pPr>
    </w:p>
    <w:p w14:paraId="55B3BE75" w14:textId="73E4A045" w:rsidR="000A6DF9" w:rsidRPr="00556B99" w:rsidRDefault="00031203" w:rsidP="00C43FCC">
      <w:pPr>
        <w:spacing w:after="0" w:line="240" w:lineRule="auto"/>
        <w:rPr>
          <w:rFonts w:ascii="Times New Roman" w:hAnsi="Times New Roman"/>
          <w:sz w:val="22"/>
          <w:szCs w:val="22"/>
          <w14:ligatures w14:val="none"/>
        </w:rPr>
      </w:pPr>
      <w:r w:rsidRPr="00556B99">
        <w:rPr>
          <w:rFonts w:ascii="Times New Roman" w:hAnsi="Times New Roman"/>
          <w:noProof/>
          <w:color w:val="auto"/>
          <w:kern w:val="0"/>
          <w:sz w:val="22"/>
          <w:szCs w:val="22"/>
          <w14:ligatures w14:val="none"/>
          <w14:cntxtAlts w14:val="0"/>
        </w:rPr>
        <w:drawing>
          <wp:anchor distT="36576" distB="36576" distL="36576" distR="36576" simplePos="0" relativeHeight="251662336" behindDoc="0" locked="0" layoutInCell="1" allowOverlap="1" wp14:anchorId="1250B3FB" wp14:editId="71DDDF0B">
            <wp:simplePos x="0" y="0"/>
            <wp:positionH relativeFrom="column">
              <wp:posOffset>-442672</wp:posOffset>
            </wp:positionH>
            <wp:positionV relativeFrom="paragraph">
              <wp:posOffset>561341</wp:posOffset>
            </wp:positionV>
            <wp:extent cx="345440" cy="450850"/>
            <wp:effectExtent l="57150" t="19050" r="54610" b="6350"/>
            <wp:wrapNone/>
            <wp:docPr id="22" name="Picture 22" descr="Anonymous-Pencil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nonymous-Pencil[1]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848058">
                      <a:off x="0" y="0"/>
                      <a:ext cx="345440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6DF9" w:rsidRPr="00556B99">
        <w:rPr>
          <w:rFonts w:ascii="Times New Roman" w:hAnsi="Times New Roman"/>
          <w:sz w:val="22"/>
          <w:szCs w:val="22"/>
          <w14:ligatures w14:val="none"/>
        </w:rPr>
        <w:t xml:space="preserve">You have </w:t>
      </w:r>
      <w:r w:rsidR="000A6DF9" w:rsidRPr="00556B99">
        <w:rPr>
          <w:rFonts w:ascii="Times New Roman" w:hAnsi="Times New Roman"/>
          <w:b/>
          <w:bCs/>
          <w:sz w:val="22"/>
          <w:szCs w:val="22"/>
          <w14:ligatures w14:val="none"/>
        </w:rPr>
        <w:t xml:space="preserve">120 calendar days </w:t>
      </w:r>
      <w:r w:rsidR="000A6DF9" w:rsidRPr="00556B99">
        <w:rPr>
          <w:rFonts w:ascii="Times New Roman" w:hAnsi="Times New Roman"/>
          <w:sz w:val="22"/>
          <w:szCs w:val="22"/>
          <w14:ligatures w14:val="none"/>
        </w:rPr>
        <w:t>from the receipt of your materials to conduct your address review and return your</w:t>
      </w:r>
      <w:r w:rsidR="00C34669" w:rsidRPr="00556B99">
        <w:rPr>
          <w:rFonts w:ascii="Times New Roman" w:hAnsi="Times New Roman"/>
          <w:sz w:val="22"/>
          <w:szCs w:val="22"/>
          <w14:ligatures w14:val="none"/>
        </w:rPr>
        <w:t xml:space="preserve"> updates to the Census Bureau. </w:t>
      </w:r>
      <w:r w:rsidR="000A6DF9" w:rsidRPr="00556B99">
        <w:rPr>
          <w:rFonts w:ascii="Times New Roman" w:hAnsi="Times New Roman"/>
          <w:sz w:val="22"/>
          <w:szCs w:val="22"/>
          <w14:ligatures w14:val="none"/>
        </w:rPr>
        <w:t>We estimate that it will take between 16 to 672 hours to complete your address review and submit your updates</w:t>
      </w:r>
      <w:r w:rsidR="00556B99" w:rsidRPr="00556B99">
        <w:rPr>
          <w:rFonts w:ascii="Times New Roman" w:hAnsi="Times New Roman"/>
          <w:sz w:val="22"/>
          <w:szCs w:val="22"/>
          <w14:ligatures w14:val="none"/>
        </w:rPr>
        <w:t>,</w:t>
      </w:r>
      <w:r w:rsidR="000A6DF9" w:rsidRPr="00556B99">
        <w:rPr>
          <w:rFonts w:ascii="Times New Roman" w:hAnsi="Times New Roman"/>
          <w:sz w:val="22"/>
          <w:szCs w:val="22"/>
          <w14:ligatures w14:val="none"/>
        </w:rPr>
        <w:t xml:space="preserve"> depending on your jurisdiction’s </w:t>
      </w:r>
      <w:r w:rsidR="00C34669" w:rsidRPr="00556B99">
        <w:rPr>
          <w:rFonts w:ascii="Times New Roman" w:hAnsi="Times New Roman"/>
          <w:sz w:val="22"/>
          <w:szCs w:val="22"/>
          <w14:ligatures w14:val="none"/>
        </w:rPr>
        <w:t xml:space="preserve">size </w:t>
      </w:r>
      <w:r w:rsidR="000A6DF9" w:rsidRPr="00556B99">
        <w:rPr>
          <w:rFonts w:ascii="Times New Roman" w:hAnsi="Times New Roman"/>
          <w:sz w:val="22"/>
          <w:szCs w:val="22"/>
          <w14:ligatures w14:val="none"/>
        </w:rPr>
        <w:t xml:space="preserve">and </w:t>
      </w:r>
      <w:r w:rsidR="002B63D4">
        <w:rPr>
          <w:rFonts w:ascii="Times New Roman" w:hAnsi="Times New Roman"/>
          <w:sz w:val="22"/>
          <w:szCs w:val="22"/>
          <w14:ligatures w14:val="none"/>
        </w:rPr>
        <w:t xml:space="preserve">number of </w:t>
      </w:r>
      <w:r w:rsidR="000A6DF9" w:rsidRPr="00556B99">
        <w:rPr>
          <w:rFonts w:ascii="Times New Roman" w:hAnsi="Times New Roman"/>
          <w:sz w:val="22"/>
          <w:szCs w:val="22"/>
          <w14:ligatures w14:val="none"/>
        </w:rPr>
        <w:t>change</w:t>
      </w:r>
      <w:r w:rsidR="002B63D4">
        <w:rPr>
          <w:rFonts w:ascii="Times New Roman" w:hAnsi="Times New Roman"/>
          <w:sz w:val="22"/>
          <w:szCs w:val="22"/>
          <w14:ligatures w14:val="none"/>
        </w:rPr>
        <w:t>s</w:t>
      </w:r>
      <w:r w:rsidR="000A6DF9" w:rsidRPr="00556B99">
        <w:rPr>
          <w:rFonts w:ascii="Times New Roman" w:hAnsi="Times New Roman"/>
          <w:sz w:val="22"/>
          <w:szCs w:val="22"/>
          <w14:ligatures w14:val="none"/>
        </w:rPr>
        <w:t>.</w:t>
      </w:r>
    </w:p>
    <w:p w14:paraId="6B9E838A" w14:textId="76BFDF6D" w:rsidR="000A6DF9" w:rsidRPr="00556B99" w:rsidRDefault="000A6DF9" w:rsidP="00C43FCC">
      <w:pPr>
        <w:widowControl w:val="0"/>
        <w:spacing w:after="0" w:line="240" w:lineRule="auto"/>
        <w:rPr>
          <w:rFonts w:ascii="Times New Roman" w:hAnsi="Times New Roman"/>
          <w:b/>
          <w:sz w:val="22"/>
          <w:szCs w:val="22"/>
          <w14:ligatures w14:val="none"/>
        </w:rPr>
      </w:pPr>
    </w:p>
    <w:p w14:paraId="37BD985B" w14:textId="3D241F9F" w:rsidR="000A6DF9" w:rsidRPr="00556B99" w:rsidRDefault="000752E8" w:rsidP="00C43FCC">
      <w:pPr>
        <w:pStyle w:val="Heading3"/>
        <w:numPr>
          <w:ilvl w:val="0"/>
          <w:numId w:val="23"/>
        </w:numPr>
        <w:spacing w:before="0" w:line="240" w:lineRule="auto"/>
        <w:ind w:left="360"/>
        <w:rPr>
          <w:rFonts w:ascii="Times New Roman" w:hAnsi="Times New Roman" w:cs="Times New Roman"/>
          <w:color w:val="auto"/>
          <w:sz w:val="22"/>
          <w:szCs w:val="22"/>
        </w:rPr>
      </w:pPr>
      <w:bookmarkStart w:id="14" w:name="_Receive_Address_Feedback"/>
      <w:bookmarkEnd w:id="14"/>
      <w:r>
        <w:rPr>
          <w:rFonts w:ascii="Times New Roman" w:hAnsi="Times New Roman" w:cs="Times New Roman"/>
          <w:color w:val="auto"/>
          <w:sz w:val="22"/>
          <w:szCs w:val="22"/>
        </w:rPr>
        <w:t>Receive a</w:t>
      </w:r>
      <w:r w:rsidR="00C849CE" w:rsidRPr="00556B99">
        <w:rPr>
          <w:rFonts w:ascii="Times New Roman" w:hAnsi="Times New Roman" w:cs="Times New Roman"/>
          <w:color w:val="auto"/>
          <w:sz w:val="22"/>
          <w:szCs w:val="22"/>
        </w:rPr>
        <w:t xml:space="preserve">ddress </w:t>
      </w:r>
      <w:r>
        <w:rPr>
          <w:rFonts w:ascii="Times New Roman" w:hAnsi="Times New Roman" w:cs="Times New Roman"/>
          <w:color w:val="auto"/>
          <w:sz w:val="22"/>
          <w:szCs w:val="22"/>
        </w:rPr>
        <w:t>f</w:t>
      </w:r>
      <w:r w:rsidR="000A6DF9" w:rsidRPr="00556B99">
        <w:rPr>
          <w:rFonts w:ascii="Times New Roman" w:hAnsi="Times New Roman" w:cs="Times New Roman"/>
          <w:color w:val="auto"/>
          <w:sz w:val="22"/>
          <w:szCs w:val="22"/>
        </w:rPr>
        <w:t xml:space="preserve">eedback </w:t>
      </w:r>
    </w:p>
    <w:p w14:paraId="02B26A02" w14:textId="77777777" w:rsidR="00C849CE" w:rsidRPr="00556B99" w:rsidRDefault="00C849CE" w:rsidP="00C43FCC">
      <w:pPr>
        <w:pStyle w:val="ListParagraph"/>
        <w:widowControl w:val="0"/>
        <w:spacing w:after="0" w:line="240" w:lineRule="auto"/>
        <w:rPr>
          <w:rFonts w:ascii="Times New Roman" w:hAnsi="Times New Roman"/>
          <w:b/>
          <w:sz w:val="22"/>
          <w:szCs w:val="22"/>
          <w14:ligatures w14:val="none"/>
        </w:rPr>
      </w:pPr>
    </w:p>
    <w:p w14:paraId="637C17D7" w14:textId="77777777" w:rsidR="00275AEB" w:rsidRDefault="000A6DF9" w:rsidP="00C43FCC">
      <w:pPr>
        <w:spacing w:after="0" w:line="240" w:lineRule="auto"/>
        <w:rPr>
          <w:rFonts w:ascii="Times New Roman" w:hAnsi="Times New Roman"/>
          <w:sz w:val="22"/>
          <w:szCs w:val="22"/>
          <w14:ligatures w14:val="none"/>
        </w:rPr>
      </w:pPr>
      <w:r w:rsidRPr="00556B99">
        <w:rPr>
          <w:rFonts w:ascii="Times New Roman" w:hAnsi="Times New Roman"/>
          <w:sz w:val="22"/>
          <w:szCs w:val="22"/>
          <w14:ligatures w14:val="none"/>
        </w:rPr>
        <w:t>After validating LUCA submiss</w:t>
      </w:r>
      <w:r w:rsidR="00C849CE" w:rsidRPr="00556B99">
        <w:rPr>
          <w:rFonts w:ascii="Times New Roman" w:hAnsi="Times New Roman"/>
          <w:sz w:val="22"/>
          <w:szCs w:val="22"/>
          <w14:ligatures w14:val="none"/>
        </w:rPr>
        <w:t>ions, the Census Bureau will provide</w:t>
      </w:r>
      <w:r w:rsidR="00225BC2" w:rsidRPr="00556B99">
        <w:rPr>
          <w:rFonts w:ascii="Times New Roman" w:hAnsi="Times New Roman"/>
          <w:sz w:val="22"/>
          <w:szCs w:val="22"/>
          <w14:ligatures w14:val="none"/>
        </w:rPr>
        <w:t xml:space="preserve"> address feedback on your LUCA updates</w:t>
      </w:r>
      <w:r w:rsidRPr="00556B99">
        <w:rPr>
          <w:rFonts w:ascii="Times New Roman" w:hAnsi="Times New Roman"/>
          <w:sz w:val="22"/>
          <w:szCs w:val="22"/>
          <w14:ligatures w14:val="none"/>
        </w:rPr>
        <w:t xml:space="preserve">. </w:t>
      </w:r>
    </w:p>
    <w:p w14:paraId="43C05DCA" w14:textId="2AAB85F9" w:rsidR="000A6DF9" w:rsidRPr="00556B99" w:rsidRDefault="000A6DF9" w:rsidP="00C43FCC">
      <w:pPr>
        <w:spacing w:after="0" w:line="240" w:lineRule="auto"/>
        <w:rPr>
          <w:rFonts w:ascii="Times New Roman" w:hAnsi="Times New Roman"/>
          <w:sz w:val="22"/>
          <w:szCs w:val="22"/>
          <w14:ligatures w14:val="none"/>
        </w:rPr>
      </w:pPr>
      <w:r w:rsidRPr="00556B99">
        <w:rPr>
          <w:rFonts w:ascii="Times New Roman" w:hAnsi="Times New Roman"/>
          <w:sz w:val="22"/>
          <w:szCs w:val="22"/>
          <w14:ligatures w14:val="none"/>
        </w:rPr>
        <w:t xml:space="preserve">    </w:t>
      </w:r>
    </w:p>
    <w:p w14:paraId="0482FD73" w14:textId="2A843E41" w:rsidR="00ED0600" w:rsidRPr="00556B99" w:rsidRDefault="003A7998" w:rsidP="00C43FCC">
      <w:pPr>
        <w:spacing w:after="0" w:line="240" w:lineRule="auto"/>
        <w:rPr>
          <w:rFonts w:ascii="Times New Roman" w:hAnsi="Times New Roman"/>
          <w:b/>
          <w:sz w:val="22"/>
          <w:szCs w:val="22"/>
          <w14:ligatures w14:val="none"/>
        </w:rPr>
      </w:pPr>
      <w:r w:rsidRPr="00556B99">
        <w:rPr>
          <w:rFonts w:ascii="Times New Roman" w:hAnsi="Times New Roman"/>
          <w:noProof/>
          <w:sz w:val="22"/>
          <w:szCs w:val="22"/>
          <w14:ligatures w14:val="none"/>
          <w14:cntxtAlts w14:val="0"/>
        </w:rPr>
        <w:drawing>
          <wp:inline distT="0" distB="0" distL="0" distR="0" wp14:anchorId="754C6849" wp14:editId="37CB6245">
            <wp:extent cx="327803" cy="327803"/>
            <wp:effectExtent l="0" t="0" r="0" b="0"/>
            <wp:docPr id="23" name="Picture 23" descr="C:\Users\krmen001\AppData\Local\Microsoft\Windows\Temporary Internet Files\Content.IE5\6PO87U96\Blue_question_mark_icon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men001\AppData\Local\Microsoft\Windows\Temporary Internet Files\Content.IE5\6PO87U96\Blue_question_mark_icon.svg[1]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045" cy="329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6B99">
        <w:rPr>
          <w:rFonts w:ascii="Times New Roman" w:hAnsi="Times New Roman"/>
          <w:sz w:val="22"/>
          <w:szCs w:val="22"/>
          <w14:ligatures w14:val="none"/>
        </w:rPr>
        <w:t xml:space="preserve">   </w:t>
      </w:r>
      <w:r w:rsidRPr="00556B99">
        <w:rPr>
          <w:rFonts w:ascii="Times New Roman" w:hAnsi="Times New Roman"/>
          <w:b/>
          <w:sz w:val="22"/>
          <w:szCs w:val="22"/>
          <w14:ligatures w14:val="none"/>
        </w:rPr>
        <w:t>Questions</w:t>
      </w:r>
      <w:r w:rsidR="00224D06" w:rsidRPr="00556B99">
        <w:rPr>
          <w:rFonts w:ascii="Times New Roman" w:hAnsi="Times New Roman"/>
          <w:b/>
          <w:sz w:val="22"/>
          <w:szCs w:val="22"/>
          <w14:ligatures w14:val="none"/>
        </w:rPr>
        <w:t xml:space="preserve"> </w:t>
      </w:r>
    </w:p>
    <w:p w14:paraId="45DAE826" w14:textId="77777777" w:rsidR="000A6DF9" w:rsidRPr="00556B99" w:rsidRDefault="000A6DF9" w:rsidP="00C43FCC">
      <w:pPr>
        <w:widowControl w:val="0"/>
        <w:spacing w:after="0" w:line="240" w:lineRule="auto"/>
        <w:rPr>
          <w:rFonts w:ascii="Times New Roman" w:hAnsi="Times New Roman"/>
          <w:sz w:val="22"/>
          <w:szCs w:val="22"/>
          <w14:ligatures w14:val="none"/>
        </w:rPr>
      </w:pPr>
      <w:r w:rsidRPr="00556B99">
        <w:rPr>
          <w:rFonts w:ascii="Times New Roman" w:hAnsi="Times New Roman"/>
          <w:sz w:val="22"/>
          <w:szCs w:val="22"/>
        </w:rPr>
        <w:t> </w:t>
      </w:r>
    </w:p>
    <w:p w14:paraId="2E456A97" w14:textId="2DDDFD1D" w:rsidR="000A6DF9" w:rsidRPr="00556B99" w:rsidRDefault="000A6DF9" w:rsidP="00C43FCC">
      <w:pPr>
        <w:widowControl w:val="0"/>
        <w:spacing w:after="0" w:line="240" w:lineRule="auto"/>
        <w:rPr>
          <w:rFonts w:ascii="Times New Roman" w:hAnsi="Times New Roman"/>
          <w:b/>
          <w:color w:val="FF0000"/>
          <w:sz w:val="20"/>
          <w:szCs w:val="20"/>
          <w14:ligatures w14:val="none"/>
        </w:rPr>
        <w:sectPr w:rsidR="000A6DF9" w:rsidRPr="00556B99" w:rsidSect="00FC0F03"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  <w:r w:rsidRPr="00556B99">
        <w:rPr>
          <w:rFonts w:ascii="Times New Roman" w:hAnsi="Times New Roman"/>
          <w:color w:val="auto"/>
          <w:sz w:val="22"/>
          <w:szCs w:val="22"/>
        </w:rPr>
        <w:t>For more information</w:t>
      </w:r>
      <w:r w:rsidR="003A7998" w:rsidRPr="00556B99">
        <w:rPr>
          <w:rFonts w:ascii="Times New Roman" w:hAnsi="Times New Roman"/>
          <w:color w:val="auto"/>
          <w:sz w:val="22"/>
          <w:szCs w:val="22"/>
        </w:rPr>
        <w:t xml:space="preserve"> about </w:t>
      </w:r>
      <w:r w:rsidR="00F85065" w:rsidRPr="00556B99">
        <w:rPr>
          <w:rFonts w:ascii="Times New Roman" w:hAnsi="Times New Roman"/>
          <w:color w:val="auto"/>
          <w:sz w:val="22"/>
          <w:szCs w:val="22"/>
        </w:rPr>
        <w:t xml:space="preserve">LUCA </w:t>
      </w:r>
      <w:r w:rsidRPr="00556B99">
        <w:rPr>
          <w:rFonts w:ascii="Times New Roman" w:hAnsi="Times New Roman"/>
          <w:color w:val="auto"/>
          <w:sz w:val="22"/>
          <w:szCs w:val="22"/>
        </w:rPr>
        <w:t xml:space="preserve">call </w:t>
      </w:r>
      <w:r w:rsidRPr="00556B99">
        <w:rPr>
          <w:rFonts w:ascii="Times New Roman" w:hAnsi="Times New Roman"/>
          <w:sz w:val="22"/>
          <w:szCs w:val="22"/>
          <w:shd w:val="clear" w:color="auto" w:fill="FFFFFF"/>
        </w:rPr>
        <w:t>1-844-344-0169</w:t>
      </w:r>
      <w:r w:rsidR="007A0081" w:rsidRPr="00556B99">
        <w:rPr>
          <w:rFonts w:ascii="Times New Roman" w:hAnsi="Times New Roman"/>
          <w:sz w:val="22"/>
          <w:szCs w:val="22"/>
          <w:shd w:val="clear" w:color="auto" w:fill="FFFFFF"/>
        </w:rPr>
        <w:t>,</w:t>
      </w:r>
      <w:r w:rsidR="00224D06" w:rsidRPr="00556B99">
        <w:rPr>
          <w:rFonts w:ascii="Times New Roman" w:hAnsi="Times New Roman"/>
          <w:sz w:val="22"/>
          <w:szCs w:val="22"/>
          <w:shd w:val="clear" w:color="auto" w:fill="FFFFFF"/>
        </w:rPr>
        <w:t xml:space="preserve"> </w:t>
      </w:r>
      <w:r w:rsidRPr="00556B99">
        <w:rPr>
          <w:rFonts w:ascii="Times New Roman" w:hAnsi="Times New Roman"/>
          <w:color w:val="auto"/>
          <w:sz w:val="22"/>
          <w:szCs w:val="22"/>
        </w:rPr>
        <w:t>e</w:t>
      </w:r>
      <w:r w:rsidRPr="00556B99">
        <w:rPr>
          <w:rFonts w:ascii="Times New Roman" w:hAnsi="Times New Roman"/>
          <w:sz w:val="22"/>
          <w:szCs w:val="22"/>
          <w:shd w:val="clear" w:color="auto" w:fill="FFFFFF"/>
        </w:rPr>
        <w:t xml:space="preserve">mail </w:t>
      </w:r>
      <w:r w:rsidR="007A0081" w:rsidRPr="00556B99">
        <w:rPr>
          <w:rFonts w:ascii="Times New Roman" w:hAnsi="Times New Roman"/>
          <w:sz w:val="22"/>
          <w:szCs w:val="22"/>
          <w:shd w:val="clear" w:color="auto" w:fill="FFFFFF"/>
        </w:rPr>
        <w:t xml:space="preserve">us </w:t>
      </w:r>
      <w:r w:rsidRPr="00556B99">
        <w:rPr>
          <w:rFonts w:ascii="Times New Roman" w:hAnsi="Times New Roman"/>
          <w:sz w:val="22"/>
          <w:szCs w:val="22"/>
          <w:shd w:val="clear" w:color="auto" w:fill="FFFFFF"/>
        </w:rPr>
        <w:t xml:space="preserve">at </w:t>
      </w:r>
      <w:hyperlink r:id="rId22" w:history="1">
        <w:r w:rsidRPr="00556B99">
          <w:rPr>
            <w:rStyle w:val="Hyperlink"/>
            <w:rFonts w:ascii="Times New Roman" w:hAnsi="Times New Roman"/>
            <w:color w:val="auto"/>
            <w:sz w:val="22"/>
            <w:szCs w:val="22"/>
            <w:u w:val="none"/>
            <w:shd w:val="clear" w:color="auto" w:fill="FFFFFF"/>
          </w:rPr>
          <w:t>GEO.2020.LUCA@census.gov</w:t>
        </w:r>
      </w:hyperlink>
      <w:r w:rsidR="007A0081" w:rsidRPr="00556B99">
        <w:rPr>
          <w:rStyle w:val="Hyperlink"/>
          <w:rFonts w:ascii="Times New Roman" w:hAnsi="Times New Roman"/>
          <w:color w:val="auto"/>
          <w:sz w:val="22"/>
          <w:szCs w:val="22"/>
          <w:u w:val="none"/>
          <w:shd w:val="clear" w:color="auto" w:fill="FFFFFF"/>
        </w:rPr>
        <w:t>, or</w:t>
      </w:r>
      <w:r w:rsidR="007A0081" w:rsidRPr="00556B99">
        <w:rPr>
          <w:rFonts w:ascii="Times New Roman" w:hAnsi="Times New Roman"/>
          <w:color w:val="auto"/>
          <w:sz w:val="22"/>
          <w:szCs w:val="22"/>
        </w:rPr>
        <w:t xml:space="preserve"> visit us on the </w:t>
      </w:r>
      <w:r w:rsidR="007F4B10">
        <w:rPr>
          <w:rFonts w:ascii="Times New Roman" w:hAnsi="Times New Roman"/>
          <w:color w:val="auto"/>
          <w:sz w:val="22"/>
          <w:szCs w:val="22"/>
        </w:rPr>
        <w:t>w</w:t>
      </w:r>
      <w:r w:rsidR="007A0081" w:rsidRPr="00556B99">
        <w:rPr>
          <w:rFonts w:ascii="Times New Roman" w:hAnsi="Times New Roman"/>
          <w:color w:val="auto"/>
          <w:sz w:val="22"/>
          <w:szCs w:val="22"/>
        </w:rPr>
        <w:t>eb</w:t>
      </w:r>
      <w:r w:rsidR="000752E8">
        <w:rPr>
          <w:rFonts w:ascii="Times New Roman" w:hAnsi="Times New Roman"/>
          <w:color w:val="auto"/>
          <w:sz w:val="22"/>
          <w:szCs w:val="22"/>
        </w:rPr>
        <w:t>site</w:t>
      </w:r>
      <w:r w:rsidR="007A0081" w:rsidRPr="00556B99">
        <w:rPr>
          <w:rFonts w:ascii="Times New Roman" w:hAnsi="Times New Roman"/>
          <w:color w:val="auto"/>
          <w:sz w:val="22"/>
          <w:szCs w:val="22"/>
        </w:rPr>
        <w:t xml:space="preserve"> at </w:t>
      </w:r>
      <w:r w:rsidR="00556B99" w:rsidRPr="00556B99">
        <w:rPr>
          <w:rFonts w:ascii="Times New Roman" w:hAnsi="Times New Roman"/>
          <w:i/>
          <w:color w:val="auto"/>
          <w:sz w:val="22"/>
          <w:szCs w:val="22"/>
        </w:rPr>
        <w:t>&lt;</w:t>
      </w:r>
      <w:hyperlink r:id="rId23" w:history="1">
        <w:r w:rsidR="007A0081" w:rsidRPr="00556B99">
          <w:rPr>
            <w:rStyle w:val="Hyperlink"/>
            <w:rFonts w:ascii="Times New Roman" w:hAnsi="Times New Roman"/>
            <w:i/>
            <w:color w:val="auto"/>
            <w:sz w:val="22"/>
            <w:szCs w:val="22"/>
            <w:u w:val="none"/>
            <w14:ligatures w14:val="none"/>
          </w:rPr>
          <w:t>www.census.gov/geo/partnerships/luca.html</w:t>
        </w:r>
      </w:hyperlink>
      <w:r w:rsidR="00556B99" w:rsidRPr="00556B99">
        <w:rPr>
          <w:rStyle w:val="Hyperlink"/>
          <w:rFonts w:ascii="Times New Roman" w:hAnsi="Times New Roman"/>
          <w:i/>
          <w:color w:val="auto"/>
          <w:sz w:val="22"/>
          <w:szCs w:val="22"/>
          <w:u w:val="none"/>
          <w14:ligatures w14:val="none"/>
        </w:rPr>
        <w:t>&gt;</w:t>
      </w:r>
      <w:r w:rsidR="007A0081" w:rsidRPr="00556B99">
        <w:rPr>
          <w:rFonts w:ascii="Times New Roman" w:hAnsi="Times New Roman"/>
          <w:i/>
          <w:color w:val="auto"/>
          <w:sz w:val="22"/>
          <w:szCs w:val="22"/>
          <w14:ligatures w14:val="none"/>
        </w:rPr>
        <w:t>.</w:t>
      </w:r>
    </w:p>
    <w:p w14:paraId="125A09F9" w14:textId="7BD5D095" w:rsidR="00D20332" w:rsidRPr="00556B99" w:rsidRDefault="00D20332" w:rsidP="00865809">
      <w:pPr>
        <w:widowControl w:val="0"/>
        <w:spacing w:after="0" w:line="240" w:lineRule="auto"/>
        <w:rPr>
          <w:rFonts w:ascii="Times New Roman" w:hAnsi="Times New Roman"/>
          <w:b/>
          <w:bCs/>
          <w:sz w:val="22"/>
          <w:szCs w:val="2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ligatures w14:val="none"/>
        </w:rPr>
      </w:pPr>
      <w:r w:rsidRPr="00556B99">
        <w:rPr>
          <w:rFonts w:ascii="Times New Roman" w:hAnsi="Times New Roman"/>
          <w:b/>
          <w:bCs/>
          <w:color w:val="auto"/>
          <w:sz w:val="22"/>
          <w:szCs w:val="22"/>
          <w14:ligatures w14:val="none"/>
        </w:rPr>
        <w:lastRenderedPageBreak/>
        <w:t>Digital Address List Record Layout</w:t>
      </w:r>
      <w:r w:rsidRPr="00556B99">
        <w:rPr>
          <w:rFonts w:ascii="Times New Roman" w:hAnsi="Times New Roman"/>
          <w:b/>
          <w:color w:val="auto"/>
          <w:sz w:val="22"/>
          <w:szCs w:val="2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ligatures w14:val="none"/>
        </w:rPr>
        <w:tab/>
      </w:r>
      <w:r w:rsidRPr="00556B99">
        <w:rPr>
          <w:rFonts w:ascii="Times New Roman" w:hAnsi="Times New Roman"/>
          <w:b/>
          <w:bCs/>
          <w:sz w:val="22"/>
          <w:szCs w:val="2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ligatures w14:val="none"/>
        </w:rPr>
        <w:tab/>
      </w:r>
      <w:r w:rsidRPr="00556B99">
        <w:rPr>
          <w:rFonts w:ascii="Times New Roman" w:hAnsi="Times New Roman"/>
          <w:b/>
          <w:bCs/>
          <w:sz w:val="22"/>
          <w:szCs w:val="2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ligatures w14:val="none"/>
        </w:rPr>
        <w:tab/>
      </w:r>
      <w:r w:rsidRPr="00556B99">
        <w:rPr>
          <w:rFonts w:ascii="Times New Roman" w:hAnsi="Times New Roman"/>
          <w:b/>
          <w:bCs/>
          <w:sz w:val="22"/>
          <w:szCs w:val="2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ligatures w14:val="none"/>
        </w:rPr>
        <w:tab/>
      </w:r>
      <w:r w:rsidRPr="00556B99">
        <w:rPr>
          <w:rFonts w:ascii="Times New Roman" w:hAnsi="Times New Roman"/>
          <w:b/>
          <w:bCs/>
          <w:sz w:val="22"/>
          <w:szCs w:val="2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ligatures w14:val="none"/>
        </w:rPr>
        <w:tab/>
      </w:r>
    </w:p>
    <w:p w14:paraId="39B7F4DB" w14:textId="77777777" w:rsidR="00674AF3" w:rsidRPr="00556B99" w:rsidRDefault="00674AF3" w:rsidP="0077688E">
      <w:pPr>
        <w:widowControl w:val="0"/>
        <w:spacing w:after="0" w:line="240" w:lineRule="auto"/>
        <w:rPr>
          <w:rFonts w:ascii="Times New Roman" w:hAnsi="Times New Roman"/>
          <w:sz w:val="22"/>
          <w:szCs w:val="22"/>
          <w14:ligatures w14:val="none"/>
        </w:rPr>
      </w:pPr>
    </w:p>
    <w:p w14:paraId="125A09FA" w14:textId="0997792B" w:rsidR="00D20332" w:rsidRPr="00556B99" w:rsidRDefault="00D20332" w:rsidP="0077688E">
      <w:pPr>
        <w:widowControl w:val="0"/>
        <w:spacing w:after="0" w:line="240" w:lineRule="auto"/>
        <w:rPr>
          <w:rFonts w:ascii="Times New Roman" w:eastAsia="Lucida Sans Std" w:hAnsi="Times New Roman"/>
          <w:sz w:val="22"/>
          <w:szCs w:val="22"/>
          <w14:ligatures w14:val="none"/>
        </w:rPr>
      </w:pPr>
      <w:r w:rsidRPr="00556B99">
        <w:rPr>
          <w:rFonts w:ascii="Times New Roman" w:hAnsi="Times New Roman"/>
          <w:sz w:val="22"/>
          <w:szCs w:val="22"/>
          <w14:ligatures w14:val="none"/>
        </w:rPr>
        <w:t>The information contained on each census address record includes census state and county codes, census tract and block numbers, and</w:t>
      </w:r>
      <w:r w:rsidR="008F05AE" w:rsidRPr="00556B99">
        <w:rPr>
          <w:rFonts w:ascii="Times New Roman" w:hAnsi="Times New Roman"/>
          <w:sz w:val="22"/>
          <w:szCs w:val="22"/>
          <w14:ligatures w14:val="none"/>
        </w:rPr>
        <w:t xml:space="preserve"> group quarters </w:t>
      </w:r>
      <w:r w:rsidR="000F26F8">
        <w:rPr>
          <w:rFonts w:ascii="Times New Roman" w:hAnsi="Times New Roman"/>
          <w:sz w:val="22"/>
          <w:szCs w:val="22"/>
          <w14:ligatures w14:val="none"/>
        </w:rPr>
        <w:t>flag</w:t>
      </w:r>
      <w:r w:rsidR="008F05AE" w:rsidRPr="00556B99">
        <w:rPr>
          <w:rFonts w:ascii="Times New Roman" w:hAnsi="Times New Roman"/>
          <w:sz w:val="22"/>
          <w:szCs w:val="22"/>
          <w14:ligatures w14:val="none"/>
        </w:rPr>
        <w:t xml:space="preserve">. </w:t>
      </w:r>
      <w:r w:rsidRPr="00556B99">
        <w:rPr>
          <w:rFonts w:ascii="Times New Roman" w:hAnsi="Times New Roman"/>
          <w:color w:val="auto"/>
          <w:sz w:val="22"/>
          <w:szCs w:val="22"/>
          <w14:ligatures w14:val="none"/>
        </w:rPr>
        <w:t xml:space="preserve">The character length for </w:t>
      </w:r>
      <w:r w:rsidRPr="00556B99">
        <w:rPr>
          <w:rFonts w:ascii="Times New Roman" w:hAnsi="Times New Roman"/>
          <w:sz w:val="22"/>
          <w:szCs w:val="22"/>
          <w14:ligatures w14:val="none"/>
        </w:rPr>
        <w:t>each record may vary</w:t>
      </w:r>
      <w:r w:rsidRPr="00556B99">
        <w:rPr>
          <w:rFonts w:ascii="Times New Roman" w:eastAsia="Lucida Sans Std" w:hAnsi="Times New Roman"/>
          <w:sz w:val="22"/>
          <w:szCs w:val="22"/>
          <w14:ligatures w14:val="none"/>
        </w:rPr>
        <w:t xml:space="preserve">.  </w:t>
      </w:r>
    </w:p>
    <w:p w14:paraId="2A8F6F65" w14:textId="77777777" w:rsidR="00912FBD" w:rsidRPr="00556B99" w:rsidRDefault="00912FBD" w:rsidP="0077688E">
      <w:pPr>
        <w:widowControl w:val="0"/>
        <w:spacing w:after="0" w:line="240" w:lineRule="auto"/>
        <w:rPr>
          <w:rFonts w:ascii="Times New Roman" w:hAnsi="Times New Roman"/>
          <w:sz w:val="22"/>
          <w:szCs w:val="22"/>
          <w14:ligatures w14:val="none"/>
        </w:rPr>
      </w:pPr>
    </w:p>
    <w:tbl>
      <w:tblPr>
        <w:tblW w:w="10360" w:type="dxa"/>
        <w:jc w:val="center"/>
        <w:tblInd w:w="93" w:type="dxa"/>
        <w:tblLook w:val="04A0" w:firstRow="1" w:lastRow="0" w:firstColumn="1" w:lastColumn="0" w:noHBand="0" w:noVBand="1"/>
      </w:tblPr>
      <w:tblGrid>
        <w:gridCol w:w="1061"/>
        <w:gridCol w:w="3004"/>
        <w:gridCol w:w="6295"/>
      </w:tblGrid>
      <w:tr w:rsidR="00BF56F1" w:rsidRPr="00556B99" w14:paraId="50AC0D75" w14:textId="77777777" w:rsidTr="7127F3DD">
        <w:trPr>
          <w:trHeight w:val="675"/>
          <w:jc w:val="center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40F2E27" w14:textId="77777777" w:rsidR="00BF56F1" w:rsidRPr="00556B99" w:rsidRDefault="7127F3DD" w:rsidP="002D180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56B99">
              <w:rPr>
                <w:rFonts w:ascii="Times New Roman" w:hAnsi="Times New Roman"/>
                <w:b/>
                <w:bCs/>
                <w:sz w:val="16"/>
                <w:szCs w:val="16"/>
              </w:rPr>
              <w:t>Max Character Length</w:t>
            </w: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56A7FFC" w14:textId="77777777" w:rsidR="00BF56F1" w:rsidRPr="00556B99" w:rsidRDefault="7127F3DD" w:rsidP="002D180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56B99">
              <w:rPr>
                <w:rFonts w:ascii="Times New Roman" w:hAnsi="Times New Roman"/>
                <w:b/>
                <w:bCs/>
                <w:sz w:val="16"/>
                <w:szCs w:val="16"/>
              </w:rPr>
              <w:t>Field Name</w:t>
            </w:r>
          </w:p>
        </w:tc>
        <w:tc>
          <w:tcPr>
            <w:tcW w:w="6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1BCBD03" w14:textId="77777777" w:rsidR="00BF56F1" w:rsidRPr="00556B99" w:rsidRDefault="7127F3DD" w:rsidP="002D180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56B99">
              <w:rPr>
                <w:rFonts w:ascii="Times New Roman" w:hAnsi="Times New Roman"/>
                <w:b/>
                <w:bCs/>
                <w:sz w:val="16"/>
                <w:szCs w:val="16"/>
              </w:rPr>
              <w:t>Description</w:t>
            </w:r>
          </w:p>
        </w:tc>
      </w:tr>
      <w:tr w:rsidR="00BF56F1" w:rsidRPr="00556B99" w14:paraId="52B5E1BD" w14:textId="77777777" w:rsidTr="7127F3DD">
        <w:trPr>
          <w:trHeight w:val="255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8D1486" w14:textId="77777777" w:rsidR="00BF56F1" w:rsidRPr="00556B99" w:rsidRDefault="7127F3DD" w:rsidP="002D180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6B99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593C6A" w14:textId="77777777" w:rsidR="00BF56F1" w:rsidRPr="00556B99" w:rsidRDefault="7127F3DD" w:rsidP="002D1801">
            <w:pPr>
              <w:rPr>
                <w:rFonts w:ascii="Times New Roman" w:hAnsi="Times New Roman"/>
                <w:sz w:val="16"/>
                <w:szCs w:val="16"/>
              </w:rPr>
            </w:pPr>
            <w:r w:rsidRPr="00556B99">
              <w:rPr>
                <w:rFonts w:ascii="Times New Roman" w:hAnsi="Times New Roman"/>
                <w:sz w:val="16"/>
                <w:szCs w:val="16"/>
              </w:rPr>
              <w:t>Line Number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6F58FE" w14:textId="77777777" w:rsidR="00BF56F1" w:rsidRPr="00556B99" w:rsidRDefault="7127F3DD" w:rsidP="00BF56F1">
            <w:pPr>
              <w:rPr>
                <w:rFonts w:ascii="Times New Roman" w:hAnsi="Times New Roman"/>
                <w:sz w:val="16"/>
                <w:szCs w:val="16"/>
              </w:rPr>
            </w:pPr>
            <w:r w:rsidRPr="00556B99">
              <w:rPr>
                <w:rFonts w:ascii="Times New Roman" w:hAnsi="Times New Roman"/>
                <w:sz w:val="16"/>
                <w:szCs w:val="16"/>
              </w:rPr>
              <w:t>Sequential number for each address record in the file</w:t>
            </w:r>
          </w:p>
        </w:tc>
      </w:tr>
      <w:tr w:rsidR="00BF56F1" w:rsidRPr="00556B99" w14:paraId="3DC75E87" w14:textId="77777777" w:rsidTr="7127F3DD">
        <w:trPr>
          <w:trHeight w:val="255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A1E4DB" w14:textId="77777777" w:rsidR="00BF56F1" w:rsidRPr="00556B99" w:rsidRDefault="7127F3DD" w:rsidP="002D180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6B99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D56D31" w14:textId="77777777" w:rsidR="00BF56F1" w:rsidRPr="00556B99" w:rsidRDefault="7127F3DD" w:rsidP="002D1801">
            <w:pPr>
              <w:rPr>
                <w:rFonts w:ascii="Times New Roman" w:hAnsi="Times New Roman"/>
                <w:sz w:val="16"/>
                <w:szCs w:val="16"/>
              </w:rPr>
            </w:pPr>
            <w:r w:rsidRPr="00556B99">
              <w:rPr>
                <w:rFonts w:ascii="Times New Roman" w:hAnsi="Times New Roman"/>
                <w:sz w:val="16"/>
                <w:szCs w:val="16"/>
              </w:rPr>
              <w:t>MAFID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CABD27" w14:textId="77777777" w:rsidR="00BF56F1" w:rsidRPr="00556B99" w:rsidRDefault="7127F3DD" w:rsidP="00BF56F1">
            <w:pPr>
              <w:rPr>
                <w:rFonts w:ascii="Times New Roman" w:hAnsi="Times New Roman"/>
                <w:sz w:val="16"/>
                <w:szCs w:val="16"/>
              </w:rPr>
            </w:pPr>
            <w:r w:rsidRPr="00556B99">
              <w:rPr>
                <w:rFonts w:ascii="Times New Roman" w:hAnsi="Times New Roman"/>
                <w:sz w:val="16"/>
                <w:szCs w:val="16"/>
              </w:rPr>
              <w:t>Unique control number assigned to each MAF address</w:t>
            </w:r>
          </w:p>
        </w:tc>
      </w:tr>
      <w:tr w:rsidR="00BF56F1" w:rsidRPr="00556B99" w14:paraId="0E7AF3AD" w14:textId="77777777" w:rsidTr="7127F3DD">
        <w:trPr>
          <w:trHeight w:val="255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824752" w14:textId="77777777" w:rsidR="00BF56F1" w:rsidRPr="00556B99" w:rsidRDefault="7127F3DD" w:rsidP="002D180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6B99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F6EC4E" w14:textId="77777777" w:rsidR="00BF56F1" w:rsidRPr="00556B99" w:rsidRDefault="7127F3DD" w:rsidP="002D1801">
            <w:pPr>
              <w:rPr>
                <w:rFonts w:ascii="Times New Roman" w:hAnsi="Times New Roman"/>
                <w:sz w:val="16"/>
                <w:szCs w:val="16"/>
              </w:rPr>
            </w:pPr>
            <w:r w:rsidRPr="00556B99">
              <w:rPr>
                <w:rFonts w:ascii="Times New Roman" w:hAnsi="Times New Roman"/>
                <w:sz w:val="16"/>
                <w:szCs w:val="16"/>
              </w:rPr>
              <w:t>Entity ID Code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D44C2A" w14:textId="77777777" w:rsidR="00BF56F1" w:rsidRPr="00556B99" w:rsidRDefault="7127F3DD" w:rsidP="00BF56F1">
            <w:pPr>
              <w:rPr>
                <w:rFonts w:ascii="Times New Roman" w:hAnsi="Times New Roman"/>
                <w:sz w:val="16"/>
                <w:szCs w:val="16"/>
              </w:rPr>
            </w:pPr>
            <w:r w:rsidRPr="00556B99">
              <w:rPr>
                <w:rFonts w:ascii="Times New Roman" w:hAnsi="Times New Roman"/>
                <w:sz w:val="16"/>
                <w:szCs w:val="16"/>
              </w:rPr>
              <w:t>Unique number assigned by the Census Bureau to each entity</w:t>
            </w:r>
          </w:p>
        </w:tc>
      </w:tr>
      <w:tr w:rsidR="00BF56F1" w:rsidRPr="00556B99" w14:paraId="57F4E12E" w14:textId="77777777" w:rsidTr="7127F3DD">
        <w:trPr>
          <w:trHeight w:val="315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E2F676" w14:textId="77777777" w:rsidR="00BF56F1" w:rsidRPr="00556B99" w:rsidRDefault="7127F3DD" w:rsidP="002D180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6B9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15D2B4" w14:textId="77777777" w:rsidR="00BF56F1" w:rsidRPr="00556B99" w:rsidRDefault="7127F3DD" w:rsidP="002D1801">
            <w:pPr>
              <w:rPr>
                <w:rFonts w:ascii="Times New Roman" w:hAnsi="Times New Roman"/>
                <w:sz w:val="16"/>
                <w:szCs w:val="16"/>
              </w:rPr>
            </w:pPr>
            <w:r w:rsidRPr="00556B99">
              <w:rPr>
                <w:rFonts w:ascii="Times New Roman" w:hAnsi="Times New Roman"/>
                <w:sz w:val="16"/>
                <w:szCs w:val="16"/>
              </w:rPr>
              <w:t xml:space="preserve">Action Code 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4101F6" w14:textId="782F85C2" w:rsidR="00BF56F1" w:rsidRPr="00556B99" w:rsidRDefault="7127F3DD" w:rsidP="00BF56F1">
            <w:pPr>
              <w:rPr>
                <w:rFonts w:ascii="Times New Roman" w:hAnsi="Times New Roman"/>
                <w:sz w:val="16"/>
                <w:szCs w:val="16"/>
              </w:rPr>
            </w:pPr>
            <w:r w:rsidRPr="00556B99">
              <w:rPr>
                <w:rFonts w:ascii="Times New Roman" w:hAnsi="Times New Roman"/>
                <w:sz w:val="16"/>
                <w:szCs w:val="16"/>
              </w:rPr>
              <w:t>Entered by the participant to indicate an ac</w:t>
            </w:r>
            <w:r w:rsidR="008F05AE" w:rsidRPr="00556B99">
              <w:rPr>
                <w:rFonts w:ascii="Times New Roman" w:hAnsi="Times New Roman"/>
                <w:sz w:val="16"/>
                <w:szCs w:val="16"/>
              </w:rPr>
              <w:t>tion to be taken on the address</w:t>
            </w:r>
          </w:p>
        </w:tc>
      </w:tr>
      <w:tr w:rsidR="00BF56F1" w:rsidRPr="00556B99" w14:paraId="01CE36AF" w14:textId="77777777" w:rsidTr="7127F3DD">
        <w:trPr>
          <w:trHeight w:val="255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6F7EFF" w14:textId="77777777" w:rsidR="00BF56F1" w:rsidRPr="00556B99" w:rsidRDefault="7127F3DD" w:rsidP="002D180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6B9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67DBF3" w14:textId="77777777" w:rsidR="00BF56F1" w:rsidRPr="00556B99" w:rsidRDefault="7127F3DD" w:rsidP="002D1801">
            <w:pPr>
              <w:rPr>
                <w:rFonts w:ascii="Times New Roman" w:hAnsi="Times New Roman"/>
                <w:sz w:val="16"/>
                <w:szCs w:val="16"/>
              </w:rPr>
            </w:pPr>
            <w:r w:rsidRPr="00556B99">
              <w:rPr>
                <w:rFonts w:ascii="Times New Roman" w:hAnsi="Times New Roman"/>
                <w:sz w:val="16"/>
                <w:szCs w:val="16"/>
              </w:rPr>
              <w:t>State Code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6DAE8D" w14:textId="01E0004D" w:rsidR="00BF56F1" w:rsidRPr="00556B99" w:rsidRDefault="003F4847" w:rsidP="00BF56F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2-digit current state c</w:t>
            </w:r>
            <w:r w:rsidR="7127F3DD" w:rsidRPr="00556B99">
              <w:rPr>
                <w:rFonts w:ascii="Times New Roman" w:hAnsi="Times New Roman"/>
                <w:sz w:val="16"/>
                <w:szCs w:val="16"/>
              </w:rPr>
              <w:t>ode</w:t>
            </w:r>
          </w:p>
        </w:tc>
      </w:tr>
      <w:tr w:rsidR="00BF56F1" w:rsidRPr="00556B99" w14:paraId="2DF95DBC" w14:textId="77777777" w:rsidTr="7127F3DD">
        <w:trPr>
          <w:trHeight w:val="255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149AC9" w14:textId="77777777" w:rsidR="00BF56F1" w:rsidRPr="00556B99" w:rsidRDefault="7127F3DD" w:rsidP="002D180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6B9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82E83D" w14:textId="77777777" w:rsidR="00BF56F1" w:rsidRPr="00556B99" w:rsidRDefault="7127F3DD" w:rsidP="002D1801">
            <w:pPr>
              <w:rPr>
                <w:rFonts w:ascii="Times New Roman" w:hAnsi="Times New Roman"/>
                <w:sz w:val="16"/>
                <w:szCs w:val="16"/>
              </w:rPr>
            </w:pPr>
            <w:r w:rsidRPr="00556B99">
              <w:rPr>
                <w:rFonts w:ascii="Times New Roman" w:hAnsi="Times New Roman"/>
                <w:sz w:val="16"/>
                <w:szCs w:val="16"/>
              </w:rPr>
              <w:t>County Code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144720" w14:textId="00C3C108" w:rsidR="00BF56F1" w:rsidRPr="00556B99" w:rsidRDefault="003F4847" w:rsidP="00BF56F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3-digit current county c</w:t>
            </w:r>
            <w:r w:rsidR="7127F3DD" w:rsidRPr="00556B99">
              <w:rPr>
                <w:rFonts w:ascii="Times New Roman" w:hAnsi="Times New Roman"/>
                <w:sz w:val="16"/>
                <w:szCs w:val="16"/>
              </w:rPr>
              <w:t>ode</w:t>
            </w:r>
          </w:p>
        </w:tc>
      </w:tr>
      <w:tr w:rsidR="00BF56F1" w:rsidRPr="00556B99" w14:paraId="7E86AE99" w14:textId="77777777" w:rsidTr="7127F3DD">
        <w:trPr>
          <w:trHeight w:val="440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8DB73C" w14:textId="77777777" w:rsidR="00BF56F1" w:rsidRPr="00556B99" w:rsidRDefault="7127F3DD" w:rsidP="002D180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6B99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BB4CA5" w14:textId="77777777" w:rsidR="00BF56F1" w:rsidRPr="00556B99" w:rsidRDefault="7127F3DD" w:rsidP="002D1801">
            <w:pPr>
              <w:rPr>
                <w:rFonts w:ascii="Times New Roman" w:hAnsi="Times New Roman"/>
                <w:sz w:val="16"/>
                <w:szCs w:val="16"/>
              </w:rPr>
            </w:pPr>
            <w:r w:rsidRPr="00556B99">
              <w:rPr>
                <w:rFonts w:ascii="Times New Roman" w:hAnsi="Times New Roman"/>
                <w:sz w:val="16"/>
                <w:szCs w:val="16"/>
              </w:rPr>
              <w:t>Census Tract Number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78133C" w14:textId="77777777" w:rsidR="00BF56F1" w:rsidRPr="00556B99" w:rsidRDefault="7127F3DD" w:rsidP="00BF56F1">
            <w:pPr>
              <w:rPr>
                <w:rFonts w:ascii="Times New Roman" w:hAnsi="Times New Roman"/>
                <w:sz w:val="16"/>
                <w:szCs w:val="16"/>
              </w:rPr>
            </w:pPr>
            <w:r w:rsidRPr="00556B99">
              <w:rPr>
                <w:rFonts w:ascii="Times New Roman" w:hAnsi="Times New Roman"/>
                <w:sz w:val="16"/>
                <w:szCs w:val="16"/>
              </w:rPr>
              <w:t>6-digit current census tract number, with an implied decimal point between the fourth and fifth digit (e.g., 123401 and 000300)</w:t>
            </w:r>
          </w:p>
        </w:tc>
      </w:tr>
      <w:tr w:rsidR="00BF56F1" w:rsidRPr="00556B99" w14:paraId="06757DD0" w14:textId="77777777" w:rsidTr="7127F3DD">
        <w:trPr>
          <w:trHeight w:val="255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E52091" w14:textId="77777777" w:rsidR="00BF56F1" w:rsidRPr="00556B99" w:rsidRDefault="7127F3DD" w:rsidP="002D180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6B9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1F0D40" w14:textId="77777777" w:rsidR="00BF56F1" w:rsidRPr="00556B99" w:rsidRDefault="7127F3DD" w:rsidP="002D1801">
            <w:pPr>
              <w:rPr>
                <w:rFonts w:ascii="Times New Roman" w:hAnsi="Times New Roman"/>
                <w:sz w:val="16"/>
                <w:szCs w:val="16"/>
              </w:rPr>
            </w:pPr>
            <w:r w:rsidRPr="00556B99">
              <w:rPr>
                <w:rFonts w:ascii="Times New Roman" w:hAnsi="Times New Roman"/>
                <w:sz w:val="16"/>
                <w:szCs w:val="16"/>
              </w:rPr>
              <w:t>Census Block Number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4C4165" w14:textId="77777777" w:rsidR="00BF56F1" w:rsidRPr="00556B99" w:rsidRDefault="7127F3DD" w:rsidP="00BF56F1">
            <w:pPr>
              <w:rPr>
                <w:rFonts w:ascii="Times New Roman" w:hAnsi="Times New Roman"/>
                <w:sz w:val="16"/>
                <w:szCs w:val="16"/>
              </w:rPr>
            </w:pPr>
            <w:r w:rsidRPr="00556B99">
              <w:rPr>
                <w:rFonts w:ascii="Times New Roman" w:hAnsi="Times New Roman"/>
                <w:sz w:val="16"/>
                <w:szCs w:val="16"/>
              </w:rPr>
              <w:t>4-digit Census Block Number</w:t>
            </w:r>
          </w:p>
        </w:tc>
      </w:tr>
      <w:tr w:rsidR="00BF56F1" w:rsidRPr="00556B99" w14:paraId="57A51833" w14:textId="77777777" w:rsidTr="7127F3DD">
        <w:trPr>
          <w:trHeight w:val="377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6837ED" w14:textId="77777777" w:rsidR="00BF56F1" w:rsidRPr="00556B99" w:rsidRDefault="7127F3DD" w:rsidP="002D180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6B99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36751D" w14:textId="77777777" w:rsidR="00BF56F1" w:rsidRPr="00556B99" w:rsidRDefault="7127F3DD" w:rsidP="002D1801">
            <w:pPr>
              <w:rPr>
                <w:rFonts w:ascii="Times New Roman" w:hAnsi="Times New Roman"/>
                <w:sz w:val="16"/>
                <w:szCs w:val="16"/>
              </w:rPr>
            </w:pPr>
            <w:r w:rsidRPr="00556B99">
              <w:rPr>
                <w:rFonts w:ascii="Times New Roman" w:hAnsi="Times New Roman"/>
                <w:sz w:val="16"/>
                <w:szCs w:val="16"/>
              </w:rPr>
              <w:t>GEO ID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37903B" w14:textId="6425F7DB" w:rsidR="00BF56F1" w:rsidRPr="00556B99" w:rsidRDefault="003F4847" w:rsidP="00BF56F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15-digit combination of  s</w:t>
            </w:r>
            <w:r w:rsidR="7127F3DD" w:rsidRPr="00556B99">
              <w:rPr>
                <w:rFonts w:ascii="Times New Roman" w:hAnsi="Times New Roman"/>
                <w:sz w:val="16"/>
                <w:szCs w:val="16"/>
              </w:rPr>
              <w:t xml:space="preserve">tate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code, county code, census tract </w:t>
            </w:r>
            <w:r w:rsidR="006518C9">
              <w:rPr>
                <w:rFonts w:ascii="Times New Roman" w:hAnsi="Times New Roman"/>
                <w:sz w:val="16"/>
                <w:szCs w:val="16"/>
              </w:rPr>
              <w:t>and census</w:t>
            </w:r>
            <w:r w:rsidR="7127F3DD" w:rsidRPr="00556B99">
              <w:rPr>
                <w:rFonts w:ascii="Times New Roman" w:hAnsi="Times New Roman"/>
                <w:sz w:val="16"/>
                <w:szCs w:val="16"/>
              </w:rPr>
              <w:t xml:space="preserve"> block numbers</w:t>
            </w:r>
          </w:p>
        </w:tc>
      </w:tr>
      <w:tr w:rsidR="00BF56F1" w:rsidRPr="00556B99" w14:paraId="5CDB41F6" w14:textId="77777777" w:rsidTr="7127F3DD">
        <w:trPr>
          <w:trHeight w:val="255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9E449A" w14:textId="77777777" w:rsidR="00BF56F1" w:rsidRPr="00556B99" w:rsidRDefault="7127F3DD" w:rsidP="002D180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6B9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BAAD40" w14:textId="77777777" w:rsidR="00BF56F1" w:rsidRPr="00556B99" w:rsidRDefault="7127F3DD" w:rsidP="002D1801">
            <w:pPr>
              <w:rPr>
                <w:rFonts w:ascii="Times New Roman" w:hAnsi="Times New Roman"/>
                <w:sz w:val="16"/>
                <w:szCs w:val="16"/>
              </w:rPr>
            </w:pPr>
            <w:r w:rsidRPr="00556B99">
              <w:rPr>
                <w:rFonts w:ascii="Times New Roman" w:hAnsi="Times New Roman"/>
                <w:sz w:val="16"/>
                <w:szCs w:val="16"/>
              </w:rPr>
              <w:t>Group Quarters Flag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9539E8" w14:textId="1BF19927" w:rsidR="00BF56F1" w:rsidRPr="00556B99" w:rsidRDefault="000752E8" w:rsidP="00BF56F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Displays a ‘y</w:t>
            </w:r>
            <w:r w:rsidR="7127F3DD" w:rsidRPr="00556B99">
              <w:rPr>
                <w:rFonts w:ascii="Times New Roman" w:hAnsi="Times New Roman"/>
                <w:sz w:val="16"/>
                <w:szCs w:val="16"/>
              </w:rPr>
              <w:t>’ if the address is a group quarters</w:t>
            </w:r>
          </w:p>
        </w:tc>
      </w:tr>
      <w:tr w:rsidR="00BF56F1" w:rsidRPr="00556B99" w14:paraId="1B53FC82" w14:textId="77777777" w:rsidTr="7127F3DD">
        <w:trPr>
          <w:trHeight w:val="584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7E5B8C" w14:textId="77777777" w:rsidR="00BF56F1" w:rsidRPr="00556B99" w:rsidRDefault="7127F3DD" w:rsidP="002D180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6B99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8AFA41" w14:textId="77777777" w:rsidR="00BF56F1" w:rsidRPr="00556B99" w:rsidRDefault="7127F3DD" w:rsidP="002D1801">
            <w:pPr>
              <w:rPr>
                <w:rFonts w:ascii="Times New Roman" w:hAnsi="Times New Roman"/>
                <w:sz w:val="16"/>
                <w:szCs w:val="16"/>
              </w:rPr>
            </w:pPr>
            <w:r w:rsidRPr="00556B99">
              <w:rPr>
                <w:rFonts w:ascii="Times New Roman" w:hAnsi="Times New Roman"/>
                <w:sz w:val="16"/>
                <w:szCs w:val="16"/>
              </w:rPr>
              <w:t>Complete Address Number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AF54C7" w14:textId="663714F9" w:rsidR="00BF56F1" w:rsidRPr="00556B99" w:rsidRDefault="7127F3DD" w:rsidP="00BF56F1">
            <w:pPr>
              <w:rPr>
                <w:rFonts w:ascii="Times New Roman" w:hAnsi="Times New Roman"/>
                <w:sz w:val="16"/>
                <w:szCs w:val="16"/>
              </w:rPr>
            </w:pPr>
            <w:r w:rsidRPr="00556B99">
              <w:rPr>
                <w:rFonts w:ascii="Times New Roman" w:hAnsi="Times New Roman"/>
                <w:sz w:val="16"/>
                <w:szCs w:val="16"/>
              </w:rPr>
              <w:t>Housing unit or group quarter's assigned address number, alone or with an address number prefix and/or address number suffix, that identifies a location along a tho</w:t>
            </w:r>
            <w:r w:rsidR="008F05AE" w:rsidRPr="00556B99">
              <w:rPr>
                <w:rFonts w:ascii="Times New Roman" w:hAnsi="Times New Roman"/>
                <w:sz w:val="16"/>
                <w:szCs w:val="16"/>
              </w:rPr>
              <w:t>roughfare or within a community</w:t>
            </w:r>
            <w:r w:rsidRPr="00556B99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BF56F1" w:rsidRPr="00556B99" w14:paraId="7C3AAD49" w14:textId="77777777" w:rsidTr="7127F3DD">
        <w:trPr>
          <w:trHeight w:val="620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0AD323" w14:textId="77777777" w:rsidR="00BF56F1" w:rsidRPr="00556B99" w:rsidRDefault="7127F3DD" w:rsidP="002D180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6B9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5289E8" w14:textId="77777777" w:rsidR="00BF56F1" w:rsidRPr="00556B99" w:rsidRDefault="7127F3DD" w:rsidP="002D1801">
            <w:pPr>
              <w:rPr>
                <w:rFonts w:ascii="Times New Roman" w:hAnsi="Times New Roman"/>
                <w:sz w:val="16"/>
                <w:szCs w:val="16"/>
              </w:rPr>
            </w:pPr>
            <w:r w:rsidRPr="00556B99">
              <w:rPr>
                <w:rFonts w:ascii="Times New Roman" w:hAnsi="Times New Roman"/>
                <w:sz w:val="16"/>
                <w:szCs w:val="16"/>
              </w:rPr>
              <w:t xml:space="preserve">Complete Street Name 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77E9D0" w14:textId="77777777" w:rsidR="008F05AE" w:rsidRPr="00556B99" w:rsidRDefault="008F05AE" w:rsidP="00BF56F1">
            <w:pPr>
              <w:rPr>
                <w:rFonts w:ascii="Times New Roman" w:hAnsi="Times New Roman"/>
                <w:sz w:val="16"/>
                <w:szCs w:val="16"/>
              </w:rPr>
            </w:pPr>
            <w:r w:rsidRPr="00556B99">
              <w:rPr>
                <w:rFonts w:ascii="Times New Roman" w:hAnsi="Times New Roman"/>
                <w:sz w:val="16"/>
                <w:szCs w:val="16"/>
              </w:rPr>
              <w:t>Full street or road name</w:t>
            </w:r>
          </w:p>
          <w:p w14:paraId="0B8158DC" w14:textId="478960C3" w:rsidR="00BF56F1" w:rsidRPr="00556B99" w:rsidRDefault="7127F3DD" w:rsidP="00BF56F1">
            <w:pPr>
              <w:rPr>
                <w:rFonts w:ascii="Times New Roman" w:hAnsi="Times New Roman"/>
                <w:sz w:val="16"/>
                <w:szCs w:val="16"/>
              </w:rPr>
            </w:pPr>
            <w:r w:rsidRPr="00556B99">
              <w:rPr>
                <w:rFonts w:ascii="Times New Roman" w:hAnsi="Times New Roman"/>
                <w:sz w:val="16"/>
                <w:szCs w:val="16"/>
              </w:rPr>
              <w:t>The official name of a thoroughfare as assigned by a governing authority, or an alternate (alias) n</w:t>
            </w:r>
            <w:r w:rsidR="008F05AE" w:rsidRPr="00556B99">
              <w:rPr>
                <w:rFonts w:ascii="Times New Roman" w:hAnsi="Times New Roman"/>
                <w:sz w:val="16"/>
                <w:szCs w:val="16"/>
              </w:rPr>
              <w:t>ame that is used and recognized</w:t>
            </w:r>
          </w:p>
        </w:tc>
      </w:tr>
      <w:tr w:rsidR="00BF56F1" w:rsidRPr="00556B99" w14:paraId="3EA3ABA0" w14:textId="77777777" w:rsidTr="7127F3DD">
        <w:trPr>
          <w:trHeight w:val="255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16C0A7" w14:textId="77777777" w:rsidR="00BF56F1" w:rsidRPr="00556B99" w:rsidRDefault="7127F3DD" w:rsidP="002D180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6B99"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E9BF86" w14:textId="77777777" w:rsidR="00BF56F1" w:rsidRPr="00556B99" w:rsidRDefault="7127F3DD" w:rsidP="002D1801">
            <w:pPr>
              <w:rPr>
                <w:rFonts w:ascii="Times New Roman" w:hAnsi="Times New Roman"/>
                <w:sz w:val="16"/>
                <w:szCs w:val="16"/>
              </w:rPr>
            </w:pPr>
            <w:r w:rsidRPr="00556B99">
              <w:rPr>
                <w:rFonts w:ascii="Times New Roman" w:hAnsi="Times New Roman"/>
                <w:sz w:val="16"/>
                <w:szCs w:val="16"/>
              </w:rPr>
              <w:t xml:space="preserve">Apartment/Unit Number 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65776F" w14:textId="77777777" w:rsidR="00BF56F1" w:rsidRPr="00556B99" w:rsidRDefault="7127F3DD" w:rsidP="00BF56F1">
            <w:pPr>
              <w:rPr>
                <w:rFonts w:ascii="Times New Roman" w:hAnsi="Times New Roman"/>
                <w:sz w:val="16"/>
                <w:szCs w:val="16"/>
              </w:rPr>
            </w:pPr>
            <w:r w:rsidRPr="00556B99">
              <w:rPr>
                <w:rFonts w:ascii="Times New Roman" w:hAnsi="Times New Roman"/>
                <w:sz w:val="16"/>
                <w:szCs w:val="16"/>
              </w:rPr>
              <w:t>Within structure descriptor or identifier, such as APT 5 or 1st FL FRN</w:t>
            </w:r>
          </w:p>
        </w:tc>
      </w:tr>
      <w:tr w:rsidR="00BF56F1" w:rsidRPr="00556B99" w14:paraId="102D2F2A" w14:textId="77777777" w:rsidTr="7127F3DD">
        <w:trPr>
          <w:trHeight w:val="255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FBEBD9" w14:textId="77777777" w:rsidR="00BF56F1" w:rsidRPr="00556B99" w:rsidRDefault="7127F3DD" w:rsidP="002D180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6B9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93ABB1" w14:textId="77777777" w:rsidR="00BF56F1" w:rsidRPr="00556B99" w:rsidRDefault="7127F3DD" w:rsidP="002D1801">
            <w:pPr>
              <w:rPr>
                <w:rFonts w:ascii="Times New Roman" w:hAnsi="Times New Roman"/>
                <w:sz w:val="16"/>
                <w:szCs w:val="16"/>
              </w:rPr>
            </w:pPr>
            <w:r w:rsidRPr="00556B99">
              <w:rPr>
                <w:rFonts w:ascii="Times New Roman" w:hAnsi="Times New Roman"/>
                <w:sz w:val="16"/>
                <w:szCs w:val="16"/>
              </w:rPr>
              <w:t>City-Style Mailing ZIP Code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2E6031" w14:textId="77777777" w:rsidR="00BF56F1" w:rsidRPr="00556B99" w:rsidRDefault="7127F3DD" w:rsidP="00BF56F1">
            <w:pPr>
              <w:rPr>
                <w:rFonts w:ascii="Times New Roman" w:hAnsi="Times New Roman"/>
                <w:sz w:val="16"/>
                <w:szCs w:val="16"/>
              </w:rPr>
            </w:pPr>
            <w:r w:rsidRPr="00556B99">
              <w:rPr>
                <w:rFonts w:ascii="Times New Roman" w:hAnsi="Times New Roman"/>
                <w:sz w:val="16"/>
                <w:szCs w:val="16"/>
              </w:rPr>
              <w:t>5-digit ZIP Code for city-style mailing address</w:t>
            </w:r>
          </w:p>
        </w:tc>
      </w:tr>
      <w:tr w:rsidR="00BF56F1" w:rsidRPr="00556B99" w14:paraId="114428FA" w14:textId="77777777" w:rsidTr="7127F3DD">
        <w:trPr>
          <w:trHeight w:val="255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771F4C" w14:textId="77777777" w:rsidR="00BF56F1" w:rsidRPr="00556B99" w:rsidRDefault="7127F3DD" w:rsidP="002D180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6B9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F8738F" w14:textId="77777777" w:rsidR="00BF56F1" w:rsidRPr="00556B99" w:rsidRDefault="7127F3DD" w:rsidP="002D1801">
            <w:pPr>
              <w:rPr>
                <w:rFonts w:ascii="Times New Roman" w:hAnsi="Times New Roman"/>
                <w:sz w:val="16"/>
                <w:szCs w:val="16"/>
              </w:rPr>
            </w:pPr>
            <w:r w:rsidRPr="00556B99">
              <w:rPr>
                <w:rFonts w:ascii="Times New Roman" w:hAnsi="Times New Roman"/>
                <w:sz w:val="16"/>
                <w:szCs w:val="16"/>
              </w:rPr>
              <w:t>Group Quarters Name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7623B2" w14:textId="117F12CF" w:rsidR="00BF56F1" w:rsidRPr="00556B99" w:rsidRDefault="7127F3DD" w:rsidP="005E4E10">
            <w:pPr>
              <w:rPr>
                <w:rFonts w:ascii="Times New Roman" w:hAnsi="Times New Roman"/>
                <w:sz w:val="16"/>
                <w:szCs w:val="16"/>
              </w:rPr>
            </w:pPr>
            <w:r w:rsidRPr="00556B99">
              <w:rPr>
                <w:rFonts w:ascii="Times New Roman" w:hAnsi="Times New Roman"/>
                <w:sz w:val="16"/>
                <w:szCs w:val="16"/>
              </w:rPr>
              <w:t>Name of group quarter (</w:t>
            </w:r>
            <w:r w:rsidR="000F26F8">
              <w:rPr>
                <w:rFonts w:ascii="Times New Roman" w:hAnsi="Times New Roman"/>
                <w:sz w:val="16"/>
                <w:szCs w:val="16"/>
              </w:rPr>
              <w:t>e.g.,</w:t>
            </w:r>
            <w:r w:rsidR="000752E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56B99">
              <w:rPr>
                <w:rFonts w:ascii="Times New Roman" w:hAnsi="Times New Roman"/>
                <w:sz w:val="16"/>
                <w:szCs w:val="16"/>
              </w:rPr>
              <w:t>Dobbs Hall)</w:t>
            </w:r>
          </w:p>
        </w:tc>
      </w:tr>
      <w:tr w:rsidR="00BF56F1" w:rsidRPr="00556B99" w14:paraId="1E45C8C8" w14:textId="77777777" w:rsidTr="7127F3DD">
        <w:trPr>
          <w:trHeight w:val="255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E4B2F8" w14:textId="77777777" w:rsidR="00BF56F1" w:rsidRPr="00556B99" w:rsidRDefault="7127F3DD" w:rsidP="002D180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6B9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B2BE1F" w14:textId="77777777" w:rsidR="00BF56F1" w:rsidRPr="00556B99" w:rsidRDefault="7127F3DD" w:rsidP="002D1801">
            <w:pPr>
              <w:rPr>
                <w:rFonts w:ascii="Times New Roman" w:hAnsi="Times New Roman"/>
                <w:sz w:val="16"/>
                <w:szCs w:val="16"/>
              </w:rPr>
            </w:pPr>
            <w:r w:rsidRPr="00556B99">
              <w:rPr>
                <w:rFonts w:ascii="Times New Roman" w:hAnsi="Times New Roman"/>
                <w:sz w:val="16"/>
                <w:szCs w:val="16"/>
              </w:rPr>
              <w:t>Facility Name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345FA3" w14:textId="3AD004DC" w:rsidR="00BF56F1" w:rsidRPr="00556B99" w:rsidRDefault="7127F3DD" w:rsidP="005E4E10">
            <w:pPr>
              <w:rPr>
                <w:rFonts w:ascii="Times New Roman" w:hAnsi="Times New Roman"/>
                <w:sz w:val="16"/>
                <w:szCs w:val="16"/>
              </w:rPr>
            </w:pPr>
            <w:r w:rsidRPr="00556B99">
              <w:rPr>
                <w:rFonts w:ascii="Times New Roman" w:hAnsi="Times New Roman"/>
                <w:sz w:val="16"/>
                <w:szCs w:val="16"/>
              </w:rPr>
              <w:t>Name of group quarter facility (</w:t>
            </w:r>
            <w:r w:rsidR="000F26F8">
              <w:rPr>
                <w:rFonts w:ascii="Times New Roman" w:hAnsi="Times New Roman"/>
                <w:sz w:val="16"/>
                <w:szCs w:val="16"/>
              </w:rPr>
              <w:t>e.g.,</w:t>
            </w:r>
            <w:r w:rsidR="00FD0CE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56B99">
              <w:rPr>
                <w:rFonts w:ascii="Times New Roman" w:hAnsi="Times New Roman"/>
                <w:sz w:val="16"/>
                <w:szCs w:val="16"/>
              </w:rPr>
              <w:t>University of Illinois)</w:t>
            </w:r>
          </w:p>
        </w:tc>
      </w:tr>
      <w:tr w:rsidR="00BF56F1" w:rsidRPr="00556B99" w14:paraId="13AB98DC" w14:textId="77777777" w:rsidTr="7127F3DD">
        <w:trPr>
          <w:trHeight w:val="404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346EF4" w14:textId="77777777" w:rsidR="00BF56F1" w:rsidRPr="00556B99" w:rsidRDefault="7127F3DD" w:rsidP="002D180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6B9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917FB9" w14:textId="77777777" w:rsidR="00BF56F1" w:rsidRPr="00556B99" w:rsidRDefault="7127F3DD" w:rsidP="002D1801">
            <w:pPr>
              <w:rPr>
                <w:rFonts w:ascii="Times New Roman" w:hAnsi="Times New Roman"/>
                <w:sz w:val="16"/>
                <w:szCs w:val="16"/>
              </w:rPr>
            </w:pPr>
            <w:r w:rsidRPr="00556B99">
              <w:rPr>
                <w:rFonts w:ascii="Times New Roman" w:hAnsi="Times New Roman"/>
                <w:sz w:val="16"/>
                <w:szCs w:val="16"/>
              </w:rPr>
              <w:t>Location Description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DDCA6D" w14:textId="2162A82B" w:rsidR="00BF56F1" w:rsidRPr="00556B99" w:rsidRDefault="7127F3DD" w:rsidP="00BF56F1">
            <w:pPr>
              <w:rPr>
                <w:rFonts w:ascii="Times New Roman" w:hAnsi="Times New Roman"/>
                <w:sz w:val="16"/>
                <w:szCs w:val="16"/>
              </w:rPr>
            </w:pPr>
            <w:r w:rsidRPr="00556B99">
              <w:rPr>
                <w:rFonts w:ascii="Times New Roman" w:hAnsi="Times New Roman"/>
                <w:sz w:val="16"/>
                <w:szCs w:val="16"/>
              </w:rPr>
              <w:t>Description of the location and physical characteristics of a living quarters (</w:t>
            </w:r>
            <w:r w:rsidR="000F26F8">
              <w:rPr>
                <w:rFonts w:ascii="Times New Roman" w:hAnsi="Times New Roman"/>
                <w:sz w:val="16"/>
                <w:szCs w:val="16"/>
              </w:rPr>
              <w:t xml:space="preserve">e.g., </w:t>
            </w:r>
            <w:r w:rsidR="000752E8">
              <w:rPr>
                <w:rFonts w:ascii="Times New Roman" w:hAnsi="Times New Roman"/>
                <w:sz w:val="16"/>
                <w:szCs w:val="16"/>
              </w:rPr>
              <w:t>red ranch with white s</w:t>
            </w:r>
            <w:r w:rsidRPr="00556B99">
              <w:rPr>
                <w:rFonts w:ascii="Times New Roman" w:hAnsi="Times New Roman"/>
                <w:sz w:val="16"/>
                <w:szCs w:val="16"/>
              </w:rPr>
              <w:t>hutters)</w:t>
            </w:r>
          </w:p>
        </w:tc>
      </w:tr>
      <w:tr w:rsidR="00BF56F1" w:rsidRPr="00556B99" w14:paraId="2D1D64AB" w14:textId="77777777" w:rsidTr="7127F3DD">
        <w:trPr>
          <w:trHeight w:val="449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13DA8F" w14:textId="77777777" w:rsidR="00BF56F1" w:rsidRPr="00556B99" w:rsidRDefault="7127F3DD" w:rsidP="002D180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6B99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B460FD" w14:textId="77777777" w:rsidR="00BF56F1" w:rsidRPr="00556B99" w:rsidRDefault="7127F3DD" w:rsidP="002D1801">
            <w:pPr>
              <w:rPr>
                <w:rFonts w:ascii="Times New Roman" w:hAnsi="Times New Roman"/>
                <w:sz w:val="16"/>
                <w:szCs w:val="16"/>
              </w:rPr>
            </w:pPr>
            <w:r w:rsidRPr="00556B99">
              <w:rPr>
                <w:rFonts w:ascii="Times New Roman" w:hAnsi="Times New Roman"/>
                <w:sz w:val="16"/>
                <w:szCs w:val="16"/>
              </w:rPr>
              <w:t>Noncity-Style Mail Delivery Address (RR#, HCR#, or PO Box #)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F996DD" w14:textId="0B53FA23" w:rsidR="00BF56F1" w:rsidRPr="00556B99" w:rsidRDefault="7127F3DD" w:rsidP="00BF56F1">
            <w:pPr>
              <w:rPr>
                <w:rFonts w:ascii="Times New Roman" w:hAnsi="Times New Roman"/>
                <w:sz w:val="16"/>
                <w:szCs w:val="16"/>
              </w:rPr>
            </w:pPr>
            <w:r w:rsidRPr="00556B99">
              <w:rPr>
                <w:rFonts w:ascii="Times New Roman" w:hAnsi="Times New Roman"/>
                <w:sz w:val="16"/>
                <w:szCs w:val="16"/>
              </w:rPr>
              <w:t>Rural Route and Box number, Highway Contract Route nu</w:t>
            </w:r>
            <w:r w:rsidR="008F05AE" w:rsidRPr="00556B99">
              <w:rPr>
                <w:rFonts w:ascii="Times New Roman" w:hAnsi="Times New Roman"/>
                <w:sz w:val="16"/>
                <w:szCs w:val="16"/>
              </w:rPr>
              <w:t>mber, or Post Office Box number</w:t>
            </w:r>
          </w:p>
        </w:tc>
      </w:tr>
      <w:tr w:rsidR="00BF56F1" w:rsidRPr="00556B99" w14:paraId="1B8499D9" w14:textId="77777777" w:rsidTr="7127F3DD">
        <w:trPr>
          <w:trHeight w:val="255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ABB96E" w14:textId="77777777" w:rsidR="00BF56F1" w:rsidRPr="00556B99" w:rsidRDefault="7127F3DD" w:rsidP="002D180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6B9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F58B79" w14:textId="77777777" w:rsidR="00BF56F1" w:rsidRPr="00556B99" w:rsidRDefault="7127F3DD" w:rsidP="002D1801">
            <w:pPr>
              <w:rPr>
                <w:rFonts w:ascii="Times New Roman" w:hAnsi="Times New Roman"/>
                <w:sz w:val="16"/>
                <w:szCs w:val="16"/>
              </w:rPr>
            </w:pPr>
            <w:r w:rsidRPr="00556B99">
              <w:rPr>
                <w:rFonts w:ascii="Times New Roman" w:hAnsi="Times New Roman"/>
                <w:sz w:val="16"/>
                <w:szCs w:val="16"/>
              </w:rPr>
              <w:t>Noncity-Style Mailing ZIP Code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F48AFC" w14:textId="77777777" w:rsidR="00BF56F1" w:rsidRPr="00556B99" w:rsidRDefault="7127F3DD" w:rsidP="00BF56F1">
            <w:pPr>
              <w:rPr>
                <w:rFonts w:ascii="Times New Roman" w:hAnsi="Times New Roman"/>
                <w:sz w:val="16"/>
                <w:szCs w:val="16"/>
              </w:rPr>
            </w:pPr>
            <w:r w:rsidRPr="00556B99">
              <w:rPr>
                <w:rFonts w:ascii="Times New Roman" w:hAnsi="Times New Roman"/>
                <w:sz w:val="16"/>
                <w:szCs w:val="16"/>
              </w:rPr>
              <w:t>5-digit ZIP Code for noncity-style mailing address</w:t>
            </w:r>
          </w:p>
        </w:tc>
      </w:tr>
      <w:tr w:rsidR="00BF56F1" w:rsidRPr="00556B99" w14:paraId="6DCFE7A7" w14:textId="77777777" w:rsidTr="7127F3DD">
        <w:trPr>
          <w:trHeight w:val="449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0EEB6E" w14:textId="77777777" w:rsidR="00BF56F1" w:rsidRPr="00556B99" w:rsidRDefault="7127F3DD" w:rsidP="002D180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6B9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6AAD61" w14:textId="77777777" w:rsidR="00BF56F1" w:rsidRPr="00556B99" w:rsidRDefault="7127F3DD" w:rsidP="002D1801">
            <w:pPr>
              <w:rPr>
                <w:rFonts w:ascii="Times New Roman" w:hAnsi="Times New Roman"/>
                <w:sz w:val="16"/>
                <w:szCs w:val="16"/>
              </w:rPr>
            </w:pPr>
            <w:r w:rsidRPr="00556B99">
              <w:rPr>
                <w:rFonts w:ascii="Times New Roman" w:hAnsi="Times New Roman"/>
                <w:sz w:val="16"/>
                <w:szCs w:val="16"/>
              </w:rPr>
              <w:t>Map Spot ID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8A5AF4" w14:textId="448F11DA" w:rsidR="00BF56F1" w:rsidRPr="00556B99" w:rsidRDefault="7127F3DD" w:rsidP="008F05AE">
            <w:pPr>
              <w:rPr>
                <w:rFonts w:ascii="Times New Roman" w:hAnsi="Times New Roman"/>
                <w:sz w:val="16"/>
                <w:szCs w:val="16"/>
              </w:rPr>
            </w:pPr>
            <w:r w:rsidRPr="00556B99">
              <w:rPr>
                <w:rFonts w:ascii="Times New Roman" w:hAnsi="Times New Roman"/>
                <w:sz w:val="16"/>
                <w:szCs w:val="16"/>
              </w:rPr>
              <w:t>Unique number assigned by the Census Bureau for each map spot within a block. Number</w:t>
            </w:r>
            <w:r w:rsidR="008F05AE" w:rsidRPr="00556B99">
              <w:rPr>
                <w:rFonts w:ascii="Times New Roman" w:hAnsi="Times New Roman"/>
                <w:sz w:val="16"/>
                <w:szCs w:val="16"/>
              </w:rPr>
              <w:t>ing starts over in each block</w:t>
            </w:r>
          </w:p>
        </w:tc>
      </w:tr>
      <w:tr w:rsidR="00BF56F1" w:rsidRPr="00556B99" w14:paraId="04E65ADE" w14:textId="77777777" w:rsidTr="7127F3DD">
        <w:trPr>
          <w:trHeight w:val="647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F6E787" w14:textId="77777777" w:rsidR="00BF56F1" w:rsidRPr="00556B99" w:rsidRDefault="7127F3DD" w:rsidP="002D180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6B9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1D1B9B" w14:textId="77777777" w:rsidR="00BF56F1" w:rsidRPr="00556B99" w:rsidRDefault="7127F3DD" w:rsidP="002D1801">
            <w:pPr>
              <w:rPr>
                <w:rFonts w:ascii="Times New Roman" w:hAnsi="Times New Roman"/>
                <w:sz w:val="16"/>
                <w:szCs w:val="16"/>
              </w:rPr>
            </w:pPr>
            <w:r w:rsidRPr="00556B99">
              <w:rPr>
                <w:rFonts w:ascii="Times New Roman" w:hAnsi="Times New Roman"/>
                <w:sz w:val="16"/>
                <w:szCs w:val="16"/>
              </w:rPr>
              <w:t>Address Use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B8E2EC" w14:textId="61AC589E" w:rsidR="00BF56F1" w:rsidRPr="00556B99" w:rsidRDefault="7127F3DD" w:rsidP="00E27ECB">
            <w:pPr>
              <w:rPr>
                <w:rFonts w:ascii="Times New Roman" w:hAnsi="Times New Roman"/>
                <w:sz w:val="16"/>
                <w:szCs w:val="16"/>
              </w:rPr>
            </w:pPr>
            <w:r w:rsidRPr="00556B99">
              <w:rPr>
                <w:rFonts w:ascii="Times New Roman" w:hAnsi="Times New Roman"/>
                <w:sz w:val="16"/>
                <w:szCs w:val="16"/>
              </w:rPr>
              <w:t>A value entered by the participant indicating if the address is used for M) mailing purposes,</w:t>
            </w:r>
            <w:r w:rsidR="00E27ECB" w:rsidRPr="00556B9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56B99">
              <w:rPr>
                <w:rFonts w:ascii="Times New Roman" w:hAnsi="Times New Roman"/>
                <w:sz w:val="16"/>
                <w:szCs w:val="16"/>
              </w:rPr>
              <w:t>L) location purposes,</w:t>
            </w:r>
            <w:r w:rsidR="00E27ECB" w:rsidRPr="00556B99">
              <w:rPr>
                <w:rFonts w:ascii="Times New Roman" w:hAnsi="Times New Roman"/>
                <w:sz w:val="16"/>
                <w:szCs w:val="16"/>
              </w:rPr>
              <w:t xml:space="preserve"> including emergency services, </w:t>
            </w:r>
            <w:r w:rsidRPr="00556B99">
              <w:rPr>
                <w:rFonts w:ascii="Times New Roman" w:hAnsi="Times New Roman"/>
                <w:sz w:val="16"/>
                <w:szCs w:val="16"/>
              </w:rPr>
              <w:t>B) bot</w:t>
            </w:r>
            <w:r w:rsidR="008F05AE" w:rsidRPr="00556B99">
              <w:rPr>
                <w:rFonts w:ascii="Times New Roman" w:hAnsi="Times New Roman"/>
                <w:sz w:val="16"/>
                <w:szCs w:val="16"/>
              </w:rPr>
              <w:t>h mailing and location purposes</w:t>
            </w:r>
          </w:p>
        </w:tc>
      </w:tr>
      <w:tr w:rsidR="00BF56F1" w:rsidRPr="00556B99" w14:paraId="44F75E77" w14:textId="77777777" w:rsidTr="7127F3DD">
        <w:trPr>
          <w:trHeight w:val="602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38B60A" w14:textId="77777777" w:rsidR="00BF56F1" w:rsidRPr="00556B99" w:rsidRDefault="7127F3DD" w:rsidP="002D180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6B99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AC6ABC" w14:textId="77777777" w:rsidR="00BF56F1" w:rsidRPr="00556B99" w:rsidRDefault="7127F3DD" w:rsidP="002D1801">
            <w:pPr>
              <w:rPr>
                <w:rFonts w:ascii="Times New Roman" w:hAnsi="Times New Roman"/>
                <w:sz w:val="16"/>
                <w:szCs w:val="16"/>
              </w:rPr>
            </w:pPr>
            <w:r w:rsidRPr="00556B99">
              <w:rPr>
                <w:rFonts w:ascii="Times New Roman" w:hAnsi="Times New Roman"/>
                <w:sz w:val="16"/>
                <w:szCs w:val="16"/>
              </w:rPr>
              <w:t>Structure Latitude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87849E" w14:textId="2BD090FF" w:rsidR="00BF56F1" w:rsidRPr="00556B99" w:rsidRDefault="7127F3DD" w:rsidP="00F54590">
            <w:pPr>
              <w:rPr>
                <w:rFonts w:ascii="Times New Roman" w:hAnsi="Times New Roman"/>
                <w:sz w:val="16"/>
                <w:szCs w:val="16"/>
              </w:rPr>
            </w:pPr>
            <w:r w:rsidRPr="00556B99">
              <w:rPr>
                <w:rFonts w:ascii="Times New Roman" w:hAnsi="Times New Roman"/>
                <w:sz w:val="16"/>
                <w:szCs w:val="16"/>
              </w:rPr>
              <w:t xml:space="preserve">Address structure latitude, populated only if the Census Bureau has captured an address structure point for the address, otherwise blank. If blank, </w:t>
            </w:r>
            <w:r w:rsidR="00F54590" w:rsidRPr="00556B99">
              <w:rPr>
                <w:rFonts w:ascii="Times New Roman" w:hAnsi="Times New Roman"/>
                <w:sz w:val="16"/>
                <w:szCs w:val="16"/>
              </w:rPr>
              <w:t>participants can populate this field</w:t>
            </w:r>
          </w:p>
        </w:tc>
      </w:tr>
      <w:tr w:rsidR="00BF56F1" w:rsidRPr="00556B99" w14:paraId="4DD268CE" w14:textId="77777777" w:rsidTr="7127F3DD">
        <w:trPr>
          <w:trHeight w:val="620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EFD67E" w14:textId="77777777" w:rsidR="00BF56F1" w:rsidRPr="00556B99" w:rsidRDefault="7127F3DD" w:rsidP="002D180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6B99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0482C0" w14:textId="77777777" w:rsidR="00BF56F1" w:rsidRPr="00556B99" w:rsidRDefault="7127F3DD" w:rsidP="002D1801">
            <w:pPr>
              <w:rPr>
                <w:rFonts w:ascii="Times New Roman" w:hAnsi="Times New Roman"/>
                <w:sz w:val="16"/>
                <w:szCs w:val="16"/>
              </w:rPr>
            </w:pPr>
            <w:r w:rsidRPr="00556B99">
              <w:rPr>
                <w:rFonts w:ascii="Times New Roman" w:hAnsi="Times New Roman"/>
                <w:sz w:val="16"/>
                <w:szCs w:val="16"/>
              </w:rPr>
              <w:t>Structure Longitude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18FDEF" w14:textId="6D4AF125" w:rsidR="00BF56F1" w:rsidRPr="00556B99" w:rsidRDefault="7127F3DD" w:rsidP="00F54590">
            <w:pPr>
              <w:rPr>
                <w:rFonts w:ascii="Times New Roman" w:hAnsi="Times New Roman"/>
                <w:sz w:val="16"/>
                <w:szCs w:val="16"/>
              </w:rPr>
            </w:pPr>
            <w:r w:rsidRPr="00556B99">
              <w:rPr>
                <w:rFonts w:ascii="Times New Roman" w:hAnsi="Times New Roman"/>
                <w:sz w:val="16"/>
                <w:szCs w:val="16"/>
              </w:rPr>
              <w:t>Address structure longitude, populated only if the Census Bureau has captured an address structure point for the address, otherwise blank.</w:t>
            </w:r>
            <w:r w:rsidR="00E27ECB" w:rsidRPr="00556B9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56B99">
              <w:rPr>
                <w:rFonts w:ascii="Times New Roman" w:hAnsi="Times New Roman"/>
                <w:sz w:val="16"/>
                <w:szCs w:val="16"/>
              </w:rPr>
              <w:t xml:space="preserve">If blank, </w:t>
            </w:r>
            <w:r w:rsidR="00F54590" w:rsidRPr="00556B99">
              <w:rPr>
                <w:rFonts w:ascii="Times New Roman" w:hAnsi="Times New Roman"/>
                <w:sz w:val="16"/>
                <w:szCs w:val="16"/>
              </w:rPr>
              <w:t>participants can populate this</w:t>
            </w:r>
            <w:r w:rsidR="00C861D5">
              <w:rPr>
                <w:rFonts w:ascii="Times New Roman" w:hAnsi="Times New Roman"/>
                <w:sz w:val="16"/>
                <w:szCs w:val="16"/>
              </w:rPr>
              <w:t xml:space="preserve"> field</w:t>
            </w:r>
          </w:p>
        </w:tc>
      </w:tr>
      <w:tr w:rsidR="00BF56F1" w:rsidRPr="00556B99" w14:paraId="4D870B6C" w14:textId="77777777" w:rsidTr="7127F3DD">
        <w:trPr>
          <w:trHeight w:val="255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0B7C68" w14:textId="77777777" w:rsidR="00BF56F1" w:rsidRPr="00556B99" w:rsidRDefault="7127F3DD" w:rsidP="002D180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6B9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B065E3" w14:textId="77777777" w:rsidR="00BF56F1" w:rsidRPr="00556B99" w:rsidRDefault="7127F3DD" w:rsidP="002D1801">
            <w:pPr>
              <w:rPr>
                <w:rFonts w:ascii="Times New Roman" w:hAnsi="Times New Roman"/>
                <w:sz w:val="16"/>
                <w:szCs w:val="16"/>
              </w:rPr>
            </w:pPr>
            <w:r w:rsidRPr="00556B99">
              <w:rPr>
                <w:rFonts w:ascii="Times New Roman" w:hAnsi="Times New Roman"/>
                <w:sz w:val="16"/>
                <w:szCs w:val="16"/>
              </w:rPr>
              <w:t>City-Style Address Flag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41B9F1" w14:textId="06F335F4" w:rsidR="00BF56F1" w:rsidRPr="00556B99" w:rsidRDefault="000752E8" w:rsidP="00E27EC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Displays “y” if city-style address, “n</w:t>
            </w:r>
            <w:r w:rsidR="7127F3DD" w:rsidRPr="00556B99">
              <w:rPr>
                <w:rFonts w:ascii="Times New Roman" w:hAnsi="Times New Roman"/>
                <w:sz w:val="16"/>
                <w:szCs w:val="16"/>
              </w:rPr>
              <w:t>” if noncity-style address</w:t>
            </w:r>
          </w:p>
        </w:tc>
      </w:tr>
    </w:tbl>
    <w:p w14:paraId="6E8F2855" w14:textId="77777777" w:rsidR="00241A9F" w:rsidRPr="00556B99" w:rsidRDefault="00241A9F" w:rsidP="00B24C29">
      <w:pPr>
        <w:widowControl w:val="0"/>
        <w:spacing w:after="0"/>
        <w:rPr>
          <w:rFonts w:ascii="Times New Roman" w:hAnsi="Times New Roman"/>
          <w:b/>
          <w:color w:val="auto"/>
          <w:sz w:val="20"/>
          <w:szCs w:val="20"/>
          <w14:ligatures w14:val="none"/>
        </w:rPr>
        <w:sectPr w:rsidR="00241A9F" w:rsidRPr="00556B99" w:rsidSect="00FC0F03"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125A0A5F" w14:textId="363FAB38" w:rsidR="00D20332" w:rsidRPr="00556B99" w:rsidRDefault="00D20332" w:rsidP="00B24C29">
      <w:pPr>
        <w:widowControl w:val="0"/>
        <w:spacing w:after="0"/>
        <w:rPr>
          <w:rFonts w:ascii="Times New Roman" w:hAnsi="Times New Roman"/>
          <w:b/>
          <w:bCs/>
          <w:color w:val="auto"/>
          <w:sz w:val="22"/>
          <w:szCs w:val="22"/>
          <w14:ligatures w14:val="none"/>
        </w:rPr>
      </w:pPr>
      <w:r w:rsidRPr="00556B99">
        <w:rPr>
          <w:rFonts w:ascii="Times New Roman" w:hAnsi="Times New Roman"/>
          <w:b/>
          <w:bCs/>
          <w:color w:val="auto"/>
          <w:sz w:val="22"/>
          <w:szCs w:val="22"/>
          <w14:ligatures w14:val="none"/>
        </w:rPr>
        <w:lastRenderedPageBreak/>
        <w:t>Paper Address List</w:t>
      </w:r>
    </w:p>
    <w:p w14:paraId="201EAD7F" w14:textId="77777777" w:rsidR="001110D2" w:rsidRPr="00556B99" w:rsidRDefault="001110D2" w:rsidP="00B24C29">
      <w:pPr>
        <w:widowControl w:val="0"/>
        <w:spacing w:after="0"/>
        <w:rPr>
          <w:rFonts w:ascii="Times New Roman" w:hAnsi="Times New Roman"/>
          <w:b/>
          <w:color w:val="auto"/>
          <w:sz w:val="22"/>
          <w:szCs w:val="22"/>
          <w14:ligatures w14:val="none"/>
        </w:rPr>
      </w:pPr>
    </w:p>
    <w:p w14:paraId="4A25647D" w14:textId="1AE85F83" w:rsidR="007E330E" w:rsidRPr="00556B99" w:rsidRDefault="007F4B10" w:rsidP="00CE1E09">
      <w:pPr>
        <w:widowControl w:val="0"/>
        <w:spacing w:after="0" w:line="240" w:lineRule="auto"/>
        <w:rPr>
          <w:rFonts w:ascii="Times New Roman" w:hAnsi="Times New Roman"/>
          <w:sz w:val="22"/>
          <w:szCs w:val="22"/>
          <w14:ligatures w14:val="none"/>
        </w:rPr>
      </w:pPr>
      <w:r>
        <w:rPr>
          <w:rFonts w:ascii="Times New Roman" w:hAnsi="Times New Roman"/>
          <w:color w:val="231F20"/>
          <w:sz w:val="22"/>
          <w:szCs w:val="22"/>
          <w14:ligatures w14:val="none"/>
        </w:rPr>
        <w:t>The information contained i</w:t>
      </w:r>
      <w:r w:rsidR="00D20332" w:rsidRPr="00556B99">
        <w:rPr>
          <w:rFonts w:ascii="Times New Roman" w:hAnsi="Times New Roman"/>
          <w:color w:val="231F20"/>
          <w:sz w:val="22"/>
          <w:szCs w:val="22"/>
          <w14:ligatures w14:val="none"/>
        </w:rPr>
        <w:t xml:space="preserve">n the paper </w:t>
      </w:r>
      <w:r w:rsidR="00230BC0" w:rsidRPr="00556B99">
        <w:rPr>
          <w:rFonts w:ascii="Times New Roman" w:hAnsi="Times New Roman"/>
          <w:color w:val="231F20"/>
          <w:sz w:val="22"/>
          <w:szCs w:val="22"/>
          <w14:ligatures w14:val="none"/>
        </w:rPr>
        <w:t>address list includes</w:t>
      </w:r>
      <w:r w:rsidR="00C80C97" w:rsidRPr="00556B99">
        <w:rPr>
          <w:rFonts w:ascii="Times New Roman" w:hAnsi="Times New Roman"/>
          <w:color w:val="231F20"/>
          <w:sz w:val="22"/>
          <w:szCs w:val="22"/>
          <w14:ligatures w14:val="none"/>
        </w:rPr>
        <w:t xml:space="preserve"> </w:t>
      </w:r>
      <w:r w:rsidR="00D20332" w:rsidRPr="00556B99">
        <w:rPr>
          <w:rFonts w:ascii="Times New Roman" w:hAnsi="Times New Roman"/>
          <w:color w:val="231F20"/>
          <w:sz w:val="22"/>
          <w:szCs w:val="22"/>
          <w14:ligatures w14:val="none"/>
        </w:rPr>
        <w:t>state and county codes, census tract and block numbers, address information, and</w:t>
      </w:r>
      <w:r w:rsidR="000F26F8">
        <w:rPr>
          <w:rFonts w:ascii="Times New Roman" w:hAnsi="Times New Roman"/>
          <w:color w:val="231F20"/>
          <w:sz w:val="22"/>
          <w:szCs w:val="22"/>
          <w14:ligatures w14:val="none"/>
        </w:rPr>
        <w:t xml:space="preserve"> group quarters flag</w:t>
      </w:r>
      <w:r w:rsidR="0020611E" w:rsidRPr="00556B99">
        <w:rPr>
          <w:rFonts w:ascii="Times New Roman" w:hAnsi="Times New Roman"/>
          <w:color w:val="231F20"/>
          <w:sz w:val="22"/>
          <w:szCs w:val="22"/>
          <w14:ligatures w14:val="none"/>
        </w:rPr>
        <w:t xml:space="preserve">. </w:t>
      </w:r>
      <w:r w:rsidR="00D20332" w:rsidRPr="00556B99">
        <w:rPr>
          <w:rFonts w:ascii="Times New Roman" w:hAnsi="Times New Roman"/>
          <w:color w:val="231F20"/>
          <w:sz w:val="22"/>
          <w:szCs w:val="22"/>
          <w14:ligatures w14:val="none"/>
        </w:rPr>
        <w:t xml:space="preserve">The paper address list is </w:t>
      </w:r>
      <w:r w:rsidR="00D20332" w:rsidRPr="00556B99">
        <w:rPr>
          <w:rFonts w:ascii="Times New Roman" w:hAnsi="Times New Roman"/>
          <w:sz w:val="22"/>
          <w:szCs w:val="22"/>
          <w14:ligatures w14:val="none"/>
        </w:rPr>
        <w:t>available only to governments</w:t>
      </w:r>
      <w:r w:rsidR="00230BC0" w:rsidRPr="00556B99">
        <w:rPr>
          <w:rFonts w:ascii="Times New Roman" w:hAnsi="Times New Roman"/>
          <w:sz w:val="22"/>
          <w:szCs w:val="22"/>
          <w14:ligatures w14:val="none"/>
        </w:rPr>
        <w:t xml:space="preserve"> </w:t>
      </w:r>
      <w:r w:rsidR="009F126F" w:rsidRPr="00556B99">
        <w:rPr>
          <w:rFonts w:ascii="Times New Roman" w:hAnsi="Times New Roman"/>
          <w:sz w:val="22"/>
          <w:szCs w:val="22"/>
          <w14:ligatures w14:val="none"/>
        </w:rPr>
        <w:t xml:space="preserve">with 6,000 or fewer addresses. </w:t>
      </w:r>
      <w:r w:rsidR="000752E8">
        <w:rPr>
          <w:rFonts w:ascii="Times New Roman" w:hAnsi="Times New Roman"/>
          <w:sz w:val="22"/>
          <w:szCs w:val="22"/>
          <w14:ligatures w14:val="none"/>
        </w:rPr>
        <w:t>Each 8 1/2</w:t>
      </w:r>
      <w:r w:rsidR="00D20332" w:rsidRPr="00556B99">
        <w:rPr>
          <w:rFonts w:ascii="Times New Roman" w:hAnsi="Times New Roman"/>
          <w:sz w:val="22"/>
          <w:szCs w:val="22"/>
          <w14:ligatures w14:val="none"/>
        </w:rPr>
        <w:t>” X 14” page contains six a</w:t>
      </w:r>
      <w:r w:rsidR="0020611E" w:rsidRPr="00556B99">
        <w:rPr>
          <w:rFonts w:ascii="Times New Roman" w:hAnsi="Times New Roman"/>
          <w:sz w:val="22"/>
          <w:szCs w:val="22"/>
          <w14:ligatures w14:val="none"/>
        </w:rPr>
        <w:t xml:space="preserve">ddresses (1000 pages maximum). </w:t>
      </w:r>
      <w:r w:rsidR="00C845A1" w:rsidRPr="00556B99">
        <w:rPr>
          <w:rFonts w:ascii="Times New Roman" w:hAnsi="Times New Roman"/>
          <w:sz w:val="22"/>
          <w:szCs w:val="22"/>
          <w14:ligatures w14:val="none"/>
        </w:rPr>
        <w:t>You may cho</w:t>
      </w:r>
      <w:r>
        <w:rPr>
          <w:rFonts w:ascii="Times New Roman" w:hAnsi="Times New Roman"/>
          <w:sz w:val="22"/>
          <w:szCs w:val="22"/>
          <w14:ligatures w14:val="none"/>
        </w:rPr>
        <w:t>ose one of two sort preferences: Census Tract</w:t>
      </w:r>
      <w:r w:rsidR="000F26F8">
        <w:rPr>
          <w:rFonts w:ascii="Times New Roman" w:hAnsi="Times New Roman"/>
          <w:sz w:val="22"/>
          <w:szCs w:val="22"/>
          <w14:ligatures w14:val="none"/>
        </w:rPr>
        <w:t>#</w:t>
      </w:r>
      <w:r>
        <w:rPr>
          <w:rFonts w:ascii="Times New Roman" w:hAnsi="Times New Roman"/>
          <w:sz w:val="22"/>
          <w:szCs w:val="22"/>
          <w14:ligatures w14:val="none"/>
        </w:rPr>
        <w:t>/Block</w:t>
      </w:r>
      <w:r w:rsidR="000F26F8">
        <w:rPr>
          <w:rFonts w:ascii="Times New Roman" w:hAnsi="Times New Roman"/>
          <w:sz w:val="22"/>
          <w:szCs w:val="22"/>
          <w14:ligatures w14:val="none"/>
        </w:rPr>
        <w:t>#/Street Name/House#/Unit#</w:t>
      </w:r>
      <w:r>
        <w:rPr>
          <w:rFonts w:ascii="Times New Roman" w:hAnsi="Times New Roman"/>
          <w:sz w:val="22"/>
          <w:szCs w:val="22"/>
          <w14:ligatures w14:val="none"/>
        </w:rPr>
        <w:t xml:space="preserve"> or Street Name/House #/Unit#/Census Tract#/ Census </w:t>
      </w:r>
      <w:r w:rsidR="00975FCA">
        <w:rPr>
          <w:rFonts w:ascii="Times New Roman" w:hAnsi="Times New Roman"/>
          <w:sz w:val="22"/>
          <w:szCs w:val="22"/>
          <w14:ligatures w14:val="none"/>
        </w:rPr>
        <w:t>Block#</w:t>
      </w:r>
    </w:p>
    <w:p w14:paraId="450F2FBD" w14:textId="77777777" w:rsidR="00DD5277" w:rsidRPr="00556B99" w:rsidRDefault="00DD5277" w:rsidP="00241A9F">
      <w:pPr>
        <w:widowControl w:val="0"/>
        <w:spacing w:after="0" w:line="240" w:lineRule="auto"/>
        <w:rPr>
          <w:rFonts w:ascii="Times New Roman" w:hAnsi="Times New Roman"/>
          <w:i/>
          <w:iCs/>
          <w:sz w:val="16"/>
          <w:szCs w:val="16"/>
        </w:rPr>
      </w:pPr>
    </w:p>
    <w:p w14:paraId="61E4B3EB" w14:textId="59CE1C44" w:rsidR="00C845A1" w:rsidRDefault="001110D2" w:rsidP="00CA6342">
      <w:pPr>
        <w:widowControl w:val="0"/>
        <w:spacing w:after="0" w:line="240" w:lineRule="auto"/>
        <w:rPr>
          <w:rFonts w:ascii="Times New Roman" w:hAnsi="Times New Roman"/>
          <w:i/>
          <w:iCs/>
          <w:sz w:val="22"/>
          <w:szCs w:val="22"/>
        </w:rPr>
      </w:pPr>
      <w:r w:rsidRPr="00556B99">
        <w:rPr>
          <w:rFonts w:ascii="Times New Roman" w:hAnsi="Times New Roman"/>
          <w:i/>
          <w:iCs/>
          <w:sz w:val="22"/>
          <w:szCs w:val="22"/>
        </w:rPr>
        <w:t>Example s</w:t>
      </w:r>
      <w:r w:rsidR="7127F3DD" w:rsidRPr="00556B99">
        <w:rPr>
          <w:rFonts w:ascii="Times New Roman" w:hAnsi="Times New Roman"/>
          <w:i/>
          <w:iCs/>
          <w:sz w:val="22"/>
          <w:szCs w:val="22"/>
        </w:rPr>
        <w:t xml:space="preserve">ort:  Census </w:t>
      </w:r>
      <w:r w:rsidR="00185987" w:rsidRPr="00556B99">
        <w:rPr>
          <w:rFonts w:ascii="Times New Roman" w:hAnsi="Times New Roman"/>
          <w:i/>
          <w:iCs/>
          <w:sz w:val="22"/>
          <w:szCs w:val="22"/>
        </w:rPr>
        <w:t>Tract/Block</w:t>
      </w:r>
      <w:r w:rsidR="7127F3DD" w:rsidRPr="00556B99">
        <w:rPr>
          <w:rFonts w:ascii="Times New Roman" w:hAnsi="Times New Roman"/>
          <w:i/>
          <w:iCs/>
          <w:sz w:val="22"/>
          <w:szCs w:val="22"/>
        </w:rPr>
        <w:t xml:space="preserve">  </w:t>
      </w:r>
    </w:p>
    <w:p w14:paraId="5AFB3646" w14:textId="319E8CD1" w:rsidR="00DD5277" w:rsidRPr="00556B99" w:rsidRDefault="003E2CAD" w:rsidP="009406C9">
      <w:pPr>
        <w:widowControl w:val="0"/>
        <w:spacing w:after="0"/>
        <w:jc w:val="center"/>
        <w:rPr>
          <w:rFonts w:ascii="Times New Roman" w:hAnsi="Times New Roman"/>
          <w:i/>
        </w:rPr>
      </w:pPr>
      <w:r w:rsidRPr="00556B99">
        <w:rPr>
          <w:rFonts w:ascii="Times New Roman" w:hAnsi="Times New Roman"/>
          <w:noProof/>
        </w:rPr>
        <w:drawing>
          <wp:inline distT="0" distB="0" distL="0" distR="0" wp14:anchorId="2A8CF81B" wp14:editId="030CA833">
            <wp:extent cx="7620000" cy="4510127"/>
            <wp:effectExtent l="0" t="0" r="0" b="508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7623193" cy="4512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9FC657" w14:textId="77777777" w:rsidR="007E172B" w:rsidRPr="00556B99" w:rsidRDefault="007E172B" w:rsidP="000E7F25">
      <w:pPr>
        <w:widowControl w:val="0"/>
        <w:spacing w:after="0"/>
        <w:rPr>
          <w:rFonts w:ascii="Times New Roman" w:hAnsi="Times New Roman"/>
          <w:i/>
          <w:iCs/>
        </w:rPr>
        <w:sectPr w:rsidR="007E172B" w:rsidRPr="00556B99" w:rsidSect="00241A9F">
          <w:pgSz w:w="15840" w:h="12240" w:orient="landscape"/>
          <w:pgMar w:top="1296" w:right="1008" w:bottom="1296" w:left="1008" w:header="720" w:footer="720" w:gutter="0"/>
          <w:cols w:space="720"/>
          <w:docGrid w:linePitch="360"/>
        </w:sectPr>
      </w:pPr>
    </w:p>
    <w:p w14:paraId="683BE81E" w14:textId="1656C257" w:rsidR="000E7F25" w:rsidRPr="00556B99" w:rsidRDefault="001110D2" w:rsidP="00CA6342">
      <w:pPr>
        <w:widowControl w:val="0"/>
        <w:spacing w:after="0" w:line="240" w:lineRule="auto"/>
        <w:rPr>
          <w:rFonts w:ascii="Times New Roman" w:hAnsi="Times New Roman"/>
          <w:i/>
          <w:sz w:val="22"/>
          <w:szCs w:val="22"/>
        </w:rPr>
      </w:pPr>
      <w:r w:rsidRPr="00556B99">
        <w:rPr>
          <w:rFonts w:ascii="Times New Roman" w:hAnsi="Times New Roman"/>
          <w:i/>
          <w:iCs/>
          <w:sz w:val="22"/>
          <w:szCs w:val="22"/>
        </w:rPr>
        <w:lastRenderedPageBreak/>
        <w:t>Example s</w:t>
      </w:r>
      <w:r w:rsidR="7127F3DD" w:rsidRPr="00556B99">
        <w:rPr>
          <w:rFonts w:ascii="Times New Roman" w:hAnsi="Times New Roman"/>
          <w:i/>
          <w:iCs/>
          <w:sz w:val="22"/>
          <w:szCs w:val="22"/>
        </w:rPr>
        <w:t xml:space="preserve">ort:  Street Name/House#/Unit#/Census Tract#/Census Block# </w:t>
      </w:r>
    </w:p>
    <w:p w14:paraId="32C9CFD9" w14:textId="4F070CA8" w:rsidR="00E86E28" w:rsidRPr="00556B99" w:rsidRDefault="0020611E" w:rsidP="00A76F0E">
      <w:pPr>
        <w:widowControl w:val="0"/>
        <w:spacing w:after="0" w:line="240" w:lineRule="auto"/>
        <w:jc w:val="center"/>
        <w:rPr>
          <w:rFonts w:ascii="Times New Roman" w:hAnsi="Times New Roman"/>
          <w:noProof/>
        </w:rPr>
      </w:pPr>
      <w:r w:rsidRPr="00556B99">
        <w:rPr>
          <w:rFonts w:ascii="Times New Roman" w:hAnsi="Times New Roman"/>
          <w:noProof/>
        </w:rPr>
        <w:drawing>
          <wp:inline distT="0" distB="0" distL="0" distR="0" wp14:anchorId="5C7D6737" wp14:editId="08F568FC">
            <wp:extent cx="9171576" cy="5478449"/>
            <wp:effectExtent l="0" t="0" r="0" b="825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9166942" cy="5475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377C19" w14:textId="486EB2A8" w:rsidR="00E86E28" w:rsidRPr="00556B99" w:rsidRDefault="00E86E28" w:rsidP="00A76F0E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auto"/>
          <w:sz w:val="20"/>
          <w:szCs w:val="20"/>
          <w14:ligatures w14:val="none"/>
        </w:rPr>
        <w:sectPr w:rsidR="00E86E28" w:rsidRPr="00556B99" w:rsidSect="007E172B">
          <w:pgSz w:w="15840" w:h="12240" w:orient="landscape"/>
          <w:pgMar w:top="1296" w:right="1008" w:bottom="1296" w:left="1008" w:header="720" w:footer="720" w:gutter="0"/>
          <w:cols w:space="720"/>
          <w:docGrid w:linePitch="360"/>
        </w:sectPr>
      </w:pPr>
    </w:p>
    <w:p w14:paraId="125A0A67" w14:textId="5C47776E" w:rsidR="00F007AC" w:rsidRPr="00556B99" w:rsidRDefault="00F007AC" w:rsidP="00865809">
      <w:pPr>
        <w:widowControl w:val="0"/>
        <w:spacing w:after="0" w:line="240" w:lineRule="auto"/>
        <w:rPr>
          <w:rFonts w:ascii="Times New Roman" w:hAnsi="Times New Roman"/>
          <w:b/>
          <w:color w:val="auto"/>
          <w:sz w:val="22"/>
          <w:szCs w:val="22"/>
          <w14:ligatures w14:val="none"/>
        </w:rPr>
      </w:pPr>
      <w:r w:rsidRPr="00556B99">
        <w:rPr>
          <w:rFonts w:ascii="Times New Roman" w:hAnsi="Times New Roman"/>
          <w:b/>
          <w:bCs/>
          <w:color w:val="auto"/>
          <w:sz w:val="22"/>
          <w:szCs w:val="22"/>
          <w14:ligatures w14:val="none"/>
        </w:rPr>
        <w:lastRenderedPageBreak/>
        <w:t xml:space="preserve">Paper Address List Add Page </w:t>
      </w:r>
    </w:p>
    <w:p w14:paraId="499D4A35" w14:textId="77777777" w:rsidR="00FE2E5F" w:rsidRPr="00556B99" w:rsidRDefault="00FE2E5F" w:rsidP="00C43FCC">
      <w:pPr>
        <w:widowControl w:val="0"/>
        <w:spacing w:after="0" w:line="240" w:lineRule="auto"/>
        <w:rPr>
          <w:rFonts w:ascii="Times New Roman" w:hAnsi="Times New Roman"/>
          <w:sz w:val="22"/>
          <w:szCs w:val="22"/>
          <w14:ligatures w14:val="none"/>
        </w:rPr>
      </w:pPr>
    </w:p>
    <w:p w14:paraId="125A0A68" w14:textId="2B93DB19" w:rsidR="00816507" w:rsidRPr="00556B99" w:rsidRDefault="0077688E" w:rsidP="00C43FCC">
      <w:pPr>
        <w:widowControl w:val="0"/>
        <w:spacing w:after="0" w:line="240" w:lineRule="auto"/>
        <w:rPr>
          <w:rFonts w:ascii="Times New Roman" w:hAnsi="Times New Roman"/>
          <w:sz w:val="22"/>
          <w:szCs w:val="22"/>
          <w14:ligatures w14:val="none"/>
        </w:rPr>
      </w:pPr>
      <w:r w:rsidRPr="00556B99">
        <w:rPr>
          <w:rFonts w:ascii="Times New Roman" w:hAnsi="Times New Roman"/>
          <w:sz w:val="22"/>
          <w:szCs w:val="22"/>
          <w14:ligatures w14:val="none"/>
        </w:rPr>
        <w:t xml:space="preserve">Participants selecting the paper address list can add residential city-style addresses that do not appear on the </w:t>
      </w:r>
      <w:r w:rsidR="003F4847">
        <w:rPr>
          <w:rFonts w:ascii="Times New Roman" w:hAnsi="Times New Roman"/>
          <w:sz w:val="22"/>
          <w:szCs w:val="22"/>
          <w14:ligatures w14:val="none"/>
        </w:rPr>
        <w:t xml:space="preserve">Census Bureau’s </w:t>
      </w:r>
      <w:r w:rsidR="00816507" w:rsidRPr="00556B99">
        <w:rPr>
          <w:rFonts w:ascii="Times New Roman" w:hAnsi="Times New Roman"/>
          <w:sz w:val="22"/>
          <w:szCs w:val="22"/>
          <w14:ligatures w14:val="none"/>
        </w:rPr>
        <w:t>a</w:t>
      </w:r>
      <w:r w:rsidR="00F007AC" w:rsidRPr="00556B99">
        <w:rPr>
          <w:rFonts w:ascii="Times New Roman" w:hAnsi="Times New Roman"/>
          <w:sz w:val="22"/>
          <w:szCs w:val="22"/>
          <w14:ligatures w14:val="none"/>
        </w:rPr>
        <w:t xml:space="preserve">ddress </w:t>
      </w:r>
      <w:r w:rsidR="001110D2" w:rsidRPr="00556B99">
        <w:rPr>
          <w:rFonts w:ascii="Times New Roman" w:hAnsi="Times New Roman"/>
          <w:sz w:val="22"/>
          <w:szCs w:val="22"/>
          <w14:ligatures w14:val="none"/>
        </w:rPr>
        <w:t>list using the Address List Add Page.</w:t>
      </w:r>
    </w:p>
    <w:p w14:paraId="125A0A69" w14:textId="77777777" w:rsidR="00F007AC" w:rsidRPr="00556B99" w:rsidRDefault="00F007AC" w:rsidP="00816507">
      <w:pPr>
        <w:widowControl w:val="0"/>
        <w:spacing w:after="0"/>
        <w:rPr>
          <w:rFonts w:ascii="Times New Roman" w:hAnsi="Times New Roman"/>
        </w:rPr>
      </w:pPr>
      <w:r w:rsidRPr="00556B99">
        <w:rPr>
          <w:rFonts w:ascii="Times New Roman" w:hAnsi="Times New Roman"/>
        </w:rPr>
        <w:t> </w:t>
      </w:r>
    </w:p>
    <w:p w14:paraId="01B64CFE" w14:textId="2814D710" w:rsidR="001110D2" w:rsidRPr="00556B99" w:rsidRDefault="001110D2" w:rsidP="00CA6342">
      <w:pPr>
        <w:widowControl w:val="0"/>
        <w:spacing w:after="0" w:line="240" w:lineRule="auto"/>
        <w:rPr>
          <w:rFonts w:ascii="Times New Roman" w:hAnsi="Times New Roman"/>
          <w:i/>
          <w:sz w:val="22"/>
          <w:szCs w:val="22"/>
          <w14:ligatures w14:val="none"/>
        </w:rPr>
      </w:pPr>
      <w:r w:rsidRPr="00556B99">
        <w:rPr>
          <w:rFonts w:ascii="Times New Roman" w:hAnsi="Times New Roman"/>
          <w:i/>
          <w:sz w:val="22"/>
          <w:szCs w:val="22"/>
        </w:rPr>
        <w:t>Example: Address List Add Page</w:t>
      </w:r>
    </w:p>
    <w:p w14:paraId="125A0A6A" w14:textId="7B1B36E9" w:rsidR="00F007AC" w:rsidRPr="00556B99" w:rsidRDefault="003027FF" w:rsidP="00085D19">
      <w:pPr>
        <w:widowControl w:val="0"/>
        <w:jc w:val="center"/>
        <w:rPr>
          <w:rFonts w:ascii="Times New Roman" w:hAnsi="Times New Roman"/>
          <w14:ligatures w14:val="none"/>
        </w:rPr>
      </w:pPr>
      <w:r w:rsidRPr="00556B99">
        <w:rPr>
          <w:rFonts w:ascii="Times New Roman" w:hAnsi="Times New Roman"/>
          <w:noProof/>
          <w:bdr w:val="single" w:sz="4" w:space="0" w:color="auto"/>
        </w:rPr>
        <w:drawing>
          <wp:inline distT="0" distB="0" distL="0" distR="0" wp14:anchorId="5E167CDB" wp14:editId="08E886B7">
            <wp:extent cx="6697763" cy="4839419"/>
            <wp:effectExtent l="0" t="0" r="825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704621" cy="4844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5A0A6B" w14:textId="77777777" w:rsidR="00ED5614" w:rsidRPr="00556B99" w:rsidRDefault="00ED5614" w:rsidP="00AB1BA9">
      <w:pPr>
        <w:widowControl w:val="0"/>
        <w:rPr>
          <w:rFonts w:ascii="Times New Roman" w:hAnsi="Times New Roman"/>
          <w:b/>
          <w:color w:val="auto"/>
          <w:sz w:val="22"/>
          <w:szCs w:val="22"/>
          <w14:ligatures w14:val="none"/>
        </w:rPr>
      </w:pPr>
    </w:p>
    <w:p w14:paraId="5D95A8F2" w14:textId="77777777" w:rsidR="00A76F0E" w:rsidRPr="00556B99" w:rsidRDefault="00A76F0E" w:rsidP="00865809">
      <w:pPr>
        <w:widowControl w:val="0"/>
        <w:spacing w:after="0" w:line="240" w:lineRule="auto"/>
        <w:rPr>
          <w:rFonts w:ascii="Times New Roman" w:hAnsi="Times New Roman"/>
          <w:b/>
          <w:bCs/>
          <w:color w:val="auto"/>
          <w:sz w:val="20"/>
          <w:szCs w:val="20"/>
          <w14:ligatures w14:val="none"/>
        </w:rPr>
        <w:sectPr w:rsidR="00A76F0E" w:rsidRPr="00556B99" w:rsidSect="00E14CEC">
          <w:pgSz w:w="12240" w:h="15840"/>
          <w:pgMar w:top="1008" w:right="1296" w:bottom="1008" w:left="1296" w:header="720" w:footer="720" w:gutter="0"/>
          <w:cols w:space="720"/>
          <w:docGrid w:linePitch="360"/>
        </w:sectPr>
      </w:pPr>
    </w:p>
    <w:p w14:paraId="125A0A71" w14:textId="3DA427BF" w:rsidR="0039535B" w:rsidRPr="00556B99" w:rsidRDefault="00DD2F5A" w:rsidP="00865809">
      <w:pPr>
        <w:widowControl w:val="0"/>
        <w:spacing w:after="0" w:line="240" w:lineRule="auto"/>
        <w:rPr>
          <w:rFonts w:ascii="Times New Roman" w:hAnsi="Times New Roman"/>
          <w:b/>
          <w:color w:val="auto"/>
          <w:sz w:val="22"/>
          <w:szCs w:val="22"/>
          <w14:ligatures w14:val="none"/>
        </w:rPr>
      </w:pPr>
      <w:r w:rsidRPr="00556B99">
        <w:rPr>
          <w:rFonts w:ascii="Times New Roman" w:hAnsi="Times New Roman"/>
          <w:b/>
          <w:bCs/>
          <w:color w:val="auto"/>
          <w:sz w:val="22"/>
          <w:szCs w:val="22"/>
          <w14:ligatures w14:val="none"/>
        </w:rPr>
        <w:lastRenderedPageBreak/>
        <w:t>Paper Address Count List</w:t>
      </w:r>
      <w:r w:rsidR="00386583" w:rsidRPr="00556B99">
        <w:rPr>
          <w:rFonts w:ascii="Times New Roman" w:hAnsi="Times New Roman"/>
          <w:b/>
          <w:bCs/>
          <w:color w:val="auto"/>
          <w:sz w:val="22"/>
          <w:szCs w:val="22"/>
          <w14:ligatures w14:val="none"/>
        </w:rPr>
        <w:t xml:space="preserve"> </w:t>
      </w:r>
    </w:p>
    <w:p w14:paraId="539CC2D3" w14:textId="77777777" w:rsidR="00FE2E5F" w:rsidRPr="00556B99" w:rsidRDefault="00FE2E5F" w:rsidP="00C43FCC">
      <w:pPr>
        <w:widowControl w:val="0"/>
        <w:spacing w:after="0" w:line="240" w:lineRule="auto"/>
        <w:rPr>
          <w:rFonts w:ascii="Times New Roman" w:hAnsi="Times New Roman"/>
          <w:sz w:val="22"/>
          <w:szCs w:val="22"/>
          <w14:ligatures w14:val="none"/>
        </w:rPr>
      </w:pPr>
    </w:p>
    <w:p w14:paraId="125A0A72" w14:textId="53F84B2F" w:rsidR="001B422B" w:rsidRPr="00556B99" w:rsidRDefault="00DD2F5A" w:rsidP="00C43FCC">
      <w:pPr>
        <w:widowControl w:val="0"/>
        <w:spacing w:after="0" w:line="240" w:lineRule="auto"/>
        <w:rPr>
          <w:rFonts w:ascii="Times New Roman" w:hAnsi="Times New Roman"/>
          <w:noProof/>
          <w:sz w:val="22"/>
          <w:szCs w:val="22"/>
          <w14:ligatures w14:val="none"/>
          <w14:cntxtAlts w14:val="0"/>
        </w:rPr>
      </w:pPr>
      <w:r w:rsidRPr="00556B99">
        <w:rPr>
          <w:rFonts w:ascii="Times New Roman" w:hAnsi="Times New Roman"/>
          <w:sz w:val="22"/>
          <w:szCs w:val="22"/>
          <w14:ligatures w14:val="none"/>
        </w:rPr>
        <w:t>The LUCA address count list contains the count of housing unit and group quarters addresses for each census block within your ju</w:t>
      </w:r>
      <w:r w:rsidR="00AF05A4" w:rsidRPr="00556B99">
        <w:rPr>
          <w:rFonts w:ascii="Times New Roman" w:hAnsi="Times New Roman"/>
          <w:sz w:val="22"/>
          <w:szCs w:val="22"/>
          <w14:ligatures w14:val="none"/>
        </w:rPr>
        <w:t xml:space="preserve">risdiction. </w:t>
      </w:r>
      <w:r w:rsidR="0007375D" w:rsidRPr="00556B99">
        <w:rPr>
          <w:rFonts w:ascii="Times New Roman" w:hAnsi="Times New Roman"/>
          <w:sz w:val="22"/>
          <w:szCs w:val="22"/>
          <w14:ligatures w14:val="none"/>
        </w:rPr>
        <w:t xml:space="preserve">The list contains </w:t>
      </w:r>
      <w:r w:rsidR="00386583" w:rsidRPr="00556B99">
        <w:rPr>
          <w:rFonts w:ascii="Times New Roman" w:hAnsi="Times New Roman"/>
          <w:sz w:val="22"/>
          <w:szCs w:val="22"/>
          <w14:ligatures w14:val="none"/>
        </w:rPr>
        <w:t xml:space="preserve">90 </w:t>
      </w:r>
      <w:r w:rsidR="00816507" w:rsidRPr="00556B99">
        <w:rPr>
          <w:rFonts w:ascii="Times New Roman" w:hAnsi="Times New Roman"/>
          <w:sz w:val="22"/>
          <w:szCs w:val="22"/>
          <w14:ligatures w14:val="none"/>
        </w:rPr>
        <w:t xml:space="preserve">census </w:t>
      </w:r>
      <w:r w:rsidR="00AF05A4" w:rsidRPr="00556B99">
        <w:rPr>
          <w:rFonts w:ascii="Times New Roman" w:hAnsi="Times New Roman"/>
          <w:sz w:val="22"/>
          <w:szCs w:val="22"/>
          <w14:ligatures w14:val="none"/>
        </w:rPr>
        <w:t xml:space="preserve">blocks per page. </w:t>
      </w:r>
      <w:r w:rsidRPr="00556B99">
        <w:rPr>
          <w:rFonts w:ascii="Times New Roman" w:hAnsi="Times New Roman"/>
          <w:sz w:val="22"/>
          <w:szCs w:val="22"/>
          <w14:ligatures w14:val="none"/>
        </w:rPr>
        <w:t>This list is for reference only.</w:t>
      </w:r>
      <w:r w:rsidR="001B422B" w:rsidRPr="00556B99">
        <w:rPr>
          <w:rFonts w:ascii="Times New Roman" w:hAnsi="Times New Roman"/>
          <w:noProof/>
          <w:sz w:val="22"/>
          <w:szCs w:val="22"/>
          <w14:ligatures w14:val="none"/>
          <w14:cntxtAlts w14:val="0"/>
        </w:rPr>
        <w:t xml:space="preserve"> </w:t>
      </w:r>
    </w:p>
    <w:p w14:paraId="0EF07CB1" w14:textId="77777777" w:rsidR="001110D2" w:rsidRPr="00556B99" w:rsidRDefault="001110D2" w:rsidP="00CA6342">
      <w:pPr>
        <w:widowControl w:val="0"/>
        <w:spacing w:after="0" w:line="240" w:lineRule="auto"/>
        <w:rPr>
          <w:rFonts w:ascii="Times New Roman" w:hAnsi="Times New Roman"/>
          <w:noProof/>
          <w:sz w:val="22"/>
          <w:szCs w:val="22"/>
          <w14:ligatures w14:val="none"/>
          <w14:cntxtAlts w14:val="0"/>
        </w:rPr>
      </w:pPr>
    </w:p>
    <w:p w14:paraId="3AEC482D" w14:textId="1599B0D4" w:rsidR="001110D2" w:rsidRPr="00556B99" w:rsidRDefault="001110D2" w:rsidP="00E9338F">
      <w:pPr>
        <w:widowControl w:val="0"/>
        <w:spacing w:after="0" w:line="240" w:lineRule="auto"/>
        <w:rPr>
          <w:rFonts w:ascii="Times New Roman" w:hAnsi="Times New Roman"/>
          <w:i/>
          <w:noProof/>
          <w:sz w:val="22"/>
          <w:szCs w:val="22"/>
          <w14:ligatures w14:val="none"/>
          <w14:cntxtAlts w14:val="0"/>
        </w:rPr>
      </w:pPr>
      <w:r w:rsidRPr="00556B99">
        <w:rPr>
          <w:rFonts w:ascii="Times New Roman" w:hAnsi="Times New Roman"/>
          <w:i/>
          <w:noProof/>
          <w:sz w:val="22"/>
          <w:szCs w:val="22"/>
          <w14:ligatures w14:val="none"/>
          <w14:cntxtAlts w14:val="0"/>
        </w:rPr>
        <w:t>Example: Address Count List</w:t>
      </w:r>
    </w:p>
    <w:p w14:paraId="7205658E" w14:textId="75A36798" w:rsidR="00725C29" w:rsidRPr="00556B99" w:rsidRDefault="00EC62E3" w:rsidP="006142F2">
      <w:pPr>
        <w:widowControl w:val="0"/>
        <w:spacing w:after="0" w:line="240" w:lineRule="auto"/>
        <w:rPr>
          <w:rFonts w:ascii="Times New Roman" w:hAnsi="Times New Roman"/>
          <w:noProof/>
          <w:sz w:val="22"/>
          <w:szCs w:val="22"/>
          <w14:ligatures w14:val="none"/>
          <w14:cntxtAlts w14:val="0"/>
        </w:rPr>
      </w:pPr>
      <w:r w:rsidRPr="00556B99">
        <w:rPr>
          <w:rFonts w:ascii="Times New Roman" w:hAnsi="Times New Roman"/>
          <w:noProof/>
          <w:sz w:val="22"/>
          <w:szCs w:val="22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B9B01A" wp14:editId="3E61F788">
                <wp:simplePos x="0" y="0"/>
                <wp:positionH relativeFrom="column">
                  <wp:posOffset>-198783</wp:posOffset>
                </wp:positionH>
                <wp:positionV relativeFrom="paragraph">
                  <wp:posOffset>60518</wp:posOffset>
                </wp:positionV>
                <wp:extent cx="6695302" cy="3482672"/>
                <wp:effectExtent l="0" t="0" r="10795" b="2286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5302" cy="34826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ACC2C6" w14:textId="1599433C" w:rsidR="00B351B4" w:rsidRDefault="00B351B4" w:rsidP="00EC62E3">
                            <w:pPr>
                              <w:pBdr>
                                <w:bottom w:val="wave" w:sz="6" w:space="1" w:color="auto"/>
                              </w:pBdr>
                            </w:pPr>
                            <w:r w:rsidRPr="00FB6910">
                              <w:rPr>
                                <w:noProof/>
                              </w:rPr>
                              <w:drawing>
                                <wp:inline distT="0" distB="0" distL="0" distR="0" wp14:anchorId="33B51829" wp14:editId="5258A299">
                                  <wp:extent cx="6427336" cy="3307743"/>
                                  <wp:effectExtent l="0" t="0" r="0" b="6985"/>
                                  <wp:docPr id="24" name="Pictur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2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423039" cy="330553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5.65pt;margin-top:4.75pt;width:527.2pt;height:27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">
                <v:textbox>
                  <w:txbxContent>
                    <w:p w14:paraId="3EACC2C6" w14:textId="1599433C" w:rsidR="00B351B4" w:rsidRDefault="00B351B4" w:rsidP="00EC62E3">
                      <w:pPr>
                        <w:pBdr>
                          <w:bottom w:val="wave" w:sz="6" w:space="1" w:color="auto"/>
                        </w:pBdr>
                      </w:pPr>
                      <w:r w:rsidRPr="00FB6910">
                        <w:rPr>
                          <w:noProof/>
                        </w:rPr>
                        <w:drawing>
                          <wp:inline distT="0" distB="0" distL="0" distR="0" wp14:anchorId="33B51829" wp14:editId="5258A299">
                            <wp:extent cx="6427336" cy="3307743"/>
                            <wp:effectExtent l="0" t="0" r="0" b="6985"/>
                            <wp:docPr id="24" name="Picture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2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423039" cy="330553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415E8FA" w14:textId="77777777" w:rsidR="00725C29" w:rsidRPr="00556B99" w:rsidRDefault="00725C29" w:rsidP="00E9338F">
      <w:pPr>
        <w:widowControl w:val="0"/>
        <w:spacing w:after="0" w:line="240" w:lineRule="auto"/>
        <w:rPr>
          <w:rFonts w:ascii="Times New Roman" w:hAnsi="Times New Roman"/>
          <w:noProof/>
          <w:sz w:val="22"/>
          <w:szCs w:val="22"/>
          <w14:ligatures w14:val="none"/>
          <w14:cntxtAlts w14:val="0"/>
        </w:rPr>
      </w:pPr>
    </w:p>
    <w:p w14:paraId="6797AA57" w14:textId="77777777" w:rsidR="00725C29" w:rsidRPr="00556B99" w:rsidRDefault="00725C29" w:rsidP="00E9338F">
      <w:pPr>
        <w:widowControl w:val="0"/>
        <w:spacing w:after="0" w:line="240" w:lineRule="auto"/>
        <w:rPr>
          <w:rFonts w:ascii="Times New Roman" w:hAnsi="Times New Roman"/>
          <w:noProof/>
          <w:sz w:val="22"/>
          <w:szCs w:val="22"/>
          <w14:ligatures w14:val="none"/>
          <w14:cntxtAlts w14:val="0"/>
        </w:rPr>
      </w:pPr>
    </w:p>
    <w:p w14:paraId="6D5DBDD8" w14:textId="30603379" w:rsidR="00725C29" w:rsidRPr="00556B99" w:rsidRDefault="00725C29" w:rsidP="00E9338F">
      <w:pPr>
        <w:widowControl w:val="0"/>
        <w:spacing w:after="0" w:line="240" w:lineRule="auto"/>
        <w:rPr>
          <w:rFonts w:ascii="Times New Roman" w:hAnsi="Times New Roman"/>
          <w:noProof/>
          <w:sz w:val="22"/>
          <w:szCs w:val="22"/>
          <w14:ligatures w14:val="none"/>
          <w14:cntxtAlts w14:val="0"/>
        </w:rPr>
      </w:pPr>
    </w:p>
    <w:p w14:paraId="4A2AAD14" w14:textId="77777777" w:rsidR="002053DC" w:rsidRPr="00556B99" w:rsidRDefault="002053DC" w:rsidP="00E9338F">
      <w:pPr>
        <w:widowControl w:val="0"/>
        <w:spacing w:after="0" w:line="240" w:lineRule="auto"/>
        <w:rPr>
          <w:rFonts w:ascii="Times New Roman" w:hAnsi="Times New Roman"/>
          <w:noProof/>
          <w:sz w:val="22"/>
          <w:szCs w:val="22"/>
          <w14:ligatures w14:val="none"/>
          <w14:cntxtAlts w14:val="0"/>
        </w:rPr>
      </w:pPr>
    </w:p>
    <w:p w14:paraId="623EB2B4" w14:textId="77777777" w:rsidR="002053DC" w:rsidRPr="00556B99" w:rsidRDefault="002053DC" w:rsidP="00E9338F">
      <w:pPr>
        <w:widowControl w:val="0"/>
        <w:spacing w:after="0" w:line="240" w:lineRule="auto"/>
        <w:rPr>
          <w:rFonts w:ascii="Times New Roman" w:hAnsi="Times New Roman"/>
          <w:noProof/>
          <w:sz w:val="22"/>
          <w:szCs w:val="22"/>
          <w14:ligatures w14:val="none"/>
          <w14:cntxtAlts w14:val="0"/>
        </w:rPr>
      </w:pPr>
    </w:p>
    <w:p w14:paraId="1A5A8673" w14:textId="77777777" w:rsidR="002053DC" w:rsidRPr="00556B99" w:rsidRDefault="002053DC" w:rsidP="00E9338F">
      <w:pPr>
        <w:widowControl w:val="0"/>
        <w:spacing w:after="0" w:line="240" w:lineRule="auto"/>
        <w:rPr>
          <w:rFonts w:ascii="Times New Roman" w:hAnsi="Times New Roman"/>
          <w:noProof/>
          <w:sz w:val="22"/>
          <w:szCs w:val="22"/>
          <w14:ligatures w14:val="none"/>
          <w14:cntxtAlts w14:val="0"/>
        </w:rPr>
      </w:pPr>
    </w:p>
    <w:p w14:paraId="1DE4A233" w14:textId="77777777" w:rsidR="002053DC" w:rsidRPr="00556B99" w:rsidRDefault="002053DC" w:rsidP="00E9338F">
      <w:pPr>
        <w:widowControl w:val="0"/>
        <w:spacing w:after="0" w:line="240" w:lineRule="auto"/>
        <w:rPr>
          <w:rFonts w:ascii="Times New Roman" w:hAnsi="Times New Roman"/>
          <w:noProof/>
          <w:sz w:val="22"/>
          <w:szCs w:val="22"/>
          <w14:ligatures w14:val="none"/>
          <w14:cntxtAlts w14:val="0"/>
        </w:rPr>
      </w:pPr>
    </w:p>
    <w:p w14:paraId="672F4FBF" w14:textId="77777777" w:rsidR="002053DC" w:rsidRPr="00556B99" w:rsidRDefault="002053DC" w:rsidP="00E9338F">
      <w:pPr>
        <w:widowControl w:val="0"/>
        <w:spacing w:after="0" w:line="240" w:lineRule="auto"/>
        <w:rPr>
          <w:rFonts w:ascii="Times New Roman" w:hAnsi="Times New Roman"/>
          <w:noProof/>
          <w:sz w:val="22"/>
          <w:szCs w:val="22"/>
          <w14:ligatures w14:val="none"/>
          <w14:cntxtAlts w14:val="0"/>
        </w:rPr>
      </w:pPr>
    </w:p>
    <w:p w14:paraId="1D134EB2" w14:textId="77777777" w:rsidR="002053DC" w:rsidRPr="00556B99" w:rsidRDefault="002053DC" w:rsidP="00E9338F">
      <w:pPr>
        <w:widowControl w:val="0"/>
        <w:spacing w:after="0" w:line="240" w:lineRule="auto"/>
        <w:rPr>
          <w:rFonts w:ascii="Times New Roman" w:hAnsi="Times New Roman"/>
          <w:noProof/>
          <w:sz w:val="22"/>
          <w:szCs w:val="22"/>
          <w14:ligatures w14:val="none"/>
          <w14:cntxtAlts w14:val="0"/>
        </w:rPr>
      </w:pPr>
    </w:p>
    <w:p w14:paraId="338E1A2C" w14:textId="77777777" w:rsidR="00FB6910" w:rsidRPr="00556B99" w:rsidRDefault="00FB6910" w:rsidP="00E9338F">
      <w:pPr>
        <w:widowControl w:val="0"/>
        <w:spacing w:after="0" w:line="240" w:lineRule="auto"/>
        <w:rPr>
          <w:rFonts w:ascii="Times New Roman" w:hAnsi="Times New Roman"/>
          <w:noProof/>
          <w:sz w:val="22"/>
          <w:szCs w:val="22"/>
          <w14:ligatures w14:val="none"/>
          <w14:cntxtAlts w14:val="0"/>
        </w:rPr>
      </w:pPr>
    </w:p>
    <w:p w14:paraId="6D8EE758" w14:textId="77777777" w:rsidR="00FB6910" w:rsidRPr="00556B99" w:rsidRDefault="00FB6910" w:rsidP="00E9338F">
      <w:pPr>
        <w:widowControl w:val="0"/>
        <w:spacing w:after="0" w:line="240" w:lineRule="auto"/>
        <w:rPr>
          <w:rFonts w:ascii="Times New Roman" w:hAnsi="Times New Roman"/>
          <w:noProof/>
          <w:sz w:val="22"/>
          <w:szCs w:val="22"/>
          <w14:ligatures w14:val="none"/>
          <w14:cntxtAlts w14:val="0"/>
        </w:rPr>
      </w:pPr>
    </w:p>
    <w:p w14:paraId="08BEC342" w14:textId="23D74C5D" w:rsidR="002053DC" w:rsidRPr="00556B99" w:rsidRDefault="002053DC" w:rsidP="00E9338F">
      <w:pPr>
        <w:widowControl w:val="0"/>
        <w:spacing w:after="0" w:line="240" w:lineRule="auto"/>
        <w:rPr>
          <w:rFonts w:ascii="Times New Roman" w:hAnsi="Times New Roman"/>
          <w:noProof/>
          <w:sz w:val="22"/>
          <w:szCs w:val="22"/>
          <w14:ligatures w14:val="none"/>
          <w14:cntxtAlts w14:val="0"/>
        </w:rPr>
      </w:pPr>
    </w:p>
    <w:p w14:paraId="19555E1F" w14:textId="77777777" w:rsidR="002053DC" w:rsidRPr="00556B99" w:rsidRDefault="002053DC" w:rsidP="00E9338F">
      <w:pPr>
        <w:widowControl w:val="0"/>
        <w:spacing w:after="0" w:line="240" w:lineRule="auto"/>
        <w:rPr>
          <w:rFonts w:ascii="Times New Roman" w:hAnsi="Times New Roman"/>
          <w:noProof/>
          <w:sz w:val="22"/>
          <w:szCs w:val="22"/>
          <w14:ligatures w14:val="none"/>
          <w14:cntxtAlts w14:val="0"/>
        </w:rPr>
      </w:pPr>
    </w:p>
    <w:p w14:paraId="7B088601" w14:textId="77777777" w:rsidR="002053DC" w:rsidRPr="00556B99" w:rsidRDefault="002053DC" w:rsidP="00DD2F5A">
      <w:pPr>
        <w:widowControl w:val="0"/>
        <w:rPr>
          <w:rFonts w:ascii="Times New Roman" w:hAnsi="Times New Roman"/>
          <w:noProof/>
          <w:sz w:val="22"/>
          <w:szCs w:val="22"/>
          <w14:ligatures w14:val="none"/>
          <w14:cntxtAlts w14:val="0"/>
        </w:rPr>
      </w:pPr>
    </w:p>
    <w:p w14:paraId="5C99D6AE" w14:textId="77777777" w:rsidR="002053DC" w:rsidRPr="00556B99" w:rsidRDefault="002053DC" w:rsidP="00E9338F">
      <w:pPr>
        <w:widowControl w:val="0"/>
        <w:spacing w:after="0" w:line="240" w:lineRule="auto"/>
        <w:rPr>
          <w:rFonts w:ascii="Times New Roman" w:hAnsi="Times New Roman"/>
          <w:noProof/>
          <w:sz w:val="22"/>
          <w:szCs w:val="22"/>
          <w14:ligatures w14:val="none"/>
          <w14:cntxtAlts w14:val="0"/>
        </w:rPr>
        <w:sectPr w:rsidR="002053DC" w:rsidRPr="00556B99" w:rsidSect="00D20332"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1109BDCA" w14:textId="14CDC02F" w:rsidR="002053DC" w:rsidRPr="00556B99" w:rsidRDefault="002053DC" w:rsidP="00CA6342">
      <w:pPr>
        <w:widowControl w:val="0"/>
        <w:spacing w:after="0" w:line="240" w:lineRule="auto"/>
        <w:rPr>
          <w:rFonts w:ascii="Times New Roman" w:hAnsi="Times New Roman"/>
          <w:i/>
          <w:noProof/>
          <w:sz w:val="22"/>
          <w:szCs w:val="22"/>
          <w14:ligatures w14:val="none"/>
          <w14:cntxtAlts w14:val="0"/>
        </w:rPr>
      </w:pPr>
      <w:r w:rsidRPr="00556B99">
        <w:rPr>
          <w:rFonts w:ascii="Times New Roman" w:hAnsi="Times New Roman"/>
          <w:i/>
          <w:noProof/>
          <w:sz w:val="22"/>
          <w:szCs w:val="22"/>
          <w14:ligatures w14:val="none"/>
          <w14:cntxtAlts w14:val="0"/>
        </w:rPr>
        <w:lastRenderedPageBreak/>
        <w:t>Example: Paper Map</w:t>
      </w:r>
    </w:p>
    <w:p w14:paraId="125A0A81" w14:textId="1E912269" w:rsidR="00FC671E" w:rsidRPr="00556B99" w:rsidRDefault="003E5379" w:rsidP="00416EC4">
      <w:pPr>
        <w:widowControl w:val="0"/>
        <w:rPr>
          <w:rFonts w:ascii="Times New Roman" w:hAnsi="Times New Roman"/>
          <w:color w:val="auto"/>
          <w:sz w:val="20"/>
          <w:szCs w:val="20"/>
        </w:rPr>
      </w:pPr>
      <w:r w:rsidRPr="00556B99">
        <w:rPr>
          <w:rFonts w:ascii="Times New Roman" w:hAnsi="Times New Roman"/>
          <w:b/>
          <w:noProof/>
          <w:sz w:val="20"/>
          <w:szCs w:val="20"/>
          <w14:ligatures w14:val="none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321E37A7" wp14:editId="089F7A7A">
                <wp:simplePos x="0" y="0"/>
                <wp:positionH relativeFrom="column">
                  <wp:posOffset>4192438</wp:posOffset>
                </wp:positionH>
                <wp:positionV relativeFrom="paragraph">
                  <wp:posOffset>6146</wp:posOffset>
                </wp:positionV>
                <wp:extent cx="2168728" cy="5236234"/>
                <wp:effectExtent l="0" t="0" r="0" b="25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8728" cy="523623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AFA3A5" w14:textId="0A81C03E" w:rsidR="00B351B4" w:rsidRPr="00975FCA" w:rsidRDefault="00B351B4" w:rsidP="00066A53">
                            <w:pPr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  <w:r w:rsidRPr="00975FCA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Census Bureau Paper Maps and Digital Shapefiles</w:t>
                            </w:r>
                          </w:p>
                          <w:p w14:paraId="49D97412" w14:textId="77777777" w:rsidR="00B351B4" w:rsidRPr="00975FCA" w:rsidRDefault="00B351B4" w:rsidP="00066A53">
                            <w:pPr>
                              <w:suppressOverlap/>
                              <w:rPr>
                                <w:rFonts w:ascii="Times New Roman" w:hAnsi="Times New Rom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63284DEE" w14:textId="36E4DB9F" w:rsidR="00B351B4" w:rsidRPr="00975FCA" w:rsidRDefault="00B351B4" w:rsidP="003E5379">
                            <w:pPr>
                              <w:spacing w:after="0" w:line="240" w:lineRule="auto"/>
                              <w:suppressOverlap/>
                              <w:rPr>
                                <w:rFonts w:ascii="Times New Roman" w:hAnsi="Times New Roman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 w:rsidRPr="00975FCA">
                              <w:rPr>
                                <w:rFonts w:ascii="Times New Roman" w:hAnsi="Times New Roman"/>
                                <w:b/>
                                <w:bCs/>
                                <w:sz w:val="22"/>
                                <w:szCs w:val="22"/>
                              </w:rPr>
                              <w:t>Paper</w:t>
                            </w:r>
                            <w:r w:rsidR="006E45E4">
                              <w:rPr>
                                <w:rFonts w:ascii="Times New Roman" w:hAnsi="Times New Roman"/>
                                <w:b/>
                                <w:bCs/>
                                <w:sz w:val="22"/>
                                <w:szCs w:val="22"/>
                              </w:rPr>
                              <w:t>—</w:t>
                            </w:r>
                            <w:r w:rsidRPr="00975FCA">
                              <w:rPr>
                                <w:rFonts w:ascii="Times New Roman" w:eastAsia="Calibri" w:hAnsi="Times New Roman"/>
                                <w:sz w:val="22"/>
                                <w:szCs w:val="22"/>
                                <w:shd w:val="clear" w:color="auto" w:fill="FFFFFF"/>
                              </w:rPr>
                              <w:t>Large format paper map(s) (42" X 36") with one or more sheet</w:t>
                            </w:r>
                            <w:r>
                              <w:rPr>
                                <w:rFonts w:ascii="Times New Roman" w:eastAsia="Calibri" w:hAnsi="Times New Roman"/>
                                <w:sz w:val="22"/>
                                <w:szCs w:val="22"/>
                                <w:shd w:val="clear" w:color="auto" w:fill="FFFFFF"/>
                              </w:rPr>
                              <w:t>s</w:t>
                            </w:r>
                            <w:r w:rsidRPr="00975FCA">
                              <w:rPr>
                                <w:rFonts w:ascii="Times New Roman" w:eastAsia="Calibri" w:hAnsi="Times New Roman"/>
                                <w:sz w:val="22"/>
                                <w:szCs w:val="22"/>
                                <w:shd w:val="clear" w:color="auto" w:fill="FFFFFF"/>
                              </w:rPr>
                              <w:t>. This inc</w:t>
                            </w:r>
                            <w:r>
                              <w:rPr>
                                <w:rFonts w:ascii="Times New Roman" w:eastAsia="Calibri" w:hAnsi="Times New Roman"/>
                                <w:sz w:val="22"/>
                                <w:szCs w:val="22"/>
                                <w:shd w:val="clear" w:color="auto" w:fill="FFFFFF"/>
                              </w:rPr>
                              <w:t>ludes a DVD of small format (8 1/2</w:t>
                            </w:r>
                            <w:r w:rsidRPr="00975FCA">
                              <w:rPr>
                                <w:rFonts w:ascii="Times New Roman" w:eastAsia="Calibri" w:hAnsi="Times New Roman"/>
                                <w:sz w:val="22"/>
                                <w:szCs w:val="22"/>
                                <w:shd w:val="clear" w:color="auto" w:fill="FFFFFF"/>
                              </w:rPr>
                              <w:t>" X 14") block maps in Adobe PDF format that contain address structure coordinates showing the location of residential addresses. </w:t>
                            </w:r>
                          </w:p>
                          <w:p w14:paraId="785F9379" w14:textId="77777777" w:rsidR="00B351B4" w:rsidRPr="00975FCA" w:rsidRDefault="00B351B4" w:rsidP="003E5379">
                            <w:pPr>
                              <w:spacing w:after="0" w:line="240" w:lineRule="auto"/>
                              <w:suppressOverlap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F1189B9" w14:textId="66EBC2CA" w:rsidR="00B351B4" w:rsidRPr="00975FCA" w:rsidRDefault="00B351B4" w:rsidP="003E5379">
                            <w:pPr>
                              <w:spacing w:after="0" w:line="240" w:lineRule="auto"/>
                              <w:suppressOverlap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975FCA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Digital</w:t>
                            </w:r>
                            <w:r w:rsidR="006E45E4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—</w:t>
                            </w:r>
                            <w:r w:rsidRPr="00975FCA">
                              <w:rPr>
                                <w:rStyle w:val="Strong"/>
                                <w:rFonts w:ascii="Times New Roman" w:hAnsi="Times New Roman"/>
                                <w:b w:val="0"/>
                                <w:sz w:val="22"/>
                                <w:szCs w:val="22"/>
                              </w:rPr>
                              <w:t>T</w:t>
                            </w:r>
                            <w:r w:rsidRPr="00975FCA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opologically </w:t>
                            </w:r>
                            <w:r w:rsidRPr="00975FCA">
                              <w:rPr>
                                <w:rStyle w:val="Strong"/>
                                <w:rFonts w:ascii="Times New Roman" w:hAnsi="Times New Roman"/>
                                <w:b w:val="0"/>
                                <w:sz w:val="22"/>
                                <w:szCs w:val="22"/>
                              </w:rPr>
                              <w:t>I</w:t>
                            </w:r>
                            <w:r w:rsidRPr="00975FCA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ntegrated </w:t>
                            </w:r>
                            <w:r w:rsidRPr="00975FCA">
                              <w:rPr>
                                <w:rStyle w:val="Strong"/>
                                <w:rFonts w:ascii="Times New Roman" w:hAnsi="Times New Roman"/>
                                <w:b w:val="0"/>
                                <w:sz w:val="22"/>
                                <w:szCs w:val="22"/>
                              </w:rPr>
                              <w:t>G</w:t>
                            </w:r>
                            <w:r w:rsidRPr="00975FCA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eographic </w:t>
                            </w:r>
                            <w:r w:rsidRPr="00975FCA">
                              <w:rPr>
                                <w:rStyle w:val="Strong"/>
                                <w:rFonts w:ascii="Times New Roman" w:hAnsi="Times New Roman"/>
                                <w:b w:val="0"/>
                                <w:sz w:val="22"/>
                                <w:szCs w:val="22"/>
                              </w:rPr>
                              <w:t>E</w:t>
                            </w:r>
                            <w:r w:rsidRPr="00975FCA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ncoding and </w:t>
                            </w:r>
                            <w:r w:rsidRPr="00975FCA">
                              <w:rPr>
                                <w:rStyle w:val="Strong"/>
                                <w:rFonts w:ascii="Times New Roman" w:hAnsi="Times New Roman"/>
                                <w:b w:val="0"/>
                                <w:sz w:val="22"/>
                                <w:szCs w:val="22"/>
                              </w:rPr>
                              <w:t>R</w:t>
                            </w:r>
                            <w:r w:rsidRPr="00975FCA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eferencing</w:t>
                            </w:r>
                            <w:r w:rsidRPr="00975FCA">
                              <w:rPr>
                                <w:rFonts w:ascii="Times New Roman" w:hAnsi="Times New Roman"/>
                              </w:rPr>
                              <w:t xml:space="preserve"> (</w:t>
                            </w:r>
                            <w:r w:rsidRPr="00975FCA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TIGER) Partnership shapefiles that require the use of Geographic Information System (GIS) software. Address structure points are </w:t>
                            </w:r>
                            <w:r w:rsidRPr="00975FCA">
                              <w:rPr>
                                <w:rFonts w:ascii="Times New Roman" w:hAnsi="Times New Roman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not </w:t>
                            </w:r>
                            <w:r w:rsidRPr="00975FCA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included in the partnership shapefiles but can be created from the latitude /longitude coordinates included on the digital address list.</w:t>
                            </w:r>
                          </w:p>
                          <w:p w14:paraId="1C4289E4" w14:textId="77777777" w:rsidR="00B351B4" w:rsidRPr="007E172B" w:rsidRDefault="00B351B4" w:rsidP="003E5379">
                            <w:pPr>
                              <w:spacing w:after="0" w:line="240" w:lineRule="auto"/>
                              <w:suppressOverlap/>
                              <w:rPr>
                                <w:sz w:val="22"/>
                                <w:szCs w:val="22"/>
                              </w:rPr>
                            </w:pPr>
                            <w:bookmarkStart w:id="15" w:name="_GoBack"/>
                            <w:bookmarkEnd w:id="15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30.1pt;margin-top:.5pt;width:170.75pt;height:412.3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" filled="f" stroked="f">
                <v:textbox>
                  <w:txbxContent>
                    <w:p w14:paraId="18AFA3A5" w14:textId="0A81C03E" w:rsidR="00B351B4" w:rsidRPr="00975FCA" w:rsidRDefault="00B351B4" w:rsidP="00066A53">
                      <w:pPr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  <w:r w:rsidRPr="00975FCA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Census Bureau Paper Maps and Digital Shapefiles</w:t>
                      </w:r>
                    </w:p>
                    <w:p w14:paraId="49D97412" w14:textId="77777777" w:rsidR="00B351B4" w:rsidRPr="00975FCA" w:rsidRDefault="00B351B4" w:rsidP="00066A53">
                      <w:pPr>
                        <w:suppressOverlap/>
                        <w:rPr>
                          <w:rFonts w:ascii="Times New Roman" w:hAnsi="Times New Roman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63284DEE" w14:textId="36E4DB9F" w:rsidR="00B351B4" w:rsidRPr="00975FCA" w:rsidRDefault="00B351B4" w:rsidP="003E5379">
                      <w:pPr>
                        <w:spacing w:after="0" w:line="240" w:lineRule="auto"/>
                        <w:suppressOverlap/>
                        <w:rPr>
                          <w:rFonts w:ascii="Times New Roman" w:hAnsi="Times New Roman"/>
                          <w:sz w:val="22"/>
                          <w:szCs w:val="22"/>
                          <w:shd w:val="clear" w:color="auto" w:fill="FFFFFF"/>
                        </w:rPr>
                      </w:pPr>
                      <w:r w:rsidRPr="00975FCA">
                        <w:rPr>
                          <w:rFonts w:ascii="Times New Roman" w:hAnsi="Times New Roman"/>
                          <w:b/>
                          <w:bCs/>
                          <w:sz w:val="22"/>
                          <w:szCs w:val="22"/>
                        </w:rPr>
                        <w:t>Paper</w:t>
                      </w:r>
                      <w:r w:rsidR="006E45E4">
                        <w:rPr>
                          <w:rFonts w:ascii="Times New Roman" w:hAnsi="Times New Roman"/>
                          <w:b/>
                          <w:bCs/>
                          <w:sz w:val="22"/>
                          <w:szCs w:val="22"/>
                        </w:rPr>
                        <w:t>—</w:t>
                      </w:r>
                      <w:r w:rsidRPr="00975FCA">
                        <w:rPr>
                          <w:rFonts w:ascii="Times New Roman" w:eastAsia="Calibri" w:hAnsi="Times New Roman"/>
                          <w:sz w:val="22"/>
                          <w:szCs w:val="22"/>
                          <w:shd w:val="clear" w:color="auto" w:fill="FFFFFF"/>
                        </w:rPr>
                        <w:t>Large format paper map(s) (42" X 36") with one or more sheet</w:t>
                      </w:r>
                      <w:r>
                        <w:rPr>
                          <w:rFonts w:ascii="Times New Roman" w:eastAsia="Calibri" w:hAnsi="Times New Roman"/>
                          <w:sz w:val="22"/>
                          <w:szCs w:val="22"/>
                          <w:shd w:val="clear" w:color="auto" w:fill="FFFFFF"/>
                        </w:rPr>
                        <w:t>s</w:t>
                      </w:r>
                      <w:r w:rsidRPr="00975FCA">
                        <w:rPr>
                          <w:rFonts w:ascii="Times New Roman" w:eastAsia="Calibri" w:hAnsi="Times New Roman"/>
                          <w:sz w:val="22"/>
                          <w:szCs w:val="22"/>
                          <w:shd w:val="clear" w:color="auto" w:fill="FFFFFF"/>
                        </w:rPr>
                        <w:t>. This inc</w:t>
                      </w:r>
                      <w:r>
                        <w:rPr>
                          <w:rFonts w:ascii="Times New Roman" w:eastAsia="Calibri" w:hAnsi="Times New Roman"/>
                          <w:sz w:val="22"/>
                          <w:szCs w:val="22"/>
                          <w:shd w:val="clear" w:color="auto" w:fill="FFFFFF"/>
                        </w:rPr>
                        <w:t>ludes a DVD of small format (8 1/2</w:t>
                      </w:r>
                      <w:r w:rsidRPr="00975FCA">
                        <w:rPr>
                          <w:rFonts w:ascii="Times New Roman" w:eastAsia="Calibri" w:hAnsi="Times New Roman"/>
                          <w:sz w:val="22"/>
                          <w:szCs w:val="22"/>
                          <w:shd w:val="clear" w:color="auto" w:fill="FFFFFF"/>
                        </w:rPr>
                        <w:t>" X 14") block maps in Adobe PDF format that contain address structure coordinates showing the location of residential addresses. </w:t>
                      </w:r>
                    </w:p>
                    <w:p w14:paraId="785F9379" w14:textId="77777777" w:rsidR="00B351B4" w:rsidRPr="00975FCA" w:rsidRDefault="00B351B4" w:rsidP="003E5379">
                      <w:pPr>
                        <w:spacing w:after="0" w:line="240" w:lineRule="auto"/>
                        <w:suppressOverlap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</w:p>
                    <w:p w14:paraId="0F1189B9" w14:textId="66EBC2CA" w:rsidR="00B351B4" w:rsidRPr="00975FCA" w:rsidRDefault="00B351B4" w:rsidP="003E5379">
                      <w:pPr>
                        <w:spacing w:after="0" w:line="240" w:lineRule="auto"/>
                        <w:suppressOverlap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975FCA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Digital</w:t>
                      </w:r>
                      <w:r w:rsidR="006E45E4">
                        <w:rPr>
                          <w:rFonts w:ascii="Times New Roman" w:hAnsi="Times New Roman"/>
                          <w:sz w:val="22"/>
                          <w:szCs w:val="22"/>
                        </w:rPr>
                        <w:t>—</w:t>
                      </w:r>
                      <w:r w:rsidRPr="00975FCA">
                        <w:rPr>
                          <w:rStyle w:val="Strong"/>
                          <w:rFonts w:ascii="Times New Roman" w:hAnsi="Times New Roman"/>
                          <w:b w:val="0"/>
                          <w:sz w:val="22"/>
                          <w:szCs w:val="22"/>
                        </w:rPr>
                        <w:t>T</w:t>
                      </w:r>
                      <w:r w:rsidRPr="00975FCA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opologically </w:t>
                      </w:r>
                      <w:r w:rsidRPr="00975FCA">
                        <w:rPr>
                          <w:rStyle w:val="Strong"/>
                          <w:rFonts w:ascii="Times New Roman" w:hAnsi="Times New Roman"/>
                          <w:b w:val="0"/>
                          <w:sz w:val="22"/>
                          <w:szCs w:val="22"/>
                        </w:rPr>
                        <w:t>I</w:t>
                      </w:r>
                      <w:r w:rsidRPr="00975FCA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ntegrated </w:t>
                      </w:r>
                      <w:r w:rsidRPr="00975FCA">
                        <w:rPr>
                          <w:rStyle w:val="Strong"/>
                          <w:rFonts w:ascii="Times New Roman" w:hAnsi="Times New Roman"/>
                          <w:b w:val="0"/>
                          <w:sz w:val="22"/>
                          <w:szCs w:val="22"/>
                        </w:rPr>
                        <w:t>G</w:t>
                      </w:r>
                      <w:r w:rsidRPr="00975FCA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eographic </w:t>
                      </w:r>
                      <w:r w:rsidRPr="00975FCA">
                        <w:rPr>
                          <w:rStyle w:val="Strong"/>
                          <w:rFonts w:ascii="Times New Roman" w:hAnsi="Times New Roman"/>
                          <w:b w:val="0"/>
                          <w:sz w:val="22"/>
                          <w:szCs w:val="22"/>
                        </w:rPr>
                        <w:t>E</w:t>
                      </w:r>
                      <w:r w:rsidRPr="00975FCA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ncoding and </w:t>
                      </w:r>
                      <w:r w:rsidRPr="00975FCA">
                        <w:rPr>
                          <w:rStyle w:val="Strong"/>
                          <w:rFonts w:ascii="Times New Roman" w:hAnsi="Times New Roman"/>
                          <w:b w:val="0"/>
                          <w:sz w:val="22"/>
                          <w:szCs w:val="22"/>
                        </w:rPr>
                        <w:t>R</w:t>
                      </w:r>
                      <w:r w:rsidRPr="00975FCA">
                        <w:rPr>
                          <w:rFonts w:ascii="Times New Roman" w:hAnsi="Times New Roman"/>
                          <w:sz w:val="22"/>
                          <w:szCs w:val="22"/>
                        </w:rPr>
                        <w:t>eferencing</w:t>
                      </w:r>
                      <w:r w:rsidRPr="00975FCA">
                        <w:rPr>
                          <w:rFonts w:ascii="Times New Roman" w:hAnsi="Times New Roman"/>
                        </w:rPr>
                        <w:t xml:space="preserve"> (</w:t>
                      </w:r>
                      <w:r w:rsidRPr="00975FCA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TIGER) Partnership shapefiles that require the use of Geographic Information System (GIS) software. Address structure points are </w:t>
                      </w:r>
                      <w:r w:rsidRPr="00975FCA">
                        <w:rPr>
                          <w:rFonts w:ascii="Times New Roman" w:hAnsi="Times New Roman"/>
                          <w:b/>
                          <w:i/>
                          <w:sz w:val="22"/>
                          <w:szCs w:val="22"/>
                        </w:rPr>
                        <w:t xml:space="preserve">not </w:t>
                      </w:r>
                      <w:r w:rsidRPr="00975FCA">
                        <w:rPr>
                          <w:rFonts w:ascii="Times New Roman" w:hAnsi="Times New Roman"/>
                          <w:sz w:val="22"/>
                          <w:szCs w:val="22"/>
                        </w:rPr>
                        <w:t>included in the partnership shapefiles but can be created from the latitude /longitude coordinates included on the digital address list.</w:t>
                      </w:r>
                    </w:p>
                    <w:p w14:paraId="1C4289E4" w14:textId="77777777" w:rsidR="00B351B4" w:rsidRPr="007E172B" w:rsidRDefault="00B351B4" w:rsidP="003E5379">
                      <w:pPr>
                        <w:spacing w:after="0" w:line="240" w:lineRule="auto"/>
                        <w:suppressOverlap/>
                        <w:rPr>
                          <w:sz w:val="22"/>
                          <w:szCs w:val="22"/>
                        </w:rPr>
                      </w:pPr>
                      <w:bookmarkStart w:id="16" w:name="_GoBack"/>
                      <w:bookmarkEnd w:id="16"/>
                    </w:p>
                  </w:txbxContent>
                </v:textbox>
              </v:shape>
            </w:pict>
          </mc:Fallback>
        </mc:AlternateContent>
      </w:r>
      <w:r w:rsidR="00621F04" w:rsidRPr="00556B99">
        <w:rPr>
          <w:rFonts w:ascii="Times New Roman" w:hAnsi="Times New Roman"/>
          <w:noProof/>
        </w:rPr>
        <w:drawing>
          <wp:inline distT="0" distB="0" distL="0" distR="0" wp14:anchorId="258623D8" wp14:editId="1C95169C">
            <wp:extent cx="4064747" cy="8259054"/>
            <wp:effectExtent l="19050" t="19050" r="12065" b="27940"/>
            <wp:docPr id="289" name="Picture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064747" cy="8259054"/>
                    </a:xfrm>
                    <a:prstGeom prst="rect">
                      <a:avLst/>
                    </a:prstGeom>
                    <a:ln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</w:p>
    <w:sectPr w:rsidR="00FC671E" w:rsidRPr="00556B99" w:rsidSect="002B63D4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5A0AA7" w14:textId="77777777" w:rsidR="00B351B4" w:rsidRDefault="00B351B4" w:rsidP="00D20332">
      <w:pPr>
        <w:spacing w:after="0" w:line="240" w:lineRule="auto"/>
      </w:pPr>
      <w:r>
        <w:separator/>
      </w:r>
    </w:p>
  </w:endnote>
  <w:endnote w:type="continuationSeparator" w:id="0">
    <w:p w14:paraId="125A0AA8" w14:textId="77777777" w:rsidR="00B351B4" w:rsidRDefault="00B351B4" w:rsidP="00D20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,Segoe UI,Cal">
    <w:altName w:val="Times New Roman"/>
    <w:panose1 w:val="00000000000000000000"/>
    <w:charset w:val="00"/>
    <w:family w:val="roman"/>
    <w:notTrueType/>
    <w:pitch w:val="default"/>
  </w:font>
  <w:font w:name="Century Schoolbook,Arial">
    <w:altName w:val="Times New Roman"/>
    <w:panose1 w:val="00000000000000000000"/>
    <w:charset w:val="00"/>
    <w:family w:val="roman"/>
    <w:notTrueType/>
    <w:pitch w:val="default"/>
  </w:font>
  <w:font w:name="Lucida Sans Std">
    <w:panose1 w:val="00000000000000000000"/>
    <w:charset w:val="00"/>
    <w:family w:val="swiss"/>
    <w:notTrueType/>
    <w:pitch w:val="variable"/>
    <w:sig w:usb0="800000EF" w:usb1="50002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20103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70BAF1" w14:textId="364988A8" w:rsidR="00B351B4" w:rsidRDefault="00B351B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125A0AAC" w14:textId="77777777" w:rsidR="00B351B4" w:rsidRDefault="00B351B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07613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FC4DCA" w14:textId="57B87AF9" w:rsidR="00B351B4" w:rsidRDefault="00B351B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45E4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125A0AAE" w14:textId="77777777" w:rsidR="00B351B4" w:rsidRDefault="00B351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5A0AA5" w14:textId="77777777" w:rsidR="00B351B4" w:rsidRDefault="00B351B4" w:rsidP="00D20332">
      <w:pPr>
        <w:spacing w:after="0" w:line="240" w:lineRule="auto"/>
      </w:pPr>
      <w:r>
        <w:separator/>
      </w:r>
    </w:p>
  </w:footnote>
  <w:footnote w:type="continuationSeparator" w:id="0">
    <w:p w14:paraId="125A0AA6" w14:textId="77777777" w:rsidR="00B351B4" w:rsidRDefault="00B351B4" w:rsidP="00D203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700A8"/>
    <w:multiLevelType w:val="hybridMultilevel"/>
    <w:tmpl w:val="F4727030"/>
    <w:lvl w:ilvl="0" w:tplc="768C4EDE">
      <w:start w:val="1"/>
      <w:numFmt w:val="bullet"/>
      <w:lvlText w:val="þ"/>
      <w:lvlJc w:val="left"/>
      <w:pPr>
        <w:ind w:left="360" w:hanging="360"/>
      </w:pPr>
      <w:rPr>
        <w:rFonts w:ascii="Wingdings" w:hAnsi="Wingdings" w:hint="default"/>
        <w:color w:val="auto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BB3DA6"/>
    <w:multiLevelType w:val="hybridMultilevel"/>
    <w:tmpl w:val="7EC85B9E"/>
    <w:lvl w:ilvl="0" w:tplc="30021F9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CBD7DEF"/>
    <w:multiLevelType w:val="hybridMultilevel"/>
    <w:tmpl w:val="25D6DCCC"/>
    <w:lvl w:ilvl="0" w:tplc="78E69BB2">
      <w:start w:val="1"/>
      <w:numFmt w:val="bullet"/>
      <w:lvlText w:val="þ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BC7D1C"/>
    <w:multiLevelType w:val="hybridMultilevel"/>
    <w:tmpl w:val="4E5A24A4"/>
    <w:lvl w:ilvl="0" w:tplc="057257A8">
      <w:start w:val="1"/>
      <w:numFmt w:val="bullet"/>
      <w:lvlText w:val="þ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2927CC"/>
    <w:multiLevelType w:val="hybridMultilevel"/>
    <w:tmpl w:val="D78A67DA"/>
    <w:lvl w:ilvl="0" w:tplc="78E69BB2">
      <w:start w:val="1"/>
      <w:numFmt w:val="bullet"/>
      <w:lvlText w:val="þ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8426C3"/>
    <w:multiLevelType w:val="hybridMultilevel"/>
    <w:tmpl w:val="3CF033F6"/>
    <w:lvl w:ilvl="0" w:tplc="C8D0646E">
      <w:numFmt w:val="bullet"/>
      <w:lvlText w:val="·"/>
      <w:lvlJc w:val="left"/>
      <w:pPr>
        <w:ind w:left="720" w:hanging="360"/>
      </w:pPr>
      <w:rPr>
        <w:rFonts w:ascii="Century Schoolbook" w:eastAsia="Times New Roman" w:hAnsi="Century Schoolbook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F816B0"/>
    <w:multiLevelType w:val="hybridMultilevel"/>
    <w:tmpl w:val="084EE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B363A3"/>
    <w:multiLevelType w:val="hybridMultilevel"/>
    <w:tmpl w:val="8500CB30"/>
    <w:lvl w:ilvl="0" w:tplc="3F807408">
      <w:start w:val="1"/>
      <w:numFmt w:val="bullet"/>
      <w:lvlText w:val="þ"/>
      <w:lvlJc w:val="left"/>
      <w:pPr>
        <w:ind w:left="720" w:hanging="360"/>
      </w:pPr>
      <w:rPr>
        <w:rFonts w:ascii="Wingdings" w:hAnsi="Wingdings" w:hint="default"/>
        <w:color w:val="auto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A654C8"/>
    <w:multiLevelType w:val="hybridMultilevel"/>
    <w:tmpl w:val="77764CE8"/>
    <w:lvl w:ilvl="0" w:tplc="30021F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CF4F50"/>
    <w:multiLevelType w:val="hybridMultilevel"/>
    <w:tmpl w:val="E4728D70"/>
    <w:lvl w:ilvl="0" w:tplc="30021F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3B43B8"/>
    <w:multiLevelType w:val="hybridMultilevel"/>
    <w:tmpl w:val="8A5EB3E6"/>
    <w:lvl w:ilvl="0" w:tplc="EF1CCEEA">
      <w:start w:val="1"/>
      <w:numFmt w:val="bullet"/>
      <w:lvlText w:val="þ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7502F9"/>
    <w:multiLevelType w:val="hybridMultilevel"/>
    <w:tmpl w:val="50820578"/>
    <w:lvl w:ilvl="0" w:tplc="E940E6D6">
      <w:numFmt w:val="bullet"/>
      <w:lvlText w:val="·"/>
      <w:lvlJc w:val="left"/>
      <w:pPr>
        <w:ind w:left="720" w:hanging="360"/>
      </w:pPr>
      <w:rPr>
        <w:rFonts w:ascii="Century Schoolbook" w:eastAsia="Times New Roman" w:hAnsi="Century Schoolbook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130A92"/>
    <w:multiLevelType w:val="hybridMultilevel"/>
    <w:tmpl w:val="878EE27E"/>
    <w:lvl w:ilvl="0" w:tplc="3F807408">
      <w:start w:val="1"/>
      <w:numFmt w:val="bullet"/>
      <w:lvlText w:val="þ"/>
      <w:lvlJc w:val="left"/>
      <w:pPr>
        <w:ind w:left="765" w:hanging="360"/>
      </w:pPr>
      <w:rPr>
        <w:rFonts w:ascii="Wingdings" w:hAnsi="Wingdings" w:hint="default"/>
        <w:color w:val="auto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4E0135EE"/>
    <w:multiLevelType w:val="hybridMultilevel"/>
    <w:tmpl w:val="66E85A90"/>
    <w:lvl w:ilvl="0" w:tplc="3F807408">
      <w:start w:val="1"/>
      <w:numFmt w:val="bullet"/>
      <w:lvlText w:val="þ"/>
      <w:lvlJc w:val="left"/>
      <w:pPr>
        <w:ind w:left="720" w:hanging="360"/>
      </w:pPr>
      <w:rPr>
        <w:rFonts w:ascii="Wingdings" w:hAnsi="Wingdings" w:hint="default"/>
        <w:color w:val="auto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240784"/>
    <w:multiLevelType w:val="hybridMultilevel"/>
    <w:tmpl w:val="B24A6728"/>
    <w:lvl w:ilvl="0" w:tplc="F04E9968">
      <w:start w:val="1"/>
      <w:numFmt w:val="bullet"/>
      <w:lvlText w:val="þ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B96038"/>
    <w:multiLevelType w:val="hybridMultilevel"/>
    <w:tmpl w:val="1AC0B536"/>
    <w:lvl w:ilvl="0" w:tplc="3F807408">
      <w:start w:val="1"/>
      <w:numFmt w:val="bullet"/>
      <w:lvlText w:val="þ"/>
      <w:lvlJc w:val="left"/>
      <w:pPr>
        <w:ind w:left="720" w:hanging="360"/>
      </w:pPr>
      <w:rPr>
        <w:rFonts w:ascii="Wingdings" w:hAnsi="Wingdings" w:hint="default"/>
        <w:color w:val="auto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8E4559"/>
    <w:multiLevelType w:val="hybridMultilevel"/>
    <w:tmpl w:val="11B6EBB6"/>
    <w:lvl w:ilvl="0" w:tplc="6B18085A">
      <w:start w:val="1"/>
      <w:numFmt w:val="bullet"/>
      <w:lvlText w:val="þ"/>
      <w:lvlJc w:val="left"/>
      <w:pPr>
        <w:ind w:left="720" w:hanging="360"/>
      </w:pPr>
      <w:rPr>
        <w:rFonts w:ascii="Wingdings" w:hAnsi="Wingdings" w:hint="default"/>
        <w:color w:val="auto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122955"/>
    <w:multiLevelType w:val="hybridMultilevel"/>
    <w:tmpl w:val="C402F636"/>
    <w:lvl w:ilvl="0" w:tplc="30021F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6474D1"/>
    <w:multiLevelType w:val="hybridMultilevel"/>
    <w:tmpl w:val="86B20574"/>
    <w:lvl w:ilvl="0" w:tplc="30021F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F07EDB"/>
    <w:multiLevelType w:val="hybridMultilevel"/>
    <w:tmpl w:val="BA469EB8"/>
    <w:lvl w:ilvl="0" w:tplc="7A6020F2">
      <w:start w:val="1"/>
      <w:numFmt w:val="bullet"/>
      <w:lvlText w:val="þ"/>
      <w:lvlJc w:val="left"/>
      <w:pPr>
        <w:ind w:left="720" w:hanging="360"/>
      </w:pPr>
      <w:rPr>
        <w:rFonts w:ascii="Wingdings" w:hAnsi="Wingdings" w:hint="default"/>
        <w:color w:val="auto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7177AB"/>
    <w:multiLevelType w:val="hybridMultilevel"/>
    <w:tmpl w:val="7310A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E94DFE"/>
    <w:multiLevelType w:val="hybridMultilevel"/>
    <w:tmpl w:val="8C3C460A"/>
    <w:lvl w:ilvl="0" w:tplc="5C50BEE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  <w:b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544DCA"/>
    <w:multiLevelType w:val="hybridMultilevel"/>
    <w:tmpl w:val="2662C49C"/>
    <w:lvl w:ilvl="0" w:tplc="1FF0980A">
      <w:start w:val="1"/>
      <w:numFmt w:val="bullet"/>
      <w:lvlText w:val="þ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512DCF"/>
    <w:multiLevelType w:val="hybridMultilevel"/>
    <w:tmpl w:val="AE324334"/>
    <w:lvl w:ilvl="0" w:tplc="B58C40CA">
      <w:start w:val="1"/>
      <w:numFmt w:val="bullet"/>
      <w:lvlText w:val="þ"/>
      <w:lvlJc w:val="left"/>
      <w:pPr>
        <w:ind w:left="720" w:hanging="360"/>
      </w:pPr>
      <w:rPr>
        <w:rFonts w:ascii="Wingdings" w:hAnsi="Wingdings" w:hint="default"/>
        <w:color w:val="auto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5A6476"/>
    <w:multiLevelType w:val="hybridMultilevel"/>
    <w:tmpl w:val="28209D4E"/>
    <w:lvl w:ilvl="0" w:tplc="5C50BEE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  <w:b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CF239E"/>
    <w:multiLevelType w:val="hybridMultilevel"/>
    <w:tmpl w:val="5B0EC07E"/>
    <w:lvl w:ilvl="0" w:tplc="78E69BB2">
      <w:start w:val="1"/>
      <w:numFmt w:val="bullet"/>
      <w:lvlText w:val="þ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7"/>
  </w:num>
  <w:num w:numId="4">
    <w:abstractNumId w:val="11"/>
  </w:num>
  <w:num w:numId="5">
    <w:abstractNumId w:val="0"/>
  </w:num>
  <w:num w:numId="6">
    <w:abstractNumId w:val="21"/>
  </w:num>
  <w:num w:numId="7">
    <w:abstractNumId w:val="24"/>
  </w:num>
  <w:num w:numId="8">
    <w:abstractNumId w:val="22"/>
  </w:num>
  <w:num w:numId="9">
    <w:abstractNumId w:val="10"/>
  </w:num>
  <w:num w:numId="10">
    <w:abstractNumId w:val="3"/>
  </w:num>
  <w:num w:numId="11">
    <w:abstractNumId w:val="8"/>
  </w:num>
  <w:num w:numId="12">
    <w:abstractNumId w:val="20"/>
  </w:num>
  <w:num w:numId="13">
    <w:abstractNumId w:val="6"/>
  </w:num>
  <w:num w:numId="14">
    <w:abstractNumId w:val="13"/>
  </w:num>
  <w:num w:numId="15">
    <w:abstractNumId w:val="23"/>
  </w:num>
  <w:num w:numId="16">
    <w:abstractNumId w:val="4"/>
  </w:num>
  <w:num w:numId="17">
    <w:abstractNumId w:val="2"/>
  </w:num>
  <w:num w:numId="18">
    <w:abstractNumId w:val="25"/>
  </w:num>
  <w:num w:numId="19">
    <w:abstractNumId w:val="19"/>
  </w:num>
  <w:num w:numId="20">
    <w:abstractNumId w:val="16"/>
  </w:num>
  <w:num w:numId="21">
    <w:abstractNumId w:val="15"/>
  </w:num>
  <w:num w:numId="22">
    <w:abstractNumId w:val="7"/>
  </w:num>
  <w:num w:numId="23">
    <w:abstractNumId w:val="12"/>
  </w:num>
  <w:num w:numId="24">
    <w:abstractNumId w:val="18"/>
  </w:num>
  <w:num w:numId="25">
    <w:abstractNumId w:val="1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0"/>
  <w:revisionView w:inkAnnotations="0"/>
  <w:defaultTabStop w:val="720"/>
  <w:characterSpacingControl w:val="doNotCompress"/>
  <w:hdrShapeDefaults>
    <o:shapedefaults v:ext="edit" spidmax="1239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ReportControlsVisible" w:val="Empty"/>
    <w:docVar w:name="_AMO_UniqueIdentifier" w:val="d3c18248-3cca-4bc0-ac72-d1bf48c6431a"/>
  </w:docVars>
  <w:rsids>
    <w:rsidRoot w:val="00B74491"/>
    <w:rsid w:val="000021CE"/>
    <w:rsid w:val="000067CE"/>
    <w:rsid w:val="00012744"/>
    <w:rsid w:val="000147A0"/>
    <w:rsid w:val="00020996"/>
    <w:rsid w:val="00023EF6"/>
    <w:rsid w:val="00027850"/>
    <w:rsid w:val="00031203"/>
    <w:rsid w:val="00045889"/>
    <w:rsid w:val="000504B1"/>
    <w:rsid w:val="00050748"/>
    <w:rsid w:val="00055C98"/>
    <w:rsid w:val="00056CA5"/>
    <w:rsid w:val="00056DE3"/>
    <w:rsid w:val="00065183"/>
    <w:rsid w:val="00066A53"/>
    <w:rsid w:val="0007375D"/>
    <w:rsid w:val="000752E8"/>
    <w:rsid w:val="0008093B"/>
    <w:rsid w:val="00081140"/>
    <w:rsid w:val="00085D19"/>
    <w:rsid w:val="0008783F"/>
    <w:rsid w:val="000A4FB8"/>
    <w:rsid w:val="000A5364"/>
    <w:rsid w:val="000A6DF9"/>
    <w:rsid w:val="000B3F58"/>
    <w:rsid w:val="000D6197"/>
    <w:rsid w:val="000E05A3"/>
    <w:rsid w:val="000E58F0"/>
    <w:rsid w:val="000E7F25"/>
    <w:rsid w:val="000F26F8"/>
    <w:rsid w:val="000F5732"/>
    <w:rsid w:val="000F590D"/>
    <w:rsid w:val="00101DF8"/>
    <w:rsid w:val="00105D6A"/>
    <w:rsid w:val="001110D2"/>
    <w:rsid w:val="001158BD"/>
    <w:rsid w:val="00116C3A"/>
    <w:rsid w:val="0012044B"/>
    <w:rsid w:val="00121832"/>
    <w:rsid w:val="001317E9"/>
    <w:rsid w:val="00142E55"/>
    <w:rsid w:val="001528F3"/>
    <w:rsid w:val="00155F3A"/>
    <w:rsid w:val="0017024A"/>
    <w:rsid w:val="00172379"/>
    <w:rsid w:val="00185089"/>
    <w:rsid w:val="00185987"/>
    <w:rsid w:val="00187C95"/>
    <w:rsid w:val="001A045C"/>
    <w:rsid w:val="001A1EEA"/>
    <w:rsid w:val="001A3A8C"/>
    <w:rsid w:val="001A438D"/>
    <w:rsid w:val="001B422B"/>
    <w:rsid w:val="001C451F"/>
    <w:rsid w:val="001C59E5"/>
    <w:rsid w:val="001D5480"/>
    <w:rsid w:val="001D77C0"/>
    <w:rsid w:val="001E316E"/>
    <w:rsid w:val="001E49F8"/>
    <w:rsid w:val="001E6E95"/>
    <w:rsid w:val="001F7635"/>
    <w:rsid w:val="001F7940"/>
    <w:rsid w:val="002011F3"/>
    <w:rsid w:val="00203032"/>
    <w:rsid w:val="0020366B"/>
    <w:rsid w:val="0020407C"/>
    <w:rsid w:val="002053DC"/>
    <w:rsid w:val="0020611E"/>
    <w:rsid w:val="00206EA2"/>
    <w:rsid w:val="0020740E"/>
    <w:rsid w:val="002220AB"/>
    <w:rsid w:val="00224D06"/>
    <w:rsid w:val="00225BC2"/>
    <w:rsid w:val="00230BC0"/>
    <w:rsid w:val="00231D02"/>
    <w:rsid w:val="00241A9F"/>
    <w:rsid w:val="00256204"/>
    <w:rsid w:val="00260B40"/>
    <w:rsid w:val="00275AEB"/>
    <w:rsid w:val="002771FD"/>
    <w:rsid w:val="0028105E"/>
    <w:rsid w:val="0028236F"/>
    <w:rsid w:val="00287AEC"/>
    <w:rsid w:val="00290189"/>
    <w:rsid w:val="0029168C"/>
    <w:rsid w:val="00291A27"/>
    <w:rsid w:val="00295ABA"/>
    <w:rsid w:val="002B0751"/>
    <w:rsid w:val="002B4935"/>
    <w:rsid w:val="002B63D4"/>
    <w:rsid w:val="002D121A"/>
    <w:rsid w:val="002D1801"/>
    <w:rsid w:val="002D6B48"/>
    <w:rsid w:val="002E00EC"/>
    <w:rsid w:val="002E1225"/>
    <w:rsid w:val="002E5BD8"/>
    <w:rsid w:val="002E6545"/>
    <w:rsid w:val="003027FF"/>
    <w:rsid w:val="003071A9"/>
    <w:rsid w:val="00312109"/>
    <w:rsid w:val="00312C56"/>
    <w:rsid w:val="0031457C"/>
    <w:rsid w:val="00321F8E"/>
    <w:rsid w:val="00325FC3"/>
    <w:rsid w:val="0033040E"/>
    <w:rsid w:val="00332400"/>
    <w:rsid w:val="003333A7"/>
    <w:rsid w:val="003336CA"/>
    <w:rsid w:val="0034554C"/>
    <w:rsid w:val="00345703"/>
    <w:rsid w:val="0035568C"/>
    <w:rsid w:val="003605D6"/>
    <w:rsid w:val="00361187"/>
    <w:rsid w:val="00361A15"/>
    <w:rsid w:val="00362FC9"/>
    <w:rsid w:val="0036306F"/>
    <w:rsid w:val="003642B3"/>
    <w:rsid w:val="003738D7"/>
    <w:rsid w:val="003769AA"/>
    <w:rsid w:val="00383D37"/>
    <w:rsid w:val="00385A8E"/>
    <w:rsid w:val="00385DA4"/>
    <w:rsid w:val="00386583"/>
    <w:rsid w:val="0039535B"/>
    <w:rsid w:val="00396D90"/>
    <w:rsid w:val="003A7998"/>
    <w:rsid w:val="003B01FE"/>
    <w:rsid w:val="003B2C57"/>
    <w:rsid w:val="003B586D"/>
    <w:rsid w:val="003C2B3C"/>
    <w:rsid w:val="003D3A33"/>
    <w:rsid w:val="003D51F7"/>
    <w:rsid w:val="003D6393"/>
    <w:rsid w:val="003E2CAD"/>
    <w:rsid w:val="003E5096"/>
    <w:rsid w:val="003E5379"/>
    <w:rsid w:val="003F2986"/>
    <w:rsid w:val="003F4847"/>
    <w:rsid w:val="003F709B"/>
    <w:rsid w:val="00410A3D"/>
    <w:rsid w:val="0041293A"/>
    <w:rsid w:val="004129F8"/>
    <w:rsid w:val="00415861"/>
    <w:rsid w:val="00415A60"/>
    <w:rsid w:val="00416EC4"/>
    <w:rsid w:val="00420EF7"/>
    <w:rsid w:val="004237E3"/>
    <w:rsid w:val="00424BB4"/>
    <w:rsid w:val="004252A0"/>
    <w:rsid w:val="004261A1"/>
    <w:rsid w:val="004272BA"/>
    <w:rsid w:val="00430A01"/>
    <w:rsid w:val="00431F19"/>
    <w:rsid w:val="0043424F"/>
    <w:rsid w:val="00437C72"/>
    <w:rsid w:val="00440DC5"/>
    <w:rsid w:val="00460114"/>
    <w:rsid w:val="004615CF"/>
    <w:rsid w:val="004653D1"/>
    <w:rsid w:val="00465B0A"/>
    <w:rsid w:val="00467AC8"/>
    <w:rsid w:val="00474D98"/>
    <w:rsid w:val="00483DEE"/>
    <w:rsid w:val="004A3322"/>
    <w:rsid w:val="004C1D60"/>
    <w:rsid w:val="004E3708"/>
    <w:rsid w:val="004E6DBC"/>
    <w:rsid w:val="004E711E"/>
    <w:rsid w:val="004E755D"/>
    <w:rsid w:val="005109E8"/>
    <w:rsid w:val="005176F0"/>
    <w:rsid w:val="0052043B"/>
    <w:rsid w:val="00524456"/>
    <w:rsid w:val="0052643A"/>
    <w:rsid w:val="00535532"/>
    <w:rsid w:val="00545EA9"/>
    <w:rsid w:val="005522B6"/>
    <w:rsid w:val="00553D58"/>
    <w:rsid w:val="00556454"/>
    <w:rsid w:val="00556B99"/>
    <w:rsid w:val="005703FC"/>
    <w:rsid w:val="00575D95"/>
    <w:rsid w:val="0057633A"/>
    <w:rsid w:val="005832F2"/>
    <w:rsid w:val="005A0A08"/>
    <w:rsid w:val="005A5095"/>
    <w:rsid w:val="005B1418"/>
    <w:rsid w:val="005D3766"/>
    <w:rsid w:val="005D3D9E"/>
    <w:rsid w:val="005E12AA"/>
    <w:rsid w:val="005E24C6"/>
    <w:rsid w:val="005E4E10"/>
    <w:rsid w:val="005E7049"/>
    <w:rsid w:val="005E76D2"/>
    <w:rsid w:val="005E7CE8"/>
    <w:rsid w:val="005F0389"/>
    <w:rsid w:val="006105F6"/>
    <w:rsid w:val="006142F2"/>
    <w:rsid w:val="00621F04"/>
    <w:rsid w:val="006247DF"/>
    <w:rsid w:val="00634F96"/>
    <w:rsid w:val="006419CD"/>
    <w:rsid w:val="006447EA"/>
    <w:rsid w:val="0065076F"/>
    <w:rsid w:val="006518C9"/>
    <w:rsid w:val="00653066"/>
    <w:rsid w:val="0065747C"/>
    <w:rsid w:val="006664DB"/>
    <w:rsid w:val="00671342"/>
    <w:rsid w:val="006718CE"/>
    <w:rsid w:val="00674AF3"/>
    <w:rsid w:val="00674C71"/>
    <w:rsid w:val="00690847"/>
    <w:rsid w:val="006B6F08"/>
    <w:rsid w:val="006D4C4D"/>
    <w:rsid w:val="006D71DF"/>
    <w:rsid w:val="006E1F28"/>
    <w:rsid w:val="006E3A96"/>
    <w:rsid w:val="006E45E4"/>
    <w:rsid w:val="006F191C"/>
    <w:rsid w:val="007001D7"/>
    <w:rsid w:val="00712C6D"/>
    <w:rsid w:val="0071495A"/>
    <w:rsid w:val="00717E24"/>
    <w:rsid w:val="00721187"/>
    <w:rsid w:val="00725C29"/>
    <w:rsid w:val="00731B92"/>
    <w:rsid w:val="007377F4"/>
    <w:rsid w:val="007421E5"/>
    <w:rsid w:val="00750DC9"/>
    <w:rsid w:val="00762D82"/>
    <w:rsid w:val="0077241F"/>
    <w:rsid w:val="00773813"/>
    <w:rsid w:val="0077688E"/>
    <w:rsid w:val="00777DC1"/>
    <w:rsid w:val="00785D34"/>
    <w:rsid w:val="0078612E"/>
    <w:rsid w:val="00786249"/>
    <w:rsid w:val="007926A7"/>
    <w:rsid w:val="007A0081"/>
    <w:rsid w:val="007A0838"/>
    <w:rsid w:val="007A0971"/>
    <w:rsid w:val="007A40AD"/>
    <w:rsid w:val="007B5D36"/>
    <w:rsid w:val="007C47E5"/>
    <w:rsid w:val="007D7228"/>
    <w:rsid w:val="007E172B"/>
    <w:rsid w:val="007E330E"/>
    <w:rsid w:val="007F1C56"/>
    <w:rsid w:val="007F4B10"/>
    <w:rsid w:val="007F4CBB"/>
    <w:rsid w:val="007F5A9F"/>
    <w:rsid w:val="007F7F09"/>
    <w:rsid w:val="0080384C"/>
    <w:rsid w:val="008067B6"/>
    <w:rsid w:val="00810D1F"/>
    <w:rsid w:val="00816507"/>
    <w:rsid w:val="0082793A"/>
    <w:rsid w:val="0083466E"/>
    <w:rsid w:val="0083659F"/>
    <w:rsid w:val="00851946"/>
    <w:rsid w:val="00855E49"/>
    <w:rsid w:val="00856103"/>
    <w:rsid w:val="008626FD"/>
    <w:rsid w:val="0086281A"/>
    <w:rsid w:val="00863B8A"/>
    <w:rsid w:val="00865809"/>
    <w:rsid w:val="00871684"/>
    <w:rsid w:val="0087432A"/>
    <w:rsid w:val="00877B12"/>
    <w:rsid w:val="00877EE3"/>
    <w:rsid w:val="00883F12"/>
    <w:rsid w:val="0088599E"/>
    <w:rsid w:val="0088743A"/>
    <w:rsid w:val="008913D3"/>
    <w:rsid w:val="008A329E"/>
    <w:rsid w:val="008A32E5"/>
    <w:rsid w:val="008B1185"/>
    <w:rsid w:val="008B5FC8"/>
    <w:rsid w:val="008C5275"/>
    <w:rsid w:val="008D197C"/>
    <w:rsid w:val="008D21FB"/>
    <w:rsid w:val="008D718D"/>
    <w:rsid w:val="008E3B9A"/>
    <w:rsid w:val="008E7246"/>
    <w:rsid w:val="008F05AE"/>
    <w:rsid w:val="008F0614"/>
    <w:rsid w:val="00900B2D"/>
    <w:rsid w:val="00911343"/>
    <w:rsid w:val="00911AE6"/>
    <w:rsid w:val="00912FBD"/>
    <w:rsid w:val="0092530D"/>
    <w:rsid w:val="00932FC4"/>
    <w:rsid w:val="0093469B"/>
    <w:rsid w:val="00934ECB"/>
    <w:rsid w:val="009406C9"/>
    <w:rsid w:val="00940EB2"/>
    <w:rsid w:val="0095276C"/>
    <w:rsid w:val="00955C2C"/>
    <w:rsid w:val="009565DE"/>
    <w:rsid w:val="00962B73"/>
    <w:rsid w:val="0096322F"/>
    <w:rsid w:val="009646DC"/>
    <w:rsid w:val="00966C23"/>
    <w:rsid w:val="00973A22"/>
    <w:rsid w:val="00975FCA"/>
    <w:rsid w:val="009821C0"/>
    <w:rsid w:val="00983C3D"/>
    <w:rsid w:val="009A0F8A"/>
    <w:rsid w:val="009A1E67"/>
    <w:rsid w:val="009A4453"/>
    <w:rsid w:val="009A4B7A"/>
    <w:rsid w:val="009B238E"/>
    <w:rsid w:val="009B4E15"/>
    <w:rsid w:val="009B6D36"/>
    <w:rsid w:val="009B71C2"/>
    <w:rsid w:val="009D293A"/>
    <w:rsid w:val="009D5D91"/>
    <w:rsid w:val="009E399C"/>
    <w:rsid w:val="009E6C9B"/>
    <w:rsid w:val="009F126F"/>
    <w:rsid w:val="00A006A9"/>
    <w:rsid w:val="00A04D67"/>
    <w:rsid w:val="00A14D46"/>
    <w:rsid w:val="00A17E4A"/>
    <w:rsid w:val="00A23938"/>
    <w:rsid w:val="00A26BFC"/>
    <w:rsid w:val="00A26F40"/>
    <w:rsid w:val="00A30CF7"/>
    <w:rsid w:val="00A3241A"/>
    <w:rsid w:val="00A44900"/>
    <w:rsid w:val="00A4556D"/>
    <w:rsid w:val="00A47C50"/>
    <w:rsid w:val="00A51154"/>
    <w:rsid w:val="00A52A02"/>
    <w:rsid w:val="00A52F5E"/>
    <w:rsid w:val="00A545B4"/>
    <w:rsid w:val="00A569AC"/>
    <w:rsid w:val="00A56BA7"/>
    <w:rsid w:val="00A70053"/>
    <w:rsid w:val="00A72CB4"/>
    <w:rsid w:val="00A74E08"/>
    <w:rsid w:val="00A76F0E"/>
    <w:rsid w:val="00A7706F"/>
    <w:rsid w:val="00A805A9"/>
    <w:rsid w:val="00A85D9C"/>
    <w:rsid w:val="00A91E5B"/>
    <w:rsid w:val="00A95759"/>
    <w:rsid w:val="00A971FF"/>
    <w:rsid w:val="00AA5EBD"/>
    <w:rsid w:val="00AB1BA9"/>
    <w:rsid w:val="00AB655B"/>
    <w:rsid w:val="00AB71A7"/>
    <w:rsid w:val="00AB77C5"/>
    <w:rsid w:val="00AC3909"/>
    <w:rsid w:val="00AD3F9D"/>
    <w:rsid w:val="00AD7AC7"/>
    <w:rsid w:val="00AE24E6"/>
    <w:rsid w:val="00AE7EF8"/>
    <w:rsid w:val="00AF05A4"/>
    <w:rsid w:val="00B00312"/>
    <w:rsid w:val="00B01399"/>
    <w:rsid w:val="00B035A9"/>
    <w:rsid w:val="00B0632A"/>
    <w:rsid w:val="00B20CA9"/>
    <w:rsid w:val="00B24C29"/>
    <w:rsid w:val="00B25239"/>
    <w:rsid w:val="00B25398"/>
    <w:rsid w:val="00B25441"/>
    <w:rsid w:val="00B34F91"/>
    <w:rsid w:val="00B351B4"/>
    <w:rsid w:val="00B43865"/>
    <w:rsid w:val="00B46D0B"/>
    <w:rsid w:val="00B47AE2"/>
    <w:rsid w:val="00B518C8"/>
    <w:rsid w:val="00B57826"/>
    <w:rsid w:val="00B63153"/>
    <w:rsid w:val="00B65D12"/>
    <w:rsid w:val="00B67471"/>
    <w:rsid w:val="00B71943"/>
    <w:rsid w:val="00B74491"/>
    <w:rsid w:val="00B76600"/>
    <w:rsid w:val="00B768FB"/>
    <w:rsid w:val="00B77B07"/>
    <w:rsid w:val="00B815EF"/>
    <w:rsid w:val="00B82FBE"/>
    <w:rsid w:val="00B853D9"/>
    <w:rsid w:val="00B87E77"/>
    <w:rsid w:val="00B93EDB"/>
    <w:rsid w:val="00B9459D"/>
    <w:rsid w:val="00B96D1D"/>
    <w:rsid w:val="00BA0980"/>
    <w:rsid w:val="00BA429C"/>
    <w:rsid w:val="00BA507A"/>
    <w:rsid w:val="00BA6C58"/>
    <w:rsid w:val="00BA737B"/>
    <w:rsid w:val="00BB0089"/>
    <w:rsid w:val="00BB2F42"/>
    <w:rsid w:val="00BE6E82"/>
    <w:rsid w:val="00BF4442"/>
    <w:rsid w:val="00BF56F1"/>
    <w:rsid w:val="00C011CB"/>
    <w:rsid w:val="00C0497F"/>
    <w:rsid w:val="00C065CC"/>
    <w:rsid w:val="00C07DBD"/>
    <w:rsid w:val="00C112CF"/>
    <w:rsid w:val="00C13614"/>
    <w:rsid w:val="00C21EBB"/>
    <w:rsid w:val="00C22F35"/>
    <w:rsid w:val="00C234CD"/>
    <w:rsid w:val="00C25A50"/>
    <w:rsid w:val="00C3326F"/>
    <w:rsid w:val="00C34669"/>
    <w:rsid w:val="00C35AF9"/>
    <w:rsid w:val="00C42E90"/>
    <w:rsid w:val="00C43FCC"/>
    <w:rsid w:val="00C472B5"/>
    <w:rsid w:val="00C547F8"/>
    <w:rsid w:val="00C55D0D"/>
    <w:rsid w:val="00C568C6"/>
    <w:rsid w:val="00C576E4"/>
    <w:rsid w:val="00C63B65"/>
    <w:rsid w:val="00C72BB8"/>
    <w:rsid w:val="00C76916"/>
    <w:rsid w:val="00C76D01"/>
    <w:rsid w:val="00C80C97"/>
    <w:rsid w:val="00C8104E"/>
    <w:rsid w:val="00C845A1"/>
    <w:rsid w:val="00C849CE"/>
    <w:rsid w:val="00C8538F"/>
    <w:rsid w:val="00C861D5"/>
    <w:rsid w:val="00C917C8"/>
    <w:rsid w:val="00C96F60"/>
    <w:rsid w:val="00CA0B15"/>
    <w:rsid w:val="00CA2EA4"/>
    <w:rsid w:val="00CA6342"/>
    <w:rsid w:val="00CA7503"/>
    <w:rsid w:val="00CB45E6"/>
    <w:rsid w:val="00CB683D"/>
    <w:rsid w:val="00CC4A57"/>
    <w:rsid w:val="00CD5628"/>
    <w:rsid w:val="00CE1E09"/>
    <w:rsid w:val="00CE3812"/>
    <w:rsid w:val="00CF0D82"/>
    <w:rsid w:val="00CF2A3D"/>
    <w:rsid w:val="00CF446B"/>
    <w:rsid w:val="00CF7D6F"/>
    <w:rsid w:val="00D058D5"/>
    <w:rsid w:val="00D062A2"/>
    <w:rsid w:val="00D13885"/>
    <w:rsid w:val="00D20332"/>
    <w:rsid w:val="00D22683"/>
    <w:rsid w:val="00D24FA8"/>
    <w:rsid w:val="00D26CB2"/>
    <w:rsid w:val="00D32E03"/>
    <w:rsid w:val="00D44667"/>
    <w:rsid w:val="00D91DB3"/>
    <w:rsid w:val="00D93B43"/>
    <w:rsid w:val="00D960F9"/>
    <w:rsid w:val="00D9784F"/>
    <w:rsid w:val="00DA0E83"/>
    <w:rsid w:val="00DA7134"/>
    <w:rsid w:val="00DB65D1"/>
    <w:rsid w:val="00DC2228"/>
    <w:rsid w:val="00DC59F3"/>
    <w:rsid w:val="00DD01FF"/>
    <w:rsid w:val="00DD2F5A"/>
    <w:rsid w:val="00DD5277"/>
    <w:rsid w:val="00DD6235"/>
    <w:rsid w:val="00DE03E1"/>
    <w:rsid w:val="00DE3722"/>
    <w:rsid w:val="00DE3D02"/>
    <w:rsid w:val="00DF30B1"/>
    <w:rsid w:val="00DF719A"/>
    <w:rsid w:val="00E10AE9"/>
    <w:rsid w:val="00E14CEC"/>
    <w:rsid w:val="00E15B4B"/>
    <w:rsid w:val="00E24571"/>
    <w:rsid w:val="00E250B0"/>
    <w:rsid w:val="00E27ECB"/>
    <w:rsid w:val="00E3620C"/>
    <w:rsid w:val="00E37DFC"/>
    <w:rsid w:val="00E4087C"/>
    <w:rsid w:val="00E4125C"/>
    <w:rsid w:val="00E43A57"/>
    <w:rsid w:val="00E442E4"/>
    <w:rsid w:val="00E6304E"/>
    <w:rsid w:val="00E72EE2"/>
    <w:rsid w:val="00E75B14"/>
    <w:rsid w:val="00E803F5"/>
    <w:rsid w:val="00E80E70"/>
    <w:rsid w:val="00E86E28"/>
    <w:rsid w:val="00E9214F"/>
    <w:rsid w:val="00E92414"/>
    <w:rsid w:val="00E9338F"/>
    <w:rsid w:val="00EA1BDB"/>
    <w:rsid w:val="00EA1D80"/>
    <w:rsid w:val="00EB2D2D"/>
    <w:rsid w:val="00EC09C9"/>
    <w:rsid w:val="00EC62E3"/>
    <w:rsid w:val="00ED0600"/>
    <w:rsid w:val="00ED2A8E"/>
    <w:rsid w:val="00ED32C0"/>
    <w:rsid w:val="00ED5614"/>
    <w:rsid w:val="00EE2BBF"/>
    <w:rsid w:val="00EE685A"/>
    <w:rsid w:val="00EE71DC"/>
    <w:rsid w:val="00EF117D"/>
    <w:rsid w:val="00EF1198"/>
    <w:rsid w:val="00EF3313"/>
    <w:rsid w:val="00F007AC"/>
    <w:rsid w:val="00F0464C"/>
    <w:rsid w:val="00F05033"/>
    <w:rsid w:val="00F06B3A"/>
    <w:rsid w:val="00F14A8A"/>
    <w:rsid w:val="00F20764"/>
    <w:rsid w:val="00F23291"/>
    <w:rsid w:val="00F32F4F"/>
    <w:rsid w:val="00F372D0"/>
    <w:rsid w:val="00F37A92"/>
    <w:rsid w:val="00F42CAF"/>
    <w:rsid w:val="00F439EF"/>
    <w:rsid w:val="00F456C2"/>
    <w:rsid w:val="00F54590"/>
    <w:rsid w:val="00F550E3"/>
    <w:rsid w:val="00F56DBC"/>
    <w:rsid w:val="00F623BC"/>
    <w:rsid w:val="00F8222E"/>
    <w:rsid w:val="00F85065"/>
    <w:rsid w:val="00F90417"/>
    <w:rsid w:val="00F908DD"/>
    <w:rsid w:val="00F976F4"/>
    <w:rsid w:val="00FA0BD3"/>
    <w:rsid w:val="00FA0D1C"/>
    <w:rsid w:val="00FA772D"/>
    <w:rsid w:val="00FB343B"/>
    <w:rsid w:val="00FB6910"/>
    <w:rsid w:val="00FC0F03"/>
    <w:rsid w:val="00FC26DB"/>
    <w:rsid w:val="00FC671E"/>
    <w:rsid w:val="00FD0CE4"/>
    <w:rsid w:val="00FD5341"/>
    <w:rsid w:val="00FE2E5F"/>
    <w:rsid w:val="00FF5C39"/>
    <w:rsid w:val="7127F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905"/>
    <o:shapelayout v:ext="edit">
      <o:idmap v:ext="edit" data="1"/>
    </o:shapelayout>
  </w:shapeDefaults>
  <w:decimalSymbol w:val="."/>
  <w:listSeparator w:val=","/>
  <w14:docId w14:val="125A09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491"/>
    <w:pPr>
      <w:spacing w:after="96" w:line="264" w:lineRule="auto"/>
    </w:pPr>
    <w:rPr>
      <w:rFonts w:ascii="Century Schoolbook" w:eastAsia="Times New Roman" w:hAnsi="Century Schoolbook" w:cs="Times New Roman"/>
      <w:color w:val="000000"/>
      <w:kern w:val="28"/>
      <w:sz w:val="18"/>
      <w:szCs w:val="18"/>
      <w14:ligatures w14:val="standard"/>
      <w14:cntxtAlt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1E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auto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601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74491"/>
    <w:pPr>
      <w:spacing w:line="285" w:lineRule="auto"/>
    </w:pPr>
    <w:rPr>
      <w:rFonts w:ascii="Arial" w:eastAsia="Times New Roman" w:hAnsi="Arial" w:cs="Arial"/>
      <w:color w:val="000000"/>
      <w:kern w:val="28"/>
      <w:sz w:val="24"/>
      <w:szCs w:val="24"/>
      <w14:ligatures w14:val="standard"/>
      <w14:cntxtAlts/>
    </w:rPr>
  </w:style>
  <w:style w:type="paragraph" w:customStyle="1" w:styleId="msoorganizationname">
    <w:name w:val="msoorganizationname"/>
    <w:rsid w:val="00B74491"/>
    <w:pPr>
      <w:jc w:val="center"/>
    </w:pPr>
    <w:rPr>
      <w:rFonts w:ascii="Trebuchet MS" w:eastAsia="Times New Roman" w:hAnsi="Trebuchet MS" w:cs="Times New Roman"/>
      <w:b/>
      <w:bCs/>
      <w:color w:val="336600"/>
      <w:kern w:val="28"/>
      <w:sz w:val="24"/>
      <w:szCs w:val="24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B74491"/>
    <w:pPr>
      <w:ind w:left="720"/>
      <w:contextualSpacing/>
    </w:pPr>
  </w:style>
  <w:style w:type="paragraph" w:customStyle="1" w:styleId="msoaddress">
    <w:name w:val="msoaddress"/>
    <w:rsid w:val="00287AEC"/>
    <w:rPr>
      <w:rFonts w:ascii="Trebuchet MS" w:eastAsia="Times New Roman" w:hAnsi="Trebuchet MS" w:cs="Times New Roman"/>
      <w:color w:val="000000"/>
      <w:kern w:val="28"/>
      <w:sz w:val="17"/>
      <w:szCs w:val="17"/>
      <w14:ligatures w14:val="standard"/>
      <w14:cntxtAlts/>
    </w:rPr>
  </w:style>
  <w:style w:type="character" w:styleId="Hyperlink">
    <w:name w:val="Hyperlink"/>
    <w:basedOn w:val="DefaultParagraphFont"/>
    <w:uiPriority w:val="99"/>
    <w:unhideWhenUsed/>
    <w:rsid w:val="003B01F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03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0332"/>
    <w:rPr>
      <w:rFonts w:ascii="Century Schoolbook" w:eastAsia="Times New Roman" w:hAnsi="Century Schoolbook" w:cs="Times New Roman"/>
      <w:color w:val="000000"/>
      <w:kern w:val="28"/>
      <w:sz w:val="18"/>
      <w:szCs w:val="18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D203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0332"/>
    <w:rPr>
      <w:rFonts w:ascii="Century Schoolbook" w:eastAsia="Times New Roman" w:hAnsi="Century Schoolbook" w:cs="Times New Roman"/>
      <w:color w:val="000000"/>
      <w:kern w:val="28"/>
      <w:sz w:val="18"/>
      <w:szCs w:val="18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5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D19"/>
    <w:rPr>
      <w:rFonts w:ascii="Tahoma" w:eastAsia="Times New Roman" w:hAnsi="Tahoma" w:cs="Tahoma"/>
      <w:color w:val="000000"/>
      <w:kern w:val="28"/>
      <w:sz w:val="16"/>
      <w:szCs w:val="16"/>
      <w14:ligatures w14:val="standard"/>
      <w14:cntxtAlts/>
    </w:rPr>
  </w:style>
  <w:style w:type="character" w:styleId="FollowedHyperlink">
    <w:name w:val="FollowedHyperlink"/>
    <w:basedOn w:val="DefaultParagraphFont"/>
    <w:uiPriority w:val="99"/>
    <w:semiHidden/>
    <w:unhideWhenUsed/>
    <w:rsid w:val="00345703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A40A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A40AD"/>
    <w:rPr>
      <w:rFonts w:ascii="Century Schoolbook" w:eastAsia="Times New Roman" w:hAnsi="Century Schoolbook" w:cs="Times New Roman"/>
      <w:color w:val="000000"/>
      <w:kern w:val="28"/>
      <w:sz w:val="20"/>
      <w:szCs w:val="20"/>
      <w14:ligatures w14:val="standard"/>
      <w14:cntxtAlts/>
    </w:rPr>
  </w:style>
  <w:style w:type="character" w:styleId="FootnoteReference">
    <w:name w:val="footnote reference"/>
    <w:basedOn w:val="DefaultParagraphFont"/>
    <w:uiPriority w:val="99"/>
    <w:semiHidden/>
    <w:unhideWhenUsed/>
    <w:rsid w:val="007A40A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7E330E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  <w14:ligatures w14:val="none"/>
      <w14:cntxtAlts w14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7A08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08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0838"/>
    <w:rPr>
      <w:rFonts w:ascii="Century Schoolbook" w:eastAsia="Times New Roman" w:hAnsi="Century Schoolbook" w:cs="Times New Roman"/>
      <w:color w:val="000000"/>
      <w:kern w:val="28"/>
      <w:sz w:val="20"/>
      <w:szCs w:val="20"/>
      <w14:ligatures w14:val="standard"/>
      <w14:cntxtAlt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08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0838"/>
    <w:rPr>
      <w:rFonts w:ascii="Century Schoolbook" w:eastAsia="Times New Roman" w:hAnsi="Century Schoolbook" w:cs="Times New Roman"/>
      <w:b/>
      <w:bCs/>
      <w:color w:val="000000"/>
      <w:kern w:val="28"/>
      <w:sz w:val="20"/>
      <w:szCs w:val="20"/>
      <w14:ligatures w14:val="standard"/>
      <w14:cntxtAlts/>
    </w:rPr>
  </w:style>
  <w:style w:type="character" w:customStyle="1" w:styleId="Heading2Char">
    <w:name w:val="Heading 2 Char"/>
    <w:basedOn w:val="DefaultParagraphFont"/>
    <w:link w:val="Heading2"/>
    <w:uiPriority w:val="9"/>
    <w:rsid w:val="001A1EEA"/>
    <w:rPr>
      <w:rFonts w:asciiTheme="majorHAnsi" w:eastAsiaTheme="majorEastAsia" w:hAnsiTheme="majorHAnsi" w:cstheme="majorBidi"/>
      <w:b/>
      <w:bCs/>
      <w:kern w:val="28"/>
      <w:sz w:val="24"/>
      <w:szCs w:val="26"/>
      <w14:ligatures w14:val="standard"/>
      <w14:cntxtAlts/>
    </w:rPr>
  </w:style>
  <w:style w:type="character" w:customStyle="1" w:styleId="Heading3Char">
    <w:name w:val="Heading 3 Char"/>
    <w:basedOn w:val="DefaultParagraphFont"/>
    <w:link w:val="Heading3"/>
    <w:uiPriority w:val="9"/>
    <w:rsid w:val="00460114"/>
    <w:rPr>
      <w:rFonts w:asciiTheme="majorHAnsi" w:eastAsiaTheme="majorEastAsia" w:hAnsiTheme="majorHAnsi" w:cstheme="majorBidi"/>
      <w:b/>
      <w:bCs/>
      <w:color w:val="4F81BD" w:themeColor="accent1"/>
      <w:kern w:val="28"/>
      <w:sz w:val="18"/>
      <w:szCs w:val="18"/>
      <w14:ligatures w14:val="standard"/>
      <w14:cntxtAlts/>
    </w:rPr>
  </w:style>
  <w:style w:type="paragraph" w:styleId="Revision">
    <w:name w:val="Revision"/>
    <w:hidden/>
    <w:uiPriority w:val="99"/>
    <w:semiHidden/>
    <w:rsid w:val="00C849CE"/>
    <w:rPr>
      <w:rFonts w:ascii="Century Schoolbook" w:eastAsia="Times New Roman" w:hAnsi="Century Schoolbook" w:cs="Times New Roman"/>
      <w:color w:val="000000"/>
      <w:kern w:val="28"/>
      <w:sz w:val="18"/>
      <w:szCs w:val="18"/>
      <w14:ligatures w14:val="standard"/>
      <w14:cntxtAlts/>
    </w:rPr>
  </w:style>
  <w:style w:type="character" w:styleId="Strong">
    <w:name w:val="Strong"/>
    <w:basedOn w:val="DefaultParagraphFont"/>
    <w:uiPriority w:val="22"/>
    <w:qFormat/>
    <w:rsid w:val="00CF2A3D"/>
    <w:rPr>
      <w:b/>
      <w:bCs/>
    </w:rPr>
  </w:style>
  <w:style w:type="table" w:styleId="TableGrid">
    <w:name w:val="Table Grid"/>
    <w:basedOn w:val="TableNormal"/>
    <w:uiPriority w:val="59"/>
    <w:rsid w:val="00412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491"/>
    <w:pPr>
      <w:spacing w:after="96" w:line="264" w:lineRule="auto"/>
    </w:pPr>
    <w:rPr>
      <w:rFonts w:ascii="Century Schoolbook" w:eastAsia="Times New Roman" w:hAnsi="Century Schoolbook" w:cs="Times New Roman"/>
      <w:color w:val="000000"/>
      <w:kern w:val="28"/>
      <w:sz w:val="18"/>
      <w:szCs w:val="18"/>
      <w14:ligatures w14:val="standard"/>
      <w14:cntxtAlt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1E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auto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601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74491"/>
    <w:pPr>
      <w:spacing w:line="285" w:lineRule="auto"/>
    </w:pPr>
    <w:rPr>
      <w:rFonts w:ascii="Arial" w:eastAsia="Times New Roman" w:hAnsi="Arial" w:cs="Arial"/>
      <w:color w:val="000000"/>
      <w:kern w:val="28"/>
      <w:sz w:val="24"/>
      <w:szCs w:val="24"/>
      <w14:ligatures w14:val="standard"/>
      <w14:cntxtAlts/>
    </w:rPr>
  </w:style>
  <w:style w:type="paragraph" w:customStyle="1" w:styleId="msoorganizationname">
    <w:name w:val="msoorganizationname"/>
    <w:rsid w:val="00B74491"/>
    <w:pPr>
      <w:jc w:val="center"/>
    </w:pPr>
    <w:rPr>
      <w:rFonts w:ascii="Trebuchet MS" w:eastAsia="Times New Roman" w:hAnsi="Trebuchet MS" w:cs="Times New Roman"/>
      <w:b/>
      <w:bCs/>
      <w:color w:val="336600"/>
      <w:kern w:val="28"/>
      <w:sz w:val="24"/>
      <w:szCs w:val="24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B74491"/>
    <w:pPr>
      <w:ind w:left="720"/>
      <w:contextualSpacing/>
    </w:pPr>
  </w:style>
  <w:style w:type="paragraph" w:customStyle="1" w:styleId="msoaddress">
    <w:name w:val="msoaddress"/>
    <w:rsid w:val="00287AEC"/>
    <w:rPr>
      <w:rFonts w:ascii="Trebuchet MS" w:eastAsia="Times New Roman" w:hAnsi="Trebuchet MS" w:cs="Times New Roman"/>
      <w:color w:val="000000"/>
      <w:kern w:val="28"/>
      <w:sz w:val="17"/>
      <w:szCs w:val="17"/>
      <w14:ligatures w14:val="standard"/>
      <w14:cntxtAlts/>
    </w:rPr>
  </w:style>
  <w:style w:type="character" w:styleId="Hyperlink">
    <w:name w:val="Hyperlink"/>
    <w:basedOn w:val="DefaultParagraphFont"/>
    <w:uiPriority w:val="99"/>
    <w:unhideWhenUsed/>
    <w:rsid w:val="003B01F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03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0332"/>
    <w:rPr>
      <w:rFonts w:ascii="Century Schoolbook" w:eastAsia="Times New Roman" w:hAnsi="Century Schoolbook" w:cs="Times New Roman"/>
      <w:color w:val="000000"/>
      <w:kern w:val="28"/>
      <w:sz w:val="18"/>
      <w:szCs w:val="18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D203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0332"/>
    <w:rPr>
      <w:rFonts w:ascii="Century Schoolbook" w:eastAsia="Times New Roman" w:hAnsi="Century Schoolbook" w:cs="Times New Roman"/>
      <w:color w:val="000000"/>
      <w:kern w:val="28"/>
      <w:sz w:val="18"/>
      <w:szCs w:val="18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5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D19"/>
    <w:rPr>
      <w:rFonts w:ascii="Tahoma" w:eastAsia="Times New Roman" w:hAnsi="Tahoma" w:cs="Tahoma"/>
      <w:color w:val="000000"/>
      <w:kern w:val="28"/>
      <w:sz w:val="16"/>
      <w:szCs w:val="16"/>
      <w14:ligatures w14:val="standard"/>
      <w14:cntxtAlts/>
    </w:rPr>
  </w:style>
  <w:style w:type="character" w:styleId="FollowedHyperlink">
    <w:name w:val="FollowedHyperlink"/>
    <w:basedOn w:val="DefaultParagraphFont"/>
    <w:uiPriority w:val="99"/>
    <w:semiHidden/>
    <w:unhideWhenUsed/>
    <w:rsid w:val="00345703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A40A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A40AD"/>
    <w:rPr>
      <w:rFonts w:ascii="Century Schoolbook" w:eastAsia="Times New Roman" w:hAnsi="Century Schoolbook" w:cs="Times New Roman"/>
      <w:color w:val="000000"/>
      <w:kern w:val="28"/>
      <w:sz w:val="20"/>
      <w:szCs w:val="20"/>
      <w14:ligatures w14:val="standard"/>
      <w14:cntxtAlts/>
    </w:rPr>
  </w:style>
  <w:style w:type="character" w:styleId="FootnoteReference">
    <w:name w:val="footnote reference"/>
    <w:basedOn w:val="DefaultParagraphFont"/>
    <w:uiPriority w:val="99"/>
    <w:semiHidden/>
    <w:unhideWhenUsed/>
    <w:rsid w:val="007A40A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7E330E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  <w14:ligatures w14:val="none"/>
      <w14:cntxtAlts w14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7A08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08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0838"/>
    <w:rPr>
      <w:rFonts w:ascii="Century Schoolbook" w:eastAsia="Times New Roman" w:hAnsi="Century Schoolbook" w:cs="Times New Roman"/>
      <w:color w:val="000000"/>
      <w:kern w:val="28"/>
      <w:sz w:val="20"/>
      <w:szCs w:val="20"/>
      <w14:ligatures w14:val="standard"/>
      <w14:cntxtAlt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08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0838"/>
    <w:rPr>
      <w:rFonts w:ascii="Century Schoolbook" w:eastAsia="Times New Roman" w:hAnsi="Century Schoolbook" w:cs="Times New Roman"/>
      <w:b/>
      <w:bCs/>
      <w:color w:val="000000"/>
      <w:kern w:val="28"/>
      <w:sz w:val="20"/>
      <w:szCs w:val="20"/>
      <w14:ligatures w14:val="standard"/>
      <w14:cntxtAlts/>
    </w:rPr>
  </w:style>
  <w:style w:type="character" w:customStyle="1" w:styleId="Heading2Char">
    <w:name w:val="Heading 2 Char"/>
    <w:basedOn w:val="DefaultParagraphFont"/>
    <w:link w:val="Heading2"/>
    <w:uiPriority w:val="9"/>
    <w:rsid w:val="001A1EEA"/>
    <w:rPr>
      <w:rFonts w:asciiTheme="majorHAnsi" w:eastAsiaTheme="majorEastAsia" w:hAnsiTheme="majorHAnsi" w:cstheme="majorBidi"/>
      <w:b/>
      <w:bCs/>
      <w:kern w:val="28"/>
      <w:sz w:val="24"/>
      <w:szCs w:val="26"/>
      <w14:ligatures w14:val="standard"/>
      <w14:cntxtAlts/>
    </w:rPr>
  </w:style>
  <w:style w:type="character" w:customStyle="1" w:styleId="Heading3Char">
    <w:name w:val="Heading 3 Char"/>
    <w:basedOn w:val="DefaultParagraphFont"/>
    <w:link w:val="Heading3"/>
    <w:uiPriority w:val="9"/>
    <w:rsid w:val="00460114"/>
    <w:rPr>
      <w:rFonts w:asciiTheme="majorHAnsi" w:eastAsiaTheme="majorEastAsia" w:hAnsiTheme="majorHAnsi" w:cstheme="majorBidi"/>
      <w:b/>
      <w:bCs/>
      <w:color w:val="4F81BD" w:themeColor="accent1"/>
      <w:kern w:val="28"/>
      <w:sz w:val="18"/>
      <w:szCs w:val="18"/>
      <w14:ligatures w14:val="standard"/>
      <w14:cntxtAlts/>
    </w:rPr>
  </w:style>
  <w:style w:type="paragraph" w:styleId="Revision">
    <w:name w:val="Revision"/>
    <w:hidden/>
    <w:uiPriority w:val="99"/>
    <w:semiHidden/>
    <w:rsid w:val="00C849CE"/>
    <w:rPr>
      <w:rFonts w:ascii="Century Schoolbook" w:eastAsia="Times New Roman" w:hAnsi="Century Schoolbook" w:cs="Times New Roman"/>
      <w:color w:val="000000"/>
      <w:kern w:val="28"/>
      <w:sz w:val="18"/>
      <w:szCs w:val="18"/>
      <w14:ligatures w14:val="standard"/>
      <w14:cntxtAlts/>
    </w:rPr>
  </w:style>
  <w:style w:type="character" w:styleId="Strong">
    <w:name w:val="Strong"/>
    <w:basedOn w:val="DefaultParagraphFont"/>
    <w:uiPriority w:val="22"/>
    <w:qFormat/>
    <w:rsid w:val="00CF2A3D"/>
    <w:rPr>
      <w:b/>
      <w:bCs/>
    </w:rPr>
  </w:style>
  <w:style w:type="table" w:styleId="TableGrid">
    <w:name w:val="Table Grid"/>
    <w:basedOn w:val="TableNormal"/>
    <w:uiPriority w:val="59"/>
    <w:rsid w:val="00412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ensus.gov/geo/partnerships/bas.html" TargetMode="External"/><Relationship Id="rId18" Type="http://schemas.openxmlformats.org/officeDocument/2006/relationships/footer" Target="footer2.xml"/><Relationship Id="rId26" Type="http://schemas.openxmlformats.org/officeDocument/2006/relationships/image" Target="media/image6.png"/><Relationship Id="rId3" Type="http://schemas.openxmlformats.org/officeDocument/2006/relationships/customXml" Target="../customXml/item3.xml"/><Relationship Id="rId21" Type="http://schemas.openxmlformats.org/officeDocument/2006/relationships/image" Target="media/image3.png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5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hyperlink" Target="http://www.census.gov/geo/maps-data/data/geocoder.html" TargetMode="External"/><Relationship Id="rId20" Type="http://schemas.openxmlformats.org/officeDocument/2006/relationships/image" Target="media/image2.png"/><Relationship Id="rId29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image" Target="media/image4.png"/><Relationship Id="rId5" Type="http://schemas.openxmlformats.org/officeDocument/2006/relationships/numbering" Target="numbering.xml"/><Relationship Id="rId15" Type="http://schemas.openxmlformats.org/officeDocument/2006/relationships/hyperlink" Target="http://www.census.gov/geo/partnerships/luca.html" TargetMode="External"/><Relationship Id="rId23" Type="http://schemas.openxmlformats.org/officeDocument/2006/relationships/hyperlink" Target="http://www.census.gov/geo/partnerships/luca.html" TargetMode="External"/><Relationship Id="rId28" Type="http://schemas.openxmlformats.org/officeDocument/2006/relationships/image" Target="media/image70.png"/><Relationship Id="rId10" Type="http://schemas.openxmlformats.org/officeDocument/2006/relationships/footnotes" Target="footnotes.xml"/><Relationship Id="rId19" Type="http://schemas.openxmlformats.org/officeDocument/2006/relationships/hyperlink" Target="http://www.census.gov/geo/maps-data/data/geocoder.html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GEO.2020.LUCA@census.gov" TargetMode="External"/><Relationship Id="rId22" Type="http://schemas.openxmlformats.org/officeDocument/2006/relationships/hyperlink" Target="mailto:GEO.2020.LUCA@census.gov" TargetMode="External"/><Relationship Id="rId27" Type="http://schemas.openxmlformats.org/officeDocument/2006/relationships/image" Target="media/image7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72143E5D64648B546B7FE1B11DD98" ma:contentTypeVersion="2" ma:contentTypeDescription="Create a new document." ma:contentTypeScope="" ma:versionID="e476956741bd17964ece9ca602eafc7e">
  <xsd:schema xmlns:xsd="http://www.w3.org/2001/XMLSchema" xmlns:xs="http://www.w3.org/2001/XMLSchema" xmlns:p="http://schemas.microsoft.com/office/2006/metadata/properties" xmlns:ns2="9437ff5d-21c2-4339-9ac8-4f223b4986b5" targetNamespace="http://schemas.microsoft.com/office/2006/metadata/properties" ma:root="true" ma:fieldsID="1f7e6385529673d9c179f47ad2c8f93f" ns2:_="">
    <xsd:import namespace="9437ff5d-21c2-4339-9ac8-4f223b4986b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37ff5d-21c2-4339-9ac8-4f223b4986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A385B-E580-446E-990A-6B6499B2EC82}">
  <ds:schemaRefs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schemas.microsoft.com/office/2006/documentManagement/types"/>
    <ds:schemaRef ds:uri="9437ff5d-21c2-4339-9ac8-4f223b4986b5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D607E64-B1E4-4F4A-9BC4-8F25267850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5FE97F-0553-4B3B-BBCD-7F852FF550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37ff5d-21c2-4339-9ac8-4f223b4986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B93B059-D8F1-4D24-BD14-BFF9560C7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F2037B67</Template>
  <TotalTime>40</TotalTime>
  <Pages>12</Pages>
  <Words>2432</Words>
  <Characters>13865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16265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S Swartz</dc:creator>
  <cp:keywords/>
  <cp:lastModifiedBy>Rebecca S Swartz</cp:lastModifiedBy>
  <cp:revision>11</cp:revision>
  <cp:lastPrinted>2016-09-23T15:07:00Z</cp:lastPrinted>
  <dcterms:created xsi:type="dcterms:W3CDTF">2016-10-11T17:19:00Z</dcterms:created>
  <dcterms:modified xsi:type="dcterms:W3CDTF">2016-10-11T18:55:00Z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0x010100D8172143E5D64648B546B7FE1B11DD98</vt:lpwstr>
  </property>
</Properties>
</file>