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C62" w:rsidRPr="002E4C32" w:rsidRDefault="00126C62" w:rsidP="00126C62">
      <w:r w:rsidRPr="002E4C32">
        <w:rPr>
          <w:b/>
        </w:rPr>
        <w:t>DATE:</w:t>
      </w:r>
      <w:r w:rsidRPr="002E4C32">
        <w:tab/>
      </w:r>
      <w:r w:rsidRPr="002E4C32">
        <w:tab/>
      </w:r>
      <w:r w:rsidR="005D3BB5">
        <w:t>September 20</w:t>
      </w:r>
      <w:r>
        <w:t>, 2016</w:t>
      </w:r>
    </w:p>
    <w:p w:rsidR="005D3BB5" w:rsidRDefault="00126C62" w:rsidP="00126C62">
      <w:r w:rsidRPr="002E4C32">
        <w:rPr>
          <w:b/>
        </w:rPr>
        <w:t>TO:</w:t>
      </w:r>
      <w:r w:rsidRPr="002E4C32">
        <w:tab/>
      </w:r>
      <w:r w:rsidRPr="002E4C32">
        <w:tab/>
      </w:r>
      <w:r w:rsidR="005D3BB5">
        <w:t>Patrick Wells, OMB Desk Officer</w:t>
      </w:r>
    </w:p>
    <w:p w:rsidR="00126C62" w:rsidRDefault="00126C62" w:rsidP="005D3BB5">
      <w:pPr>
        <w:ind w:left="720" w:firstLine="720"/>
      </w:pPr>
      <w:r>
        <w:t>Stephanie Mok, OMB Desk Officer</w:t>
      </w:r>
      <w:bookmarkStart w:id="0" w:name="_GoBack"/>
      <w:bookmarkEnd w:id="0"/>
    </w:p>
    <w:p w:rsidR="00126C62" w:rsidRPr="002E4C32" w:rsidRDefault="00126C62" w:rsidP="00126C62">
      <w:r w:rsidRPr="002E4C32">
        <w:rPr>
          <w:b/>
        </w:rPr>
        <w:t>FROM:</w:t>
      </w:r>
      <w:r w:rsidRPr="002E4C32">
        <w:tab/>
      </w:r>
      <w:r>
        <w:tab/>
        <w:t>Lisa Wright-Solomon, HRSA Information Collection Clearance Officer</w:t>
      </w:r>
    </w:p>
    <w:p w:rsidR="00126C62" w:rsidRPr="002E4C32" w:rsidRDefault="00126C62" w:rsidP="00126C62">
      <w:pPr>
        <w:pStyle w:val="Heading2"/>
        <w:pBdr>
          <w:bottom w:val="single" w:sz="4" w:space="1" w:color="auto"/>
        </w:pBdr>
        <w:ind w:left="1440" w:hanging="1440"/>
        <w:rPr>
          <w:rFonts w:asciiTheme="minorHAnsi" w:hAnsiTheme="minorHAnsi"/>
          <w:sz w:val="22"/>
          <w:szCs w:val="22"/>
        </w:rPr>
      </w:pPr>
      <w:r w:rsidRPr="002E4C32">
        <w:rPr>
          <w:rFonts w:asciiTheme="minorHAnsi" w:hAnsiTheme="minorHAnsi"/>
          <w:b/>
          <w:sz w:val="22"/>
          <w:szCs w:val="22"/>
        </w:rPr>
        <w:t>SUBJECT:</w:t>
      </w:r>
      <w:r w:rsidRPr="002E4C32">
        <w:rPr>
          <w:rFonts w:asciiTheme="minorHAnsi" w:hAnsiTheme="minorHAnsi"/>
          <w:sz w:val="22"/>
          <w:szCs w:val="22"/>
        </w:rPr>
        <w:tab/>
      </w:r>
      <w:r>
        <w:rPr>
          <w:rFonts w:asciiTheme="minorHAnsi" w:hAnsiTheme="minorHAnsi"/>
          <w:sz w:val="22"/>
          <w:szCs w:val="22"/>
        </w:rPr>
        <w:t>Non-substantive c</w:t>
      </w:r>
      <w:r w:rsidRPr="002E4C32">
        <w:rPr>
          <w:rFonts w:asciiTheme="minorHAnsi" w:hAnsiTheme="minorHAnsi"/>
          <w:color w:val="000000"/>
          <w:sz w:val="22"/>
          <w:szCs w:val="22"/>
        </w:rPr>
        <w:t>hange request for the  Health Resources and Services Administration’s</w:t>
      </w:r>
      <w:r>
        <w:rPr>
          <w:rFonts w:asciiTheme="minorHAnsi" w:hAnsiTheme="minorHAnsi"/>
          <w:color w:val="000000"/>
          <w:sz w:val="22"/>
          <w:szCs w:val="22"/>
        </w:rPr>
        <w:t xml:space="preserve"> National Practitioner Data Bank (NPDB)</w:t>
      </w:r>
      <w:r w:rsidRPr="002E4C32">
        <w:rPr>
          <w:rFonts w:asciiTheme="minorHAnsi" w:hAnsiTheme="minorHAnsi"/>
          <w:color w:val="000000"/>
          <w:sz w:val="22"/>
          <w:szCs w:val="22"/>
        </w:rPr>
        <w:t xml:space="preserve"> Inform</w:t>
      </w:r>
      <w:r>
        <w:rPr>
          <w:rFonts w:asciiTheme="minorHAnsi" w:hAnsiTheme="minorHAnsi"/>
          <w:color w:val="000000"/>
          <w:sz w:val="22"/>
          <w:szCs w:val="22"/>
        </w:rPr>
        <w:t>ation Collection (OMB #0915-0126, expires 03/31</w:t>
      </w:r>
      <w:r w:rsidRPr="002E4C32">
        <w:rPr>
          <w:rFonts w:asciiTheme="minorHAnsi" w:hAnsiTheme="minorHAnsi"/>
          <w:color w:val="000000"/>
          <w:sz w:val="22"/>
          <w:szCs w:val="22"/>
        </w:rPr>
        <w:t>/2018)</w:t>
      </w:r>
    </w:p>
    <w:p w:rsidR="00126C62" w:rsidRDefault="00126C62" w:rsidP="00126C62">
      <w:pPr>
        <w:ind w:left="2160" w:hanging="2160"/>
        <w:rPr>
          <w:b/>
        </w:rPr>
      </w:pPr>
      <w:r w:rsidRPr="002E4C32">
        <w:rPr>
          <w:b/>
        </w:rPr>
        <w:t xml:space="preserve"> </w:t>
      </w:r>
    </w:p>
    <w:p w:rsidR="00B568D3" w:rsidRDefault="00126C62" w:rsidP="00126C62">
      <w:r w:rsidRPr="002E4C32">
        <w:t>This is a request for non-substantive change</w:t>
      </w:r>
      <w:r w:rsidR="005D3BB5">
        <w:t>s</w:t>
      </w:r>
      <w:r w:rsidRPr="002E4C32">
        <w:t xml:space="preserve"> to the Health Resources and Services Administration’s </w:t>
      </w:r>
      <w:r w:rsidR="00B568D3">
        <w:t>National Practitioner Data Bank (NPDB</w:t>
      </w:r>
      <w:r w:rsidRPr="002E4C32">
        <w:t xml:space="preserve">) Information Collection </w:t>
      </w:r>
      <w:r w:rsidR="00B568D3">
        <w:t>(OMB #0915-0126, expires 03/31</w:t>
      </w:r>
      <w:r w:rsidRPr="002E4C32">
        <w:t xml:space="preserve">/2018).  </w:t>
      </w:r>
    </w:p>
    <w:p w:rsidR="00126C62" w:rsidRDefault="00B568D3" w:rsidP="00126C62">
      <w:r w:rsidRPr="00B568D3">
        <w:t>The Divisio</w:t>
      </w:r>
      <w:r w:rsidR="00D46037">
        <w:t>n of Practitioner Data Bank proposes to</w:t>
      </w:r>
      <w:r w:rsidRPr="00B568D3">
        <w:t xml:space="preserve"> implement system enhancements to improve the registration process. </w:t>
      </w:r>
      <w:r>
        <w:t>The change consists of rewording</w:t>
      </w:r>
      <w:r w:rsidRPr="00B568D3">
        <w:t xml:space="preserve"> questions so they a</w:t>
      </w:r>
      <w:r>
        <w:t>re easier to understand, changing</w:t>
      </w:r>
      <w:r w:rsidRPr="00B568D3">
        <w:t xml:space="preserve"> the order</w:t>
      </w:r>
      <w:r>
        <w:t xml:space="preserve"> of questions, reformatting the form, and omitting data elements that are</w:t>
      </w:r>
      <w:r w:rsidRPr="00B568D3">
        <w:t xml:space="preserve"> not necessary. The changes do not alter the content of the instrument</w:t>
      </w:r>
      <w:r w:rsidR="005D3BB5">
        <w:t>s</w:t>
      </w:r>
      <w:r w:rsidRPr="00B568D3">
        <w:t xml:space="preserve"> in any way.</w:t>
      </w:r>
      <w:r w:rsidR="006C5282">
        <w:t xml:space="preserve">  W</w:t>
      </w:r>
      <w:r w:rsidRPr="00B568D3">
        <w:t xml:space="preserve">e believe the </w:t>
      </w:r>
      <w:r w:rsidR="00D46037">
        <w:t xml:space="preserve">proposed changes will not impact the </w:t>
      </w:r>
      <w:r w:rsidR="005D3BB5">
        <w:t xml:space="preserve">respondent </w:t>
      </w:r>
      <w:r w:rsidR="00D46037">
        <w:t>burden time. A summary of the</w:t>
      </w:r>
      <w:r w:rsidRPr="00B568D3">
        <w:t xml:space="preserve"> </w:t>
      </w:r>
      <w:r w:rsidR="001D7C4A">
        <w:t xml:space="preserve">hospital registration form </w:t>
      </w:r>
      <w:r w:rsidRPr="00B568D3">
        <w:t>changes an</w:t>
      </w:r>
      <w:r w:rsidR="00D46037">
        <w:t xml:space="preserve">d screenshots are provided </w:t>
      </w:r>
      <w:r w:rsidR="001D7C4A">
        <w:t>in Table 1 and global changes to NPDB forms are provided in Table 2.</w:t>
      </w:r>
    </w:p>
    <w:p w:rsidR="00126C62" w:rsidRDefault="00126C62" w:rsidP="00126C62">
      <w:pPr>
        <w:rPr>
          <w:b/>
        </w:rPr>
      </w:pPr>
      <w:r>
        <w:rPr>
          <w:b/>
        </w:rPr>
        <w:t xml:space="preserve">Table 1: </w:t>
      </w:r>
      <w:r w:rsidRPr="001351D1">
        <w:rPr>
          <w:b/>
        </w:rPr>
        <w:t xml:space="preserve">  </w:t>
      </w:r>
      <w:r w:rsidR="006C5282">
        <w:rPr>
          <w:b/>
        </w:rPr>
        <w:t>Hospital Registration Form -</w:t>
      </w:r>
      <w:r w:rsidR="00D46037">
        <w:rPr>
          <w:b/>
        </w:rPr>
        <w:t xml:space="preserve"> Changes and Screenshots</w:t>
      </w:r>
    </w:p>
    <w:tbl>
      <w:tblPr>
        <w:tblStyle w:val="TableGrid"/>
        <w:tblW w:w="0" w:type="auto"/>
        <w:tblLook w:val="04A0" w:firstRow="1" w:lastRow="0" w:firstColumn="1" w:lastColumn="0" w:noHBand="0" w:noVBand="1"/>
      </w:tblPr>
      <w:tblGrid>
        <w:gridCol w:w="3064"/>
        <w:gridCol w:w="3256"/>
        <w:gridCol w:w="3256"/>
      </w:tblGrid>
      <w:tr w:rsidR="00D46037" w:rsidTr="002E0F7C">
        <w:tc>
          <w:tcPr>
            <w:tcW w:w="4392" w:type="dxa"/>
            <w:shd w:val="clear" w:color="auto" w:fill="92CDDC" w:themeFill="accent5" w:themeFillTint="99"/>
          </w:tcPr>
          <w:p w:rsidR="00D46037" w:rsidRPr="006C5282" w:rsidRDefault="00D46037" w:rsidP="002E0F7C">
            <w:pPr>
              <w:pStyle w:val="BodyText"/>
              <w:rPr>
                <w:rFonts w:asciiTheme="minorHAnsi" w:hAnsiTheme="minorHAnsi" w:cstheme="minorHAnsi"/>
                <w:b/>
                <w:sz w:val="22"/>
                <w:szCs w:val="22"/>
              </w:rPr>
            </w:pPr>
            <w:r w:rsidRPr="006C5282">
              <w:rPr>
                <w:rFonts w:asciiTheme="minorHAnsi" w:hAnsiTheme="minorHAnsi" w:cstheme="minorHAnsi"/>
                <w:b/>
                <w:sz w:val="22"/>
                <w:szCs w:val="22"/>
              </w:rPr>
              <w:t>Information Collection Title</w:t>
            </w:r>
          </w:p>
        </w:tc>
        <w:tc>
          <w:tcPr>
            <w:tcW w:w="4392" w:type="dxa"/>
            <w:shd w:val="clear" w:color="auto" w:fill="92CDDC" w:themeFill="accent5" w:themeFillTint="99"/>
          </w:tcPr>
          <w:p w:rsidR="00D46037" w:rsidRPr="006C5282" w:rsidRDefault="00D46037" w:rsidP="002E0F7C">
            <w:pPr>
              <w:pStyle w:val="BodyText"/>
              <w:rPr>
                <w:rFonts w:asciiTheme="minorHAnsi" w:hAnsiTheme="minorHAnsi" w:cstheme="minorHAnsi"/>
                <w:b/>
                <w:sz w:val="22"/>
                <w:szCs w:val="22"/>
              </w:rPr>
            </w:pPr>
            <w:r w:rsidRPr="006C5282">
              <w:rPr>
                <w:rFonts w:asciiTheme="minorHAnsi" w:hAnsiTheme="minorHAnsi" w:cstheme="minorHAnsi"/>
                <w:b/>
                <w:sz w:val="22"/>
                <w:szCs w:val="22"/>
              </w:rPr>
              <w:t xml:space="preserve">Side-by-Side Comparison of </w:t>
            </w:r>
          </w:p>
          <w:p w:rsidR="00D46037" w:rsidRPr="006C5282" w:rsidRDefault="00D46037" w:rsidP="002E0F7C">
            <w:pPr>
              <w:pStyle w:val="BodyText"/>
              <w:rPr>
                <w:rFonts w:asciiTheme="minorHAnsi" w:hAnsiTheme="minorHAnsi" w:cstheme="minorHAnsi"/>
                <w:b/>
                <w:sz w:val="22"/>
                <w:szCs w:val="22"/>
              </w:rPr>
            </w:pPr>
            <w:r w:rsidRPr="006C5282">
              <w:rPr>
                <w:rFonts w:asciiTheme="minorHAnsi" w:hAnsiTheme="minorHAnsi" w:cstheme="minorHAnsi"/>
                <w:b/>
                <w:sz w:val="22"/>
                <w:szCs w:val="22"/>
              </w:rPr>
              <w:t>Initial ICR Content vs. Revisions</w:t>
            </w:r>
          </w:p>
        </w:tc>
        <w:tc>
          <w:tcPr>
            <w:tcW w:w="4392" w:type="dxa"/>
            <w:shd w:val="clear" w:color="auto" w:fill="92CDDC" w:themeFill="accent5" w:themeFillTint="99"/>
          </w:tcPr>
          <w:p w:rsidR="00D46037" w:rsidRPr="006C5282" w:rsidRDefault="00D46037" w:rsidP="002E0F7C">
            <w:pPr>
              <w:pStyle w:val="BodyText"/>
              <w:rPr>
                <w:rFonts w:asciiTheme="minorHAnsi" w:hAnsiTheme="minorHAnsi" w:cstheme="minorHAnsi"/>
                <w:b/>
                <w:sz w:val="22"/>
                <w:szCs w:val="22"/>
              </w:rPr>
            </w:pPr>
            <w:r w:rsidRPr="006C5282">
              <w:rPr>
                <w:rFonts w:asciiTheme="minorHAnsi" w:hAnsiTheme="minorHAnsi" w:cstheme="minorHAnsi"/>
                <w:b/>
                <w:sz w:val="22"/>
                <w:szCs w:val="22"/>
              </w:rPr>
              <w:t>Screenshots of the Instrument</w:t>
            </w:r>
          </w:p>
        </w:tc>
      </w:tr>
      <w:tr w:rsidR="00D46037" w:rsidTr="002E0F7C">
        <w:tc>
          <w:tcPr>
            <w:tcW w:w="4392" w:type="dxa"/>
          </w:tcPr>
          <w:p w:rsidR="00D46037" w:rsidRPr="006C5282" w:rsidRDefault="00D46037" w:rsidP="002E0F7C">
            <w:pPr>
              <w:pStyle w:val="BodyText"/>
              <w:rPr>
                <w:rFonts w:asciiTheme="minorHAnsi" w:hAnsiTheme="minorHAnsi" w:cstheme="minorHAnsi"/>
                <w:sz w:val="22"/>
                <w:szCs w:val="22"/>
              </w:rPr>
            </w:pPr>
            <w:r w:rsidRPr="006C5282">
              <w:rPr>
                <w:rFonts w:asciiTheme="minorHAnsi" w:hAnsiTheme="minorHAnsi" w:cstheme="minorHAnsi"/>
                <w:sz w:val="22"/>
                <w:szCs w:val="22"/>
              </w:rPr>
              <w:t>Hospital Registration (Initial)</w:t>
            </w:r>
          </w:p>
        </w:tc>
        <w:tc>
          <w:tcPr>
            <w:tcW w:w="4392" w:type="dxa"/>
          </w:tcPr>
          <w:p w:rsidR="00D46037" w:rsidRDefault="005D3BB5" w:rsidP="002E0F7C">
            <w:pPr>
              <w:pStyle w:val="BodyText"/>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pt;height:49.45pt" o:ole="">
                  <v:imagedata r:id="rId8" o:title=""/>
                </v:shape>
                <o:OLEObject Type="Embed" ProgID="Package" ShapeID="_x0000_i1031" DrawAspect="Icon" ObjectID="_1535863298" r:id="rId9"/>
              </w:object>
            </w:r>
          </w:p>
        </w:tc>
        <w:tc>
          <w:tcPr>
            <w:tcW w:w="4392" w:type="dxa"/>
          </w:tcPr>
          <w:p w:rsidR="00D46037" w:rsidRDefault="005D3BB5" w:rsidP="002E0F7C">
            <w:pPr>
              <w:pStyle w:val="BodyText"/>
            </w:pPr>
            <w:r>
              <w:object w:dxaOrig="1551" w:dyaOrig="991">
                <v:shape id="_x0000_i1033" type="#_x0000_t75" style="width:77pt;height:49.45pt" o:ole="">
                  <v:imagedata r:id="rId10" o:title=""/>
                </v:shape>
                <o:OLEObject Type="Embed" ProgID="AcroExch.Document.DC" ShapeID="_x0000_i1033" DrawAspect="Icon" ObjectID="_1535863299" r:id="rId11"/>
              </w:object>
            </w:r>
          </w:p>
        </w:tc>
      </w:tr>
      <w:tr w:rsidR="00D46037" w:rsidTr="002E0F7C">
        <w:tc>
          <w:tcPr>
            <w:tcW w:w="4392" w:type="dxa"/>
          </w:tcPr>
          <w:p w:rsidR="00D46037" w:rsidRPr="006C5282" w:rsidRDefault="00D46037" w:rsidP="002E0F7C">
            <w:pPr>
              <w:pStyle w:val="BodyText"/>
              <w:rPr>
                <w:rFonts w:asciiTheme="minorHAnsi" w:hAnsiTheme="minorHAnsi" w:cstheme="minorHAnsi"/>
                <w:sz w:val="22"/>
                <w:szCs w:val="22"/>
              </w:rPr>
            </w:pPr>
            <w:r w:rsidRPr="006C5282">
              <w:rPr>
                <w:rFonts w:asciiTheme="minorHAnsi" w:hAnsiTheme="minorHAnsi" w:cstheme="minorHAnsi"/>
                <w:sz w:val="22"/>
                <w:szCs w:val="22"/>
              </w:rPr>
              <w:t>Hospital Registration (Renewal)</w:t>
            </w:r>
          </w:p>
        </w:tc>
        <w:tc>
          <w:tcPr>
            <w:tcW w:w="4392" w:type="dxa"/>
          </w:tcPr>
          <w:p w:rsidR="00D46037" w:rsidRDefault="005D3BB5" w:rsidP="002E0F7C">
            <w:pPr>
              <w:pStyle w:val="BodyText"/>
            </w:pPr>
            <w:r>
              <w:object w:dxaOrig="1551" w:dyaOrig="991">
                <v:shape id="_x0000_i1035" type="#_x0000_t75" style="width:77pt;height:49.45pt" o:ole="">
                  <v:imagedata r:id="rId12" o:title=""/>
                </v:shape>
                <o:OLEObject Type="Embed" ProgID="Package" ShapeID="_x0000_i1035" DrawAspect="Icon" ObjectID="_1535863300" r:id="rId13"/>
              </w:object>
            </w:r>
          </w:p>
        </w:tc>
        <w:tc>
          <w:tcPr>
            <w:tcW w:w="4392" w:type="dxa"/>
          </w:tcPr>
          <w:p w:rsidR="00D46037" w:rsidRDefault="005D3BB5" w:rsidP="002E0F7C">
            <w:pPr>
              <w:pStyle w:val="BodyText"/>
            </w:pPr>
            <w:r>
              <w:object w:dxaOrig="1551" w:dyaOrig="991">
                <v:shape id="_x0000_i1037" type="#_x0000_t75" style="width:77pt;height:49.45pt" o:ole="">
                  <v:imagedata r:id="rId14" o:title=""/>
                </v:shape>
                <o:OLEObject Type="Embed" ProgID="AcroExch.Document.DC" ShapeID="_x0000_i1037" DrawAspect="Icon" ObjectID="_1535863301" r:id="rId15"/>
              </w:object>
            </w:r>
          </w:p>
        </w:tc>
      </w:tr>
    </w:tbl>
    <w:p w:rsidR="00D46037" w:rsidRDefault="00D46037" w:rsidP="00D46037">
      <w:pPr>
        <w:pStyle w:val="BodyText"/>
      </w:pPr>
    </w:p>
    <w:p w:rsidR="006C5282" w:rsidRPr="001D7C4A" w:rsidRDefault="001D7C4A" w:rsidP="00D46037">
      <w:pPr>
        <w:pStyle w:val="BodyText"/>
        <w:rPr>
          <w:rFonts w:asciiTheme="minorHAnsi" w:hAnsiTheme="minorHAnsi" w:cstheme="minorHAnsi"/>
          <w:b/>
          <w:sz w:val="22"/>
          <w:szCs w:val="22"/>
        </w:rPr>
      </w:pPr>
      <w:r>
        <w:rPr>
          <w:rFonts w:asciiTheme="minorHAnsi" w:hAnsiTheme="minorHAnsi" w:cstheme="minorHAnsi"/>
          <w:b/>
          <w:sz w:val="22"/>
          <w:szCs w:val="22"/>
        </w:rPr>
        <w:t xml:space="preserve">Table 2: </w:t>
      </w:r>
      <w:r w:rsidR="006C5282" w:rsidRPr="001D7C4A">
        <w:rPr>
          <w:rFonts w:asciiTheme="minorHAnsi" w:hAnsiTheme="minorHAnsi" w:cstheme="minorHAnsi"/>
          <w:b/>
          <w:sz w:val="22"/>
          <w:szCs w:val="22"/>
        </w:rPr>
        <w:t xml:space="preserve">Global Changes to NPDB </w:t>
      </w:r>
      <w:r w:rsidR="000A17D1" w:rsidRPr="001D7C4A">
        <w:rPr>
          <w:rFonts w:asciiTheme="minorHAnsi" w:hAnsiTheme="minorHAnsi" w:cstheme="minorHAnsi"/>
          <w:b/>
          <w:sz w:val="22"/>
          <w:szCs w:val="22"/>
        </w:rPr>
        <w:t>Forms</w:t>
      </w:r>
    </w:p>
    <w:p w:rsidR="000A17D1" w:rsidRDefault="000A17D1" w:rsidP="00D46037">
      <w:pPr>
        <w:pStyle w:val="BodyText"/>
        <w:rPr>
          <w:rFonts w:asciiTheme="minorHAnsi" w:hAnsiTheme="minorHAnsi" w:cstheme="minorHAnsi"/>
          <w:b/>
          <w:sz w:val="22"/>
          <w:szCs w:val="22"/>
          <w:u w:val="single"/>
        </w:rPr>
      </w:pPr>
    </w:p>
    <w:tbl>
      <w:tblPr>
        <w:tblStyle w:val="TableGrid"/>
        <w:tblW w:w="0" w:type="auto"/>
        <w:tblLook w:val="04A0" w:firstRow="1" w:lastRow="0" w:firstColumn="1" w:lastColumn="0" w:noHBand="0" w:noVBand="1"/>
      </w:tblPr>
      <w:tblGrid>
        <w:gridCol w:w="3207"/>
        <w:gridCol w:w="6369"/>
      </w:tblGrid>
      <w:tr w:rsidR="00F93213" w:rsidTr="00F93213">
        <w:tc>
          <w:tcPr>
            <w:tcW w:w="4788" w:type="dxa"/>
          </w:tcPr>
          <w:p w:rsidR="00F93213" w:rsidRDefault="00F93213" w:rsidP="00F93213">
            <w:pPr>
              <w:pStyle w:val="BodyText"/>
              <w:rPr>
                <w:rFonts w:asciiTheme="minorHAnsi" w:hAnsiTheme="minorHAnsi" w:cstheme="minorHAnsi"/>
                <w:sz w:val="22"/>
                <w:szCs w:val="22"/>
              </w:rPr>
            </w:pPr>
            <w:r>
              <w:rPr>
                <w:rFonts w:asciiTheme="minorHAnsi" w:hAnsiTheme="minorHAnsi" w:cstheme="minorHAnsi"/>
                <w:sz w:val="22"/>
                <w:szCs w:val="22"/>
              </w:rPr>
              <w:t>A</w:t>
            </w:r>
            <w:r w:rsidRPr="006C5282">
              <w:rPr>
                <w:rFonts w:asciiTheme="minorHAnsi" w:hAnsiTheme="minorHAnsi" w:cstheme="minorHAnsi"/>
                <w:sz w:val="22"/>
                <w:szCs w:val="22"/>
              </w:rPr>
              <w:t>dd an optional Mobile Phone Number field on the NPDB forms. This universal change will make it easier and faster for users to recover their password when they forget it. Attached is the screenshot of this data field.</w:t>
            </w:r>
          </w:p>
          <w:p w:rsidR="00F93213" w:rsidRDefault="00F93213" w:rsidP="00D46037">
            <w:pPr>
              <w:pStyle w:val="BodyText"/>
              <w:rPr>
                <w:rFonts w:asciiTheme="minorHAnsi" w:hAnsiTheme="minorHAnsi" w:cstheme="minorHAnsi"/>
                <w:b/>
                <w:sz w:val="22"/>
                <w:szCs w:val="22"/>
                <w:u w:val="single"/>
              </w:rPr>
            </w:pPr>
          </w:p>
        </w:tc>
        <w:tc>
          <w:tcPr>
            <w:tcW w:w="4788" w:type="dxa"/>
          </w:tcPr>
          <w:p w:rsidR="00F93213" w:rsidRDefault="00F93213" w:rsidP="00D46037">
            <w:pPr>
              <w:pStyle w:val="BodyText"/>
              <w:rPr>
                <w:rFonts w:asciiTheme="minorHAnsi" w:hAnsiTheme="minorHAnsi" w:cstheme="minorHAnsi"/>
                <w:b/>
                <w:sz w:val="22"/>
                <w:szCs w:val="22"/>
                <w:u w:val="single"/>
              </w:rPr>
            </w:pPr>
            <w:r>
              <w:object w:dxaOrig="1551" w:dyaOrig="991">
                <v:shape id="_x0000_i1029" type="#_x0000_t75" style="width:77pt;height:49.45pt" o:ole="">
                  <v:imagedata r:id="rId16" o:title=""/>
                </v:shape>
                <o:OLEObject Type="Embed" ProgID="Package" ShapeID="_x0000_i1029" DrawAspect="Icon" ObjectID="_1535863302" r:id="rId17"/>
              </w:object>
            </w:r>
          </w:p>
        </w:tc>
      </w:tr>
      <w:tr w:rsidR="00F93213" w:rsidTr="00F93213">
        <w:tc>
          <w:tcPr>
            <w:tcW w:w="4788" w:type="dxa"/>
          </w:tcPr>
          <w:p w:rsidR="00F93213" w:rsidRPr="006F6BE8" w:rsidRDefault="00F93213" w:rsidP="00E10F55">
            <w:pPr>
              <w:pStyle w:val="BodyText"/>
              <w:rPr>
                <w:rFonts w:asciiTheme="minorHAnsi" w:hAnsiTheme="minorHAnsi" w:cstheme="minorHAnsi"/>
                <w:b/>
                <w:sz w:val="22"/>
                <w:szCs w:val="22"/>
                <w:u w:val="single"/>
              </w:rPr>
            </w:pPr>
            <w:r w:rsidRPr="006F6BE8">
              <w:rPr>
                <w:rFonts w:asciiTheme="minorHAnsi" w:hAnsiTheme="minorHAnsi" w:cstheme="minorHAnsi"/>
                <w:sz w:val="22"/>
                <w:szCs w:val="22"/>
              </w:rPr>
              <w:lastRenderedPageBreak/>
              <w:t xml:space="preserve">Add an optional field </w:t>
            </w:r>
            <w:r w:rsidR="00E10F55" w:rsidRPr="006F6BE8">
              <w:rPr>
                <w:rFonts w:asciiTheme="minorHAnsi" w:hAnsiTheme="minorHAnsi" w:cstheme="minorHAnsi"/>
                <w:sz w:val="22"/>
                <w:szCs w:val="22"/>
              </w:rPr>
              <w:t>next to</w:t>
            </w:r>
            <w:r w:rsidRPr="006F6BE8">
              <w:rPr>
                <w:rFonts w:asciiTheme="minorHAnsi" w:hAnsiTheme="minorHAnsi" w:cstheme="minorHAnsi"/>
                <w:sz w:val="22"/>
                <w:szCs w:val="22"/>
              </w:rPr>
              <w:t xml:space="preserve"> Department section on the NPDB forms. This will allow users to add “care of” or “attention to” in addition to the Department field.</w:t>
            </w:r>
          </w:p>
        </w:tc>
        <w:tc>
          <w:tcPr>
            <w:tcW w:w="4788" w:type="dxa"/>
          </w:tcPr>
          <w:p w:rsidR="00F93213" w:rsidRDefault="00E10F55" w:rsidP="00D46037">
            <w:pPr>
              <w:pStyle w:val="BodyText"/>
              <w:rPr>
                <w:rFonts w:asciiTheme="minorHAnsi" w:hAnsiTheme="minorHAnsi" w:cstheme="minorHAnsi"/>
                <w:b/>
                <w:sz w:val="22"/>
                <w:szCs w:val="22"/>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1692275</wp:posOffset>
                      </wp:positionH>
                      <wp:positionV relativeFrom="paragraph">
                        <wp:posOffset>788283</wp:posOffset>
                      </wp:positionV>
                      <wp:extent cx="182880" cy="135172"/>
                      <wp:effectExtent l="0" t="19050" r="45720" b="36830"/>
                      <wp:wrapNone/>
                      <wp:docPr id="3" name="Right Arrow 3"/>
                      <wp:cNvGraphicFramePr/>
                      <a:graphic xmlns:a="http://schemas.openxmlformats.org/drawingml/2006/main">
                        <a:graphicData uri="http://schemas.microsoft.com/office/word/2010/wordprocessingShape">
                          <wps:wsp>
                            <wps:cNvSpPr/>
                            <wps:spPr>
                              <a:xfrm>
                                <a:off x="0" y="0"/>
                                <a:ext cx="182880" cy="1351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33.25pt;margin-top:62.05pt;width:14.4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" adj="13617" fillcolor="#4f81bd [3204]" strokecolor="#243f60 [1604]"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444362</wp:posOffset>
                      </wp:positionH>
                      <wp:positionV relativeFrom="paragraph">
                        <wp:posOffset>605900</wp:posOffset>
                      </wp:positionV>
                      <wp:extent cx="1335819" cy="238540"/>
                      <wp:effectExtent l="0" t="0" r="17145" b="28575"/>
                      <wp:wrapNone/>
                      <wp:docPr id="2" name="Rounded Rectangle 2"/>
                      <wp:cNvGraphicFramePr/>
                      <a:graphic xmlns:a="http://schemas.openxmlformats.org/drawingml/2006/main">
                        <a:graphicData uri="http://schemas.microsoft.com/office/word/2010/wordprocessingShape">
                          <wps:wsp>
                            <wps:cNvSpPr/>
                            <wps:spPr>
                              <a:xfrm>
                                <a:off x="0" y="0"/>
                                <a:ext cx="1335819" cy="2385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35pt;margin-top:47.7pt;width:105.2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" filled="f" strokecolor="#c00000" strokeweight="2pt"/>
                  </w:pict>
                </mc:Fallback>
              </mc:AlternateContent>
            </w:r>
            <w:r w:rsidR="00F93213">
              <w:rPr>
                <w:noProof/>
              </w:rPr>
              <w:drawing>
                <wp:inline distT="0" distB="0" distL="0" distR="0" wp14:anchorId="547EA4EA" wp14:editId="19898F55">
                  <wp:extent cx="3907259" cy="1343770"/>
                  <wp:effectExtent l="0" t="0" r="0" b="8890"/>
                  <wp:docPr id="1" name="Picture 1" descr="cid:image002.png@01D2051E.D678B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051E.D678BB8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908437" cy="1344175"/>
                          </a:xfrm>
                          <a:prstGeom prst="rect">
                            <a:avLst/>
                          </a:prstGeom>
                          <a:noFill/>
                          <a:ln>
                            <a:noFill/>
                          </a:ln>
                        </pic:spPr>
                      </pic:pic>
                    </a:graphicData>
                  </a:graphic>
                </wp:inline>
              </w:drawing>
            </w:r>
          </w:p>
        </w:tc>
      </w:tr>
    </w:tbl>
    <w:p w:rsidR="000A17D1" w:rsidRPr="006C5282" w:rsidRDefault="000A17D1" w:rsidP="00D46037">
      <w:pPr>
        <w:pStyle w:val="BodyText"/>
        <w:rPr>
          <w:rFonts w:asciiTheme="minorHAnsi" w:hAnsiTheme="minorHAnsi" w:cstheme="minorHAnsi"/>
          <w:b/>
          <w:sz w:val="22"/>
          <w:szCs w:val="22"/>
          <w:u w:val="single"/>
        </w:rPr>
      </w:pPr>
    </w:p>
    <w:p w:rsidR="006C5282" w:rsidRPr="00F93213" w:rsidRDefault="006C5282" w:rsidP="00F93213">
      <w:pPr>
        <w:pStyle w:val="BodyText"/>
        <w:ind w:left="720"/>
        <w:rPr>
          <w:rFonts w:asciiTheme="minorHAnsi" w:hAnsiTheme="minorHAnsi" w:cstheme="minorHAnsi"/>
          <w:sz w:val="22"/>
          <w:szCs w:val="22"/>
        </w:rPr>
      </w:pPr>
    </w:p>
    <w:p w:rsidR="00D46037" w:rsidRDefault="00D46037" w:rsidP="00D46037">
      <w:pPr>
        <w:pStyle w:val="BodyText"/>
      </w:pPr>
    </w:p>
    <w:p w:rsidR="000A17D1" w:rsidRDefault="000A17D1" w:rsidP="000A17D1">
      <w:pPr>
        <w:pStyle w:val="BodyText"/>
        <w:ind w:left="720"/>
      </w:pPr>
    </w:p>
    <w:sectPr w:rsidR="000A17D1">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2FD" w:rsidRDefault="008772FD" w:rsidP="008772FD">
      <w:pPr>
        <w:spacing w:after="0" w:line="240" w:lineRule="auto"/>
      </w:pPr>
      <w:r>
        <w:separator/>
      </w:r>
    </w:p>
  </w:endnote>
  <w:endnote w:type="continuationSeparator" w:id="0">
    <w:p w:rsidR="008772FD" w:rsidRDefault="008772FD" w:rsidP="00877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11124"/>
      <w:docPartObj>
        <w:docPartGallery w:val="Page Numbers (Bottom of Page)"/>
        <w:docPartUnique/>
      </w:docPartObj>
    </w:sdtPr>
    <w:sdtEndPr>
      <w:rPr>
        <w:noProof/>
      </w:rPr>
    </w:sdtEndPr>
    <w:sdtContent>
      <w:p w:rsidR="008772FD" w:rsidRDefault="008772FD">
        <w:pPr>
          <w:pStyle w:val="Footer"/>
          <w:jc w:val="right"/>
        </w:pPr>
        <w:r>
          <w:fldChar w:fldCharType="begin"/>
        </w:r>
        <w:r>
          <w:instrText xml:space="preserve"> PAGE   \* MERGEFORMAT </w:instrText>
        </w:r>
        <w:r>
          <w:fldChar w:fldCharType="separate"/>
        </w:r>
        <w:r w:rsidR="00356A0B">
          <w:rPr>
            <w:noProof/>
          </w:rPr>
          <w:t>1</w:t>
        </w:r>
        <w:r>
          <w:rPr>
            <w:noProof/>
          </w:rPr>
          <w:fldChar w:fldCharType="end"/>
        </w:r>
      </w:p>
    </w:sdtContent>
  </w:sdt>
  <w:p w:rsidR="008772FD" w:rsidRDefault="008772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2FD" w:rsidRDefault="008772FD" w:rsidP="008772FD">
      <w:pPr>
        <w:spacing w:after="0" w:line="240" w:lineRule="auto"/>
      </w:pPr>
      <w:r>
        <w:separator/>
      </w:r>
    </w:p>
  </w:footnote>
  <w:footnote w:type="continuationSeparator" w:id="0">
    <w:p w:rsidR="008772FD" w:rsidRDefault="008772FD" w:rsidP="00877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26A3F"/>
    <w:multiLevelType w:val="hybridMultilevel"/>
    <w:tmpl w:val="3042C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62"/>
    <w:rsid w:val="000A17D1"/>
    <w:rsid w:val="00126C62"/>
    <w:rsid w:val="001D7C4A"/>
    <w:rsid w:val="00356A0B"/>
    <w:rsid w:val="005D3BB5"/>
    <w:rsid w:val="006C5282"/>
    <w:rsid w:val="006F6BE8"/>
    <w:rsid w:val="008772FD"/>
    <w:rsid w:val="00892381"/>
    <w:rsid w:val="00B568D3"/>
    <w:rsid w:val="00D46037"/>
    <w:rsid w:val="00E10F55"/>
    <w:rsid w:val="00E56552"/>
    <w:rsid w:val="00F56E32"/>
    <w:rsid w:val="00F93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C62"/>
  </w:style>
  <w:style w:type="paragraph" w:styleId="Heading2">
    <w:name w:val="heading 2"/>
    <w:basedOn w:val="Normal"/>
    <w:next w:val="Normal"/>
    <w:link w:val="Heading2Char"/>
    <w:unhideWhenUsed/>
    <w:qFormat/>
    <w:rsid w:val="00126C62"/>
    <w:pPr>
      <w:keepNext/>
      <w:spacing w:after="0" w:line="240" w:lineRule="auto"/>
      <w:ind w:firstLine="720"/>
      <w:outlineLvl w:val="1"/>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26C62"/>
    <w:rPr>
      <w:rFonts w:ascii="Times New Roman" w:eastAsia="Times New Roman" w:hAnsi="Times New Roman" w:cs="Times New Roman"/>
      <w:sz w:val="24"/>
      <w:szCs w:val="20"/>
    </w:rPr>
  </w:style>
  <w:style w:type="paragraph" w:styleId="BodyText">
    <w:name w:val="Body Text"/>
    <w:basedOn w:val="Normal"/>
    <w:link w:val="BodyTextChar"/>
    <w:rsid w:val="00D46037"/>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46037"/>
    <w:rPr>
      <w:rFonts w:ascii="Times New Roman" w:eastAsia="Times New Roman" w:hAnsi="Times New Roman" w:cs="Times New Roman"/>
      <w:sz w:val="24"/>
      <w:szCs w:val="24"/>
    </w:rPr>
  </w:style>
  <w:style w:type="table" w:styleId="TableGrid">
    <w:name w:val="Table Grid"/>
    <w:basedOn w:val="TableNormal"/>
    <w:uiPriority w:val="59"/>
    <w:rsid w:val="00D46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1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7D1"/>
    <w:rPr>
      <w:rFonts w:ascii="Tahoma" w:hAnsi="Tahoma" w:cs="Tahoma"/>
      <w:sz w:val="16"/>
      <w:szCs w:val="16"/>
    </w:rPr>
  </w:style>
  <w:style w:type="paragraph" w:styleId="Header">
    <w:name w:val="header"/>
    <w:basedOn w:val="Normal"/>
    <w:link w:val="HeaderChar"/>
    <w:uiPriority w:val="99"/>
    <w:unhideWhenUsed/>
    <w:rsid w:val="00877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2FD"/>
  </w:style>
  <w:style w:type="paragraph" w:styleId="Footer">
    <w:name w:val="footer"/>
    <w:basedOn w:val="Normal"/>
    <w:link w:val="FooterChar"/>
    <w:uiPriority w:val="99"/>
    <w:unhideWhenUsed/>
    <w:rsid w:val="00877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2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C62"/>
  </w:style>
  <w:style w:type="paragraph" w:styleId="Heading2">
    <w:name w:val="heading 2"/>
    <w:basedOn w:val="Normal"/>
    <w:next w:val="Normal"/>
    <w:link w:val="Heading2Char"/>
    <w:unhideWhenUsed/>
    <w:qFormat/>
    <w:rsid w:val="00126C62"/>
    <w:pPr>
      <w:keepNext/>
      <w:spacing w:after="0" w:line="240" w:lineRule="auto"/>
      <w:ind w:firstLine="720"/>
      <w:outlineLvl w:val="1"/>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26C62"/>
    <w:rPr>
      <w:rFonts w:ascii="Times New Roman" w:eastAsia="Times New Roman" w:hAnsi="Times New Roman" w:cs="Times New Roman"/>
      <w:sz w:val="24"/>
      <w:szCs w:val="20"/>
    </w:rPr>
  </w:style>
  <w:style w:type="paragraph" w:styleId="BodyText">
    <w:name w:val="Body Text"/>
    <w:basedOn w:val="Normal"/>
    <w:link w:val="BodyTextChar"/>
    <w:rsid w:val="00D46037"/>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46037"/>
    <w:rPr>
      <w:rFonts w:ascii="Times New Roman" w:eastAsia="Times New Roman" w:hAnsi="Times New Roman" w:cs="Times New Roman"/>
      <w:sz w:val="24"/>
      <w:szCs w:val="24"/>
    </w:rPr>
  </w:style>
  <w:style w:type="table" w:styleId="TableGrid">
    <w:name w:val="Table Grid"/>
    <w:basedOn w:val="TableNormal"/>
    <w:uiPriority w:val="59"/>
    <w:rsid w:val="00D46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1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7D1"/>
    <w:rPr>
      <w:rFonts w:ascii="Tahoma" w:hAnsi="Tahoma" w:cs="Tahoma"/>
      <w:sz w:val="16"/>
      <w:szCs w:val="16"/>
    </w:rPr>
  </w:style>
  <w:style w:type="paragraph" w:styleId="Header">
    <w:name w:val="header"/>
    <w:basedOn w:val="Normal"/>
    <w:link w:val="HeaderChar"/>
    <w:uiPriority w:val="99"/>
    <w:unhideWhenUsed/>
    <w:rsid w:val="00877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2FD"/>
  </w:style>
  <w:style w:type="paragraph" w:styleId="Footer">
    <w:name w:val="footer"/>
    <w:basedOn w:val="Normal"/>
    <w:link w:val="FooterChar"/>
    <w:uiPriority w:val="99"/>
    <w:unhideWhenUsed/>
    <w:rsid w:val="00877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5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image" Target="cid:image012.png@01D21031.41A2DCC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Nguyen</dc:creator>
  <cp:lastModifiedBy>Windows User</cp:lastModifiedBy>
  <cp:revision>5</cp:revision>
  <dcterms:created xsi:type="dcterms:W3CDTF">2016-09-16T19:47:00Z</dcterms:created>
  <dcterms:modified xsi:type="dcterms:W3CDTF">2016-09-20T11:55:00Z</dcterms:modified>
</cp:coreProperties>
</file>