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x="http://schemas.microsoft.com/office/drawing/2014/chartex" xmlns:cx1="http://schemas.microsoft.com/office/drawing/2015/9/8/chartex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B5A0E" w:rsidR="008F5966" w:rsidP="00660945" w:rsidRDefault="009B5A0E" w14:paraId="6A8BBFFF" w14:textId="66F6BDEA">
      <w:pPr>
        <w:pStyle w:val="NoSpacing"/>
        <w:tabs>
          <w:tab w:val="left" w:pos="8025"/>
        </w:tabs>
        <w:jc w:val="center"/>
        <w:rPr>
          <w:sz w:val="40"/>
          <w:szCs w:val="40"/>
        </w:rPr>
      </w:pPr>
      <w:r w:rsidRPr="009B5A0E">
        <w:rPr>
          <w:sz w:val="40"/>
          <w:szCs w:val="40"/>
        </w:rPr>
        <w:t>Frequently Asked Questions</w:t>
      </w:r>
      <w:r w:rsidR="00D916C2">
        <w:rPr>
          <w:sz w:val="40"/>
          <w:szCs w:val="40"/>
        </w:rPr>
        <w:t xml:space="preserve"> about the</w:t>
      </w:r>
    </w:p>
    <w:p w:rsidRPr="009B5A0E" w:rsidR="009B5A0E" w:rsidP="00660945" w:rsidRDefault="009B5A0E" w14:paraId="0E5181F1" w14:textId="77777777">
      <w:pPr>
        <w:pStyle w:val="NoSpacing"/>
        <w:tabs>
          <w:tab w:val="left" w:pos="8025"/>
        </w:tabs>
        <w:jc w:val="center"/>
        <w:rPr>
          <w:sz w:val="40"/>
          <w:szCs w:val="40"/>
        </w:rPr>
      </w:pPr>
      <w:r w:rsidRPr="009B5A0E">
        <w:rPr>
          <w:sz w:val="40"/>
          <w:szCs w:val="40"/>
        </w:rPr>
        <w:t>Medicare Current Beneficiary Survey</w:t>
      </w:r>
    </w:p>
    <w:p w:rsidRPr="009B5A0E" w:rsidR="008F5966" w:rsidP="008F5966" w:rsidRDefault="008F5966" w14:paraId="67F2A808" w14:textId="77777777">
      <w:pPr>
        <w:pStyle w:val="NoSpacing"/>
        <w:tabs>
          <w:tab w:val="left" w:pos="8025"/>
        </w:tabs>
        <w:jc w:val="center"/>
        <w:rPr>
          <w:sz w:val="26"/>
          <w:szCs w:val="26"/>
        </w:rPr>
      </w:pPr>
    </w:p>
    <w:p w:rsidRPr="008F5966" w:rsidR="008F5966" w:rsidP="009C6F5A" w:rsidRDefault="008F5966" w14:paraId="63251E8F" w14:textId="77777777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>What is the Medicare Current Beneficiary Survey?</w:t>
      </w:r>
    </w:p>
    <w:p w:rsidR="008F5966" w:rsidP="006B43D5" w:rsidRDefault="008F5966" w14:paraId="2212441E" w14:textId="2D651D40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>The Medicare Current Beneficiary Survey</w:t>
      </w:r>
      <w:r w:rsidR="001D6F4C">
        <w:rPr>
          <w:sz w:val="26"/>
          <w:szCs w:val="26"/>
        </w:rPr>
        <w:t xml:space="preserve"> (</w:t>
      </w:r>
      <w:r w:rsidRPr="008F5966">
        <w:rPr>
          <w:sz w:val="26"/>
          <w:szCs w:val="26"/>
        </w:rPr>
        <w:t>MCBS</w:t>
      </w:r>
      <w:r w:rsidR="001D6F4C">
        <w:rPr>
          <w:sz w:val="26"/>
          <w:szCs w:val="26"/>
        </w:rPr>
        <w:t>)</w:t>
      </w:r>
      <w:r w:rsidRPr="008F5966">
        <w:rPr>
          <w:sz w:val="26"/>
          <w:szCs w:val="26"/>
        </w:rPr>
        <w:t xml:space="preserve"> is</w:t>
      </w:r>
      <w:r w:rsidR="002374B5">
        <w:rPr>
          <w:sz w:val="26"/>
          <w:szCs w:val="26"/>
        </w:rPr>
        <w:t xml:space="preserve"> an ongoing survey</w:t>
      </w:r>
      <w:r w:rsidRPr="008F5966">
        <w:rPr>
          <w:sz w:val="26"/>
          <w:szCs w:val="26"/>
        </w:rPr>
        <w:t xml:space="preserve"> </w:t>
      </w:r>
      <w:r w:rsidR="00557E50">
        <w:rPr>
          <w:sz w:val="26"/>
          <w:szCs w:val="26"/>
        </w:rPr>
        <w:t>designed</w:t>
      </w:r>
      <w:r w:rsidRPr="008F5966">
        <w:rPr>
          <w:sz w:val="26"/>
          <w:szCs w:val="26"/>
        </w:rPr>
        <w:t xml:space="preserve"> to learn more about the people who use Medicare</w:t>
      </w:r>
      <w:r w:rsidR="002763A0">
        <w:rPr>
          <w:sz w:val="26"/>
          <w:szCs w:val="26"/>
        </w:rPr>
        <w:t xml:space="preserve"> and improve the Medicare program</w:t>
      </w:r>
      <w:r w:rsidRPr="008F5966">
        <w:rPr>
          <w:sz w:val="26"/>
          <w:szCs w:val="26"/>
        </w:rPr>
        <w:t>. The Centers for</w:t>
      </w:r>
      <w:r w:rsidR="00F61DB1">
        <w:rPr>
          <w:sz w:val="26"/>
          <w:szCs w:val="26"/>
        </w:rPr>
        <w:t xml:space="preserve"> Medicare </w:t>
      </w:r>
      <w:r w:rsidR="006746BA">
        <w:rPr>
          <w:sz w:val="26"/>
          <w:szCs w:val="26"/>
        </w:rPr>
        <w:t xml:space="preserve">&amp; </w:t>
      </w:r>
      <w:r w:rsidR="00F61DB1">
        <w:rPr>
          <w:sz w:val="26"/>
          <w:szCs w:val="26"/>
        </w:rPr>
        <w:t xml:space="preserve">Medicaid Services (CMS), </w:t>
      </w:r>
      <w:r w:rsidRPr="008F5966">
        <w:rPr>
          <w:sz w:val="26"/>
          <w:szCs w:val="26"/>
        </w:rPr>
        <w:t xml:space="preserve">part of the U.S. Department of Health and Human Services, </w:t>
      </w:r>
      <w:r w:rsidR="00CB4781">
        <w:rPr>
          <w:sz w:val="26"/>
          <w:szCs w:val="26"/>
        </w:rPr>
        <w:t xml:space="preserve">oversees the Medicare program </w:t>
      </w:r>
      <w:r w:rsidR="002763A0">
        <w:rPr>
          <w:sz w:val="26"/>
          <w:szCs w:val="26"/>
        </w:rPr>
        <w:t>and</w:t>
      </w:r>
      <w:r w:rsidR="00CB4781">
        <w:rPr>
          <w:sz w:val="26"/>
          <w:szCs w:val="26"/>
        </w:rPr>
        <w:t xml:space="preserve"> </w:t>
      </w:r>
      <w:r w:rsidRPr="008F5966">
        <w:rPr>
          <w:sz w:val="26"/>
          <w:szCs w:val="26"/>
        </w:rPr>
        <w:t xml:space="preserve">sponsors this </w:t>
      </w:r>
      <w:r w:rsidR="00557E50">
        <w:rPr>
          <w:sz w:val="26"/>
          <w:szCs w:val="26"/>
        </w:rPr>
        <w:t>surve</w:t>
      </w:r>
      <w:r w:rsidRPr="008F5966" w:rsidR="00557E50">
        <w:rPr>
          <w:sz w:val="26"/>
          <w:szCs w:val="26"/>
        </w:rPr>
        <w:t>y</w:t>
      </w:r>
      <w:r w:rsidR="00CB4781">
        <w:rPr>
          <w:sz w:val="26"/>
          <w:szCs w:val="26"/>
        </w:rPr>
        <w:t>.</w:t>
      </w:r>
      <w:r w:rsidRPr="00CB4781" w:rsidR="00CB4781">
        <w:rPr>
          <w:sz w:val="26"/>
          <w:szCs w:val="26"/>
        </w:rPr>
        <w:t xml:space="preserve"> </w:t>
      </w:r>
      <w:r w:rsidR="00CB4781">
        <w:rPr>
          <w:sz w:val="26"/>
          <w:szCs w:val="26"/>
        </w:rPr>
        <w:t>MCBS data</w:t>
      </w:r>
      <w:r w:rsidRPr="008F5966" w:rsidR="00CB4781">
        <w:rPr>
          <w:sz w:val="26"/>
          <w:szCs w:val="26"/>
        </w:rPr>
        <w:t xml:space="preserve"> provide legislators, policy makers</w:t>
      </w:r>
      <w:r w:rsidR="00CB4781">
        <w:rPr>
          <w:sz w:val="26"/>
          <w:szCs w:val="26"/>
        </w:rPr>
        <w:t>,</w:t>
      </w:r>
      <w:r w:rsidRPr="008F5966" w:rsidR="00CB4781">
        <w:rPr>
          <w:sz w:val="26"/>
          <w:szCs w:val="26"/>
        </w:rPr>
        <w:t xml:space="preserve"> and Congress with more information about how Medicare </w:t>
      </w:r>
      <w:r w:rsidR="00CB4781">
        <w:rPr>
          <w:sz w:val="26"/>
          <w:szCs w:val="26"/>
        </w:rPr>
        <w:t xml:space="preserve">is used </w:t>
      </w:r>
      <w:r w:rsidRPr="008F5966" w:rsidR="00CB4781">
        <w:rPr>
          <w:sz w:val="26"/>
          <w:szCs w:val="26"/>
        </w:rPr>
        <w:t>and how it affects beneficiaries</w:t>
      </w:r>
      <w:r w:rsidR="00CB4781">
        <w:rPr>
          <w:sz w:val="26"/>
          <w:szCs w:val="26"/>
        </w:rPr>
        <w:t xml:space="preserve"> like you</w:t>
      </w:r>
      <w:r w:rsidRPr="008F5966" w:rsidR="00CB4781">
        <w:rPr>
          <w:sz w:val="26"/>
          <w:szCs w:val="26"/>
        </w:rPr>
        <w:t>.</w:t>
      </w:r>
    </w:p>
    <w:p w:rsidR="00CB4781" w:rsidP="006B43D5" w:rsidRDefault="00CB4781" w14:paraId="67014A22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Pr="008F5966" w:rsidR="002374B5" w:rsidP="002374B5" w:rsidRDefault="002374B5" w14:paraId="24F8EC7C" w14:textId="4C5B4EEB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Why </w:t>
      </w:r>
      <w:r>
        <w:rPr>
          <w:b/>
          <w:sz w:val="26"/>
          <w:szCs w:val="26"/>
        </w:rPr>
        <w:t>is it important to participate in this survey</w:t>
      </w:r>
      <w:r w:rsidRPr="008F5966">
        <w:rPr>
          <w:b/>
          <w:sz w:val="26"/>
          <w:szCs w:val="26"/>
        </w:rPr>
        <w:t>?</w:t>
      </w:r>
    </w:p>
    <w:p w:rsidRPr="008F5966" w:rsidR="002374B5" w:rsidP="002374B5" w:rsidRDefault="002374B5" w14:paraId="7C951873" w14:textId="5A9F829F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 xml:space="preserve">The </w:t>
      </w:r>
      <w:r>
        <w:rPr>
          <w:sz w:val="26"/>
          <w:szCs w:val="26"/>
        </w:rPr>
        <w:t>survey</w:t>
      </w:r>
      <w:r w:rsidRPr="008F5966">
        <w:rPr>
          <w:sz w:val="26"/>
          <w:szCs w:val="26"/>
        </w:rPr>
        <w:t xml:space="preserve"> will help us understand how Medicare affects you, and what, if any, problems you have with it. The information you </w:t>
      </w:r>
      <w:r>
        <w:rPr>
          <w:sz w:val="26"/>
          <w:szCs w:val="26"/>
        </w:rPr>
        <w:t>provide</w:t>
      </w:r>
      <w:r w:rsidRPr="008F5966">
        <w:rPr>
          <w:sz w:val="26"/>
          <w:szCs w:val="26"/>
        </w:rPr>
        <w:t xml:space="preserve"> us will be used to make Medicare work better for you, both now and in the future</w:t>
      </w:r>
      <w:r w:rsidR="00CB4781">
        <w:rPr>
          <w:sz w:val="26"/>
          <w:szCs w:val="26"/>
        </w:rPr>
        <w:t xml:space="preserve">. </w:t>
      </w:r>
      <w:r w:rsidR="002763A0">
        <w:rPr>
          <w:sz w:val="26"/>
          <w:szCs w:val="26"/>
        </w:rPr>
        <w:t>To conduct the survey</w:t>
      </w:r>
      <w:r w:rsidRPr="008F5966" w:rsidR="00CB4781">
        <w:rPr>
          <w:sz w:val="26"/>
          <w:szCs w:val="26"/>
        </w:rPr>
        <w:t xml:space="preserve">, a </w:t>
      </w:r>
      <w:r w:rsidR="00CB4781">
        <w:rPr>
          <w:sz w:val="26"/>
          <w:szCs w:val="26"/>
        </w:rPr>
        <w:t>professional</w:t>
      </w:r>
      <w:r w:rsidRPr="008F5966" w:rsidR="00CB4781">
        <w:rPr>
          <w:sz w:val="26"/>
          <w:szCs w:val="26"/>
        </w:rPr>
        <w:t xml:space="preserve"> interviewer will </w:t>
      </w:r>
      <w:r w:rsidR="00CB4781">
        <w:rPr>
          <w:sz w:val="26"/>
          <w:szCs w:val="26"/>
        </w:rPr>
        <w:t>visit</w:t>
      </w:r>
      <w:r w:rsidRPr="008F5966" w:rsidR="00CB4781">
        <w:rPr>
          <w:sz w:val="26"/>
          <w:szCs w:val="26"/>
        </w:rPr>
        <w:t xml:space="preserve"> your </w:t>
      </w:r>
      <w:r w:rsidR="00CB4781">
        <w:rPr>
          <w:sz w:val="26"/>
          <w:szCs w:val="26"/>
        </w:rPr>
        <w:t>home</w:t>
      </w:r>
      <w:r w:rsidRPr="008F5966" w:rsidR="00CB4781">
        <w:rPr>
          <w:sz w:val="26"/>
          <w:szCs w:val="26"/>
        </w:rPr>
        <w:t xml:space="preserve"> to ask questions about your health, your health care</w:t>
      </w:r>
      <w:r w:rsidR="00CB4781">
        <w:rPr>
          <w:sz w:val="26"/>
          <w:szCs w:val="26"/>
        </w:rPr>
        <w:t>,</w:t>
      </w:r>
      <w:r w:rsidRPr="008F5966" w:rsidR="00CB4781">
        <w:rPr>
          <w:sz w:val="26"/>
          <w:szCs w:val="26"/>
        </w:rPr>
        <w:t xml:space="preserve"> and how much it costs</w:t>
      </w:r>
      <w:r w:rsidR="00CB4781">
        <w:rPr>
          <w:sz w:val="26"/>
          <w:szCs w:val="26"/>
        </w:rPr>
        <w:t>.</w:t>
      </w:r>
    </w:p>
    <w:p w:rsidR="002374B5" w:rsidP="00740A68" w:rsidRDefault="002374B5" w14:paraId="5B995905" w14:textId="77777777">
      <w:pPr>
        <w:pStyle w:val="NoSpacing"/>
        <w:tabs>
          <w:tab w:val="left" w:pos="8025"/>
        </w:tabs>
        <w:rPr>
          <w:b/>
          <w:sz w:val="26"/>
          <w:szCs w:val="26"/>
        </w:rPr>
      </w:pPr>
    </w:p>
    <w:p w:rsidR="00740A68" w:rsidP="00740A68" w:rsidRDefault="00740A68" w14:paraId="44E8B163" w14:textId="2D3A6A13">
      <w:pPr>
        <w:pStyle w:val="NoSpacing"/>
        <w:tabs>
          <w:tab w:val="left" w:pos="8025"/>
        </w:tabs>
        <w:rPr>
          <w:b/>
          <w:sz w:val="26"/>
          <w:szCs w:val="26"/>
        </w:rPr>
      </w:pPr>
      <w:r w:rsidRPr="00740A68">
        <w:rPr>
          <w:b/>
          <w:sz w:val="26"/>
          <w:szCs w:val="26"/>
        </w:rPr>
        <w:t>W</w:t>
      </w:r>
      <w:r>
        <w:rPr>
          <w:b/>
          <w:sz w:val="26"/>
          <w:szCs w:val="26"/>
        </w:rPr>
        <w:t>hy have I been selected to participate?</w:t>
      </w:r>
    </w:p>
    <w:p w:rsidRPr="00DA61EF" w:rsidR="00163805" w:rsidP="00DA61EF" w:rsidRDefault="00163805" w14:paraId="4A9438FD" w14:textId="350421A3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DA61EF">
        <w:rPr>
          <w:sz w:val="26"/>
          <w:szCs w:val="26"/>
        </w:rPr>
        <w:t>As part of a randomly selected sample, you represent thousands of other Medicare beneficiaries. Your participation is important to accurately represent</w:t>
      </w:r>
      <w:r w:rsidR="00387F81">
        <w:rPr>
          <w:sz w:val="26"/>
          <w:szCs w:val="26"/>
        </w:rPr>
        <w:t xml:space="preserve"> the experiences of</w:t>
      </w:r>
      <w:r w:rsidRPr="00DA61EF">
        <w:rPr>
          <w:sz w:val="26"/>
          <w:szCs w:val="26"/>
        </w:rPr>
        <w:t xml:space="preserve"> all types of beneficiaries in the United States, regardless of health status. </w:t>
      </w:r>
      <w:r w:rsidR="006746BA">
        <w:rPr>
          <w:sz w:val="26"/>
          <w:szCs w:val="26"/>
        </w:rPr>
        <w:t>You cannot be replaced.</w:t>
      </w:r>
      <w:r w:rsidRPr="00DA61EF" w:rsidR="001E4B07">
        <w:rPr>
          <w:sz w:val="26"/>
          <w:szCs w:val="26"/>
        </w:rPr>
        <w:t xml:space="preserve"> </w:t>
      </w:r>
    </w:p>
    <w:p w:rsidRPr="008F5966" w:rsidR="008F5966" w:rsidP="008F5966" w:rsidRDefault="008F5966" w14:paraId="31CC098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Pr="008F5966" w:rsidR="008F5966" w:rsidP="009C6F5A" w:rsidRDefault="008F5966" w14:paraId="7B95E5E4" w14:textId="77777777">
      <w:pPr>
        <w:pStyle w:val="NoSpacing"/>
        <w:tabs>
          <w:tab w:val="left" w:pos="8025"/>
        </w:tabs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What types of questions will I be asked? </w:t>
      </w:r>
    </w:p>
    <w:p w:rsidRPr="008F5966" w:rsidR="008F5966" w:rsidP="009C6F5A" w:rsidRDefault="008F5966" w14:paraId="40A14CF8" w14:textId="77777777">
      <w:pPr>
        <w:pStyle w:val="NoSpacing"/>
        <w:tabs>
          <w:tab w:val="left" w:pos="8025"/>
        </w:tabs>
        <w:ind w:left="450"/>
        <w:rPr>
          <w:sz w:val="26"/>
          <w:szCs w:val="26"/>
        </w:rPr>
      </w:pPr>
      <w:r w:rsidRPr="008F5966">
        <w:rPr>
          <w:sz w:val="26"/>
          <w:szCs w:val="26"/>
        </w:rPr>
        <w:t xml:space="preserve">We will ask you questions about your recent experiences with Medicare, such as: </w:t>
      </w:r>
    </w:p>
    <w:p w:rsidRPr="008F5966" w:rsidR="008F5966" w:rsidP="009C6F5A" w:rsidRDefault="008F5966" w14:paraId="0712AABA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 xml:space="preserve">• Where do you usually go for health care? </w:t>
      </w:r>
    </w:p>
    <w:p w:rsidRPr="008F5966" w:rsidR="008F5966" w:rsidP="009C6F5A" w:rsidRDefault="008F5966" w14:paraId="722C52DF" w14:textId="145343A4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How do you usually schedule your health care appointment</w:t>
      </w:r>
      <w:r w:rsidR="005726EB">
        <w:rPr>
          <w:sz w:val="26"/>
          <w:szCs w:val="26"/>
        </w:rPr>
        <w:t>s</w:t>
      </w:r>
      <w:r w:rsidRPr="008F5966">
        <w:rPr>
          <w:sz w:val="26"/>
          <w:szCs w:val="26"/>
        </w:rPr>
        <w:t xml:space="preserve">? </w:t>
      </w:r>
    </w:p>
    <w:p w:rsidRPr="008F5966" w:rsidR="008F5966" w:rsidP="009C6F5A" w:rsidRDefault="008F5966" w14:paraId="297422C9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How satisfied or dissatisfied are you with the out-of-pocket costs you paid for health care?</w:t>
      </w:r>
    </w:p>
    <w:p w:rsidRPr="008F5966" w:rsidR="008F5966" w:rsidP="009C6F5A" w:rsidRDefault="008F5966" w14:paraId="6767308A" w14:textId="7777777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 xml:space="preserve">• How easy or difficult do you think the Medicare program is to understand? </w:t>
      </w:r>
    </w:p>
    <w:p w:rsidR="00B3350F" w:rsidP="009C6F5A" w:rsidRDefault="008F5966" w14:paraId="3241023A" w14:textId="3346EED7">
      <w:pPr>
        <w:pStyle w:val="NoSpacing"/>
        <w:tabs>
          <w:tab w:val="left" w:pos="8025"/>
        </w:tabs>
        <w:ind w:left="720"/>
        <w:rPr>
          <w:sz w:val="26"/>
          <w:szCs w:val="26"/>
        </w:rPr>
      </w:pPr>
      <w:r w:rsidRPr="008F5966">
        <w:rPr>
          <w:sz w:val="26"/>
          <w:szCs w:val="26"/>
        </w:rPr>
        <w:t>• What are your suggestions or concerns about Medicare?</w:t>
      </w:r>
    </w:p>
    <w:p w:rsidRPr="00DA61EF" w:rsidR="00F87C7A" w:rsidP="009C6F5A" w:rsidRDefault="00F87C7A" w14:paraId="2F989FA8" w14:textId="77777777">
      <w:pPr>
        <w:shd w:val="clear" w:color="auto" w:fill="FFFFFF"/>
        <w:spacing w:before="100" w:beforeAutospacing="1" w:after="0" w:line="240" w:lineRule="auto"/>
        <w:outlineLvl w:val="1"/>
        <w:rPr>
          <w:rFonts w:eastAsia="Times New Roman"/>
          <w:b/>
          <w:color w:val="000000"/>
          <w:sz w:val="26"/>
          <w:szCs w:val="26"/>
        </w:rPr>
      </w:pPr>
      <w:r w:rsidRPr="00DA61EF">
        <w:rPr>
          <w:rFonts w:eastAsia="Times New Roman"/>
          <w:b/>
          <w:color w:val="000000"/>
          <w:sz w:val="26"/>
          <w:szCs w:val="26"/>
        </w:rPr>
        <w:t>How long does it take?</w:t>
      </w:r>
    </w:p>
    <w:p w:rsidRPr="00DA61EF" w:rsidR="00F87C7A" w:rsidP="00DA61EF" w:rsidRDefault="00F87C7A" w14:paraId="0D31CEF8" w14:textId="7A8B2FAC">
      <w:pPr>
        <w:shd w:val="clear" w:color="auto" w:fill="FFFFFF"/>
        <w:spacing w:after="100" w:afterAutospacing="1" w:line="240" w:lineRule="auto"/>
        <w:ind w:left="360"/>
        <w:rPr>
          <w:rFonts w:eastAsia="Times New Roman"/>
          <w:color w:val="000000"/>
          <w:sz w:val="26"/>
          <w:szCs w:val="26"/>
        </w:rPr>
      </w:pPr>
      <w:r w:rsidRPr="00DA61EF">
        <w:rPr>
          <w:rFonts w:eastAsia="Times New Roman"/>
          <w:color w:val="000000"/>
          <w:sz w:val="26"/>
          <w:szCs w:val="26"/>
        </w:rPr>
        <w:t xml:space="preserve">Your first interview will </w:t>
      </w:r>
      <w:r w:rsidR="00F766EE">
        <w:rPr>
          <w:rFonts w:eastAsia="Times New Roman"/>
          <w:color w:val="000000"/>
          <w:sz w:val="26"/>
          <w:szCs w:val="26"/>
        </w:rPr>
        <w:t>last about</w:t>
      </w:r>
      <w:r w:rsidRPr="00DA61EF">
        <w:rPr>
          <w:rFonts w:eastAsia="Times New Roman"/>
          <w:color w:val="000000"/>
          <w:sz w:val="26"/>
          <w:szCs w:val="26"/>
        </w:rPr>
        <w:t xml:space="preserve"> an hour. We will also come back to interview you again next year. Subsequent interviews can take around 90 minutes, depending on your health status as well as </w:t>
      </w:r>
      <w:r w:rsidR="006746BA">
        <w:rPr>
          <w:rFonts w:eastAsia="Times New Roman"/>
          <w:color w:val="000000"/>
          <w:sz w:val="26"/>
          <w:szCs w:val="26"/>
        </w:rPr>
        <w:t>your</w:t>
      </w:r>
      <w:r w:rsidRPr="00DA61EF">
        <w:rPr>
          <w:rFonts w:eastAsia="Times New Roman"/>
          <w:color w:val="000000"/>
          <w:sz w:val="26"/>
          <w:szCs w:val="26"/>
        </w:rPr>
        <w:t xml:space="preserve"> use of health care services. </w:t>
      </w:r>
    </w:p>
    <w:p w:rsidRPr="008F5966" w:rsidR="008F5966" w:rsidP="009C6F5A" w:rsidRDefault="008F5966" w14:paraId="64B56930" w14:textId="48B0C1EF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 xml:space="preserve">Will helping with this </w:t>
      </w:r>
      <w:r w:rsidR="00C61BBE">
        <w:rPr>
          <w:b/>
          <w:sz w:val="26"/>
          <w:szCs w:val="26"/>
        </w:rPr>
        <w:t>survey</w:t>
      </w:r>
      <w:r w:rsidRPr="008F5966" w:rsidR="00C61BBE">
        <w:rPr>
          <w:b/>
          <w:sz w:val="26"/>
          <w:szCs w:val="26"/>
        </w:rPr>
        <w:t xml:space="preserve"> </w:t>
      </w:r>
      <w:r w:rsidRPr="008F5966">
        <w:rPr>
          <w:b/>
          <w:sz w:val="26"/>
          <w:szCs w:val="26"/>
        </w:rPr>
        <w:t>affect my Medicare benefits in any way?</w:t>
      </w:r>
    </w:p>
    <w:p w:rsidR="009C6F5A" w:rsidP="00DA61EF" w:rsidRDefault="008F5966" w14:paraId="436AEE1B" w14:textId="468B0876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8F5966">
        <w:rPr>
          <w:sz w:val="26"/>
          <w:szCs w:val="26"/>
        </w:rPr>
        <w:t>No</w:t>
      </w:r>
      <w:r w:rsidR="009F74FD">
        <w:rPr>
          <w:sz w:val="26"/>
          <w:szCs w:val="26"/>
        </w:rPr>
        <w:t>, y</w:t>
      </w:r>
      <w:r w:rsidRPr="008F5966">
        <w:rPr>
          <w:sz w:val="26"/>
          <w:szCs w:val="26"/>
        </w:rPr>
        <w:t>our benefits will not be affected in any way by your answers</w:t>
      </w:r>
      <w:r w:rsidR="009B77E0">
        <w:rPr>
          <w:sz w:val="26"/>
          <w:szCs w:val="26"/>
        </w:rPr>
        <w:t xml:space="preserve">. Also, your benefits will not be affected by </w:t>
      </w:r>
      <w:r w:rsidRPr="008F5966">
        <w:rPr>
          <w:sz w:val="26"/>
          <w:szCs w:val="26"/>
        </w:rPr>
        <w:t>your decision to participate in t</w:t>
      </w:r>
      <w:r>
        <w:rPr>
          <w:sz w:val="26"/>
          <w:szCs w:val="26"/>
        </w:rPr>
        <w:t xml:space="preserve">his </w:t>
      </w:r>
      <w:r w:rsidR="00557E50">
        <w:rPr>
          <w:sz w:val="26"/>
          <w:szCs w:val="26"/>
        </w:rPr>
        <w:t>survey</w:t>
      </w:r>
      <w:r w:rsidR="00387F81">
        <w:rPr>
          <w:sz w:val="26"/>
          <w:szCs w:val="26"/>
        </w:rPr>
        <w:t xml:space="preserve"> or not</w:t>
      </w:r>
      <w:r w:rsidR="009B77E0">
        <w:rPr>
          <w:sz w:val="26"/>
          <w:szCs w:val="26"/>
        </w:rPr>
        <w:t xml:space="preserve">. </w:t>
      </w:r>
    </w:p>
    <w:p w:rsidRPr="008F5966" w:rsidR="008058A6" w:rsidP="008971F6" w:rsidRDefault="009C6F5A" w14:paraId="6161E75D" w14:textId="1971FA2E">
      <w:p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br w:type="page"/>
      </w:r>
      <w:r w:rsidRPr="008F5966" w:rsidR="008058A6">
        <w:rPr>
          <w:b/>
          <w:sz w:val="26"/>
          <w:szCs w:val="26"/>
        </w:rPr>
        <w:t>How do I know my answers will be kept private?</w:t>
      </w:r>
    </w:p>
    <w:p w:rsidRPr="00DE62CA" w:rsidR="008058A6" w:rsidP="008058A6" w:rsidRDefault="00610B12" w14:paraId="03F5C364" w14:textId="6654281F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 w:rsidRPr="009307C2">
        <w:rPr>
          <w:sz w:val="26"/>
          <w:szCs w:val="26"/>
        </w:rPr>
        <w:t>Your answers are protected under t</w:t>
      </w:r>
      <w:r w:rsidRPr="009307C2" w:rsidR="008058A6">
        <w:rPr>
          <w:sz w:val="26"/>
          <w:szCs w:val="26"/>
        </w:rPr>
        <w:t>he Federal Privacy Act of 1974</w:t>
      </w:r>
      <w:r w:rsidRPr="009307C2" w:rsidR="006D4996">
        <w:rPr>
          <w:sz w:val="26"/>
          <w:szCs w:val="26"/>
        </w:rPr>
        <w:t xml:space="preserve">. </w:t>
      </w:r>
      <w:r w:rsidRPr="009307C2" w:rsidR="001D6F4C">
        <w:rPr>
          <w:sz w:val="26"/>
          <w:szCs w:val="26"/>
        </w:rPr>
        <w:t xml:space="preserve">The information you report </w:t>
      </w:r>
      <w:r w:rsidRPr="009307C2" w:rsidR="003B1903">
        <w:rPr>
          <w:sz w:val="26"/>
          <w:szCs w:val="26"/>
        </w:rPr>
        <w:t>is</w:t>
      </w:r>
      <w:r w:rsidRPr="009307C2" w:rsidR="001D6F4C">
        <w:rPr>
          <w:sz w:val="26"/>
          <w:szCs w:val="26"/>
        </w:rPr>
        <w:t xml:space="preserve"> combined with</w:t>
      </w:r>
      <w:r w:rsidR="002763A0">
        <w:rPr>
          <w:sz w:val="26"/>
          <w:szCs w:val="26"/>
        </w:rPr>
        <w:t xml:space="preserve"> information provided by</w:t>
      </w:r>
      <w:r w:rsidRPr="009307C2" w:rsidR="001D6F4C">
        <w:rPr>
          <w:sz w:val="26"/>
          <w:szCs w:val="26"/>
        </w:rPr>
        <w:t xml:space="preserve"> many others and </w:t>
      </w:r>
      <w:r w:rsidRPr="009307C2" w:rsidR="00DE62CA">
        <w:rPr>
          <w:sz w:val="26"/>
          <w:szCs w:val="26"/>
        </w:rPr>
        <w:t xml:space="preserve">only used to </w:t>
      </w:r>
      <w:r w:rsidR="00387F81">
        <w:rPr>
          <w:sz w:val="26"/>
          <w:szCs w:val="26"/>
        </w:rPr>
        <w:t>describe Medicare beneficiaries as a group</w:t>
      </w:r>
      <w:r w:rsidRPr="009307C2" w:rsidR="001D6F4C">
        <w:rPr>
          <w:sz w:val="26"/>
          <w:szCs w:val="26"/>
        </w:rPr>
        <w:t xml:space="preserve">. </w:t>
      </w:r>
      <w:r w:rsidRPr="009307C2" w:rsidR="00F87C7A">
        <w:rPr>
          <w:color w:val="000000"/>
          <w:sz w:val="26"/>
          <w:szCs w:val="26"/>
          <w:shd w:val="clear" w:color="auto" w:fill="FFFFFF"/>
        </w:rPr>
        <w:t xml:space="preserve">No information that could identify </w:t>
      </w:r>
      <w:r w:rsidRPr="009307C2" w:rsidR="00DE62CA">
        <w:rPr>
          <w:color w:val="000000"/>
          <w:sz w:val="26"/>
          <w:szCs w:val="26"/>
          <w:shd w:val="clear" w:color="auto" w:fill="FFFFFF"/>
        </w:rPr>
        <w:t xml:space="preserve">you </w:t>
      </w:r>
      <w:r w:rsidRPr="009307C2" w:rsidR="00F87C7A">
        <w:rPr>
          <w:color w:val="000000"/>
          <w:sz w:val="26"/>
          <w:szCs w:val="26"/>
          <w:shd w:val="clear" w:color="auto" w:fill="FFFFFF"/>
        </w:rPr>
        <w:t>individual</w:t>
      </w:r>
      <w:r w:rsidRPr="009307C2" w:rsidR="001D6F4C">
        <w:rPr>
          <w:color w:val="000000"/>
          <w:sz w:val="26"/>
          <w:szCs w:val="26"/>
          <w:shd w:val="clear" w:color="auto" w:fill="FFFFFF"/>
        </w:rPr>
        <w:t>ly</w:t>
      </w:r>
      <w:r w:rsidRPr="009307C2" w:rsidR="00F87C7A">
        <w:rPr>
          <w:color w:val="000000"/>
          <w:sz w:val="26"/>
          <w:szCs w:val="26"/>
          <w:shd w:val="clear" w:color="auto" w:fill="FFFFFF"/>
        </w:rPr>
        <w:t xml:space="preserve"> is publicly released.</w:t>
      </w:r>
      <w:r w:rsidRPr="00DE62CA" w:rsidR="008058A6">
        <w:rPr>
          <w:sz w:val="26"/>
          <w:szCs w:val="26"/>
        </w:rPr>
        <w:t xml:space="preserve"> </w:t>
      </w:r>
    </w:p>
    <w:p w:rsidR="00CC0143" w:rsidP="004136BF" w:rsidRDefault="00CC0143" w14:paraId="06557653" w14:textId="77777777">
      <w:pPr>
        <w:pStyle w:val="NoSpacing"/>
        <w:tabs>
          <w:tab w:val="left" w:pos="8025"/>
        </w:tabs>
        <w:rPr>
          <w:sz w:val="26"/>
          <w:szCs w:val="26"/>
        </w:rPr>
      </w:pPr>
    </w:p>
    <w:p w:rsidRPr="008F5966" w:rsidR="008F5966" w:rsidP="009C6F5A" w:rsidRDefault="008F5966" w14:paraId="17A8FAF6" w14:textId="77777777">
      <w:pPr>
        <w:pStyle w:val="NoSpacing"/>
        <w:tabs>
          <w:tab w:val="left" w:pos="8025"/>
        </w:tabs>
        <w:spacing w:line="276" w:lineRule="auto"/>
        <w:rPr>
          <w:b/>
          <w:sz w:val="26"/>
          <w:szCs w:val="26"/>
        </w:rPr>
      </w:pPr>
      <w:r w:rsidRPr="008F5966">
        <w:rPr>
          <w:b/>
          <w:sz w:val="26"/>
          <w:szCs w:val="26"/>
        </w:rPr>
        <w:t>How will I recognize the Medicare Current Beneficiary Survey Interviewer?</w:t>
      </w:r>
    </w:p>
    <w:p w:rsidR="00A239B5" w:rsidP="00D508CA" w:rsidRDefault="00B43F69" w14:paraId="355EE104" w14:textId="0D545109">
      <w:pPr>
        <w:pStyle w:val="NoSpacing"/>
        <w:tabs>
          <w:tab w:val="left" w:pos="8025"/>
        </w:tabs>
        <w:spacing w:after="240"/>
        <w:ind w:left="360"/>
        <w:rPr>
          <w:sz w:val="26"/>
          <w:szCs w:val="26"/>
        </w:rPr>
      </w:pPr>
      <w:r w:rsidRPr="00B43F69">
        <w:rPr>
          <w:sz w:val="26"/>
          <w:szCs w:val="26"/>
        </w:rPr>
        <w:t>The interviewer is a representative from NORC at the University of Chicago who wears an official NORC ID b</w:t>
      </w:r>
      <w:r w:rsidR="003019E4">
        <w:rPr>
          <w:sz w:val="26"/>
          <w:szCs w:val="26"/>
        </w:rPr>
        <w:t>adge with their</w:t>
      </w:r>
      <w:r w:rsidR="009D0846">
        <w:rPr>
          <w:sz w:val="26"/>
          <w:szCs w:val="26"/>
        </w:rPr>
        <w:t xml:space="preserve"> picture, name, title, ID number</w:t>
      </w:r>
      <w:r w:rsidRPr="00B43F69">
        <w:rPr>
          <w:sz w:val="26"/>
          <w:szCs w:val="26"/>
        </w:rPr>
        <w:t xml:space="preserve"> and signature</w:t>
      </w:r>
      <w:r>
        <w:rPr>
          <w:sz w:val="26"/>
          <w:szCs w:val="26"/>
        </w:rPr>
        <w:t>, as pictured below</w:t>
      </w:r>
      <w:r w:rsidR="003019E4">
        <w:rPr>
          <w:sz w:val="26"/>
          <w:szCs w:val="26"/>
        </w:rPr>
        <w:t xml:space="preserve">. </w:t>
      </w:r>
      <w:r w:rsidRPr="00B43F69">
        <w:rPr>
          <w:sz w:val="26"/>
          <w:szCs w:val="26"/>
        </w:rPr>
        <w:t>On the back is a distinctive hologram and phone numb</w:t>
      </w:r>
      <w:r w:rsidR="003019E4">
        <w:rPr>
          <w:sz w:val="26"/>
          <w:szCs w:val="26"/>
        </w:rPr>
        <w:t xml:space="preserve">er to call to confirm the </w:t>
      </w:r>
      <w:r w:rsidR="009D0846">
        <w:rPr>
          <w:sz w:val="26"/>
          <w:szCs w:val="26"/>
        </w:rPr>
        <w:t>i</w:t>
      </w:r>
      <w:r w:rsidRPr="00B43F69">
        <w:rPr>
          <w:sz w:val="26"/>
          <w:szCs w:val="26"/>
        </w:rPr>
        <w:t>nterviewer’s identity.</w:t>
      </w:r>
      <w:r w:rsidR="00D508CA">
        <w:rPr>
          <w:sz w:val="26"/>
          <w:szCs w:val="26"/>
        </w:rPr>
        <w:t xml:space="preserve"> </w:t>
      </w:r>
    </w:p>
    <w:p w:rsidR="00A239B5" w:rsidP="00F61DB1" w:rsidRDefault="00436C58" w14:paraId="13EB29B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>
        <w:rPr>
          <w:rFonts w:ascii="Lucida Sans Unicode" w:hAnsi="Lucida Sans Unicode" w:cs="Lucida Sans Unicode"/>
          <w:noProof/>
          <w:color w:val="707070"/>
          <w:sz w:val="19"/>
          <w:szCs w:val="19"/>
        </w:rPr>
        <w:drawing>
          <wp:anchor distT="0" distB="0" distL="114300" distR="114300" simplePos="0" relativeHeight="251658240" behindDoc="0" locked="0" layoutInCell="1" allowOverlap="1" wp14:editId="3C51007B" wp14:anchorId="73A19D5A">
            <wp:simplePos x="0" y="0"/>
            <wp:positionH relativeFrom="margin">
              <wp:posOffset>1590675</wp:posOffset>
            </wp:positionH>
            <wp:positionV relativeFrom="paragraph">
              <wp:posOffset>7620</wp:posOffset>
            </wp:positionV>
            <wp:extent cx="3657600" cy="2301240"/>
            <wp:effectExtent l="0" t="0" r="0" b="3810"/>
            <wp:wrapSquare wrapText="bothSides"/>
            <wp:docPr id="3" name="Picture 3" descr="https://mcbs.norc.org/images1/NORC_ID_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bs.norc.org/images1/NORC_ID_BAD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_GoBack" w:id="0"/>
    </w:p>
    <w:p w:rsidR="008F5966" w:rsidP="00F61DB1" w:rsidRDefault="008F5966" w14:paraId="3FAB8A4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32E57062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27153339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735AE074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0061BEA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0DCA221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6B449711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1644F8D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404CAF1C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p w:rsidR="00A239B5" w:rsidP="00F61DB1" w:rsidRDefault="00A239B5" w14:paraId="58E6ABAC" w14:textId="77777777">
      <w:pPr>
        <w:pStyle w:val="NoSpacing"/>
        <w:tabs>
          <w:tab w:val="left" w:pos="8025"/>
        </w:tabs>
        <w:ind w:left="360"/>
        <w:rPr>
          <w:sz w:val="26"/>
          <w:szCs w:val="26"/>
        </w:rPr>
      </w:pPr>
    </w:p>
    <w:bookmarkEnd w:id="0"/>
    <w:p w:rsidR="001E4B07" w:rsidP="008058A6" w:rsidRDefault="00F17206" w14:paraId="18CC687D" w14:textId="102F2268">
      <w:pPr>
        <w:pStyle w:val="NoSpacing"/>
        <w:tabs>
          <w:tab w:val="left" w:pos="8025"/>
        </w:tabs>
        <w:spacing w:before="240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513785B" wp14:anchorId="7CB53C17">
                <wp:simplePos x="0" y="0"/>
                <wp:positionH relativeFrom="margin">
                  <wp:posOffset>1552575</wp:posOffset>
                </wp:positionH>
                <wp:positionV relativeFrom="paragraph">
                  <wp:posOffset>235585</wp:posOffset>
                </wp:positionV>
                <wp:extent cx="1781175" cy="251138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251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72351" w:rsidR="009F74FD" w:rsidRDefault="009F74FD" w14:paraId="52370163" w14:textId="5B4D4CE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7235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Image of NORC identification badge.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 w14:anchorId="7CB53C17">
                <v:stroke joinstyle="miter"/>
                <v:path gradientshapeok="t" o:connecttype="rect"/>
              </v:shapetype>
              <v:shape id="Text Box 2" style="position:absolute;left:0;text-align:left;margin-left:122.25pt;margin-top:18.55pt;width:140.25pt;height:19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">
                <v:textbox>
                  <w:txbxContent>
                    <w:p w:rsidRPr="00572351" w:rsidR="009F74FD" w:rsidRDefault="009F74FD" w14:paraId="52370163" w14:textId="5B4D4CE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72351">
                        <w:rPr>
                          <w:i/>
                          <w:sz w:val="16"/>
                          <w:szCs w:val="16"/>
                        </w:rPr>
                        <w:t xml:space="preserve">Image of NORC identification badge.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4FD">
        <w:rPr>
          <w:sz w:val="26"/>
          <w:szCs w:val="26"/>
        </w:rPr>
        <w:t xml:space="preserve">       </w:t>
      </w:r>
    </w:p>
    <w:p w:rsidR="008058A6" w:rsidP="009C6F5A" w:rsidRDefault="008058A6" w14:paraId="7CCCD9A3" w14:textId="3327EC2F">
      <w:pPr>
        <w:pStyle w:val="NoSpacing"/>
        <w:tabs>
          <w:tab w:val="left" w:pos="8025"/>
        </w:tabs>
        <w:spacing w:before="24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Why does the interviewer </w:t>
      </w:r>
      <w:r w:rsidR="00E301F4">
        <w:rPr>
          <w:b/>
          <w:sz w:val="26"/>
          <w:szCs w:val="26"/>
        </w:rPr>
        <w:t>visit my home instead of calling</w:t>
      </w:r>
      <w:r>
        <w:rPr>
          <w:b/>
          <w:sz w:val="26"/>
          <w:szCs w:val="26"/>
        </w:rPr>
        <w:t xml:space="preserve">?  </w:t>
      </w:r>
    </w:p>
    <w:p w:rsidR="00F87C7A" w:rsidP="009C6F5A" w:rsidRDefault="00E301F4" w14:paraId="7AC551D1" w14:textId="1808E452">
      <w:pPr>
        <w:pStyle w:val="NoSpacing"/>
        <w:tabs>
          <w:tab w:val="left" w:pos="8025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Often, we do not have your phone number, so we cannot </w:t>
      </w:r>
      <w:r w:rsidR="00B43F69">
        <w:rPr>
          <w:sz w:val="26"/>
          <w:szCs w:val="26"/>
        </w:rPr>
        <w:t>call ahead</w:t>
      </w:r>
      <w:r>
        <w:rPr>
          <w:sz w:val="26"/>
          <w:szCs w:val="26"/>
        </w:rPr>
        <w:t xml:space="preserve"> to schedule </w:t>
      </w:r>
      <w:r w:rsidR="00B52160">
        <w:rPr>
          <w:sz w:val="26"/>
          <w:szCs w:val="26"/>
        </w:rPr>
        <w:t xml:space="preserve">an appointment. </w:t>
      </w:r>
      <w:r>
        <w:rPr>
          <w:sz w:val="26"/>
          <w:szCs w:val="26"/>
        </w:rPr>
        <w:t xml:space="preserve">The </w:t>
      </w:r>
      <w:r w:rsidR="00557E50">
        <w:rPr>
          <w:sz w:val="26"/>
          <w:szCs w:val="26"/>
        </w:rPr>
        <w:t xml:space="preserve">survey </w:t>
      </w:r>
      <w:r>
        <w:rPr>
          <w:sz w:val="26"/>
          <w:szCs w:val="26"/>
        </w:rPr>
        <w:t xml:space="preserve">is </w:t>
      </w:r>
      <w:r w:rsidRPr="00F17206">
        <w:rPr>
          <w:sz w:val="26"/>
          <w:szCs w:val="26"/>
        </w:rPr>
        <w:t>completed in person because it is the most efficient and accurate way to conduct the interview.</w:t>
      </w:r>
      <w:r w:rsidRPr="00DA61EF" w:rsidR="00DC5C90">
        <w:rPr>
          <w:sz w:val="26"/>
          <w:szCs w:val="26"/>
        </w:rPr>
        <w:t xml:space="preserve"> </w:t>
      </w:r>
      <w:r w:rsidRPr="00DA61EF" w:rsidR="00F17206">
        <w:rPr>
          <w:sz w:val="26"/>
          <w:szCs w:val="26"/>
        </w:rPr>
        <w:t xml:space="preserve">The </w:t>
      </w:r>
      <w:r w:rsidR="00557E50">
        <w:rPr>
          <w:sz w:val="26"/>
          <w:szCs w:val="26"/>
        </w:rPr>
        <w:t>survey</w:t>
      </w:r>
      <w:r w:rsidRPr="00DA61EF" w:rsidR="00557E50">
        <w:rPr>
          <w:sz w:val="26"/>
          <w:szCs w:val="26"/>
        </w:rPr>
        <w:t xml:space="preserve"> </w:t>
      </w:r>
      <w:r w:rsidRPr="00DA61EF" w:rsidR="00F17206">
        <w:rPr>
          <w:sz w:val="26"/>
          <w:szCs w:val="26"/>
        </w:rPr>
        <w:t>can be completed wherever you feel most comfortable, whether that is in your home, a family member’s home, a coffee shop</w:t>
      </w:r>
      <w:r w:rsidR="00387F81">
        <w:rPr>
          <w:sz w:val="26"/>
          <w:szCs w:val="26"/>
        </w:rPr>
        <w:t>,</w:t>
      </w:r>
      <w:r w:rsidRPr="00DA61EF" w:rsidR="00F17206">
        <w:rPr>
          <w:sz w:val="26"/>
          <w:szCs w:val="26"/>
        </w:rPr>
        <w:t xml:space="preserve"> or a library</w:t>
      </w:r>
      <w:r w:rsidR="00387F81">
        <w:rPr>
          <w:sz w:val="26"/>
          <w:szCs w:val="26"/>
        </w:rPr>
        <w:t>,</w:t>
      </w:r>
      <w:r w:rsidRPr="00DA61EF" w:rsidR="00F17206">
        <w:rPr>
          <w:sz w:val="26"/>
          <w:szCs w:val="26"/>
        </w:rPr>
        <w:t xml:space="preserve"> and always at your convenience.</w:t>
      </w:r>
      <w:r w:rsidRPr="00F17206" w:rsidR="00B43F69">
        <w:rPr>
          <w:sz w:val="26"/>
          <w:szCs w:val="26"/>
        </w:rPr>
        <w:t xml:space="preserve"> </w:t>
      </w:r>
    </w:p>
    <w:p w:rsidRPr="00DA61EF" w:rsidR="00F87C7A" w:rsidP="009C6F5A" w:rsidRDefault="00D52000" w14:paraId="7764F0A1" w14:textId="67EE81E3">
      <w:pPr>
        <w:pStyle w:val="Heading2"/>
        <w:shd w:val="clear" w:color="auto" w:fill="FFFFFF"/>
        <w:spacing w:after="0" w:afterAutospacing="0" w:line="276" w:lineRule="auto"/>
        <w:rPr>
          <w:bCs w:val="0"/>
          <w:color w:val="000000"/>
          <w:sz w:val="26"/>
          <w:szCs w:val="26"/>
        </w:rPr>
      </w:pPr>
      <w:r>
        <w:rPr>
          <w:bCs w:val="0"/>
          <w:color w:val="000000"/>
          <w:sz w:val="26"/>
          <w:szCs w:val="26"/>
        </w:rPr>
        <w:t xml:space="preserve">How can I make an appointment or get more information? </w:t>
      </w:r>
    </w:p>
    <w:p w:rsidR="009C0075" w:rsidP="009C6F5A" w:rsidRDefault="00DC04AB" w14:paraId="1D83C211" w14:textId="7681DF5B">
      <w:pPr>
        <w:pStyle w:val="NormalWeb"/>
        <w:shd w:val="clear" w:color="auto" w:fill="FFFFFF"/>
        <w:spacing w:before="0" w:beforeAutospacing="0" w:after="240" w:afterAutospacing="0"/>
        <w:ind w:left="360"/>
        <w:rPr>
          <w:color w:val="000000"/>
          <w:sz w:val="26"/>
          <w:szCs w:val="26"/>
        </w:rPr>
      </w:pPr>
      <w:r w:rsidRPr="00DA61EF">
        <w:rPr>
          <w:color w:val="000000"/>
          <w:sz w:val="26"/>
          <w:szCs w:val="26"/>
        </w:rPr>
        <w:t xml:space="preserve">When the interviewer visits, you may schedule an appointment with </w:t>
      </w:r>
      <w:r w:rsidR="00557E50">
        <w:rPr>
          <w:color w:val="000000"/>
          <w:sz w:val="26"/>
          <w:szCs w:val="26"/>
        </w:rPr>
        <w:t>her or him</w:t>
      </w:r>
      <w:r w:rsidRPr="00DA61EF">
        <w:rPr>
          <w:color w:val="000000"/>
          <w:sz w:val="26"/>
          <w:szCs w:val="26"/>
        </w:rPr>
        <w:t xml:space="preserve">. </w:t>
      </w:r>
      <w:r w:rsidRPr="00DA61EF" w:rsidR="004B1114">
        <w:rPr>
          <w:sz w:val="26"/>
          <w:szCs w:val="26"/>
        </w:rPr>
        <w:t xml:space="preserve">You can even schedule an appointment in the evening or on a weekend. </w:t>
      </w:r>
      <w:r w:rsidRPr="00DA61EF" w:rsidR="009D2493">
        <w:rPr>
          <w:color w:val="000000"/>
          <w:sz w:val="26"/>
          <w:szCs w:val="26"/>
        </w:rPr>
        <w:t xml:space="preserve">In the meantime, </w:t>
      </w:r>
      <w:r w:rsidRPr="00DA61EF" w:rsidR="00570CFA">
        <w:rPr>
          <w:color w:val="000000"/>
          <w:sz w:val="26"/>
          <w:szCs w:val="26"/>
        </w:rPr>
        <w:t>if you would like to learn</w:t>
      </w:r>
      <w:r w:rsidRPr="00DA61EF" w:rsidR="00D52000">
        <w:rPr>
          <w:color w:val="000000"/>
          <w:sz w:val="26"/>
          <w:szCs w:val="26"/>
        </w:rPr>
        <w:t xml:space="preserve"> more about the</w:t>
      </w:r>
      <w:r w:rsidRPr="00DA61EF" w:rsidR="00F87C7A">
        <w:rPr>
          <w:color w:val="000000"/>
          <w:sz w:val="26"/>
          <w:szCs w:val="26"/>
        </w:rPr>
        <w:t xml:space="preserve"> </w:t>
      </w:r>
      <w:r w:rsidR="006B43D5">
        <w:rPr>
          <w:color w:val="000000"/>
          <w:sz w:val="26"/>
          <w:szCs w:val="26"/>
        </w:rPr>
        <w:t>Medicare Current Beneficiary Survey</w:t>
      </w:r>
      <w:r w:rsidRPr="00DA61EF" w:rsidR="00F87C7A">
        <w:rPr>
          <w:color w:val="000000"/>
          <w:sz w:val="26"/>
          <w:szCs w:val="26"/>
        </w:rPr>
        <w:t>,</w:t>
      </w:r>
      <w:r w:rsidR="006B43D5">
        <w:rPr>
          <w:color w:val="000000"/>
          <w:sz w:val="26"/>
          <w:szCs w:val="26"/>
        </w:rPr>
        <w:t xml:space="preserve"> including</w:t>
      </w:r>
      <w:r w:rsidRPr="00DA61EF" w:rsidR="00F87C7A">
        <w:rPr>
          <w:color w:val="000000"/>
          <w:sz w:val="26"/>
          <w:szCs w:val="26"/>
        </w:rPr>
        <w:t xml:space="preserve"> recent reports and data</w:t>
      </w:r>
      <w:r w:rsidRPr="00DA61EF" w:rsidR="009C0075">
        <w:rPr>
          <w:color w:val="000000"/>
          <w:sz w:val="26"/>
          <w:szCs w:val="26"/>
        </w:rPr>
        <w:t>:</w:t>
      </w:r>
    </w:p>
    <w:p w:rsidR="009C0075" w:rsidP="00DA61EF" w:rsidRDefault="009C0075" w14:paraId="3ACD78FB" w14:textId="60A14BEE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Call us at 1-877-389-3429</w:t>
      </w:r>
    </w:p>
    <w:p w:rsidR="009C0075" w:rsidP="00DA61EF" w:rsidRDefault="00E761D1" w14:paraId="097CCFEF" w14:textId="3AAB81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Email us at</w:t>
      </w:r>
      <w:r w:rsidR="009C0075">
        <w:rPr>
          <w:color w:val="000000"/>
          <w:sz w:val="26"/>
          <w:szCs w:val="26"/>
        </w:rPr>
        <w:t xml:space="preserve"> </w:t>
      </w:r>
      <w:hyperlink w:history="1" r:id="rId8">
        <w:r w:rsidRPr="00E86C0D" w:rsidR="009C0075">
          <w:rPr>
            <w:rStyle w:val="Hyperlink"/>
            <w:sz w:val="26"/>
            <w:szCs w:val="26"/>
          </w:rPr>
          <w:t>mcbs@norc.org</w:t>
        </w:r>
      </w:hyperlink>
    </w:p>
    <w:p w:rsidR="00000173" w:rsidP="00DA61EF" w:rsidRDefault="009C0075" w14:paraId="23F1F63E" w14:textId="3462E58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Visit </w:t>
      </w:r>
      <w:r w:rsidR="00670580">
        <w:rPr>
          <w:color w:val="000000"/>
          <w:sz w:val="26"/>
          <w:szCs w:val="26"/>
        </w:rPr>
        <w:t>us at</w:t>
      </w:r>
      <w:r>
        <w:rPr>
          <w:color w:val="000000"/>
          <w:sz w:val="26"/>
          <w:szCs w:val="26"/>
        </w:rPr>
        <w:t xml:space="preserve"> </w:t>
      </w:r>
      <w:hyperlink w:history="1" r:id="rId9">
        <w:r w:rsidRPr="00601563" w:rsidR="00601563">
          <w:rPr>
            <w:rStyle w:val="Hyperlink"/>
            <w:sz w:val="26"/>
            <w:szCs w:val="26"/>
          </w:rPr>
          <w:t>www.</w:t>
        </w:r>
        <w:r w:rsidRPr="00601563">
          <w:rPr>
            <w:rStyle w:val="Hyperlink"/>
            <w:sz w:val="26"/>
            <w:szCs w:val="26"/>
          </w:rPr>
          <w:t>mcbs.norc.org</w:t>
        </w:r>
      </w:hyperlink>
      <w:r w:rsidR="00670580">
        <w:rPr>
          <w:color w:val="000000"/>
          <w:sz w:val="26"/>
          <w:szCs w:val="26"/>
        </w:rPr>
        <w:t xml:space="preserve"> </w:t>
      </w:r>
      <w:r w:rsidR="00000173">
        <w:rPr>
          <w:color w:val="000000"/>
          <w:sz w:val="26"/>
          <w:szCs w:val="26"/>
        </w:rPr>
        <w:t>&amp;</w:t>
      </w:r>
      <w:r w:rsidR="009C6F5A">
        <w:rPr>
          <w:color w:val="000000"/>
          <w:sz w:val="26"/>
          <w:szCs w:val="26"/>
        </w:rPr>
        <w:t xml:space="preserve"> </w:t>
      </w:r>
    </w:p>
    <w:p w:rsidRPr="00601563" w:rsidR="00F87C7A" w:rsidP="00DA61EF" w:rsidRDefault="00D508CA" w14:paraId="7EE0ABCB" w14:textId="347D6216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6"/>
          <w:szCs w:val="26"/>
        </w:rPr>
      </w:pPr>
      <w:hyperlink w:history="1" r:id="rId10">
        <w:r w:rsidRPr="00387F81" w:rsidR="00387F81">
          <w:rPr>
            <w:rStyle w:val="Hyperlink"/>
            <w:sz w:val="26"/>
            <w:szCs w:val="26"/>
          </w:rPr>
          <w:t>www.cms.gov/MCBS/</w:t>
        </w:r>
      </w:hyperlink>
    </w:p>
    <w:sectPr w:rsidRPr="00601563" w:rsidR="00F87C7A" w:rsidSect="00F1259E">
      <w:headerReference w:type="default" r:id="rId11"/>
      <w:footerReference w:type="default" r:id="rId12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ECAA8" w14:textId="77777777" w:rsidR="00DB00D3" w:rsidRDefault="00DB00D3" w:rsidP="00BF3274">
      <w:pPr>
        <w:spacing w:after="0" w:line="240" w:lineRule="auto"/>
      </w:pPr>
      <w:r>
        <w:separator/>
      </w:r>
    </w:p>
  </w:endnote>
  <w:endnote w:type="continuationSeparator" w:id="0">
    <w:p w14:paraId="1E7F640A" w14:textId="77777777" w:rsidR="00DB00D3" w:rsidRDefault="00DB00D3" w:rsidP="00BF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F1DFD" w14:textId="77777777" w:rsidR="00763EA7" w:rsidRPr="00D14C61" w:rsidRDefault="009B5A0E" w:rsidP="009B5A0E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7515DAA" wp14:editId="2782EFF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6633210" cy="859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21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EA7" w:rsidRPr="00D14C61">
      <w:rPr>
        <w:sz w:val="16"/>
        <w:szCs w:val="16"/>
      </w:rPr>
      <w:t>OMB No. 0938-0568 | Expires 8/31/2022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8916" w14:textId="77777777" w:rsidR="00DB00D3" w:rsidRDefault="00DB00D3" w:rsidP="00BF3274">
      <w:pPr>
        <w:spacing w:after="0" w:line="240" w:lineRule="auto"/>
      </w:pPr>
      <w:r>
        <w:separator/>
      </w:r>
    </w:p>
  </w:footnote>
  <w:footnote w:type="continuationSeparator" w:id="0">
    <w:p w14:paraId="2ED3FD6E" w14:textId="77777777" w:rsidR="00DB00D3" w:rsidRDefault="00DB00D3" w:rsidP="00BF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D10F9" w14:textId="77777777" w:rsidR="00BF3274" w:rsidRPr="007C6E20" w:rsidRDefault="00BF3274" w:rsidP="008979A8">
    <w:pPr>
      <w:tabs>
        <w:tab w:val="left" w:pos="180"/>
        <w:tab w:val="left" w:pos="360"/>
        <w:tab w:val="center" w:pos="4680"/>
        <w:tab w:val="right" w:pos="9360"/>
      </w:tabs>
      <w:spacing w:after="0" w:line="240" w:lineRule="auto"/>
      <w:rPr>
        <w:spacing w:val="20"/>
        <w:sz w:val="24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74"/>
    <w:rsid w:val="00000173"/>
    <w:rsid w:val="00017B19"/>
    <w:rsid w:val="000375C8"/>
    <w:rsid w:val="00055DC9"/>
    <w:rsid w:val="0005695B"/>
    <w:rsid w:val="00070D39"/>
    <w:rsid w:val="000A54FC"/>
    <w:rsid w:val="000A75D7"/>
    <w:rsid w:val="000B0136"/>
    <w:rsid w:val="000B6208"/>
    <w:rsid w:val="000C67DC"/>
    <w:rsid w:val="0010185B"/>
    <w:rsid w:val="00112D56"/>
    <w:rsid w:val="00130D1B"/>
    <w:rsid w:val="00134538"/>
    <w:rsid w:val="00154125"/>
    <w:rsid w:val="001634A4"/>
    <w:rsid w:val="00163805"/>
    <w:rsid w:val="00172A59"/>
    <w:rsid w:val="00182692"/>
    <w:rsid w:val="00193699"/>
    <w:rsid w:val="001A1F09"/>
    <w:rsid w:val="001A4091"/>
    <w:rsid w:val="001A6F96"/>
    <w:rsid w:val="001B0795"/>
    <w:rsid w:val="001C0905"/>
    <w:rsid w:val="001D6F4C"/>
    <w:rsid w:val="001E4B07"/>
    <w:rsid w:val="001F23A7"/>
    <w:rsid w:val="002069D2"/>
    <w:rsid w:val="00226176"/>
    <w:rsid w:val="002374B5"/>
    <w:rsid w:val="00245E6C"/>
    <w:rsid w:val="002528FF"/>
    <w:rsid w:val="0025784C"/>
    <w:rsid w:val="002733E3"/>
    <w:rsid w:val="002763A0"/>
    <w:rsid w:val="00282D56"/>
    <w:rsid w:val="00292258"/>
    <w:rsid w:val="002B5DA9"/>
    <w:rsid w:val="002C518E"/>
    <w:rsid w:val="002D6386"/>
    <w:rsid w:val="002E113B"/>
    <w:rsid w:val="003019E4"/>
    <w:rsid w:val="0030610E"/>
    <w:rsid w:val="00316621"/>
    <w:rsid w:val="00324BFC"/>
    <w:rsid w:val="00345FC9"/>
    <w:rsid w:val="00347C4E"/>
    <w:rsid w:val="0035065E"/>
    <w:rsid w:val="003829A8"/>
    <w:rsid w:val="00387F81"/>
    <w:rsid w:val="003908D6"/>
    <w:rsid w:val="003B1903"/>
    <w:rsid w:val="003B5E3D"/>
    <w:rsid w:val="003C0DA3"/>
    <w:rsid w:val="003D1700"/>
    <w:rsid w:val="003D3510"/>
    <w:rsid w:val="003E6277"/>
    <w:rsid w:val="004136BF"/>
    <w:rsid w:val="004267F3"/>
    <w:rsid w:val="00426A4E"/>
    <w:rsid w:val="00436C58"/>
    <w:rsid w:val="00446688"/>
    <w:rsid w:val="00446C60"/>
    <w:rsid w:val="00446E47"/>
    <w:rsid w:val="00494991"/>
    <w:rsid w:val="004A38A4"/>
    <w:rsid w:val="004A51ED"/>
    <w:rsid w:val="004B1114"/>
    <w:rsid w:val="004B3D1E"/>
    <w:rsid w:val="004C1576"/>
    <w:rsid w:val="004C7B4A"/>
    <w:rsid w:val="004D6FE1"/>
    <w:rsid w:val="00511674"/>
    <w:rsid w:val="00516459"/>
    <w:rsid w:val="0052248B"/>
    <w:rsid w:val="00534BA5"/>
    <w:rsid w:val="00545BF9"/>
    <w:rsid w:val="00557E50"/>
    <w:rsid w:val="00564305"/>
    <w:rsid w:val="005658AF"/>
    <w:rsid w:val="00570CFA"/>
    <w:rsid w:val="005714D3"/>
    <w:rsid w:val="00572351"/>
    <w:rsid w:val="005726EB"/>
    <w:rsid w:val="005824F4"/>
    <w:rsid w:val="00587D5D"/>
    <w:rsid w:val="005C5AA7"/>
    <w:rsid w:val="005C6D88"/>
    <w:rsid w:val="005D5602"/>
    <w:rsid w:val="005E56CA"/>
    <w:rsid w:val="005F489D"/>
    <w:rsid w:val="00601563"/>
    <w:rsid w:val="00610B12"/>
    <w:rsid w:val="006160BA"/>
    <w:rsid w:val="0063244C"/>
    <w:rsid w:val="006479A5"/>
    <w:rsid w:val="0065288C"/>
    <w:rsid w:val="00660945"/>
    <w:rsid w:val="00670580"/>
    <w:rsid w:val="00672A4B"/>
    <w:rsid w:val="006746BA"/>
    <w:rsid w:val="00674D49"/>
    <w:rsid w:val="00697F7F"/>
    <w:rsid w:val="006A3D5B"/>
    <w:rsid w:val="006B0A63"/>
    <w:rsid w:val="006B43D5"/>
    <w:rsid w:val="006C271B"/>
    <w:rsid w:val="006C64DB"/>
    <w:rsid w:val="006D4996"/>
    <w:rsid w:val="0070118C"/>
    <w:rsid w:val="0070368F"/>
    <w:rsid w:val="00705282"/>
    <w:rsid w:val="00706557"/>
    <w:rsid w:val="007161C1"/>
    <w:rsid w:val="00735675"/>
    <w:rsid w:val="00740A68"/>
    <w:rsid w:val="00763EA7"/>
    <w:rsid w:val="00786F0B"/>
    <w:rsid w:val="007A335A"/>
    <w:rsid w:val="007B6CCE"/>
    <w:rsid w:val="007C0FA4"/>
    <w:rsid w:val="007C6E20"/>
    <w:rsid w:val="007D0C9D"/>
    <w:rsid w:val="007D509E"/>
    <w:rsid w:val="007E12E1"/>
    <w:rsid w:val="007F33D2"/>
    <w:rsid w:val="008040CB"/>
    <w:rsid w:val="008058A6"/>
    <w:rsid w:val="00820C46"/>
    <w:rsid w:val="00847FBF"/>
    <w:rsid w:val="00851087"/>
    <w:rsid w:val="008738A7"/>
    <w:rsid w:val="00873A74"/>
    <w:rsid w:val="00883DE7"/>
    <w:rsid w:val="008858C1"/>
    <w:rsid w:val="008971F6"/>
    <w:rsid w:val="008979A8"/>
    <w:rsid w:val="008A7048"/>
    <w:rsid w:val="008B775D"/>
    <w:rsid w:val="008C2D3F"/>
    <w:rsid w:val="008E31D9"/>
    <w:rsid w:val="008F5966"/>
    <w:rsid w:val="0092734B"/>
    <w:rsid w:val="009307C2"/>
    <w:rsid w:val="00937461"/>
    <w:rsid w:val="00991A0F"/>
    <w:rsid w:val="0099656B"/>
    <w:rsid w:val="009A2EA3"/>
    <w:rsid w:val="009B1453"/>
    <w:rsid w:val="009B5A0E"/>
    <w:rsid w:val="009B77E0"/>
    <w:rsid w:val="009C0075"/>
    <w:rsid w:val="009C6F5A"/>
    <w:rsid w:val="009D0846"/>
    <w:rsid w:val="009D2493"/>
    <w:rsid w:val="009E6C64"/>
    <w:rsid w:val="009F74FD"/>
    <w:rsid w:val="00A0171C"/>
    <w:rsid w:val="00A07DA9"/>
    <w:rsid w:val="00A239B5"/>
    <w:rsid w:val="00A34718"/>
    <w:rsid w:val="00A374D6"/>
    <w:rsid w:val="00A47BEF"/>
    <w:rsid w:val="00A63B5C"/>
    <w:rsid w:val="00A70B20"/>
    <w:rsid w:val="00A80455"/>
    <w:rsid w:val="00A87E40"/>
    <w:rsid w:val="00AA1286"/>
    <w:rsid w:val="00AD316F"/>
    <w:rsid w:val="00AE27D6"/>
    <w:rsid w:val="00B077FC"/>
    <w:rsid w:val="00B3350F"/>
    <w:rsid w:val="00B352A0"/>
    <w:rsid w:val="00B43F69"/>
    <w:rsid w:val="00B47C07"/>
    <w:rsid w:val="00B52160"/>
    <w:rsid w:val="00B53103"/>
    <w:rsid w:val="00B67F46"/>
    <w:rsid w:val="00B76A92"/>
    <w:rsid w:val="00B94CF4"/>
    <w:rsid w:val="00B96CEC"/>
    <w:rsid w:val="00BA7327"/>
    <w:rsid w:val="00BB1EF7"/>
    <w:rsid w:val="00BF3274"/>
    <w:rsid w:val="00C03844"/>
    <w:rsid w:val="00C12A33"/>
    <w:rsid w:val="00C13BC5"/>
    <w:rsid w:val="00C61BBE"/>
    <w:rsid w:val="00C7577E"/>
    <w:rsid w:val="00C91FCC"/>
    <w:rsid w:val="00CA218D"/>
    <w:rsid w:val="00CA3CF7"/>
    <w:rsid w:val="00CB4781"/>
    <w:rsid w:val="00CC0143"/>
    <w:rsid w:val="00CD1A67"/>
    <w:rsid w:val="00CD6DDF"/>
    <w:rsid w:val="00CE1285"/>
    <w:rsid w:val="00CF5034"/>
    <w:rsid w:val="00CF7F2A"/>
    <w:rsid w:val="00D00918"/>
    <w:rsid w:val="00D14797"/>
    <w:rsid w:val="00D14C61"/>
    <w:rsid w:val="00D20D5D"/>
    <w:rsid w:val="00D311F2"/>
    <w:rsid w:val="00D3290D"/>
    <w:rsid w:val="00D508CA"/>
    <w:rsid w:val="00D52000"/>
    <w:rsid w:val="00D90D1C"/>
    <w:rsid w:val="00D916C2"/>
    <w:rsid w:val="00DA1EAA"/>
    <w:rsid w:val="00DA61EF"/>
    <w:rsid w:val="00DB00D3"/>
    <w:rsid w:val="00DB166C"/>
    <w:rsid w:val="00DC04AB"/>
    <w:rsid w:val="00DC1408"/>
    <w:rsid w:val="00DC373F"/>
    <w:rsid w:val="00DC5C90"/>
    <w:rsid w:val="00DC6603"/>
    <w:rsid w:val="00DE346E"/>
    <w:rsid w:val="00DE62CA"/>
    <w:rsid w:val="00E0327E"/>
    <w:rsid w:val="00E13869"/>
    <w:rsid w:val="00E165D0"/>
    <w:rsid w:val="00E25AAA"/>
    <w:rsid w:val="00E301F4"/>
    <w:rsid w:val="00E761D1"/>
    <w:rsid w:val="00E92301"/>
    <w:rsid w:val="00E95C83"/>
    <w:rsid w:val="00EA0A2B"/>
    <w:rsid w:val="00EC1A2D"/>
    <w:rsid w:val="00EE242C"/>
    <w:rsid w:val="00EF5BF8"/>
    <w:rsid w:val="00F075E4"/>
    <w:rsid w:val="00F1259E"/>
    <w:rsid w:val="00F17206"/>
    <w:rsid w:val="00F61DB1"/>
    <w:rsid w:val="00F766EE"/>
    <w:rsid w:val="00F87C7A"/>
    <w:rsid w:val="00FA7EEC"/>
    <w:rsid w:val="00FB0F4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F1B6F2B"/>
  <w15:docId w15:val="{C115E5CF-8DE1-496D-90EA-BDF6B777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A4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87C7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74"/>
  </w:style>
  <w:style w:type="paragraph" w:styleId="Footer">
    <w:name w:val="footer"/>
    <w:basedOn w:val="Normal"/>
    <w:link w:val="FooterChar"/>
    <w:uiPriority w:val="99"/>
    <w:unhideWhenUsed/>
    <w:rsid w:val="00BF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74"/>
  </w:style>
  <w:style w:type="paragraph" w:styleId="NoSpacing">
    <w:name w:val="No Spacing"/>
    <w:uiPriority w:val="1"/>
    <w:qFormat/>
    <w:rsid w:val="0015412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170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632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4C"/>
    <w:rPr>
      <w:b/>
      <w:bCs/>
    </w:rPr>
  </w:style>
  <w:style w:type="character" w:styleId="Hyperlink">
    <w:name w:val="Hyperlink"/>
    <w:uiPriority w:val="99"/>
    <w:unhideWhenUsed/>
    <w:rsid w:val="007D50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51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7C7A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87C7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1345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55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bs@nor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ms.gov/MCB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cbs.norc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12C8-EB76-4EF1-86D0-12CD1835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Community Advance Letter</vt:lpstr>
    </vt:vector>
  </TitlesOfParts>
  <Company>NORC at the University of Chicago</Company>
  <LinksUpToDate>false</LinksUpToDate>
  <CharactersWithSpaces>3985</CharactersWithSpaces>
  <SharedDoc>false</SharedDoc>
  <HLinks>
    <vt:vector size="12" baseType="variant">
      <vt:variant>
        <vt:i4>917504</vt:i4>
      </vt:variant>
      <vt:variant>
        <vt:i4>3</vt:i4>
      </vt:variant>
      <vt:variant>
        <vt:i4>0</vt:i4>
      </vt:variant>
      <vt:variant>
        <vt:i4>5</vt:i4>
      </vt:variant>
      <vt:variant>
        <vt:lpwstr>http://www.mcbs.norc.org/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mailto:mcbs@norc.org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Community Advance Letter</dc:title>
  <dc:subject>MCBS</dc:subject>
  <dc:creator>NORC</dc:creator>
  <cp:keywords>Community, MCBS, Letter, Incoming Panel</cp:keywords>
  <cp:lastModifiedBy>Jennifer Vanicek</cp:lastModifiedBy>
  <cp:revision>3</cp:revision>
  <cp:lastPrinted>2018-09-27T14:18:00Z</cp:lastPrinted>
  <dcterms:created xsi:type="dcterms:W3CDTF">2020-01-09T16:45:00Z</dcterms:created>
  <dcterms:modified xsi:type="dcterms:W3CDTF">2020-01-09T16:46:00Z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