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F35CA" w:rsidR="00DF35CA" w:rsidP="005E49D7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Pr="00DF35CA">
        <w:rPr>
          <w:sz w:val="28"/>
        </w:rPr>
        <w:t xml:space="preserve">Routine Customer Feedback” (OMB Control Number: </w:t>
      </w:r>
      <w:r w:rsidRPr="00DF35CA" w:rsidR="00691AE3">
        <w:rPr>
          <w:sz w:val="28"/>
        </w:rPr>
        <w:t>0970-0401</w:t>
      </w:r>
      <w:r w:rsidRPr="00DF35CA">
        <w:rPr>
          <w:sz w:val="28"/>
        </w:rPr>
        <w:t>)</w:t>
      </w:r>
    </w:p>
    <w:p w:rsidR="005E49D7" w:rsidP="00434E33" w:rsidRDefault="0087131A">
      <w:pPr>
        <w:rPr>
          <w:b/>
        </w:rPr>
      </w:pPr>
      <w:r w:rsidRPr="00DF35CA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25400</wp:posOffset>
                </wp:positionV>
                <wp:extent cx="5844540" cy="0"/>
                <wp:effectExtent l="9525" t="15240" r="1333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3pt,2pt" to="463.2pt,2pt" w14:anchorId="0528B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Md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83yag2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"/>
            </w:pict>
          </mc:Fallback>
        </mc:AlternateContent>
      </w:r>
    </w:p>
    <w:p w:rsidRPr="00DF35CA" w:rsidR="00E50293" w:rsidP="005E49D7" w:rsidRDefault="005E714A">
      <w:r w:rsidRPr="00DF35CA">
        <w:rPr>
          <w:b/>
        </w:rPr>
        <w:t xml:space="preserve">TITLE OF INFORMATION COLLECTION:  </w:t>
      </w:r>
      <w:r w:rsidRPr="00DF35CA" w:rsidR="00180058">
        <w:t>R</w:t>
      </w:r>
      <w:r w:rsidR="0070343E">
        <w:t xml:space="preserve">unaway and </w:t>
      </w:r>
      <w:r w:rsidRPr="00DF35CA" w:rsidR="00180058">
        <w:t>H</w:t>
      </w:r>
      <w:r w:rsidR="0070343E">
        <w:t xml:space="preserve">omeless </w:t>
      </w:r>
      <w:r w:rsidRPr="00DF35CA" w:rsidR="00180058">
        <w:t>Y</w:t>
      </w:r>
      <w:r w:rsidR="0070343E">
        <w:t>outh</w:t>
      </w:r>
      <w:r w:rsidRPr="00DF35CA" w:rsidR="00180058">
        <w:t xml:space="preserve"> </w:t>
      </w:r>
      <w:r w:rsidR="0070343E">
        <w:t>(</w:t>
      </w:r>
      <w:proofErr w:type="spellStart"/>
      <w:r w:rsidR="0070343E">
        <w:t>RHY</w:t>
      </w:r>
      <w:proofErr w:type="spellEnd"/>
      <w:r w:rsidR="0070343E">
        <w:t xml:space="preserve">) </w:t>
      </w:r>
      <w:r w:rsidR="006B30B5">
        <w:t>Program Virtual Town Halls (Interactive Polling Questions)</w:t>
      </w:r>
    </w:p>
    <w:p w:rsidR="005E714A" w:rsidRDefault="005E714A"/>
    <w:p w:rsidRPr="00DF35CA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F35CA" w:rsidR="00180058">
        <w:t>Th</w:t>
      </w:r>
      <w:r w:rsidR="006B30B5">
        <w:t xml:space="preserve">ese questions will be </w:t>
      </w:r>
      <w:r w:rsidRPr="00DF35CA" w:rsidR="00180058">
        <w:t xml:space="preserve">used to </w:t>
      </w:r>
      <w:r w:rsidR="006B30B5">
        <w:t xml:space="preserve">engage participants during virtual town halls.  Questions will be shared </w:t>
      </w:r>
      <w:r w:rsidR="0087131A">
        <w:t>during the town halls, p</w:t>
      </w:r>
      <w:r w:rsidR="006B30B5">
        <w:t>articipants can respond in real time</w:t>
      </w:r>
      <w:r w:rsidR="0087131A">
        <w:t>,</w:t>
      </w:r>
      <w:r w:rsidR="006B30B5">
        <w:t xml:space="preserve"> and facilitators can share results immediately.  This is an informal way to rapidly </w:t>
      </w:r>
      <w:r w:rsidRPr="00DF35CA" w:rsidR="00180058">
        <w:t>gather</w:t>
      </w:r>
      <w:r w:rsidR="006B30B5">
        <w:t xml:space="preserve"> simple informati</w:t>
      </w:r>
      <w:r w:rsidR="00173BDE">
        <w:t xml:space="preserve">on about town hall participants’ experiences, opinions and attitudes. 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6B30B5">
        <w:t xml:space="preserve">Participants of each </w:t>
      </w:r>
      <w:proofErr w:type="spellStart"/>
      <w:r w:rsidR="006B30B5">
        <w:t>RHY</w:t>
      </w:r>
      <w:proofErr w:type="spellEnd"/>
      <w:r w:rsidR="006B30B5">
        <w:t xml:space="preserve"> Program Virtual Town Halls will be invited to respond to polling questions during the session.  </w:t>
      </w:r>
    </w:p>
    <w:p w:rsidR="00F15956" w:rsidRDefault="00F15956"/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Pr="00F06866" w:rsidR="00F06866">
        <w:rPr>
          <w:bCs/>
          <w:sz w:val="24"/>
        </w:rPr>
        <w:t>Customer Comment Card/Complaint Form</w:t>
      </w:r>
      <w:r w:rsidR="00180058">
        <w:rPr>
          <w:bCs/>
          <w:sz w:val="24"/>
        </w:rPr>
        <w:t xml:space="preserve"> </w:t>
      </w:r>
      <w:r w:rsidR="00180058">
        <w:rPr>
          <w:bCs/>
          <w:sz w:val="24"/>
        </w:rPr>
        <w:tab/>
        <w:t>[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6600CF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6600CF">
        <w:rPr>
          <w:bCs/>
          <w:sz w:val="24"/>
          <w:u w:val="single"/>
        </w:rPr>
        <w:t>Live Interactive Polling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</w:t>
      </w:r>
      <w:proofErr w:type="gramStart"/>
      <w:r>
        <w:t>experience</w:t>
      </w:r>
      <w:proofErr w:type="gramEnd"/>
      <w:r>
        <w:t xml:space="preserve"> with the program or may have experience with the program in the future.</w:t>
      </w:r>
    </w:p>
    <w:p w:rsidR="009C13B9" w:rsidP="009C13B9" w:rsidRDefault="009C13B9"/>
    <w:p w:rsidRPr="00860EB7" w:rsidR="0070343E" w:rsidP="0070343E" w:rsidRDefault="00180058">
      <w:pPr>
        <w:ind w:left="720" w:hanging="720"/>
        <w:rPr>
          <w:noProof/>
          <w:sz w:val="22"/>
          <w:szCs w:val="22"/>
          <w:u w:val="single"/>
        </w:rPr>
      </w:pPr>
      <w:r w:rsidRPr="00DF35CA">
        <w:t xml:space="preserve">Name: </w:t>
      </w:r>
      <w:r w:rsidRPr="00860EB7" w:rsidR="00DF35CA">
        <w:rPr>
          <w:u w:val="single"/>
        </w:rPr>
        <w:t xml:space="preserve">Christopher Holloway, </w:t>
      </w:r>
      <w:proofErr w:type="spellStart"/>
      <w:r w:rsidRPr="00860EB7" w:rsidR="00DF35CA">
        <w:rPr>
          <w:u w:val="single"/>
        </w:rPr>
        <w:t>RHY</w:t>
      </w:r>
      <w:proofErr w:type="spellEnd"/>
      <w:r w:rsidRPr="00860EB7" w:rsidR="00DF35CA">
        <w:rPr>
          <w:u w:val="single"/>
        </w:rPr>
        <w:t xml:space="preserve"> Program Manager</w:t>
      </w:r>
      <w:r w:rsidRPr="0070343E" w:rsidR="0070343E">
        <w:rPr>
          <w:u w:val="single"/>
        </w:rPr>
        <w:t xml:space="preserve">, </w:t>
      </w:r>
      <w:r w:rsidRPr="00860EB7" w:rsidR="0070343E">
        <w:rPr>
          <w:noProof/>
          <w:u w:val="single"/>
        </w:rPr>
        <w:t>Family and Youth Services Bureau</w:t>
      </w:r>
      <w:r w:rsidR="0070343E">
        <w:rPr>
          <w:noProof/>
          <w:u w:val="single"/>
        </w:rPr>
        <w:t>,</w:t>
      </w:r>
      <w:r w:rsidR="0070343E">
        <w:rPr>
          <w:noProof/>
          <w:sz w:val="22"/>
          <w:szCs w:val="22"/>
          <w:u w:val="single"/>
        </w:rPr>
        <w:t xml:space="preserve"> </w:t>
      </w:r>
      <w:r w:rsidRPr="00860EB7" w:rsidR="0070343E">
        <w:rPr>
          <w:noProof/>
          <w:u w:val="single"/>
        </w:rPr>
        <w:t>Administration for Children and Families</w:t>
      </w:r>
    </w:p>
    <w:p w:rsidRPr="00860EB7" w:rsidR="009C13B9" w:rsidP="009C13B9" w:rsidRDefault="009C13B9">
      <w:pPr>
        <w:rPr>
          <w:u w:val="single"/>
        </w:rPr>
      </w:pPr>
    </w:p>
    <w:p w:rsidR="009C13B9" w:rsidP="009C13B9" w:rsidRDefault="009C13B9">
      <w:pPr>
        <w:pStyle w:val="ListParagraph"/>
        <w:ind w:left="360"/>
      </w:pPr>
    </w:p>
    <w:p w:rsidR="009C13B9" w:rsidP="00860EB7" w:rsidRDefault="009C13B9">
      <w:r>
        <w:t>To assist review, please provide answers to the following question:</w:t>
      </w:r>
    </w:p>
    <w:p w:rsidR="00180058" w:rsidP="00C86E91" w:rsidRDefault="00180058">
      <w:pPr>
        <w:rPr>
          <w:b/>
        </w:rPr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</w:t>
      </w:r>
      <w:proofErr w:type="spellStart"/>
      <w:r w:rsidR="00237B48">
        <w:t>PII</w:t>
      </w:r>
      <w:proofErr w:type="spellEnd"/>
      <w:r w:rsidR="00237B48">
        <w:t>) collected</w:t>
      </w:r>
      <w:r>
        <w:t xml:space="preserve">?  </w:t>
      </w:r>
      <w:r w:rsidR="00B27A37">
        <w:t>[</w:t>
      </w:r>
      <w:r w:rsidR="009239AA">
        <w:t>] Yes  [</w:t>
      </w:r>
      <w:r w:rsidR="00180058">
        <w:t>X</w:t>
      </w:r>
      <w:r w:rsidR="009239AA">
        <w:t xml:space="preserve">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</w:t>
      </w:r>
      <w:r w:rsidR="00B27A37">
        <w:t>o the Privacy Act of 1974?   [] Yes [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</w:t>
      </w:r>
      <w:proofErr w:type="spellStart"/>
      <w:r w:rsidR="002B34CD">
        <w:t>SORN</w:t>
      </w:r>
      <w:proofErr w:type="spellEnd"/>
      <w:r w:rsidR="002B34CD">
        <w:t>)</w:t>
      </w:r>
      <w:r w:rsidR="00B27A37">
        <w:t xml:space="preserve"> been published?  [] Yes  [</w:t>
      </w:r>
      <w:r>
        <w:t>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</w:t>
      </w:r>
      <w:r w:rsidR="00B27A37">
        <w:t>o participants?  [</w:t>
      </w:r>
      <w:r>
        <w:t>] Yes [</w:t>
      </w:r>
      <w:r w:rsidR="009D56E1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P="00C86E91" w:rsidRDefault="005E714A">
      <w:pPr>
        <w:rPr>
          <w:i/>
        </w:rPr>
      </w:pPr>
      <w:r w:rsidRPr="009D56E1">
        <w:rPr>
          <w:b/>
        </w:rPr>
        <w:t>BURDEN HOUR</w:t>
      </w:r>
      <w:r w:rsidRPr="009D56E1"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250"/>
        <w:gridCol w:w="2250"/>
        <w:gridCol w:w="1723"/>
      </w:tblGrid>
      <w:tr w:rsidR="00EF2095" w:rsidTr="00860EB7">
        <w:trPr>
          <w:trHeight w:val="274"/>
        </w:trPr>
        <w:tc>
          <w:tcPr>
            <w:tcW w:w="343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2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9D56E1">
              <w:rPr>
                <w:b/>
              </w:rPr>
              <w:t xml:space="preserve"> Hours</w:t>
            </w:r>
          </w:p>
        </w:tc>
      </w:tr>
      <w:tr w:rsidR="00EF2095" w:rsidTr="00860EB7">
        <w:trPr>
          <w:trHeight w:val="274"/>
        </w:trPr>
        <w:tc>
          <w:tcPr>
            <w:tcW w:w="3438" w:type="dxa"/>
          </w:tcPr>
          <w:p w:rsidR="006832D9" w:rsidP="00843796" w:rsidRDefault="00180058">
            <w:r>
              <w:t>Individuals</w:t>
            </w:r>
          </w:p>
        </w:tc>
        <w:tc>
          <w:tcPr>
            <w:tcW w:w="2250" w:type="dxa"/>
            <w:vAlign w:val="center"/>
          </w:tcPr>
          <w:p w:rsidR="006832D9" w:rsidP="00860EB7" w:rsidRDefault="00440CE7">
            <w:pPr>
              <w:jc w:val="center"/>
            </w:pPr>
            <w:r>
              <w:t>650</w:t>
            </w:r>
          </w:p>
        </w:tc>
        <w:tc>
          <w:tcPr>
            <w:tcW w:w="2250" w:type="dxa"/>
            <w:vAlign w:val="center"/>
          </w:tcPr>
          <w:p w:rsidR="006832D9" w:rsidP="00860EB7" w:rsidRDefault="00440CE7">
            <w:pPr>
              <w:jc w:val="center"/>
            </w:pPr>
            <w:r>
              <w:t>1 minute</w:t>
            </w:r>
          </w:p>
        </w:tc>
        <w:tc>
          <w:tcPr>
            <w:tcW w:w="1723" w:type="dxa"/>
            <w:vAlign w:val="center"/>
          </w:tcPr>
          <w:p w:rsidR="006832D9" w:rsidP="00860EB7" w:rsidRDefault="00440CE7">
            <w:pPr>
              <w:jc w:val="center"/>
            </w:pPr>
            <w:r>
              <w:t>10.83</w:t>
            </w:r>
            <w:r w:rsidR="009D56E1">
              <w:t xml:space="preserve"> hours</w:t>
            </w:r>
          </w:p>
        </w:tc>
      </w:tr>
      <w:tr w:rsidR="00EF2095" w:rsidTr="00860EB7">
        <w:trPr>
          <w:trHeight w:val="289"/>
        </w:trPr>
        <w:tc>
          <w:tcPr>
            <w:tcW w:w="343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  <w:vAlign w:val="center"/>
          </w:tcPr>
          <w:p w:rsidRPr="0001027E" w:rsidR="006832D9" w:rsidP="00860EB7" w:rsidRDefault="00BC33D3">
            <w:pPr>
              <w:jc w:val="center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2250" w:type="dxa"/>
            <w:vAlign w:val="center"/>
          </w:tcPr>
          <w:p w:rsidRPr="009D56E1" w:rsidR="006832D9" w:rsidP="00860EB7" w:rsidRDefault="00440CE7">
            <w:pPr>
              <w:jc w:val="center"/>
              <w:rPr>
                <w:b/>
              </w:rPr>
            </w:pPr>
            <w:r>
              <w:rPr>
                <w:b/>
              </w:rPr>
              <w:t>1 minute</w:t>
            </w:r>
          </w:p>
        </w:tc>
        <w:tc>
          <w:tcPr>
            <w:tcW w:w="1723" w:type="dxa"/>
            <w:vAlign w:val="center"/>
          </w:tcPr>
          <w:p w:rsidRPr="009D56E1" w:rsidR="006832D9" w:rsidP="00860EB7" w:rsidRDefault="00440CE7">
            <w:pPr>
              <w:jc w:val="center"/>
              <w:rPr>
                <w:b/>
              </w:rPr>
            </w:pPr>
            <w:r>
              <w:rPr>
                <w:b/>
              </w:rPr>
              <w:t xml:space="preserve">10.83 </w:t>
            </w:r>
            <w:r w:rsidRPr="009D56E1" w:rsidR="009D56E1">
              <w:rPr>
                <w:b/>
              </w:rPr>
              <w:t>hours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</w:t>
      </w:r>
      <w:r w:rsidR="00BC33D3">
        <w:t>he estimated cost is $</w:t>
      </w:r>
      <w:r w:rsidR="00440CE7">
        <w:t>50</w:t>
      </w:r>
      <w:r w:rsidR="00921186">
        <w:t xml:space="preserve"> for</w:t>
      </w:r>
      <w:bookmarkStart w:name="_GoBack" w:id="0"/>
      <w:bookmarkEnd w:id="0"/>
      <w:r w:rsidR="00BC33D3">
        <w:t xml:space="preserve"> contractor </w:t>
      </w:r>
      <w:r w:rsidR="0087131A">
        <w:t xml:space="preserve">time </w:t>
      </w:r>
      <w:r w:rsidR="00BC33D3">
        <w:t>for development, data collection and analysis.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9D56E1">
        <w:t>X</w:t>
      </w:r>
      <w:r>
        <w:t>] No</w:t>
      </w:r>
    </w:p>
    <w:p w:rsidR="00636621" w:rsidP="00636621" w:rsidRDefault="00636621">
      <w:pPr>
        <w:pStyle w:val="ListParagraph"/>
      </w:pPr>
    </w:p>
    <w:p w:rsidR="00A403BB" w:rsidP="00A403BB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/>
    <w:p w:rsidR="009D56E1" w:rsidP="00A403BB" w:rsidRDefault="00440CE7">
      <w:r>
        <w:t>Polling questions will be posted briefly during town hall meetings.</w:t>
      </w:r>
      <w:r w:rsidR="009D56E1">
        <w:t xml:space="preserve"> </w:t>
      </w:r>
      <w:r>
        <w:t xml:space="preserve"> </w:t>
      </w:r>
      <w:r w:rsidR="009D56E1">
        <w:t xml:space="preserve">Participants will self-select </w:t>
      </w:r>
      <w:r w:rsidR="00DF35CA">
        <w:t xml:space="preserve">whether to </w:t>
      </w:r>
      <w:r>
        <w:t>respond</w:t>
      </w:r>
      <w:r w:rsidR="00DF35CA">
        <w:t>.</w:t>
      </w: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B27A37">
      <w:pPr>
        <w:ind w:left="720"/>
      </w:pPr>
      <w:r>
        <w:t>[</w:t>
      </w:r>
      <w:r w:rsidR="00440CE7"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B27A37">
      <w:pPr>
        <w:ind w:left="720"/>
      </w:pPr>
      <w:r>
        <w:t>[</w:t>
      </w:r>
      <w:r w:rsidR="00A403BB">
        <w:t>] Telephone</w:t>
      </w:r>
      <w:r w:rsidR="00A403BB">
        <w:tab/>
      </w:r>
    </w:p>
    <w:p w:rsidR="001B0AAA" w:rsidP="001B0AAA" w:rsidRDefault="00A403BB">
      <w:pPr>
        <w:ind w:left="720"/>
      </w:pPr>
      <w:r>
        <w:t>[] In-person</w:t>
      </w:r>
      <w:r>
        <w:tab/>
      </w:r>
    </w:p>
    <w:p w:rsidR="001B0AAA" w:rsidP="001B0AAA" w:rsidRDefault="00B27A37">
      <w:pPr>
        <w:ind w:left="720"/>
      </w:pPr>
      <w:r>
        <w:t>[</w:t>
      </w:r>
      <w:r w:rsidR="00A403BB">
        <w:t>] Mail</w:t>
      </w:r>
      <w:r w:rsidR="001B0AAA">
        <w:t xml:space="preserve"> </w:t>
      </w:r>
    </w:p>
    <w:p w:rsidR="001B0AAA" w:rsidP="001B0AAA" w:rsidRDefault="00B27A37">
      <w:pPr>
        <w:ind w:left="720"/>
      </w:pPr>
      <w:r>
        <w:t>[</w:t>
      </w:r>
      <w:r w:rsidR="00A403BB">
        <w:t>] Other, Explain</w:t>
      </w:r>
    </w:p>
    <w:p w:rsidR="0070343E" w:rsidP="001B0AAA" w:rsidRDefault="0070343E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</w:t>
      </w:r>
      <w:r w:rsidR="00B27A37">
        <w:t>d?  [</w:t>
      </w:r>
      <w:r>
        <w:t>] Yes [</w:t>
      </w:r>
      <w:r w:rsidR="009D56E1">
        <w:t>X</w:t>
      </w:r>
      <w:r>
        <w:t>] No</w:t>
      </w:r>
      <w:r w:rsidR="00180058">
        <w:t xml:space="preserve"> N/A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F24CFC" w:rsidR="0024521E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875" w:rsidRDefault="00D76875">
      <w:r>
        <w:separator/>
      </w:r>
    </w:p>
  </w:endnote>
  <w:endnote w:type="continuationSeparator" w:id="0">
    <w:p w:rsidR="00D76875" w:rsidRDefault="00D7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2118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875" w:rsidRDefault="00D76875">
      <w:r>
        <w:separator/>
      </w:r>
    </w:p>
  </w:footnote>
  <w:footnote w:type="continuationSeparator" w:id="0">
    <w:p w:rsidR="00D76875" w:rsidRDefault="00D7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5B4E"/>
    <w:rsid w:val="00067329"/>
    <w:rsid w:val="000B2838"/>
    <w:rsid w:val="000D44CA"/>
    <w:rsid w:val="000E200B"/>
    <w:rsid w:val="000E76BE"/>
    <w:rsid w:val="000F68BE"/>
    <w:rsid w:val="001343A9"/>
    <w:rsid w:val="00173BDE"/>
    <w:rsid w:val="00180058"/>
    <w:rsid w:val="001927A4"/>
    <w:rsid w:val="00194AC6"/>
    <w:rsid w:val="001A23B0"/>
    <w:rsid w:val="001A25CC"/>
    <w:rsid w:val="001B0AAA"/>
    <w:rsid w:val="001C39F7"/>
    <w:rsid w:val="002072C0"/>
    <w:rsid w:val="00237B48"/>
    <w:rsid w:val="0024521E"/>
    <w:rsid w:val="00263C3D"/>
    <w:rsid w:val="00274D0B"/>
    <w:rsid w:val="002B052D"/>
    <w:rsid w:val="002B34CD"/>
    <w:rsid w:val="002B3C95"/>
    <w:rsid w:val="002D0B92"/>
    <w:rsid w:val="003149F4"/>
    <w:rsid w:val="003D137A"/>
    <w:rsid w:val="003D5BBE"/>
    <w:rsid w:val="003E3C61"/>
    <w:rsid w:val="003F1C5B"/>
    <w:rsid w:val="00414054"/>
    <w:rsid w:val="00434E33"/>
    <w:rsid w:val="00440CE7"/>
    <w:rsid w:val="00441434"/>
    <w:rsid w:val="0045264C"/>
    <w:rsid w:val="004876EC"/>
    <w:rsid w:val="004947B2"/>
    <w:rsid w:val="004D6E14"/>
    <w:rsid w:val="005009B0"/>
    <w:rsid w:val="005A1006"/>
    <w:rsid w:val="005E49D7"/>
    <w:rsid w:val="005E714A"/>
    <w:rsid w:val="005F693D"/>
    <w:rsid w:val="006140A0"/>
    <w:rsid w:val="00636621"/>
    <w:rsid w:val="00642B49"/>
    <w:rsid w:val="006600CF"/>
    <w:rsid w:val="006832D9"/>
    <w:rsid w:val="00691AE3"/>
    <w:rsid w:val="0069403B"/>
    <w:rsid w:val="006A7AE1"/>
    <w:rsid w:val="006B30B5"/>
    <w:rsid w:val="006F3DDE"/>
    <w:rsid w:val="0070343E"/>
    <w:rsid w:val="00704678"/>
    <w:rsid w:val="00707E61"/>
    <w:rsid w:val="007425E7"/>
    <w:rsid w:val="007C19D8"/>
    <w:rsid w:val="007F7080"/>
    <w:rsid w:val="00802607"/>
    <w:rsid w:val="008101A5"/>
    <w:rsid w:val="00822664"/>
    <w:rsid w:val="00830827"/>
    <w:rsid w:val="00843796"/>
    <w:rsid w:val="00860EB7"/>
    <w:rsid w:val="0087131A"/>
    <w:rsid w:val="00895229"/>
    <w:rsid w:val="008B2EB3"/>
    <w:rsid w:val="008B5194"/>
    <w:rsid w:val="008F0203"/>
    <w:rsid w:val="008F50D4"/>
    <w:rsid w:val="00913180"/>
    <w:rsid w:val="00921186"/>
    <w:rsid w:val="009239AA"/>
    <w:rsid w:val="00935ADA"/>
    <w:rsid w:val="00946B6C"/>
    <w:rsid w:val="00955A71"/>
    <w:rsid w:val="0096108F"/>
    <w:rsid w:val="009C13B9"/>
    <w:rsid w:val="009D01A2"/>
    <w:rsid w:val="009D56E1"/>
    <w:rsid w:val="009D7D72"/>
    <w:rsid w:val="009F5923"/>
    <w:rsid w:val="00A31DE6"/>
    <w:rsid w:val="00A403BB"/>
    <w:rsid w:val="00A674DF"/>
    <w:rsid w:val="00A83AA6"/>
    <w:rsid w:val="00A934D6"/>
    <w:rsid w:val="00AE1809"/>
    <w:rsid w:val="00B21D1B"/>
    <w:rsid w:val="00B27A37"/>
    <w:rsid w:val="00B80D76"/>
    <w:rsid w:val="00BA2105"/>
    <w:rsid w:val="00BA7E06"/>
    <w:rsid w:val="00BB43B5"/>
    <w:rsid w:val="00BB6219"/>
    <w:rsid w:val="00BC33D3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0ECD"/>
    <w:rsid w:val="00CC6FAF"/>
    <w:rsid w:val="00CF6542"/>
    <w:rsid w:val="00D24698"/>
    <w:rsid w:val="00D6383F"/>
    <w:rsid w:val="00D67632"/>
    <w:rsid w:val="00D76875"/>
    <w:rsid w:val="00DB59D0"/>
    <w:rsid w:val="00DC33D3"/>
    <w:rsid w:val="00DD6818"/>
    <w:rsid w:val="00DF35CA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3170F"/>
    <w:rsid w:val="00F976B0"/>
    <w:rsid w:val="00FA6DE7"/>
    <w:rsid w:val="00FC0A8E"/>
    <w:rsid w:val="00FC73C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A8A40D9"/>
  <w15:chartTrackingRefBased/>
  <w15:docId w15:val="{81A67CC0-68E5-47DF-A029-351B0966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29445FCFA54C97C6F88C3C88DB5D" ma:contentTypeVersion="13" ma:contentTypeDescription="Create a new document." ma:contentTypeScope="" ma:versionID="18756740dad6f94aed0aba1760c7610b">
  <xsd:schema xmlns:xsd="http://www.w3.org/2001/XMLSchema" xmlns:xs="http://www.w3.org/2001/XMLSchema" xmlns:p="http://schemas.microsoft.com/office/2006/metadata/properties" xmlns:ns3="13a2e14f-b40c-4917-9018-f664c355eaef" xmlns:ns4="fc3ac84f-db8c-434f-b246-60ce7b442e65" targetNamespace="http://schemas.microsoft.com/office/2006/metadata/properties" ma:root="true" ma:fieldsID="462e1099504a48fd510da25098d52a64" ns3:_="" ns4:_="">
    <xsd:import namespace="13a2e14f-b40c-4917-9018-f664c355eaef"/>
    <xsd:import namespace="fc3ac84f-db8c-434f-b246-60ce7b442e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2e14f-b40c-4917-9018-f664c355e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ac84f-db8c-434f-b246-60ce7b442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939A3FD-15CD-4661-8DB3-7081D3937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2e14f-b40c-4917-9018-f664c355eaef"/>
    <ds:schemaRef ds:uri="fc3ac84f-db8c-434f-b246-60ce7b442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654E4-4605-4C7C-AA44-97F68A0A7F9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3a2e14f-b40c-4917-9018-f664c355eaef"/>
    <ds:schemaRef ds:uri="http://purl.org/dc/terms/"/>
    <ds:schemaRef ds:uri="http://schemas.openxmlformats.org/package/2006/metadata/core-properties"/>
    <ds:schemaRef ds:uri="fc3ac84f-db8c-434f-b246-60ce7b442e6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2020-05-26T15:27:00Z</dcterms:created>
  <dcterms:modified xsi:type="dcterms:W3CDTF">2020-05-26T15:38:00Z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0x0101001ECB29445FCFA54C97C6F88C3C88DB5D</vt:lpwstr>
  </property>
</Properties>
</file>