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0671AD" w:rsidP="000671AD" w:rsidRDefault="00F850D0" w14:paraId="6D7555CD" w14:textId="77777777">
      <w:pPr>
        <w:pStyle w:val="CBHEADLI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editId="21FBB5F4" wp14:anchorId="7CC57E13">
                <wp:simplePos x="0" y="0"/>
                <wp:positionH relativeFrom="column">
                  <wp:posOffset>-811988</wp:posOffset>
                </wp:positionH>
                <wp:positionV relativeFrom="paragraph">
                  <wp:posOffset>-468173</wp:posOffset>
                </wp:positionV>
                <wp:extent cx="4454957" cy="1133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957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A4AA8" w:rsidR="0009679F" w:rsidP="004A4AA8" w:rsidRDefault="004D6B61" w14:paraId="5511F3C5" w14:textId="38D99EDF">
                            <w:pP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34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34"/>
                              </w:rPr>
                              <w:t>Center for States Needs Assessment Focus Group</w:t>
                            </w:r>
                          </w:p>
                          <w:p w:rsidRPr="00FE4A9C" w:rsidR="00EF5534" w:rsidP="00F850D0" w:rsidRDefault="00EF5534" w14:paraId="7A401160" w14:textId="77777777">
                            <w:pPr>
                              <w:rPr>
                                <w:rFonts w:ascii="Rockwell" w:hAnsi="Rockwell"/>
                                <w:color w:val="FFFFFF" w:themeColor="background1"/>
                                <w:sz w:val="4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7CC57E13">
                <v:stroke joinstyle="miter"/>
                <v:path gradientshapeok="t" o:connecttype="rect"/>
              </v:shapetype>
              <v:shape id="Text Box 2" style="position:absolute;margin-left:-63.95pt;margin-top:-36.85pt;width:350.8pt;height:89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">
                <v:textbox>
                  <w:txbxContent>
                    <w:p w:rsidRPr="004A4AA8" w:rsidR="0009679F" w:rsidP="004A4AA8" w:rsidRDefault="004D6B61" w14:paraId="5511F3C5" w14:textId="38D99EDF">
                      <w:pPr>
                        <w:rPr>
                          <w:rFonts w:ascii="Rockwell" w:hAnsi="Rockwell"/>
                          <w:color w:val="FFFFFF" w:themeColor="background1"/>
                          <w:sz w:val="40"/>
                          <w:szCs w:val="34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34"/>
                        </w:rPr>
                        <w:t>Center for States Needs Assessment Focus Group</w:t>
                      </w:r>
                    </w:p>
                    <w:p w:rsidRPr="00FE4A9C" w:rsidR="00EF5534" w:rsidP="00F850D0" w:rsidRDefault="00EF5534" w14:paraId="7A401160" w14:textId="77777777">
                      <w:pPr>
                        <w:rPr>
                          <w:rFonts w:ascii="Rockwell" w:hAnsi="Rockwell"/>
                          <w:color w:val="FFFFFF" w:themeColor="background1"/>
                          <w:sz w:val="4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71AD" w:rsidR="000671AD">
        <w:t xml:space="preserve"> </w:t>
      </w:r>
    </w:p>
    <w:p w:rsidR="006F50C5" w:rsidP="006F50C5" w:rsidRDefault="006F50C5" w14:paraId="49698AB0" w14:textId="77777777">
      <w:pPr>
        <w:rPr>
          <w:rFonts w:ascii="Rockwell" w:hAnsi="Rockwell"/>
          <w:color w:val="002B71"/>
          <w:sz w:val="40"/>
          <w:szCs w:val="40"/>
        </w:rPr>
      </w:pPr>
    </w:p>
    <w:p w:rsidR="006639D6" w:rsidP="006639D6" w:rsidRDefault="006639D6" w14:paraId="6C5FA155" w14:textId="77777777">
      <w:pPr>
        <w:pStyle w:val="Header"/>
        <w:jc w:val="right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OMB Control No.: </w:t>
      </w:r>
      <w:r w:rsidRPr="00AE25F5">
        <w:rPr>
          <w:rFonts w:ascii="Arial" w:hAnsi="Arial" w:cs="Arial"/>
          <w:b/>
          <w:sz w:val="18"/>
          <w:szCs w:val="18"/>
        </w:rPr>
        <w:t>0970-04</w:t>
      </w:r>
      <w:r>
        <w:rPr>
          <w:rFonts w:ascii="Arial" w:hAnsi="Arial" w:cs="Arial"/>
          <w:b/>
          <w:sz w:val="18"/>
          <w:szCs w:val="18"/>
        </w:rPr>
        <w:t>01</w:t>
      </w:r>
    </w:p>
    <w:p w:rsidR="00F561D5" w:rsidP="007C44EF" w:rsidRDefault="006639D6" w14:paraId="7534AA84" w14:textId="1263C9AD">
      <w:pPr>
        <w:pStyle w:val="Header"/>
        <w:jc w:val="right"/>
      </w:pPr>
      <w:r>
        <w:rPr>
          <w:rFonts w:ascii="Arial" w:hAnsi="Arial" w:cs="Arial"/>
          <w:b/>
          <w:sz w:val="18"/>
          <w:szCs w:val="18"/>
        </w:rPr>
        <w:t>Expiration Date: 5/31/2021</w:t>
      </w:r>
      <w:r w:rsidR="007C44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7AD86DC" wp14:anchorId="717F31FC">
                <wp:simplePos x="0" y="0"/>
                <wp:positionH relativeFrom="margin">
                  <wp:posOffset>0</wp:posOffset>
                </wp:positionH>
                <wp:positionV relativeFrom="paragraph">
                  <wp:posOffset>252095</wp:posOffset>
                </wp:positionV>
                <wp:extent cx="6229350" cy="1301750"/>
                <wp:effectExtent l="0" t="0" r="19050" b="254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91A9E" w:rsidR="007C44EF" w:rsidP="007C44EF" w:rsidRDefault="007C44EF" w14:paraId="529229EB" w14:textId="512415C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The purpose of this information collection is to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better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understand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capacity building needs of child welfare jurisdictions so that the Capacity Building Center for States, a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Children’s Bureau initiative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can tailor and improve its services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Public reporting burden for this collection of information is estimated to average </w:t>
                            </w:r>
                            <w:r w:rsidR="000543B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60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respondent, including the time for reviewing instructions, gathering and maintaining the data needed, and reviewing the collection of information. This is a voluntary collection of information. 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Federal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agency may not conduct or sponsor, and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no individual or entity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is required to respond to,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nor shall an individual or entity be subject to a penalty or failure to comply with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 collection of information subject to the requirements of the Paperwork Reduction Act of 1995,</w:t>
                            </w:r>
                            <w:r w:rsidRPr="00A91A9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that collection of information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displays a currently valid OMB control number.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you have any comments on this collection of information, please contact </w:t>
                            </w:r>
                            <w:r w:rsidR="00D8609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Katie Bourgalt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8609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Center for States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by e-mail at </w:t>
                            </w:r>
                            <w:hyperlink w:history="1" r:id="rId11">
                              <w:r w:rsidRPr="006D4B33" w:rsidR="00D86094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Katie.Bourgalt@icf.com</w:t>
                              </w:r>
                            </w:hyperlink>
                            <w:r w:rsidRPr="00A91A9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717F31FC">
                <v:stroke joinstyle="miter"/>
                <v:path gradientshapeok="t" o:connecttype="rect"/>
              </v:shapetype>
              <v:shape id="Text Box 6" style="position:absolute;left:0;text-align:left;margin-left:0;margin-top:19.85pt;width:490.5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CBLAIAAFg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">
                <v:textbox>
                  <w:txbxContent>
                    <w:p w:rsidRPr="00A91A9E" w:rsidR="007C44EF" w:rsidP="007C44EF" w:rsidRDefault="007C44EF" w14:paraId="529229EB" w14:textId="512415C6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The purpose of this information collection is to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better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understand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capacity building needs of child welfare jurisdictions so that the Capacity Building Center for States, a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Children’s Bureau initiative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can tailor and improve its services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Public reporting burden for this collection of information is estimated to average </w:t>
                      </w:r>
                      <w:r w:rsidR="000543B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60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respondent, including the time for reviewing instructions, gathering and maintaining the data needed, and reviewing the collection of information. This is a voluntary collection of information. A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Federal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agency may not conduct or sponsor, and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no individual or entity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is required to respond to,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nor shall an individual or entity be subject to a penalty or failure to comply with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 collection of information subject to the requirements of the Paperwork Reduction Act of 1995,</w:t>
                      </w:r>
                      <w:r w:rsidRPr="00A91A9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unless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that collection of information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displays a currently valid OMB control number.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If 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you have any comments on this collection of information, please contact </w:t>
                      </w:r>
                      <w:r w:rsidR="00D86094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Katie </w:t>
                      </w:r>
                      <w:proofErr w:type="spellStart"/>
                      <w:r w:rsidR="00D86094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Bourgalt</w:t>
                      </w:r>
                      <w:proofErr w:type="spellEnd"/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, </w:t>
                      </w:r>
                      <w:r w:rsidR="00D86094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Center for States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,</w:t>
                      </w:r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by e-mail at </w:t>
                      </w:r>
                      <w:hyperlink w:history="1" r:id="rId15">
                        <w:r w:rsidRPr="006D4B33" w:rsidR="00D86094">
                          <w:rPr>
                            <w:rStyle w:val="Hyperlink"/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Katie.Bourgalt@icf.com</w:t>
                        </w:r>
                      </w:hyperlink>
                      <w:r w:rsidRPr="00A91A9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54C87" w:rsidP="00F10DAA" w:rsidRDefault="00654C87" w14:paraId="0BF2D229" w14:textId="77777777">
      <w:pPr>
        <w:pStyle w:val="CBHeading3"/>
        <w:rPr>
          <w:rStyle w:val="normaltextrun"/>
        </w:rPr>
      </w:pPr>
    </w:p>
    <w:p w:rsidR="00F10DAA" w:rsidP="00F10DAA" w:rsidRDefault="004D6B61" w14:paraId="077E8CBE" w14:textId="0E52722D">
      <w:pPr>
        <w:pStyle w:val="CBHeading3"/>
        <w:rPr>
          <w:rStyle w:val="normaltextrun"/>
        </w:rPr>
      </w:pPr>
      <w:r>
        <w:rPr>
          <w:rStyle w:val="normaltextrun"/>
        </w:rPr>
        <w:t xml:space="preserve">Facilitator Instructions: </w:t>
      </w:r>
      <w:r w:rsidR="00CE652D">
        <w:rPr>
          <w:rStyle w:val="normaltextrun"/>
        </w:rPr>
        <w:t xml:space="preserve">Introduction and </w:t>
      </w:r>
      <w:r w:rsidR="007127E9">
        <w:rPr>
          <w:rStyle w:val="normaltextrun"/>
        </w:rPr>
        <w:t>Overview</w:t>
      </w:r>
      <w:r w:rsidR="00CE652D">
        <w:rPr>
          <w:rStyle w:val="normaltextrun"/>
        </w:rPr>
        <w:t xml:space="preserve"> </w:t>
      </w:r>
    </w:p>
    <w:p w:rsidRPr="009B3026" w:rsidR="009B3026" w:rsidP="00B03A81" w:rsidRDefault="009B3026" w14:paraId="4464DB18" w14:textId="25B58156">
      <w:pPr>
        <w:pStyle w:val="CBBODY"/>
      </w:pPr>
      <w:r>
        <w:rPr>
          <w:rStyle w:val="normaltextrun"/>
        </w:rPr>
        <w:t xml:space="preserve">Introductory language and instructions are included in italics. </w:t>
      </w:r>
    </w:p>
    <w:p w:rsidR="00B03A81" w:rsidP="00B03A81" w:rsidRDefault="00B03A81" w14:paraId="006FE262" w14:textId="452C0266">
      <w:pPr>
        <w:pStyle w:val="CBBODY"/>
        <w:rPr>
          <w:i/>
        </w:rPr>
      </w:pPr>
      <w:r>
        <w:rPr>
          <w:i/>
        </w:rPr>
        <w:t>My name is &lt;insert name&gt;. I am the &lt;insert role within the center&gt; at the Center for States. I will be facilitating this focus group. Thank you for join</w:t>
      </w:r>
      <w:r w:rsidR="00242660">
        <w:rPr>
          <w:i/>
        </w:rPr>
        <w:t>ing</w:t>
      </w:r>
      <w:r>
        <w:rPr>
          <w:i/>
        </w:rPr>
        <w:t xml:space="preserve"> us today. This focus group will last for approximately 1 hour.</w:t>
      </w:r>
    </w:p>
    <w:p w:rsidRPr="009B3026" w:rsidR="00B03A81" w:rsidP="00B03A81" w:rsidRDefault="00B03A81" w14:paraId="5F4C7DAD" w14:textId="7869A330">
      <w:pPr>
        <w:pStyle w:val="CBBODY"/>
        <w:rPr>
          <w:i/>
        </w:rPr>
      </w:pPr>
      <w:r w:rsidRPr="009B3026">
        <w:rPr>
          <w:i/>
        </w:rPr>
        <w:t>The Capacity Building Center for States (the Center) is conducting a needs assessment to establish a current and comprehensive understanding of urgent and ongoing challenges</w:t>
      </w:r>
      <w:r w:rsidRPr="009B3026" w:rsidR="00395A1B">
        <w:rPr>
          <w:i/>
        </w:rPr>
        <w:t xml:space="preserve"> and</w:t>
      </w:r>
      <w:r w:rsidRPr="009B3026">
        <w:rPr>
          <w:i/>
        </w:rPr>
        <w:t xml:space="preserve"> needs experienced by child welfare systems that hinder improvements in outcomes for children, youth, and families.  </w:t>
      </w:r>
      <w:r w:rsidRPr="009B3026" w:rsidR="00253638">
        <w:rPr>
          <w:i/>
        </w:rPr>
        <w:t xml:space="preserve">The assessment will help the Center and </w:t>
      </w:r>
      <w:r w:rsidRPr="009B3026" w:rsidR="00634F04">
        <w:rPr>
          <w:i/>
        </w:rPr>
        <w:t xml:space="preserve">the </w:t>
      </w:r>
      <w:r w:rsidRPr="009B3026" w:rsidR="00253638">
        <w:rPr>
          <w:i/>
        </w:rPr>
        <w:t>C</w:t>
      </w:r>
      <w:r w:rsidRPr="009B3026" w:rsidR="00634F04">
        <w:rPr>
          <w:i/>
        </w:rPr>
        <w:t>hildren’s Bureau</w:t>
      </w:r>
      <w:r w:rsidRPr="009B3026" w:rsidR="00253638">
        <w:rPr>
          <w:i/>
        </w:rPr>
        <w:t xml:space="preserve"> to set</w:t>
      </w:r>
      <w:r w:rsidRPr="009B3026" w:rsidR="00634F04">
        <w:rPr>
          <w:i/>
        </w:rPr>
        <w:t xml:space="preserve"> </w:t>
      </w:r>
      <w:r w:rsidRPr="009B3026" w:rsidR="00253638">
        <w:rPr>
          <w:i/>
        </w:rPr>
        <w:t>goals</w:t>
      </w:r>
      <w:r w:rsidRPr="009B3026" w:rsidR="00634F04">
        <w:rPr>
          <w:i/>
        </w:rPr>
        <w:t xml:space="preserve"> for the Center</w:t>
      </w:r>
      <w:r w:rsidRPr="009B3026" w:rsidR="00253638">
        <w:rPr>
          <w:i/>
        </w:rPr>
        <w:t xml:space="preserve">, target </w:t>
      </w:r>
      <w:r w:rsidRPr="009B3026" w:rsidR="004260D5">
        <w:rPr>
          <w:i/>
        </w:rPr>
        <w:t xml:space="preserve">needs of its primary </w:t>
      </w:r>
      <w:r w:rsidRPr="009B3026" w:rsidR="00253638">
        <w:rPr>
          <w:i/>
        </w:rPr>
        <w:t>audiences (typically child welfare agency leaders, midlevel managers, and decision makers), and guide the development of its products and services.</w:t>
      </w:r>
      <w:r w:rsidRPr="009B3026" w:rsidR="00B01817">
        <w:rPr>
          <w:i/>
        </w:rPr>
        <w:t xml:space="preserve"> </w:t>
      </w:r>
      <w:r w:rsidRPr="004D6B61" w:rsidR="00B01817">
        <w:t>This year’s assessment includes a focus on needs related to building prevention-oriented CW systems, supporting primary</w:t>
      </w:r>
      <w:r w:rsidRPr="004D6B61" w:rsidR="004D6B61">
        <w:t xml:space="preserve"> </w:t>
      </w:r>
      <w:r w:rsidRPr="004D6B61" w:rsidR="00B01817">
        <w:t>prevention, and implementing the Family First Prevention Services Act. </w:t>
      </w:r>
    </w:p>
    <w:p w:rsidR="00B03A81" w:rsidP="00B03A81" w:rsidRDefault="00B03A81" w14:paraId="147E38E8" w14:textId="69149AD8">
      <w:pPr>
        <w:pStyle w:val="CBBODY"/>
        <w:rPr>
          <w:i/>
        </w:rPr>
      </w:pPr>
      <w:r>
        <w:rPr>
          <w:i/>
        </w:rPr>
        <w:t>The goal for th</w:t>
      </w:r>
      <w:r w:rsidR="00D235E9">
        <w:rPr>
          <w:i/>
        </w:rPr>
        <w:t>is</w:t>
      </w:r>
      <w:r>
        <w:rPr>
          <w:i/>
        </w:rPr>
        <w:t xml:space="preserve"> focus group is to </w:t>
      </w:r>
      <w:r w:rsidR="00D235E9">
        <w:rPr>
          <w:i/>
        </w:rPr>
        <w:t xml:space="preserve">learn more about the needs </w:t>
      </w:r>
      <w:r w:rsidR="00C32EE6">
        <w:rPr>
          <w:i/>
        </w:rPr>
        <w:t>of the child welfare system(s) in your states and regions</w:t>
      </w:r>
      <w:r w:rsidR="00373B90">
        <w:rPr>
          <w:i/>
        </w:rPr>
        <w:t>, including the child welfare agency and</w:t>
      </w:r>
      <w:r w:rsidR="00513D25">
        <w:rPr>
          <w:i/>
        </w:rPr>
        <w:t xml:space="preserve"> its work in collaboration with the courts</w:t>
      </w:r>
      <w:r w:rsidR="00EF73DD">
        <w:rPr>
          <w:i/>
        </w:rPr>
        <w:t>.</w:t>
      </w:r>
      <w:r>
        <w:rPr>
          <w:i/>
        </w:rPr>
        <w:t xml:space="preserve"> There are no wrong answers—this is an opportunity to share and learn. </w:t>
      </w:r>
      <w:r w:rsidR="006C678E">
        <w:rPr>
          <w:i/>
        </w:rPr>
        <w:t>We will ask for your</w:t>
      </w:r>
      <w:r>
        <w:rPr>
          <w:i/>
        </w:rPr>
        <w:t xml:space="preserve"> help </w:t>
      </w:r>
      <w:r w:rsidR="006C678E">
        <w:rPr>
          <w:i/>
        </w:rPr>
        <w:t>in ensuring everyone has a chance to speak</w:t>
      </w:r>
      <w:r w:rsidR="00A910D9">
        <w:rPr>
          <w:i/>
        </w:rPr>
        <w:t xml:space="preserve"> and </w:t>
      </w:r>
      <w:r w:rsidR="001E23F5">
        <w:rPr>
          <w:i/>
        </w:rPr>
        <w:t xml:space="preserve">that we </w:t>
      </w:r>
      <w:r>
        <w:rPr>
          <w:i/>
        </w:rPr>
        <w:t xml:space="preserve">stay on time in order to cover all of the questions. </w:t>
      </w:r>
      <w:r w:rsidR="001E7188">
        <w:rPr>
          <w:i/>
        </w:rPr>
        <w:t xml:space="preserve">Your </w:t>
      </w:r>
      <w:r>
        <w:rPr>
          <w:i/>
        </w:rPr>
        <w:t xml:space="preserve">responses will be kept </w:t>
      </w:r>
      <w:r w:rsidR="00046D24">
        <w:rPr>
          <w:i/>
        </w:rPr>
        <w:t xml:space="preserve">private </w:t>
      </w:r>
      <w:r>
        <w:rPr>
          <w:i/>
        </w:rPr>
        <w:t xml:space="preserve">in that we will not associate your name with your responses in the </w:t>
      </w:r>
      <w:r w:rsidR="006A04FB">
        <w:rPr>
          <w:i/>
        </w:rPr>
        <w:t>Needs Assessment</w:t>
      </w:r>
      <w:r>
        <w:rPr>
          <w:i/>
        </w:rPr>
        <w:t xml:space="preserve"> report</w:t>
      </w:r>
      <w:r w:rsidR="006A04FB">
        <w:rPr>
          <w:i/>
        </w:rPr>
        <w:t xml:space="preserve"> we will be developing</w:t>
      </w:r>
      <w:r w:rsidR="00E90F4B">
        <w:rPr>
          <w:i/>
        </w:rPr>
        <w:t xml:space="preserve"> for the Children’s Bureau</w:t>
      </w:r>
      <w:r>
        <w:rPr>
          <w:i/>
        </w:rPr>
        <w:t>. Before we get started, let’s do</w:t>
      </w:r>
      <w:r w:rsidR="006A04FB">
        <w:rPr>
          <w:i/>
        </w:rPr>
        <w:t xml:space="preserve"> quick</w:t>
      </w:r>
      <w:r>
        <w:rPr>
          <w:i/>
        </w:rPr>
        <w:t xml:space="preserve"> introductions</w:t>
      </w:r>
      <w:r w:rsidR="00222292">
        <w:rPr>
          <w:i/>
        </w:rPr>
        <w:t>- name, agency, and position</w:t>
      </w:r>
      <w:r>
        <w:rPr>
          <w:i/>
        </w:rPr>
        <w:t>. Thank you for the introductions</w:t>
      </w:r>
      <w:r w:rsidR="00BC3B19">
        <w:rPr>
          <w:i/>
        </w:rPr>
        <w:t xml:space="preserve"> </w:t>
      </w:r>
      <w:r>
        <w:rPr>
          <w:i/>
        </w:rPr>
        <w:t>let’s get started</w:t>
      </w:r>
      <w:r w:rsidR="00BC3B19">
        <w:rPr>
          <w:i/>
        </w:rPr>
        <w:t>!</w:t>
      </w:r>
    </w:p>
    <w:p w:rsidR="007127E9" w:rsidP="007127E9" w:rsidRDefault="007127E9" w14:paraId="09F09CA0" w14:textId="55F973B7">
      <w:pPr>
        <w:pStyle w:val="CBHeading3"/>
        <w:rPr>
          <w:rStyle w:val="normaltextrun"/>
        </w:rPr>
      </w:pPr>
      <w:r>
        <w:rPr>
          <w:rStyle w:val="normaltextrun"/>
        </w:rPr>
        <w:t xml:space="preserve">Focus Group Questions </w:t>
      </w:r>
      <w:r w:rsidR="001F5DBD">
        <w:rPr>
          <w:rStyle w:val="normaltextrun"/>
        </w:rPr>
        <w:t xml:space="preserve"> </w:t>
      </w:r>
    </w:p>
    <w:p w:rsidR="00CE652D" w:rsidP="00CE652D" w:rsidRDefault="00682BA9" w14:paraId="1FD078CF" w14:textId="52DD39EB">
      <w:pPr>
        <w:pStyle w:val="CBBODY"/>
        <w:numPr>
          <w:ilvl w:val="0"/>
          <w:numId w:val="43"/>
        </w:numPr>
      </w:pPr>
      <w:r>
        <w:t xml:space="preserve">What </w:t>
      </w:r>
      <w:r w:rsidR="002457E9">
        <w:t xml:space="preserve">are the </w:t>
      </w:r>
      <w:r w:rsidR="00D92AB9">
        <w:t>child welfare</w:t>
      </w:r>
      <w:r w:rsidR="002457E9">
        <w:t xml:space="preserve"> agency and </w:t>
      </w:r>
      <w:r w:rsidR="00D92AB9">
        <w:t>Court Improvement Program</w:t>
      </w:r>
      <w:r w:rsidR="002457E9">
        <w:t xml:space="preserve"> in your state </w:t>
      </w:r>
      <w:r>
        <w:t>currently working together on?</w:t>
      </w:r>
    </w:p>
    <w:p w:rsidR="005904F7" w:rsidP="00CE652D" w:rsidRDefault="00CE652D" w14:paraId="2EBD594C" w14:textId="2690BD07">
      <w:pPr>
        <w:pStyle w:val="CBBODY"/>
        <w:numPr>
          <w:ilvl w:val="0"/>
          <w:numId w:val="43"/>
        </w:numPr>
      </w:pPr>
      <w:r w:rsidRPr="00107502">
        <w:t xml:space="preserve">The Children’s Bureau has </w:t>
      </w:r>
      <w:r w:rsidR="005C5EDF">
        <w:t>made a call to action</w:t>
      </w:r>
      <w:r w:rsidRPr="00107502">
        <w:t xml:space="preserve"> for state </w:t>
      </w:r>
      <w:r w:rsidR="00D92AB9">
        <w:t>child welfare</w:t>
      </w:r>
      <w:r w:rsidRPr="00107502">
        <w:t xml:space="preserve"> agencies to join with their partners to develop </w:t>
      </w:r>
      <w:r w:rsidR="006E083B">
        <w:t xml:space="preserve">coordinated </w:t>
      </w:r>
      <w:r w:rsidRPr="00107502">
        <w:t xml:space="preserve">systems focused on preventing maltreatment </w:t>
      </w:r>
      <w:r>
        <w:t xml:space="preserve">by strengthening families </w:t>
      </w:r>
      <w:r w:rsidRPr="00107502">
        <w:t xml:space="preserve">not only addressing problems after they have occurred. </w:t>
      </w:r>
    </w:p>
    <w:p w:rsidR="008A6964" w:rsidP="008A6964" w:rsidRDefault="00CE652D" w14:paraId="4B9C8DF3" w14:textId="0BB05554">
      <w:pPr>
        <w:pStyle w:val="CBBODY"/>
        <w:numPr>
          <w:ilvl w:val="1"/>
          <w:numId w:val="43"/>
        </w:numPr>
      </w:pPr>
      <w:r w:rsidRPr="00107502">
        <w:t xml:space="preserve">What </w:t>
      </w:r>
      <w:r>
        <w:t xml:space="preserve">do you see as the biggest </w:t>
      </w:r>
      <w:r w:rsidRPr="00107502">
        <w:t xml:space="preserve">challenges </w:t>
      </w:r>
      <w:r>
        <w:t xml:space="preserve">and opportunities that </w:t>
      </w:r>
      <w:r w:rsidR="00D92AB9">
        <w:t>child welfare</w:t>
      </w:r>
      <w:r>
        <w:t xml:space="preserve"> </w:t>
      </w:r>
      <w:r w:rsidR="000A66AA">
        <w:t xml:space="preserve">agencies and </w:t>
      </w:r>
      <w:r w:rsidR="00057CA3">
        <w:t xml:space="preserve">their partners </w:t>
      </w:r>
      <w:r>
        <w:t xml:space="preserve">face </w:t>
      </w:r>
      <w:r w:rsidRPr="00107502">
        <w:t>right now related to this vision</w:t>
      </w:r>
      <w:r w:rsidRPr="00D657AE" w:rsidR="00D657AE">
        <w:t xml:space="preserve"> </w:t>
      </w:r>
      <w:r w:rsidR="00D657AE">
        <w:t>for prevention</w:t>
      </w:r>
      <w:r w:rsidRPr="00107502">
        <w:t xml:space="preserve">? </w:t>
      </w:r>
    </w:p>
    <w:p w:rsidRPr="00107502" w:rsidR="00CE652D" w:rsidP="008A6964" w:rsidRDefault="005F79A9" w14:paraId="1BB759F8" w14:textId="74EBC8F6">
      <w:pPr>
        <w:pStyle w:val="CBBODY"/>
        <w:numPr>
          <w:ilvl w:val="1"/>
          <w:numId w:val="43"/>
        </w:numPr>
      </w:pPr>
      <w:r>
        <w:t>What is the role of the courts</w:t>
      </w:r>
      <w:r w:rsidR="00C71172">
        <w:t xml:space="preserve"> in </w:t>
      </w:r>
      <w:r w:rsidR="00304185">
        <w:t>partnering with</w:t>
      </w:r>
      <w:r w:rsidR="00D170CC">
        <w:t xml:space="preserve"> </w:t>
      </w:r>
      <w:r w:rsidR="00D92AB9">
        <w:t>child welfare</w:t>
      </w:r>
      <w:r w:rsidR="00057CA3">
        <w:t xml:space="preserve"> </w:t>
      </w:r>
      <w:r w:rsidR="00DD2A2B">
        <w:t xml:space="preserve">agencies to </w:t>
      </w:r>
      <w:r w:rsidR="00C65778">
        <w:t xml:space="preserve">support the </w:t>
      </w:r>
      <w:r w:rsidR="00C71172">
        <w:t>prevent</w:t>
      </w:r>
      <w:r w:rsidR="00C65778">
        <w:t>ion of</w:t>
      </w:r>
      <w:r w:rsidR="00C71172">
        <w:t xml:space="preserve"> </w:t>
      </w:r>
      <w:r w:rsidR="00304185">
        <w:t>child abuse and neglect</w:t>
      </w:r>
      <w:r>
        <w:t>?</w:t>
      </w:r>
    </w:p>
    <w:p w:rsidR="00664DB4" w:rsidP="00664DB4" w:rsidRDefault="004D6B61" w14:paraId="0201DE41" w14:textId="77777777">
      <w:pPr>
        <w:pStyle w:val="CBBODY"/>
        <w:numPr>
          <w:ilvl w:val="0"/>
          <w:numId w:val="43"/>
        </w:numPr>
        <w:rPr>
          <w:i/>
          <w:iCs/>
        </w:rPr>
      </w:pPr>
      <w:r>
        <w:lastRenderedPageBreak/>
        <w:t xml:space="preserve">What are some of the particular needs, barriers or challenges related to </w:t>
      </w:r>
      <w:r w:rsidR="00FC1D2C">
        <w:t xml:space="preserve">the work </w:t>
      </w:r>
      <w:r>
        <w:t xml:space="preserve">you have </w:t>
      </w:r>
      <w:r w:rsidR="00FC1D2C">
        <w:t>talked about</w:t>
      </w:r>
      <w:r>
        <w:t xml:space="preserve"> so far? (</w:t>
      </w:r>
      <w:r w:rsidRPr="004D6B61">
        <w:rPr>
          <w:i/>
          <w:iCs/>
        </w:rPr>
        <w:t>Note for facilitator:</w:t>
      </w:r>
      <w:r>
        <w:t xml:space="preserve"> </w:t>
      </w:r>
      <w:r>
        <w:rPr>
          <w:i/>
          <w:iCs/>
        </w:rPr>
        <w:t xml:space="preserve">this is for </w:t>
      </w:r>
      <w:r w:rsidR="008B100B">
        <w:rPr>
          <w:i/>
          <w:iCs/>
        </w:rPr>
        <w:t xml:space="preserve">further </w:t>
      </w:r>
      <w:r w:rsidR="001A3563">
        <w:rPr>
          <w:i/>
          <w:iCs/>
        </w:rPr>
        <w:t xml:space="preserve">inquiry </w:t>
      </w:r>
      <w:r w:rsidRPr="00FD7144" w:rsidR="00CE652D">
        <w:rPr>
          <w:i/>
          <w:iCs/>
        </w:rPr>
        <w:t xml:space="preserve">into 1-2 key themes/topics that emerged from the first </w:t>
      </w:r>
      <w:r w:rsidR="001A3563">
        <w:rPr>
          <w:i/>
          <w:iCs/>
        </w:rPr>
        <w:t xml:space="preserve">set of </w:t>
      </w:r>
      <w:r w:rsidRPr="00FD7144" w:rsidR="00CE652D">
        <w:rPr>
          <w:i/>
          <w:iCs/>
        </w:rPr>
        <w:t>question</w:t>
      </w:r>
      <w:r w:rsidR="001A3563">
        <w:rPr>
          <w:i/>
          <w:iCs/>
        </w:rPr>
        <w:t>s</w:t>
      </w:r>
      <w:r>
        <w:rPr>
          <w:i/>
          <w:iCs/>
        </w:rPr>
        <w:t>)</w:t>
      </w:r>
    </w:p>
    <w:p w:rsidRPr="00664DB4" w:rsidR="007F2D5D" w:rsidP="00276032" w:rsidRDefault="00276032" w14:paraId="1B87540B" w14:textId="20DB20A0">
      <w:pPr>
        <w:pStyle w:val="CBBODY"/>
        <w:numPr>
          <w:ilvl w:val="0"/>
          <w:numId w:val="46"/>
        </w:numPr>
        <w:rPr>
          <w:i/>
          <w:iCs/>
        </w:rPr>
      </w:pPr>
      <w:r>
        <w:rPr>
          <w:i/>
          <w:iCs/>
        </w:rPr>
        <w:t>Optional probe</w:t>
      </w:r>
      <w:r w:rsidRPr="00664DB4" w:rsidR="00A424B7">
        <w:rPr>
          <w:i/>
          <w:iCs/>
        </w:rPr>
        <w:t xml:space="preserve">: </w:t>
      </w:r>
      <w:r w:rsidR="00AF1D62">
        <w:rPr>
          <w:i/>
          <w:iCs/>
        </w:rPr>
        <w:t>Thinking about it another way, i</w:t>
      </w:r>
      <w:r w:rsidRPr="00664DB4" w:rsidR="00A424B7">
        <w:rPr>
          <w:i/>
          <w:iCs/>
        </w:rPr>
        <w:t xml:space="preserve">f </w:t>
      </w:r>
      <w:r w:rsidRPr="00664DB4" w:rsidR="00BD0BF7">
        <w:rPr>
          <w:i/>
          <w:iCs/>
        </w:rPr>
        <w:t>child welfare</w:t>
      </w:r>
      <w:r w:rsidRPr="00664DB4" w:rsidR="00A424B7">
        <w:rPr>
          <w:i/>
          <w:iCs/>
        </w:rPr>
        <w:t xml:space="preserve"> agencies</w:t>
      </w:r>
      <w:r w:rsidRPr="00664DB4" w:rsidR="00F26E54">
        <w:rPr>
          <w:i/>
          <w:iCs/>
        </w:rPr>
        <w:t xml:space="preserve"> </w:t>
      </w:r>
      <w:r w:rsidRPr="00664DB4" w:rsidR="004D122A">
        <w:rPr>
          <w:i/>
          <w:iCs/>
        </w:rPr>
        <w:t xml:space="preserve">and/or the courts </w:t>
      </w:r>
      <w:r w:rsidRPr="00664DB4" w:rsidR="00CE652D">
        <w:rPr>
          <w:i/>
          <w:iCs/>
        </w:rPr>
        <w:t>did X, they would start to see movement in this area</w:t>
      </w:r>
      <w:r w:rsidR="00AF1D62">
        <w:rPr>
          <w:i/>
          <w:iCs/>
        </w:rPr>
        <w:t xml:space="preserve">. </w:t>
      </w:r>
    </w:p>
    <w:p w:rsidR="007F2D5D" w:rsidP="00FC1D2C" w:rsidRDefault="007F2D5D" w14:paraId="4EA947B6" w14:textId="2F97E71E">
      <w:pPr>
        <w:pStyle w:val="CBBODY"/>
        <w:numPr>
          <w:ilvl w:val="0"/>
          <w:numId w:val="43"/>
        </w:numPr>
      </w:pPr>
      <w:r>
        <w:t>What types of services and supports would make the greatest difference for your state</w:t>
      </w:r>
      <w:r w:rsidR="00151E93">
        <w:t>s</w:t>
      </w:r>
      <w:r>
        <w:t xml:space="preserve"> as they attempt to overcome these challenges?</w:t>
      </w:r>
    </w:p>
    <w:p w:rsidRPr="00855B85" w:rsidR="00EF79DC" w:rsidP="00FC1D2C" w:rsidRDefault="004D6B61" w14:paraId="5AB2D52E" w14:textId="0D8511FA">
      <w:pPr>
        <w:pStyle w:val="CBBODY"/>
        <w:numPr>
          <w:ilvl w:val="0"/>
          <w:numId w:val="46"/>
        </w:numPr>
        <w:rPr>
          <w:i/>
          <w:iCs/>
        </w:rPr>
      </w:pPr>
      <w:r>
        <w:rPr>
          <w:i/>
          <w:iCs/>
        </w:rPr>
        <w:t>Optional probe</w:t>
      </w:r>
      <w:r w:rsidRPr="007F3FCD" w:rsidR="007F3FCD">
        <w:rPr>
          <w:i/>
          <w:iCs/>
        </w:rPr>
        <w:t xml:space="preserve">: </w:t>
      </w:r>
      <w:r w:rsidRPr="00855B85" w:rsidR="00EF79DC">
        <w:rPr>
          <w:i/>
          <w:iCs/>
        </w:rPr>
        <w:t>What about services that could be provided by a T</w:t>
      </w:r>
      <w:r w:rsidRPr="00855B85" w:rsidR="007F3FCD">
        <w:rPr>
          <w:i/>
          <w:iCs/>
        </w:rPr>
        <w:t xml:space="preserve">echnical </w:t>
      </w:r>
      <w:r w:rsidRPr="00855B85" w:rsidR="00EF79DC">
        <w:rPr>
          <w:i/>
          <w:iCs/>
        </w:rPr>
        <w:t>A</w:t>
      </w:r>
      <w:r w:rsidRPr="00855B85" w:rsidR="007F3FCD">
        <w:rPr>
          <w:i/>
          <w:iCs/>
        </w:rPr>
        <w:t>ssistance</w:t>
      </w:r>
      <w:r w:rsidRPr="00855B85" w:rsidR="00EF79DC">
        <w:rPr>
          <w:i/>
          <w:iCs/>
        </w:rPr>
        <w:t xml:space="preserve"> provider?</w:t>
      </w:r>
    </w:p>
    <w:p w:rsidR="00CE652D" w:rsidP="00CE652D" w:rsidRDefault="006C072B" w14:paraId="5C7B18B1" w14:textId="3B785F8C">
      <w:pPr>
        <w:pStyle w:val="CBBODY"/>
        <w:numPr>
          <w:ilvl w:val="0"/>
          <w:numId w:val="43"/>
        </w:numPr>
      </w:pPr>
      <w:r>
        <w:t xml:space="preserve">Now to turn our attention to FFPSA, in particular. </w:t>
      </w:r>
      <w:r w:rsidR="00CE652D">
        <w:t xml:space="preserve">The Family First Prevention Services Act provides a critical opportunity to help agencies keep more families safely intact and establishes requirements for ensuring that children’s time in congregate care is limited. What are </w:t>
      </w:r>
      <w:r w:rsidR="00D34A1A">
        <w:t>the</w:t>
      </w:r>
      <w:r w:rsidR="00CE652D">
        <w:t xml:space="preserve"> most pressing and immediate challenges </w:t>
      </w:r>
      <w:r w:rsidR="00FC7677">
        <w:t>in your state</w:t>
      </w:r>
      <w:r w:rsidR="000D1614">
        <w:t>s</w:t>
      </w:r>
      <w:r w:rsidR="00FC7677">
        <w:t xml:space="preserve"> right now </w:t>
      </w:r>
      <w:r w:rsidR="00CE652D">
        <w:t xml:space="preserve">right now related to the prevention services provisions of Family First? </w:t>
      </w:r>
    </w:p>
    <w:p w:rsidR="00CE652D" w:rsidP="00CE652D" w:rsidRDefault="00CE652D" w14:paraId="796F198F" w14:textId="372CA53E">
      <w:pPr>
        <w:pStyle w:val="CBBODY"/>
        <w:numPr>
          <w:ilvl w:val="0"/>
          <w:numId w:val="43"/>
        </w:numPr>
      </w:pPr>
      <w:r>
        <w:t xml:space="preserve">What </w:t>
      </w:r>
      <w:r w:rsidR="00613DAC">
        <w:t xml:space="preserve">are some of the biggest challenges </w:t>
      </w:r>
      <w:r w:rsidR="005647E4">
        <w:t>child welfare</w:t>
      </w:r>
      <w:r w:rsidR="00100252">
        <w:t xml:space="preserve"> </w:t>
      </w:r>
      <w:r w:rsidR="00613DAC">
        <w:t xml:space="preserve">agencies are facing in </w:t>
      </w:r>
      <w:r w:rsidR="003C6DF4">
        <w:t xml:space="preserve">developing </w:t>
      </w:r>
      <w:r>
        <w:t xml:space="preserve">the 5-year </w:t>
      </w:r>
      <w:r w:rsidR="00FC7677">
        <w:t>S</w:t>
      </w:r>
      <w:r>
        <w:t xml:space="preserve">tatewide </w:t>
      </w:r>
      <w:r w:rsidR="00FC7677">
        <w:t>P</w:t>
      </w:r>
      <w:r>
        <w:t xml:space="preserve">revention </w:t>
      </w:r>
      <w:r w:rsidR="00FC7677">
        <w:t>P</w:t>
      </w:r>
      <w:r>
        <w:t>lan</w:t>
      </w:r>
      <w:r w:rsidR="00590789">
        <w:t>s</w:t>
      </w:r>
      <w:r>
        <w:t>?</w:t>
      </w:r>
    </w:p>
    <w:p w:rsidR="001D30F0" w:rsidP="00CE652D" w:rsidRDefault="003B3200" w14:paraId="3772447B" w14:textId="76EF9E89">
      <w:pPr>
        <w:pStyle w:val="CBBODY"/>
        <w:numPr>
          <w:ilvl w:val="0"/>
          <w:numId w:val="43"/>
        </w:numPr>
      </w:pPr>
      <w:r>
        <w:t>What</w:t>
      </w:r>
      <w:r w:rsidR="00BE449D">
        <w:t xml:space="preserve"> needs have surfaced in your state</w:t>
      </w:r>
      <w:r w:rsidR="00187F28">
        <w:t xml:space="preserve"> conversations about</w:t>
      </w:r>
      <w:r w:rsidR="00A327BC">
        <w:t xml:space="preserve"> </w:t>
      </w:r>
      <w:r w:rsidR="00423671">
        <w:t>reasonable efforts to prevent removal, particularly in light of the opportunities presented by Family First?</w:t>
      </w:r>
      <w:r w:rsidR="00187F28">
        <w:t xml:space="preserve"> </w:t>
      </w:r>
      <w:r w:rsidR="00BE449D">
        <w:t xml:space="preserve"> </w:t>
      </w:r>
    </w:p>
    <w:p w:rsidR="00CE652D" w:rsidP="00CE652D" w:rsidRDefault="00CE652D" w14:paraId="36348C4B" w14:textId="7E10866C">
      <w:pPr>
        <w:pStyle w:val="CBBODY"/>
        <w:numPr>
          <w:ilvl w:val="0"/>
          <w:numId w:val="43"/>
        </w:numPr>
      </w:pPr>
      <w:r>
        <w:t>Also</w:t>
      </w:r>
      <w:r w:rsidR="004D6B61">
        <w:t>,</w:t>
      </w:r>
      <w:r>
        <w:t xml:space="preserve"> regarding Family First- what are your </w:t>
      </w:r>
      <w:r w:rsidR="00E83564">
        <w:t>systems’</w:t>
      </w:r>
      <w:r>
        <w:t xml:space="preserve"> most pressing and immediate challenges right now related to the provisions for ensuring the necessity of non-family foster care (reducing congregate care)? </w:t>
      </w:r>
    </w:p>
    <w:p w:rsidR="00CE652D" w:rsidP="00CE652D" w:rsidRDefault="00CE652D" w14:paraId="18F6F124" w14:textId="21BBD856">
      <w:pPr>
        <w:pStyle w:val="CBBODY"/>
        <w:numPr>
          <w:ilvl w:val="0"/>
          <w:numId w:val="43"/>
        </w:numPr>
      </w:pPr>
      <w:r>
        <w:t xml:space="preserve">What other Family First provisions or requirements </w:t>
      </w:r>
      <w:r w:rsidR="00C25D0E">
        <w:t>pose particu</w:t>
      </w:r>
      <w:r w:rsidR="00F2137A">
        <w:t>lar challenges</w:t>
      </w:r>
      <w:r>
        <w:t>?</w:t>
      </w:r>
    </w:p>
    <w:p w:rsidR="00CE652D" w:rsidP="00CE652D" w:rsidRDefault="00CE652D" w14:paraId="548DA807" w14:textId="44FF8183">
      <w:pPr>
        <w:pStyle w:val="CBBODY"/>
        <w:numPr>
          <w:ilvl w:val="0"/>
          <w:numId w:val="43"/>
        </w:numPr>
      </w:pPr>
      <w:r>
        <w:t xml:space="preserve">What are </w:t>
      </w:r>
      <w:r w:rsidR="00100252">
        <w:t xml:space="preserve">other critical priorities of your </w:t>
      </w:r>
      <w:r w:rsidR="005647E4">
        <w:t>child welfare</w:t>
      </w:r>
      <w:r w:rsidR="00100252">
        <w:t xml:space="preserve"> systems </w:t>
      </w:r>
      <w:r w:rsidR="00B20992">
        <w:t>right now</w:t>
      </w:r>
      <w:r w:rsidR="00427EDB">
        <w:t xml:space="preserve"> for</w:t>
      </w:r>
      <w:r>
        <w:t xml:space="preserve"> improving safety, permanency and well-being outcomes? </w:t>
      </w:r>
    </w:p>
    <w:p w:rsidR="0031059B" w:rsidP="00203B52" w:rsidRDefault="0031059B" w14:paraId="664B42D0" w14:textId="23094793">
      <w:pPr>
        <w:pStyle w:val="CBBULLET2"/>
        <w:numPr>
          <w:ilvl w:val="0"/>
          <w:numId w:val="0"/>
        </w:numPr>
        <w:rPr>
          <w:rFonts w:ascii="Segoe UI" w:hAnsi="Segoe UI" w:cs="Segoe UI"/>
          <w:sz w:val="18"/>
          <w:szCs w:val="18"/>
        </w:rPr>
      </w:pPr>
    </w:p>
    <w:p w:rsidRPr="003A5684" w:rsidR="00581B3B" w:rsidP="000B7871" w:rsidRDefault="00581B3B" w14:paraId="7646EB9B" w14:textId="495511EF">
      <w:pPr>
        <w:pStyle w:val="CBBULLET2"/>
        <w:numPr>
          <w:ilvl w:val="0"/>
          <w:numId w:val="0"/>
        </w:numPr>
        <w:ind w:left="1080" w:hanging="360"/>
        <w:rPr>
          <w:rFonts w:ascii="Segoe UI" w:hAnsi="Segoe UI" w:cs="Segoe UI"/>
          <w:sz w:val="18"/>
          <w:szCs w:val="18"/>
        </w:rPr>
      </w:pPr>
    </w:p>
    <w:sectPr w:rsidRPr="003A5684" w:rsidR="00581B3B" w:rsidSect="002947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chicago"/>
      </w:footnotePr>
      <w:type w:val="continuous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48B5FC" w16cid:durableId="2202181F"/>
  <w16cid:commentId w16cid:paraId="479C0051" w16cid:durableId="22021820"/>
  <w16cid:commentId w16cid:paraId="5685328D" w16cid:durableId="220218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1273" w14:textId="77777777" w:rsidR="00B72C42" w:rsidRDefault="00B72C42" w:rsidP="006D4C2E">
      <w:r>
        <w:separator/>
      </w:r>
    </w:p>
  </w:endnote>
  <w:endnote w:type="continuationSeparator" w:id="0">
    <w:p w14:paraId="413AB523" w14:textId="77777777" w:rsidR="00B72C42" w:rsidRDefault="00B72C42" w:rsidP="006D4C2E">
      <w:r>
        <w:continuationSeparator/>
      </w:r>
    </w:p>
  </w:endnote>
  <w:endnote w:type="continuationNotice" w:id="1">
    <w:p w14:paraId="3B681DF7" w14:textId="77777777" w:rsidR="00B72C42" w:rsidRDefault="00B72C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1D7F" w14:textId="77777777" w:rsidR="00EF5534" w:rsidRDefault="00EF5534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97638" w14:textId="77777777" w:rsidR="00EF5534" w:rsidRDefault="00EF5534" w:rsidP="000B0351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C28C3" w14:textId="505D3AFF" w:rsidR="00EF5534" w:rsidRPr="006D78F8" w:rsidRDefault="00EF5534" w:rsidP="00E75659">
    <w:pPr>
      <w:framePr w:wrap="around" w:vAnchor="text" w:hAnchor="page" w:x="9961" w:y="216"/>
      <w:rPr>
        <w:rStyle w:val="PageNumber"/>
        <w:color w:val="FFFFFF" w:themeColor="background1"/>
      </w:rPr>
    </w:pPr>
    <w:r w:rsidRPr="006D78F8">
      <w:rPr>
        <w:rStyle w:val="PageNumber"/>
        <w:color w:val="FFFFFF" w:themeColor="background1"/>
      </w:rPr>
      <w:fldChar w:fldCharType="begin"/>
    </w:r>
    <w:r w:rsidRPr="006D78F8">
      <w:rPr>
        <w:rStyle w:val="PageNumber"/>
        <w:color w:val="FFFFFF" w:themeColor="background1"/>
      </w:rPr>
      <w:instrText xml:space="preserve">PAGE  </w:instrText>
    </w:r>
    <w:r w:rsidRPr="006D78F8">
      <w:rPr>
        <w:rStyle w:val="PageNumber"/>
        <w:color w:val="FFFFFF" w:themeColor="background1"/>
      </w:rPr>
      <w:fldChar w:fldCharType="separate"/>
    </w:r>
    <w:r w:rsidR="00F20CF0">
      <w:rPr>
        <w:rStyle w:val="PageNumber"/>
        <w:noProof/>
        <w:color w:val="FFFFFF" w:themeColor="background1"/>
      </w:rPr>
      <w:t>2</w:t>
    </w:r>
    <w:r w:rsidRPr="006D78F8">
      <w:rPr>
        <w:rStyle w:val="PageNumber"/>
        <w:color w:val="FFFFFF" w:themeColor="background1"/>
      </w:rPr>
      <w:fldChar w:fldCharType="end"/>
    </w:r>
  </w:p>
  <w:p w14:paraId="68B4A0E5" w14:textId="77777777" w:rsidR="00EF5534" w:rsidRDefault="00EF5534" w:rsidP="006D78F8">
    <w:pPr>
      <w:tabs>
        <w:tab w:val="left" w:pos="864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27948205" wp14:editId="528F140F">
              <wp:simplePos x="0" y="0"/>
              <wp:positionH relativeFrom="page">
                <wp:posOffset>0</wp:posOffset>
              </wp:positionH>
              <wp:positionV relativeFrom="paragraph">
                <wp:posOffset>-62024</wp:posOffset>
              </wp:positionV>
              <wp:extent cx="7772400" cy="494030"/>
              <wp:effectExtent l="0" t="0" r="0" b="1270"/>
              <wp:wrapNone/>
              <wp:docPr id="10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2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14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18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F9D2786" id="Group 201" o:spid="_x0000_s1026" style="position:absolute;margin-left:0;margin-top:-4.9pt;width:612pt;height:38.9pt;z-index:-251658237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" path="m,778r12240,l12240,,,,,778xe" fillcolor="#1a7b3d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" path="m6063,l807,,,778r6063,l6063,e" fillcolor="#00556e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86C74" w14:textId="77D01406" w:rsidR="00EF5534" w:rsidRPr="007A75D2" w:rsidRDefault="00EF5534" w:rsidP="00E75659">
    <w:pPr>
      <w:pStyle w:val="Footer"/>
      <w:spacing w:after="0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03CDF72" wp14:editId="18199F68">
              <wp:simplePos x="0" y="0"/>
              <wp:positionH relativeFrom="page">
                <wp:posOffset>1905</wp:posOffset>
              </wp:positionH>
              <wp:positionV relativeFrom="paragraph">
                <wp:posOffset>-180134</wp:posOffset>
              </wp:positionV>
              <wp:extent cx="7772400" cy="494030"/>
              <wp:effectExtent l="0" t="0" r="0" b="1270"/>
              <wp:wrapNone/>
              <wp:docPr id="11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3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2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2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56E3B62" id="Group 201" o:spid="_x0000_s1026" style="position:absolute;margin-left:.15pt;margin-top:-14.2pt;width:612pt;height:38.9pt;z-index:-251658239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" path="m,778r12240,l12240,,,,,778xe" fillcolor="#1a7b3d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" path="m6063,l807,,,778r6063,l6063,e" fillcolor="#00556e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>
      <w:tab/>
    </w:r>
    <w:r>
      <w:tab/>
    </w:r>
    <w:r w:rsidRPr="007A75D2">
      <w:rPr>
        <w:rFonts w:ascii="Arial" w:hAnsi="Arial" w:cs="Arial"/>
        <w:color w:val="FFFFFF" w:themeColor="background1"/>
        <w:sz w:val="18"/>
      </w:rPr>
      <w:fldChar w:fldCharType="begin"/>
    </w:r>
    <w:r w:rsidRPr="007A75D2">
      <w:rPr>
        <w:rFonts w:ascii="Arial" w:hAnsi="Arial" w:cs="Arial"/>
        <w:color w:val="FFFFFF" w:themeColor="background1"/>
        <w:sz w:val="18"/>
      </w:rPr>
      <w:instrText xml:space="preserve"> PAGE   \* MERGEFORMAT </w:instrText>
    </w:r>
    <w:r w:rsidRPr="007A75D2">
      <w:rPr>
        <w:rFonts w:ascii="Arial" w:hAnsi="Arial" w:cs="Arial"/>
        <w:color w:val="FFFFFF" w:themeColor="background1"/>
        <w:sz w:val="18"/>
      </w:rPr>
      <w:fldChar w:fldCharType="separate"/>
    </w:r>
    <w:r w:rsidR="00F20CF0">
      <w:rPr>
        <w:rFonts w:ascii="Arial" w:hAnsi="Arial" w:cs="Arial"/>
        <w:noProof/>
        <w:color w:val="FFFFFF" w:themeColor="background1"/>
        <w:sz w:val="18"/>
      </w:rPr>
      <w:t>1</w:t>
    </w:r>
    <w:r w:rsidRPr="007A75D2">
      <w:rPr>
        <w:rFonts w:ascii="Arial" w:hAnsi="Arial" w:cs="Arial"/>
        <w:noProof/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A74DE" w14:textId="77777777" w:rsidR="00B72C42" w:rsidRDefault="00B72C42" w:rsidP="006D4C2E">
      <w:r>
        <w:separator/>
      </w:r>
    </w:p>
  </w:footnote>
  <w:footnote w:type="continuationSeparator" w:id="0">
    <w:p w14:paraId="262B0EC9" w14:textId="77777777" w:rsidR="00B72C42" w:rsidRDefault="00B72C42" w:rsidP="006D4C2E">
      <w:r>
        <w:continuationSeparator/>
      </w:r>
    </w:p>
  </w:footnote>
  <w:footnote w:type="continuationNotice" w:id="1">
    <w:p w14:paraId="0D8D01CC" w14:textId="77777777" w:rsidR="00B72C42" w:rsidRDefault="00B72C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CCAC" w14:textId="7B5B1E85" w:rsidR="00EF5534" w:rsidRDefault="00EF55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7905" w14:textId="71AEDE2F" w:rsidR="00EF5534" w:rsidRDefault="00E75659" w:rsidP="003D5654">
    <w:pPr>
      <w:tabs>
        <w:tab w:val="left" w:pos="5160"/>
      </w:tabs>
      <w:ind w:left="-540"/>
      <w:rPr>
        <w:rFonts w:ascii="Rockwell" w:hAnsi="Rockwell"/>
        <w:noProof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603471" wp14:editId="1B3C3863">
              <wp:simplePos x="0" y="0"/>
              <wp:positionH relativeFrom="column">
                <wp:posOffset>-914400</wp:posOffset>
              </wp:positionH>
              <wp:positionV relativeFrom="paragraph">
                <wp:posOffset>-453390</wp:posOffset>
              </wp:positionV>
              <wp:extent cx="7772400" cy="269875"/>
              <wp:effectExtent l="0" t="0" r="0" b="0"/>
              <wp:wrapNone/>
              <wp:docPr id="3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rgbClr val="1A7B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86AD397" id="Freeform 173" o:spid="_x0000_s1026" style="position:absolute;margin-left:-1in;margin-top:-35.7pt;width:612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" path="m,425r12240,l12240,,,,,425xe" fillcolor="#1a7b3d" stroked="f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CA6A" w14:textId="07FFCCA9" w:rsidR="00EF5534" w:rsidRPr="003D5654" w:rsidRDefault="00EF5534" w:rsidP="00577AD3">
    <w:pPr>
      <w:pStyle w:val="CBTitle"/>
    </w:pPr>
    <w:r w:rsidRPr="003D5654">
      <w:rPr>
        <w:noProof/>
      </w:rPr>
      <w:drawing>
        <wp:anchor distT="0" distB="0" distL="114300" distR="114300" simplePos="0" relativeHeight="251658240" behindDoc="1" locked="0" layoutInCell="0" allowOverlap="1" wp14:anchorId="26CE6352" wp14:editId="56C50AD1">
          <wp:simplePos x="0" y="0"/>
          <wp:positionH relativeFrom="page">
            <wp:posOffset>-9525</wp:posOffset>
          </wp:positionH>
          <wp:positionV relativeFrom="page">
            <wp:posOffset>9525</wp:posOffset>
          </wp:positionV>
          <wp:extent cx="7772400" cy="16192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-aca-wor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47" b="4144"/>
                  <a:stretch/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AA6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43461"/>
    <w:multiLevelType w:val="hybridMultilevel"/>
    <w:tmpl w:val="9A88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B08AA"/>
    <w:multiLevelType w:val="hybridMultilevel"/>
    <w:tmpl w:val="507ADEF6"/>
    <w:lvl w:ilvl="0" w:tplc="40566FD6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B945D2"/>
    <w:multiLevelType w:val="hybridMultilevel"/>
    <w:tmpl w:val="EED0492E"/>
    <w:lvl w:ilvl="0" w:tplc="A5205AE2">
      <w:start w:val="1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5BC0"/>
    <w:multiLevelType w:val="hybridMultilevel"/>
    <w:tmpl w:val="4A609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7DF9"/>
    <w:multiLevelType w:val="hybridMultilevel"/>
    <w:tmpl w:val="0D64F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930FB"/>
    <w:multiLevelType w:val="hybridMultilevel"/>
    <w:tmpl w:val="77324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B7AD3"/>
    <w:multiLevelType w:val="hybridMultilevel"/>
    <w:tmpl w:val="3698D368"/>
    <w:lvl w:ilvl="0" w:tplc="4364D2C4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F5E"/>
    <w:multiLevelType w:val="hybridMultilevel"/>
    <w:tmpl w:val="8596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305F"/>
    <w:multiLevelType w:val="hybridMultilevel"/>
    <w:tmpl w:val="E3328E8C"/>
    <w:lvl w:ilvl="0" w:tplc="8E4ED9EE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08D8"/>
    <w:multiLevelType w:val="hybridMultilevel"/>
    <w:tmpl w:val="8DC0A08E"/>
    <w:lvl w:ilvl="0" w:tplc="1FBCD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1D4BD4"/>
    <w:multiLevelType w:val="hybridMultilevel"/>
    <w:tmpl w:val="7BE698EA"/>
    <w:lvl w:ilvl="0" w:tplc="620E4B26">
      <w:start w:val="20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236"/>
    <w:multiLevelType w:val="hybridMultilevel"/>
    <w:tmpl w:val="C60C5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A2EF6"/>
    <w:multiLevelType w:val="hybridMultilevel"/>
    <w:tmpl w:val="A5FE9314"/>
    <w:lvl w:ilvl="0" w:tplc="E8C2F37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9F6119"/>
    <w:multiLevelType w:val="hybridMultilevel"/>
    <w:tmpl w:val="6900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30484"/>
    <w:multiLevelType w:val="hybridMultilevel"/>
    <w:tmpl w:val="EA8E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2F22"/>
    <w:multiLevelType w:val="hybridMultilevel"/>
    <w:tmpl w:val="CD12C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26CB2"/>
    <w:multiLevelType w:val="hybridMultilevel"/>
    <w:tmpl w:val="831AE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2D5F8E"/>
    <w:multiLevelType w:val="hybridMultilevel"/>
    <w:tmpl w:val="3A983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D1113"/>
    <w:multiLevelType w:val="hybridMultilevel"/>
    <w:tmpl w:val="0BC25C20"/>
    <w:lvl w:ilvl="0" w:tplc="5A027E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201E48"/>
    <w:multiLevelType w:val="hybridMultilevel"/>
    <w:tmpl w:val="AF66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32203"/>
    <w:multiLevelType w:val="hybridMultilevel"/>
    <w:tmpl w:val="28B88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C8C7D3C"/>
    <w:multiLevelType w:val="hybridMultilevel"/>
    <w:tmpl w:val="F80C7D42"/>
    <w:lvl w:ilvl="0" w:tplc="C4CA31C2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4" w15:restartNumberingAfterBreak="0">
    <w:nsid w:val="3E9F138B"/>
    <w:multiLevelType w:val="hybridMultilevel"/>
    <w:tmpl w:val="7668D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341D5"/>
    <w:multiLevelType w:val="hybridMultilevel"/>
    <w:tmpl w:val="6EEC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96D8A"/>
    <w:multiLevelType w:val="hybridMultilevel"/>
    <w:tmpl w:val="472A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73734"/>
    <w:multiLevelType w:val="hybridMultilevel"/>
    <w:tmpl w:val="0A9450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B34CA3"/>
    <w:multiLevelType w:val="hybridMultilevel"/>
    <w:tmpl w:val="DE46CB3E"/>
    <w:lvl w:ilvl="0" w:tplc="A31E2A36">
      <w:start w:val="1"/>
      <w:numFmt w:val="bullet"/>
      <w:pStyle w:val="CBBULLET3"/>
      <w:lvlText w:val=""/>
      <w:lvlJc w:val="left"/>
      <w:pPr>
        <w:ind w:left="1440" w:hanging="360"/>
      </w:pPr>
      <w:rPr>
        <w:rFonts w:ascii="Symbol" w:hAnsi="Symbol" w:hint="default"/>
        <w:color w:val="177B2F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3B3F46"/>
    <w:multiLevelType w:val="hybridMultilevel"/>
    <w:tmpl w:val="1D801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F3298"/>
    <w:multiLevelType w:val="hybridMultilevel"/>
    <w:tmpl w:val="0BC25C20"/>
    <w:lvl w:ilvl="0" w:tplc="5A027E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EC68C6"/>
    <w:multiLevelType w:val="hybridMultilevel"/>
    <w:tmpl w:val="9558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2821"/>
    <w:multiLevelType w:val="hybridMultilevel"/>
    <w:tmpl w:val="8CA08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722AF"/>
    <w:multiLevelType w:val="hybridMultilevel"/>
    <w:tmpl w:val="379A633E"/>
    <w:lvl w:ilvl="0" w:tplc="E452AB18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F7B06"/>
    <w:multiLevelType w:val="hybridMultilevel"/>
    <w:tmpl w:val="CA42F3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16EF0"/>
    <w:multiLevelType w:val="hybridMultilevel"/>
    <w:tmpl w:val="0BC25C20"/>
    <w:lvl w:ilvl="0" w:tplc="5A027E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D53C52"/>
    <w:multiLevelType w:val="hybridMultilevel"/>
    <w:tmpl w:val="95FA3A6A"/>
    <w:lvl w:ilvl="0" w:tplc="4844D630">
      <w:start w:val="1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8503A"/>
    <w:multiLevelType w:val="hybridMultilevel"/>
    <w:tmpl w:val="2FC8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03B08"/>
    <w:multiLevelType w:val="hybridMultilevel"/>
    <w:tmpl w:val="CAA4796A"/>
    <w:lvl w:ilvl="0" w:tplc="5DBC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300480"/>
    <w:multiLevelType w:val="hybridMultilevel"/>
    <w:tmpl w:val="99B6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95C30"/>
    <w:multiLevelType w:val="hybridMultilevel"/>
    <w:tmpl w:val="ADD20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2A09AD"/>
    <w:multiLevelType w:val="hybridMultilevel"/>
    <w:tmpl w:val="E1041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290CEA"/>
    <w:multiLevelType w:val="hybridMultilevel"/>
    <w:tmpl w:val="4AFA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A13C7"/>
    <w:multiLevelType w:val="hybridMultilevel"/>
    <w:tmpl w:val="F1E47F6A"/>
    <w:lvl w:ilvl="0" w:tplc="49A0F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6677B"/>
    <w:multiLevelType w:val="hybridMultilevel"/>
    <w:tmpl w:val="4AF2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D7C33"/>
    <w:multiLevelType w:val="hybridMultilevel"/>
    <w:tmpl w:val="E990D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"/>
  </w:num>
  <w:num w:numId="4">
    <w:abstractNumId w:val="35"/>
  </w:num>
  <w:num w:numId="5">
    <w:abstractNumId w:val="30"/>
  </w:num>
  <w:num w:numId="6">
    <w:abstractNumId w:val="19"/>
  </w:num>
  <w:num w:numId="7">
    <w:abstractNumId w:val="28"/>
  </w:num>
  <w:num w:numId="8">
    <w:abstractNumId w:val="5"/>
  </w:num>
  <w:num w:numId="9">
    <w:abstractNumId w:val="21"/>
  </w:num>
  <w:num w:numId="10">
    <w:abstractNumId w:val="6"/>
  </w:num>
  <w:num w:numId="11">
    <w:abstractNumId w:val="17"/>
  </w:num>
  <w:num w:numId="12">
    <w:abstractNumId w:val="24"/>
  </w:num>
  <w:num w:numId="13">
    <w:abstractNumId w:val="10"/>
  </w:num>
  <w:num w:numId="14">
    <w:abstractNumId w:val="13"/>
  </w:num>
  <w:num w:numId="15">
    <w:abstractNumId w:val="4"/>
  </w:num>
  <w:num w:numId="16">
    <w:abstractNumId w:val="32"/>
  </w:num>
  <w:num w:numId="17">
    <w:abstractNumId w:val="34"/>
  </w:num>
  <w:num w:numId="18">
    <w:abstractNumId w:val="16"/>
  </w:num>
  <w:num w:numId="19">
    <w:abstractNumId w:val="43"/>
  </w:num>
  <w:num w:numId="20">
    <w:abstractNumId w:val="38"/>
  </w:num>
  <w:num w:numId="21">
    <w:abstractNumId w:val="1"/>
  </w:num>
  <w:num w:numId="22">
    <w:abstractNumId w:val="25"/>
  </w:num>
  <w:num w:numId="23">
    <w:abstractNumId w:val="20"/>
  </w:num>
  <w:num w:numId="24">
    <w:abstractNumId w:val="0"/>
  </w:num>
  <w:num w:numId="25">
    <w:abstractNumId w:val="8"/>
  </w:num>
  <w:num w:numId="26">
    <w:abstractNumId w:val="15"/>
  </w:num>
  <w:num w:numId="27">
    <w:abstractNumId w:val="26"/>
  </w:num>
  <w:num w:numId="28">
    <w:abstractNumId w:val="12"/>
  </w:num>
  <w:num w:numId="29">
    <w:abstractNumId w:val="27"/>
  </w:num>
  <w:num w:numId="30">
    <w:abstractNumId w:val="41"/>
  </w:num>
  <w:num w:numId="31">
    <w:abstractNumId w:val="29"/>
  </w:num>
  <w:num w:numId="32">
    <w:abstractNumId w:val="31"/>
  </w:num>
  <w:num w:numId="33">
    <w:abstractNumId w:val="14"/>
  </w:num>
  <w:num w:numId="34">
    <w:abstractNumId w:val="37"/>
  </w:num>
  <w:num w:numId="35">
    <w:abstractNumId w:val="18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7"/>
  </w:num>
  <w:num w:numId="39">
    <w:abstractNumId w:val="42"/>
  </w:num>
  <w:num w:numId="40">
    <w:abstractNumId w:val="11"/>
  </w:num>
  <w:num w:numId="41">
    <w:abstractNumId w:val="39"/>
  </w:num>
  <w:num w:numId="42">
    <w:abstractNumId w:val="33"/>
  </w:num>
  <w:num w:numId="43">
    <w:abstractNumId w:val="22"/>
  </w:num>
  <w:num w:numId="44">
    <w:abstractNumId w:val="36"/>
  </w:num>
  <w:num w:numId="45">
    <w:abstractNumId w:val="3"/>
  </w:num>
  <w:num w:numId="46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ttachedTemplate r:id="rId1"/>
  <w:defaultTabStop w:val="720"/>
  <w:characterSpacingControl w:val="doNotCompress"/>
  <w:hdrShapeDefaults>
    <o:shapedefaults v:ext="edit" spidmax="1843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807F1"/>
    <w:rsid w:val="00000330"/>
    <w:rsid w:val="00002B0B"/>
    <w:rsid w:val="00003686"/>
    <w:rsid w:val="000062A7"/>
    <w:rsid w:val="000073E8"/>
    <w:rsid w:val="00010C7F"/>
    <w:rsid w:val="00014D9F"/>
    <w:rsid w:val="00015130"/>
    <w:rsid w:val="00025100"/>
    <w:rsid w:val="00030960"/>
    <w:rsid w:val="000339FA"/>
    <w:rsid w:val="00033B25"/>
    <w:rsid w:val="00037C6D"/>
    <w:rsid w:val="00046D24"/>
    <w:rsid w:val="00051F7C"/>
    <w:rsid w:val="00053F3C"/>
    <w:rsid w:val="000543B8"/>
    <w:rsid w:val="000573B0"/>
    <w:rsid w:val="00057CA3"/>
    <w:rsid w:val="00061EA7"/>
    <w:rsid w:val="00062003"/>
    <w:rsid w:val="00062785"/>
    <w:rsid w:val="000645D4"/>
    <w:rsid w:val="000657AD"/>
    <w:rsid w:val="000671AD"/>
    <w:rsid w:val="0006762A"/>
    <w:rsid w:val="00070C39"/>
    <w:rsid w:val="00070D1F"/>
    <w:rsid w:val="00074131"/>
    <w:rsid w:val="00087AC8"/>
    <w:rsid w:val="00093112"/>
    <w:rsid w:val="000945A7"/>
    <w:rsid w:val="0009472D"/>
    <w:rsid w:val="0009679F"/>
    <w:rsid w:val="00096822"/>
    <w:rsid w:val="00096D34"/>
    <w:rsid w:val="000A098A"/>
    <w:rsid w:val="000A2BDC"/>
    <w:rsid w:val="000A3073"/>
    <w:rsid w:val="000A636B"/>
    <w:rsid w:val="000A66AA"/>
    <w:rsid w:val="000B0351"/>
    <w:rsid w:val="000B1E58"/>
    <w:rsid w:val="000B3F20"/>
    <w:rsid w:val="000B4EAD"/>
    <w:rsid w:val="000B7871"/>
    <w:rsid w:val="000C1A57"/>
    <w:rsid w:val="000C5117"/>
    <w:rsid w:val="000D1614"/>
    <w:rsid w:val="000D19B2"/>
    <w:rsid w:val="000D7724"/>
    <w:rsid w:val="000E3A04"/>
    <w:rsid w:val="000E450F"/>
    <w:rsid w:val="000E5050"/>
    <w:rsid w:val="000E71B2"/>
    <w:rsid w:val="000F161B"/>
    <w:rsid w:val="000F33C5"/>
    <w:rsid w:val="000F4BA3"/>
    <w:rsid w:val="000F51E9"/>
    <w:rsid w:val="00100252"/>
    <w:rsid w:val="001031D0"/>
    <w:rsid w:val="001071B1"/>
    <w:rsid w:val="001136F0"/>
    <w:rsid w:val="001161EC"/>
    <w:rsid w:val="00117306"/>
    <w:rsid w:val="001231D5"/>
    <w:rsid w:val="001250B0"/>
    <w:rsid w:val="001270DD"/>
    <w:rsid w:val="00131AAF"/>
    <w:rsid w:val="00145C22"/>
    <w:rsid w:val="00146287"/>
    <w:rsid w:val="00147B71"/>
    <w:rsid w:val="00151E93"/>
    <w:rsid w:val="00152C5A"/>
    <w:rsid w:val="00173163"/>
    <w:rsid w:val="00177C73"/>
    <w:rsid w:val="001807F1"/>
    <w:rsid w:val="00181342"/>
    <w:rsid w:val="00182868"/>
    <w:rsid w:val="00186CD3"/>
    <w:rsid w:val="0018718B"/>
    <w:rsid w:val="00187F28"/>
    <w:rsid w:val="0019260A"/>
    <w:rsid w:val="001931C6"/>
    <w:rsid w:val="00196151"/>
    <w:rsid w:val="00196511"/>
    <w:rsid w:val="001979DE"/>
    <w:rsid w:val="001A04C6"/>
    <w:rsid w:val="001A129D"/>
    <w:rsid w:val="001A1814"/>
    <w:rsid w:val="001A3563"/>
    <w:rsid w:val="001A71BF"/>
    <w:rsid w:val="001B18C6"/>
    <w:rsid w:val="001B2F2B"/>
    <w:rsid w:val="001B3141"/>
    <w:rsid w:val="001B3BAC"/>
    <w:rsid w:val="001C300B"/>
    <w:rsid w:val="001C34BB"/>
    <w:rsid w:val="001C494A"/>
    <w:rsid w:val="001C65E1"/>
    <w:rsid w:val="001D0E3E"/>
    <w:rsid w:val="001D1A4B"/>
    <w:rsid w:val="001D2F1A"/>
    <w:rsid w:val="001D30F0"/>
    <w:rsid w:val="001D44E9"/>
    <w:rsid w:val="001D6582"/>
    <w:rsid w:val="001D7E78"/>
    <w:rsid w:val="001E1DC3"/>
    <w:rsid w:val="001E23F5"/>
    <w:rsid w:val="001E3DE2"/>
    <w:rsid w:val="001E4E8B"/>
    <w:rsid w:val="001E6234"/>
    <w:rsid w:val="001E70A7"/>
    <w:rsid w:val="001E7188"/>
    <w:rsid w:val="001E7545"/>
    <w:rsid w:val="001F0614"/>
    <w:rsid w:val="001F13C5"/>
    <w:rsid w:val="001F2F45"/>
    <w:rsid w:val="001F5316"/>
    <w:rsid w:val="001F5A0B"/>
    <w:rsid w:val="001F5DBD"/>
    <w:rsid w:val="00201702"/>
    <w:rsid w:val="0020361F"/>
    <w:rsid w:val="00203B16"/>
    <w:rsid w:val="00203B52"/>
    <w:rsid w:val="00207D9C"/>
    <w:rsid w:val="00211F94"/>
    <w:rsid w:val="00214AB1"/>
    <w:rsid w:val="00216A8B"/>
    <w:rsid w:val="002201BD"/>
    <w:rsid w:val="00220C37"/>
    <w:rsid w:val="00221184"/>
    <w:rsid w:val="00222292"/>
    <w:rsid w:val="0022696C"/>
    <w:rsid w:val="00226E5E"/>
    <w:rsid w:val="002277A9"/>
    <w:rsid w:val="00230ECF"/>
    <w:rsid w:val="00235925"/>
    <w:rsid w:val="00240493"/>
    <w:rsid w:val="00240847"/>
    <w:rsid w:val="00242660"/>
    <w:rsid w:val="00242E13"/>
    <w:rsid w:val="002431F1"/>
    <w:rsid w:val="00244BEF"/>
    <w:rsid w:val="002457E9"/>
    <w:rsid w:val="00250CAB"/>
    <w:rsid w:val="00250D11"/>
    <w:rsid w:val="00252D55"/>
    <w:rsid w:val="00253163"/>
    <w:rsid w:val="00253638"/>
    <w:rsid w:val="00254E4D"/>
    <w:rsid w:val="002550BE"/>
    <w:rsid w:val="00255310"/>
    <w:rsid w:val="00257AA5"/>
    <w:rsid w:val="002610E7"/>
    <w:rsid w:val="00263927"/>
    <w:rsid w:val="00264C21"/>
    <w:rsid w:val="00265B0D"/>
    <w:rsid w:val="00271753"/>
    <w:rsid w:val="00273B44"/>
    <w:rsid w:val="00276032"/>
    <w:rsid w:val="00280D7D"/>
    <w:rsid w:val="0028259C"/>
    <w:rsid w:val="00283073"/>
    <w:rsid w:val="00283C6E"/>
    <w:rsid w:val="00284EAD"/>
    <w:rsid w:val="00285A15"/>
    <w:rsid w:val="00287B6C"/>
    <w:rsid w:val="00291D7C"/>
    <w:rsid w:val="00291E84"/>
    <w:rsid w:val="002927C2"/>
    <w:rsid w:val="002932E6"/>
    <w:rsid w:val="0029451A"/>
    <w:rsid w:val="002947D1"/>
    <w:rsid w:val="00295B18"/>
    <w:rsid w:val="00297316"/>
    <w:rsid w:val="002A13D9"/>
    <w:rsid w:val="002A5280"/>
    <w:rsid w:val="002B0E02"/>
    <w:rsid w:val="002B1F46"/>
    <w:rsid w:val="002B2BEF"/>
    <w:rsid w:val="002B486A"/>
    <w:rsid w:val="002B4ABA"/>
    <w:rsid w:val="002B4E2A"/>
    <w:rsid w:val="002B604B"/>
    <w:rsid w:val="002B6BF0"/>
    <w:rsid w:val="002B71D0"/>
    <w:rsid w:val="002C2704"/>
    <w:rsid w:val="002C374C"/>
    <w:rsid w:val="002D0B70"/>
    <w:rsid w:val="002D6C12"/>
    <w:rsid w:val="002E234D"/>
    <w:rsid w:val="002E3180"/>
    <w:rsid w:val="002E4EB3"/>
    <w:rsid w:val="002E542A"/>
    <w:rsid w:val="002E5B63"/>
    <w:rsid w:val="002E696A"/>
    <w:rsid w:val="002F2F09"/>
    <w:rsid w:val="002F313B"/>
    <w:rsid w:val="002F7D21"/>
    <w:rsid w:val="003016EC"/>
    <w:rsid w:val="00302454"/>
    <w:rsid w:val="00304185"/>
    <w:rsid w:val="0030620E"/>
    <w:rsid w:val="00310587"/>
    <w:rsid w:val="0031059B"/>
    <w:rsid w:val="00311200"/>
    <w:rsid w:val="003117A0"/>
    <w:rsid w:val="00313F94"/>
    <w:rsid w:val="003143FE"/>
    <w:rsid w:val="00317553"/>
    <w:rsid w:val="003252D4"/>
    <w:rsid w:val="00326586"/>
    <w:rsid w:val="00331A89"/>
    <w:rsid w:val="00331B7E"/>
    <w:rsid w:val="00332552"/>
    <w:rsid w:val="00332AA7"/>
    <w:rsid w:val="00332F48"/>
    <w:rsid w:val="0033353D"/>
    <w:rsid w:val="00333E99"/>
    <w:rsid w:val="003361B0"/>
    <w:rsid w:val="00341274"/>
    <w:rsid w:val="0034257A"/>
    <w:rsid w:val="00346494"/>
    <w:rsid w:val="00347CAB"/>
    <w:rsid w:val="00355351"/>
    <w:rsid w:val="003553B4"/>
    <w:rsid w:val="00355B94"/>
    <w:rsid w:val="0035602E"/>
    <w:rsid w:val="0035625E"/>
    <w:rsid w:val="00362FDA"/>
    <w:rsid w:val="00373B90"/>
    <w:rsid w:val="00375F69"/>
    <w:rsid w:val="00377FC4"/>
    <w:rsid w:val="00381A38"/>
    <w:rsid w:val="0038274F"/>
    <w:rsid w:val="003832DD"/>
    <w:rsid w:val="003857A6"/>
    <w:rsid w:val="003878D7"/>
    <w:rsid w:val="0039134D"/>
    <w:rsid w:val="0039277A"/>
    <w:rsid w:val="0039301C"/>
    <w:rsid w:val="003937CF"/>
    <w:rsid w:val="00395A1B"/>
    <w:rsid w:val="00396656"/>
    <w:rsid w:val="00397E29"/>
    <w:rsid w:val="003A261C"/>
    <w:rsid w:val="003A5684"/>
    <w:rsid w:val="003A5B3E"/>
    <w:rsid w:val="003B3200"/>
    <w:rsid w:val="003B6EC4"/>
    <w:rsid w:val="003C04F1"/>
    <w:rsid w:val="003C2AC4"/>
    <w:rsid w:val="003C69F4"/>
    <w:rsid w:val="003C6DF4"/>
    <w:rsid w:val="003C7C8A"/>
    <w:rsid w:val="003D5654"/>
    <w:rsid w:val="003E428E"/>
    <w:rsid w:val="003E54E4"/>
    <w:rsid w:val="003E7B30"/>
    <w:rsid w:val="003F0727"/>
    <w:rsid w:val="003F3530"/>
    <w:rsid w:val="003F3C5D"/>
    <w:rsid w:val="003F5517"/>
    <w:rsid w:val="003F6FF5"/>
    <w:rsid w:val="00404AF3"/>
    <w:rsid w:val="00417363"/>
    <w:rsid w:val="00417643"/>
    <w:rsid w:val="004225D4"/>
    <w:rsid w:val="00423671"/>
    <w:rsid w:val="00424C12"/>
    <w:rsid w:val="004260D5"/>
    <w:rsid w:val="00427EDB"/>
    <w:rsid w:val="0043013C"/>
    <w:rsid w:val="00431B7A"/>
    <w:rsid w:val="00431FEA"/>
    <w:rsid w:val="00436F8E"/>
    <w:rsid w:val="004405A5"/>
    <w:rsid w:val="00442761"/>
    <w:rsid w:val="004429AE"/>
    <w:rsid w:val="004450A4"/>
    <w:rsid w:val="00447729"/>
    <w:rsid w:val="00447E91"/>
    <w:rsid w:val="00450250"/>
    <w:rsid w:val="004505DD"/>
    <w:rsid w:val="00450A4C"/>
    <w:rsid w:val="00452A68"/>
    <w:rsid w:val="00454062"/>
    <w:rsid w:val="00460614"/>
    <w:rsid w:val="0046266A"/>
    <w:rsid w:val="004627D2"/>
    <w:rsid w:val="00464D78"/>
    <w:rsid w:val="00472FE7"/>
    <w:rsid w:val="0048052B"/>
    <w:rsid w:val="00481738"/>
    <w:rsid w:val="00483719"/>
    <w:rsid w:val="00484456"/>
    <w:rsid w:val="00485B4E"/>
    <w:rsid w:val="004867F8"/>
    <w:rsid w:val="004877F6"/>
    <w:rsid w:val="00490936"/>
    <w:rsid w:val="004909F2"/>
    <w:rsid w:val="00492591"/>
    <w:rsid w:val="0049461A"/>
    <w:rsid w:val="00494A94"/>
    <w:rsid w:val="0049537A"/>
    <w:rsid w:val="004959C9"/>
    <w:rsid w:val="00497129"/>
    <w:rsid w:val="004A0243"/>
    <w:rsid w:val="004A1D27"/>
    <w:rsid w:val="004A25FB"/>
    <w:rsid w:val="004A4911"/>
    <w:rsid w:val="004A4AA8"/>
    <w:rsid w:val="004A55F3"/>
    <w:rsid w:val="004A56D1"/>
    <w:rsid w:val="004A6571"/>
    <w:rsid w:val="004B1130"/>
    <w:rsid w:val="004B4864"/>
    <w:rsid w:val="004B4E0C"/>
    <w:rsid w:val="004B60FE"/>
    <w:rsid w:val="004C240B"/>
    <w:rsid w:val="004C703E"/>
    <w:rsid w:val="004D0040"/>
    <w:rsid w:val="004D122A"/>
    <w:rsid w:val="004D2C82"/>
    <w:rsid w:val="004D4847"/>
    <w:rsid w:val="004D4DC6"/>
    <w:rsid w:val="004D6606"/>
    <w:rsid w:val="004D6B61"/>
    <w:rsid w:val="004E14FB"/>
    <w:rsid w:val="004E275F"/>
    <w:rsid w:val="004E3A79"/>
    <w:rsid w:val="004E3C39"/>
    <w:rsid w:val="004E46A3"/>
    <w:rsid w:val="004E4C01"/>
    <w:rsid w:val="004E58C2"/>
    <w:rsid w:val="004E664A"/>
    <w:rsid w:val="004F50D5"/>
    <w:rsid w:val="004F5B5C"/>
    <w:rsid w:val="00501952"/>
    <w:rsid w:val="0051160A"/>
    <w:rsid w:val="00511907"/>
    <w:rsid w:val="00512933"/>
    <w:rsid w:val="00513D25"/>
    <w:rsid w:val="00522281"/>
    <w:rsid w:val="005224CE"/>
    <w:rsid w:val="005247A6"/>
    <w:rsid w:val="0052529A"/>
    <w:rsid w:val="005270A1"/>
    <w:rsid w:val="00532E0D"/>
    <w:rsid w:val="0053338D"/>
    <w:rsid w:val="005341DC"/>
    <w:rsid w:val="00535B09"/>
    <w:rsid w:val="00536076"/>
    <w:rsid w:val="005413A6"/>
    <w:rsid w:val="00542CEA"/>
    <w:rsid w:val="00543ED3"/>
    <w:rsid w:val="00554E18"/>
    <w:rsid w:val="00556C52"/>
    <w:rsid w:val="005647E4"/>
    <w:rsid w:val="00565A7E"/>
    <w:rsid w:val="00570835"/>
    <w:rsid w:val="005710C8"/>
    <w:rsid w:val="00577AD3"/>
    <w:rsid w:val="00581B3B"/>
    <w:rsid w:val="00583C0C"/>
    <w:rsid w:val="00583C2E"/>
    <w:rsid w:val="00584366"/>
    <w:rsid w:val="005904F7"/>
    <w:rsid w:val="00590789"/>
    <w:rsid w:val="005A51DA"/>
    <w:rsid w:val="005A6DBE"/>
    <w:rsid w:val="005C0917"/>
    <w:rsid w:val="005C0CC2"/>
    <w:rsid w:val="005C1F3B"/>
    <w:rsid w:val="005C27D6"/>
    <w:rsid w:val="005C2F44"/>
    <w:rsid w:val="005C4125"/>
    <w:rsid w:val="005C5EDF"/>
    <w:rsid w:val="005D1863"/>
    <w:rsid w:val="005D3130"/>
    <w:rsid w:val="005D52C7"/>
    <w:rsid w:val="005D6455"/>
    <w:rsid w:val="005E22BE"/>
    <w:rsid w:val="005E7EB8"/>
    <w:rsid w:val="005F346A"/>
    <w:rsid w:val="005F79A9"/>
    <w:rsid w:val="00601104"/>
    <w:rsid w:val="00601D8C"/>
    <w:rsid w:val="00602D96"/>
    <w:rsid w:val="00605D00"/>
    <w:rsid w:val="006062A5"/>
    <w:rsid w:val="0060652A"/>
    <w:rsid w:val="0060691F"/>
    <w:rsid w:val="00613DAC"/>
    <w:rsid w:val="0062211C"/>
    <w:rsid w:val="00625667"/>
    <w:rsid w:val="00626E64"/>
    <w:rsid w:val="006275DB"/>
    <w:rsid w:val="00634CDE"/>
    <w:rsid w:val="00634F04"/>
    <w:rsid w:val="006364CE"/>
    <w:rsid w:val="0064051A"/>
    <w:rsid w:val="0064239E"/>
    <w:rsid w:val="00643BA3"/>
    <w:rsid w:val="00654C87"/>
    <w:rsid w:val="006552D4"/>
    <w:rsid w:val="00655C0E"/>
    <w:rsid w:val="00656416"/>
    <w:rsid w:val="00656B6E"/>
    <w:rsid w:val="006574D8"/>
    <w:rsid w:val="00660C17"/>
    <w:rsid w:val="00663500"/>
    <w:rsid w:val="006639D6"/>
    <w:rsid w:val="00664DB4"/>
    <w:rsid w:val="006674A2"/>
    <w:rsid w:val="00673C5C"/>
    <w:rsid w:val="0067482D"/>
    <w:rsid w:val="00677742"/>
    <w:rsid w:val="00680271"/>
    <w:rsid w:val="00682550"/>
    <w:rsid w:val="00682BA9"/>
    <w:rsid w:val="00683442"/>
    <w:rsid w:val="006869F8"/>
    <w:rsid w:val="0069046C"/>
    <w:rsid w:val="00696B48"/>
    <w:rsid w:val="006A04FB"/>
    <w:rsid w:val="006A2FEC"/>
    <w:rsid w:val="006A3D2F"/>
    <w:rsid w:val="006B6FFB"/>
    <w:rsid w:val="006C072B"/>
    <w:rsid w:val="006C360A"/>
    <w:rsid w:val="006C5C34"/>
    <w:rsid w:val="006C678E"/>
    <w:rsid w:val="006D01FF"/>
    <w:rsid w:val="006D2A79"/>
    <w:rsid w:val="006D3A71"/>
    <w:rsid w:val="006D4C2E"/>
    <w:rsid w:val="006D56FF"/>
    <w:rsid w:val="006D5810"/>
    <w:rsid w:val="006D67A1"/>
    <w:rsid w:val="006D78F8"/>
    <w:rsid w:val="006D7B1E"/>
    <w:rsid w:val="006E083B"/>
    <w:rsid w:val="006E33DF"/>
    <w:rsid w:val="006E3BC4"/>
    <w:rsid w:val="006E6D6B"/>
    <w:rsid w:val="006F12B2"/>
    <w:rsid w:val="006F509E"/>
    <w:rsid w:val="006F50C5"/>
    <w:rsid w:val="006F57BD"/>
    <w:rsid w:val="006F5FE2"/>
    <w:rsid w:val="006F60F9"/>
    <w:rsid w:val="007021A3"/>
    <w:rsid w:val="00705019"/>
    <w:rsid w:val="007061D4"/>
    <w:rsid w:val="007078F3"/>
    <w:rsid w:val="007127E9"/>
    <w:rsid w:val="007160F5"/>
    <w:rsid w:val="00716545"/>
    <w:rsid w:val="00720A55"/>
    <w:rsid w:val="00721349"/>
    <w:rsid w:val="0072148C"/>
    <w:rsid w:val="00721DBA"/>
    <w:rsid w:val="00723DBD"/>
    <w:rsid w:val="00724595"/>
    <w:rsid w:val="00736631"/>
    <w:rsid w:val="0074416A"/>
    <w:rsid w:val="007441E6"/>
    <w:rsid w:val="00747F28"/>
    <w:rsid w:val="00751781"/>
    <w:rsid w:val="00757560"/>
    <w:rsid w:val="00764C32"/>
    <w:rsid w:val="00772C74"/>
    <w:rsid w:val="00774014"/>
    <w:rsid w:val="007778C1"/>
    <w:rsid w:val="0078318C"/>
    <w:rsid w:val="00790EF2"/>
    <w:rsid w:val="007918B5"/>
    <w:rsid w:val="00791A28"/>
    <w:rsid w:val="0079748F"/>
    <w:rsid w:val="007A01E1"/>
    <w:rsid w:val="007A3635"/>
    <w:rsid w:val="007A37D9"/>
    <w:rsid w:val="007A6299"/>
    <w:rsid w:val="007A75D2"/>
    <w:rsid w:val="007A7E7C"/>
    <w:rsid w:val="007B2542"/>
    <w:rsid w:val="007B4415"/>
    <w:rsid w:val="007B53E8"/>
    <w:rsid w:val="007B55CB"/>
    <w:rsid w:val="007B658F"/>
    <w:rsid w:val="007C020E"/>
    <w:rsid w:val="007C0F41"/>
    <w:rsid w:val="007C1EB8"/>
    <w:rsid w:val="007C44EF"/>
    <w:rsid w:val="007D2302"/>
    <w:rsid w:val="007D2D3B"/>
    <w:rsid w:val="007D3908"/>
    <w:rsid w:val="007D4605"/>
    <w:rsid w:val="007D5858"/>
    <w:rsid w:val="007D62B6"/>
    <w:rsid w:val="007D701B"/>
    <w:rsid w:val="007E175A"/>
    <w:rsid w:val="007E189B"/>
    <w:rsid w:val="007E3175"/>
    <w:rsid w:val="007E4282"/>
    <w:rsid w:val="007E4D4D"/>
    <w:rsid w:val="007E51E7"/>
    <w:rsid w:val="007E78B3"/>
    <w:rsid w:val="007F2D5D"/>
    <w:rsid w:val="007F3FCD"/>
    <w:rsid w:val="007F61B6"/>
    <w:rsid w:val="00801C9A"/>
    <w:rsid w:val="00802CAF"/>
    <w:rsid w:val="00803E51"/>
    <w:rsid w:val="0080493B"/>
    <w:rsid w:val="008129F7"/>
    <w:rsid w:val="00812DF5"/>
    <w:rsid w:val="008142B6"/>
    <w:rsid w:val="00815E2B"/>
    <w:rsid w:val="008210F5"/>
    <w:rsid w:val="00827706"/>
    <w:rsid w:val="0083449C"/>
    <w:rsid w:val="00842F5E"/>
    <w:rsid w:val="00845DA3"/>
    <w:rsid w:val="00846CAC"/>
    <w:rsid w:val="00846E9C"/>
    <w:rsid w:val="00855B85"/>
    <w:rsid w:val="00856965"/>
    <w:rsid w:val="00861618"/>
    <w:rsid w:val="008668BF"/>
    <w:rsid w:val="00867B85"/>
    <w:rsid w:val="008749B6"/>
    <w:rsid w:val="00876970"/>
    <w:rsid w:val="00880B26"/>
    <w:rsid w:val="008825A0"/>
    <w:rsid w:val="0088445A"/>
    <w:rsid w:val="008865A5"/>
    <w:rsid w:val="008900E0"/>
    <w:rsid w:val="008903EC"/>
    <w:rsid w:val="008968CB"/>
    <w:rsid w:val="00897AA6"/>
    <w:rsid w:val="008A176B"/>
    <w:rsid w:val="008A1B41"/>
    <w:rsid w:val="008A2667"/>
    <w:rsid w:val="008A3F44"/>
    <w:rsid w:val="008A51CE"/>
    <w:rsid w:val="008A6964"/>
    <w:rsid w:val="008B05EE"/>
    <w:rsid w:val="008B100B"/>
    <w:rsid w:val="008B162A"/>
    <w:rsid w:val="008B1C89"/>
    <w:rsid w:val="008B2A9C"/>
    <w:rsid w:val="008B51D9"/>
    <w:rsid w:val="008B5AD7"/>
    <w:rsid w:val="008C1A7B"/>
    <w:rsid w:val="008C49BA"/>
    <w:rsid w:val="008C6088"/>
    <w:rsid w:val="008C618C"/>
    <w:rsid w:val="008C710E"/>
    <w:rsid w:val="008C7F16"/>
    <w:rsid w:val="008D13E0"/>
    <w:rsid w:val="008D1716"/>
    <w:rsid w:val="008D7520"/>
    <w:rsid w:val="008E1FD2"/>
    <w:rsid w:val="008E359B"/>
    <w:rsid w:val="008E4660"/>
    <w:rsid w:val="008F120E"/>
    <w:rsid w:val="008F4413"/>
    <w:rsid w:val="008F50E2"/>
    <w:rsid w:val="009058E8"/>
    <w:rsid w:val="00927101"/>
    <w:rsid w:val="009323AA"/>
    <w:rsid w:val="00933027"/>
    <w:rsid w:val="00934169"/>
    <w:rsid w:val="00941C9D"/>
    <w:rsid w:val="009446F1"/>
    <w:rsid w:val="00950B09"/>
    <w:rsid w:val="009565A0"/>
    <w:rsid w:val="00956AC9"/>
    <w:rsid w:val="009611C1"/>
    <w:rsid w:val="009638F1"/>
    <w:rsid w:val="0096643B"/>
    <w:rsid w:val="00970A41"/>
    <w:rsid w:val="00970F0F"/>
    <w:rsid w:val="009717DD"/>
    <w:rsid w:val="009721E8"/>
    <w:rsid w:val="00972B47"/>
    <w:rsid w:val="00972D67"/>
    <w:rsid w:val="00975E6E"/>
    <w:rsid w:val="00981699"/>
    <w:rsid w:val="0098404D"/>
    <w:rsid w:val="0098467F"/>
    <w:rsid w:val="0098584F"/>
    <w:rsid w:val="00987117"/>
    <w:rsid w:val="009875BE"/>
    <w:rsid w:val="00993D3D"/>
    <w:rsid w:val="00993F53"/>
    <w:rsid w:val="00994420"/>
    <w:rsid w:val="009A0F1F"/>
    <w:rsid w:val="009A3B1A"/>
    <w:rsid w:val="009A67BB"/>
    <w:rsid w:val="009B0025"/>
    <w:rsid w:val="009B153B"/>
    <w:rsid w:val="009B1980"/>
    <w:rsid w:val="009B3026"/>
    <w:rsid w:val="009C2155"/>
    <w:rsid w:val="009C2966"/>
    <w:rsid w:val="009C536A"/>
    <w:rsid w:val="009C53DA"/>
    <w:rsid w:val="009C7438"/>
    <w:rsid w:val="009D00B6"/>
    <w:rsid w:val="009D11CD"/>
    <w:rsid w:val="009D200C"/>
    <w:rsid w:val="009D2B61"/>
    <w:rsid w:val="009E0798"/>
    <w:rsid w:val="009E4804"/>
    <w:rsid w:val="009E4AAC"/>
    <w:rsid w:val="009E4D26"/>
    <w:rsid w:val="009E7639"/>
    <w:rsid w:val="009F2F1B"/>
    <w:rsid w:val="009F550B"/>
    <w:rsid w:val="009F69DA"/>
    <w:rsid w:val="009F6B0B"/>
    <w:rsid w:val="00A02809"/>
    <w:rsid w:val="00A02DAD"/>
    <w:rsid w:val="00A036F7"/>
    <w:rsid w:val="00A06451"/>
    <w:rsid w:val="00A06A59"/>
    <w:rsid w:val="00A11681"/>
    <w:rsid w:val="00A13986"/>
    <w:rsid w:val="00A150E2"/>
    <w:rsid w:val="00A1521C"/>
    <w:rsid w:val="00A23745"/>
    <w:rsid w:val="00A2446E"/>
    <w:rsid w:val="00A327BC"/>
    <w:rsid w:val="00A33573"/>
    <w:rsid w:val="00A35888"/>
    <w:rsid w:val="00A377FA"/>
    <w:rsid w:val="00A37E52"/>
    <w:rsid w:val="00A4165F"/>
    <w:rsid w:val="00A424B7"/>
    <w:rsid w:val="00A447B5"/>
    <w:rsid w:val="00A464D9"/>
    <w:rsid w:val="00A50ABE"/>
    <w:rsid w:val="00A50D93"/>
    <w:rsid w:val="00A517AC"/>
    <w:rsid w:val="00A534C4"/>
    <w:rsid w:val="00A64991"/>
    <w:rsid w:val="00A66319"/>
    <w:rsid w:val="00A70EEA"/>
    <w:rsid w:val="00A71E12"/>
    <w:rsid w:val="00A7286E"/>
    <w:rsid w:val="00A7410E"/>
    <w:rsid w:val="00A74915"/>
    <w:rsid w:val="00A755CB"/>
    <w:rsid w:val="00A775C3"/>
    <w:rsid w:val="00A811E2"/>
    <w:rsid w:val="00A83490"/>
    <w:rsid w:val="00A86E95"/>
    <w:rsid w:val="00A910D9"/>
    <w:rsid w:val="00A913A5"/>
    <w:rsid w:val="00A91487"/>
    <w:rsid w:val="00A9393A"/>
    <w:rsid w:val="00A94735"/>
    <w:rsid w:val="00A95C13"/>
    <w:rsid w:val="00A96D93"/>
    <w:rsid w:val="00AA12FB"/>
    <w:rsid w:val="00AA479D"/>
    <w:rsid w:val="00AA609A"/>
    <w:rsid w:val="00AA7F9B"/>
    <w:rsid w:val="00AB1A6A"/>
    <w:rsid w:val="00AB1BEB"/>
    <w:rsid w:val="00AB535A"/>
    <w:rsid w:val="00AB7AB0"/>
    <w:rsid w:val="00AC104E"/>
    <w:rsid w:val="00AC3480"/>
    <w:rsid w:val="00AC4BB3"/>
    <w:rsid w:val="00AC58DA"/>
    <w:rsid w:val="00AC6A5A"/>
    <w:rsid w:val="00AC6BA1"/>
    <w:rsid w:val="00AC7C67"/>
    <w:rsid w:val="00AC7CBE"/>
    <w:rsid w:val="00AD3D66"/>
    <w:rsid w:val="00AD77AC"/>
    <w:rsid w:val="00AE07A3"/>
    <w:rsid w:val="00AE18D8"/>
    <w:rsid w:val="00AE4018"/>
    <w:rsid w:val="00AE4897"/>
    <w:rsid w:val="00AF1D62"/>
    <w:rsid w:val="00AF319E"/>
    <w:rsid w:val="00AF69B1"/>
    <w:rsid w:val="00B00585"/>
    <w:rsid w:val="00B011AC"/>
    <w:rsid w:val="00B01817"/>
    <w:rsid w:val="00B02363"/>
    <w:rsid w:val="00B0285F"/>
    <w:rsid w:val="00B02F9D"/>
    <w:rsid w:val="00B03A81"/>
    <w:rsid w:val="00B14481"/>
    <w:rsid w:val="00B17B87"/>
    <w:rsid w:val="00B206FB"/>
    <w:rsid w:val="00B20992"/>
    <w:rsid w:val="00B20B38"/>
    <w:rsid w:val="00B27018"/>
    <w:rsid w:val="00B32842"/>
    <w:rsid w:val="00B32A4B"/>
    <w:rsid w:val="00B37E75"/>
    <w:rsid w:val="00B41016"/>
    <w:rsid w:val="00B41458"/>
    <w:rsid w:val="00B46219"/>
    <w:rsid w:val="00B47989"/>
    <w:rsid w:val="00B50424"/>
    <w:rsid w:val="00B520B7"/>
    <w:rsid w:val="00B55176"/>
    <w:rsid w:val="00B55E6D"/>
    <w:rsid w:val="00B64CC0"/>
    <w:rsid w:val="00B672EC"/>
    <w:rsid w:val="00B701BE"/>
    <w:rsid w:val="00B70E93"/>
    <w:rsid w:val="00B71218"/>
    <w:rsid w:val="00B71248"/>
    <w:rsid w:val="00B71881"/>
    <w:rsid w:val="00B72C42"/>
    <w:rsid w:val="00B74366"/>
    <w:rsid w:val="00B7656B"/>
    <w:rsid w:val="00B819C0"/>
    <w:rsid w:val="00B83FFF"/>
    <w:rsid w:val="00B84A8C"/>
    <w:rsid w:val="00B86258"/>
    <w:rsid w:val="00B90DCD"/>
    <w:rsid w:val="00B9177D"/>
    <w:rsid w:val="00B93923"/>
    <w:rsid w:val="00B97132"/>
    <w:rsid w:val="00BA02AA"/>
    <w:rsid w:val="00BA10DF"/>
    <w:rsid w:val="00BA3D9A"/>
    <w:rsid w:val="00BB02A4"/>
    <w:rsid w:val="00BB0DA6"/>
    <w:rsid w:val="00BB2AFC"/>
    <w:rsid w:val="00BB4429"/>
    <w:rsid w:val="00BB55FE"/>
    <w:rsid w:val="00BB6DC8"/>
    <w:rsid w:val="00BC384B"/>
    <w:rsid w:val="00BC3B19"/>
    <w:rsid w:val="00BC4C5A"/>
    <w:rsid w:val="00BC5C6D"/>
    <w:rsid w:val="00BC7FD7"/>
    <w:rsid w:val="00BD0BF7"/>
    <w:rsid w:val="00BD18EB"/>
    <w:rsid w:val="00BD76A9"/>
    <w:rsid w:val="00BE18A9"/>
    <w:rsid w:val="00BE1E3B"/>
    <w:rsid w:val="00BE449D"/>
    <w:rsid w:val="00BE68B4"/>
    <w:rsid w:val="00C00412"/>
    <w:rsid w:val="00C01F9A"/>
    <w:rsid w:val="00C02522"/>
    <w:rsid w:val="00C029D0"/>
    <w:rsid w:val="00C02AD6"/>
    <w:rsid w:val="00C0553B"/>
    <w:rsid w:val="00C067A8"/>
    <w:rsid w:val="00C06AE8"/>
    <w:rsid w:val="00C073F4"/>
    <w:rsid w:val="00C20310"/>
    <w:rsid w:val="00C20F45"/>
    <w:rsid w:val="00C2233E"/>
    <w:rsid w:val="00C223A2"/>
    <w:rsid w:val="00C24340"/>
    <w:rsid w:val="00C2563E"/>
    <w:rsid w:val="00C25D0E"/>
    <w:rsid w:val="00C27C60"/>
    <w:rsid w:val="00C27DA7"/>
    <w:rsid w:val="00C27FCA"/>
    <w:rsid w:val="00C32EE6"/>
    <w:rsid w:val="00C37859"/>
    <w:rsid w:val="00C37D5A"/>
    <w:rsid w:val="00C43308"/>
    <w:rsid w:val="00C43BEE"/>
    <w:rsid w:val="00C43CA8"/>
    <w:rsid w:val="00C5158F"/>
    <w:rsid w:val="00C53916"/>
    <w:rsid w:val="00C550FD"/>
    <w:rsid w:val="00C57CCF"/>
    <w:rsid w:val="00C60DF0"/>
    <w:rsid w:val="00C63F8F"/>
    <w:rsid w:val="00C64D98"/>
    <w:rsid w:val="00C65778"/>
    <w:rsid w:val="00C65867"/>
    <w:rsid w:val="00C71172"/>
    <w:rsid w:val="00C71287"/>
    <w:rsid w:val="00C73BC9"/>
    <w:rsid w:val="00C73F05"/>
    <w:rsid w:val="00C77733"/>
    <w:rsid w:val="00C86F0A"/>
    <w:rsid w:val="00C91298"/>
    <w:rsid w:val="00C97A09"/>
    <w:rsid w:val="00CA0B69"/>
    <w:rsid w:val="00CA1588"/>
    <w:rsid w:val="00CA57A9"/>
    <w:rsid w:val="00CB2633"/>
    <w:rsid w:val="00CB3171"/>
    <w:rsid w:val="00CB34FA"/>
    <w:rsid w:val="00CB430B"/>
    <w:rsid w:val="00CB7978"/>
    <w:rsid w:val="00CC0FB8"/>
    <w:rsid w:val="00CD137F"/>
    <w:rsid w:val="00CD1BB5"/>
    <w:rsid w:val="00CD69D1"/>
    <w:rsid w:val="00CD7589"/>
    <w:rsid w:val="00CD7A95"/>
    <w:rsid w:val="00CE26A5"/>
    <w:rsid w:val="00CE652D"/>
    <w:rsid w:val="00CF4EE6"/>
    <w:rsid w:val="00CF55B9"/>
    <w:rsid w:val="00CF58E4"/>
    <w:rsid w:val="00CF655D"/>
    <w:rsid w:val="00D00F88"/>
    <w:rsid w:val="00D07097"/>
    <w:rsid w:val="00D10195"/>
    <w:rsid w:val="00D13896"/>
    <w:rsid w:val="00D145B1"/>
    <w:rsid w:val="00D14704"/>
    <w:rsid w:val="00D14B4A"/>
    <w:rsid w:val="00D15586"/>
    <w:rsid w:val="00D170CC"/>
    <w:rsid w:val="00D235E9"/>
    <w:rsid w:val="00D236C0"/>
    <w:rsid w:val="00D24B04"/>
    <w:rsid w:val="00D26345"/>
    <w:rsid w:val="00D31354"/>
    <w:rsid w:val="00D33A3F"/>
    <w:rsid w:val="00D34A1A"/>
    <w:rsid w:val="00D36695"/>
    <w:rsid w:val="00D3778E"/>
    <w:rsid w:val="00D37FC1"/>
    <w:rsid w:val="00D40907"/>
    <w:rsid w:val="00D410A5"/>
    <w:rsid w:val="00D414D2"/>
    <w:rsid w:val="00D444F2"/>
    <w:rsid w:val="00D456A6"/>
    <w:rsid w:val="00D460A9"/>
    <w:rsid w:val="00D46EE7"/>
    <w:rsid w:val="00D511AC"/>
    <w:rsid w:val="00D556C8"/>
    <w:rsid w:val="00D55EDD"/>
    <w:rsid w:val="00D60818"/>
    <w:rsid w:val="00D657AE"/>
    <w:rsid w:val="00D65EED"/>
    <w:rsid w:val="00D67BD6"/>
    <w:rsid w:val="00D71D33"/>
    <w:rsid w:val="00D724EE"/>
    <w:rsid w:val="00D7391B"/>
    <w:rsid w:val="00D73CAA"/>
    <w:rsid w:val="00D7622F"/>
    <w:rsid w:val="00D847B1"/>
    <w:rsid w:val="00D86094"/>
    <w:rsid w:val="00D87390"/>
    <w:rsid w:val="00D91FE6"/>
    <w:rsid w:val="00D92134"/>
    <w:rsid w:val="00D92AB9"/>
    <w:rsid w:val="00D97E27"/>
    <w:rsid w:val="00DA087A"/>
    <w:rsid w:val="00DA16C1"/>
    <w:rsid w:val="00DA1991"/>
    <w:rsid w:val="00DA1D6A"/>
    <w:rsid w:val="00DA2928"/>
    <w:rsid w:val="00DA323D"/>
    <w:rsid w:val="00DA50D3"/>
    <w:rsid w:val="00DA63E4"/>
    <w:rsid w:val="00DA650C"/>
    <w:rsid w:val="00DA7DEB"/>
    <w:rsid w:val="00DB1167"/>
    <w:rsid w:val="00DC09A9"/>
    <w:rsid w:val="00DC6FE3"/>
    <w:rsid w:val="00DC7CF0"/>
    <w:rsid w:val="00DD1000"/>
    <w:rsid w:val="00DD1745"/>
    <w:rsid w:val="00DD26FE"/>
    <w:rsid w:val="00DD2A2B"/>
    <w:rsid w:val="00DD392F"/>
    <w:rsid w:val="00DD5E6D"/>
    <w:rsid w:val="00DD7DE6"/>
    <w:rsid w:val="00DE07FE"/>
    <w:rsid w:val="00DE43BA"/>
    <w:rsid w:val="00DF43AD"/>
    <w:rsid w:val="00DF5A4F"/>
    <w:rsid w:val="00DF71F5"/>
    <w:rsid w:val="00E01364"/>
    <w:rsid w:val="00E01756"/>
    <w:rsid w:val="00E0218D"/>
    <w:rsid w:val="00E034DE"/>
    <w:rsid w:val="00E049BE"/>
    <w:rsid w:val="00E04A59"/>
    <w:rsid w:val="00E04C14"/>
    <w:rsid w:val="00E050E6"/>
    <w:rsid w:val="00E06189"/>
    <w:rsid w:val="00E07F7C"/>
    <w:rsid w:val="00E13C92"/>
    <w:rsid w:val="00E172FE"/>
    <w:rsid w:val="00E22BB4"/>
    <w:rsid w:val="00E27CBB"/>
    <w:rsid w:val="00E3102F"/>
    <w:rsid w:val="00E31D7C"/>
    <w:rsid w:val="00E34FB6"/>
    <w:rsid w:val="00E372DB"/>
    <w:rsid w:val="00E448DE"/>
    <w:rsid w:val="00E51349"/>
    <w:rsid w:val="00E514AD"/>
    <w:rsid w:val="00E51A90"/>
    <w:rsid w:val="00E526FB"/>
    <w:rsid w:val="00E6249E"/>
    <w:rsid w:val="00E6593D"/>
    <w:rsid w:val="00E65B90"/>
    <w:rsid w:val="00E701CE"/>
    <w:rsid w:val="00E7078F"/>
    <w:rsid w:val="00E73059"/>
    <w:rsid w:val="00E75659"/>
    <w:rsid w:val="00E76488"/>
    <w:rsid w:val="00E815E0"/>
    <w:rsid w:val="00E81A22"/>
    <w:rsid w:val="00E83564"/>
    <w:rsid w:val="00E84948"/>
    <w:rsid w:val="00E90F4B"/>
    <w:rsid w:val="00E94493"/>
    <w:rsid w:val="00E94982"/>
    <w:rsid w:val="00E97E1F"/>
    <w:rsid w:val="00EA014F"/>
    <w:rsid w:val="00EA201F"/>
    <w:rsid w:val="00EA281A"/>
    <w:rsid w:val="00EA36ED"/>
    <w:rsid w:val="00EA5F90"/>
    <w:rsid w:val="00EA735F"/>
    <w:rsid w:val="00EA7CD7"/>
    <w:rsid w:val="00EA7D62"/>
    <w:rsid w:val="00EB1338"/>
    <w:rsid w:val="00EB1C67"/>
    <w:rsid w:val="00EB1E80"/>
    <w:rsid w:val="00EB3F80"/>
    <w:rsid w:val="00EB7421"/>
    <w:rsid w:val="00EB7522"/>
    <w:rsid w:val="00EC062D"/>
    <w:rsid w:val="00EC7B48"/>
    <w:rsid w:val="00ED173F"/>
    <w:rsid w:val="00ED4E9A"/>
    <w:rsid w:val="00ED4FF0"/>
    <w:rsid w:val="00ED75F9"/>
    <w:rsid w:val="00EE0FC4"/>
    <w:rsid w:val="00EE5493"/>
    <w:rsid w:val="00EE5B2B"/>
    <w:rsid w:val="00EE7C83"/>
    <w:rsid w:val="00EF0F09"/>
    <w:rsid w:val="00EF146D"/>
    <w:rsid w:val="00EF52CE"/>
    <w:rsid w:val="00EF5534"/>
    <w:rsid w:val="00EF73DD"/>
    <w:rsid w:val="00EF79DC"/>
    <w:rsid w:val="00F00015"/>
    <w:rsid w:val="00F00DB4"/>
    <w:rsid w:val="00F01C30"/>
    <w:rsid w:val="00F01E47"/>
    <w:rsid w:val="00F01E68"/>
    <w:rsid w:val="00F03B43"/>
    <w:rsid w:val="00F03ED3"/>
    <w:rsid w:val="00F05403"/>
    <w:rsid w:val="00F060FC"/>
    <w:rsid w:val="00F1027F"/>
    <w:rsid w:val="00F10DAA"/>
    <w:rsid w:val="00F11D5A"/>
    <w:rsid w:val="00F11DBB"/>
    <w:rsid w:val="00F11F79"/>
    <w:rsid w:val="00F1205E"/>
    <w:rsid w:val="00F207C4"/>
    <w:rsid w:val="00F20CF0"/>
    <w:rsid w:val="00F2137A"/>
    <w:rsid w:val="00F21D06"/>
    <w:rsid w:val="00F23A16"/>
    <w:rsid w:val="00F24B11"/>
    <w:rsid w:val="00F252CC"/>
    <w:rsid w:val="00F265C9"/>
    <w:rsid w:val="00F26E54"/>
    <w:rsid w:val="00F3271E"/>
    <w:rsid w:val="00F35E56"/>
    <w:rsid w:val="00F37FA4"/>
    <w:rsid w:val="00F41BFF"/>
    <w:rsid w:val="00F434A5"/>
    <w:rsid w:val="00F50952"/>
    <w:rsid w:val="00F50A71"/>
    <w:rsid w:val="00F5299D"/>
    <w:rsid w:val="00F53D94"/>
    <w:rsid w:val="00F54928"/>
    <w:rsid w:val="00F55374"/>
    <w:rsid w:val="00F556BE"/>
    <w:rsid w:val="00F561D5"/>
    <w:rsid w:val="00F575EF"/>
    <w:rsid w:val="00F577B0"/>
    <w:rsid w:val="00F629C4"/>
    <w:rsid w:val="00F65408"/>
    <w:rsid w:val="00F72381"/>
    <w:rsid w:val="00F72940"/>
    <w:rsid w:val="00F82A9E"/>
    <w:rsid w:val="00F850D0"/>
    <w:rsid w:val="00F8685D"/>
    <w:rsid w:val="00F91B52"/>
    <w:rsid w:val="00F9302D"/>
    <w:rsid w:val="00F953E9"/>
    <w:rsid w:val="00F97543"/>
    <w:rsid w:val="00FA69B8"/>
    <w:rsid w:val="00FA6E9A"/>
    <w:rsid w:val="00FB1A20"/>
    <w:rsid w:val="00FB2A35"/>
    <w:rsid w:val="00FB4CE9"/>
    <w:rsid w:val="00FB6592"/>
    <w:rsid w:val="00FC0C53"/>
    <w:rsid w:val="00FC1237"/>
    <w:rsid w:val="00FC1D2C"/>
    <w:rsid w:val="00FC2A82"/>
    <w:rsid w:val="00FC47B0"/>
    <w:rsid w:val="00FC7677"/>
    <w:rsid w:val="00FD0B37"/>
    <w:rsid w:val="00FD0C53"/>
    <w:rsid w:val="00FD2963"/>
    <w:rsid w:val="00FD3F24"/>
    <w:rsid w:val="00FD7144"/>
    <w:rsid w:val="00FE0711"/>
    <w:rsid w:val="00FE35E8"/>
    <w:rsid w:val="00FE47D2"/>
    <w:rsid w:val="00FE4A9C"/>
    <w:rsid w:val="00FE7083"/>
    <w:rsid w:val="00FF4456"/>
    <w:rsid w:val="00FF622A"/>
    <w:rsid w:val="00FF6319"/>
    <w:rsid w:val="00FF7219"/>
    <w:rsid w:val="12E03CE3"/>
    <w:rsid w:val="6BCAC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D685E68"/>
  <w15:docId w15:val="{DF123EA8-A821-4A3A-8E6B-F89B711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94"/>
  </w:style>
  <w:style w:type="paragraph" w:styleId="Heading1">
    <w:name w:val="heading 1"/>
    <w:basedOn w:val="Normal"/>
    <w:next w:val="Normal"/>
    <w:link w:val="Heading1Char"/>
    <w:uiPriority w:val="9"/>
    <w:qFormat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E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B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096D34"/>
    <w:pPr>
      <w:spacing w:before="120"/>
    </w:pPr>
    <w:rPr>
      <w:rFonts w:ascii="Rockwell" w:hAnsi="Rockwell" w:cs="Arial"/>
      <w:color w:val="177B2F" w:themeColor="accent2"/>
      <w:sz w:val="28"/>
      <w:szCs w:val="28"/>
    </w:rPr>
  </w:style>
  <w:style w:type="paragraph" w:customStyle="1" w:styleId="CBBODY">
    <w:name w:val="CB BODY"/>
    <w:basedOn w:val="Normal"/>
    <w:link w:val="CBBODYChar"/>
    <w:qFormat/>
    <w:rsid w:val="00147B71"/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C2233E"/>
    <w:pPr>
      <w:numPr>
        <w:numId w:val="1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C2233E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07097"/>
    <w:pPr>
      <w:widowControl w:val="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1F0614"/>
    <w:pPr>
      <w:numPr>
        <w:numId w:val="3"/>
      </w:numPr>
      <w:ind w:left="1080"/>
    </w:pPr>
  </w:style>
  <w:style w:type="paragraph" w:customStyle="1" w:styleId="CBBULLET3">
    <w:name w:val="CB BULLET 3"/>
    <w:basedOn w:val="CBBULLET2"/>
    <w:link w:val="CBBULLET3Char"/>
    <w:autoRedefine/>
    <w:qFormat/>
    <w:rsid w:val="001E70A7"/>
    <w:pPr>
      <w:numPr>
        <w:numId w:val="7"/>
      </w:numPr>
    </w:pPr>
  </w:style>
  <w:style w:type="character" w:styleId="Hyperlink">
    <w:name w:val="Hyperlink"/>
    <w:basedOn w:val="DefaultParagraphFont"/>
    <w:unhideWhenUsed/>
    <w:rsid w:val="007C0F41"/>
    <w:rPr>
      <w:color w:val="00ACE2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8F120E"/>
    <w:pPr>
      <w:spacing w:before="120"/>
    </w:pPr>
    <w:rPr>
      <w:color w:val="177B2F" w:themeColor="accent2"/>
      <w:sz w:val="24"/>
      <w:szCs w:val="24"/>
    </w:rPr>
  </w:style>
  <w:style w:type="paragraph" w:customStyle="1" w:styleId="CBSidebarBullet">
    <w:name w:val="CB Sidebar Bullet"/>
    <w:basedOn w:val="CBSidebarBody"/>
    <w:rsid w:val="00147B71"/>
    <w:pPr>
      <w:numPr>
        <w:numId w:val="2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00ACE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F252CC"/>
    <w:pPr>
      <w:spacing w:after="0"/>
      <w:ind w:left="8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EF52CE"/>
    <w:pPr>
      <w:tabs>
        <w:tab w:val="left" w:pos="3907"/>
      </w:tabs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F252C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EF52CE"/>
    <w:rPr>
      <w:rFonts w:ascii="Arial" w:hAnsi="Arial" w:cs="Arial"/>
      <w:b/>
      <w:color w:val="575050"/>
      <w:sz w:val="22"/>
    </w:rPr>
  </w:style>
  <w:style w:type="paragraph" w:customStyle="1" w:styleId="CBHEADLINE">
    <w:name w:val="CB HEADLINE"/>
    <w:basedOn w:val="Normal"/>
    <w:qFormat/>
    <w:rsid w:val="009A0F1F"/>
    <w:rPr>
      <w:rFonts w:ascii="Rockwell" w:hAnsi="Rockwell"/>
      <w:color w:val="002B71"/>
      <w:sz w:val="40"/>
      <w:szCs w:val="40"/>
    </w:rPr>
  </w:style>
  <w:style w:type="paragraph" w:customStyle="1" w:styleId="CBSUBHEAD">
    <w:name w:val="CB SUBHEAD"/>
    <w:basedOn w:val="Normal"/>
    <w:qFormat/>
    <w:rsid w:val="00BB2AFC"/>
    <w:pPr>
      <w:spacing w:line="360" w:lineRule="auto"/>
    </w:pPr>
    <w:rPr>
      <w:rFonts w:ascii="Rockwell" w:hAnsi="Rockwell" w:cs="Arial"/>
      <w:color w:val="177B2F"/>
      <w:sz w:val="28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9A0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0F1F"/>
    <w:rPr>
      <w:sz w:val="20"/>
      <w:szCs w:val="20"/>
    </w:rPr>
  </w:style>
  <w:style w:type="character" w:customStyle="1" w:styleId="text">
    <w:name w:val="text"/>
    <w:basedOn w:val="DefaultParagraphFont"/>
    <w:rsid w:val="009A0F1F"/>
  </w:style>
  <w:style w:type="paragraph" w:customStyle="1" w:styleId="CBBULLET">
    <w:name w:val="CB BULLET"/>
    <w:basedOn w:val="NormalWeb"/>
    <w:link w:val="CBBULLETChar"/>
    <w:uiPriority w:val="1"/>
    <w:qFormat/>
    <w:rsid w:val="000671AD"/>
    <w:pPr>
      <w:tabs>
        <w:tab w:val="left" w:pos="180"/>
      </w:tabs>
      <w:ind w:left="720" w:right="11" w:hanging="360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0671AD"/>
    <w:rPr>
      <w:rFonts w:ascii="Arial" w:hAnsi="Arial" w:cs="Arial"/>
      <w:bCs/>
      <w:color w:val="575050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7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B8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D3D"/>
    <w:rPr>
      <w:vertAlign w:val="superscript"/>
    </w:rPr>
  </w:style>
  <w:style w:type="paragraph" w:customStyle="1" w:styleId="Style1bullet">
    <w:name w:val="Style1 bullet"/>
    <w:basedOn w:val="CBBULLET3"/>
    <w:link w:val="Style1bulletChar"/>
    <w:qFormat/>
    <w:rsid w:val="00CF55B9"/>
    <w:pPr>
      <w:ind w:firstLine="0"/>
    </w:pPr>
    <w:rPr>
      <w:b/>
    </w:rPr>
  </w:style>
  <w:style w:type="character" w:customStyle="1" w:styleId="CBBULLET3Char">
    <w:name w:val="CB BULLET 3 Char"/>
    <w:basedOn w:val="DefaultParagraphFont"/>
    <w:link w:val="CBBULLET3"/>
    <w:rsid w:val="001E70A7"/>
    <w:rPr>
      <w:rFonts w:ascii="Arial" w:hAnsi="Arial" w:cs="Arial"/>
      <w:bCs/>
      <w:color w:val="575050"/>
      <w:sz w:val="20"/>
      <w:szCs w:val="22"/>
    </w:rPr>
  </w:style>
  <w:style w:type="character" w:customStyle="1" w:styleId="Style1bulletChar">
    <w:name w:val="Style1 bullet Char"/>
    <w:basedOn w:val="CBBULLET3Char"/>
    <w:link w:val="Style1bullet"/>
    <w:rsid w:val="00CF55B9"/>
    <w:rPr>
      <w:rFonts w:ascii="Arial" w:hAnsi="Arial" w:cs="Arial"/>
      <w:b/>
      <w:bCs/>
      <w:color w:val="575050"/>
      <w:sz w:val="20"/>
      <w:szCs w:val="22"/>
    </w:rPr>
  </w:style>
  <w:style w:type="table" w:styleId="TableGrid">
    <w:name w:val="Table Grid"/>
    <w:basedOn w:val="TableNormal"/>
    <w:uiPriority w:val="59"/>
    <w:rsid w:val="00220C3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CTABLETITLE">
    <w:name w:val="CBC TABLE TITLE"/>
    <w:basedOn w:val="Normal"/>
    <w:uiPriority w:val="1"/>
    <w:qFormat/>
    <w:rsid w:val="000A098A"/>
    <w:pPr>
      <w:widowControl w:val="0"/>
      <w:spacing w:before="182" w:line="360" w:lineRule="auto"/>
    </w:pPr>
    <w:rPr>
      <w:rFonts w:ascii="Arial" w:eastAsiaTheme="minorHAnsi" w:hAnsi="Arial" w:cs="Arial"/>
      <w:color w:val="002B71"/>
      <w:szCs w:val="22"/>
    </w:rPr>
  </w:style>
  <w:style w:type="paragraph" w:styleId="NoSpacing">
    <w:name w:val="No Spacing"/>
    <w:uiPriority w:val="1"/>
    <w:qFormat/>
    <w:rsid w:val="00FE4A9C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5F346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D46EE7"/>
    <w:rPr>
      <w:rFonts w:asciiTheme="majorHAnsi" w:eastAsiaTheme="majorEastAsia" w:hAnsiTheme="majorHAnsi" w:cstheme="majorBidi"/>
      <w:i/>
      <w:iCs/>
      <w:color w:val="002B6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D8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6FB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B20B38"/>
  </w:style>
  <w:style w:type="character" w:customStyle="1" w:styleId="eop">
    <w:name w:val="eop"/>
    <w:basedOn w:val="DefaultParagraphFont"/>
    <w:rsid w:val="00B20B38"/>
  </w:style>
  <w:style w:type="paragraph" w:customStyle="1" w:styleId="paragraph">
    <w:name w:val="paragraph"/>
    <w:basedOn w:val="Normal"/>
    <w:rsid w:val="00F37F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ntextualspellingandgrammarerror">
    <w:name w:val="contextualspellingandgrammarerror"/>
    <w:basedOn w:val="DefaultParagraphFont"/>
    <w:rsid w:val="001161E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81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32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55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6324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8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3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60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9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5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464596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8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0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93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5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74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504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904498">
                                                                                              <w:marLeft w:val="105"/>
                                                                                              <w:marRight w:val="105"/>
                                                                                              <w:marTop w:val="105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051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94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118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488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737399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8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17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9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78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29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ie.Bourgalt@icf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ie.Bourgalt@icf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enter for States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177B2F"/>
      </a:accent2>
      <a:accent3>
        <a:srgbClr val="F7941E"/>
      </a:accent3>
      <a:accent4>
        <a:srgbClr val="575050"/>
      </a:accent4>
      <a:accent5>
        <a:srgbClr val="80AC31"/>
      </a:accent5>
      <a:accent6>
        <a:srgbClr val="B3C4DA"/>
      </a:accent6>
      <a:hlink>
        <a:srgbClr val="00ACE2"/>
      </a:hlink>
      <a:folHlink>
        <a:srgbClr val="00ACE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53d634c72fa389f3247d81c7758dcc72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2466b2685d78b2c4debd5e27bf3c9af9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6C68-2007-4FD7-BF4E-EA2B67FE34F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442bec3-5de2-4848-8046-1525657b99f6"/>
    <ds:schemaRef ds:uri="http://purl.org/dc/terms/"/>
    <ds:schemaRef ds:uri="fdc81ec3-f4f6-4609-b50f-04d22d16fe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71751-2FB9-4CDF-9516-3223C722C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C04C7-7289-4300-814D-180528E0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TEMPLATE-blue-greenbannerFINAL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Debra</dc:creator>
  <cp:keywords/>
  <dc:description>edited by Debbie C. Jeffers</dc:description>
  <cp:lastModifiedBy>Jones, Molly (ACF)</cp:lastModifiedBy>
  <cp:revision>2</cp:revision>
  <cp:lastPrinted>2017-09-21T15:02:00Z</cp:lastPrinted>
  <dcterms:created xsi:type="dcterms:W3CDTF">2020-02-28T14:57:00Z</dcterms:created>
  <dcterms:modified xsi:type="dcterms:W3CDTF">2020-02-28T14:57:00Z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