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ayout w:type="fixed"/>
        <w:tblCellMar>
          <w:left w:w="0" w:type="dxa"/>
          <w:right w:w="0" w:type="dxa"/>
        </w:tblCellMar>
        <w:tblLook w:val="01E0" w:firstRow="1" w:lastRow="1" w:firstColumn="1" w:lastColumn="1" w:noHBand="0" w:noVBand="0"/>
      </w:tblPr>
      <w:tblGrid>
        <w:gridCol w:w="5694"/>
        <w:gridCol w:w="6013"/>
      </w:tblGrid>
      <w:tr w:rsidR="00C30A57">
        <w:trPr>
          <w:trHeight w:val="405"/>
        </w:trPr>
        <w:tc>
          <w:tcPr>
            <w:tcW w:w="5694" w:type="dxa"/>
          </w:tcPr>
          <w:p w:rsidR="00C30A57" w:rsidRDefault="0004678D">
            <w:pPr>
              <w:pStyle w:val="TableParagraph"/>
              <w:spacing w:line="171" w:lineRule="exact"/>
              <w:ind w:left="200"/>
              <w:rPr>
                <w:rFonts w:ascii="Times New Roman"/>
                <w:sz w:val="16"/>
              </w:rPr>
            </w:pPr>
            <w:bookmarkStart w:id="0" w:name="_GoBack"/>
            <w:bookmarkEnd w:id="0"/>
            <w:r>
              <w:rPr>
                <w:rFonts w:ascii="Times New Roman"/>
                <w:sz w:val="16"/>
              </w:rPr>
              <w:t>7-2540 (02-2016)</w:t>
            </w:r>
          </w:p>
          <w:p w:rsidR="00C30A57" w:rsidRDefault="0004678D">
            <w:pPr>
              <w:pStyle w:val="TableParagraph"/>
              <w:spacing w:before="1"/>
              <w:ind w:left="200"/>
              <w:rPr>
                <w:rFonts w:ascii="Times New Roman"/>
                <w:sz w:val="16"/>
              </w:rPr>
            </w:pPr>
            <w:r>
              <w:rPr>
                <w:rFonts w:ascii="Times New Roman"/>
                <w:sz w:val="16"/>
              </w:rPr>
              <w:t>Bureau of Reclamation</w:t>
            </w:r>
          </w:p>
        </w:tc>
        <w:tc>
          <w:tcPr>
            <w:tcW w:w="6013" w:type="dxa"/>
          </w:tcPr>
          <w:p w:rsidR="00C30A57" w:rsidRDefault="0004678D">
            <w:pPr>
              <w:pStyle w:val="TableParagraph"/>
              <w:ind w:left="4010"/>
              <w:rPr>
                <w:rFonts w:ascii="Times New Roman"/>
                <w:sz w:val="20"/>
              </w:rPr>
            </w:pPr>
            <w:r>
              <w:rPr>
                <w:rFonts w:ascii="Times New Roman"/>
                <w:noProof/>
                <w:sz w:val="20"/>
                <w:lang w:bidi="ar-SA"/>
              </w:rPr>
              <w:drawing>
                <wp:inline distT="0" distB="0" distL="0" distR="0" wp14:anchorId="0CDEEF97" wp14:editId="5F9A1B44">
                  <wp:extent cx="1149329" cy="19602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1149329" cy="196024"/>
                          </a:xfrm>
                          <a:prstGeom prst="rect">
                            <a:avLst/>
                          </a:prstGeom>
                        </pic:spPr>
                      </pic:pic>
                    </a:graphicData>
                  </a:graphic>
                </wp:inline>
              </w:drawing>
            </w:r>
          </w:p>
        </w:tc>
      </w:tr>
      <w:tr w:rsidR="00C30A57">
        <w:trPr>
          <w:trHeight w:val="404"/>
        </w:trPr>
        <w:tc>
          <w:tcPr>
            <w:tcW w:w="5694" w:type="dxa"/>
          </w:tcPr>
          <w:p w:rsidR="00C30A57" w:rsidRDefault="00C30A57">
            <w:pPr>
              <w:pStyle w:val="TableParagraph"/>
              <w:rPr>
                <w:rFonts w:ascii="Times New Roman"/>
                <w:sz w:val="16"/>
              </w:rPr>
            </w:pPr>
          </w:p>
        </w:tc>
        <w:tc>
          <w:tcPr>
            <w:tcW w:w="6013" w:type="dxa"/>
          </w:tcPr>
          <w:p w:rsidR="00C30A57" w:rsidRDefault="0004678D">
            <w:pPr>
              <w:pStyle w:val="TableParagraph"/>
              <w:spacing w:before="27" w:line="180" w:lineRule="atLeast"/>
              <w:ind w:left="3520" w:firstLine="302"/>
              <w:rPr>
                <w:rFonts w:ascii="Times New Roman"/>
                <w:sz w:val="16"/>
              </w:rPr>
            </w:pPr>
            <w:r>
              <w:rPr>
                <w:rFonts w:ascii="Times New Roman"/>
                <w:sz w:val="16"/>
              </w:rPr>
              <w:t>OMB Control No.: 1006-0003 OMB Expiration Date: XX-XX--2021</w:t>
            </w:r>
          </w:p>
        </w:tc>
      </w:tr>
    </w:tbl>
    <w:p w:rsidR="00C30A57" w:rsidRDefault="001A2DCA">
      <w:pPr>
        <w:pStyle w:val="Heading1"/>
        <w:spacing w:before="82"/>
      </w:pPr>
      <w:r>
        <w:rPr>
          <w:noProof/>
          <w:lang w:bidi="ar-SA"/>
        </w:rPr>
        <mc:AlternateContent>
          <mc:Choice Requires="wps">
            <w:drawing>
              <wp:anchor distT="0" distB="0" distL="114300" distR="114300" simplePos="0" relativeHeight="503301320" behindDoc="1" locked="0" layoutInCell="1" allowOverlap="1" wp14:anchorId="3614EE60" wp14:editId="5C099737">
                <wp:simplePos x="0" y="0"/>
                <wp:positionH relativeFrom="page">
                  <wp:posOffset>5867400</wp:posOffset>
                </wp:positionH>
                <wp:positionV relativeFrom="paragraph">
                  <wp:posOffset>2637155</wp:posOffset>
                </wp:positionV>
                <wp:extent cx="117475" cy="117475"/>
                <wp:effectExtent l="9525" t="10795" r="6350" b="508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0C48648" id="Rectangle 9" o:spid="_x0000_s1026" style="position:absolute;margin-left:462pt;margin-top:207.65pt;width:9.25pt;height:9.25pt;z-index:-15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2kQcQIAAPoE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" filled="f" strokeweight=".72pt">
                <w10:wrap anchorx="page"/>
              </v:rect>
            </w:pict>
          </mc:Fallback>
        </mc:AlternateContent>
      </w:r>
      <w:r>
        <w:rPr>
          <w:noProof/>
          <w:lang w:bidi="ar-SA"/>
        </w:rPr>
        <mc:AlternateContent>
          <mc:Choice Requires="wps">
            <w:drawing>
              <wp:anchor distT="0" distB="0" distL="114300" distR="114300" simplePos="0" relativeHeight="503301344" behindDoc="1" locked="0" layoutInCell="1" allowOverlap="1" wp14:anchorId="76FAF79D" wp14:editId="14FA2BB0">
                <wp:simplePos x="0" y="0"/>
                <wp:positionH relativeFrom="page">
                  <wp:posOffset>6499860</wp:posOffset>
                </wp:positionH>
                <wp:positionV relativeFrom="paragraph">
                  <wp:posOffset>2637155</wp:posOffset>
                </wp:positionV>
                <wp:extent cx="117475" cy="117475"/>
                <wp:effectExtent l="13335" t="10795" r="12065" b="508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DAF0F94" id="Rectangle 8" o:spid="_x0000_s1026" style="position:absolute;margin-left:511.8pt;margin-top:207.65pt;width:9.25pt;height:9.25pt;z-index:-15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" filled="f" strokeweight=".72pt">
                <w10:wrap anchorx="page"/>
              </v:rect>
            </w:pict>
          </mc:Fallback>
        </mc:AlternateContent>
      </w:r>
      <w:r w:rsidR="0004678D">
        <w:t>USE AUTHORIZATION APPLICATION</w:t>
      </w:r>
    </w:p>
    <w:p w:rsidR="00C30A57" w:rsidRDefault="00C30A57">
      <w:pPr>
        <w:pStyle w:val="BodyText"/>
        <w:spacing w:before="5"/>
        <w:rPr>
          <w:b/>
          <w:sz w:val="8"/>
        </w:r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87"/>
        <w:gridCol w:w="1407"/>
        <w:gridCol w:w="1179"/>
        <w:gridCol w:w="2520"/>
        <w:gridCol w:w="364"/>
        <w:gridCol w:w="897"/>
        <w:gridCol w:w="1994"/>
      </w:tblGrid>
      <w:tr w:rsidR="00C30A57">
        <w:trPr>
          <w:trHeight w:val="1214"/>
        </w:trPr>
        <w:tc>
          <w:tcPr>
            <w:tcW w:w="11548" w:type="dxa"/>
            <w:gridSpan w:val="7"/>
            <w:tcBorders>
              <w:bottom w:val="nil"/>
            </w:tcBorders>
          </w:tcPr>
          <w:p w:rsidR="00C30A57" w:rsidRDefault="0004678D">
            <w:pPr>
              <w:pStyle w:val="TableParagraph"/>
              <w:spacing w:before="20" w:line="271" w:lineRule="auto"/>
              <w:ind w:left="57"/>
              <w:rPr>
                <w:sz w:val="17"/>
              </w:rPr>
            </w:pPr>
            <w:r>
              <w:rPr>
                <w:b/>
                <w:sz w:val="17"/>
              </w:rPr>
              <w:t>Applicants</w:t>
            </w:r>
            <w:r>
              <w:rPr>
                <w:sz w:val="17"/>
              </w:rPr>
              <w:t>: Use this form to apply for possession or occupancy of, or for extraction or disturbance of natural resources from land, facilities, or waterbodies under the jurisdiction of the Bureau of Reclamation (Reclamation). For examples of uses requiring Reclamation authorization, and for information concerning other uses, see "General Information" on the next page.</w:t>
            </w:r>
          </w:p>
          <w:p w:rsidR="00C30A57" w:rsidRDefault="0004678D">
            <w:pPr>
              <w:pStyle w:val="TableParagraph"/>
              <w:spacing w:before="74"/>
              <w:ind w:left="57"/>
              <w:rPr>
                <w:b/>
                <w:sz w:val="17"/>
              </w:rPr>
            </w:pPr>
            <w:r>
              <w:rPr>
                <w:b/>
                <w:sz w:val="17"/>
              </w:rPr>
              <w:t>Fill out the following application completely. Use “N/A” if a question does not apply. If additional space is needed, attach separate</w:t>
            </w:r>
          </w:p>
          <w:p w:rsidR="00C30A57" w:rsidRDefault="0004678D">
            <w:pPr>
              <w:pStyle w:val="TableParagraph"/>
              <w:spacing w:before="25"/>
              <w:ind w:left="57"/>
              <w:rPr>
                <w:b/>
                <w:sz w:val="17"/>
              </w:rPr>
            </w:pPr>
            <w:r>
              <w:rPr>
                <w:b/>
                <w:sz w:val="17"/>
              </w:rPr>
              <w:t>pages of information as necessary. Refer to the second page of this form for detailed instructions.</w:t>
            </w:r>
          </w:p>
        </w:tc>
      </w:tr>
      <w:tr w:rsidR="00C30A57">
        <w:trPr>
          <w:trHeight w:val="302"/>
        </w:trPr>
        <w:tc>
          <w:tcPr>
            <w:tcW w:w="11548" w:type="dxa"/>
            <w:gridSpan w:val="7"/>
            <w:tcBorders>
              <w:top w:val="nil"/>
              <w:bottom w:val="nil"/>
            </w:tcBorders>
          </w:tcPr>
          <w:p w:rsidR="00C30A57" w:rsidRDefault="0004678D">
            <w:pPr>
              <w:pStyle w:val="TableParagraph"/>
              <w:spacing w:before="35"/>
              <w:ind w:left="57"/>
              <w:rPr>
                <w:b/>
                <w:sz w:val="18"/>
              </w:rPr>
            </w:pPr>
            <w:r>
              <w:rPr>
                <w:b/>
                <w:sz w:val="18"/>
              </w:rPr>
              <w:t>1. Information about the applicant requesting the use:</w:t>
            </w:r>
          </w:p>
        </w:tc>
      </w:tr>
      <w:tr w:rsidR="00C30A57">
        <w:trPr>
          <w:trHeight w:val="261"/>
        </w:trPr>
        <w:tc>
          <w:tcPr>
            <w:tcW w:w="3187" w:type="dxa"/>
            <w:tcBorders>
              <w:top w:val="nil"/>
              <w:bottom w:val="nil"/>
              <w:right w:val="nil"/>
            </w:tcBorders>
          </w:tcPr>
          <w:p w:rsidR="00C30A57" w:rsidRDefault="0004678D">
            <w:pPr>
              <w:pStyle w:val="TableParagraph"/>
              <w:spacing w:before="54" w:line="187" w:lineRule="exact"/>
              <w:ind w:left="379"/>
              <w:rPr>
                <w:sz w:val="18"/>
              </w:rPr>
            </w:pPr>
            <w:r>
              <w:rPr>
                <w:sz w:val="18"/>
              </w:rPr>
              <w:t>Applicant or Representative:</w:t>
            </w:r>
          </w:p>
        </w:tc>
        <w:tc>
          <w:tcPr>
            <w:tcW w:w="1407" w:type="dxa"/>
            <w:tcBorders>
              <w:top w:val="nil"/>
              <w:left w:val="nil"/>
              <w:right w:val="nil"/>
            </w:tcBorders>
          </w:tcPr>
          <w:p w:rsidR="00C30A57" w:rsidRDefault="00C30A57">
            <w:pPr>
              <w:pStyle w:val="TableParagraph"/>
              <w:rPr>
                <w:rFonts w:ascii="Times New Roman"/>
                <w:sz w:val="16"/>
              </w:rPr>
            </w:pPr>
          </w:p>
        </w:tc>
        <w:tc>
          <w:tcPr>
            <w:tcW w:w="1179" w:type="dxa"/>
            <w:tcBorders>
              <w:top w:val="nil"/>
              <w:left w:val="nil"/>
              <w:right w:val="nil"/>
            </w:tcBorders>
          </w:tcPr>
          <w:p w:rsidR="00C30A57" w:rsidRDefault="00C30A57">
            <w:pPr>
              <w:pStyle w:val="TableParagraph"/>
              <w:rPr>
                <w:rFonts w:ascii="Times New Roman"/>
                <w:sz w:val="16"/>
              </w:rPr>
            </w:pPr>
          </w:p>
        </w:tc>
        <w:tc>
          <w:tcPr>
            <w:tcW w:w="2520" w:type="dxa"/>
            <w:tcBorders>
              <w:top w:val="nil"/>
              <w:left w:val="nil"/>
              <w:right w:val="nil"/>
            </w:tcBorders>
          </w:tcPr>
          <w:p w:rsidR="00C30A57" w:rsidRDefault="00C30A57">
            <w:pPr>
              <w:pStyle w:val="TableParagraph"/>
              <w:rPr>
                <w:rFonts w:ascii="Times New Roman"/>
                <w:sz w:val="16"/>
              </w:rPr>
            </w:pPr>
          </w:p>
        </w:tc>
        <w:tc>
          <w:tcPr>
            <w:tcW w:w="364" w:type="dxa"/>
            <w:tcBorders>
              <w:top w:val="nil"/>
              <w:left w:val="nil"/>
              <w:right w:val="nil"/>
            </w:tcBorders>
          </w:tcPr>
          <w:p w:rsidR="00C30A57" w:rsidRDefault="00C30A57">
            <w:pPr>
              <w:pStyle w:val="TableParagraph"/>
              <w:rPr>
                <w:rFonts w:ascii="Times New Roman"/>
                <w:sz w:val="16"/>
              </w:rPr>
            </w:pPr>
          </w:p>
        </w:tc>
        <w:tc>
          <w:tcPr>
            <w:tcW w:w="897" w:type="dxa"/>
            <w:tcBorders>
              <w:top w:val="nil"/>
              <w:left w:val="nil"/>
              <w:right w:val="nil"/>
            </w:tcBorders>
          </w:tcPr>
          <w:p w:rsidR="00C30A57" w:rsidRDefault="00C30A57">
            <w:pPr>
              <w:pStyle w:val="TableParagraph"/>
              <w:rPr>
                <w:rFonts w:ascii="Times New Roman"/>
                <w:sz w:val="16"/>
              </w:rPr>
            </w:pPr>
          </w:p>
        </w:tc>
        <w:tc>
          <w:tcPr>
            <w:tcW w:w="1994" w:type="dxa"/>
            <w:tcBorders>
              <w:top w:val="nil"/>
              <w:left w:val="nil"/>
            </w:tcBorders>
          </w:tcPr>
          <w:p w:rsidR="00C30A57" w:rsidRDefault="00C30A57">
            <w:pPr>
              <w:pStyle w:val="TableParagraph"/>
              <w:rPr>
                <w:rFonts w:ascii="Times New Roman"/>
                <w:sz w:val="16"/>
              </w:rPr>
            </w:pPr>
          </w:p>
        </w:tc>
      </w:tr>
      <w:tr w:rsidR="00C30A57">
        <w:trPr>
          <w:trHeight w:val="290"/>
        </w:trPr>
        <w:tc>
          <w:tcPr>
            <w:tcW w:w="3187" w:type="dxa"/>
            <w:tcBorders>
              <w:top w:val="nil"/>
              <w:bottom w:val="nil"/>
              <w:right w:val="nil"/>
            </w:tcBorders>
          </w:tcPr>
          <w:p w:rsidR="00C30A57" w:rsidRDefault="0004678D">
            <w:pPr>
              <w:pStyle w:val="TableParagraph"/>
              <w:spacing w:before="83" w:line="187" w:lineRule="exact"/>
              <w:ind w:left="379"/>
              <w:rPr>
                <w:sz w:val="18"/>
              </w:rPr>
            </w:pPr>
            <w:r>
              <w:rPr>
                <w:sz w:val="18"/>
              </w:rPr>
              <w:t>Company or Entity Name:</w:t>
            </w:r>
          </w:p>
        </w:tc>
        <w:tc>
          <w:tcPr>
            <w:tcW w:w="1407" w:type="dxa"/>
            <w:tcBorders>
              <w:left w:val="nil"/>
              <w:right w:val="nil"/>
            </w:tcBorders>
          </w:tcPr>
          <w:p w:rsidR="00C30A57" w:rsidRDefault="00C30A57">
            <w:pPr>
              <w:pStyle w:val="TableParagraph"/>
              <w:rPr>
                <w:rFonts w:ascii="Times New Roman"/>
                <w:sz w:val="16"/>
              </w:rPr>
            </w:pPr>
          </w:p>
        </w:tc>
        <w:tc>
          <w:tcPr>
            <w:tcW w:w="1179" w:type="dxa"/>
            <w:tcBorders>
              <w:left w:val="nil"/>
              <w:right w:val="nil"/>
            </w:tcBorders>
          </w:tcPr>
          <w:p w:rsidR="00C30A57" w:rsidRDefault="00C30A57">
            <w:pPr>
              <w:pStyle w:val="TableParagraph"/>
              <w:rPr>
                <w:rFonts w:ascii="Times New Roman"/>
                <w:sz w:val="16"/>
              </w:rPr>
            </w:pPr>
          </w:p>
        </w:tc>
        <w:tc>
          <w:tcPr>
            <w:tcW w:w="2520" w:type="dxa"/>
            <w:tcBorders>
              <w:left w:val="nil"/>
              <w:right w:val="nil"/>
            </w:tcBorders>
          </w:tcPr>
          <w:p w:rsidR="00C30A57" w:rsidRDefault="00C30A57">
            <w:pPr>
              <w:pStyle w:val="TableParagraph"/>
              <w:rPr>
                <w:rFonts w:ascii="Times New Roman"/>
                <w:sz w:val="16"/>
              </w:rPr>
            </w:pPr>
          </w:p>
        </w:tc>
        <w:tc>
          <w:tcPr>
            <w:tcW w:w="364" w:type="dxa"/>
            <w:tcBorders>
              <w:left w:val="nil"/>
              <w:right w:val="nil"/>
            </w:tcBorders>
          </w:tcPr>
          <w:p w:rsidR="00C30A57" w:rsidRDefault="00C30A57">
            <w:pPr>
              <w:pStyle w:val="TableParagraph"/>
              <w:rPr>
                <w:rFonts w:ascii="Times New Roman"/>
                <w:sz w:val="16"/>
              </w:rPr>
            </w:pPr>
          </w:p>
        </w:tc>
        <w:tc>
          <w:tcPr>
            <w:tcW w:w="897" w:type="dxa"/>
            <w:tcBorders>
              <w:left w:val="nil"/>
              <w:right w:val="nil"/>
            </w:tcBorders>
          </w:tcPr>
          <w:p w:rsidR="00C30A57" w:rsidRDefault="00C30A57">
            <w:pPr>
              <w:pStyle w:val="TableParagraph"/>
              <w:rPr>
                <w:rFonts w:ascii="Times New Roman"/>
                <w:sz w:val="16"/>
              </w:rPr>
            </w:pPr>
          </w:p>
        </w:tc>
        <w:tc>
          <w:tcPr>
            <w:tcW w:w="1994" w:type="dxa"/>
            <w:tcBorders>
              <w:left w:val="nil"/>
            </w:tcBorders>
          </w:tcPr>
          <w:p w:rsidR="00C30A57" w:rsidRDefault="00C30A57">
            <w:pPr>
              <w:pStyle w:val="TableParagraph"/>
              <w:rPr>
                <w:rFonts w:ascii="Times New Roman"/>
                <w:sz w:val="16"/>
              </w:rPr>
            </w:pPr>
          </w:p>
        </w:tc>
      </w:tr>
      <w:tr w:rsidR="00C30A57">
        <w:trPr>
          <w:trHeight w:val="290"/>
        </w:trPr>
        <w:tc>
          <w:tcPr>
            <w:tcW w:w="3187" w:type="dxa"/>
            <w:tcBorders>
              <w:top w:val="nil"/>
              <w:right w:val="nil"/>
            </w:tcBorders>
          </w:tcPr>
          <w:p w:rsidR="00C30A57" w:rsidRDefault="0004678D">
            <w:pPr>
              <w:pStyle w:val="TableParagraph"/>
              <w:spacing w:before="83" w:line="187" w:lineRule="exact"/>
              <w:ind w:left="379"/>
              <w:rPr>
                <w:sz w:val="18"/>
              </w:rPr>
            </w:pPr>
            <w:r>
              <w:rPr>
                <w:sz w:val="18"/>
              </w:rPr>
              <w:t>Address:</w:t>
            </w:r>
          </w:p>
        </w:tc>
        <w:tc>
          <w:tcPr>
            <w:tcW w:w="1407" w:type="dxa"/>
            <w:tcBorders>
              <w:left w:val="nil"/>
              <w:right w:val="nil"/>
            </w:tcBorders>
          </w:tcPr>
          <w:p w:rsidR="00C30A57" w:rsidRDefault="00C30A57">
            <w:pPr>
              <w:pStyle w:val="TableParagraph"/>
              <w:rPr>
                <w:rFonts w:ascii="Times New Roman"/>
                <w:sz w:val="16"/>
              </w:rPr>
            </w:pPr>
          </w:p>
        </w:tc>
        <w:tc>
          <w:tcPr>
            <w:tcW w:w="1179" w:type="dxa"/>
            <w:tcBorders>
              <w:left w:val="nil"/>
              <w:right w:val="nil"/>
            </w:tcBorders>
          </w:tcPr>
          <w:p w:rsidR="00C30A57" w:rsidRDefault="00C30A57">
            <w:pPr>
              <w:pStyle w:val="TableParagraph"/>
              <w:rPr>
                <w:rFonts w:ascii="Times New Roman"/>
                <w:sz w:val="16"/>
              </w:rPr>
            </w:pPr>
          </w:p>
        </w:tc>
        <w:tc>
          <w:tcPr>
            <w:tcW w:w="2520" w:type="dxa"/>
            <w:tcBorders>
              <w:left w:val="nil"/>
              <w:right w:val="nil"/>
            </w:tcBorders>
          </w:tcPr>
          <w:p w:rsidR="00C30A57" w:rsidRDefault="00C30A57">
            <w:pPr>
              <w:pStyle w:val="TableParagraph"/>
              <w:rPr>
                <w:rFonts w:ascii="Times New Roman"/>
                <w:sz w:val="16"/>
              </w:rPr>
            </w:pPr>
          </w:p>
        </w:tc>
        <w:tc>
          <w:tcPr>
            <w:tcW w:w="364" w:type="dxa"/>
            <w:tcBorders>
              <w:left w:val="nil"/>
              <w:right w:val="nil"/>
            </w:tcBorders>
          </w:tcPr>
          <w:p w:rsidR="00C30A57" w:rsidRDefault="00C30A57">
            <w:pPr>
              <w:pStyle w:val="TableParagraph"/>
              <w:rPr>
                <w:rFonts w:ascii="Times New Roman"/>
                <w:sz w:val="16"/>
              </w:rPr>
            </w:pPr>
          </w:p>
        </w:tc>
        <w:tc>
          <w:tcPr>
            <w:tcW w:w="897" w:type="dxa"/>
            <w:tcBorders>
              <w:left w:val="nil"/>
              <w:right w:val="nil"/>
            </w:tcBorders>
          </w:tcPr>
          <w:p w:rsidR="00C30A57" w:rsidRDefault="00C30A57">
            <w:pPr>
              <w:pStyle w:val="TableParagraph"/>
              <w:rPr>
                <w:rFonts w:ascii="Times New Roman"/>
                <w:sz w:val="16"/>
              </w:rPr>
            </w:pPr>
          </w:p>
        </w:tc>
        <w:tc>
          <w:tcPr>
            <w:tcW w:w="1994" w:type="dxa"/>
            <w:tcBorders>
              <w:left w:val="nil"/>
            </w:tcBorders>
          </w:tcPr>
          <w:p w:rsidR="00C30A57" w:rsidRDefault="00C30A57">
            <w:pPr>
              <w:pStyle w:val="TableParagraph"/>
              <w:rPr>
                <w:rFonts w:ascii="Times New Roman"/>
                <w:sz w:val="16"/>
              </w:rPr>
            </w:pPr>
          </w:p>
        </w:tc>
      </w:tr>
      <w:tr w:rsidR="00C30A57">
        <w:trPr>
          <w:trHeight w:val="290"/>
        </w:trPr>
        <w:tc>
          <w:tcPr>
            <w:tcW w:w="3187" w:type="dxa"/>
            <w:tcBorders>
              <w:bottom w:val="nil"/>
              <w:right w:val="nil"/>
            </w:tcBorders>
          </w:tcPr>
          <w:p w:rsidR="00C30A57" w:rsidRDefault="0004678D">
            <w:pPr>
              <w:pStyle w:val="TableParagraph"/>
              <w:spacing w:before="83" w:line="187" w:lineRule="exact"/>
              <w:ind w:left="379"/>
              <w:rPr>
                <w:sz w:val="18"/>
              </w:rPr>
            </w:pPr>
            <w:r>
              <w:rPr>
                <w:sz w:val="18"/>
              </w:rPr>
              <w:t>City, State, and Zip Code:</w:t>
            </w:r>
          </w:p>
        </w:tc>
        <w:tc>
          <w:tcPr>
            <w:tcW w:w="1407" w:type="dxa"/>
            <w:tcBorders>
              <w:left w:val="nil"/>
              <w:right w:val="nil"/>
            </w:tcBorders>
          </w:tcPr>
          <w:p w:rsidR="00C30A57" w:rsidRDefault="00C30A57">
            <w:pPr>
              <w:pStyle w:val="TableParagraph"/>
              <w:rPr>
                <w:rFonts w:ascii="Times New Roman"/>
                <w:sz w:val="16"/>
              </w:rPr>
            </w:pPr>
          </w:p>
        </w:tc>
        <w:tc>
          <w:tcPr>
            <w:tcW w:w="1179" w:type="dxa"/>
            <w:tcBorders>
              <w:left w:val="nil"/>
              <w:right w:val="nil"/>
            </w:tcBorders>
          </w:tcPr>
          <w:p w:rsidR="00C30A57" w:rsidRDefault="00C30A57">
            <w:pPr>
              <w:pStyle w:val="TableParagraph"/>
              <w:rPr>
                <w:rFonts w:ascii="Times New Roman"/>
                <w:sz w:val="16"/>
              </w:rPr>
            </w:pPr>
          </w:p>
        </w:tc>
        <w:tc>
          <w:tcPr>
            <w:tcW w:w="2520" w:type="dxa"/>
            <w:tcBorders>
              <w:left w:val="nil"/>
              <w:right w:val="nil"/>
            </w:tcBorders>
          </w:tcPr>
          <w:p w:rsidR="00C30A57" w:rsidRDefault="00C30A57">
            <w:pPr>
              <w:pStyle w:val="TableParagraph"/>
              <w:rPr>
                <w:rFonts w:ascii="Times New Roman"/>
                <w:sz w:val="16"/>
              </w:rPr>
            </w:pPr>
          </w:p>
        </w:tc>
        <w:tc>
          <w:tcPr>
            <w:tcW w:w="364" w:type="dxa"/>
            <w:tcBorders>
              <w:left w:val="nil"/>
              <w:right w:val="nil"/>
            </w:tcBorders>
          </w:tcPr>
          <w:p w:rsidR="00C30A57" w:rsidRDefault="00C30A57">
            <w:pPr>
              <w:pStyle w:val="TableParagraph"/>
              <w:rPr>
                <w:rFonts w:ascii="Times New Roman"/>
                <w:sz w:val="16"/>
              </w:rPr>
            </w:pPr>
          </w:p>
        </w:tc>
        <w:tc>
          <w:tcPr>
            <w:tcW w:w="897" w:type="dxa"/>
            <w:tcBorders>
              <w:left w:val="nil"/>
              <w:right w:val="nil"/>
            </w:tcBorders>
          </w:tcPr>
          <w:p w:rsidR="00C30A57" w:rsidRDefault="00C30A57">
            <w:pPr>
              <w:pStyle w:val="TableParagraph"/>
              <w:rPr>
                <w:rFonts w:ascii="Times New Roman"/>
                <w:sz w:val="16"/>
              </w:rPr>
            </w:pPr>
          </w:p>
        </w:tc>
        <w:tc>
          <w:tcPr>
            <w:tcW w:w="1994" w:type="dxa"/>
            <w:tcBorders>
              <w:left w:val="nil"/>
            </w:tcBorders>
          </w:tcPr>
          <w:p w:rsidR="00C30A57" w:rsidRDefault="00C30A57">
            <w:pPr>
              <w:pStyle w:val="TableParagraph"/>
              <w:rPr>
                <w:rFonts w:ascii="Times New Roman"/>
                <w:sz w:val="16"/>
              </w:rPr>
            </w:pPr>
          </w:p>
        </w:tc>
      </w:tr>
      <w:tr w:rsidR="00C30A57">
        <w:trPr>
          <w:trHeight w:val="566"/>
        </w:trPr>
        <w:tc>
          <w:tcPr>
            <w:tcW w:w="3187" w:type="dxa"/>
            <w:tcBorders>
              <w:top w:val="nil"/>
              <w:right w:val="nil"/>
            </w:tcBorders>
          </w:tcPr>
          <w:p w:rsidR="00C30A57" w:rsidRDefault="0004678D">
            <w:pPr>
              <w:pStyle w:val="TableParagraph"/>
              <w:spacing w:before="91" w:line="220" w:lineRule="atLeast"/>
              <w:ind w:left="379" w:right="1152"/>
              <w:rPr>
                <w:sz w:val="18"/>
              </w:rPr>
            </w:pPr>
            <w:r>
              <w:rPr>
                <w:sz w:val="18"/>
              </w:rPr>
              <w:t>Telephone Numbers (include area code):</w:t>
            </w:r>
          </w:p>
        </w:tc>
        <w:tc>
          <w:tcPr>
            <w:tcW w:w="1407" w:type="dxa"/>
            <w:tcBorders>
              <w:left w:val="nil"/>
              <w:right w:val="nil"/>
            </w:tcBorders>
          </w:tcPr>
          <w:p w:rsidR="00C30A57" w:rsidRDefault="00C30A57">
            <w:pPr>
              <w:pStyle w:val="TableParagraph"/>
              <w:rPr>
                <w:rFonts w:ascii="Times New Roman"/>
                <w:sz w:val="16"/>
              </w:rPr>
            </w:pPr>
          </w:p>
        </w:tc>
        <w:tc>
          <w:tcPr>
            <w:tcW w:w="1179" w:type="dxa"/>
            <w:tcBorders>
              <w:left w:val="nil"/>
              <w:right w:val="nil"/>
            </w:tcBorders>
          </w:tcPr>
          <w:p w:rsidR="00C30A57" w:rsidRDefault="00C30A57">
            <w:pPr>
              <w:pStyle w:val="TableParagraph"/>
              <w:rPr>
                <w:rFonts w:ascii="Times New Roman"/>
                <w:sz w:val="16"/>
              </w:rPr>
            </w:pPr>
          </w:p>
        </w:tc>
        <w:tc>
          <w:tcPr>
            <w:tcW w:w="2520" w:type="dxa"/>
            <w:tcBorders>
              <w:left w:val="nil"/>
              <w:right w:val="nil"/>
            </w:tcBorders>
          </w:tcPr>
          <w:p w:rsidR="00C30A57" w:rsidRDefault="00C30A57">
            <w:pPr>
              <w:pStyle w:val="TableParagraph"/>
              <w:spacing w:before="71"/>
              <w:ind w:left="830"/>
              <w:rPr>
                <w:sz w:val="18"/>
              </w:rPr>
            </w:pPr>
          </w:p>
        </w:tc>
        <w:tc>
          <w:tcPr>
            <w:tcW w:w="364" w:type="dxa"/>
            <w:tcBorders>
              <w:left w:val="nil"/>
            </w:tcBorders>
          </w:tcPr>
          <w:p w:rsidR="00C30A57" w:rsidRDefault="00C30A57">
            <w:pPr>
              <w:pStyle w:val="TableParagraph"/>
              <w:rPr>
                <w:rFonts w:ascii="Times New Roman"/>
                <w:sz w:val="16"/>
              </w:rPr>
            </w:pPr>
          </w:p>
        </w:tc>
        <w:tc>
          <w:tcPr>
            <w:tcW w:w="897" w:type="dxa"/>
            <w:tcBorders>
              <w:right w:val="nil"/>
            </w:tcBorders>
          </w:tcPr>
          <w:p w:rsidR="00C30A57" w:rsidRDefault="0004678D">
            <w:pPr>
              <w:pStyle w:val="TableParagraph"/>
              <w:spacing w:before="71"/>
              <w:ind w:left="109" w:right="-29"/>
              <w:rPr>
                <w:sz w:val="18"/>
              </w:rPr>
            </w:pPr>
            <w:r>
              <w:rPr>
                <w:sz w:val="18"/>
              </w:rPr>
              <w:t>Email</w:t>
            </w:r>
            <w:r>
              <w:rPr>
                <w:spacing w:val="-1"/>
                <w:sz w:val="18"/>
              </w:rPr>
              <w:t xml:space="preserve"> </w:t>
            </w:r>
            <w:r w:rsidR="00343FF5">
              <w:rPr>
                <w:sz w:val="18"/>
              </w:rPr>
              <w:t>ad</w:t>
            </w:r>
            <w:r>
              <w:rPr>
                <w:sz w:val="18"/>
              </w:rPr>
              <w:t>d</w:t>
            </w:r>
          </w:p>
        </w:tc>
        <w:tc>
          <w:tcPr>
            <w:tcW w:w="1994" w:type="dxa"/>
            <w:tcBorders>
              <w:left w:val="nil"/>
            </w:tcBorders>
          </w:tcPr>
          <w:p w:rsidR="00C30A57" w:rsidRDefault="00343FF5" w:rsidP="00343FF5">
            <w:pPr>
              <w:pStyle w:val="TableParagraph"/>
              <w:spacing w:before="71"/>
              <w:rPr>
                <w:sz w:val="18"/>
              </w:rPr>
            </w:pPr>
            <w:r>
              <w:rPr>
                <w:sz w:val="18"/>
              </w:rPr>
              <w:t>ress:</w:t>
            </w:r>
          </w:p>
        </w:tc>
      </w:tr>
      <w:tr w:rsidR="00C30A57">
        <w:trPr>
          <w:trHeight w:val="360"/>
        </w:trPr>
        <w:tc>
          <w:tcPr>
            <w:tcW w:w="11548" w:type="dxa"/>
            <w:gridSpan w:val="7"/>
            <w:tcBorders>
              <w:top w:val="nil"/>
            </w:tcBorders>
          </w:tcPr>
          <w:p w:rsidR="00C30A57" w:rsidRDefault="0004678D">
            <w:pPr>
              <w:pStyle w:val="TableParagraph"/>
              <w:spacing w:before="112"/>
              <w:ind w:left="379"/>
              <w:rPr>
                <w:sz w:val="18"/>
              </w:rPr>
            </w:pPr>
            <w:r>
              <w:rPr>
                <w:sz w:val="18"/>
              </w:rPr>
              <w:t>Tax ID or Social Security Number (as applicable):</w:t>
            </w:r>
          </w:p>
        </w:tc>
      </w:tr>
      <w:tr w:rsidR="00C30A57">
        <w:trPr>
          <w:trHeight w:val="345"/>
        </w:trPr>
        <w:tc>
          <w:tcPr>
            <w:tcW w:w="11548" w:type="dxa"/>
            <w:gridSpan w:val="7"/>
          </w:tcPr>
          <w:p w:rsidR="00C30A57" w:rsidRDefault="0004678D">
            <w:pPr>
              <w:pStyle w:val="TableParagraph"/>
              <w:tabs>
                <w:tab w:val="left" w:pos="9359"/>
              </w:tabs>
              <w:spacing w:before="71"/>
              <w:ind w:left="57"/>
              <w:rPr>
                <w:sz w:val="18"/>
              </w:rPr>
            </w:pPr>
            <w:r>
              <w:rPr>
                <w:b/>
                <w:sz w:val="18"/>
              </w:rPr>
              <w:t>2.  Is this request for a new use authorization or a renewal of an existing use</w:t>
            </w:r>
            <w:r>
              <w:rPr>
                <w:b/>
                <w:spacing w:val="-23"/>
                <w:sz w:val="18"/>
              </w:rPr>
              <w:t xml:space="preserve"> </w:t>
            </w:r>
            <w:r>
              <w:rPr>
                <w:b/>
                <w:sz w:val="18"/>
              </w:rPr>
              <w:t xml:space="preserve">authorization? </w:t>
            </w:r>
            <w:r>
              <w:rPr>
                <w:b/>
                <w:spacing w:val="46"/>
                <w:sz w:val="18"/>
              </w:rPr>
              <w:t xml:space="preserve"> </w:t>
            </w:r>
            <w:r>
              <w:rPr>
                <w:sz w:val="18"/>
              </w:rPr>
              <w:t>Renewal</w:t>
            </w:r>
            <w:r>
              <w:rPr>
                <w:sz w:val="18"/>
              </w:rPr>
              <w:tab/>
              <w:t>New</w:t>
            </w:r>
          </w:p>
        </w:tc>
      </w:tr>
      <w:tr w:rsidR="00C30A57">
        <w:trPr>
          <w:trHeight w:val="438"/>
        </w:trPr>
        <w:tc>
          <w:tcPr>
            <w:tcW w:w="3187" w:type="dxa"/>
            <w:tcBorders>
              <w:right w:val="nil"/>
            </w:tcBorders>
          </w:tcPr>
          <w:p w:rsidR="00C30A57" w:rsidRDefault="0004678D">
            <w:pPr>
              <w:pStyle w:val="TableParagraph"/>
              <w:spacing w:before="11"/>
              <w:ind w:left="309"/>
              <w:rPr>
                <w:sz w:val="18"/>
              </w:rPr>
            </w:pPr>
            <w:r>
              <w:rPr>
                <w:sz w:val="18"/>
              </w:rPr>
              <w:t>If renewal, issuing office</w:t>
            </w:r>
          </w:p>
        </w:tc>
        <w:tc>
          <w:tcPr>
            <w:tcW w:w="1407" w:type="dxa"/>
            <w:tcBorders>
              <w:left w:val="nil"/>
              <w:right w:val="nil"/>
            </w:tcBorders>
          </w:tcPr>
          <w:p w:rsidR="00C30A57" w:rsidRDefault="00C30A57">
            <w:pPr>
              <w:pStyle w:val="TableParagraph"/>
              <w:rPr>
                <w:rFonts w:ascii="Times New Roman"/>
                <w:sz w:val="16"/>
              </w:rPr>
            </w:pPr>
          </w:p>
        </w:tc>
        <w:tc>
          <w:tcPr>
            <w:tcW w:w="1179" w:type="dxa"/>
            <w:tcBorders>
              <w:left w:val="nil"/>
            </w:tcBorders>
          </w:tcPr>
          <w:p w:rsidR="00C30A57" w:rsidRDefault="00C30A57">
            <w:pPr>
              <w:pStyle w:val="TableParagraph"/>
              <w:rPr>
                <w:rFonts w:ascii="Times New Roman"/>
                <w:sz w:val="16"/>
              </w:rPr>
            </w:pPr>
          </w:p>
        </w:tc>
        <w:tc>
          <w:tcPr>
            <w:tcW w:w="2520" w:type="dxa"/>
            <w:tcBorders>
              <w:right w:val="nil"/>
            </w:tcBorders>
          </w:tcPr>
          <w:p w:rsidR="00C30A57" w:rsidRDefault="0004678D">
            <w:pPr>
              <w:pStyle w:val="TableParagraph"/>
              <w:spacing w:before="11"/>
              <w:ind w:right="403"/>
              <w:jc w:val="right"/>
              <w:rPr>
                <w:sz w:val="18"/>
              </w:rPr>
            </w:pPr>
            <w:r>
              <w:rPr>
                <w:sz w:val="18"/>
              </w:rPr>
              <w:t>Date of use authorization</w:t>
            </w:r>
          </w:p>
        </w:tc>
        <w:tc>
          <w:tcPr>
            <w:tcW w:w="364" w:type="dxa"/>
            <w:tcBorders>
              <w:left w:val="nil"/>
              <w:right w:val="nil"/>
            </w:tcBorders>
          </w:tcPr>
          <w:p w:rsidR="00C30A57" w:rsidRDefault="00C30A57">
            <w:pPr>
              <w:pStyle w:val="TableParagraph"/>
              <w:rPr>
                <w:rFonts w:ascii="Times New Roman"/>
                <w:sz w:val="16"/>
              </w:rPr>
            </w:pPr>
          </w:p>
        </w:tc>
        <w:tc>
          <w:tcPr>
            <w:tcW w:w="897" w:type="dxa"/>
            <w:tcBorders>
              <w:left w:val="nil"/>
              <w:right w:val="nil"/>
            </w:tcBorders>
          </w:tcPr>
          <w:p w:rsidR="00C30A57" w:rsidRDefault="00C30A57">
            <w:pPr>
              <w:pStyle w:val="TableParagraph"/>
              <w:rPr>
                <w:rFonts w:ascii="Times New Roman"/>
                <w:sz w:val="16"/>
              </w:rPr>
            </w:pPr>
          </w:p>
        </w:tc>
        <w:tc>
          <w:tcPr>
            <w:tcW w:w="1994" w:type="dxa"/>
            <w:tcBorders>
              <w:left w:val="nil"/>
            </w:tcBorders>
          </w:tcPr>
          <w:p w:rsidR="00C30A57" w:rsidRDefault="00C30A57">
            <w:pPr>
              <w:pStyle w:val="TableParagraph"/>
              <w:rPr>
                <w:rFonts w:ascii="Times New Roman"/>
                <w:sz w:val="16"/>
              </w:rPr>
            </w:pPr>
          </w:p>
        </w:tc>
      </w:tr>
      <w:tr w:rsidR="00C30A57" w:rsidTr="00153D63">
        <w:trPr>
          <w:trHeight w:val="4212"/>
        </w:trPr>
        <w:tc>
          <w:tcPr>
            <w:tcW w:w="11548" w:type="dxa"/>
            <w:gridSpan w:val="7"/>
          </w:tcPr>
          <w:p w:rsidR="00C30A57" w:rsidRDefault="0004678D">
            <w:pPr>
              <w:pStyle w:val="TableParagraph"/>
              <w:numPr>
                <w:ilvl w:val="0"/>
                <w:numId w:val="9"/>
              </w:numPr>
              <w:tabs>
                <w:tab w:val="left" w:pos="309"/>
              </w:tabs>
              <w:spacing w:before="111" w:line="252" w:lineRule="auto"/>
              <w:ind w:right="3296" w:hanging="250"/>
              <w:rPr>
                <w:i/>
                <w:sz w:val="17"/>
              </w:rPr>
            </w:pPr>
            <w:r>
              <w:rPr>
                <w:b/>
                <w:sz w:val="18"/>
              </w:rPr>
              <w:t xml:space="preserve">Location of the proposed use: </w:t>
            </w:r>
            <w:r>
              <w:rPr>
                <w:i/>
                <w:sz w:val="17"/>
              </w:rPr>
              <w:t>[A map or drawing including legal land description (section, township, range) showing the location of the proposed use is</w:t>
            </w:r>
            <w:r>
              <w:rPr>
                <w:i/>
                <w:spacing w:val="-7"/>
                <w:sz w:val="17"/>
              </w:rPr>
              <w:t xml:space="preserve"> </w:t>
            </w:r>
            <w:r>
              <w:rPr>
                <w:i/>
                <w:sz w:val="17"/>
              </w:rPr>
              <w:t>required.]</w:t>
            </w:r>
          </w:p>
          <w:p w:rsidR="00C30A57" w:rsidRDefault="00C30A57">
            <w:pPr>
              <w:pStyle w:val="TableParagraph"/>
              <w:rPr>
                <w:b/>
                <w:sz w:val="20"/>
              </w:rPr>
            </w:pPr>
          </w:p>
          <w:p w:rsidR="00C30A57" w:rsidRDefault="0004678D">
            <w:pPr>
              <w:pStyle w:val="TableParagraph"/>
              <w:numPr>
                <w:ilvl w:val="0"/>
                <w:numId w:val="9"/>
              </w:numPr>
              <w:tabs>
                <w:tab w:val="left" w:pos="309"/>
              </w:tabs>
              <w:ind w:hanging="250"/>
              <w:rPr>
                <w:b/>
                <w:sz w:val="18"/>
              </w:rPr>
            </w:pPr>
            <w:r>
              <w:rPr>
                <w:b/>
                <w:sz w:val="18"/>
              </w:rPr>
              <w:t>Purpose of proposed</w:t>
            </w:r>
            <w:r>
              <w:rPr>
                <w:b/>
                <w:spacing w:val="-3"/>
                <w:sz w:val="18"/>
              </w:rPr>
              <w:t xml:space="preserve"> </w:t>
            </w:r>
            <w:r>
              <w:rPr>
                <w:b/>
                <w:sz w:val="18"/>
              </w:rPr>
              <w:t>use:</w:t>
            </w:r>
          </w:p>
          <w:p w:rsidR="00C30A57" w:rsidRDefault="00C30A57">
            <w:pPr>
              <w:pStyle w:val="TableParagraph"/>
              <w:spacing w:before="9"/>
              <w:rPr>
                <w:b/>
                <w:sz w:val="23"/>
              </w:rPr>
            </w:pPr>
          </w:p>
          <w:p w:rsidR="00C30A57" w:rsidRDefault="0004678D">
            <w:pPr>
              <w:pStyle w:val="TableParagraph"/>
              <w:numPr>
                <w:ilvl w:val="0"/>
                <w:numId w:val="9"/>
              </w:numPr>
              <w:tabs>
                <w:tab w:val="left" w:pos="309"/>
              </w:tabs>
              <w:ind w:hanging="250"/>
              <w:rPr>
                <w:i/>
                <w:sz w:val="17"/>
              </w:rPr>
            </w:pPr>
            <w:r>
              <w:rPr>
                <w:b/>
                <w:sz w:val="18"/>
              </w:rPr>
              <w:t xml:space="preserve">Description of the proposed use: </w:t>
            </w:r>
            <w:r>
              <w:rPr>
                <w:i/>
                <w:sz w:val="17"/>
              </w:rPr>
              <w:t>[Provide full</w:t>
            </w:r>
            <w:r>
              <w:rPr>
                <w:i/>
                <w:spacing w:val="-13"/>
                <w:sz w:val="17"/>
              </w:rPr>
              <w:t xml:space="preserve"> </w:t>
            </w:r>
            <w:r>
              <w:rPr>
                <w:i/>
                <w:sz w:val="17"/>
              </w:rPr>
              <w:t>description.]</w:t>
            </w:r>
          </w:p>
        </w:tc>
      </w:tr>
      <w:tr w:rsidR="00C30A57">
        <w:trPr>
          <w:trHeight w:val="490"/>
        </w:trPr>
        <w:tc>
          <w:tcPr>
            <w:tcW w:w="11548" w:type="dxa"/>
            <w:gridSpan w:val="7"/>
            <w:tcBorders>
              <w:bottom w:val="nil"/>
            </w:tcBorders>
          </w:tcPr>
          <w:p w:rsidR="00C30A57" w:rsidRDefault="00C30A57">
            <w:pPr>
              <w:pStyle w:val="TableParagraph"/>
              <w:spacing w:before="8"/>
              <w:rPr>
                <w:b/>
                <w:sz w:val="19"/>
              </w:rPr>
            </w:pPr>
          </w:p>
          <w:p w:rsidR="00C30A57" w:rsidRDefault="0004678D">
            <w:pPr>
              <w:pStyle w:val="TableParagraph"/>
              <w:ind w:left="57"/>
              <w:rPr>
                <w:b/>
                <w:sz w:val="18"/>
              </w:rPr>
            </w:pPr>
            <w:r>
              <w:rPr>
                <w:b/>
                <w:sz w:val="18"/>
              </w:rPr>
              <w:t>6. Dates of proposed use [during the following times and dates (specify below)]:</w:t>
            </w:r>
          </w:p>
        </w:tc>
      </w:tr>
      <w:tr w:rsidR="00C30A57">
        <w:trPr>
          <w:trHeight w:val="251"/>
        </w:trPr>
        <w:tc>
          <w:tcPr>
            <w:tcW w:w="3187" w:type="dxa"/>
            <w:tcBorders>
              <w:top w:val="nil"/>
              <w:right w:val="nil"/>
            </w:tcBorders>
          </w:tcPr>
          <w:p w:rsidR="00C30A57" w:rsidRDefault="0004678D">
            <w:pPr>
              <w:pStyle w:val="TableParagraph"/>
              <w:spacing w:before="51" w:line="180" w:lineRule="exact"/>
              <w:ind w:right="18"/>
              <w:jc w:val="right"/>
              <w:rPr>
                <w:sz w:val="17"/>
              </w:rPr>
            </w:pPr>
            <w:r>
              <w:rPr>
                <w:sz w:val="17"/>
              </w:rPr>
              <w:t>START</w:t>
            </w:r>
          </w:p>
        </w:tc>
        <w:tc>
          <w:tcPr>
            <w:tcW w:w="1407" w:type="dxa"/>
            <w:tcBorders>
              <w:top w:val="nil"/>
              <w:left w:val="nil"/>
              <w:right w:val="nil"/>
            </w:tcBorders>
          </w:tcPr>
          <w:p w:rsidR="00C30A57" w:rsidRDefault="00C30A57">
            <w:pPr>
              <w:pStyle w:val="TableParagraph"/>
              <w:rPr>
                <w:rFonts w:ascii="Times New Roman"/>
                <w:sz w:val="16"/>
              </w:rPr>
            </w:pPr>
          </w:p>
        </w:tc>
        <w:tc>
          <w:tcPr>
            <w:tcW w:w="1179" w:type="dxa"/>
            <w:tcBorders>
              <w:top w:val="nil"/>
              <w:left w:val="nil"/>
              <w:right w:val="nil"/>
            </w:tcBorders>
          </w:tcPr>
          <w:p w:rsidR="00C30A57" w:rsidRDefault="00C30A57">
            <w:pPr>
              <w:pStyle w:val="TableParagraph"/>
              <w:rPr>
                <w:rFonts w:ascii="Times New Roman"/>
                <w:sz w:val="16"/>
              </w:rPr>
            </w:pPr>
          </w:p>
        </w:tc>
        <w:tc>
          <w:tcPr>
            <w:tcW w:w="2520" w:type="dxa"/>
            <w:tcBorders>
              <w:top w:val="nil"/>
              <w:left w:val="nil"/>
              <w:right w:val="nil"/>
            </w:tcBorders>
          </w:tcPr>
          <w:p w:rsidR="00C30A57" w:rsidRDefault="00C30A57">
            <w:pPr>
              <w:pStyle w:val="TableParagraph"/>
              <w:rPr>
                <w:rFonts w:ascii="Times New Roman"/>
                <w:sz w:val="16"/>
              </w:rPr>
            </w:pPr>
          </w:p>
        </w:tc>
        <w:tc>
          <w:tcPr>
            <w:tcW w:w="364" w:type="dxa"/>
            <w:tcBorders>
              <w:top w:val="nil"/>
              <w:left w:val="nil"/>
              <w:right w:val="nil"/>
            </w:tcBorders>
          </w:tcPr>
          <w:p w:rsidR="00C30A57" w:rsidRDefault="0004678D">
            <w:pPr>
              <w:pStyle w:val="TableParagraph"/>
              <w:spacing w:before="51" w:line="180" w:lineRule="exact"/>
              <w:ind w:left="192"/>
              <w:rPr>
                <w:sz w:val="17"/>
              </w:rPr>
            </w:pPr>
            <w:r>
              <w:rPr>
                <w:sz w:val="17"/>
              </w:rPr>
              <w:t>E</w:t>
            </w:r>
          </w:p>
        </w:tc>
        <w:tc>
          <w:tcPr>
            <w:tcW w:w="897" w:type="dxa"/>
            <w:tcBorders>
              <w:top w:val="nil"/>
              <w:left w:val="nil"/>
              <w:right w:val="nil"/>
            </w:tcBorders>
          </w:tcPr>
          <w:p w:rsidR="00C30A57" w:rsidRDefault="0004678D">
            <w:pPr>
              <w:pStyle w:val="TableParagraph"/>
              <w:spacing w:before="51" w:line="180" w:lineRule="exact"/>
              <w:ind w:left="-59"/>
              <w:rPr>
                <w:sz w:val="17"/>
              </w:rPr>
            </w:pPr>
            <w:r>
              <w:rPr>
                <w:sz w:val="17"/>
              </w:rPr>
              <w:t>ND</w:t>
            </w:r>
          </w:p>
        </w:tc>
        <w:tc>
          <w:tcPr>
            <w:tcW w:w="1994" w:type="dxa"/>
            <w:tcBorders>
              <w:top w:val="nil"/>
              <w:left w:val="nil"/>
            </w:tcBorders>
          </w:tcPr>
          <w:p w:rsidR="00C30A57" w:rsidRDefault="00C30A57">
            <w:pPr>
              <w:pStyle w:val="TableParagraph"/>
              <w:rPr>
                <w:rFonts w:ascii="Times New Roman"/>
                <w:sz w:val="16"/>
              </w:rPr>
            </w:pPr>
          </w:p>
        </w:tc>
      </w:tr>
      <w:tr w:rsidR="00C30A57">
        <w:trPr>
          <w:trHeight w:val="220"/>
        </w:trPr>
        <w:tc>
          <w:tcPr>
            <w:tcW w:w="3187" w:type="dxa"/>
            <w:tcBorders>
              <w:right w:val="nil"/>
            </w:tcBorders>
          </w:tcPr>
          <w:p w:rsidR="00C30A57" w:rsidRDefault="00153D63">
            <w:pPr>
              <w:pStyle w:val="TableParagraph"/>
              <w:spacing w:before="20" w:line="180" w:lineRule="exact"/>
              <w:ind w:left="1039"/>
              <w:rPr>
                <w:sz w:val="17"/>
              </w:rPr>
            </w:pPr>
            <w:r>
              <w:rPr>
                <w:noProof/>
                <w:lang w:bidi="ar-SA"/>
              </w:rPr>
              <mc:AlternateContent>
                <mc:Choice Requires="wps">
                  <w:drawing>
                    <wp:anchor distT="0" distB="0" distL="114300" distR="114300" simplePos="0" relativeHeight="503301368" behindDoc="1" locked="0" layoutInCell="1" allowOverlap="1" wp14:anchorId="5C6AB6C2" wp14:editId="04F216AF">
                      <wp:simplePos x="0" y="0"/>
                      <wp:positionH relativeFrom="page">
                        <wp:posOffset>1497358</wp:posOffset>
                      </wp:positionH>
                      <wp:positionV relativeFrom="paragraph">
                        <wp:posOffset>14909</wp:posOffset>
                      </wp:positionV>
                      <wp:extent cx="0" cy="436686"/>
                      <wp:effectExtent l="0" t="0" r="38100" b="20955"/>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3668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A53ABB0" id="Line 7" o:spid="_x0000_s1026" style="position:absolute;flip:x;z-index:-15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7.9pt,1.15pt" to="117.9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" strokeweight=".48pt">
                      <w10:wrap anchorx="page"/>
                    </v:line>
                  </w:pict>
                </mc:Fallback>
              </mc:AlternateContent>
            </w:r>
            <w:r w:rsidR="0004678D">
              <w:rPr>
                <w:sz w:val="17"/>
              </w:rPr>
              <w:t>DATE</w:t>
            </w:r>
          </w:p>
        </w:tc>
        <w:tc>
          <w:tcPr>
            <w:tcW w:w="1407" w:type="dxa"/>
            <w:tcBorders>
              <w:left w:val="nil"/>
              <w:right w:val="nil"/>
            </w:tcBorders>
          </w:tcPr>
          <w:p w:rsidR="00C30A57" w:rsidRDefault="0004678D">
            <w:pPr>
              <w:pStyle w:val="TableParagraph"/>
              <w:spacing w:before="20" w:line="180" w:lineRule="exact"/>
              <w:ind w:left="766"/>
              <w:rPr>
                <w:sz w:val="17"/>
              </w:rPr>
            </w:pPr>
            <w:r>
              <w:rPr>
                <w:sz w:val="17"/>
              </w:rPr>
              <w:t>TIME</w:t>
            </w:r>
          </w:p>
        </w:tc>
        <w:tc>
          <w:tcPr>
            <w:tcW w:w="1179" w:type="dxa"/>
            <w:tcBorders>
              <w:left w:val="nil"/>
            </w:tcBorders>
          </w:tcPr>
          <w:p w:rsidR="00C30A57" w:rsidRDefault="00C30A57">
            <w:pPr>
              <w:pStyle w:val="TableParagraph"/>
              <w:rPr>
                <w:rFonts w:ascii="Times New Roman"/>
                <w:sz w:val="14"/>
              </w:rPr>
            </w:pPr>
          </w:p>
        </w:tc>
        <w:tc>
          <w:tcPr>
            <w:tcW w:w="2520" w:type="dxa"/>
          </w:tcPr>
          <w:p w:rsidR="00C30A57" w:rsidRDefault="0004678D">
            <w:pPr>
              <w:pStyle w:val="TableParagraph"/>
              <w:spacing w:before="20" w:line="180" w:lineRule="exact"/>
              <w:ind w:left="1011" w:right="1005"/>
              <w:jc w:val="center"/>
              <w:rPr>
                <w:sz w:val="17"/>
              </w:rPr>
            </w:pPr>
            <w:r>
              <w:rPr>
                <w:sz w:val="17"/>
              </w:rPr>
              <w:t>DATE</w:t>
            </w:r>
          </w:p>
        </w:tc>
        <w:tc>
          <w:tcPr>
            <w:tcW w:w="3255" w:type="dxa"/>
            <w:gridSpan w:val="3"/>
          </w:tcPr>
          <w:p w:rsidR="00C30A57" w:rsidRDefault="0004678D">
            <w:pPr>
              <w:pStyle w:val="TableParagraph"/>
              <w:spacing w:before="20" w:line="180" w:lineRule="exact"/>
              <w:ind w:left="1406" w:right="1392"/>
              <w:jc w:val="center"/>
              <w:rPr>
                <w:sz w:val="17"/>
              </w:rPr>
            </w:pPr>
            <w:r>
              <w:rPr>
                <w:sz w:val="17"/>
              </w:rPr>
              <w:t>TIME</w:t>
            </w:r>
          </w:p>
        </w:tc>
      </w:tr>
      <w:tr w:rsidR="00C30A57">
        <w:trPr>
          <w:trHeight w:val="220"/>
        </w:trPr>
        <w:tc>
          <w:tcPr>
            <w:tcW w:w="3187" w:type="dxa"/>
            <w:tcBorders>
              <w:right w:val="nil"/>
            </w:tcBorders>
          </w:tcPr>
          <w:p w:rsidR="00C30A57" w:rsidRDefault="0004678D">
            <w:pPr>
              <w:pStyle w:val="TableParagraph"/>
              <w:spacing w:before="20" w:line="180" w:lineRule="exact"/>
              <w:ind w:left="547"/>
              <w:rPr>
                <w:i/>
                <w:sz w:val="17"/>
              </w:rPr>
            </w:pPr>
            <w:r>
              <w:rPr>
                <w:i/>
                <w:sz w:val="17"/>
              </w:rPr>
              <w:t>(Month, Day, Year)</w:t>
            </w:r>
          </w:p>
        </w:tc>
        <w:tc>
          <w:tcPr>
            <w:tcW w:w="1407" w:type="dxa"/>
            <w:tcBorders>
              <w:left w:val="nil"/>
              <w:right w:val="nil"/>
            </w:tcBorders>
          </w:tcPr>
          <w:p w:rsidR="00C30A57" w:rsidRDefault="00153D63">
            <w:pPr>
              <w:pStyle w:val="TableParagraph"/>
              <w:spacing w:before="20" w:line="180" w:lineRule="exact"/>
              <w:ind w:left="29"/>
              <w:rPr>
                <w:sz w:val="17"/>
              </w:rPr>
            </w:pPr>
            <w:r>
              <w:rPr>
                <w:noProof/>
                <w:lang w:bidi="ar-SA"/>
              </w:rPr>
              <mc:AlternateContent>
                <mc:Choice Requires="wps">
                  <w:drawing>
                    <wp:anchor distT="0" distB="0" distL="114300" distR="114300" simplePos="0" relativeHeight="503301392" behindDoc="1" locked="0" layoutInCell="1" allowOverlap="1" wp14:anchorId="565CE1C2" wp14:editId="444DB36E">
                      <wp:simplePos x="0" y="0"/>
                      <wp:positionH relativeFrom="page">
                        <wp:posOffset>612416</wp:posOffset>
                      </wp:positionH>
                      <wp:positionV relativeFrom="paragraph">
                        <wp:posOffset>-7455</wp:posOffset>
                      </wp:positionV>
                      <wp:extent cx="0" cy="297180"/>
                      <wp:effectExtent l="13335" t="10160" r="5715" b="6985"/>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E37EEF7" id="Line 6" o:spid="_x0000_s1026" style="position:absolute;z-index:-15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2pt,-.6pt" to="48.2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" strokeweight=".48pt">
                      <w10:wrap anchorx="page"/>
                    </v:line>
                  </w:pict>
                </mc:Fallback>
              </mc:AlternateContent>
            </w:r>
            <w:r w:rsidR="0004678D">
              <w:rPr>
                <w:sz w:val="17"/>
              </w:rPr>
              <w:t>AM</w:t>
            </w:r>
          </w:p>
        </w:tc>
        <w:tc>
          <w:tcPr>
            <w:tcW w:w="1179" w:type="dxa"/>
            <w:tcBorders>
              <w:left w:val="nil"/>
            </w:tcBorders>
          </w:tcPr>
          <w:p w:rsidR="00C30A57" w:rsidRDefault="0004678D">
            <w:pPr>
              <w:pStyle w:val="TableParagraph"/>
              <w:spacing w:before="20" w:line="180" w:lineRule="exact"/>
              <w:ind w:left="243"/>
              <w:rPr>
                <w:sz w:val="17"/>
              </w:rPr>
            </w:pPr>
            <w:r>
              <w:rPr>
                <w:sz w:val="17"/>
              </w:rPr>
              <w:t>PM</w:t>
            </w:r>
          </w:p>
        </w:tc>
        <w:tc>
          <w:tcPr>
            <w:tcW w:w="2520" w:type="dxa"/>
          </w:tcPr>
          <w:p w:rsidR="00C30A57" w:rsidRDefault="0004678D">
            <w:pPr>
              <w:pStyle w:val="TableParagraph"/>
              <w:spacing w:before="20" w:line="180" w:lineRule="exact"/>
              <w:ind w:left="542"/>
              <w:rPr>
                <w:i/>
                <w:sz w:val="17"/>
              </w:rPr>
            </w:pPr>
            <w:r>
              <w:rPr>
                <w:i/>
                <w:sz w:val="17"/>
              </w:rPr>
              <w:t>(Month, Day, Year)</w:t>
            </w:r>
          </w:p>
        </w:tc>
        <w:tc>
          <w:tcPr>
            <w:tcW w:w="364" w:type="dxa"/>
            <w:tcBorders>
              <w:right w:val="nil"/>
            </w:tcBorders>
          </w:tcPr>
          <w:p w:rsidR="00C30A57" w:rsidRDefault="00C30A57">
            <w:pPr>
              <w:pStyle w:val="TableParagraph"/>
              <w:rPr>
                <w:rFonts w:ascii="Times New Roman"/>
                <w:sz w:val="14"/>
              </w:rPr>
            </w:pPr>
          </w:p>
        </w:tc>
        <w:tc>
          <w:tcPr>
            <w:tcW w:w="897" w:type="dxa"/>
            <w:tcBorders>
              <w:left w:val="nil"/>
            </w:tcBorders>
          </w:tcPr>
          <w:p w:rsidR="00C30A57" w:rsidRDefault="0004678D">
            <w:pPr>
              <w:pStyle w:val="TableParagraph"/>
              <w:spacing w:before="20" w:line="180" w:lineRule="exact"/>
              <w:ind w:left="302" w:right="294"/>
              <w:jc w:val="center"/>
              <w:rPr>
                <w:sz w:val="17"/>
              </w:rPr>
            </w:pPr>
            <w:r>
              <w:rPr>
                <w:sz w:val="17"/>
              </w:rPr>
              <w:t>AM</w:t>
            </w:r>
          </w:p>
        </w:tc>
        <w:tc>
          <w:tcPr>
            <w:tcW w:w="1994" w:type="dxa"/>
          </w:tcPr>
          <w:p w:rsidR="00C30A57" w:rsidRDefault="0004678D">
            <w:pPr>
              <w:pStyle w:val="TableParagraph"/>
              <w:spacing w:before="20" w:line="180" w:lineRule="exact"/>
              <w:ind w:left="1030" w:right="659"/>
              <w:jc w:val="center"/>
              <w:rPr>
                <w:sz w:val="17"/>
              </w:rPr>
            </w:pPr>
            <w:r>
              <w:rPr>
                <w:sz w:val="17"/>
              </w:rPr>
              <w:t>PM</w:t>
            </w:r>
          </w:p>
        </w:tc>
      </w:tr>
      <w:tr w:rsidR="00C30A57">
        <w:trPr>
          <w:trHeight w:val="217"/>
        </w:trPr>
        <w:tc>
          <w:tcPr>
            <w:tcW w:w="3187" w:type="dxa"/>
            <w:tcBorders>
              <w:right w:val="nil"/>
            </w:tcBorders>
          </w:tcPr>
          <w:p w:rsidR="00C30A57" w:rsidRDefault="00C30A57">
            <w:pPr>
              <w:pStyle w:val="TableParagraph"/>
              <w:rPr>
                <w:rFonts w:ascii="Times New Roman"/>
                <w:sz w:val="14"/>
              </w:rPr>
            </w:pPr>
          </w:p>
        </w:tc>
        <w:tc>
          <w:tcPr>
            <w:tcW w:w="1407" w:type="dxa"/>
            <w:tcBorders>
              <w:left w:val="nil"/>
              <w:right w:val="nil"/>
            </w:tcBorders>
          </w:tcPr>
          <w:p w:rsidR="00C30A57" w:rsidRDefault="00C30A57">
            <w:pPr>
              <w:pStyle w:val="TableParagraph"/>
              <w:rPr>
                <w:rFonts w:ascii="Times New Roman"/>
                <w:sz w:val="14"/>
              </w:rPr>
            </w:pPr>
          </w:p>
        </w:tc>
        <w:tc>
          <w:tcPr>
            <w:tcW w:w="1179" w:type="dxa"/>
            <w:tcBorders>
              <w:left w:val="nil"/>
            </w:tcBorders>
          </w:tcPr>
          <w:p w:rsidR="00C30A57" w:rsidRDefault="00C30A57">
            <w:pPr>
              <w:pStyle w:val="TableParagraph"/>
              <w:rPr>
                <w:rFonts w:ascii="Times New Roman"/>
                <w:sz w:val="14"/>
              </w:rPr>
            </w:pPr>
          </w:p>
        </w:tc>
        <w:tc>
          <w:tcPr>
            <w:tcW w:w="2520" w:type="dxa"/>
          </w:tcPr>
          <w:p w:rsidR="00C30A57" w:rsidRDefault="00C30A57">
            <w:pPr>
              <w:pStyle w:val="TableParagraph"/>
              <w:rPr>
                <w:rFonts w:ascii="Times New Roman"/>
                <w:sz w:val="14"/>
              </w:rPr>
            </w:pPr>
          </w:p>
        </w:tc>
        <w:tc>
          <w:tcPr>
            <w:tcW w:w="364" w:type="dxa"/>
            <w:tcBorders>
              <w:right w:val="nil"/>
            </w:tcBorders>
          </w:tcPr>
          <w:p w:rsidR="00C30A57" w:rsidRDefault="00C30A57">
            <w:pPr>
              <w:pStyle w:val="TableParagraph"/>
              <w:rPr>
                <w:rFonts w:ascii="Times New Roman"/>
                <w:sz w:val="14"/>
              </w:rPr>
            </w:pPr>
          </w:p>
        </w:tc>
        <w:tc>
          <w:tcPr>
            <w:tcW w:w="897" w:type="dxa"/>
            <w:tcBorders>
              <w:left w:val="nil"/>
            </w:tcBorders>
          </w:tcPr>
          <w:p w:rsidR="00C30A57" w:rsidRDefault="00C30A57">
            <w:pPr>
              <w:pStyle w:val="TableParagraph"/>
              <w:rPr>
                <w:rFonts w:ascii="Times New Roman"/>
                <w:sz w:val="14"/>
              </w:rPr>
            </w:pPr>
          </w:p>
        </w:tc>
        <w:tc>
          <w:tcPr>
            <w:tcW w:w="1994" w:type="dxa"/>
          </w:tcPr>
          <w:p w:rsidR="00C30A57" w:rsidRDefault="00C30A57">
            <w:pPr>
              <w:pStyle w:val="TableParagraph"/>
              <w:rPr>
                <w:rFonts w:ascii="Times New Roman"/>
                <w:sz w:val="14"/>
              </w:rPr>
            </w:pPr>
          </w:p>
        </w:tc>
      </w:tr>
      <w:tr w:rsidR="00C30A57">
        <w:trPr>
          <w:trHeight w:val="441"/>
        </w:trPr>
        <w:tc>
          <w:tcPr>
            <w:tcW w:w="3187" w:type="dxa"/>
            <w:tcBorders>
              <w:right w:val="nil"/>
            </w:tcBorders>
          </w:tcPr>
          <w:p w:rsidR="00C30A57" w:rsidRDefault="0004678D">
            <w:pPr>
              <w:pStyle w:val="TableParagraph"/>
              <w:spacing w:before="8"/>
              <w:ind w:left="57"/>
              <w:rPr>
                <w:b/>
                <w:sz w:val="18"/>
              </w:rPr>
            </w:pPr>
            <w:r>
              <w:rPr>
                <w:b/>
                <w:sz w:val="18"/>
              </w:rPr>
              <w:t>7. Name of Insurance Carrier:</w:t>
            </w:r>
          </w:p>
        </w:tc>
        <w:tc>
          <w:tcPr>
            <w:tcW w:w="1407" w:type="dxa"/>
            <w:tcBorders>
              <w:left w:val="nil"/>
              <w:right w:val="nil"/>
            </w:tcBorders>
          </w:tcPr>
          <w:p w:rsidR="00C30A57" w:rsidRDefault="00C30A57">
            <w:pPr>
              <w:pStyle w:val="TableParagraph"/>
              <w:rPr>
                <w:rFonts w:ascii="Times New Roman"/>
                <w:sz w:val="16"/>
              </w:rPr>
            </w:pPr>
          </w:p>
        </w:tc>
        <w:tc>
          <w:tcPr>
            <w:tcW w:w="1179" w:type="dxa"/>
            <w:tcBorders>
              <w:left w:val="nil"/>
              <w:right w:val="nil"/>
            </w:tcBorders>
          </w:tcPr>
          <w:p w:rsidR="00C30A57" w:rsidRDefault="00C30A57">
            <w:pPr>
              <w:pStyle w:val="TableParagraph"/>
              <w:rPr>
                <w:rFonts w:ascii="Times New Roman"/>
                <w:sz w:val="16"/>
              </w:rPr>
            </w:pPr>
          </w:p>
        </w:tc>
        <w:tc>
          <w:tcPr>
            <w:tcW w:w="2520" w:type="dxa"/>
            <w:tcBorders>
              <w:left w:val="nil"/>
              <w:right w:val="nil"/>
            </w:tcBorders>
          </w:tcPr>
          <w:p w:rsidR="00C30A57" w:rsidRDefault="00C30A57">
            <w:pPr>
              <w:pStyle w:val="TableParagraph"/>
              <w:rPr>
                <w:rFonts w:ascii="Times New Roman"/>
                <w:sz w:val="16"/>
              </w:rPr>
            </w:pPr>
          </w:p>
        </w:tc>
        <w:tc>
          <w:tcPr>
            <w:tcW w:w="364" w:type="dxa"/>
            <w:tcBorders>
              <w:left w:val="nil"/>
              <w:right w:val="nil"/>
            </w:tcBorders>
          </w:tcPr>
          <w:p w:rsidR="00C30A57" w:rsidRDefault="00C30A57">
            <w:pPr>
              <w:pStyle w:val="TableParagraph"/>
              <w:rPr>
                <w:rFonts w:ascii="Times New Roman"/>
                <w:sz w:val="16"/>
              </w:rPr>
            </w:pPr>
          </w:p>
        </w:tc>
        <w:tc>
          <w:tcPr>
            <w:tcW w:w="897" w:type="dxa"/>
            <w:tcBorders>
              <w:left w:val="nil"/>
              <w:right w:val="nil"/>
            </w:tcBorders>
          </w:tcPr>
          <w:p w:rsidR="00C30A57" w:rsidRDefault="00C30A57">
            <w:pPr>
              <w:pStyle w:val="TableParagraph"/>
              <w:rPr>
                <w:rFonts w:ascii="Times New Roman"/>
                <w:sz w:val="16"/>
              </w:rPr>
            </w:pPr>
          </w:p>
        </w:tc>
        <w:tc>
          <w:tcPr>
            <w:tcW w:w="1994" w:type="dxa"/>
            <w:tcBorders>
              <w:left w:val="nil"/>
            </w:tcBorders>
          </w:tcPr>
          <w:p w:rsidR="00C30A57" w:rsidRDefault="00C30A57">
            <w:pPr>
              <w:pStyle w:val="TableParagraph"/>
              <w:rPr>
                <w:rFonts w:ascii="Times New Roman"/>
                <w:sz w:val="16"/>
              </w:rPr>
            </w:pPr>
          </w:p>
        </w:tc>
      </w:tr>
      <w:tr w:rsidR="00C30A57">
        <w:trPr>
          <w:trHeight w:val="852"/>
        </w:trPr>
        <w:tc>
          <w:tcPr>
            <w:tcW w:w="11548" w:type="dxa"/>
            <w:gridSpan w:val="7"/>
          </w:tcPr>
          <w:p w:rsidR="00C30A57" w:rsidRDefault="0004678D">
            <w:pPr>
              <w:pStyle w:val="TableParagraph"/>
              <w:tabs>
                <w:tab w:val="left" w:pos="9803"/>
              </w:tabs>
              <w:spacing w:before="47" w:line="264" w:lineRule="auto"/>
              <w:ind w:left="57" w:right="300"/>
              <w:rPr>
                <w:sz w:val="18"/>
              </w:rPr>
            </w:pPr>
            <w:r>
              <w:rPr>
                <w:b/>
                <w:sz w:val="18"/>
              </w:rPr>
              <w:t>8. Have you, or your organization, forfeited any portion of any previous permit, bond, or surety submitted for use of Federal lands, or is any investigation or legal action pending against you or your organization for use of Federal</w:t>
            </w:r>
            <w:r>
              <w:rPr>
                <w:b/>
                <w:spacing w:val="-27"/>
                <w:sz w:val="18"/>
              </w:rPr>
              <w:t xml:space="preserve"> </w:t>
            </w:r>
            <w:r>
              <w:rPr>
                <w:b/>
                <w:sz w:val="18"/>
              </w:rPr>
              <w:t>lands?</w:t>
            </w:r>
            <w:r>
              <w:rPr>
                <w:b/>
                <w:spacing w:val="-2"/>
                <w:sz w:val="18"/>
              </w:rPr>
              <w:t xml:space="preserve"> </w:t>
            </w:r>
            <w:r>
              <w:rPr>
                <w:sz w:val="18"/>
              </w:rPr>
              <w:t>Yes</w:t>
            </w:r>
            <w:r>
              <w:rPr>
                <w:sz w:val="18"/>
              </w:rPr>
              <w:tab/>
              <w:t>No</w:t>
            </w:r>
          </w:p>
          <w:p w:rsidR="00C30A57" w:rsidRDefault="0004678D">
            <w:pPr>
              <w:pStyle w:val="TableParagraph"/>
              <w:spacing w:line="205" w:lineRule="exact"/>
              <w:ind w:left="290"/>
              <w:rPr>
                <w:i/>
                <w:sz w:val="18"/>
              </w:rPr>
            </w:pPr>
            <w:r>
              <w:rPr>
                <w:i/>
                <w:sz w:val="18"/>
              </w:rPr>
              <w:t>[If “Yes”, attach details on separate sheet.]</w:t>
            </w:r>
          </w:p>
        </w:tc>
      </w:tr>
      <w:tr w:rsidR="00C30A57">
        <w:trPr>
          <w:trHeight w:val="851"/>
        </w:trPr>
        <w:tc>
          <w:tcPr>
            <w:tcW w:w="11548" w:type="dxa"/>
            <w:gridSpan w:val="7"/>
          </w:tcPr>
          <w:p w:rsidR="00C30A57" w:rsidRDefault="0004678D">
            <w:pPr>
              <w:pStyle w:val="TableParagraph"/>
              <w:spacing w:line="244" w:lineRule="auto"/>
              <w:ind w:left="57"/>
              <w:rPr>
                <w:sz w:val="18"/>
              </w:rPr>
            </w:pPr>
            <w:r>
              <w:rPr>
                <w:b/>
                <w:sz w:val="18"/>
              </w:rPr>
              <w:t xml:space="preserve">9. Applicant Certification: </w:t>
            </w:r>
            <w:r>
              <w:rPr>
                <w:sz w:val="18"/>
              </w:rPr>
              <w:t>I certify that the information given in this application is true, complete, and correct to the best of my knowledge and belief and is given in good faith. I acknowledge that I (we) am (are) required to comply with any conditions or stipulations that are</w:t>
            </w:r>
          </w:p>
          <w:p w:rsidR="00C30A57" w:rsidRDefault="0004678D">
            <w:pPr>
              <w:pStyle w:val="TableParagraph"/>
              <w:tabs>
                <w:tab w:val="left" w:pos="10818"/>
              </w:tabs>
              <w:spacing w:before="6"/>
              <w:ind w:left="57"/>
              <w:rPr>
                <w:sz w:val="18"/>
              </w:rPr>
            </w:pPr>
            <w:r>
              <w:rPr>
                <w:sz w:val="18"/>
              </w:rPr>
              <w:t>required by the Bureau of Reclamation when the use authorization is issued.</w:t>
            </w:r>
            <w:r>
              <w:rPr>
                <w:spacing w:val="10"/>
                <w:sz w:val="18"/>
              </w:rPr>
              <w:t xml:space="preserve"> </w:t>
            </w:r>
            <w:r>
              <w:rPr>
                <w:sz w:val="18"/>
              </w:rPr>
              <w:t>The non-refundable application fee is included:</w:t>
            </w:r>
            <w:r>
              <w:rPr>
                <w:spacing w:val="48"/>
                <w:sz w:val="18"/>
              </w:rPr>
              <w:t xml:space="preserve"> </w:t>
            </w:r>
            <w:r>
              <w:rPr>
                <w:sz w:val="18"/>
              </w:rPr>
              <w:t>Yes</w:t>
            </w:r>
            <w:r>
              <w:rPr>
                <w:sz w:val="18"/>
              </w:rPr>
              <w:tab/>
              <w:t>No</w:t>
            </w:r>
          </w:p>
          <w:p w:rsidR="00C30A57" w:rsidRDefault="0004678D">
            <w:pPr>
              <w:pStyle w:val="TableParagraph"/>
              <w:spacing w:before="7" w:line="189" w:lineRule="exact"/>
              <w:ind w:left="259"/>
              <w:rPr>
                <w:i/>
                <w:sz w:val="18"/>
              </w:rPr>
            </w:pPr>
            <w:r>
              <w:rPr>
                <w:i/>
                <w:sz w:val="18"/>
              </w:rPr>
              <w:t>If “No”, reason:</w:t>
            </w:r>
          </w:p>
        </w:tc>
      </w:tr>
      <w:tr w:rsidR="00C30A57">
        <w:trPr>
          <w:trHeight w:val="299"/>
        </w:trPr>
        <w:tc>
          <w:tcPr>
            <w:tcW w:w="11548" w:type="dxa"/>
            <w:gridSpan w:val="7"/>
            <w:tcBorders>
              <w:bottom w:val="nil"/>
            </w:tcBorders>
          </w:tcPr>
          <w:p w:rsidR="00C30A57" w:rsidRDefault="00C30A57">
            <w:pPr>
              <w:pStyle w:val="TableParagraph"/>
              <w:rPr>
                <w:rFonts w:ascii="Times New Roman"/>
                <w:sz w:val="16"/>
              </w:rPr>
            </w:pPr>
          </w:p>
        </w:tc>
      </w:tr>
      <w:tr w:rsidR="00C30A57">
        <w:trPr>
          <w:trHeight w:val="251"/>
        </w:trPr>
        <w:tc>
          <w:tcPr>
            <w:tcW w:w="3187" w:type="dxa"/>
            <w:tcBorders>
              <w:bottom w:val="nil"/>
              <w:right w:val="nil"/>
            </w:tcBorders>
          </w:tcPr>
          <w:p w:rsidR="00C30A57" w:rsidRDefault="0004678D">
            <w:pPr>
              <w:pStyle w:val="TableParagraph"/>
              <w:spacing w:line="199" w:lineRule="exact"/>
              <w:ind w:left="525"/>
              <w:rPr>
                <w:sz w:val="18"/>
              </w:rPr>
            </w:pPr>
            <w:r>
              <w:rPr>
                <w:sz w:val="18"/>
              </w:rPr>
              <w:t>Date</w:t>
            </w:r>
          </w:p>
        </w:tc>
        <w:tc>
          <w:tcPr>
            <w:tcW w:w="1407" w:type="dxa"/>
            <w:tcBorders>
              <w:left w:val="nil"/>
              <w:bottom w:val="nil"/>
              <w:right w:val="nil"/>
            </w:tcBorders>
          </w:tcPr>
          <w:p w:rsidR="00C30A57" w:rsidRDefault="00C30A57">
            <w:pPr>
              <w:pStyle w:val="TableParagraph"/>
              <w:rPr>
                <w:rFonts w:ascii="Times New Roman"/>
                <w:sz w:val="16"/>
              </w:rPr>
            </w:pPr>
          </w:p>
        </w:tc>
        <w:tc>
          <w:tcPr>
            <w:tcW w:w="1179" w:type="dxa"/>
            <w:tcBorders>
              <w:left w:val="nil"/>
              <w:bottom w:val="nil"/>
              <w:right w:val="nil"/>
            </w:tcBorders>
          </w:tcPr>
          <w:p w:rsidR="00C30A57" w:rsidRDefault="00C30A57">
            <w:pPr>
              <w:pStyle w:val="TableParagraph"/>
              <w:rPr>
                <w:rFonts w:ascii="Times New Roman"/>
                <w:sz w:val="16"/>
              </w:rPr>
            </w:pPr>
          </w:p>
        </w:tc>
        <w:tc>
          <w:tcPr>
            <w:tcW w:w="2520" w:type="dxa"/>
            <w:tcBorders>
              <w:left w:val="nil"/>
              <w:bottom w:val="nil"/>
              <w:right w:val="nil"/>
            </w:tcBorders>
          </w:tcPr>
          <w:p w:rsidR="00C30A57" w:rsidRDefault="0004678D">
            <w:pPr>
              <w:pStyle w:val="TableParagraph"/>
              <w:spacing w:line="199" w:lineRule="exact"/>
              <w:ind w:right="371"/>
              <w:jc w:val="right"/>
              <w:rPr>
                <w:sz w:val="18"/>
              </w:rPr>
            </w:pPr>
            <w:r>
              <w:rPr>
                <w:sz w:val="18"/>
              </w:rPr>
              <w:t>Signature of Applicant</w:t>
            </w:r>
          </w:p>
        </w:tc>
        <w:tc>
          <w:tcPr>
            <w:tcW w:w="364" w:type="dxa"/>
            <w:tcBorders>
              <w:left w:val="nil"/>
              <w:bottom w:val="nil"/>
              <w:right w:val="nil"/>
            </w:tcBorders>
          </w:tcPr>
          <w:p w:rsidR="00C30A57" w:rsidRDefault="00C30A57">
            <w:pPr>
              <w:pStyle w:val="TableParagraph"/>
              <w:rPr>
                <w:rFonts w:ascii="Times New Roman"/>
                <w:sz w:val="16"/>
              </w:rPr>
            </w:pPr>
          </w:p>
        </w:tc>
        <w:tc>
          <w:tcPr>
            <w:tcW w:w="897" w:type="dxa"/>
            <w:tcBorders>
              <w:left w:val="nil"/>
              <w:bottom w:val="nil"/>
              <w:right w:val="nil"/>
            </w:tcBorders>
          </w:tcPr>
          <w:p w:rsidR="00C30A57" w:rsidRDefault="00C30A57">
            <w:pPr>
              <w:pStyle w:val="TableParagraph"/>
              <w:rPr>
                <w:rFonts w:ascii="Times New Roman"/>
                <w:sz w:val="16"/>
              </w:rPr>
            </w:pPr>
          </w:p>
        </w:tc>
        <w:tc>
          <w:tcPr>
            <w:tcW w:w="1994" w:type="dxa"/>
            <w:tcBorders>
              <w:left w:val="nil"/>
              <w:bottom w:val="nil"/>
            </w:tcBorders>
          </w:tcPr>
          <w:p w:rsidR="00C30A57" w:rsidRDefault="00C30A57">
            <w:pPr>
              <w:pStyle w:val="TableParagraph"/>
              <w:rPr>
                <w:rFonts w:ascii="Times New Roman"/>
                <w:sz w:val="16"/>
              </w:rPr>
            </w:pPr>
          </w:p>
        </w:tc>
      </w:tr>
      <w:tr w:rsidR="00C30A57">
        <w:trPr>
          <w:trHeight w:val="479"/>
        </w:trPr>
        <w:tc>
          <w:tcPr>
            <w:tcW w:w="11548" w:type="dxa"/>
            <w:gridSpan w:val="7"/>
            <w:tcBorders>
              <w:top w:val="nil"/>
            </w:tcBorders>
          </w:tcPr>
          <w:p w:rsidR="00C30A57" w:rsidRDefault="0004678D">
            <w:pPr>
              <w:pStyle w:val="TableParagraph"/>
              <w:spacing w:before="34" w:line="220" w:lineRule="atLeast"/>
              <w:ind w:left="57" w:right="105"/>
              <w:rPr>
                <w:sz w:val="18"/>
              </w:rPr>
            </w:pPr>
            <w:r>
              <w:rPr>
                <w:sz w:val="18"/>
              </w:rPr>
              <w:t>Title 18 U.S.C. Section 1001, makes it a crime for any person knowingly and willfully to make to any department or agency of the United States any false, fictitious, or fraudulent statements or representations as to any matter within its jurisdiction.</w:t>
            </w:r>
          </w:p>
        </w:tc>
      </w:tr>
    </w:tbl>
    <w:p w:rsidR="00C30A57" w:rsidRDefault="001A2DCA">
      <w:pPr>
        <w:pStyle w:val="BodyText"/>
        <w:spacing w:before="142"/>
        <w:ind w:left="3996" w:right="3992"/>
        <w:jc w:val="center"/>
      </w:pPr>
      <w:r>
        <w:rPr>
          <w:noProof/>
          <w:lang w:bidi="ar-SA"/>
        </w:rPr>
        <mc:AlternateContent>
          <mc:Choice Requires="wps">
            <w:drawing>
              <wp:anchor distT="0" distB="0" distL="114300" distR="114300" simplePos="0" relativeHeight="503301416" behindDoc="1" locked="0" layoutInCell="1" allowOverlap="1" wp14:anchorId="73E968A3" wp14:editId="5C6021B6">
                <wp:simplePos x="0" y="0"/>
                <wp:positionH relativeFrom="page">
                  <wp:posOffset>6248400</wp:posOffset>
                </wp:positionH>
                <wp:positionV relativeFrom="paragraph">
                  <wp:posOffset>-2470150</wp:posOffset>
                </wp:positionV>
                <wp:extent cx="117475" cy="117475"/>
                <wp:effectExtent l="9525" t="10160" r="6350" b="571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95C5969" id="Rectangle 5" o:spid="_x0000_s1026" style="position:absolute;margin-left:492pt;margin-top:-194.5pt;width:9.25pt;height:9.25pt;z-index:-15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" filled="f" strokeweight=".72pt">
                <w10:wrap anchorx="page"/>
              </v:rect>
            </w:pict>
          </mc:Fallback>
        </mc:AlternateContent>
      </w:r>
      <w:r>
        <w:rPr>
          <w:noProof/>
          <w:lang w:bidi="ar-SA"/>
        </w:rPr>
        <mc:AlternateContent>
          <mc:Choice Requires="wps">
            <w:drawing>
              <wp:anchor distT="0" distB="0" distL="114300" distR="114300" simplePos="0" relativeHeight="503301440" behindDoc="1" locked="0" layoutInCell="1" allowOverlap="1" wp14:anchorId="6EFA1D8E" wp14:editId="0C4CB3A5">
                <wp:simplePos x="0" y="0"/>
                <wp:positionH relativeFrom="page">
                  <wp:posOffset>6668770</wp:posOffset>
                </wp:positionH>
                <wp:positionV relativeFrom="paragraph">
                  <wp:posOffset>-2470150</wp:posOffset>
                </wp:positionV>
                <wp:extent cx="117475" cy="117475"/>
                <wp:effectExtent l="10795" t="10160" r="5080" b="571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23F179F" id="Rectangle 4" o:spid="_x0000_s1026" style="position:absolute;margin-left:525.1pt;margin-top:-194.5pt;width:9.25pt;height:9.25pt;z-index:-15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" filled="f" strokeweight=".72pt">
                <w10:wrap anchorx="page"/>
              </v:rect>
            </w:pict>
          </mc:Fallback>
        </mc:AlternateContent>
      </w:r>
      <w:r>
        <w:rPr>
          <w:noProof/>
          <w:lang w:bidi="ar-SA"/>
        </w:rPr>
        <mc:AlternateContent>
          <mc:Choice Requires="wps">
            <w:drawing>
              <wp:anchor distT="0" distB="0" distL="114300" distR="114300" simplePos="0" relativeHeight="503301464" behindDoc="1" locked="0" layoutInCell="1" allowOverlap="1" wp14:anchorId="7594795C" wp14:editId="5C00B602">
                <wp:simplePos x="0" y="0"/>
                <wp:positionH relativeFrom="page">
                  <wp:posOffset>6892925</wp:posOffset>
                </wp:positionH>
                <wp:positionV relativeFrom="paragraph">
                  <wp:posOffset>-1824990</wp:posOffset>
                </wp:positionV>
                <wp:extent cx="117475" cy="117475"/>
                <wp:effectExtent l="6350" t="7620" r="9525" b="825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144841C" id="Rectangle 3" o:spid="_x0000_s1026" style="position:absolute;margin-left:542.75pt;margin-top:-143.7pt;width:9.25pt;height:9.25pt;z-index:-15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" filled="f" strokeweight=".72pt">
                <w10:wrap anchorx="page"/>
              </v:rect>
            </w:pict>
          </mc:Fallback>
        </mc:AlternateContent>
      </w:r>
      <w:r>
        <w:rPr>
          <w:noProof/>
          <w:lang w:bidi="ar-SA"/>
        </w:rPr>
        <mc:AlternateContent>
          <mc:Choice Requires="wps">
            <w:drawing>
              <wp:anchor distT="0" distB="0" distL="114300" distR="114300" simplePos="0" relativeHeight="503301488" behindDoc="1" locked="0" layoutInCell="1" allowOverlap="1" wp14:anchorId="225340AC" wp14:editId="6EE4C712">
                <wp:simplePos x="0" y="0"/>
                <wp:positionH relativeFrom="page">
                  <wp:posOffset>7312025</wp:posOffset>
                </wp:positionH>
                <wp:positionV relativeFrom="paragraph">
                  <wp:posOffset>-1824990</wp:posOffset>
                </wp:positionV>
                <wp:extent cx="117475" cy="117475"/>
                <wp:effectExtent l="6350" t="7620" r="9525" b="825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2E7EBF7" id="Rectangle 2" o:spid="_x0000_s1026" style="position:absolute;margin-left:575.75pt;margin-top:-143.7pt;width:9.25pt;height:9.25pt;z-index:-14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" filled="f" strokeweight=".72pt">
                <w10:wrap anchorx="page"/>
              </v:rect>
            </w:pict>
          </mc:Fallback>
        </mc:AlternateContent>
      </w:r>
      <w:r w:rsidR="0004678D">
        <w:t>Page 1 of 2</w:t>
      </w:r>
    </w:p>
    <w:p w:rsidR="00C30A57" w:rsidRDefault="00C30A57">
      <w:pPr>
        <w:jc w:val="center"/>
        <w:sectPr w:rsidR="00C30A57">
          <w:type w:val="continuous"/>
          <w:pgSz w:w="12240" w:h="15840"/>
          <w:pgMar w:top="440" w:right="160" w:bottom="280" w:left="160" w:header="720" w:footer="720" w:gutter="0"/>
          <w:cols w:space="720"/>
        </w:sectPr>
      </w:pPr>
    </w:p>
    <w:p w:rsidR="00C30A57" w:rsidRDefault="0004678D">
      <w:pPr>
        <w:tabs>
          <w:tab w:val="left" w:pos="9338"/>
        </w:tabs>
        <w:spacing w:before="74"/>
        <w:ind w:left="560"/>
        <w:rPr>
          <w:rFonts w:ascii="Times New Roman"/>
          <w:sz w:val="16"/>
        </w:rPr>
      </w:pPr>
      <w:r>
        <w:rPr>
          <w:rFonts w:ascii="Times New Roman"/>
          <w:sz w:val="16"/>
        </w:rPr>
        <w:lastRenderedPageBreak/>
        <w:t>7-2540</w:t>
      </w:r>
      <w:r>
        <w:rPr>
          <w:rFonts w:ascii="Times New Roman"/>
          <w:spacing w:val="-1"/>
          <w:sz w:val="16"/>
        </w:rPr>
        <w:t xml:space="preserve"> </w:t>
      </w:r>
      <w:r>
        <w:rPr>
          <w:rFonts w:ascii="Times New Roman"/>
          <w:sz w:val="16"/>
        </w:rPr>
        <w:t>(02-2015)</w:t>
      </w:r>
      <w:r>
        <w:rPr>
          <w:rFonts w:ascii="Times New Roman"/>
          <w:sz w:val="16"/>
        </w:rPr>
        <w:tab/>
        <w:t>OMB Control No.:</w:t>
      </w:r>
      <w:r>
        <w:rPr>
          <w:rFonts w:ascii="Times New Roman"/>
          <w:spacing w:val="25"/>
          <w:sz w:val="16"/>
        </w:rPr>
        <w:t xml:space="preserve"> </w:t>
      </w:r>
      <w:r>
        <w:rPr>
          <w:rFonts w:ascii="Times New Roman"/>
          <w:sz w:val="16"/>
        </w:rPr>
        <w:t>1006-0003</w:t>
      </w:r>
    </w:p>
    <w:p w:rsidR="00C30A57" w:rsidRDefault="0004678D">
      <w:pPr>
        <w:tabs>
          <w:tab w:val="left" w:pos="9009"/>
        </w:tabs>
        <w:spacing w:before="1"/>
        <w:ind w:left="560"/>
        <w:rPr>
          <w:rFonts w:ascii="Times New Roman"/>
          <w:sz w:val="16"/>
        </w:rPr>
      </w:pPr>
      <w:r>
        <w:rPr>
          <w:rFonts w:ascii="Times New Roman"/>
          <w:sz w:val="16"/>
        </w:rPr>
        <w:t>Bureau</w:t>
      </w:r>
      <w:r>
        <w:rPr>
          <w:rFonts w:ascii="Times New Roman"/>
          <w:spacing w:val="-4"/>
          <w:sz w:val="16"/>
        </w:rPr>
        <w:t xml:space="preserve"> </w:t>
      </w:r>
      <w:r>
        <w:rPr>
          <w:rFonts w:ascii="Times New Roman"/>
          <w:sz w:val="16"/>
        </w:rPr>
        <w:t>of</w:t>
      </w:r>
      <w:r>
        <w:rPr>
          <w:rFonts w:ascii="Times New Roman"/>
          <w:spacing w:val="-4"/>
          <w:sz w:val="16"/>
        </w:rPr>
        <w:t xml:space="preserve"> </w:t>
      </w:r>
      <w:r>
        <w:rPr>
          <w:rFonts w:ascii="Times New Roman"/>
          <w:sz w:val="16"/>
        </w:rPr>
        <w:t>Reclamation</w:t>
      </w:r>
      <w:r>
        <w:rPr>
          <w:rFonts w:ascii="Times New Roman"/>
          <w:sz w:val="16"/>
        </w:rPr>
        <w:tab/>
        <w:t>OMB Expiration Date:</w:t>
      </w:r>
      <w:r>
        <w:rPr>
          <w:rFonts w:ascii="Times New Roman"/>
          <w:spacing w:val="20"/>
          <w:sz w:val="16"/>
        </w:rPr>
        <w:t xml:space="preserve"> </w:t>
      </w:r>
      <w:r>
        <w:rPr>
          <w:rFonts w:ascii="Times New Roman"/>
          <w:sz w:val="16"/>
        </w:rPr>
        <w:t>XX-XX-2018</w:t>
      </w:r>
    </w:p>
    <w:p w:rsidR="00C30A57" w:rsidRDefault="00C30A57">
      <w:pPr>
        <w:pStyle w:val="BodyText"/>
        <w:rPr>
          <w:rFonts w:ascii="Times New Roman"/>
          <w:sz w:val="16"/>
        </w:rPr>
      </w:pPr>
    </w:p>
    <w:p w:rsidR="00C30A57" w:rsidRDefault="0004678D">
      <w:pPr>
        <w:pStyle w:val="Heading1"/>
      </w:pPr>
      <w:r>
        <w:t>USE AUTHORIZATION APPLICATION</w:t>
      </w:r>
    </w:p>
    <w:p w:rsidR="00C30A57" w:rsidRDefault="0004678D">
      <w:pPr>
        <w:pStyle w:val="Heading2"/>
        <w:spacing w:before="207"/>
      </w:pPr>
      <w:r>
        <w:t>GENERAL INFORMATION</w:t>
      </w:r>
    </w:p>
    <w:p w:rsidR="00C30A57" w:rsidRDefault="00C30A57">
      <w:pPr>
        <w:pStyle w:val="BodyText"/>
        <w:rPr>
          <w:b/>
          <w:sz w:val="16"/>
        </w:rPr>
      </w:pPr>
    </w:p>
    <w:p w:rsidR="00C30A57" w:rsidRDefault="0004678D">
      <w:pPr>
        <w:pStyle w:val="ListParagraph"/>
        <w:numPr>
          <w:ilvl w:val="0"/>
          <w:numId w:val="8"/>
        </w:numPr>
        <w:tabs>
          <w:tab w:val="left" w:pos="919"/>
          <w:tab w:val="left" w:pos="920"/>
        </w:tabs>
        <w:spacing w:before="1" w:line="242" w:lineRule="auto"/>
        <w:ind w:right="1241" w:firstLine="0"/>
        <w:rPr>
          <w:sz w:val="18"/>
        </w:rPr>
      </w:pPr>
      <w:r>
        <w:rPr>
          <w:b/>
          <w:sz w:val="18"/>
        </w:rPr>
        <w:t xml:space="preserve">Examples of uses that may be applied for using FORM 7-2540 (this form). </w:t>
      </w:r>
      <w:r>
        <w:rPr>
          <w:sz w:val="18"/>
        </w:rPr>
        <w:t>The following uses of Reclamation’s lands, facilities, and waterbodies are commonly requested by using this use authorization application. This list is intended to provide examples of such uses and should not be considered as all</w:t>
      </w:r>
      <w:r>
        <w:rPr>
          <w:spacing w:val="-10"/>
          <w:sz w:val="18"/>
        </w:rPr>
        <w:t xml:space="preserve"> </w:t>
      </w:r>
      <w:r>
        <w:rPr>
          <w:sz w:val="18"/>
        </w:rPr>
        <w:t>inclusive:</w:t>
      </w:r>
    </w:p>
    <w:p w:rsidR="00C30A57" w:rsidRDefault="00C30A57">
      <w:pPr>
        <w:pStyle w:val="BodyText"/>
        <w:spacing w:before="7"/>
        <w:rPr>
          <w:sz w:val="17"/>
        </w:rPr>
      </w:pPr>
    </w:p>
    <w:tbl>
      <w:tblPr>
        <w:tblW w:w="0" w:type="auto"/>
        <w:tblInd w:w="828" w:type="dxa"/>
        <w:tblLayout w:type="fixed"/>
        <w:tblCellMar>
          <w:left w:w="0" w:type="dxa"/>
          <w:right w:w="0" w:type="dxa"/>
        </w:tblCellMar>
        <w:tblLook w:val="01E0" w:firstRow="1" w:lastRow="1" w:firstColumn="1" w:lastColumn="1" w:noHBand="0" w:noVBand="0"/>
      </w:tblPr>
      <w:tblGrid>
        <w:gridCol w:w="3759"/>
        <w:gridCol w:w="6724"/>
      </w:tblGrid>
      <w:tr w:rsidR="00C30A57">
        <w:trPr>
          <w:trHeight w:val="274"/>
        </w:trPr>
        <w:tc>
          <w:tcPr>
            <w:tcW w:w="3759" w:type="dxa"/>
            <w:vMerge w:val="restart"/>
          </w:tcPr>
          <w:p w:rsidR="00C30A57" w:rsidRDefault="0004678D">
            <w:pPr>
              <w:pStyle w:val="TableParagraph"/>
              <w:numPr>
                <w:ilvl w:val="0"/>
                <w:numId w:val="7"/>
              </w:numPr>
              <w:tabs>
                <w:tab w:val="left" w:pos="560"/>
                <w:tab w:val="left" w:pos="561"/>
              </w:tabs>
              <w:ind w:hanging="360"/>
              <w:rPr>
                <w:sz w:val="18"/>
              </w:rPr>
            </w:pPr>
            <w:r>
              <w:rPr>
                <w:sz w:val="18"/>
              </w:rPr>
              <w:t>Commercial filming and</w:t>
            </w:r>
            <w:r>
              <w:rPr>
                <w:spacing w:val="-4"/>
                <w:sz w:val="18"/>
              </w:rPr>
              <w:t xml:space="preserve"> </w:t>
            </w:r>
            <w:r>
              <w:rPr>
                <w:sz w:val="18"/>
              </w:rPr>
              <w:t>photography;</w:t>
            </w:r>
          </w:p>
          <w:p w:rsidR="00C30A57" w:rsidRDefault="0004678D">
            <w:pPr>
              <w:pStyle w:val="TableParagraph"/>
              <w:numPr>
                <w:ilvl w:val="0"/>
                <w:numId w:val="7"/>
              </w:numPr>
              <w:tabs>
                <w:tab w:val="left" w:pos="560"/>
                <w:tab w:val="left" w:pos="561"/>
              </w:tabs>
              <w:spacing w:before="108"/>
              <w:ind w:hanging="360"/>
              <w:rPr>
                <w:sz w:val="18"/>
              </w:rPr>
            </w:pPr>
            <w:r>
              <w:rPr>
                <w:sz w:val="18"/>
              </w:rPr>
              <w:t>Commercial guiding and</w:t>
            </w:r>
            <w:r>
              <w:rPr>
                <w:spacing w:val="-2"/>
                <w:sz w:val="18"/>
              </w:rPr>
              <w:t xml:space="preserve"> </w:t>
            </w:r>
            <w:r>
              <w:rPr>
                <w:sz w:val="18"/>
              </w:rPr>
              <w:t>outfitting;</w:t>
            </w:r>
          </w:p>
          <w:p w:rsidR="00343FF5" w:rsidRPr="00343FF5" w:rsidRDefault="0004678D" w:rsidP="00343FF5">
            <w:pPr>
              <w:pStyle w:val="TableParagraph"/>
              <w:numPr>
                <w:ilvl w:val="0"/>
                <w:numId w:val="7"/>
              </w:numPr>
              <w:tabs>
                <w:tab w:val="left" w:pos="560"/>
                <w:tab w:val="left" w:pos="561"/>
              </w:tabs>
              <w:spacing w:before="113"/>
              <w:ind w:right="498" w:hanging="360"/>
              <w:rPr>
                <w:sz w:val="18"/>
              </w:rPr>
            </w:pPr>
            <w:r>
              <w:rPr>
                <w:sz w:val="18"/>
              </w:rPr>
              <w:t>Commercial or organized</w:t>
            </w:r>
            <w:r>
              <w:rPr>
                <w:spacing w:val="-5"/>
                <w:sz w:val="18"/>
              </w:rPr>
              <w:t xml:space="preserve"> </w:t>
            </w:r>
            <w:r>
              <w:rPr>
                <w:sz w:val="18"/>
              </w:rPr>
              <w:t>sporting events;</w:t>
            </w:r>
          </w:p>
          <w:p w:rsidR="00C30A57" w:rsidRDefault="0004678D">
            <w:pPr>
              <w:pStyle w:val="TableParagraph"/>
              <w:numPr>
                <w:ilvl w:val="0"/>
                <w:numId w:val="7"/>
              </w:numPr>
              <w:tabs>
                <w:tab w:val="left" w:pos="560"/>
                <w:tab w:val="left" w:pos="561"/>
              </w:tabs>
              <w:spacing w:line="215" w:lineRule="exact"/>
              <w:ind w:hanging="360"/>
              <w:rPr>
                <w:sz w:val="18"/>
              </w:rPr>
            </w:pPr>
            <w:r>
              <w:rPr>
                <w:sz w:val="18"/>
              </w:rPr>
              <w:t>Grazing, farming, and</w:t>
            </w:r>
            <w:r>
              <w:rPr>
                <w:spacing w:val="-2"/>
                <w:sz w:val="18"/>
              </w:rPr>
              <w:t xml:space="preserve"> </w:t>
            </w:r>
            <w:r>
              <w:rPr>
                <w:sz w:val="18"/>
              </w:rPr>
              <w:t>other</w:t>
            </w:r>
          </w:p>
          <w:p w:rsidR="00C30A57" w:rsidRDefault="0004678D">
            <w:pPr>
              <w:pStyle w:val="TableParagraph"/>
              <w:spacing w:before="8" w:line="187" w:lineRule="exact"/>
              <w:ind w:left="560"/>
              <w:rPr>
                <w:sz w:val="18"/>
              </w:rPr>
            </w:pPr>
            <w:r>
              <w:rPr>
                <w:sz w:val="18"/>
              </w:rPr>
              <w:t>agricultural uses;</w:t>
            </w:r>
          </w:p>
        </w:tc>
        <w:tc>
          <w:tcPr>
            <w:tcW w:w="6724" w:type="dxa"/>
          </w:tcPr>
          <w:p w:rsidR="00C30A57" w:rsidRDefault="0004678D">
            <w:pPr>
              <w:pStyle w:val="TableParagraph"/>
              <w:numPr>
                <w:ilvl w:val="0"/>
                <w:numId w:val="6"/>
              </w:numPr>
              <w:tabs>
                <w:tab w:val="left" w:pos="579"/>
                <w:tab w:val="left" w:pos="580"/>
              </w:tabs>
              <w:rPr>
                <w:sz w:val="18"/>
              </w:rPr>
            </w:pPr>
            <w:r>
              <w:rPr>
                <w:sz w:val="18"/>
              </w:rPr>
              <w:t>Organized recreational activities, public gatherings, &amp; other special</w:t>
            </w:r>
            <w:r>
              <w:rPr>
                <w:spacing w:val="-19"/>
                <w:sz w:val="18"/>
              </w:rPr>
              <w:t xml:space="preserve"> </w:t>
            </w:r>
            <w:r>
              <w:rPr>
                <w:sz w:val="18"/>
              </w:rPr>
              <w:t>events;</w:t>
            </w:r>
          </w:p>
        </w:tc>
      </w:tr>
      <w:tr w:rsidR="00C30A57">
        <w:trPr>
          <w:trHeight w:val="331"/>
        </w:trPr>
        <w:tc>
          <w:tcPr>
            <w:tcW w:w="3759" w:type="dxa"/>
            <w:vMerge/>
            <w:tcBorders>
              <w:top w:val="nil"/>
            </w:tcBorders>
          </w:tcPr>
          <w:p w:rsidR="00C30A57" w:rsidRDefault="00C30A57">
            <w:pPr>
              <w:rPr>
                <w:sz w:val="2"/>
                <w:szCs w:val="2"/>
              </w:rPr>
            </w:pPr>
          </w:p>
        </w:tc>
        <w:tc>
          <w:tcPr>
            <w:tcW w:w="6724" w:type="dxa"/>
          </w:tcPr>
          <w:p w:rsidR="00C30A57" w:rsidRDefault="0004678D">
            <w:pPr>
              <w:pStyle w:val="TableParagraph"/>
              <w:numPr>
                <w:ilvl w:val="0"/>
                <w:numId w:val="5"/>
              </w:numPr>
              <w:tabs>
                <w:tab w:val="left" w:pos="579"/>
                <w:tab w:val="left" w:pos="580"/>
              </w:tabs>
              <w:spacing w:before="54"/>
              <w:rPr>
                <w:sz w:val="18"/>
              </w:rPr>
            </w:pPr>
            <w:r>
              <w:rPr>
                <w:sz w:val="18"/>
              </w:rPr>
              <w:t>Removal of, or exploration for, sand, gravel, and other mineral</w:t>
            </w:r>
            <w:r>
              <w:rPr>
                <w:spacing w:val="-14"/>
                <w:sz w:val="18"/>
              </w:rPr>
              <w:t xml:space="preserve"> </w:t>
            </w:r>
            <w:r>
              <w:rPr>
                <w:sz w:val="18"/>
              </w:rPr>
              <w:t>materials;</w:t>
            </w:r>
          </w:p>
        </w:tc>
      </w:tr>
      <w:tr w:rsidR="00C30A57">
        <w:trPr>
          <w:trHeight w:val="481"/>
        </w:trPr>
        <w:tc>
          <w:tcPr>
            <w:tcW w:w="3759" w:type="dxa"/>
            <w:vMerge/>
            <w:tcBorders>
              <w:top w:val="nil"/>
            </w:tcBorders>
          </w:tcPr>
          <w:p w:rsidR="00C30A57" w:rsidRDefault="00C30A57">
            <w:pPr>
              <w:rPr>
                <w:sz w:val="2"/>
                <w:szCs w:val="2"/>
              </w:rPr>
            </w:pPr>
          </w:p>
        </w:tc>
        <w:tc>
          <w:tcPr>
            <w:tcW w:w="6724" w:type="dxa"/>
          </w:tcPr>
          <w:p w:rsidR="00C30A57" w:rsidRDefault="0004678D">
            <w:pPr>
              <w:pStyle w:val="TableParagraph"/>
              <w:numPr>
                <w:ilvl w:val="0"/>
                <w:numId w:val="4"/>
              </w:numPr>
              <w:tabs>
                <w:tab w:val="left" w:pos="579"/>
                <w:tab w:val="left" w:pos="580"/>
              </w:tabs>
              <w:spacing w:before="72" w:line="206" w:lineRule="exact"/>
              <w:ind w:right="673"/>
              <w:rPr>
                <w:sz w:val="18"/>
              </w:rPr>
            </w:pPr>
            <w:r>
              <w:rPr>
                <w:sz w:val="18"/>
              </w:rPr>
              <w:t>Timber harvesting, or removal of commercial forest products or</w:t>
            </w:r>
            <w:r>
              <w:rPr>
                <w:spacing w:val="-28"/>
                <w:sz w:val="18"/>
              </w:rPr>
              <w:t xml:space="preserve"> </w:t>
            </w:r>
            <w:r>
              <w:rPr>
                <w:sz w:val="18"/>
              </w:rPr>
              <w:t>other vegetative resources;</w:t>
            </w:r>
            <w:r>
              <w:rPr>
                <w:spacing w:val="-3"/>
                <w:sz w:val="18"/>
              </w:rPr>
              <w:t xml:space="preserve"> </w:t>
            </w:r>
            <w:r>
              <w:rPr>
                <w:sz w:val="18"/>
              </w:rPr>
              <w:t>and</w:t>
            </w:r>
          </w:p>
        </w:tc>
      </w:tr>
      <w:tr w:rsidR="00C30A57">
        <w:trPr>
          <w:trHeight w:val="430"/>
        </w:trPr>
        <w:tc>
          <w:tcPr>
            <w:tcW w:w="3759" w:type="dxa"/>
            <w:vMerge/>
            <w:tcBorders>
              <w:top w:val="nil"/>
            </w:tcBorders>
          </w:tcPr>
          <w:p w:rsidR="00C30A57" w:rsidRDefault="00C30A57">
            <w:pPr>
              <w:rPr>
                <w:sz w:val="2"/>
                <w:szCs w:val="2"/>
              </w:rPr>
            </w:pPr>
          </w:p>
        </w:tc>
        <w:tc>
          <w:tcPr>
            <w:tcW w:w="6724" w:type="dxa"/>
          </w:tcPr>
          <w:p w:rsidR="00C30A57" w:rsidRDefault="0004678D">
            <w:pPr>
              <w:pStyle w:val="TableParagraph"/>
              <w:numPr>
                <w:ilvl w:val="0"/>
                <w:numId w:val="3"/>
              </w:numPr>
              <w:tabs>
                <w:tab w:val="left" w:pos="579"/>
                <w:tab w:val="left" w:pos="580"/>
              </w:tabs>
              <w:spacing w:line="213" w:lineRule="exact"/>
              <w:rPr>
                <w:sz w:val="18"/>
              </w:rPr>
            </w:pPr>
            <w:r>
              <w:rPr>
                <w:sz w:val="18"/>
              </w:rPr>
              <w:t>Any other uses deemed appropriate by Reclamation, subject to</w:t>
            </w:r>
            <w:r>
              <w:rPr>
                <w:spacing w:val="-14"/>
                <w:sz w:val="18"/>
              </w:rPr>
              <w:t xml:space="preserve"> </w:t>
            </w:r>
            <w:r>
              <w:rPr>
                <w:sz w:val="18"/>
              </w:rPr>
              <w:t>the</w:t>
            </w:r>
          </w:p>
          <w:p w:rsidR="00C30A57" w:rsidRDefault="0004678D">
            <w:pPr>
              <w:pStyle w:val="TableParagraph"/>
              <w:spacing w:line="197" w:lineRule="exact"/>
              <w:ind w:left="579"/>
              <w:rPr>
                <w:sz w:val="18"/>
              </w:rPr>
            </w:pPr>
            <w:r>
              <w:rPr>
                <w:b/>
                <w:sz w:val="18"/>
              </w:rPr>
              <w:t xml:space="preserve">exclusions </w:t>
            </w:r>
            <w:r>
              <w:rPr>
                <w:sz w:val="18"/>
              </w:rPr>
              <w:t>listed in the Code of Federal Regulations (</w:t>
            </w:r>
            <w:hyperlink r:id="rId7">
              <w:r>
                <w:rPr>
                  <w:color w:val="0000FF"/>
                  <w:sz w:val="18"/>
                  <w:u w:val="single" w:color="0000FF"/>
                </w:rPr>
                <w:t>43 CFR 429.4</w:t>
              </w:r>
            </w:hyperlink>
            <w:r>
              <w:rPr>
                <w:sz w:val="18"/>
              </w:rPr>
              <w:t>).</w:t>
            </w:r>
          </w:p>
        </w:tc>
      </w:tr>
    </w:tbl>
    <w:p w:rsidR="00C30A57" w:rsidRDefault="00C30A57">
      <w:pPr>
        <w:pStyle w:val="BodyText"/>
        <w:spacing w:before="5"/>
        <w:rPr>
          <w:sz w:val="17"/>
        </w:rPr>
      </w:pPr>
    </w:p>
    <w:p w:rsidR="00C30A57" w:rsidRDefault="0004678D">
      <w:pPr>
        <w:pStyle w:val="ListParagraph"/>
        <w:numPr>
          <w:ilvl w:val="0"/>
          <w:numId w:val="8"/>
        </w:numPr>
        <w:tabs>
          <w:tab w:val="left" w:pos="919"/>
          <w:tab w:val="left" w:pos="920"/>
        </w:tabs>
        <w:spacing w:line="242" w:lineRule="auto"/>
        <w:ind w:right="918" w:firstLine="0"/>
        <w:rPr>
          <w:sz w:val="18"/>
        </w:rPr>
      </w:pPr>
      <w:r>
        <w:rPr>
          <w:b/>
          <w:sz w:val="18"/>
        </w:rPr>
        <w:t xml:space="preserve">Uses that may be applied for using Standard Form (SF) 299. </w:t>
      </w:r>
      <w:r>
        <w:rPr>
          <w:sz w:val="18"/>
        </w:rPr>
        <w:t>Use SF 299 to request a use authorization for the placement, construction, and use of energy, transportation, water, or telecommunication systems and facilities. You may access SF 299 at</w:t>
      </w:r>
      <w:hyperlink r:id="rId8">
        <w:r>
          <w:rPr>
            <w:color w:val="0000FF"/>
            <w:sz w:val="18"/>
            <w:u w:val="single" w:color="0000FF"/>
          </w:rPr>
          <w:t xml:space="preserve"> http://www.gsa.gov/portal/forms/download/117318</w:t>
        </w:r>
        <w:r>
          <w:rPr>
            <w:sz w:val="18"/>
          </w:rPr>
          <w:t>.</w:t>
        </w:r>
      </w:hyperlink>
    </w:p>
    <w:p w:rsidR="00C30A57" w:rsidRDefault="00C30A57">
      <w:pPr>
        <w:pStyle w:val="BodyText"/>
        <w:spacing w:before="4"/>
        <w:rPr>
          <w:sz w:val="9"/>
        </w:rPr>
      </w:pPr>
    </w:p>
    <w:p w:rsidR="00C30A57" w:rsidRDefault="0004678D">
      <w:pPr>
        <w:pStyle w:val="ListParagraph"/>
        <w:numPr>
          <w:ilvl w:val="0"/>
          <w:numId w:val="8"/>
        </w:numPr>
        <w:tabs>
          <w:tab w:val="left" w:pos="920"/>
        </w:tabs>
        <w:spacing w:before="94" w:line="242" w:lineRule="auto"/>
        <w:ind w:right="618" w:firstLine="0"/>
        <w:jc w:val="both"/>
        <w:rPr>
          <w:sz w:val="18"/>
        </w:rPr>
      </w:pPr>
      <w:r>
        <w:rPr>
          <w:b/>
          <w:sz w:val="18"/>
        </w:rPr>
        <w:t xml:space="preserve">The issuance of a use authorization is at Reclamation's discretion. </w:t>
      </w:r>
      <w:r>
        <w:rPr>
          <w:sz w:val="18"/>
        </w:rPr>
        <w:t>There is no guarantee that Reclamation will approve any application to use Reclamation lands, facilities, or waterbodies. If an initial review determines that your requested use is inappropriate for</w:t>
      </w:r>
      <w:r>
        <w:rPr>
          <w:spacing w:val="-3"/>
          <w:sz w:val="18"/>
        </w:rPr>
        <w:t xml:space="preserve"> </w:t>
      </w:r>
      <w:r>
        <w:rPr>
          <w:sz w:val="18"/>
        </w:rPr>
        <w:t>consideration</w:t>
      </w:r>
      <w:r>
        <w:rPr>
          <w:spacing w:val="-5"/>
          <w:sz w:val="18"/>
        </w:rPr>
        <w:t xml:space="preserve"> </w:t>
      </w:r>
      <w:r>
        <w:rPr>
          <w:sz w:val="18"/>
        </w:rPr>
        <w:t>or</w:t>
      </w:r>
      <w:r>
        <w:rPr>
          <w:spacing w:val="-3"/>
          <w:sz w:val="18"/>
        </w:rPr>
        <w:t xml:space="preserve"> </w:t>
      </w:r>
      <w:r>
        <w:rPr>
          <w:sz w:val="18"/>
        </w:rPr>
        <w:t>likely</w:t>
      </w:r>
      <w:r>
        <w:rPr>
          <w:spacing w:val="-5"/>
          <w:sz w:val="18"/>
        </w:rPr>
        <w:t xml:space="preserve"> </w:t>
      </w:r>
      <w:r>
        <w:rPr>
          <w:sz w:val="18"/>
        </w:rPr>
        <w:t>to</w:t>
      </w:r>
      <w:r>
        <w:rPr>
          <w:spacing w:val="-3"/>
          <w:sz w:val="18"/>
        </w:rPr>
        <w:t xml:space="preserve"> </w:t>
      </w:r>
      <w:r>
        <w:rPr>
          <w:sz w:val="18"/>
        </w:rPr>
        <w:t>interfere</w:t>
      </w:r>
      <w:r>
        <w:rPr>
          <w:spacing w:val="-3"/>
          <w:sz w:val="18"/>
        </w:rPr>
        <w:t xml:space="preserve"> </w:t>
      </w:r>
      <w:r>
        <w:rPr>
          <w:sz w:val="18"/>
        </w:rPr>
        <w:t>with</w:t>
      </w:r>
      <w:r>
        <w:rPr>
          <w:spacing w:val="-3"/>
          <w:sz w:val="18"/>
        </w:rPr>
        <w:t xml:space="preserve"> </w:t>
      </w:r>
      <w:r>
        <w:rPr>
          <w:sz w:val="18"/>
        </w:rPr>
        <w:t>Reclamation</w:t>
      </w:r>
      <w:r>
        <w:rPr>
          <w:spacing w:val="-5"/>
          <w:sz w:val="18"/>
        </w:rPr>
        <w:t xml:space="preserve"> </w:t>
      </w:r>
      <w:r>
        <w:rPr>
          <w:sz w:val="18"/>
        </w:rPr>
        <w:t>project</w:t>
      </w:r>
      <w:r>
        <w:rPr>
          <w:spacing w:val="-3"/>
          <w:sz w:val="18"/>
        </w:rPr>
        <w:t xml:space="preserve"> </w:t>
      </w:r>
      <w:r>
        <w:rPr>
          <w:sz w:val="18"/>
        </w:rPr>
        <w:t>purposes</w:t>
      </w:r>
      <w:r>
        <w:rPr>
          <w:spacing w:val="5"/>
          <w:sz w:val="18"/>
        </w:rPr>
        <w:t xml:space="preserve"> </w:t>
      </w:r>
      <w:r>
        <w:rPr>
          <w:sz w:val="18"/>
        </w:rPr>
        <w:t>or</w:t>
      </w:r>
      <w:r>
        <w:rPr>
          <w:spacing w:val="-5"/>
          <w:sz w:val="18"/>
        </w:rPr>
        <w:t xml:space="preserve"> </w:t>
      </w:r>
      <w:r>
        <w:rPr>
          <w:sz w:val="18"/>
        </w:rPr>
        <w:t>operations,</w:t>
      </w:r>
      <w:r>
        <w:rPr>
          <w:spacing w:val="-1"/>
          <w:sz w:val="18"/>
        </w:rPr>
        <w:t xml:space="preserve"> </w:t>
      </w:r>
      <w:r>
        <w:rPr>
          <w:sz w:val="18"/>
        </w:rPr>
        <w:t>Reclamation</w:t>
      </w:r>
      <w:r>
        <w:rPr>
          <w:spacing w:val="-3"/>
          <w:sz w:val="18"/>
        </w:rPr>
        <w:t xml:space="preserve"> </w:t>
      </w:r>
      <w:r>
        <w:rPr>
          <w:sz w:val="18"/>
        </w:rPr>
        <w:t>will</w:t>
      </w:r>
      <w:r>
        <w:rPr>
          <w:spacing w:val="-5"/>
          <w:sz w:val="18"/>
        </w:rPr>
        <w:t xml:space="preserve"> </w:t>
      </w:r>
      <w:r>
        <w:rPr>
          <w:sz w:val="18"/>
        </w:rPr>
        <w:t>not</w:t>
      </w:r>
      <w:r>
        <w:rPr>
          <w:spacing w:val="-3"/>
          <w:sz w:val="18"/>
        </w:rPr>
        <w:t xml:space="preserve"> </w:t>
      </w:r>
      <w:r>
        <w:rPr>
          <w:sz w:val="18"/>
        </w:rPr>
        <w:t>grant</w:t>
      </w:r>
      <w:r>
        <w:rPr>
          <w:spacing w:val="-2"/>
          <w:sz w:val="18"/>
        </w:rPr>
        <w:t xml:space="preserve"> </w:t>
      </w:r>
      <w:r>
        <w:rPr>
          <w:sz w:val="18"/>
        </w:rPr>
        <w:t>the</w:t>
      </w:r>
      <w:r>
        <w:rPr>
          <w:spacing w:val="-5"/>
          <w:sz w:val="18"/>
        </w:rPr>
        <w:t xml:space="preserve"> </w:t>
      </w:r>
      <w:r>
        <w:rPr>
          <w:sz w:val="18"/>
        </w:rPr>
        <w:t>use</w:t>
      </w:r>
      <w:r>
        <w:rPr>
          <w:spacing w:val="-7"/>
          <w:sz w:val="18"/>
        </w:rPr>
        <w:t xml:space="preserve"> </w:t>
      </w:r>
      <w:r>
        <w:rPr>
          <w:sz w:val="18"/>
        </w:rPr>
        <w:t>authorization.</w:t>
      </w:r>
    </w:p>
    <w:p w:rsidR="00C30A57" w:rsidRDefault="00C30A57">
      <w:pPr>
        <w:pStyle w:val="BodyText"/>
        <w:spacing w:before="5"/>
        <w:rPr>
          <w:sz w:val="17"/>
        </w:rPr>
      </w:pPr>
    </w:p>
    <w:p w:rsidR="00C30A57" w:rsidRDefault="0004678D">
      <w:pPr>
        <w:pStyle w:val="ListParagraph"/>
        <w:numPr>
          <w:ilvl w:val="0"/>
          <w:numId w:val="8"/>
        </w:numPr>
        <w:tabs>
          <w:tab w:val="left" w:pos="919"/>
          <w:tab w:val="left" w:pos="920"/>
        </w:tabs>
        <w:spacing w:before="1"/>
        <w:ind w:right="689" w:firstLine="0"/>
        <w:rPr>
          <w:sz w:val="18"/>
        </w:rPr>
      </w:pPr>
      <w:r>
        <w:rPr>
          <w:b/>
          <w:sz w:val="18"/>
        </w:rPr>
        <w:t xml:space="preserve">Administrative costs. </w:t>
      </w:r>
      <w:r>
        <w:rPr>
          <w:sz w:val="18"/>
        </w:rPr>
        <w:t>If Reclamation finds your proposed use is potentially compatible with Reclamation project purposes or operations, we will advise you of any additional estimated administrative costs in excess of the initial non-refundable $100 application fee, which you will be required to pay before processing of your application continues. Administrative costs include, but are not limited to: use fee determination; compliance with National Environmental Policy Act and the National Historic Preservation Act; and Reclamation’s review, preparation and issuance of the use authorization. Should your requested use be denied at any time during the review process, Reclamation will notify you in writing of the basis for the denial and reimburse any unspent administrative</w:t>
      </w:r>
      <w:r>
        <w:rPr>
          <w:spacing w:val="-29"/>
          <w:sz w:val="18"/>
        </w:rPr>
        <w:t xml:space="preserve"> </w:t>
      </w:r>
      <w:r>
        <w:rPr>
          <w:sz w:val="18"/>
        </w:rPr>
        <w:t>costs.</w:t>
      </w:r>
    </w:p>
    <w:p w:rsidR="00C30A57" w:rsidRDefault="00C30A57">
      <w:pPr>
        <w:pStyle w:val="BodyText"/>
        <w:spacing w:before="9"/>
        <w:rPr>
          <w:sz w:val="17"/>
        </w:rPr>
      </w:pPr>
    </w:p>
    <w:p w:rsidR="00C30A57" w:rsidRDefault="0004678D">
      <w:pPr>
        <w:pStyle w:val="ListParagraph"/>
        <w:numPr>
          <w:ilvl w:val="0"/>
          <w:numId w:val="8"/>
        </w:numPr>
        <w:tabs>
          <w:tab w:val="left" w:pos="812"/>
        </w:tabs>
        <w:spacing w:line="247" w:lineRule="auto"/>
        <w:ind w:right="924" w:firstLine="0"/>
        <w:rPr>
          <w:sz w:val="18"/>
        </w:rPr>
      </w:pPr>
      <w:r>
        <w:rPr>
          <w:b/>
          <w:sz w:val="18"/>
        </w:rPr>
        <w:t>Use Fee (Value of the use authorization).</w:t>
      </w:r>
      <w:r>
        <w:rPr>
          <w:b/>
          <w:spacing w:val="1"/>
          <w:sz w:val="18"/>
        </w:rPr>
        <w:t xml:space="preserve"> </w:t>
      </w:r>
      <w:r>
        <w:rPr>
          <w:sz w:val="18"/>
        </w:rPr>
        <w:t>In addition to the administrative costs, applicants will also be required to pay for the value of the use of the lands, facilities, or waterbodies based on the value of the use prior to issuance of the use</w:t>
      </w:r>
      <w:r>
        <w:rPr>
          <w:spacing w:val="-34"/>
          <w:sz w:val="18"/>
        </w:rPr>
        <w:t xml:space="preserve"> </w:t>
      </w:r>
      <w:r>
        <w:rPr>
          <w:sz w:val="18"/>
        </w:rPr>
        <w:t>authorization.</w:t>
      </w:r>
    </w:p>
    <w:p w:rsidR="00C30A57" w:rsidRDefault="00EB67DD">
      <w:pPr>
        <w:pStyle w:val="BodyText"/>
        <w:spacing w:line="218" w:lineRule="exact"/>
        <w:ind w:left="560"/>
        <w:rPr>
          <w:rFonts w:ascii="Times New Roman"/>
          <w:sz w:val="20"/>
        </w:rPr>
      </w:pPr>
      <w:hyperlink r:id="rId9">
        <w:r w:rsidR="0004678D">
          <w:rPr>
            <w:color w:val="0000FF"/>
            <w:u w:val="single" w:color="0000FF"/>
          </w:rPr>
          <w:t>43 CFR 429, Subpart E</w:t>
        </w:r>
        <w:r w:rsidR="0004678D">
          <w:rPr>
            <w:color w:val="0000FF"/>
          </w:rPr>
          <w:t xml:space="preserve"> </w:t>
        </w:r>
      </w:hyperlink>
      <w:r w:rsidR="0004678D">
        <w:t>describes the procedures that will be used to process and recover the value of use authorizations</w:t>
      </w:r>
      <w:r w:rsidR="0004678D">
        <w:rPr>
          <w:rFonts w:ascii="Times New Roman"/>
          <w:sz w:val="20"/>
        </w:rPr>
        <w:t>.</w:t>
      </w:r>
    </w:p>
    <w:p w:rsidR="00C30A57" w:rsidRDefault="00C30A57">
      <w:pPr>
        <w:pStyle w:val="BodyText"/>
        <w:spacing w:before="10"/>
        <w:rPr>
          <w:rFonts w:ascii="Times New Roman"/>
          <w:sz w:val="9"/>
        </w:rPr>
      </w:pPr>
    </w:p>
    <w:p w:rsidR="00C30A57" w:rsidRDefault="0004678D">
      <w:pPr>
        <w:pStyle w:val="Heading2"/>
      </w:pPr>
      <w:r>
        <w:t>GENERAL INSTRUCTIONS</w:t>
      </w:r>
    </w:p>
    <w:p w:rsidR="00C30A57" w:rsidRDefault="00C30A57">
      <w:pPr>
        <w:pStyle w:val="BodyText"/>
        <w:rPr>
          <w:b/>
          <w:sz w:val="16"/>
        </w:rPr>
      </w:pPr>
    </w:p>
    <w:p w:rsidR="00C30A57" w:rsidRDefault="0004678D">
      <w:pPr>
        <w:pStyle w:val="ListParagraph"/>
        <w:numPr>
          <w:ilvl w:val="0"/>
          <w:numId w:val="2"/>
        </w:numPr>
        <w:tabs>
          <w:tab w:val="left" w:pos="812"/>
        </w:tabs>
        <w:spacing w:line="242" w:lineRule="auto"/>
        <w:ind w:right="782" w:firstLine="0"/>
        <w:rPr>
          <w:sz w:val="18"/>
        </w:rPr>
      </w:pPr>
      <w:r>
        <w:rPr>
          <w:b/>
          <w:sz w:val="18"/>
        </w:rPr>
        <w:t xml:space="preserve">Complete the Use Authorization Application. </w:t>
      </w:r>
      <w:r>
        <w:rPr>
          <w:sz w:val="18"/>
        </w:rPr>
        <w:t>Complete all parts of the use authorization application. If a particular question or response does not apply to the proposed use, please indicate “not applicable” or “N/A”. Attach additional sheets if more space is needed. If you have additional questions, please contact your local Reclamation office. Some uses may require that you provide the name of your insurance carrier. A complete list of offices can be found at the following web site address:</w:t>
      </w:r>
      <w:hyperlink r:id="rId10" w:anchor="list">
        <w:r>
          <w:rPr>
            <w:color w:val="0000FF"/>
            <w:sz w:val="18"/>
            <w:u w:val="single" w:color="0000FF"/>
          </w:rPr>
          <w:t xml:space="preserve"> http://www.usbr.gov/main/regions.html#list</w:t>
        </w:r>
        <w:r>
          <w:rPr>
            <w:sz w:val="18"/>
          </w:rPr>
          <w:t>.</w:t>
        </w:r>
      </w:hyperlink>
      <w:r>
        <w:rPr>
          <w:sz w:val="18"/>
        </w:rPr>
        <w:t xml:space="preserve"> The use authorization regulations are at:</w:t>
      </w:r>
      <w:hyperlink r:id="rId11">
        <w:r>
          <w:rPr>
            <w:color w:val="0000FF"/>
            <w:spacing w:val="38"/>
            <w:sz w:val="18"/>
          </w:rPr>
          <w:t xml:space="preserve"> </w:t>
        </w:r>
        <w:r>
          <w:rPr>
            <w:color w:val="0000FF"/>
            <w:sz w:val="18"/>
            <w:u w:val="single" w:color="0000FF"/>
          </w:rPr>
          <w:t>http://www.usbr.gov/lands/429.pdf</w:t>
        </w:r>
        <w:r>
          <w:rPr>
            <w:sz w:val="18"/>
          </w:rPr>
          <w:t>.</w:t>
        </w:r>
      </w:hyperlink>
    </w:p>
    <w:p w:rsidR="00C30A57" w:rsidRDefault="00C30A57">
      <w:pPr>
        <w:pStyle w:val="BodyText"/>
        <w:spacing w:before="9"/>
        <w:rPr>
          <w:sz w:val="8"/>
        </w:rPr>
      </w:pPr>
    </w:p>
    <w:p w:rsidR="00C30A57" w:rsidRDefault="0004678D">
      <w:pPr>
        <w:pStyle w:val="Heading2"/>
        <w:numPr>
          <w:ilvl w:val="0"/>
          <w:numId w:val="2"/>
        </w:numPr>
        <w:tabs>
          <w:tab w:val="left" w:pos="812"/>
        </w:tabs>
        <w:ind w:left="811" w:hanging="251"/>
      </w:pPr>
      <w:r>
        <w:t>Enclose a non-refundable application fee of $100, payable to the Bureau of Reclamation. Submit the</w:t>
      </w:r>
      <w:r>
        <w:rPr>
          <w:spacing w:val="-16"/>
        </w:rPr>
        <w:t xml:space="preserve"> </w:t>
      </w:r>
      <w:r>
        <w:t>application,</w:t>
      </w:r>
    </w:p>
    <w:p w:rsidR="00C30A57" w:rsidRDefault="0004678D">
      <w:pPr>
        <w:spacing w:before="1"/>
        <w:ind w:left="559" w:right="239"/>
        <w:rPr>
          <w:sz w:val="18"/>
        </w:rPr>
      </w:pPr>
      <w:r>
        <w:rPr>
          <w:b/>
          <w:sz w:val="18"/>
        </w:rPr>
        <w:t xml:space="preserve">non-refundable application fee of $100, and any attachments to the Reclamation office responsible for the location of the proposed use. </w:t>
      </w:r>
      <w:r>
        <w:rPr>
          <w:sz w:val="18"/>
        </w:rPr>
        <w:t xml:space="preserve">(Unless previously waived under </w:t>
      </w:r>
      <w:hyperlink r:id="rId12">
        <w:r>
          <w:rPr>
            <w:color w:val="0000FF"/>
            <w:sz w:val="18"/>
            <w:u w:val="single" w:color="0000FF"/>
          </w:rPr>
          <w:t>43 CFR 429, Subpart F</w:t>
        </w:r>
      </w:hyperlink>
      <w:r>
        <w:rPr>
          <w:sz w:val="18"/>
        </w:rPr>
        <w:t>). The non-refundable application fee will cover the estimated minimum administrative costs to Reclamation to review your application. Failure to submit the required application fee and adequate information will cause delays in evaluation of the application</w:t>
      </w:r>
      <w:r>
        <w:rPr>
          <w:sz w:val="20"/>
        </w:rPr>
        <w:t xml:space="preserve">. </w:t>
      </w:r>
      <w:r>
        <w:rPr>
          <w:i/>
          <w:sz w:val="18"/>
        </w:rPr>
        <w:t>No activity may begin until Reclamations issues a fully executed use authorization document</w:t>
      </w:r>
      <w:r>
        <w:rPr>
          <w:sz w:val="18"/>
        </w:rPr>
        <w:t>.</w:t>
      </w:r>
    </w:p>
    <w:p w:rsidR="00C30A57" w:rsidRDefault="00C30A57">
      <w:pPr>
        <w:pStyle w:val="BodyText"/>
        <w:spacing w:before="1"/>
      </w:pPr>
    </w:p>
    <w:p w:rsidR="00C30A57" w:rsidRDefault="0004678D">
      <w:pPr>
        <w:pStyle w:val="Heading2"/>
        <w:spacing w:before="0"/>
      </w:pPr>
      <w:r>
        <w:t>SPECIFIC INSTRUCTIONS (by corresponding item number from first page)</w:t>
      </w:r>
    </w:p>
    <w:p w:rsidR="00C30A57" w:rsidRDefault="00C30A57">
      <w:pPr>
        <w:pStyle w:val="BodyText"/>
        <w:rPr>
          <w:b/>
          <w:sz w:val="16"/>
        </w:rPr>
      </w:pPr>
    </w:p>
    <w:p w:rsidR="00C30A57" w:rsidRDefault="0004678D">
      <w:pPr>
        <w:pStyle w:val="ListParagraph"/>
        <w:numPr>
          <w:ilvl w:val="0"/>
          <w:numId w:val="2"/>
        </w:numPr>
        <w:tabs>
          <w:tab w:val="left" w:pos="812"/>
        </w:tabs>
        <w:spacing w:line="242" w:lineRule="auto"/>
        <w:ind w:right="591" w:firstLine="0"/>
        <w:rPr>
          <w:sz w:val="18"/>
        </w:rPr>
      </w:pPr>
      <w:r>
        <w:rPr>
          <w:b/>
          <w:sz w:val="18"/>
        </w:rPr>
        <w:t xml:space="preserve">Location of the proposed use. </w:t>
      </w:r>
      <w:r>
        <w:rPr>
          <w:sz w:val="18"/>
        </w:rPr>
        <w:t>Submit two copies of all maps or drawings and other information clearly demonstrating the location for the proposed use, including township, range, and section. Under</w:t>
      </w:r>
      <w:r>
        <w:rPr>
          <w:color w:val="0000FF"/>
          <w:sz w:val="18"/>
        </w:rPr>
        <w:t xml:space="preserve"> </w:t>
      </w:r>
      <w:hyperlink r:id="rId13">
        <w:r>
          <w:rPr>
            <w:color w:val="0000FF"/>
            <w:sz w:val="18"/>
            <w:u w:val="single" w:color="0000FF"/>
          </w:rPr>
          <w:t>43 CFR 429.13(a)</w:t>
        </w:r>
        <w:r>
          <w:rPr>
            <w:sz w:val="18"/>
          </w:rPr>
          <w:t xml:space="preserve">, </w:t>
        </w:r>
      </w:hyperlink>
      <w:r>
        <w:rPr>
          <w:sz w:val="18"/>
        </w:rPr>
        <w:t>Reclamation may request additional information needed to process your application, such as legal land descriptions and detailed construction</w:t>
      </w:r>
      <w:r>
        <w:rPr>
          <w:spacing w:val="-23"/>
          <w:sz w:val="18"/>
        </w:rPr>
        <w:t xml:space="preserve"> </w:t>
      </w:r>
      <w:r>
        <w:rPr>
          <w:sz w:val="18"/>
        </w:rPr>
        <w:t>specifications.</w:t>
      </w:r>
    </w:p>
    <w:p w:rsidR="00C30A57" w:rsidRDefault="00C30A57">
      <w:pPr>
        <w:pStyle w:val="BodyText"/>
        <w:spacing w:before="5"/>
        <w:rPr>
          <w:sz w:val="17"/>
        </w:rPr>
      </w:pPr>
    </w:p>
    <w:p w:rsidR="00C30A57" w:rsidRDefault="0004678D">
      <w:pPr>
        <w:pStyle w:val="ListParagraph"/>
        <w:numPr>
          <w:ilvl w:val="0"/>
          <w:numId w:val="1"/>
        </w:numPr>
        <w:tabs>
          <w:tab w:val="left" w:pos="812"/>
        </w:tabs>
        <w:spacing w:line="259" w:lineRule="auto"/>
        <w:ind w:right="1320" w:firstLine="0"/>
        <w:rPr>
          <w:sz w:val="18"/>
        </w:rPr>
      </w:pPr>
      <w:r>
        <w:rPr>
          <w:b/>
          <w:sz w:val="18"/>
        </w:rPr>
        <w:t xml:space="preserve">Description of the proposed use. </w:t>
      </w:r>
      <w:r>
        <w:rPr>
          <w:sz w:val="18"/>
        </w:rPr>
        <w:t>Examples of additional information to provide, depending upon the use, are as follows: maximum number of anticipated</w:t>
      </w:r>
      <w:r>
        <w:rPr>
          <w:spacing w:val="-2"/>
          <w:sz w:val="18"/>
        </w:rPr>
        <w:t xml:space="preserve"> </w:t>
      </w:r>
      <w:r>
        <w:rPr>
          <w:sz w:val="18"/>
        </w:rPr>
        <w:t>participants/spectators/crew;</w:t>
      </w:r>
    </w:p>
    <w:p w:rsidR="00C30A57" w:rsidRDefault="0004678D" w:rsidP="00B4585A">
      <w:pPr>
        <w:pStyle w:val="ListParagraph"/>
        <w:numPr>
          <w:ilvl w:val="1"/>
          <w:numId w:val="10"/>
        </w:numPr>
        <w:tabs>
          <w:tab w:val="left" w:pos="1280"/>
          <w:tab w:val="left" w:pos="1281"/>
        </w:tabs>
        <w:spacing w:line="202" w:lineRule="exact"/>
        <w:rPr>
          <w:rFonts w:ascii="Symbol"/>
          <w:sz w:val="18"/>
        </w:rPr>
      </w:pPr>
      <w:r>
        <w:rPr>
          <w:sz w:val="18"/>
        </w:rPr>
        <w:t>number and types of vehicles to be on</w:t>
      </w:r>
      <w:r>
        <w:rPr>
          <w:spacing w:val="-2"/>
          <w:sz w:val="18"/>
        </w:rPr>
        <w:t xml:space="preserve"> </w:t>
      </w:r>
      <w:r>
        <w:rPr>
          <w:sz w:val="18"/>
        </w:rPr>
        <w:t>site;</w:t>
      </w:r>
    </w:p>
    <w:p w:rsidR="00C30A57" w:rsidRDefault="0004678D" w:rsidP="00B4585A">
      <w:pPr>
        <w:pStyle w:val="ListParagraph"/>
        <w:numPr>
          <w:ilvl w:val="1"/>
          <w:numId w:val="10"/>
        </w:numPr>
        <w:tabs>
          <w:tab w:val="left" w:pos="1280"/>
          <w:tab w:val="left" w:pos="1281"/>
        </w:tabs>
        <w:spacing w:line="219" w:lineRule="exact"/>
        <w:rPr>
          <w:rFonts w:ascii="Symbol"/>
          <w:sz w:val="18"/>
        </w:rPr>
      </w:pPr>
      <w:r>
        <w:rPr>
          <w:sz w:val="18"/>
        </w:rPr>
        <w:t>description of props, tents, tractors, trailers, and other</w:t>
      </w:r>
      <w:r>
        <w:rPr>
          <w:spacing w:val="-7"/>
          <w:sz w:val="18"/>
        </w:rPr>
        <w:t xml:space="preserve"> </w:t>
      </w:r>
      <w:r>
        <w:rPr>
          <w:sz w:val="18"/>
        </w:rPr>
        <w:t>equipment;</w:t>
      </w:r>
    </w:p>
    <w:p w:rsidR="00B4585A" w:rsidRPr="00B4585A" w:rsidRDefault="0004678D" w:rsidP="00B4585A">
      <w:pPr>
        <w:pStyle w:val="ListParagraph"/>
        <w:numPr>
          <w:ilvl w:val="1"/>
          <w:numId w:val="10"/>
        </w:numPr>
        <w:tabs>
          <w:tab w:val="left" w:pos="1280"/>
          <w:tab w:val="left" w:pos="1281"/>
        </w:tabs>
        <w:spacing w:before="13" w:line="223" w:lineRule="auto"/>
        <w:ind w:right="773"/>
        <w:rPr>
          <w:rFonts w:ascii="Symbol"/>
          <w:sz w:val="18"/>
        </w:rPr>
      </w:pPr>
      <w:r>
        <w:rPr>
          <w:sz w:val="18"/>
        </w:rPr>
        <w:t>description of facilities you intend to provide, such as sanitation facilities, emergency personnel, food services or vendors,</w:t>
      </w:r>
      <w:r>
        <w:rPr>
          <w:spacing w:val="-9"/>
          <w:sz w:val="18"/>
        </w:rPr>
        <w:t xml:space="preserve"> </w:t>
      </w:r>
      <w:r>
        <w:rPr>
          <w:sz w:val="18"/>
        </w:rPr>
        <w:t>or other applicable information (attach plans);</w:t>
      </w:r>
      <w:r>
        <w:rPr>
          <w:spacing w:val="-6"/>
          <w:sz w:val="18"/>
        </w:rPr>
        <w:t xml:space="preserve"> </w:t>
      </w:r>
      <w:r>
        <w:rPr>
          <w:sz w:val="18"/>
        </w:rPr>
        <w:t>and</w:t>
      </w:r>
      <w:r w:rsidR="00B4585A">
        <w:rPr>
          <w:sz w:val="18"/>
        </w:rPr>
        <w:t xml:space="preserve"> description of your intended use of Reclamation on-site roads or</w:t>
      </w:r>
      <w:r w:rsidR="00B4585A">
        <w:rPr>
          <w:spacing w:val="-11"/>
          <w:sz w:val="18"/>
        </w:rPr>
        <w:t xml:space="preserve"> </w:t>
      </w:r>
      <w:r w:rsidR="00B4585A">
        <w:rPr>
          <w:sz w:val="18"/>
        </w:rPr>
        <w:t>trails;</w:t>
      </w:r>
    </w:p>
    <w:p w:rsidR="00B4585A" w:rsidRPr="00B4585A" w:rsidRDefault="00B4585A" w:rsidP="00B4585A">
      <w:pPr>
        <w:pStyle w:val="ListParagraph"/>
        <w:numPr>
          <w:ilvl w:val="1"/>
          <w:numId w:val="10"/>
        </w:numPr>
        <w:tabs>
          <w:tab w:val="left" w:pos="1280"/>
          <w:tab w:val="left" w:pos="1281"/>
        </w:tabs>
        <w:spacing w:before="13" w:line="223" w:lineRule="auto"/>
        <w:ind w:right="773"/>
        <w:rPr>
          <w:rFonts w:ascii="Symbol"/>
          <w:sz w:val="18"/>
        </w:rPr>
      </w:pPr>
      <w:r w:rsidRPr="00B4585A">
        <w:rPr>
          <w:sz w:val="18"/>
          <w:szCs w:val="18"/>
        </w:rPr>
        <w:t>maximum number of grazing animals</w:t>
      </w:r>
      <w:r>
        <w:rPr>
          <w:sz w:val="18"/>
          <w:szCs w:val="18"/>
        </w:rPr>
        <w:t>;</w:t>
      </w:r>
    </w:p>
    <w:p w:rsidR="00C30A57" w:rsidRPr="00B4585A" w:rsidRDefault="0004678D" w:rsidP="00B4585A">
      <w:pPr>
        <w:pStyle w:val="ListParagraph"/>
        <w:numPr>
          <w:ilvl w:val="1"/>
          <w:numId w:val="10"/>
        </w:numPr>
        <w:tabs>
          <w:tab w:val="left" w:pos="1280"/>
          <w:tab w:val="left" w:pos="1281"/>
        </w:tabs>
        <w:spacing w:before="13" w:line="223" w:lineRule="auto"/>
        <w:ind w:right="773"/>
        <w:rPr>
          <w:rFonts w:ascii="Symbol"/>
          <w:sz w:val="18"/>
          <w:szCs w:val="18"/>
        </w:rPr>
      </w:pPr>
      <w:r w:rsidRPr="00B4585A">
        <w:rPr>
          <w:sz w:val="18"/>
          <w:szCs w:val="18"/>
        </w:rPr>
        <w:t>acreage of proposed crop</w:t>
      </w:r>
      <w:r w:rsidR="00B4585A">
        <w:rPr>
          <w:sz w:val="18"/>
          <w:szCs w:val="18"/>
        </w:rPr>
        <w:t>;</w:t>
      </w:r>
    </w:p>
    <w:p w:rsidR="00B4585A" w:rsidRPr="00B4585A" w:rsidRDefault="00B4585A" w:rsidP="00B4585A">
      <w:pPr>
        <w:pStyle w:val="ListParagraph"/>
        <w:numPr>
          <w:ilvl w:val="1"/>
          <w:numId w:val="10"/>
        </w:numPr>
        <w:tabs>
          <w:tab w:val="left" w:pos="1280"/>
          <w:tab w:val="left" w:pos="1281"/>
        </w:tabs>
        <w:spacing w:before="13" w:line="223" w:lineRule="auto"/>
        <w:ind w:right="773"/>
        <w:rPr>
          <w:rFonts w:ascii="Symbol"/>
          <w:sz w:val="18"/>
          <w:szCs w:val="18"/>
        </w:rPr>
      </w:pPr>
      <w:r w:rsidRPr="00B4585A">
        <w:rPr>
          <w:sz w:val="18"/>
          <w:szCs w:val="18"/>
        </w:rPr>
        <w:t>proposed amount of gravel or material to be extracted</w:t>
      </w:r>
      <w:r>
        <w:rPr>
          <w:sz w:val="18"/>
          <w:szCs w:val="18"/>
        </w:rPr>
        <w:t xml:space="preserve">.  </w:t>
      </w:r>
    </w:p>
    <w:p w:rsidR="00C30A57" w:rsidRDefault="00C30A57">
      <w:pPr>
        <w:pStyle w:val="BodyText"/>
        <w:spacing w:line="149" w:lineRule="exact"/>
        <w:ind w:left="1280"/>
      </w:pPr>
    </w:p>
    <w:p w:rsidR="00343FF5" w:rsidRDefault="00343FF5">
      <w:pPr>
        <w:pStyle w:val="BodyText"/>
        <w:spacing w:line="160" w:lineRule="exact"/>
        <w:ind w:left="3996" w:right="3992"/>
        <w:jc w:val="center"/>
      </w:pPr>
    </w:p>
    <w:p w:rsidR="00E262BB" w:rsidRDefault="0004678D">
      <w:pPr>
        <w:pStyle w:val="BodyText"/>
        <w:spacing w:line="160" w:lineRule="exact"/>
        <w:ind w:left="3996" w:right="3992"/>
        <w:jc w:val="center"/>
      </w:pPr>
      <w:r>
        <w:t>Page 2 of 2</w:t>
      </w:r>
    </w:p>
    <w:p w:rsidR="00E262BB" w:rsidRDefault="00E262BB">
      <w:pPr>
        <w:rPr>
          <w:sz w:val="18"/>
          <w:szCs w:val="18"/>
        </w:rPr>
      </w:pPr>
      <w:r>
        <w:br w:type="page"/>
      </w: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48"/>
      </w:tblGrid>
      <w:tr w:rsidR="00E262BB" w:rsidTr="009D34DE">
        <w:trPr>
          <w:trHeight w:val="1285"/>
        </w:trPr>
        <w:tc>
          <w:tcPr>
            <w:tcW w:w="11548" w:type="dxa"/>
          </w:tcPr>
          <w:p w:rsidR="00E262BB" w:rsidRDefault="00E262BB" w:rsidP="00E262BB">
            <w:pPr>
              <w:pStyle w:val="TableParagraph"/>
              <w:spacing w:line="242" w:lineRule="auto"/>
              <w:ind w:left="57"/>
              <w:rPr>
                <w:sz w:val="15"/>
              </w:rPr>
            </w:pPr>
            <w:r>
              <w:rPr>
                <w:b/>
                <w:sz w:val="15"/>
              </w:rPr>
              <w:lastRenderedPageBreak/>
              <w:t xml:space="preserve">Paperwork Reduction Act (Act): </w:t>
            </w:r>
            <w:r>
              <w:rPr>
                <w:sz w:val="15"/>
              </w:rPr>
              <w:t>This information is needed to evaluate use requests such as those listed on this application. Responses are necessary to receive or maintain a benefit; without this information Reclamation may not grant your request. Under the Act, the reporting burden to the public for this form is estimated to average 2 hours per response, including time for reviewing instructions, and completing and reviewing the form. In accordance with the Act, Reclamation may not conduct or sponsor, and a person is not required to respond to, a collection of information unless it displays a currently valid Office of Management and Budget control number.</w:t>
            </w:r>
          </w:p>
          <w:p w:rsidR="0008036D" w:rsidRDefault="0008036D" w:rsidP="00E262BB">
            <w:pPr>
              <w:pStyle w:val="TableParagraph"/>
              <w:spacing w:before="62"/>
              <w:ind w:left="57"/>
              <w:rPr>
                <w:b/>
                <w:sz w:val="15"/>
              </w:rPr>
            </w:pPr>
          </w:p>
          <w:p w:rsidR="00E262BB" w:rsidRDefault="00E262BB" w:rsidP="00E262BB">
            <w:pPr>
              <w:pStyle w:val="TableParagraph"/>
              <w:spacing w:before="62"/>
              <w:ind w:left="57"/>
              <w:rPr>
                <w:b/>
                <w:sz w:val="15"/>
              </w:rPr>
            </w:pPr>
            <w:r>
              <w:rPr>
                <w:b/>
                <w:sz w:val="15"/>
              </w:rPr>
              <w:t>Privacy Act Statement</w:t>
            </w:r>
          </w:p>
          <w:p w:rsidR="00E262BB" w:rsidRDefault="00E262BB" w:rsidP="00E262BB">
            <w:pPr>
              <w:pStyle w:val="TableParagraph"/>
              <w:spacing w:line="170" w:lineRule="atLeast"/>
              <w:ind w:left="57" w:right="131"/>
              <w:rPr>
                <w:sz w:val="15"/>
              </w:rPr>
            </w:pPr>
            <w:r>
              <w:rPr>
                <w:sz w:val="15"/>
              </w:rPr>
              <w:t>This information is solicited under the authority of 43 U.S.C. 391 et seq 43 U.S.C. 485.  The primary purpose for collecting this information is to manage an inventory of all land, facilities and waterbodies within its jurisdiction, and administer land and realty actions, such as use authorization management, land settlement records, sales, transfers, disposals, mineral location entries, mining claims, oil and gas applications, real property and right-of-way acquisition, real property interest applications, and status of land interests held for project purposes.  This information may be disclosed to agencies, organizations or persons as authorized by the routine uses that can be found in the published system of records notices INTERIOR/WBR-17, Lands</w:t>
            </w:r>
            <w:r w:rsidR="0008036D">
              <w:rPr>
                <w:sz w:val="15"/>
              </w:rPr>
              <w:t xml:space="preserve"> </w:t>
            </w:r>
            <w:r>
              <w:rPr>
                <w:sz w:val="15"/>
              </w:rPr>
              <w:t>-</w:t>
            </w:r>
            <w:r w:rsidR="0008036D">
              <w:rPr>
                <w:sz w:val="15"/>
              </w:rPr>
              <w:t xml:space="preserve"> </w:t>
            </w:r>
            <w:r>
              <w:rPr>
                <w:sz w:val="15"/>
              </w:rPr>
              <w:t>Leases, Sales, Rentals, and Transfers; and INTERIOR/WBR</w:t>
            </w:r>
            <w:r w:rsidR="0008036D">
              <w:rPr>
                <w:sz w:val="15"/>
              </w:rPr>
              <w:t>-32, Special Use Applications, L</w:t>
            </w:r>
            <w:r>
              <w:rPr>
                <w:sz w:val="15"/>
              </w:rPr>
              <w:t xml:space="preserve">icenses, and Permits.  </w:t>
            </w:r>
            <w:r w:rsidR="0008036D">
              <w:rPr>
                <w:sz w:val="15"/>
              </w:rPr>
              <w:t>Providing the information reque</w:t>
            </w:r>
            <w:r>
              <w:rPr>
                <w:sz w:val="15"/>
              </w:rPr>
              <w:t>sted on this form is voluntary, however, failure to provide all or part of the information may prevent, delay, or deny the request to grant a use authorization.</w:t>
            </w:r>
          </w:p>
          <w:p w:rsidR="00E262BB" w:rsidRDefault="00E262BB" w:rsidP="00E262BB">
            <w:pPr>
              <w:pStyle w:val="TableParagraph"/>
              <w:spacing w:line="170" w:lineRule="atLeast"/>
              <w:ind w:left="57" w:right="131"/>
              <w:rPr>
                <w:sz w:val="15"/>
              </w:rPr>
            </w:pPr>
          </w:p>
          <w:p w:rsidR="00E262BB" w:rsidRDefault="00E262BB" w:rsidP="00E262BB">
            <w:pPr>
              <w:pStyle w:val="TableParagraph"/>
              <w:spacing w:line="170" w:lineRule="atLeast"/>
              <w:ind w:left="57" w:right="131"/>
              <w:rPr>
                <w:sz w:val="15"/>
              </w:rPr>
            </w:pPr>
          </w:p>
        </w:tc>
      </w:tr>
    </w:tbl>
    <w:p w:rsidR="00C30A57" w:rsidRDefault="00C30A57">
      <w:pPr>
        <w:pStyle w:val="BodyText"/>
        <w:spacing w:line="160" w:lineRule="exact"/>
        <w:ind w:left="3996" w:right="3992"/>
        <w:jc w:val="center"/>
      </w:pPr>
    </w:p>
    <w:sectPr w:rsidR="00C30A57">
      <w:pgSz w:w="12240" w:h="15840"/>
      <w:pgMar w:top="640" w:right="160" w:bottom="280" w:left="1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C3A06"/>
    <w:multiLevelType w:val="hybridMultilevel"/>
    <w:tmpl w:val="74F09316"/>
    <w:lvl w:ilvl="0" w:tplc="236090BC">
      <w:numFmt w:val="bullet"/>
      <w:lvlText w:val=""/>
      <w:lvlJc w:val="left"/>
      <w:pPr>
        <w:ind w:left="560" w:hanging="361"/>
      </w:pPr>
      <w:rPr>
        <w:rFonts w:ascii="Symbol" w:eastAsia="Symbol" w:hAnsi="Symbol" w:cs="Symbol" w:hint="default"/>
        <w:w w:val="100"/>
        <w:sz w:val="18"/>
        <w:szCs w:val="18"/>
        <w:lang w:val="en-US" w:eastAsia="en-US" w:bidi="en-US"/>
      </w:rPr>
    </w:lvl>
    <w:lvl w:ilvl="1" w:tplc="10D631CA">
      <w:numFmt w:val="bullet"/>
      <w:lvlText w:val="•"/>
      <w:lvlJc w:val="left"/>
      <w:pPr>
        <w:ind w:left="879" w:hanging="361"/>
      </w:pPr>
      <w:rPr>
        <w:rFonts w:hint="default"/>
        <w:lang w:val="en-US" w:eastAsia="en-US" w:bidi="en-US"/>
      </w:rPr>
    </w:lvl>
    <w:lvl w:ilvl="2" w:tplc="913079F2">
      <w:numFmt w:val="bullet"/>
      <w:lvlText w:val="•"/>
      <w:lvlJc w:val="left"/>
      <w:pPr>
        <w:ind w:left="1199" w:hanging="361"/>
      </w:pPr>
      <w:rPr>
        <w:rFonts w:hint="default"/>
        <w:lang w:val="en-US" w:eastAsia="en-US" w:bidi="en-US"/>
      </w:rPr>
    </w:lvl>
    <w:lvl w:ilvl="3" w:tplc="A6300832">
      <w:numFmt w:val="bullet"/>
      <w:lvlText w:val="•"/>
      <w:lvlJc w:val="left"/>
      <w:pPr>
        <w:ind w:left="1519" w:hanging="361"/>
      </w:pPr>
      <w:rPr>
        <w:rFonts w:hint="default"/>
        <w:lang w:val="en-US" w:eastAsia="en-US" w:bidi="en-US"/>
      </w:rPr>
    </w:lvl>
    <w:lvl w:ilvl="4" w:tplc="EADA64E8">
      <w:numFmt w:val="bullet"/>
      <w:lvlText w:val="•"/>
      <w:lvlJc w:val="left"/>
      <w:pPr>
        <w:ind w:left="1839" w:hanging="361"/>
      </w:pPr>
      <w:rPr>
        <w:rFonts w:hint="default"/>
        <w:lang w:val="en-US" w:eastAsia="en-US" w:bidi="en-US"/>
      </w:rPr>
    </w:lvl>
    <w:lvl w:ilvl="5" w:tplc="94367D86">
      <w:numFmt w:val="bullet"/>
      <w:lvlText w:val="•"/>
      <w:lvlJc w:val="left"/>
      <w:pPr>
        <w:ind w:left="2159" w:hanging="361"/>
      </w:pPr>
      <w:rPr>
        <w:rFonts w:hint="default"/>
        <w:lang w:val="en-US" w:eastAsia="en-US" w:bidi="en-US"/>
      </w:rPr>
    </w:lvl>
    <w:lvl w:ilvl="6" w:tplc="ECAADB00">
      <w:numFmt w:val="bullet"/>
      <w:lvlText w:val="•"/>
      <w:lvlJc w:val="left"/>
      <w:pPr>
        <w:ind w:left="2479" w:hanging="361"/>
      </w:pPr>
      <w:rPr>
        <w:rFonts w:hint="default"/>
        <w:lang w:val="en-US" w:eastAsia="en-US" w:bidi="en-US"/>
      </w:rPr>
    </w:lvl>
    <w:lvl w:ilvl="7" w:tplc="2FCAE136">
      <w:numFmt w:val="bullet"/>
      <w:lvlText w:val="•"/>
      <w:lvlJc w:val="left"/>
      <w:pPr>
        <w:ind w:left="2799" w:hanging="361"/>
      </w:pPr>
      <w:rPr>
        <w:rFonts w:hint="default"/>
        <w:lang w:val="en-US" w:eastAsia="en-US" w:bidi="en-US"/>
      </w:rPr>
    </w:lvl>
    <w:lvl w:ilvl="8" w:tplc="8266FAD4">
      <w:numFmt w:val="bullet"/>
      <w:lvlText w:val="•"/>
      <w:lvlJc w:val="left"/>
      <w:pPr>
        <w:ind w:left="3119" w:hanging="361"/>
      </w:pPr>
      <w:rPr>
        <w:rFonts w:hint="default"/>
        <w:lang w:val="en-US" w:eastAsia="en-US" w:bidi="en-US"/>
      </w:rPr>
    </w:lvl>
  </w:abstractNum>
  <w:abstractNum w:abstractNumId="1">
    <w:nsid w:val="0B0038FA"/>
    <w:multiLevelType w:val="hybridMultilevel"/>
    <w:tmpl w:val="127451F8"/>
    <w:lvl w:ilvl="0" w:tplc="83082A0A">
      <w:start w:val="5"/>
      <w:numFmt w:val="decimal"/>
      <w:lvlText w:val="%1."/>
      <w:lvlJc w:val="left"/>
      <w:pPr>
        <w:ind w:left="560" w:hanging="251"/>
      </w:pPr>
      <w:rPr>
        <w:rFonts w:ascii="Arial" w:eastAsia="Arial" w:hAnsi="Arial" w:cs="Arial" w:hint="default"/>
        <w:b/>
        <w:bCs/>
        <w:spacing w:val="-3"/>
        <w:w w:val="99"/>
        <w:sz w:val="18"/>
        <w:szCs w:val="18"/>
        <w:lang w:val="en-US" w:eastAsia="en-US" w:bidi="en-US"/>
      </w:rPr>
    </w:lvl>
    <w:lvl w:ilvl="1" w:tplc="04090001">
      <w:start w:val="1"/>
      <w:numFmt w:val="bullet"/>
      <w:lvlText w:val=""/>
      <w:lvlJc w:val="left"/>
      <w:pPr>
        <w:ind w:left="1280" w:hanging="361"/>
      </w:pPr>
      <w:rPr>
        <w:rFonts w:ascii="Symbol" w:hAnsi="Symbol" w:hint="default"/>
        <w:w w:val="100"/>
        <w:lang w:val="en-US" w:eastAsia="en-US" w:bidi="en-US"/>
      </w:rPr>
    </w:lvl>
    <w:lvl w:ilvl="2" w:tplc="6F8A7EC4">
      <w:numFmt w:val="bullet"/>
      <w:lvlText w:val="•"/>
      <w:lvlJc w:val="left"/>
      <w:pPr>
        <w:ind w:left="2462" w:hanging="361"/>
      </w:pPr>
      <w:rPr>
        <w:rFonts w:hint="default"/>
        <w:lang w:val="en-US" w:eastAsia="en-US" w:bidi="en-US"/>
      </w:rPr>
    </w:lvl>
    <w:lvl w:ilvl="3" w:tplc="9940CC4E">
      <w:numFmt w:val="bullet"/>
      <w:lvlText w:val="•"/>
      <w:lvlJc w:val="left"/>
      <w:pPr>
        <w:ind w:left="3644" w:hanging="361"/>
      </w:pPr>
      <w:rPr>
        <w:rFonts w:hint="default"/>
        <w:lang w:val="en-US" w:eastAsia="en-US" w:bidi="en-US"/>
      </w:rPr>
    </w:lvl>
    <w:lvl w:ilvl="4" w:tplc="672094F2">
      <w:numFmt w:val="bullet"/>
      <w:lvlText w:val="•"/>
      <w:lvlJc w:val="left"/>
      <w:pPr>
        <w:ind w:left="4826" w:hanging="361"/>
      </w:pPr>
      <w:rPr>
        <w:rFonts w:hint="default"/>
        <w:lang w:val="en-US" w:eastAsia="en-US" w:bidi="en-US"/>
      </w:rPr>
    </w:lvl>
    <w:lvl w:ilvl="5" w:tplc="A4140448">
      <w:numFmt w:val="bullet"/>
      <w:lvlText w:val="•"/>
      <w:lvlJc w:val="left"/>
      <w:pPr>
        <w:ind w:left="6008" w:hanging="361"/>
      </w:pPr>
      <w:rPr>
        <w:rFonts w:hint="default"/>
        <w:lang w:val="en-US" w:eastAsia="en-US" w:bidi="en-US"/>
      </w:rPr>
    </w:lvl>
    <w:lvl w:ilvl="6" w:tplc="B82024F0">
      <w:numFmt w:val="bullet"/>
      <w:lvlText w:val="•"/>
      <w:lvlJc w:val="left"/>
      <w:pPr>
        <w:ind w:left="7191" w:hanging="361"/>
      </w:pPr>
      <w:rPr>
        <w:rFonts w:hint="default"/>
        <w:lang w:val="en-US" w:eastAsia="en-US" w:bidi="en-US"/>
      </w:rPr>
    </w:lvl>
    <w:lvl w:ilvl="7" w:tplc="8A22D2CE">
      <w:numFmt w:val="bullet"/>
      <w:lvlText w:val="•"/>
      <w:lvlJc w:val="left"/>
      <w:pPr>
        <w:ind w:left="8373" w:hanging="361"/>
      </w:pPr>
      <w:rPr>
        <w:rFonts w:hint="default"/>
        <w:lang w:val="en-US" w:eastAsia="en-US" w:bidi="en-US"/>
      </w:rPr>
    </w:lvl>
    <w:lvl w:ilvl="8" w:tplc="C61EEEB0">
      <w:numFmt w:val="bullet"/>
      <w:lvlText w:val="•"/>
      <w:lvlJc w:val="left"/>
      <w:pPr>
        <w:ind w:left="9555" w:hanging="361"/>
      </w:pPr>
      <w:rPr>
        <w:rFonts w:hint="default"/>
        <w:lang w:val="en-US" w:eastAsia="en-US" w:bidi="en-US"/>
      </w:rPr>
    </w:lvl>
  </w:abstractNum>
  <w:abstractNum w:abstractNumId="2">
    <w:nsid w:val="0C7F16B8"/>
    <w:multiLevelType w:val="hybridMultilevel"/>
    <w:tmpl w:val="7BA614D6"/>
    <w:lvl w:ilvl="0" w:tplc="9F9827D2">
      <w:numFmt w:val="bullet"/>
      <w:lvlText w:val=""/>
      <w:lvlJc w:val="left"/>
      <w:pPr>
        <w:ind w:left="579" w:hanging="360"/>
      </w:pPr>
      <w:rPr>
        <w:rFonts w:ascii="Symbol" w:eastAsia="Symbol" w:hAnsi="Symbol" w:cs="Symbol" w:hint="default"/>
        <w:w w:val="100"/>
        <w:sz w:val="18"/>
        <w:szCs w:val="18"/>
        <w:lang w:val="en-US" w:eastAsia="en-US" w:bidi="en-US"/>
      </w:rPr>
    </w:lvl>
    <w:lvl w:ilvl="1" w:tplc="FD50B146">
      <w:numFmt w:val="bullet"/>
      <w:lvlText w:val="•"/>
      <w:lvlJc w:val="left"/>
      <w:pPr>
        <w:ind w:left="1194" w:hanging="360"/>
      </w:pPr>
      <w:rPr>
        <w:rFonts w:hint="default"/>
        <w:lang w:val="en-US" w:eastAsia="en-US" w:bidi="en-US"/>
      </w:rPr>
    </w:lvl>
    <w:lvl w:ilvl="2" w:tplc="6A8E39B2">
      <w:numFmt w:val="bullet"/>
      <w:lvlText w:val="•"/>
      <w:lvlJc w:val="left"/>
      <w:pPr>
        <w:ind w:left="1808" w:hanging="360"/>
      </w:pPr>
      <w:rPr>
        <w:rFonts w:hint="default"/>
        <w:lang w:val="en-US" w:eastAsia="en-US" w:bidi="en-US"/>
      </w:rPr>
    </w:lvl>
    <w:lvl w:ilvl="3" w:tplc="D71600AE">
      <w:numFmt w:val="bullet"/>
      <w:lvlText w:val="•"/>
      <w:lvlJc w:val="left"/>
      <w:pPr>
        <w:ind w:left="2423" w:hanging="360"/>
      </w:pPr>
      <w:rPr>
        <w:rFonts w:hint="default"/>
        <w:lang w:val="en-US" w:eastAsia="en-US" w:bidi="en-US"/>
      </w:rPr>
    </w:lvl>
    <w:lvl w:ilvl="4" w:tplc="90B288AA">
      <w:numFmt w:val="bullet"/>
      <w:lvlText w:val="•"/>
      <w:lvlJc w:val="left"/>
      <w:pPr>
        <w:ind w:left="3037" w:hanging="360"/>
      </w:pPr>
      <w:rPr>
        <w:rFonts w:hint="default"/>
        <w:lang w:val="en-US" w:eastAsia="en-US" w:bidi="en-US"/>
      </w:rPr>
    </w:lvl>
    <w:lvl w:ilvl="5" w:tplc="52423D34">
      <w:numFmt w:val="bullet"/>
      <w:lvlText w:val="•"/>
      <w:lvlJc w:val="left"/>
      <w:pPr>
        <w:ind w:left="3652" w:hanging="360"/>
      </w:pPr>
      <w:rPr>
        <w:rFonts w:hint="default"/>
        <w:lang w:val="en-US" w:eastAsia="en-US" w:bidi="en-US"/>
      </w:rPr>
    </w:lvl>
    <w:lvl w:ilvl="6" w:tplc="7A00B106">
      <w:numFmt w:val="bullet"/>
      <w:lvlText w:val="•"/>
      <w:lvlJc w:val="left"/>
      <w:pPr>
        <w:ind w:left="4266" w:hanging="360"/>
      </w:pPr>
      <w:rPr>
        <w:rFonts w:hint="default"/>
        <w:lang w:val="en-US" w:eastAsia="en-US" w:bidi="en-US"/>
      </w:rPr>
    </w:lvl>
    <w:lvl w:ilvl="7" w:tplc="A4ACE7E8">
      <w:numFmt w:val="bullet"/>
      <w:lvlText w:val="•"/>
      <w:lvlJc w:val="left"/>
      <w:pPr>
        <w:ind w:left="4880" w:hanging="360"/>
      </w:pPr>
      <w:rPr>
        <w:rFonts w:hint="default"/>
        <w:lang w:val="en-US" w:eastAsia="en-US" w:bidi="en-US"/>
      </w:rPr>
    </w:lvl>
    <w:lvl w:ilvl="8" w:tplc="4F68D756">
      <w:numFmt w:val="bullet"/>
      <w:lvlText w:val="•"/>
      <w:lvlJc w:val="left"/>
      <w:pPr>
        <w:ind w:left="5495" w:hanging="360"/>
      </w:pPr>
      <w:rPr>
        <w:rFonts w:hint="default"/>
        <w:lang w:val="en-US" w:eastAsia="en-US" w:bidi="en-US"/>
      </w:rPr>
    </w:lvl>
  </w:abstractNum>
  <w:abstractNum w:abstractNumId="3">
    <w:nsid w:val="1FD31CED"/>
    <w:multiLevelType w:val="hybridMultilevel"/>
    <w:tmpl w:val="F2241024"/>
    <w:lvl w:ilvl="0" w:tplc="83082A0A">
      <w:start w:val="5"/>
      <w:numFmt w:val="decimal"/>
      <w:lvlText w:val="%1."/>
      <w:lvlJc w:val="left"/>
      <w:pPr>
        <w:ind w:left="560" w:hanging="251"/>
      </w:pPr>
      <w:rPr>
        <w:rFonts w:ascii="Arial" w:eastAsia="Arial" w:hAnsi="Arial" w:cs="Arial" w:hint="default"/>
        <w:b/>
        <w:bCs/>
        <w:spacing w:val="-3"/>
        <w:w w:val="99"/>
        <w:sz w:val="18"/>
        <w:szCs w:val="18"/>
        <w:lang w:val="en-US" w:eastAsia="en-US" w:bidi="en-US"/>
      </w:rPr>
    </w:lvl>
    <w:lvl w:ilvl="1" w:tplc="1A884ABC">
      <w:numFmt w:val="bullet"/>
      <w:lvlText w:val=""/>
      <w:lvlJc w:val="left"/>
      <w:pPr>
        <w:ind w:left="1280" w:hanging="361"/>
      </w:pPr>
      <w:rPr>
        <w:rFonts w:hint="default"/>
        <w:w w:val="100"/>
        <w:lang w:val="en-US" w:eastAsia="en-US" w:bidi="en-US"/>
      </w:rPr>
    </w:lvl>
    <w:lvl w:ilvl="2" w:tplc="6F8A7EC4">
      <w:numFmt w:val="bullet"/>
      <w:lvlText w:val="•"/>
      <w:lvlJc w:val="left"/>
      <w:pPr>
        <w:ind w:left="2462" w:hanging="361"/>
      </w:pPr>
      <w:rPr>
        <w:rFonts w:hint="default"/>
        <w:lang w:val="en-US" w:eastAsia="en-US" w:bidi="en-US"/>
      </w:rPr>
    </w:lvl>
    <w:lvl w:ilvl="3" w:tplc="9940CC4E">
      <w:numFmt w:val="bullet"/>
      <w:lvlText w:val="•"/>
      <w:lvlJc w:val="left"/>
      <w:pPr>
        <w:ind w:left="3644" w:hanging="361"/>
      </w:pPr>
      <w:rPr>
        <w:rFonts w:hint="default"/>
        <w:lang w:val="en-US" w:eastAsia="en-US" w:bidi="en-US"/>
      </w:rPr>
    </w:lvl>
    <w:lvl w:ilvl="4" w:tplc="672094F2">
      <w:numFmt w:val="bullet"/>
      <w:lvlText w:val="•"/>
      <w:lvlJc w:val="left"/>
      <w:pPr>
        <w:ind w:left="4826" w:hanging="361"/>
      </w:pPr>
      <w:rPr>
        <w:rFonts w:hint="default"/>
        <w:lang w:val="en-US" w:eastAsia="en-US" w:bidi="en-US"/>
      </w:rPr>
    </w:lvl>
    <w:lvl w:ilvl="5" w:tplc="A4140448">
      <w:numFmt w:val="bullet"/>
      <w:lvlText w:val="•"/>
      <w:lvlJc w:val="left"/>
      <w:pPr>
        <w:ind w:left="6008" w:hanging="361"/>
      </w:pPr>
      <w:rPr>
        <w:rFonts w:hint="default"/>
        <w:lang w:val="en-US" w:eastAsia="en-US" w:bidi="en-US"/>
      </w:rPr>
    </w:lvl>
    <w:lvl w:ilvl="6" w:tplc="B82024F0">
      <w:numFmt w:val="bullet"/>
      <w:lvlText w:val="•"/>
      <w:lvlJc w:val="left"/>
      <w:pPr>
        <w:ind w:left="7191" w:hanging="361"/>
      </w:pPr>
      <w:rPr>
        <w:rFonts w:hint="default"/>
        <w:lang w:val="en-US" w:eastAsia="en-US" w:bidi="en-US"/>
      </w:rPr>
    </w:lvl>
    <w:lvl w:ilvl="7" w:tplc="8A22D2CE">
      <w:numFmt w:val="bullet"/>
      <w:lvlText w:val="•"/>
      <w:lvlJc w:val="left"/>
      <w:pPr>
        <w:ind w:left="8373" w:hanging="361"/>
      </w:pPr>
      <w:rPr>
        <w:rFonts w:hint="default"/>
        <w:lang w:val="en-US" w:eastAsia="en-US" w:bidi="en-US"/>
      </w:rPr>
    </w:lvl>
    <w:lvl w:ilvl="8" w:tplc="C61EEEB0">
      <w:numFmt w:val="bullet"/>
      <w:lvlText w:val="•"/>
      <w:lvlJc w:val="left"/>
      <w:pPr>
        <w:ind w:left="9555" w:hanging="361"/>
      </w:pPr>
      <w:rPr>
        <w:rFonts w:hint="default"/>
        <w:lang w:val="en-US" w:eastAsia="en-US" w:bidi="en-US"/>
      </w:rPr>
    </w:lvl>
  </w:abstractNum>
  <w:abstractNum w:abstractNumId="4">
    <w:nsid w:val="29416003"/>
    <w:multiLevelType w:val="hybridMultilevel"/>
    <w:tmpl w:val="2CC27492"/>
    <w:lvl w:ilvl="0" w:tplc="95B25348">
      <w:start w:val="1"/>
      <w:numFmt w:val="decimal"/>
      <w:lvlText w:val="%1."/>
      <w:lvlJc w:val="left"/>
      <w:pPr>
        <w:ind w:left="560" w:hanging="360"/>
      </w:pPr>
      <w:rPr>
        <w:rFonts w:ascii="Arial" w:eastAsia="Arial" w:hAnsi="Arial" w:cs="Arial" w:hint="default"/>
        <w:b/>
        <w:bCs/>
        <w:w w:val="99"/>
        <w:sz w:val="18"/>
        <w:szCs w:val="18"/>
        <w:lang w:val="en-US" w:eastAsia="en-US" w:bidi="en-US"/>
      </w:rPr>
    </w:lvl>
    <w:lvl w:ilvl="1" w:tplc="5BFC6842">
      <w:numFmt w:val="bullet"/>
      <w:lvlText w:val="•"/>
      <w:lvlJc w:val="left"/>
      <w:pPr>
        <w:ind w:left="1696" w:hanging="360"/>
      </w:pPr>
      <w:rPr>
        <w:rFonts w:hint="default"/>
        <w:lang w:val="en-US" w:eastAsia="en-US" w:bidi="en-US"/>
      </w:rPr>
    </w:lvl>
    <w:lvl w:ilvl="2" w:tplc="493CD0CC">
      <w:numFmt w:val="bullet"/>
      <w:lvlText w:val="•"/>
      <w:lvlJc w:val="left"/>
      <w:pPr>
        <w:ind w:left="2832" w:hanging="360"/>
      </w:pPr>
      <w:rPr>
        <w:rFonts w:hint="default"/>
        <w:lang w:val="en-US" w:eastAsia="en-US" w:bidi="en-US"/>
      </w:rPr>
    </w:lvl>
    <w:lvl w:ilvl="3" w:tplc="C43A5D66">
      <w:numFmt w:val="bullet"/>
      <w:lvlText w:val="•"/>
      <w:lvlJc w:val="left"/>
      <w:pPr>
        <w:ind w:left="3968" w:hanging="360"/>
      </w:pPr>
      <w:rPr>
        <w:rFonts w:hint="default"/>
        <w:lang w:val="en-US" w:eastAsia="en-US" w:bidi="en-US"/>
      </w:rPr>
    </w:lvl>
    <w:lvl w:ilvl="4" w:tplc="79029E4E">
      <w:numFmt w:val="bullet"/>
      <w:lvlText w:val="•"/>
      <w:lvlJc w:val="left"/>
      <w:pPr>
        <w:ind w:left="5104" w:hanging="360"/>
      </w:pPr>
      <w:rPr>
        <w:rFonts w:hint="default"/>
        <w:lang w:val="en-US" w:eastAsia="en-US" w:bidi="en-US"/>
      </w:rPr>
    </w:lvl>
    <w:lvl w:ilvl="5" w:tplc="971EFBDA">
      <w:numFmt w:val="bullet"/>
      <w:lvlText w:val="•"/>
      <w:lvlJc w:val="left"/>
      <w:pPr>
        <w:ind w:left="6240" w:hanging="360"/>
      </w:pPr>
      <w:rPr>
        <w:rFonts w:hint="default"/>
        <w:lang w:val="en-US" w:eastAsia="en-US" w:bidi="en-US"/>
      </w:rPr>
    </w:lvl>
    <w:lvl w:ilvl="6" w:tplc="5EBA9A44">
      <w:numFmt w:val="bullet"/>
      <w:lvlText w:val="•"/>
      <w:lvlJc w:val="left"/>
      <w:pPr>
        <w:ind w:left="7376" w:hanging="360"/>
      </w:pPr>
      <w:rPr>
        <w:rFonts w:hint="default"/>
        <w:lang w:val="en-US" w:eastAsia="en-US" w:bidi="en-US"/>
      </w:rPr>
    </w:lvl>
    <w:lvl w:ilvl="7" w:tplc="D3002ACA">
      <w:numFmt w:val="bullet"/>
      <w:lvlText w:val="•"/>
      <w:lvlJc w:val="left"/>
      <w:pPr>
        <w:ind w:left="8512" w:hanging="360"/>
      </w:pPr>
      <w:rPr>
        <w:rFonts w:hint="default"/>
        <w:lang w:val="en-US" w:eastAsia="en-US" w:bidi="en-US"/>
      </w:rPr>
    </w:lvl>
    <w:lvl w:ilvl="8" w:tplc="F2FC4C20">
      <w:numFmt w:val="bullet"/>
      <w:lvlText w:val="•"/>
      <w:lvlJc w:val="left"/>
      <w:pPr>
        <w:ind w:left="9648" w:hanging="360"/>
      </w:pPr>
      <w:rPr>
        <w:rFonts w:hint="default"/>
        <w:lang w:val="en-US" w:eastAsia="en-US" w:bidi="en-US"/>
      </w:rPr>
    </w:lvl>
  </w:abstractNum>
  <w:abstractNum w:abstractNumId="5">
    <w:nsid w:val="420C19C7"/>
    <w:multiLevelType w:val="hybridMultilevel"/>
    <w:tmpl w:val="1E306E46"/>
    <w:lvl w:ilvl="0" w:tplc="114E4214">
      <w:start w:val="1"/>
      <w:numFmt w:val="decimal"/>
      <w:lvlText w:val="%1."/>
      <w:lvlJc w:val="left"/>
      <w:pPr>
        <w:ind w:left="560" w:hanging="252"/>
      </w:pPr>
      <w:rPr>
        <w:rFonts w:ascii="Arial" w:eastAsia="Arial" w:hAnsi="Arial" w:cs="Arial" w:hint="default"/>
        <w:b/>
        <w:bCs/>
        <w:spacing w:val="-4"/>
        <w:w w:val="99"/>
        <w:sz w:val="18"/>
        <w:szCs w:val="18"/>
        <w:lang w:val="en-US" w:eastAsia="en-US" w:bidi="en-US"/>
      </w:rPr>
    </w:lvl>
    <w:lvl w:ilvl="1" w:tplc="7F5E9EE6">
      <w:numFmt w:val="bullet"/>
      <w:lvlText w:val="•"/>
      <w:lvlJc w:val="left"/>
      <w:pPr>
        <w:ind w:left="1696" w:hanging="252"/>
      </w:pPr>
      <w:rPr>
        <w:rFonts w:hint="default"/>
        <w:lang w:val="en-US" w:eastAsia="en-US" w:bidi="en-US"/>
      </w:rPr>
    </w:lvl>
    <w:lvl w:ilvl="2" w:tplc="5E5EB270">
      <w:numFmt w:val="bullet"/>
      <w:lvlText w:val="•"/>
      <w:lvlJc w:val="left"/>
      <w:pPr>
        <w:ind w:left="2832" w:hanging="252"/>
      </w:pPr>
      <w:rPr>
        <w:rFonts w:hint="default"/>
        <w:lang w:val="en-US" w:eastAsia="en-US" w:bidi="en-US"/>
      </w:rPr>
    </w:lvl>
    <w:lvl w:ilvl="3" w:tplc="EA0A46FE">
      <w:numFmt w:val="bullet"/>
      <w:lvlText w:val="•"/>
      <w:lvlJc w:val="left"/>
      <w:pPr>
        <w:ind w:left="3968" w:hanging="252"/>
      </w:pPr>
      <w:rPr>
        <w:rFonts w:hint="default"/>
        <w:lang w:val="en-US" w:eastAsia="en-US" w:bidi="en-US"/>
      </w:rPr>
    </w:lvl>
    <w:lvl w:ilvl="4" w:tplc="0144EE8E">
      <w:numFmt w:val="bullet"/>
      <w:lvlText w:val="•"/>
      <w:lvlJc w:val="left"/>
      <w:pPr>
        <w:ind w:left="5104" w:hanging="252"/>
      </w:pPr>
      <w:rPr>
        <w:rFonts w:hint="default"/>
        <w:lang w:val="en-US" w:eastAsia="en-US" w:bidi="en-US"/>
      </w:rPr>
    </w:lvl>
    <w:lvl w:ilvl="5" w:tplc="4C50E9D6">
      <w:numFmt w:val="bullet"/>
      <w:lvlText w:val="•"/>
      <w:lvlJc w:val="left"/>
      <w:pPr>
        <w:ind w:left="6240" w:hanging="252"/>
      </w:pPr>
      <w:rPr>
        <w:rFonts w:hint="default"/>
        <w:lang w:val="en-US" w:eastAsia="en-US" w:bidi="en-US"/>
      </w:rPr>
    </w:lvl>
    <w:lvl w:ilvl="6" w:tplc="7C180844">
      <w:numFmt w:val="bullet"/>
      <w:lvlText w:val="•"/>
      <w:lvlJc w:val="left"/>
      <w:pPr>
        <w:ind w:left="7376" w:hanging="252"/>
      </w:pPr>
      <w:rPr>
        <w:rFonts w:hint="default"/>
        <w:lang w:val="en-US" w:eastAsia="en-US" w:bidi="en-US"/>
      </w:rPr>
    </w:lvl>
    <w:lvl w:ilvl="7" w:tplc="57A83B6C">
      <w:numFmt w:val="bullet"/>
      <w:lvlText w:val="•"/>
      <w:lvlJc w:val="left"/>
      <w:pPr>
        <w:ind w:left="8512" w:hanging="252"/>
      </w:pPr>
      <w:rPr>
        <w:rFonts w:hint="default"/>
        <w:lang w:val="en-US" w:eastAsia="en-US" w:bidi="en-US"/>
      </w:rPr>
    </w:lvl>
    <w:lvl w:ilvl="8" w:tplc="12328DE4">
      <w:numFmt w:val="bullet"/>
      <w:lvlText w:val="•"/>
      <w:lvlJc w:val="left"/>
      <w:pPr>
        <w:ind w:left="9648" w:hanging="252"/>
      </w:pPr>
      <w:rPr>
        <w:rFonts w:hint="default"/>
        <w:lang w:val="en-US" w:eastAsia="en-US" w:bidi="en-US"/>
      </w:rPr>
    </w:lvl>
  </w:abstractNum>
  <w:abstractNum w:abstractNumId="6">
    <w:nsid w:val="591C4AF7"/>
    <w:multiLevelType w:val="hybridMultilevel"/>
    <w:tmpl w:val="5B3A402C"/>
    <w:lvl w:ilvl="0" w:tplc="4D5E8384">
      <w:numFmt w:val="bullet"/>
      <w:lvlText w:val=""/>
      <w:lvlJc w:val="left"/>
      <w:pPr>
        <w:ind w:left="579" w:hanging="360"/>
      </w:pPr>
      <w:rPr>
        <w:rFonts w:ascii="Symbol" w:eastAsia="Symbol" w:hAnsi="Symbol" w:cs="Symbol" w:hint="default"/>
        <w:w w:val="100"/>
        <w:sz w:val="18"/>
        <w:szCs w:val="18"/>
        <w:lang w:val="en-US" w:eastAsia="en-US" w:bidi="en-US"/>
      </w:rPr>
    </w:lvl>
    <w:lvl w:ilvl="1" w:tplc="BD54EA8A">
      <w:numFmt w:val="bullet"/>
      <w:lvlText w:val="•"/>
      <w:lvlJc w:val="left"/>
      <w:pPr>
        <w:ind w:left="1194" w:hanging="360"/>
      </w:pPr>
      <w:rPr>
        <w:rFonts w:hint="default"/>
        <w:lang w:val="en-US" w:eastAsia="en-US" w:bidi="en-US"/>
      </w:rPr>
    </w:lvl>
    <w:lvl w:ilvl="2" w:tplc="3AC06B1C">
      <w:numFmt w:val="bullet"/>
      <w:lvlText w:val="•"/>
      <w:lvlJc w:val="left"/>
      <w:pPr>
        <w:ind w:left="1808" w:hanging="360"/>
      </w:pPr>
      <w:rPr>
        <w:rFonts w:hint="default"/>
        <w:lang w:val="en-US" w:eastAsia="en-US" w:bidi="en-US"/>
      </w:rPr>
    </w:lvl>
    <w:lvl w:ilvl="3" w:tplc="998E63AE">
      <w:numFmt w:val="bullet"/>
      <w:lvlText w:val="•"/>
      <w:lvlJc w:val="left"/>
      <w:pPr>
        <w:ind w:left="2423" w:hanging="360"/>
      </w:pPr>
      <w:rPr>
        <w:rFonts w:hint="default"/>
        <w:lang w:val="en-US" w:eastAsia="en-US" w:bidi="en-US"/>
      </w:rPr>
    </w:lvl>
    <w:lvl w:ilvl="4" w:tplc="788E7210">
      <w:numFmt w:val="bullet"/>
      <w:lvlText w:val="•"/>
      <w:lvlJc w:val="left"/>
      <w:pPr>
        <w:ind w:left="3037" w:hanging="360"/>
      </w:pPr>
      <w:rPr>
        <w:rFonts w:hint="default"/>
        <w:lang w:val="en-US" w:eastAsia="en-US" w:bidi="en-US"/>
      </w:rPr>
    </w:lvl>
    <w:lvl w:ilvl="5" w:tplc="504A9822">
      <w:numFmt w:val="bullet"/>
      <w:lvlText w:val="•"/>
      <w:lvlJc w:val="left"/>
      <w:pPr>
        <w:ind w:left="3652" w:hanging="360"/>
      </w:pPr>
      <w:rPr>
        <w:rFonts w:hint="default"/>
        <w:lang w:val="en-US" w:eastAsia="en-US" w:bidi="en-US"/>
      </w:rPr>
    </w:lvl>
    <w:lvl w:ilvl="6" w:tplc="F44A5AF6">
      <w:numFmt w:val="bullet"/>
      <w:lvlText w:val="•"/>
      <w:lvlJc w:val="left"/>
      <w:pPr>
        <w:ind w:left="4266" w:hanging="360"/>
      </w:pPr>
      <w:rPr>
        <w:rFonts w:hint="default"/>
        <w:lang w:val="en-US" w:eastAsia="en-US" w:bidi="en-US"/>
      </w:rPr>
    </w:lvl>
    <w:lvl w:ilvl="7" w:tplc="05945EA2">
      <w:numFmt w:val="bullet"/>
      <w:lvlText w:val="•"/>
      <w:lvlJc w:val="left"/>
      <w:pPr>
        <w:ind w:left="4880" w:hanging="360"/>
      </w:pPr>
      <w:rPr>
        <w:rFonts w:hint="default"/>
        <w:lang w:val="en-US" w:eastAsia="en-US" w:bidi="en-US"/>
      </w:rPr>
    </w:lvl>
    <w:lvl w:ilvl="8" w:tplc="FB9C180C">
      <w:numFmt w:val="bullet"/>
      <w:lvlText w:val="•"/>
      <w:lvlJc w:val="left"/>
      <w:pPr>
        <w:ind w:left="5495" w:hanging="360"/>
      </w:pPr>
      <w:rPr>
        <w:rFonts w:hint="default"/>
        <w:lang w:val="en-US" w:eastAsia="en-US" w:bidi="en-US"/>
      </w:rPr>
    </w:lvl>
  </w:abstractNum>
  <w:abstractNum w:abstractNumId="7">
    <w:nsid w:val="62DF458F"/>
    <w:multiLevelType w:val="hybridMultilevel"/>
    <w:tmpl w:val="7756BF48"/>
    <w:lvl w:ilvl="0" w:tplc="B7EA1B10">
      <w:start w:val="3"/>
      <w:numFmt w:val="decimal"/>
      <w:lvlText w:val="%1."/>
      <w:lvlJc w:val="left"/>
      <w:pPr>
        <w:ind w:left="308" w:hanging="251"/>
      </w:pPr>
      <w:rPr>
        <w:rFonts w:ascii="Arial" w:eastAsia="Arial" w:hAnsi="Arial" w:cs="Arial" w:hint="default"/>
        <w:b/>
        <w:bCs/>
        <w:spacing w:val="-3"/>
        <w:w w:val="99"/>
        <w:sz w:val="18"/>
        <w:szCs w:val="18"/>
        <w:lang w:val="en-US" w:eastAsia="en-US" w:bidi="en-US"/>
      </w:rPr>
    </w:lvl>
    <w:lvl w:ilvl="1" w:tplc="A2A62DE2">
      <w:numFmt w:val="bullet"/>
      <w:lvlText w:val="•"/>
      <w:lvlJc w:val="left"/>
      <w:pPr>
        <w:ind w:left="1423" w:hanging="251"/>
      </w:pPr>
      <w:rPr>
        <w:rFonts w:hint="default"/>
        <w:lang w:val="en-US" w:eastAsia="en-US" w:bidi="en-US"/>
      </w:rPr>
    </w:lvl>
    <w:lvl w:ilvl="2" w:tplc="A5261BD0">
      <w:numFmt w:val="bullet"/>
      <w:lvlText w:val="•"/>
      <w:lvlJc w:val="left"/>
      <w:pPr>
        <w:ind w:left="2547" w:hanging="251"/>
      </w:pPr>
      <w:rPr>
        <w:rFonts w:hint="default"/>
        <w:lang w:val="en-US" w:eastAsia="en-US" w:bidi="en-US"/>
      </w:rPr>
    </w:lvl>
    <w:lvl w:ilvl="3" w:tplc="6A9A1994">
      <w:numFmt w:val="bullet"/>
      <w:lvlText w:val="•"/>
      <w:lvlJc w:val="left"/>
      <w:pPr>
        <w:ind w:left="3671" w:hanging="251"/>
      </w:pPr>
      <w:rPr>
        <w:rFonts w:hint="default"/>
        <w:lang w:val="en-US" w:eastAsia="en-US" w:bidi="en-US"/>
      </w:rPr>
    </w:lvl>
    <w:lvl w:ilvl="4" w:tplc="8368D3E4">
      <w:numFmt w:val="bullet"/>
      <w:lvlText w:val="•"/>
      <w:lvlJc w:val="left"/>
      <w:pPr>
        <w:ind w:left="4795" w:hanging="251"/>
      </w:pPr>
      <w:rPr>
        <w:rFonts w:hint="default"/>
        <w:lang w:val="en-US" w:eastAsia="en-US" w:bidi="en-US"/>
      </w:rPr>
    </w:lvl>
    <w:lvl w:ilvl="5" w:tplc="8A9274BA">
      <w:numFmt w:val="bullet"/>
      <w:lvlText w:val="•"/>
      <w:lvlJc w:val="left"/>
      <w:pPr>
        <w:ind w:left="5919" w:hanging="251"/>
      </w:pPr>
      <w:rPr>
        <w:rFonts w:hint="default"/>
        <w:lang w:val="en-US" w:eastAsia="en-US" w:bidi="en-US"/>
      </w:rPr>
    </w:lvl>
    <w:lvl w:ilvl="6" w:tplc="80EA249E">
      <w:numFmt w:val="bullet"/>
      <w:lvlText w:val="•"/>
      <w:lvlJc w:val="left"/>
      <w:pPr>
        <w:ind w:left="7042" w:hanging="251"/>
      </w:pPr>
      <w:rPr>
        <w:rFonts w:hint="default"/>
        <w:lang w:val="en-US" w:eastAsia="en-US" w:bidi="en-US"/>
      </w:rPr>
    </w:lvl>
    <w:lvl w:ilvl="7" w:tplc="29FCEB3E">
      <w:numFmt w:val="bullet"/>
      <w:lvlText w:val="•"/>
      <w:lvlJc w:val="left"/>
      <w:pPr>
        <w:ind w:left="8166" w:hanging="251"/>
      </w:pPr>
      <w:rPr>
        <w:rFonts w:hint="default"/>
        <w:lang w:val="en-US" w:eastAsia="en-US" w:bidi="en-US"/>
      </w:rPr>
    </w:lvl>
    <w:lvl w:ilvl="8" w:tplc="3B8275F8">
      <w:numFmt w:val="bullet"/>
      <w:lvlText w:val="•"/>
      <w:lvlJc w:val="left"/>
      <w:pPr>
        <w:ind w:left="9290" w:hanging="251"/>
      </w:pPr>
      <w:rPr>
        <w:rFonts w:hint="default"/>
        <w:lang w:val="en-US" w:eastAsia="en-US" w:bidi="en-US"/>
      </w:rPr>
    </w:lvl>
  </w:abstractNum>
  <w:abstractNum w:abstractNumId="8">
    <w:nsid w:val="76B605F6"/>
    <w:multiLevelType w:val="hybridMultilevel"/>
    <w:tmpl w:val="D8C49972"/>
    <w:lvl w:ilvl="0" w:tplc="596E5C8E">
      <w:numFmt w:val="bullet"/>
      <w:lvlText w:val=""/>
      <w:lvlJc w:val="left"/>
      <w:pPr>
        <w:ind w:left="579" w:hanging="360"/>
      </w:pPr>
      <w:rPr>
        <w:rFonts w:ascii="Symbol" w:eastAsia="Symbol" w:hAnsi="Symbol" w:cs="Symbol" w:hint="default"/>
        <w:w w:val="100"/>
        <w:sz w:val="18"/>
        <w:szCs w:val="18"/>
        <w:lang w:val="en-US" w:eastAsia="en-US" w:bidi="en-US"/>
      </w:rPr>
    </w:lvl>
    <w:lvl w:ilvl="1" w:tplc="0CFC98EE">
      <w:numFmt w:val="bullet"/>
      <w:lvlText w:val="•"/>
      <w:lvlJc w:val="left"/>
      <w:pPr>
        <w:ind w:left="1194" w:hanging="360"/>
      </w:pPr>
      <w:rPr>
        <w:rFonts w:hint="default"/>
        <w:lang w:val="en-US" w:eastAsia="en-US" w:bidi="en-US"/>
      </w:rPr>
    </w:lvl>
    <w:lvl w:ilvl="2" w:tplc="561E5924">
      <w:numFmt w:val="bullet"/>
      <w:lvlText w:val="•"/>
      <w:lvlJc w:val="left"/>
      <w:pPr>
        <w:ind w:left="1808" w:hanging="360"/>
      </w:pPr>
      <w:rPr>
        <w:rFonts w:hint="default"/>
        <w:lang w:val="en-US" w:eastAsia="en-US" w:bidi="en-US"/>
      </w:rPr>
    </w:lvl>
    <w:lvl w:ilvl="3" w:tplc="25BAC972">
      <w:numFmt w:val="bullet"/>
      <w:lvlText w:val="•"/>
      <w:lvlJc w:val="left"/>
      <w:pPr>
        <w:ind w:left="2423" w:hanging="360"/>
      </w:pPr>
      <w:rPr>
        <w:rFonts w:hint="default"/>
        <w:lang w:val="en-US" w:eastAsia="en-US" w:bidi="en-US"/>
      </w:rPr>
    </w:lvl>
    <w:lvl w:ilvl="4" w:tplc="BB0E8B9A">
      <w:numFmt w:val="bullet"/>
      <w:lvlText w:val="•"/>
      <w:lvlJc w:val="left"/>
      <w:pPr>
        <w:ind w:left="3037" w:hanging="360"/>
      </w:pPr>
      <w:rPr>
        <w:rFonts w:hint="default"/>
        <w:lang w:val="en-US" w:eastAsia="en-US" w:bidi="en-US"/>
      </w:rPr>
    </w:lvl>
    <w:lvl w:ilvl="5" w:tplc="3A10EBE2">
      <w:numFmt w:val="bullet"/>
      <w:lvlText w:val="•"/>
      <w:lvlJc w:val="left"/>
      <w:pPr>
        <w:ind w:left="3652" w:hanging="360"/>
      </w:pPr>
      <w:rPr>
        <w:rFonts w:hint="default"/>
        <w:lang w:val="en-US" w:eastAsia="en-US" w:bidi="en-US"/>
      </w:rPr>
    </w:lvl>
    <w:lvl w:ilvl="6" w:tplc="F7308FC6">
      <w:numFmt w:val="bullet"/>
      <w:lvlText w:val="•"/>
      <w:lvlJc w:val="left"/>
      <w:pPr>
        <w:ind w:left="4266" w:hanging="360"/>
      </w:pPr>
      <w:rPr>
        <w:rFonts w:hint="default"/>
        <w:lang w:val="en-US" w:eastAsia="en-US" w:bidi="en-US"/>
      </w:rPr>
    </w:lvl>
    <w:lvl w:ilvl="7" w:tplc="0A0A823E">
      <w:numFmt w:val="bullet"/>
      <w:lvlText w:val="•"/>
      <w:lvlJc w:val="left"/>
      <w:pPr>
        <w:ind w:left="4880" w:hanging="360"/>
      </w:pPr>
      <w:rPr>
        <w:rFonts w:hint="default"/>
        <w:lang w:val="en-US" w:eastAsia="en-US" w:bidi="en-US"/>
      </w:rPr>
    </w:lvl>
    <w:lvl w:ilvl="8" w:tplc="1CB22CC6">
      <w:numFmt w:val="bullet"/>
      <w:lvlText w:val="•"/>
      <w:lvlJc w:val="left"/>
      <w:pPr>
        <w:ind w:left="5495" w:hanging="360"/>
      </w:pPr>
      <w:rPr>
        <w:rFonts w:hint="default"/>
        <w:lang w:val="en-US" w:eastAsia="en-US" w:bidi="en-US"/>
      </w:rPr>
    </w:lvl>
  </w:abstractNum>
  <w:abstractNum w:abstractNumId="9">
    <w:nsid w:val="7D834F3C"/>
    <w:multiLevelType w:val="hybridMultilevel"/>
    <w:tmpl w:val="CD224EB0"/>
    <w:lvl w:ilvl="0" w:tplc="39BA0512">
      <w:numFmt w:val="bullet"/>
      <w:lvlText w:val=""/>
      <w:lvlJc w:val="left"/>
      <w:pPr>
        <w:ind w:left="579" w:hanging="360"/>
      </w:pPr>
      <w:rPr>
        <w:rFonts w:ascii="Symbol" w:eastAsia="Symbol" w:hAnsi="Symbol" w:cs="Symbol" w:hint="default"/>
        <w:w w:val="100"/>
        <w:sz w:val="18"/>
        <w:szCs w:val="18"/>
        <w:lang w:val="en-US" w:eastAsia="en-US" w:bidi="en-US"/>
      </w:rPr>
    </w:lvl>
    <w:lvl w:ilvl="1" w:tplc="067C2E68">
      <w:numFmt w:val="bullet"/>
      <w:lvlText w:val="•"/>
      <w:lvlJc w:val="left"/>
      <w:pPr>
        <w:ind w:left="1194" w:hanging="360"/>
      </w:pPr>
      <w:rPr>
        <w:rFonts w:hint="default"/>
        <w:lang w:val="en-US" w:eastAsia="en-US" w:bidi="en-US"/>
      </w:rPr>
    </w:lvl>
    <w:lvl w:ilvl="2" w:tplc="96F6040A">
      <w:numFmt w:val="bullet"/>
      <w:lvlText w:val="•"/>
      <w:lvlJc w:val="left"/>
      <w:pPr>
        <w:ind w:left="1808" w:hanging="360"/>
      </w:pPr>
      <w:rPr>
        <w:rFonts w:hint="default"/>
        <w:lang w:val="en-US" w:eastAsia="en-US" w:bidi="en-US"/>
      </w:rPr>
    </w:lvl>
    <w:lvl w:ilvl="3" w:tplc="3C90F170">
      <w:numFmt w:val="bullet"/>
      <w:lvlText w:val="•"/>
      <w:lvlJc w:val="left"/>
      <w:pPr>
        <w:ind w:left="2423" w:hanging="360"/>
      </w:pPr>
      <w:rPr>
        <w:rFonts w:hint="default"/>
        <w:lang w:val="en-US" w:eastAsia="en-US" w:bidi="en-US"/>
      </w:rPr>
    </w:lvl>
    <w:lvl w:ilvl="4" w:tplc="0BA2AC4E">
      <w:numFmt w:val="bullet"/>
      <w:lvlText w:val="•"/>
      <w:lvlJc w:val="left"/>
      <w:pPr>
        <w:ind w:left="3037" w:hanging="360"/>
      </w:pPr>
      <w:rPr>
        <w:rFonts w:hint="default"/>
        <w:lang w:val="en-US" w:eastAsia="en-US" w:bidi="en-US"/>
      </w:rPr>
    </w:lvl>
    <w:lvl w:ilvl="5" w:tplc="D2B27200">
      <w:numFmt w:val="bullet"/>
      <w:lvlText w:val="•"/>
      <w:lvlJc w:val="left"/>
      <w:pPr>
        <w:ind w:left="3652" w:hanging="360"/>
      </w:pPr>
      <w:rPr>
        <w:rFonts w:hint="default"/>
        <w:lang w:val="en-US" w:eastAsia="en-US" w:bidi="en-US"/>
      </w:rPr>
    </w:lvl>
    <w:lvl w:ilvl="6" w:tplc="E196C374">
      <w:numFmt w:val="bullet"/>
      <w:lvlText w:val="•"/>
      <w:lvlJc w:val="left"/>
      <w:pPr>
        <w:ind w:left="4266" w:hanging="360"/>
      </w:pPr>
      <w:rPr>
        <w:rFonts w:hint="default"/>
        <w:lang w:val="en-US" w:eastAsia="en-US" w:bidi="en-US"/>
      </w:rPr>
    </w:lvl>
    <w:lvl w:ilvl="7" w:tplc="A9D2684C">
      <w:numFmt w:val="bullet"/>
      <w:lvlText w:val="•"/>
      <w:lvlJc w:val="left"/>
      <w:pPr>
        <w:ind w:left="4880" w:hanging="360"/>
      </w:pPr>
      <w:rPr>
        <w:rFonts w:hint="default"/>
        <w:lang w:val="en-US" w:eastAsia="en-US" w:bidi="en-US"/>
      </w:rPr>
    </w:lvl>
    <w:lvl w:ilvl="8" w:tplc="BCFEE440">
      <w:numFmt w:val="bullet"/>
      <w:lvlText w:val="•"/>
      <w:lvlJc w:val="left"/>
      <w:pPr>
        <w:ind w:left="5495" w:hanging="360"/>
      </w:pPr>
      <w:rPr>
        <w:rFonts w:hint="default"/>
        <w:lang w:val="en-US" w:eastAsia="en-US" w:bidi="en-US"/>
      </w:rPr>
    </w:lvl>
  </w:abstractNum>
  <w:num w:numId="1">
    <w:abstractNumId w:val="3"/>
  </w:num>
  <w:num w:numId="2">
    <w:abstractNumId w:val="5"/>
  </w:num>
  <w:num w:numId="3">
    <w:abstractNumId w:val="9"/>
  </w:num>
  <w:num w:numId="4">
    <w:abstractNumId w:val="8"/>
  </w:num>
  <w:num w:numId="5">
    <w:abstractNumId w:val="2"/>
  </w:num>
  <w:num w:numId="6">
    <w:abstractNumId w:val="6"/>
  </w:num>
  <w:num w:numId="7">
    <w:abstractNumId w:val="0"/>
  </w:num>
  <w:num w:numId="8">
    <w:abstractNumId w:val="4"/>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A57"/>
    <w:rsid w:val="0004678D"/>
    <w:rsid w:val="0008036D"/>
    <w:rsid w:val="00153D63"/>
    <w:rsid w:val="001A2DCA"/>
    <w:rsid w:val="00343FF5"/>
    <w:rsid w:val="0094741F"/>
    <w:rsid w:val="00B4585A"/>
    <w:rsid w:val="00C30A57"/>
    <w:rsid w:val="00E262BB"/>
    <w:rsid w:val="00EB6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3996" w:right="3996"/>
      <w:jc w:val="center"/>
      <w:outlineLvl w:val="0"/>
    </w:pPr>
    <w:rPr>
      <w:b/>
      <w:bCs/>
    </w:rPr>
  </w:style>
  <w:style w:type="paragraph" w:styleId="Heading2">
    <w:name w:val="heading 2"/>
    <w:basedOn w:val="Normal"/>
    <w:uiPriority w:val="1"/>
    <w:qFormat/>
    <w:pPr>
      <w:spacing w:before="95"/>
      <w:ind w:left="560"/>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5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B67DD"/>
    <w:rPr>
      <w:rFonts w:ascii="Tahoma" w:hAnsi="Tahoma" w:cs="Tahoma"/>
      <w:sz w:val="16"/>
      <w:szCs w:val="16"/>
    </w:rPr>
  </w:style>
  <w:style w:type="character" w:customStyle="1" w:styleId="BalloonTextChar">
    <w:name w:val="Balloon Text Char"/>
    <w:basedOn w:val="DefaultParagraphFont"/>
    <w:link w:val="BalloonText"/>
    <w:uiPriority w:val="99"/>
    <w:semiHidden/>
    <w:rsid w:val="00EB67DD"/>
    <w:rPr>
      <w:rFonts w:ascii="Tahoma" w:eastAsia="Arial" w:hAnsi="Tahoma" w:cs="Tahoma"/>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3996" w:right="3996"/>
      <w:jc w:val="center"/>
      <w:outlineLvl w:val="0"/>
    </w:pPr>
    <w:rPr>
      <w:b/>
      <w:bCs/>
    </w:rPr>
  </w:style>
  <w:style w:type="paragraph" w:styleId="Heading2">
    <w:name w:val="heading 2"/>
    <w:basedOn w:val="Normal"/>
    <w:uiPriority w:val="1"/>
    <w:qFormat/>
    <w:pPr>
      <w:spacing w:before="95"/>
      <w:ind w:left="560"/>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5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B67DD"/>
    <w:rPr>
      <w:rFonts w:ascii="Tahoma" w:hAnsi="Tahoma" w:cs="Tahoma"/>
      <w:sz w:val="16"/>
      <w:szCs w:val="16"/>
    </w:rPr>
  </w:style>
  <w:style w:type="character" w:customStyle="1" w:styleId="BalloonTextChar">
    <w:name w:val="Balloon Text Char"/>
    <w:basedOn w:val="DefaultParagraphFont"/>
    <w:link w:val="BalloonText"/>
    <w:uiPriority w:val="99"/>
    <w:semiHidden/>
    <w:rsid w:val="00EB67DD"/>
    <w:rPr>
      <w:rFonts w:ascii="Tahoma" w:eastAsia="Arial" w:hAnsi="Tahoma" w:cs="Tahoma"/>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gsa.gov/portal/forms/download/117318" TargetMode="External"/><Relationship Id="rId13" Type="http://schemas.openxmlformats.org/officeDocument/2006/relationships/hyperlink" Target="http://www.usbr.gov/lands/429_13a.pdf" TargetMode="External"/><Relationship Id="rId3" Type="http://schemas.microsoft.com/office/2007/relationships/stylesWithEffects" Target="stylesWithEffects.xml"/><Relationship Id="rId7" Type="http://schemas.openxmlformats.org/officeDocument/2006/relationships/hyperlink" Target="http://www.usbr.gov/lands/429_4.pdf" TargetMode="External"/><Relationship Id="rId12" Type="http://schemas.openxmlformats.org/officeDocument/2006/relationships/hyperlink" Target="http://www.usbr.gov/lands/429F.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usbr.gov/lands/429.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usbr.gov/main/regions.html" TargetMode="External"/><Relationship Id="rId4" Type="http://schemas.openxmlformats.org/officeDocument/2006/relationships/settings" Target="settings.xml"/><Relationship Id="rId9" Type="http://schemas.openxmlformats.org/officeDocument/2006/relationships/hyperlink" Target="http://www.usbr.gov/lands/429E.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1517</Words>
  <Characters>8648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7-2540-ST (11-05)</vt:lpstr>
    </vt:vector>
  </TitlesOfParts>
  <Company/>
  <LinksUpToDate>false</LinksUpToDate>
  <CharactersWithSpaces>10145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7-2540-ST (11-05)</dc:title>
  <dc:creator>kehler</dc:creator>
  <cp:lastModifiedBy>SYSTEM</cp:lastModifiedBy>
  <cp:revision>2</cp:revision>
  <dcterms:created xsi:type="dcterms:W3CDTF">2018-10-04T20:55:00Z</dcterms:created>
  <dcterms:modified xsi:type="dcterms:W3CDTF">2018-10-04T20:55:00Z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2016-02-04T00:00:00Z</vt:filetime>
  </property>
  <property fmtid="{D5CDD505-2E9C-101B-9397-08002B2CF9AE}" pid="3" name="Creator">
    <vt:lpwstr>Microsoft® Word 2010</vt:lpwstr>
  </property>
  <property fmtid="{D5CDD505-2E9C-101B-9397-08002B2CF9AE}" pid="4" name="LastSaved">
    <vt:filetime>2018-09-12T00:00:00Z</vt:filetime>
  </property>
</Properties>
</file>