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162E1" w14:textId="77777777" w:rsidR="00AA56C6" w:rsidRDefault="00AA56C6" w:rsidP="00AA56C6">
      <w:pPr>
        <w:tabs>
          <w:tab w:val="clear" w:pos="432"/>
          <w:tab w:val="left" w:pos="-1080"/>
          <w:tab w:val="left" w:pos="7920"/>
        </w:tabs>
        <w:spacing w:line="240" w:lineRule="auto"/>
        <w:ind w:firstLine="0"/>
        <w:rPr>
          <w:rFonts w:ascii="Arial" w:hAnsi="Arial"/>
          <w:b/>
        </w:rPr>
      </w:pPr>
      <w:bookmarkStart w:id="0" w:name="_GoBack"/>
      <w:bookmarkEnd w:id="0"/>
      <w:r>
        <w:rPr>
          <w:rFonts w:ascii="Arial" w:hAnsi="Arial"/>
          <w:b/>
          <w:noProof/>
        </w:rPr>
        <w:drawing>
          <wp:anchor distT="0" distB="0" distL="114300" distR="114300" simplePos="0" relativeHeight="251659264" behindDoc="0" locked="0" layoutInCell="1" allowOverlap="1" wp14:anchorId="0E1E0990" wp14:editId="316199FA">
            <wp:simplePos x="0" y="0"/>
            <wp:positionH relativeFrom="column">
              <wp:posOffset>-69850</wp:posOffset>
            </wp:positionH>
            <wp:positionV relativeFrom="paragraph">
              <wp:posOffset>-152400</wp:posOffset>
            </wp:positionV>
            <wp:extent cx="6534150" cy="495300"/>
            <wp:effectExtent l="19050" t="0" r="0" b="0"/>
            <wp:wrapThrough wrapText="bothSides">
              <wp:wrapPolygon edited="0">
                <wp:start x="-63" y="0"/>
                <wp:lineTo x="-63" y="20769"/>
                <wp:lineTo x="21600" y="20769"/>
                <wp:lineTo x="21600" y="0"/>
                <wp:lineTo x="-63" y="0"/>
              </wp:wrapPolygon>
            </wp:wrapThrough>
            <wp:docPr id="7" name="Picture 1" descr="C:\Logo\memo-dot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go\memo-dotm logo.jpg"/>
                    <pic:cNvPicPr>
                      <a:picLocks noChangeAspect="1" noChangeArrowheads="1"/>
                    </pic:cNvPicPr>
                  </pic:nvPicPr>
                  <pic:blipFill>
                    <a:blip r:embed="rId9" cstate="print"/>
                    <a:stretch>
                      <a:fillRect/>
                    </a:stretch>
                  </pic:blipFill>
                  <pic:spPr bwMode="auto">
                    <a:xfrm>
                      <a:off x="0" y="0"/>
                      <a:ext cx="6534150" cy="495300"/>
                    </a:xfrm>
                    <a:prstGeom prst="rect">
                      <a:avLst/>
                    </a:prstGeom>
                    <a:noFill/>
                    <a:ln w="9525">
                      <a:noFill/>
                      <a:miter lim="800000"/>
                      <a:headEnd/>
                      <a:tailEnd/>
                    </a:ln>
                  </pic:spPr>
                </pic:pic>
              </a:graphicData>
            </a:graphic>
          </wp:anchor>
        </w:drawing>
      </w:r>
      <w:r>
        <w:rPr>
          <w:rFonts w:ascii="Arial" w:hAnsi="Arial"/>
          <w:b/>
        </w:rPr>
        <w:t>MEMORANDUM</w:t>
      </w:r>
    </w:p>
    <w:p w14:paraId="702B1A57" w14:textId="77777777" w:rsidR="00AA56C6" w:rsidRPr="00E56C08" w:rsidRDefault="00AA56C6" w:rsidP="00AA56C6">
      <w:pPr>
        <w:tabs>
          <w:tab w:val="clear" w:pos="432"/>
          <w:tab w:val="left" w:pos="-1080"/>
          <w:tab w:val="left" w:pos="8010"/>
        </w:tabs>
        <w:spacing w:line="192" w:lineRule="auto"/>
        <w:ind w:firstLine="0"/>
        <w:rPr>
          <w:sz w:val="16"/>
          <w:szCs w:val="16"/>
        </w:rPr>
      </w:pPr>
      <w:r>
        <w:rPr>
          <w:rFonts w:ascii="Arial" w:hAnsi="Arial"/>
          <w:b/>
        </w:rPr>
        <w:tab/>
      </w:r>
    </w:p>
    <w:p w14:paraId="409E7C2F" w14:textId="77777777" w:rsidR="00AA56C6" w:rsidRDefault="00AA56C6" w:rsidP="00AA56C6">
      <w:pPr>
        <w:widowControl w:val="0"/>
        <w:tabs>
          <w:tab w:val="clear" w:pos="432"/>
          <w:tab w:val="left" w:pos="1440"/>
          <w:tab w:val="left" w:pos="7470"/>
        </w:tabs>
        <w:spacing w:line="240" w:lineRule="auto"/>
        <w:ind w:right="2923" w:firstLine="0"/>
        <w:rPr>
          <w:rFonts w:ascii="Arial" w:hAnsi="Arial"/>
          <w:b/>
          <w:sz w:val="20"/>
        </w:rPr>
      </w:pPr>
    </w:p>
    <w:p w14:paraId="1B0EE53A" w14:textId="77777777" w:rsidR="00450E21" w:rsidRDefault="00450E21" w:rsidP="00AA56C6">
      <w:pPr>
        <w:widowControl w:val="0"/>
        <w:tabs>
          <w:tab w:val="clear" w:pos="432"/>
          <w:tab w:val="left" w:pos="1440"/>
          <w:tab w:val="left" w:pos="7470"/>
        </w:tabs>
        <w:spacing w:line="240" w:lineRule="auto"/>
        <w:ind w:right="2923" w:firstLine="0"/>
        <w:rPr>
          <w:rFonts w:ascii="Arial" w:hAnsi="Arial"/>
          <w:b/>
          <w:sz w:val="20"/>
        </w:rPr>
      </w:pPr>
    </w:p>
    <w:p w14:paraId="257CA6DB" w14:textId="77777777" w:rsidR="00AA56C6" w:rsidRDefault="00AA56C6" w:rsidP="00AA56C6">
      <w:pPr>
        <w:widowControl w:val="0"/>
        <w:tabs>
          <w:tab w:val="clear" w:pos="432"/>
          <w:tab w:val="left" w:pos="1440"/>
          <w:tab w:val="left" w:pos="7470"/>
        </w:tabs>
        <w:spacing w:line="240" w:lineRule="auto"/>
        <w:ind w:right="2923" w:firstLine="0"/>
        <w:rPr>
          <w:rFonts w:ascii="Arial" w:hAnsi="Arial"/>
          <w:b/>
          <w:sz w:val="16"/>
          <w:szCs w:val="16"/>
        </w:rPr>
      </w:pPr>
    </w:p>
    <w:p w14:paraId="6EA4F050" w14:textId="77777777" w:rsidR="004050CD" w:rsidRDefault="004050CD" w:rsidP="00AA56C6">
      <w:pPr>
        <w:widowControl w:val="0"/>
        <w:tabs>
          <w:tab w:val="clear" w:pos="432"/>
          <w:tab w:val="left" w:pos="2340"/>
          <w:tab w:val="left" w:pos="7470"/>
        </w:tabs>
        <w:spacing w:line="240" w:lineRule="auto"/>
        <w:ind w:left="2275" w:firstLine="0"/>
        <w:rPr>
          <w:sz w:val="16"/>
          <w:szCs w:val="16"/>
        </w:rPr>
      </w:pPr>
      <w:bookmarkStart w:id="1" w:name="MPRAddress"/>
      <w:bookmarkEnd w:id="1"/>
    </w:p>
    <w:p w14:paraId="763B659F" w14:textId="77777777" w:rsidR="004050CD" w:rsidRPr="004050CD" w:rsidRDefault="004050CD" w:rsidP="004050CD">
      <w:pPr>
        <w:widowControl w:val="0"/>
        <w:tabs>
          <w:tab w:val="clear" w:pos="432"/>
          <w:tab w:val="left" w:pos="2340"/>
          <w:tab w:val="left" w:pos="7470"/>
        </w:tabs>
        <w:spacing w:line="240" w:lineRule="auto"/>
        <w:ind w:left="2275" w:firstLine="0"/>
        <w:rPr>
          <w:sz w:val="16"/>
          <w:szCs w:val="16"/>
        </w:rPr>
      </w:pPr>
      <w:r w:rsidRPr="004050CD">
        <w:rPr>
          <w:sz w:val="16"/>
          <w:szCs w:val="16"/>
        </w:rPr>
        <w:t>P.O. Box 2393</w:t>
      </w:r>
    </w:p>
    <w:p w14:paraId="100BE08B" w14:textId="77777777" w:rsidR="0049212A" w:rsidRDefault="0049212A" w:rsidP="00AA56C6">
      <w:pPr>
        <w:widowControl w:val="0"/>
        <w:tabs>
          <w:tab w:val="clear" w:pos="432"/>
          <w:tab w:val="left" w:pos="2340"/>
          <w:tab w:val="left" w:pos="7470"/>
        </w:tabs>
        <w:spacing w:line="240" w:lineRule="auto"/>
        <w:ind w:left="2275" w:firstLine="0"/>
        <w:rPr>
          <w:sz w:val="16"/>
          <w:szCs w:val="16"/>
        </w:rPr>
      </w:pPr>
      <w:r>
        <w:rPr>
          <w:sz w:val="16"/>
          <w:szCs w:val="16"/>
        </w:rPr>
        <w:t>Princeton, NJ 08543-2393</w:t>
      </w:r>
    </w:p>
    <w:p w14:paraId="32B1E62D" w14:textId="77777777" w:rsidR="0049212A" w:rsidRDefault="0049212A" w:rsidP="00AA56C6">
      <w:pPr>
        <w:widowControl w:val="0"/>
        <w:tabs>
          <w:tab w:val="clear" w:pos="432"/>
          <w:tab w:val="left" w:pos="2340"/>
          <w:tab w:val="left" w:pos="7470"/>
        </w:tabs>
        <w:spacing w:line="240" w:lineRule="auto"/>
        <w:ind w:left="2275" w:firstLine="0"/>
        <w:rPr>
          <w:sz w:val="16"/>
          <w:szCs w:val="16"/>
        </w:rPr>
      </w:pPr>
      <w:r>
        <w:rPr>
          <w:sz w:val="16"/>
          <w:szCs w:val="16"/>
        </w:rPr>
        <w:t>Telephone (609) 799-3535</w:t>
      </w:r>
    </w:p>
    <w:p w14:paraId="6DD8103B" w14:textId="77777777" w:rsidR="00AA56C6" w:rsidRPr="009025BD" w:rsidRDefault="0049212A" w:rsidP="00AA56C6">
      <w:pPr>
        <w:widowControl w:val="0"/>
        <w:tabs>
          <w:tab w:val="clear" w:pos="432"/>
          <w:tab w:val="left" w:pos="2340"/>
          <w:tab w:val="left" w:pos="7470"/>
        </w:tabs>
        <w:spacing w:line="240" w:lineRule="auto"/>
        <w:ind w:left="2275" w:firstLine="0"/>
        <w:rPr>
          <w:sz w:val="16"/>
          <w:szCs w:val="16"/>
        </w:rPr>
      </w:pPr>
      <w:r>
        <w:rPr>
          <w:sz w:val="16"/>
          <w:szCs w:val="16"/>
        </w:rPr>
        <w:t>Fax (609) 799-0005</w:t>
      </w:r>
    </w:p>
    <w:p w14:paraId="14F39701" w14:textId="77777777" w:rsidR="00AA56C6" w:rsidRDefault="00AA56C6" w:rsidP="00AA56C6">
      <w:pPr>
        <w:widowControl w:val="0"/>
        <w:tabs>
          <w:tab w:val="clear" w:pos="432"/>
          <w:tab w:val="left" w:pos="2347"/>
          <w:tab w:val="left" w:pos="8010"/>
        </w:tabs>
        <w:spacing w:line="240" w:lineRule="auto"/>
        <w:ind w:left="2275" w:firstLine="0"/>
        <w:rPr>
          <w:b/>
          <w:sz w:val="20"/>
        </w:rPr>
      </w:pPr>
      <w:r w:rsidRPr="009025BD">
        <w:rPr>
          <w:sz w:val="16"/>
          <w:szCs w:val="16"/>
        </w:rPr>
        <w:t>www.mathematica-mpr.com</w:t>
      </w:r>
    </w:p>
    <w:p w14:paraId="5FF4C6AC" w14:textId="77777777" w:rsidR="00AA56C6" w:rsidRPr="009025BD" w:rsidRDefault="00AA56C6" w:rsidP="00AA56C6">
      <w:pPr>
        <w:widowControl w:val="0"/>
        <w:tabs>
          <w:tab w:val="clear" w:pos="432"/>
          <w:tab w:val="left" w:pos="1440"/>
          <w:tab w:val="left" w:pos="7470"/>
        </w:tabs>
        <w:spacing w:line="240" w:lineRule="auto"/>
        <w:ind w:right="2923" w:firstLine="0"/>
        <w:rPr>
          <w:b/>
          <w:sz w:val="20"/>
        </w:rPr>
        <w:sectPr w:rsidR="00AA56C6" w:rsidRPr="009025BD" w:rsidSect="009025BD">
          <w:headerReference w:type="default" r:id="rId10"/>
          <w:footerReference w:type="first" r:id="rId11"/>
          <w:type w:val="continuous"/>
          <w:pgSz w:w="12240" w:h="15840" w:code="1"/>
          <w:pgMar w:top="1080" w:right="965" w:bottom="1080" w:left="965" w:header="720" w:footer="720" w:gutter="0"/>
          <w:paperSrc w:first="3" w:other="3"/>
          <w:cols w:num="2" w:space="720"/>
          <w:titlePg/>
        </w:sectPr>
      </w:pPr>
    </w:p>
    <w:p w14:paraId="4C768EFF" w14:textId="77777777" w:rsidR="003837E7" w:rsidRDefault="003837E7" w:rsidP="005F10D9">
      <w:pPr>
        <w:widowControl w:val="0"/>
        <w:tabs>
          <w:tab w:val="clear" w:pos="432"/>
          <w:tab w:val="left" w:pos="1440"/>
          <w:tab w:val="left" w:pos="7470"/>
        </w:tabs>
        <w:spacing w:line="240" w:lineRule="auto"/>
        <w:ind w:right="2923" w:firstLine="0"/>
        <w:rPr>
          <w:rFonts w:ascii="Arial" w:hAnsi="Arial"/>
          <w:b/>
          <w:sz w:val="20"/>
        </w:rPr>
      </w:pPr>
    </w:p>
    <w:p w14:paraId="7B58B6A8" w14:textId="77777777" w:rsidR="000579C1" w:rsidRDefault="000579C1" w:rsidP="005F10D9">
      <w:pPr>
        <w:widowControl w:val="0"/>
        <w:tabs>
          <w:tab w:val="clear" w:pos="432"/>
          <w:tab w:val="left" w:pos="1440"/>
          <w:tab w:val="left" w:pos="7470"/>
        </w:tabs>
        <w:spacing w:line="240" w:lineRule="auto"/>
        <w:ind w:right="2923" w:firstLine="0"/>
        <w:rPr>
          <w:rFonts w:ascii="Arial" w:hAnsi="Arial"/>
          <w:b/>
          <w:sz w:val="20"/>
        </w:rPr>
      </w:pPr>
    </w:p>
    <w:p w14:paraId="15644C10" w14:textId="28FE82A5" w:rsidR="00C1478C" w:rsidRDefault="00206A25" w:rsidP="005F10D9">
      <w:pPr>
        <w:widowControl w:val="0"/>
        <w:tabs>
          <w:tab w:val="clear" w:pos="432"/>
          <w:tab w:val="left" w:pos="1440"/>
          <w:tab w:val="left" w:pos="7470"/>
        </w:tabs>
        <w:spacing w:line="240" w:lineRule="auto"/>
        <w:ind w:right="2923" w:firstLine="0"/>
      </w:pPr>
      <w:r>
        <w:rPr>
          <w:rFonts w:ascii="Arial" w:hAnsi="Arial"/>
          <w:b/>
          <w:sz w:val="20"/>
        </w:rPr>
        <w:t>TO:</w:t>
      </w:r>
      <w:bookmarkStart w:id="2" w:name="ToList"/>
      <w:bookmarkEnd w:id="2"/>
      <w:r w:rsidR="00671B8C">
        <w:tab/>
      </w:r>
      <w:r w:rsidR="00806944">
        <w:t>Jessica Lohmann</w:t>
      </w:r>
      <w:r w:rsidR="00671B8C">
        <w:t xml:space="preserve"> </w:t>
      </w:r>
      <w:r w:rsidR="00D212B5">
        <w:t>and Gloria Salas-Kos</w:t>
      </w:r>
    </w:p>
    <w:p w14:paraId="43C6AD32" w14:textId="77777777" w:rsidR="00C1478C" w:rsidRDefault="00C1478C">
      <w:pPr>
        <w:widowControl w:val="0"/>
        <w:tabs>
          <w:tab w:val="clear" w:pos="432"/>
          <w:tab w:val="left" w:pos="1440"/>
          <w:tab w:val="left" w:pos="7380"/>
          <w:tab w:val="right" w:pos="9720"/>
        </w:tabs>
        <w:spacing w:line="240" w:lineRule="auto"/>
        <w:ind w:left="-446" w:right="-360" w:firstLine="446"/>
        <w:rPr>
          <w:rFonts w:ascii="Arial" w:hAnsi="Arial"/>
          <w:b/>
          <w:sz w:val="20"/>
        </w:rPr>
      </w:pPr>
    </w:p>
    <w:p w14:paraId="37EF3786" w14:textId="77777777" w:rsidR="00841E45" w:rsidRDefault="00841E45">
      <w:pPr>
        <w:widowControl w:val="0"/>
        <w:tabs>
          <w:tab w:val="clear" w:pos="432"/>
          <w:tab w:val="left" w:pos="1440"/>
          <w:tab w:val="left" w:pos="7380"/>
          <w:tab w:val="right" w:pos="9720"/>
        </w:tabs>
        <w:spacing w:line="240" w:lineRule="auto"/>
        <w:ind w:left="-446" w:right="-360" w:firstLine="446"/>
        <w:rPr>
          <w:rFonts w:ascii="Arial" w:hAnsi="Arial"/>
          <w:b/>
          <w:sz w:val="20"/>
        </w:rPr>
      </w:pPr>
    </w:p>
    <w:p w14:paraId="6F31D9C8" w14:textId="6CACA361" w:rsidR="00C1478C" w:rsidRDefault="00206A25" w:rsidP="00B81C50">
      <w:pPr>
        <w:widowControl w:val="0"/>
        <w:tabs>
          <w:tab w:val="clear" w:pos="432"/>
          <w:tab w:val="left" w:pos="1440"/>
          <w:tab w:val="left" w:pos="8010"/>
          <w:tab w:val="right" w:pos="9720"/>
        </w:tabs>
        <w:spacing w:before="40" w:line="240" w:lineRule="auto"/>
        <w:ind w:right="-360" w:firstLine="0"/>
        <w:rPr>
          <w:b/>
          <w:w w:val="107"/>
          <w:sz w:val="16"/>
        </w:rPr>
      </w:pPr>
      <w:r>
        <w:rPr>
          <w:rFonts w:ascii="Arial" w:hAnsi="Arial"/>
          <w:b/>
          <w:sz w:val="20"/>
        </w:rPr>
        <w:t>FROM:</w:t>
      </w:r>
      <w:r>
        <w:tab/>
      </w:r>
      <w:bookmarkStart w:id="3" w:name="From"/>
      <w:bookmarkEnd w:id="3"/>
      <w:r w:rsidR="004050CD" w:rsidRPr="004050CD">
        <w:t>Nan Maxwell</w:t>
      </w:r>
      <w:r w:rsidR="004050CD">
        <w:t>,</w:t>
      </w:r>
      <w:r w:rsidR="004050CD" w:rsidRPr="004050CD">
        <w:t xml:space="preserve"> </w:t>
      </w:r>
      <w:r w:rsidR="004718B7">
        <w:t xml:space="preserve">Alicia </w:t>
      </w:r>
      <w:r w:rsidR="00880945">
        <w:t xml:space="preserve">Harrington, </w:t>
      </w:r>
      <w:r w:rsidR="004050CD">
        <w:t xml:space="preserve">and </w:t>
      </w:r>
      <w:r w:rsidR="00880945">
        <w:t>Veronica Severn</w:t>
      </w:r>
      <w:r>
        <w:tab/>
      </w:r>
      <w:r>
        <w:rPr>
          <w:rFonts w:ascii="Arial" w:hAnsi="Arial"/>
          <w:b/>
          <w:sz w:val="20"/>
        </w:rPr>
        <w:t>DATE:</w:t>
      </w:r>
      <w:r w:rsidR="00C85A3B">
        <w:t xml:space="preserve"> 9/1/2017</w:t>
      </w:r>
    </w:p>
    <w:p w14:paraId="667CC025" w14:textId="77777777" w:rsidR="00841E45" w:rsidRDefault="00841E45" w:rsidP="00B81C50">
      <w:pPr>
        <w:widowControl w:val="0"/>
        <w:tabs>
          <w:tab w:val="clear" w:pos="432"/>
          <w:tab w:val="left" w:pos="1440"/>
          <w:tab w:val="left" w:pos="8010"/>
        </w:tabs>
        <w:spacing w:line="240" w:lineRule="auto"/>
        <w:ind w:left="-446" w:right="-360" w:firstLine="446"/>
      </w:pPr>
    </w:p>
    <w:p w14:paraId="5AE43A42" w14:textId="77777777" w:rsidR="00C1478C" w:rsidRDefault="00206A25" w:rsidP="00B81C50">
      <w:pPr>
        <w:widowControl w:val="0"/>
        <w:tabs>
          <w:tab w:val="clear" w:pos="432"/>
          <w:tab w:val="left" w:pos="1440"/>
          <w:tab w:val="left" w:pos="8010"/>
        </w:tabs>
        <w:spacing w:line="240" w:lineRule="auto"/>
        <w:ind w:left="-446" w:right="-360" w:firstLine="446"/>
      </w:pPr>
      <w:r>
        <w:tab/>
      </w:r>
      <w:r>
        <w:tab/>
      </w:r>
      <w:bookmarkStart w:id="4" w:name="MemoNumber"/>
      <w:bookmarkEnd w:id="4"/>
    </w:p>
    <w:p w14:paraId="009BE89F" w14:textId="3671EC6D" w:rsidR="00C1478C" w:rsidRDefault="00206A25" w:rsidP="009143AF">
      <w:pPr>
        <w:widowControl w:val="0"/>
        <w:tabs>
          <w:tab w:val="clear" w:pos="432"/>
          <w:tab w:val="left" w:pos="1440"/>
          <w:tab w:val="left" w:pos="7380"/>
        </w:tabs>
        <w:spacing w:line="240" w:lineRule="auto"/>
        <w:ind w:left="1440" w:right="2923" w:hanging="1440"/>
      </w:pPr>
      <w:r>
        <w:rPr>
          <w:rFonts w:ascii="Arial" w:hAnsi="Arial"/>
          <w:b/>
          <w:sz w:val="20"/>
        </w:rPr>
        <w:t>SUBJECT</w:t>
      </w:r>
      <w:r>
        <w:t>:</w:t>
      </w:r>
      <w:r>
        <w:tab/>
      </w:r>
      <w:bookmarkStart w:id="5" w:name="Subject"/>
      <w:bookmarkEnd w:id="5"/>
      <w:r w:rsidR="0049212A">
        <w:t xml:space="preserve">YCC </w:t>
      </w:r>
      <w:r w:rsidR="008A1EA5">
        <w:t xml:space="preserve">Student </w:t>
      </w:r>
      <w:r w:rsidR="00C66929">
        <w:t>Follow-up</w:t>
      </w:r>
      <w:r w:rsidR="008A1EA5">
        <w:t xml:space="preserve"> </w:t>
      </w:r>
      <w:r w:rsidR="00C66929">
        <w:t>Survey</w:t>
      </w:r>
      <w:r w:rsidR="008A1EA5">
        <w:t xml:space="preserve"> </w:t>
      </w:r>
      <w:r w:rsidR="002C32E4" w:rsidRPr="002C32E4">
        <w:t>Pretest Findings</w:t>
      </w:r>
    </w:p>
    <w:p w14:paraId="7837CBCA" w14:textId="77777777" w:rsidR="00C1478C" w:rsidRDefault="00985FD2">
      <w:pPr>
        <w:widowControl w:val="0"/>
        <w:tabs>
          <w:tab w:val="left" w:pos="720"/>
          <w:tab w:val="left" w:pos="7560"/>
        </w:tabs>
        <w:ind w:left="-446" w:right="1440"/>
        <w:rPr>
          <w:noProof/>
        </w:rPr>
      </w:pPr>
      <w:r>
        <w:rPr>
          <w:noProof/>
        </w:rPr>
        <mc:AlternateContent>
          <mc:Choice Requires="wps">
            <w:drawing>
              <wp:anchor distT="4294967295" distB="4294967295" distL="114300" distR="114300" simplePos="0" relativeHeight="251657216" behindDoc="0" locked="0" layoutInCell="0" allowOverlap="1" wp14:anchorId="085CDC4C" wp14:editId="6D7C063B">
                <wp:simplePos x="0" y="0"/>
                <wp:positionH relativeFrom="column">
                  <wp:posOffset>0</wp:posOffset>
                </wp:positionH>
                <wp:positionV relativeFrom="paragraph">
                  <wp:posOffset>127634</wp:posOffset>
                </wp:positionV>
                <wp:extent cx="6702425" cy="0"/>
                <wp:effectExtent l="0" t="0" r="2222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B5E92C"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05pt" to="527.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fEAIAACg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" o:allowincell="f"/>
            </w:pict>
          </mc:Fallback>
        </mc:AlternateContent>
      </w:r>
    </w:p>
    <w:p w14:paraId="0F91EEC9" w14:textId="77777777" w:rsidR="00C1478C" w:rsidRDefault="00C1478C">
      <w:pPr>
        <w:pStyle w:val="NormalSS"/>
        <w:sectPr w:rsidR="00C1478C">
          <w:headerReference w:type="default" r:id="rId12"/>
          <w:footerReference w:type="first" r:id="rId13"/>
          <w:type w:val="continuous"/>
          <w:pgSz w:w="12240" w:h="15840" w:code="1"/>
          <w:pgMar w:top="1080" w:right="965" w:bottom="1080" w:left="965" w:header="720" w:footer="720" w:gutter="0"/>
          <w:paperSrc w:first="3" w:other="3"/>
          <w:cols w:space="720"/>
          <w:titlePg/>
        </w:sectPr>
      </w:pPr>
    </w:p>
    <w:p w14:paraId="6C825156" w14:textId="1BE4EFF0" w:rsidR="00D77A63" w:rsidRPr="00C7702E" w:rsidRDefault="00491D5A" w:rsidP="00C7702E">
      <w:pPr>
        <w:pStyle w:val="NormalSS"/>
      </w:pPr>
      <w:bookmarkStart w:id="9" w:name="StartingPoint"/>
      <w:bookmarkEnd w:id="9"/>
      <w:r w:rsidRPr="00C7702E">
        <w:lastRenderedPageBreak/>
        <w:t xml:space="preserve">In preparation for the Youth CareerConnect (YCC) </w:t>
      </w:r>
      <w:r w:rsidR="00C66929">
        <w:t>student follow-up survey</w:t>
      </w:r>
      <w:r w:rsidR="00383BAF">
        <w:t xml:space="preserve"> instrument</w:t>
      </w:r>
      <w:r w:rsidRPr="00C7702E">
        <w:t xml:space="preserve">, </w:t>
      </w:r>
      <w:r w:rsidR="00823215" w:rsidRPr="00C7702E">
        <w:t>Mathematica Policy Research conduct</w:t>
      </w:r>
      <w:r w:rsidR="0078460D" w:rsidRPr="00C7702E">
        <w:t>ed</w:t>
      </w:r>
      <w:r w:rsidR="00823215" w:rsidRPr="00C7702E">
        <w:t xml:space="preserve"> a pretest of the student </w:t>
      </w:r>
      <w:r w:rsidR="00C66929">
        <w:t>follow-up</w:t>
      </w:r>
      <w:r w:rsidR="00823215" w:rsidRPr="00C7702E">
        <w:t xml:space="preserve"> </w:t>
      </w:r>
      <w:r w:rsidR="006A3094" w:rsidRPr="00C7702E">
        <w:t>instrument</w:t>
      </w:r>
      <w:r w:rsidR="00D77A63" w:rsidRPr="00C7702E">
        <w:t xml:space="preserve">. </w:t>
      </w:r>
      <w:r w:rsidR="00AF7A92" w:rsidRPr="00C7702E">
        <w:t>The</w:t>
      </w:r>
      <w:r w:rsidR="006A3094" w:rsidRPr="00C7702E">
        <w:t xml:space="preserve"> pretest had </w:t>
      </w:r>
      <w:r w:rsidR="00AF7A92" w:rsidRPr="00C7702E">
        <w:t xml:space="preserve">four main objectives: </w:t>
      </w:r>
      <w:r w:rsidR="003E546B" w:rsidRPr="00C7702E">
        <w:t xml:space="preserve">(1) </w:t>
      </w:r>
      <w:r w:rsidR="0049212A" w:rsidRPr="00C7702E">
        <w:t>assess the overall organization</w:t>
      </w:r>
      <w:r w:rsidR="00CD72FD" w:rsidRPr="00C7702E">
        <w:t xml:space="preserve"> and </w:t>
      </w:r>
      <w:r w:rsidR="0049212A" w:rsidRPr="00C7702E">
        <w:t>logic</w:t>
      </w:r>
      <w:r w:rsidR="00CD72FD" w:rsidRPr="00C7702E">
        <w:t xml:space="preserve"> of </w:t>
      </w:r>
      <w:r w:rsidR="003646A2" w:rsidRPr="00C7702E">
        <w:t xml:space="preserve">all </w:t>
      </w:r>
      <w:r w:rsidR="003E546B" w:rsidRPr="00C7702E">
        <w:t>items</w:t>
      </w:r>
      <w:r w:rsidR="00CD72FD" w:rsidRPr="00C7702E">
        <w:t>;</w:t>
      </w:r>
      <w:r w:rsidR="003E546B" w:rsidRPr="00C7702E">
        <w:t xml:space="preserve"> (2) </w:t>
      </w:r>
      <w:r w:rsidR="0049212A" w:rsidRPr="00C7702E">
        <w:t>capture respondents’ understanding of key terms and questions</w:t>
      </w:r>
      <w:r w:rsidR="00127752" w:rsidRPr="00C7702E">
        <w:t>;</w:t>
      </w:r>
      <w:r w:rsidR="0049212A" w:rsidRPr="00C7702E">
        <w:t xml:space="preserve"> </w:t>
      </w:r>
      <w:r w:rsidR="005323A1" w:rsidRPr="00C7702E">
        <w:t xml:space="preserve">(3) assess </w:t>
      </w:r>
      <w:r w:rsidR="0049212A" w:rsidRPr="00C7702E">
        <w:t>the accuracy</w:t>
      </w:r>
      <w:r w:rsidR="00127752" w:rsidRPr="00C7702E">
        <w:t xml:space="preserve"> and relevancy of the questions and</w:t>
      </w:r>
      <w:r w:rsidR="0049212A" w:rsidRPr="00C7702E">
        <w:t xml:space="preserve"> the completeness of the information captured</w:t>
      </w:r>
      <w:r w:rsidR="00CD72FD" w:rsidRPr="00C7702E">
        <w:t>; and (</w:t>
      </w:r>
      <w:r w:rsidR="005323A1" w:rsidRPr="00C7702E">
        <w:t>4</w:t>
      </w:r>
      <w:r w:rsidR="00CD72FD" w:rsidRPr="00C7702E">
        <w:t xml:space="preserve">) provide </w:t>
      </w:r>
      <w:r w:rsidR="00AF7A92" w:rsidRPr="00C7702E">
        <w:t xml:space="preserve">burden </w:t>
      </w:r>
      <w:r w:rsidR="00127752" w:rsidRPr="00C7702E">
        <w:t>estimat</w:t>
      </w:r>
      <w:r w:rsidR="00AF7A92" w:rsidRPr="00C7702E">
        <w:t>es</w:t>
      </w:r>
      <w:r w:rsidR="0049212A" w:rsidRPr="00C7702E">
        <w:t>.</w:t>
      </w:r>
      <w:r w:rsidR="00AF7A92" w:rsidRPr="00C7702E">
        <w:t xml:space="preserve"> </w:t>
      </w:r>
    </w:p>
    <w:p w14:paraId="5E77328C" w14:textId="6194C042" w:rsidR="00C97C28" w:rsidRPr="00D37C2C" w:rsidRDefault="0049212A" w:rsidP="00E56823">
      <w:pPr>
        <w:spacing w:line="240" w:lineRule="auto"/>
      </w:pPr>
      <w:r w:rsidRPr="00C7702E">
        <w:t xml:space="preserve">This memo provides an overview of </w:t>
      </w:r>
      <w:r w:rsidR="004050CD">
        <w:t xml:space="preserve">the </w:t>
      </w:r>
      <w:r w:rsidR="00845FB2" w:rsidRPr="00C7702E">
        <w:t xml:space="preserve">pretest design and </w:t>
      </w:r>
      <w:r w:rsidR="002F5AE7" w:rsidRPr="00D37C2C">
        <w:t xml:space="preserve">presents </w:t>
      </w:r>
      <w:r w:rsidR="00E56823" w:rsidRPr="00D37C2C">
        <w:t xml:space="preserve">key </w:t>
      </w:r>
      <w:r w:rsidR="002F5AE7" w:rsidRPr="00D37C2C">
        <w:t>findings from the debriefings</w:t>
      </w:r>
      <w:r w:rsidR="006A3094" w:rsidRPr="00D37C2C">
        <w:t xml:space="preserve"> with respondents</w:t>
      </w:r>
      <w:r w:rsidR="003646A2" w:rsidRPr="00D37C2C">
        <w:t>.</w:t>
      </w:r>
      <w:r w:rsidR="00127752" w:rsidRPr="00D37C2C">
        <w:t xml:space="preserve"> </w:t>
      </w:r>
      <w:r w:rsidR="005B0BAE" w:rsidRPr="00D37C2C">
        <w:t>The</w:t>
      </w:r>
      <w:r w:rsidR="00DD7D0F" w:rsidRPr="00D37C2C">
        <w:t xml:space="preserve"> final</w:t>
      </w:r>
      <w:r w:rsidR="002B793C">
        <w:t xml:space="preserve"> survey</w:t>
      </w:r>
      <w:r w:rsidR="00DD7D0F" w:rsidRPr="00D37C2C">
        <w:t xml:space="preserve"> instrument</w:t>
      </w:r>
      <w:r w:rsidR="005B0BAE" w:rsidRPr="00D37C2C">
        <w:t xml:space="preserve"> i</w:t>
      </w:r>
      <w:r w:rsidR="00DD7D0F" w:rsidRPr="00D37C2C">
        <w:t xml:space="preserve">s attached in Appendix </w:t>
      </w:r>
      <w:r w:rsidR="004050CD" w:rsidRPr="00D37C2C">
        <w:t>A</w:t>
      </w:r>
      <w:r w:rsidR="00DD7D0F" w:rsidRPr="00D37C2C">
        <w:t>.</w:t>
      </w:r>
      <w:r w:rsidR="009F4BDA" w:rsidRPr="00D37C2C">
        <w:t xml:space="preserve"> In addition, </w:t>
      </w:r>
      <w:r w:rsidR="002B793C">
        <w:t>prior to the start of the pretest</w:t>
      </w:r>
      <w:r w:rsidR="009F4BDA" w:rsidRPr="00D37C2C">
        <w:t xml:space="preserve">, we received the first round of feedback from DOL reviewers on </w:t>
      </w:r>
      <w:r w:rsidR="002B793C">
        <w:t>the survey</w:t>
      </w:r>
      <w:r w:rsidR="002B793C" w:rsidRPr="00D37C2C">
        <w:t xml:space="preserve"> </w:t>
      </w:r>
      <w:r w:rsidR="009F4BDA" w:rsidRPr="00D37C2C">
        <w:t>instrument. Our responses to the comments</w:t>
      </w:r>
      <w:r w:rsidR="00844540" w:rsidRPr="00D37C2C">
        <w:t xml:space="preserve"> from DOL reviewers</w:t>
      </w:r>
      <w:r w:rsidR="009F4BDA" w:rsidRPr="00D37C2C">
        <w:t xml:space="preserve"> can be found in Table 1. </w:t>
      </w:r>
    </w:p>
    <w:p w14:paraId="25A426D1" w14:textId="77777777" w:rsidR="009F4BDA" w:rsidRPr="00D37C2C" w:rsidRDefault="009F4BDA" w:rsidP="00E56823">
      <w:pPr>
        <w:spacing w:line="240" w:lineRule="auto"/>
      </w:pPr>
    </w:p>
    <w:p w14:paraId="1DDB0AB0" w14:textId="77777777" w:rsidR="0049212A" w:rsidRPr="00D37C2C" w:rsidRDefault="00823215" w:rsidP="00C7702E">
      <w:pPr>
        <w:pStyle w:val="Heading2Memo"/>
        <w:rPr>
          <w:sz w:val="24"/>
        </w:rPr>
      </w:pPr>
      <w:r w:rsidRPr="00D37C2C">
        <w:rPr>
          <w:sz w:val="24"/>
        </w:rPr>
        <w:t>A</w:t>
      </w:r>
      <w:r w:rsidR="0049212A" w:rsidRPr="00D37C2C">
        <w:rPr>
          <w:sz w:val="24"/>
        </w:rPr>
        <w:t>.</w:t>
      </w:r>
      <w:r w:rsidR="0049212A" w:rsidRPr="00D37C2C">
        <w:rPr>
          <w:sz w:val="24"/>
        </w:rPr>
        <w:tab/>
      </w:r>
      <w:r w:rsidR="00B83417" w:rsidRPr="00D37C2C">
        <w:rPr>
          <w:sz w:val="24"/>
        </w:rPr>
        <w:t>Pretest M</w:t>
      </w:r>
      <w:r w:rsidR="00F976D6" w:rsidRPr="00D37C2C">
        <w:rPr>
          <w:sz w:val="24"/>
        </w:rPr>
        <w:t>ethodology</w:t>
      </w:r>
    </w:p>
    <w:p w14:paraId="7735D601" w14:textId="6841608F" w:rsidR="000C2DE4" w:rsidRDefault="00644FB1" w:rsidP="00C7702E">
      <w:pPr>
        <w:pStyle w:val="NormalSS"/>
      </w:pPr>
      <w:r w:rsidRPr="00D37C2C">
        <w:t>The pretests</w:t>
      </w:r>
      <w:r w:rsidR="00D67FD7" w:rsidRPr="00D37C2C">
        <w:t xml:space="preserve"> </w:t>
      </w:r>
      <w:r w:rsidR="004817EC" w:rsidRPr="00D37C2C">
        <w:t xml:space="preserve">were conducted in </w:t>
      </w:r>
      <w:r w:rsidR="000C2DE4" w:rsidRPr="00D37C2C">
        <w:t>stages</w:t>
      </w:r>
      <w:r w:rsidR="00622524" w:rsidRPr="00D37C2C">
        <w:t xml:space="preserve">. In the first </w:t>
      </w:r>
      <w:r w:rsidR="000C2DE4" w:rsidRPr="00D37C2C">
        <w:t>stage</w:t>
      </w:r>
      <w:r w:rsidR="00622524" w:rsidRPr="00D37C2C">
        <w:t xml:space="preserve">, respondents </w:t>
      </w:r>
      <w:r w:rsidR="002B793C">
        <w:t>returned a completed</w:t>
      </w:r>
      <w:r w:rsidR="00806944" w:rsidRPr="00D37C2C">
        <w:t xml:space="preserve"> parent consent form and student</w:t>
      </w:r>
      <w:r w:rsidR="00622524" w:rsidRPr="00D37C2C">
        <w:t xml:space="preserve"> </w:t>
      </w:r>
      <w:r w:rsidR="002B793C">
        <w:t>survey instrument</w:t>
      </w:r>
      <w:r w:rsidR="00806944" w:rsidRPr="00D37C2C">
        <w:t>.</w:t>
      </w:r>
      <w:r w:rsidR="00622524" w:rsidRPr="00D37C2C">
        <w:t xml:space="preserve"> </w:t>
      </w:r>
      <w:r w:rsidR="00806944" w:rsidRPr="00D37C2C">
        <w:t>I</w:t>
      </w:r>
      <w:r w:rsidR="000C2DE4" w:rsidRPr="00D37C2C">
        <w:t>n the second stage</w:t>
      </w:r>
      <w:r w:rsidR="004050CD" w:rsidRPr="00D37C2C">
        <w:t xml:space="preserve">, </w:t>
      </w:r>
      <w:r w:rsidR="000C2DE4" w:rsidRPr="00D37C2C">
        <w:t xml:space="preserve">they </w:t>
      </w:r>
      <w:r w:rsidR="00622524" w:rsidRPr="00D37C2C">
        <w:t xml:space="preserve">participated in a </w:t>
      </w:r>
      <w:r w:rsidR="000C2DE4" w:rsidRPr="00D37C2C">
        <w:t xml:space="preserve">telephone </w:t>
      </w:r>
      <w:r w:rsidR="00D67FD7" w:rsidRPr="00D37C2C">
        <w:t xml:space="preserve">debriefing </w:t>
      </w:r>
      <w:r w:rsidR="000C2DE4" w:rsidRPr="00D37C2C">
        <w:t xml:space="preserve">conducted </w:t>
      </w:r>
      <w:r w:rsidR="00D67FD7" w:rsidRPr="00D37C2C">
        <w:t>by trained Mathematica staff using a retrospective protocol</w:t>
      </w:r>
      <w:r w:rsidR="00DB250D" w:rsidRPr="00D37C2C">
        <w:t xml:space="preserve"> (Appendix </w:t>
      </w:r>
      <w:r w:rsidR="004050CD" w:rsidRPr="00D37C2C">
        <w:t>B</w:t>
      </w:r>
      <w:r w:rsidR="00DB250D" w:rsidRPr="00D37C2C">
        <w:t>)</w:t>
      </w:r>
      <w:r w:rsidR="00A621C4" w:rsidRPr="00D37C2C">
        <w:t xml:space="preserve"> to</w:t>
      </w:r>
      <w:r w:rsidR="00A621C4">
        <w:t xml:space="preserve"> identify any issues with </w:t>
      </w:r>
      <w:r w:rsidR="004050CD">
        <w:t xml:space="preserve">the </w:t>
      </w:r>
      <w:r w:rsidR="00A621C4">
        <w:t>survey instrument.</w:t>
      </w:r>
      <w:r w:rsidR="00C7702E">
        <w:t xml:space="preserve"> </w:t>
      </w:r>
    </w:p>
    <w:p w14:paraId="675FDCEC" w14:textId="72889B8C" w:rsidR="00A11B36" w:rsidRDefault="00504BCC" w:rsidP="00C7702E">
      <w:pPr>
        <w:pStyle w:val="NormalSS"/>
      </w:pPr>
      <w:r>
        <w:t xml:space="preserve">We conducted a </w:t>
      </w:r>
      <w:r w:rsidR="00155257" w:rsidRPr="00155257">
        <w:t xml:space="preserve">total of </w:t>
      </w:r>
      <w:r w:rsidR="004050CD">
        <w:t>five</w:t>
      </w:r>
      <w:r w:rsidR="00155257" w:rsidRPr="00155257">
        <w:t xml:space="preserve"> interviews</w:t>
      </w:r>
      <w:r w:rsidR="008A1EA5">
        <w:t xml:space="preserve"> </w:t>
      </w:r>
      <w:r>
        <w:t>as part of the pretesting</w:t>
      </w:r>
      <w:r w:rsidR="00155257" w:rsidRPr="00155257">
        <w:t>.</w:t>
      </w:r>
      <w:r w:rsidR="00C7702E">
        <w:t xml:space="preserve"> </w:t>
      </w:r>
      <w:r w:rsidR="00A11B36" w:rsidRPr="003D3AE9">
        <w:t xml:space="preserve">All </w:t>
      </w:r>
      <w:r w:rsidR="00383BAF">
        <w:t>pretest</w:t>
      </w:r>
      <w:r w:rsidR="00A11B36">
        <w:t xml:space="preserve"> </w:t>
      </w:r>
      <w:r w:rsidR="00A11B36" w:rsidRPr="003D3AE9">
        <w:t xml:space="preserve">respondents </w:t>
      </w:r>
      <w:r w:rsidR="00A11B36">
        <w:t>received</w:t>
      </w:r>
      <w:r w:rsidR="00A11B36" w:rsidRPr="003D3AE9">
        <w:t xml:space="preserve"> a $25 gift card for completing the </w:t>
      </w:r>
      <w:r w:rsidR="002B793C">
        <w:t>survey instrument</w:t>
      </w:r>
      <w:r w:rsidR="00A11B36" w:rsidRPr="003D3AE9">
        <w:t xml:space="preserve"> and </w:t>
      </w:r>
      <w:r w:rsidR="00D14FB4">
        <w:t xml:space="preserve">the </w:t>
      </w:r>
      <w:r w:rsidR="00A11B36" w:rsidRPr="003D3AE9">
        <w:t>debriefing.</w:t>
      </w:r>
      <w:r w:rsidR="00A11B36">
        <w:t xml:space="preserve"> </w:t>
      </w:r>
    </w:p>
    <w:p w14:paraId="63AB2D9D" w14:textId="2CD7D32C" w:rsidR="008A1EA5" w:rsidRDefault="008A1EA5" w:rsidP="00C7702E">
      <w:pPr>
        <w:pStyle w:val="NormalSS"/>
      </w:pPr>
      <w:r>
        <w:rPr>
          <w:b/>
        </w:rPr>
        <w:t xml:space="preserve">Mode: </w:t>
      </w:r>
      <w:r w:rsidR="00644FB1">
        <w:t>The</w:t>
      </w:r>
      <w:r w:rsidR="00281179">
        <w:t xml:space="preserve"> pretests </w:t>
      </w:r>
      <w:r w:rsidR="00227D86">
        <w:t>were</w:t>
      </w:r>
      <w:r w:rsidR="00281179">
        <w:t xml:space="preserve"> self-administered using a</w:t>
      </w:r>
      <w:r w:rsidR="004718B7">
        <w:t xml:space="preserve"> paper version of the instrument</w:t>
      </w:r>
      <w:r w:rsidR="00845FB2">
        <w:t xml:space="preserve">. </w:t>
      </w:r>
      <w:r w:rsidR="00644FB1">
        <w:t xml:space="preserve">Because the </w:t>
      </w:r>
      <w:r w:rsidR="002B793C">
        <w:t xml:space="preserve">survey instrument </w:t>
      </w:r>
      <w:r w:rsidR="00845FB2">
        <w:t>will ultimately be self-</w:t>
      </w:r>
      <w:r w:rsidR="00665E70">
        <w:t>administered</w:t>
      </w:r>
      <w:r w:rsidR="00644FB1">
        <w:t xml:space="preserve"> either by paper-and-pencil or web</w:t>
      </w:r>
      <w:r w:rsidR="00845FB2">
        <w:t xml:space="preserve">, </w:t>
      </w:r>
      <w:r w:rsidR="00D67FD7">
        <w:t xml:space="preserve">this format </w:t>
      </w:r>
      <w:r w:rsidR="00665E70">
        <w:t xml:space="preserve">best </w:t>
      </w:r>
      <w:r w:rsidR="004718B7">
        <w:t xml:space="preserve">approximates the </w:t>
      </w:r>
      <w:r w:rsidR="00471EB5">
        <w:t xml:space="preserve">manner in which the </w:t>
      </w:r>
      <w:r w:rsidR="003D7E9E">
        <w:t>survey</w:t>
      </w:r>
      <w:r w:rsidR="00471EB5">
        <w:t xml:space="preserve"> will be </w:t>
      </w:r>
      <w:r w:rsidR="00D67FD7">
        <w:t>fielded</w:t>
      </w:r>
      <w:r w:rsidR="00471EB5">
        <w:t>.</w:t>
      </w:r>
      <w:r w:rsidR="00644FB1">
        <w:t xml:space="preserve"> The survey</w:t>
      </w:r>
      <w:r w:rsidR="00FD79BD">
        <w:t xml:space="preserve"> instrument</w:t>
      </w:r>
      <w:r w:rsidR="00B602B6">
        <w:t xml:space="preserve"> </w:t>
      </w:r>
      <w:r w:rsidR="00D14FB4">
        <w:t xml:space="preserve">was </w:t>
      </w:r>
      <w:r w:rsidR="00BE27F6">
        <w:t xml:space="preserve">sent to respondents via </w:t>
      </w:r>
      <w:r w:rsidR="00644FB1">
        <w:t>e</w:t>
      </w:r>
      <w:r w:rsidR="00BE27F6">
        <w:t>mail. Respondents</w:t>
      </w:r>
      <w:r w:rsidR="00BE27F6" w:rsidRPr="00BE27F6">
        <w:t xml:space="preserve"> were asked to </w:t>
      </w:r>
      <w:r w:rsidR="004050CD">
        <w:t xml:space="preserve">print out and </w:t>
      </w:r>
      <w:r w:rsidR="00BE27F6" w:rsidRPr="00BE27F6">
        <w:t>complete the survey</w:t>
      </w:r>
      <w:r w:rsidR="00FD79BD">
        <w:t xml:space="preserve"> instrument</w:t>
      </w:r>
      <w:r w:rsidR="00BE27F6" w:rsidRPr="00BE27F6">
        <w:t xml:space="preserve"> and </w:t>
      </w:r>
      <w:r w:rsidR="00644FB1">
        <w:t xml:space="preserve">scan and </w:t>
      </w:r>
      <w:r w:rsidR="00DB250D">
        <w:t xml:space="preserve">return it </w:t>
      </w:r>
      <w:r w:rsidR="00BE27F6" w:rsidRPr="00BE27F6">
        <w:t xml:space="preserve">to </w:t>
      </w:r>
      <w:r w:rsidR="00DB250D">
        <w:t xml:space="preserve">Mathematica </w:t>
      </w:r>
      <w:r w:rsidR="00BE27F6" w:rsidRPr="00BE27F6">
        <w:t xml:space="preserve">by </w:t>
      </w:r>
      <w:r w:rsidR="00644FB1">
        <w:t>e</w:t>
      </w:r>
      <w:r w:rsidR="00BE27F6" w:rsidRPr="00BE27F6">
        <w:t xml:space="preserve">mail or fax upon completion. </w:t>
      </w:r>
      <w:r w:rsidR="005668C4">
        <w:t xml:space="preserve">Respondents </w:t>
      </w:r>
      <w:r w:rsidR="00BE27F6" w:rsidRPr="00BE27F6">
        <w:t xml:space="preserve">were instructed to keep a copy </w:t>
      </w:r>
      <w:r w:rsidR="00DB250D">
        <w:t>of their completed survey</w:t>
      </w:r>
      <w:r w:rsidR="00FD79BD">
        <w:t xml:space="preserve"> instrument</w:t>
      </w:r>
      <w:r w:rsidR="00DB250D">
        <w:t xml:space="preserve"> as a reference </w:t>
      </w:r>
      <w:r w:rsidR="00BE27F6" w:rsidRPr="00BE27F6">
        <w:t xml:space="preserve">during the respondent debriefing </w:t>
      </w:r>
      <w:r w:rsidR="004050CD">
        <w:t xml:space="preserve">call, </w:t>
      </w:r>
      <w:r w:rsidR="00BE27F6" w:rsidRPr="00BE27F6">
        <w:t xml:space="preserve">which was conducted upon receipt of their completed hardcopy. </w:t>
      </w:r>
    </w:p>
    <w:p w14:paraId="3901BEBF" w14:textId="143C1FE9" w:rsidR="00845FB2" w:rsidRDefault="008A1EA5" w:rsidP="00C7702E">
      <w:pPr>
        <w:pStyle w:val="NormalSS"/>
      </w:pPr>
      <w:r>
        <w:rPr>
          <w:b/>
        </w:rPr>
        <w:t xml:space="preserve">Sample. </w:t>
      </w:r>
      <w:r w:rsidR="00AC61D3" w:rsidRPr="00AC61D3">
        <w:t>We conducted pretests</w:t>
      </w:r>
      <w:r w:rsidR="00AC61D3">
        <w:rPr>
          <w:b/>
        </w:rPr>
        <w:t xml:space="preserve"> </w:t>
      </w:r>
      <w:r w:rsidR="00644FB1">
        <w:t>with</w:t>
      </w:r>
      <w:r w:rsidR="00AC61D3">
        <w:t xml:space="preserve"> </w:t>
      </w:r>
      <w:r w:rsidR="00644FB1">
        <w:t xml:space="preserve">students referred by </w:t>
      </w:r>
      <w:r w:rsidR="00AC61D3">
        <w:t>program directors from</w:t>
      </w:r>
      <w:r w:rsidR="00D14FB4">
        <w:t xml:space="preserve"> two</w:t>
      </w:r>
      <w:r w:rsidR="00AC61D3">
        <w:t xml:space="preserve"> existing YCC grantees</w:t>
      </w:r>
      <w:r w:rsidR="00D14FB4">
        <w:t xml:space="preserve"> (not participating in the follow-up survey administration)</w:t>
      </w:r>
      <w:r w:rsidR="00AC61D3">
        <w:t xml:space="preserve"> to ensure the </w:t>
      </w:r>
      <w:r w:rsidR="00AC61D3">
        <w:lastRenderedPageBreak/>
        <w:t xml:space="preserve">pretest sample </w:t>
      </w:r>
      <w:r w:rsidR="003E608E">
        <w:t xml:space="preserve">was similar to </w:t>
      </w:r>
      <w:r w:rsidR="00AC61D3">
        <w:t xml:space="preserve">the population that will </w:t>
      </w:r>
      <w:r w:rsidR="003E608E">
        <w:t xml:space="preserve">complete the </w:t>
      </w:r>
      <w:r w:rsidR="00AC61D3">
        <w:t>survey.</w:t>
      </w:r>
      <w:r w:rsidR="00806944">
        <w:t xml:space="preserve"> The sample consisted of students in the YCC program, as well as students who did not participate in YCC, similar to those in the study’s comparison group.</w:t>
      </w:r>
    </w:p>
    <w:p w14:paraId="7422A613" w14:textId="3968B990" w:rsidR="002C32E4" w:rsidRPr="00DE2C5F" w:rsidRDefault="009F4BDA" w:rsidP="00C7702E">
      <w:pPr>
        <w:pStyle w:val="Heading2Memo"/>
        <w:rPr>
          <w:sz w:val="24"/>
        </w:rPr>
      </w:pPr>
      <w:r w:rsidRPr="00DE2C5F">
        <w:rPr>
          <w:sz w:val="24"/>
        </w:rPr>
        <w:t>B</w:t>
      </w:r>
      <w:r w:rsidR="00136B8A" w:rsidRPr="00DE2C5F">
        <w:rPr>
          <w:sz w:val="24"/>
        </w:rPr>
        <w:t>.</w:t>
      </w:r>
      <w:r w:rsidR="00136B8A" w:rsidRPr="00DE2C5F">
        <w:rPr>
          <w:sz w:val="24"/>
        </w:rPr>
        <w:tab/>
      </w:r>
      <w:r w:rsidR="00B83417" w:rsidRPr="00DE2C5F">
        <w:rPr>
          <w:sz w:val="24"/>
        </w:rPr>
        <w:t>D</w:t>
      </w:r>
      <w:r w:rsidR="00E32551" w:rsidRPr="00DE2C5F">
        <w:rPr>
          <w:sz w:val="24"/>
        </w:rPr>
        <w:t xml:space="preserve">ebriefing </w:t>
      </w:r>
      <w:r w:rsidR="00136B8A" w:rsidRPr="00DE2C5F">
        <w:rPr>
          <w:sz w:val="24"/>
        </w:rPr>
        <w:t>Findings</w:t>
      </w:r>
    </w:p>
    <w:p w14:paraId="704A1066" w14:textId="5CA2279E" w:rsidR="00877000" w:rsidRPr="00C7702E" w:rsidRDefault="00E32551" w:rsidP="00C7702E">
      <w:pPr>
        <w:pStyle w:val="NormalSS"/>
      </w:pPr>
      <w:r w:rsidRPr="00C7702E">
        <w:t xml:space="preserve">Feedback </w:t>
      </w:r>
      <w:r w:rsidR="00FE25ED" w:rsidRPr="00C7702E">
        <w:t xml:space="preserve">provided during the debriefings for the </w:t>
      </w:r>
      <w:r w:rsidR="00644FB1">
        <w:t>student follow-up survey</w:t>
      </w:r>
      <w:r w:rsidR="00B602B6" w:rsidRPr="00C7702E">
        <w:t xml:space="preserve"> </w:t>
      </w:r>
      <w:r w:rsidR="00FD79BD">
        <w:t xml:space="preserve">instrument </w:t>
      </w:r>
      <w:r w:rsidR="00FE25ED" w:rsidRPr="00C7702E">
        <w:t xml:space="preserve">produced burden estimates and minimal updates to the instrument. </w:t>
      </w:r>
      <w:r w:rsidR="00173989" w:rsidRPr="00C7702E">
        <w:t xml:space="preserve">The average administration time was </w:t>
      </w:r>
      <w:r w:rsidR="00644FB1">
        <w:t>2</w:t>
      </w:r>
      <w:r w:rsidR="004050CD">
        <w:t>2</w:t>
      </w:r>
      <w:r w:rsidR="00173989" w:rsidRPr="00C7702E">
        <w:t xml:space="preserve"> minutes. </w:t>
      </w:r>
      <w:r w:rsidR="00FE25ED" w:rsidRPr="00C7702E">
        <w:t xml:space="preserve">Only </w:t>
      </w:r>
      <w:r w:rsidR="005E7361" w:rsidRPr="00C7702E">
        <w:t xml:space="preserve">a few </w:t>
      </w:r>
      <w:r w:rsidR="00500A5B" w:rsidRPr="00C7702E">
        <w:t xml:space="preserve">small text changes </w:t>
      </w:r>
      <w:r w:rsidR="00FE25ED" w:rsidRPr="00C7702E">
        <w:t>were undertak</w:t>
      </w:r>
      <w:r w:rsidR="00DC6144" w:rsidRPr="00C7702E">
        <w:t>en</w:t>
      </w:r>
      <w:r w:rsidR="00FE25ED" w:rsidRPr="00C7702E">
        <w:t xml:space="preserve"> </w:t>
      </w:r>
      <w:r w:rsidR="004D3380" w:rsidRPr="00C7702E">
        <w:t>as a result of the pretest</w:t>
      </w:r>
      <w:r w:rsidR="002A6637" w:rsidRPr="00C7702E">
        <w:t>ing</w:t>
      </w:r>
      <w:r w:rsidR="004D3380" w:rsidRPr="00C7702E">
        <w:t>.</w:t>
      </w:r>
      <w:r w:rsidR="00501234">
        <w:t xml:space="preserve"> </w:t>
      </w:r>
    </w:p>
    <w:p w14:paraId="5160120D" w14:textId="2552F6D6" w:rsidR="00046D8B" w:rsidRDefault="008B3B64" w:rsidP="00C7702E">
      <w:pPr>
        <w:pStyle w:val="NormalSS"/>
      </w:pPr>
      <w:r>
        <w:t>S</w:t>
      </w:r>
      <w:r w:rsidR="00500A5B" w:rsidRPr="006F6BF2">
        <w:t xml:space="preserve">tudent </w:t>
      </w:r>
      <w:r w:rsidR="005E7361" w:rsidRPr="006F6BF2">
        <w:t xml:space="preserve">debriefs </w:t>
      </w:r>
      <w:r w:rsidR="00500A5B" w:rsidRPr="006F6BF2">
        <w:t xml:space="preserve">revealed </w:t>
      </w:r>
      <w:r>
        <w:t xml:space="preserve">most respondents were unable to accurately define the term “capstone course.” </w:t>
      </w:r>
      <w:r w:rsidR="00806944">
        <w:t>In order to clarify the term, w</w:t>
      </w:r>
      <w:r>
        <w:t>e added the definition, “</w:t>
      </w:r>
      <w:r w:rsidRPr="00526514">
        <w:t>A capstone course is a class usually completed at the end of high school that uses skills and information you have learned throughout your education</w:t>
      </w:r>
      <w:r>
        <w:t xml:space="preserve">.” to the survey item. While most students were familiar with the term “dual enrollment,” one student expressed confusion at the term. We changed the description of the term from </w:t>
      </w:r>
      <w:r w:rsidRPr="00413493">
        <w:t>“These are courses that are taken during high school, but</w:t>
      </w:r>
      <w:r>
        <w:t xml:space="preserve"> also count as college credits.”</w:t>
      </w:r>
      <w:r w:rsidRPr="00413493">
        <w:t xml:space="preserve"> </w:t>
      </w:r>
      <w:r>
        <w:t>to read</w:t>
      </w:r>
      <w:r w:rsidRPr="00413493">
        <w:t>, “These are courses that are taken while you are</w:t>
      </w:r>
      <w:r>
        <w:t xml:space="preserve"> still enrolled in high school </w:t>
      </w:r>
      <w:r w:rsidRPr="00413493">
        <w:t>and</w:t>
      </w:r>
      <w:r>
        <w:t>,</w:t>
      </w:r>
      <w:r w:rsidRPr="00413493">
        <w:t xml:space="preserve"> if passed, count towards credit for a college degree</w:t>
      </w:r>
      <w:r>
        <w:t>.</w:t>
      </w:r>
      <w:r w:rsidRPr="00413493">
        <w:t>”</w:t>
      </w:r>
      <w:r>
        <w:t xml:space="preserve"> </w:t>
      </w:r>
      <w:r w:rsidR="00D96889">
        <w:t xml:space="preserve"> </w:t>
      </w:r>
    </w:p>
    <w:p w14:paraId="3E0A67BA" w14:textId="1C2A958B" w:rsidR="00046D8B" w:rsidRDefault="00046D8B" w:rsidP="00D96889">
      <w:pPr>
        <w:pStyle w:val="NormalSS"/>
      </w:pPr>
      <w:r w:rsidRPr="00046D8B">
        <w:t xml:space="preserve">Some students were confused by the term “community service learning.” We modified the item to include a description of the term, “Community service learning is a hands-on learning activity for students that also includes a community service component.” </w:t>
      </w:r>
      <w:r w:rsidR="00063868">
        <w:t>A</w:t>
      </w:r>
      <w:r w:rsidR="00D96889">
        <w:t>ll respondents indicated that they were unfamiliar with the term “skill badge.” We modified the item to read, “</w:t>
      </w:r>
      <w:r w:rsidR="001C6048" w:rsidRPr="001C6048">
        <w:t xml:space="preserve">Earn a </w:t>
      </w:r>
      <w:r w:rsidR="001C6048">
        <w:t>‘</w:t>
      </w:r>
      <w:r w:rsidR="001C6048" w:rsidRPr="001C6048">
        <w:t>badge</w:t>
      </w:r>
      <w:r w:rsidR="001C6048">
        <w:t>’</w:t>
      </w:r>
      <w:r w:rsidR="001C6048" w:rsidRPr="001C6048">
        <w:t xml:space="preserve"> for a specific skill, talent or other achievement</w:t>
      </w:r>
      <w:r w:rsidR="00D96889">
        <w:t xml:space="preserve">.” </w:t>
      </w:r>
    </w:p>
    <w:p w14:paraId="6DB9DB46" w14:textId="2D40F76F" w:rsidR="00C15B54" w:rsidRDefault="00046D8B" w:rsidP="00D96889">
      <w:pPr>
        <w:pStyle w:val="NormalSS"/>
      </w:pPr>
      <w:r>
        <w:t xml:space="preserve">Many respondents were unfamiliar with the types of degrees or certificates that they might earn </w:t>
      </w:r>
      <w:r w:rsidRPr="001323BE">
        <w:t xml:space="preserve">through </w:t>
      </w:r>
      <w:r>
        <w:t>their</w:t>
      </w:r>
      <w:r w:rsidRPr="001323BE">
        <w:t xml:space="preserve"> high school coursework or activities</w:t>
      </w:r>
      <w:r>
        <w:t xml:space="preserve">. </w:t>
      </w:r>
      <w:r w:rsidR="001C6048">
        <w:t>To provide examples, we used data from the PTS to add the text,</w:t>
      </w:r>
      <w:r w:rsidR="00BF4A5D">
        <w:t xml:space="preserve"> “For example, you may have earned </w:t>
      </w:r>
      <w:r w:rsidR="007621DE" w:rsidRPr="007621DE">
        <w:t>a CNA license or a certification for CPR, Microsoft Office programs, Adobe, OSHA, AutoCAD</w:t>
      </w:r>
      <w:r w:rsidR="006A1F8C">
        <w:t>,</w:t>
      </w:r>
      <w:r w:rsidR="006A1F8C" w:rsidRPr="006A1F8C">
        <w:rPr>
          <w:color w:val="1F497D"/>
        </w:rPr>
        <w:t xml:space="preserve"> </w:t>
      </w:r>
      <w:r w:rsidR="006A1F8C" w:rsidRPr="006A1F8C">
        <w:t>or other occupational skills</w:t>
      </w:r>
      <w:r w:rsidR="007621DE">
        <w:t>.”</w:t>
      </w:r>
      <w:r w:rsidR="007621DE" w:rsidRPr="007621DE">
        <w:t xml:space="preserve"> </w:t>
      </w:r>
      <w:r w:rsidR="00D96889">
        <w:t>Respondents also indicated confusion with the term “vocational certificate.” We changed the definition provided from, “</w:t>
      </w:r>
      <w:r w:rsidR="00D96889" w:rsidRPr="002939AD">
        <w:t xml:space="preserve">A vocational certificate is a certificate from a college or trade school for completion of a program providing job-focused training for specific careers such as physician’s assistants, paralegals, pharmacy technicians, automotive mechanics, or information systems programmers.” </w:t>
      </w:r>
      <w:r w:rsidR="00D96889">
        <w:t xml:space="preserve">to </w:t>
      </w:r>
      <w:r w:rsidR="00D96889" w:rsidRPr="002939AD">
        <w:t>“A vocational certificate is a certificate you might receive from a college or trade school after completing a program that prepares you for a specific career.”</w:t>
      </w:r>
    </w:p>
    <w:p w14:paraId="3D3D4637" w14:textId="55D830F5" w:rsidR="009F4BDA" w:rsidRPr="00DE2C5F" w:rsidRDefault="009F4BDA" w:rsidP="009F4BDA">
      <w:pPr>
        <w:pStyle w:val="Heading2Memo"/>
        <w:rPr>
          <w:sz w:val="24"/>
        </w:rPr>
      </w:pPr>
      <w:r w:rsidRPr="00DE2C5F">
        <w:rPr>
          <w:sz w:val="24"/>
        </w:rPr>
        <w:t>C.</w:t>
      </w:r>
      <w:r w:rsidRPr="00DE2C5F">
        <w:rPr>
          <w:sz w:val="24"/>
        </w:rPr>
        <w:tab/>
        <w:t>Mathematica’s Responses to DOL Reviewer Feedback</w:t>
      </w:r>
    </w:p>
    <w:p w14:paraId="7AA90403" w14:textId="5215F393" w:rsidR="009F4BDA" w:rsidRPr="009D4CDA" w:rsidRDefault="009F4BDA" w:rsidP="009F4BDA">
      <w:pPr>
        <w:spacing w:line="240" w:lineRule="auto"/>
      </w:pPr>
      <w:r>
        <w:t>DOL</w:t>
      </w:r>
      <w:r w:rsidRPr="009D4CDA">
        <w:t xml:space="preserve"> reviewers provided feedback on the </w:t>
      </w:r>
      <w:r>
        <w:t>follow-up student survey</w:t>
      </w:r>
      <w:r w:rsidRPr="009D4CDA">
        <w:t xml:space="preserve"> </w:t>
      </w:r>
      <w:r w:rsidR="00FD79BD">
        <w:t xml:space="preserve">instrument </w:t>
      </w:r>
      <w:r w:rsidRPr="009D4CDA">
        <w:t xml:space="preserve">draft </w:t>
      </w:r>
      <w:r w:rsidR="00844540">
        <w:t>prior to the pretest effort</w:t>
      </w:r>
      <w:r w:rsidR="002D0E51">
        <w:t xml:space="preserve"> (Appendix C)</w:t>
      </w:r>
      <w:r w:rsidR="00844540">
        <w:t>. Revisions</w:t>
      </w:r>
      <w:r w:rsidR="00FD79BD">
        <w:t xml:space="preserve"> made</w:t>
      </w:r>
      <w:r w:rsidR="00844540">
        <w:t xml:space="preserve"> to the survey</w:t>
      </w:r>
      <w:r w:rsidR="00FD79BD">
        <w:t xml:space="preserve"> instrument</w:t>
      </w:r>
      <w:r w:rsidR="00844540">
        <w:t xml:space="preserve"> in response to DOL feedback were included in the version of the </w:t>
      </w:r>
      <w:r w:rsidR="00F7641D">
        <w:t xml:space="preserve">instrument </w:t>
      </w:r>
      <w:r w:rsidR="00844540">
        <w:t xml:space="preserve">that was pretested. </w:t>
      </w:r>
      <w:r w:rsidRPr="009D4CDA">
        <w:t xml:space="preserve">Table </w:t>
      </w:r>
      <w:r>
        <w:t>1</w:t>
      </w:r>
      <w:r w:rsidRPr="009D4CDA">
        <w:t xml:space="preserve"> outlines the </w:t>
      </w:r>
      <w:r w:rsidR="00F7641D">
        <w:t xml:space="preserve">item number (consistent across instrument versions), </w:t>
      </w:r>
      <w:r w:rsidRPr="009D4CDA">
        <w:t>comments made by reviewers</w:t>
      </w:r>
      <w:r w:rsidR="00FD79BD">
        <w:t>,</w:t>
      </w:r>
      <w:r w:rsidRPr="009D4CDA">
        <w:t xml:space="preserve"> and how </w:t>
      </w:r>
      <w:r w:rsidR="00F7641D">
        <w:t>each</w:t>
      </w:r>
      <w:r w:rsidRPr="009D4CDA">
        <w:t xml:space="preserve"> comment</w:t>
      </w:r>
      <w:r w:rsidR="00F7641D">
        <w:t xml:space="preserve"> was addressed</w:t>
      </w:r>
      <w:r w:rsidRPr="009D4CDA">
        <w:t>.</w:t>
      </w:r>
    </w:p>
    <w:p w14:paraId="410BEF3C" w14:textId="6C8A38EC" w:rsidR="009F4BDA" w:rsidRPr="00DE2C5F" w:rsidRDefault="009F4BDA" w:rsidP="009F4BDA">
      <w:pPr>
        <w:pStyle w:val="MarkforTableTitle"/>
        <w:rPr>
          <w:rFonts w:ascii="Arial" w:hAnsi="Arial"/>
          <w:b/>
          <w:szCs w:val="24"/>
        </w:rPr>
      </w:pPr>
      <w:bookmarkStart w:id="10" w:name="_Toc466029969"/>
      <w:r w:rsidRPr="00DE2C5F">
        <w:rPr>
          <w:rFonts w:ascii="Arial" w:hAnsi="Arial"/>
          <w:b/>
          <w:szCs w:val="24"/>
        </w:rPr>
        <w:lastRenderedPageBreak/>
        <w:t>Table 1. Mathematica’s responses to DOL reviewer feedback</w:t>
      </w:r>
      <w:bookmarkEnd w:id="10"/>
    </w:p>
    <w:tbl>
      <w:tblPr>
        <w:tblStyle w:val="MPRBaseTable1"/>
        <w:tblW w:w="9450" w:type="dxa"/>
        <w:tblLayout w:type="fixed"/>
        <w:tblLook w:val="04A0" w:firstRow="1" w:lastRow="0" w:firstColumn="1" w:lastColumn="0" w:noHBand="0" w:noVBand="1"/>
      </w:tblPr>
      <w:tblGrid>
        <w:gridCol w:w="1350"/>
        <w:gridCol w:w="4140"/>
        <w:gridCol w:w="3960"/>
      </w:tblGrid>
      <w:tr w:rsidR="009F4BDA" w:rsidRPr="000D1BAA" w14:paraId="59C92379" w14:textId="77777777" w:rsidTr="00DE2C5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350" w:type="dxa"/>
          </w:tcPr>
          <w:p w14:paraId="01E5B7D4" w14:textId="77777777" w:rsidR="009F4BDA" w:rsidRPr="000D1BAA" w:rsidRDefault="009F4BDA" w:rsidP="00DE2C5F">
            <w:pPr>
              <w:spacing w:line="240" w:lineRule="auto"/>
              <w:ind w:left="-18" w:right="-108" w:firstLine="0"/>
            </w:pPr>
            <w:r>
              <w:t>Item</w:t>
            </w:r>
            <w:r w:rsidRPr="000D1BAA">
              <w:t xml:space="preserve"> #</w:t>
            </w:r>
          </w:p>
        </w:tc>
        <w:tc>
          <w:tcPr>
            <w:tcW w:w="4140" w:type="dxa"/>
          </w:tcPr>
          <w:p w14:paraId="64C9EA20" w14:textId="77777777" w:rsidR="009F4BDA" w:rsidRPr="000D1BAA" w:rsidRDefault="009F4BDA" w:rsidP="00517B15">
            <w:pPr>
              <w:spacing w:line="240" w:lineRule="auto"/>
              <w:ind w:firstLine="0"/>
              <w:cnfStyle w:val="100000000000" w:firstRow="1" w:lastRow="0" w:firstColumn="0" w:lastColumn="0" w:oddVBand="0" w:evenVBand="0" w:oddHBand="0" w:evenHBand="0" w:firstRowFirstColumn="0" w:firstRowLastColumn="0" w:lastRowFirstColumn="0" w:lastRowLastColumn="0"/>
            </w:pPr>
            <w:r>
              <w:t>DOL</w:t>
            </w:r>
            <w:r w:rsidRPr="000D1BAA">
              <w:t xml:space="preserve"> </w:t>
            </w:r>
            <w:r>
              <w:t>c</w:t>
            </w:r>
            <w:r w:rsidRPr="000D1BAA">
              <w:t>omment</w:t>
            </w:r>
          </w:p>
        </w:tc>
        <w:tc>
          <w:tcPr>
            <w:tcW w:w="3960" w:type="dxa"/>
          </w:tcPr>
          <w:p w14:paraId="3127AA9D" w14:textId="77777777" w:rsidR="009F4BDA" w:rsidRPr="000D1BAA" w:rsidRDefault="009F4BDA" w:rsidP="00517B15">
            <w:pPr>
              <w:spacing w:line="240" w:lineRule="auto"/>
              <w:ind w:firstLine="0"/>
              <w:cnfStyle w:val="100000000000" w:firstRow="1" w:lastRow="0" w:firstColumn="0" w:lastColumn="0" w:oddVBand="0" w:evenVBand="0" w:oddHBand="0" w:evenHBand="0" w:firstRowFirstColumn="0" w:firstRowLastColumn="0" w:lastRowFirstColumn="0" w:lastRowLastColumn="0"/>
            </w:pPr>
            <w:r w:rsidRPr="000D1BAA">
              <w:t xml:space="preserve">Survey </w:t>
            </w:r>
            <w:r>
              <w:t>r</w:t>
            </w:r>
            <w:r w:rsidRPr="000D1BAA">
              <w:t>evision</w:t>
            </w:r>
          </w:p>
        </w:tc>
      </w:tr>
      <w:tr w:rsidR="009F4BDA" w:rsidRPr="000D1BAA" w14:paraId="5B98A286" w14:textId="77777777" w:rsidTr="00DE2C5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50" w:type="dxa"/>
            <w:tcBorders>
              <w:bottom w:val="single" w:sz="4" w:space="0" w:color="auto"/>
            </w:tcBorders>
          </w:tcPr>
          <w:p w14:paraId="1462BC04" w14:textId="77777777" w:rsidR="009F4BDA" w:rsidRPr="00DE2C5F" w:rsidRDefault="009F4BDA" w:rsidP="00DE2C5F">
            <w:pPr>
              <w:pStyle w:val="TableText"/>
              <w:spacing w:before="60" w:after="60"/>
              <w:ind w:left="-18" w:right="-18"/>
              <w:contextualSpacing w:val="0"/>
              <w:rPr>
                <w:rFonts w:ascii="Times New Roman" w:hAnsi="Times New Roman" w:cs="Times New Roman"/>
                <w:sz w:val="22"/>
              </w:rPr>
            </w:pPr>
            <w:r w:rsidRPr="00DE2C5F">
              <w:rPr>
                <w:rFonts w:ascii="Times New Roman" w:hAnsi="Times New Roman" w:cs="Times New Roman"/>
                <w:sz w:val="22"/>
              </w:rPr>
              <w:t xml:space="preserve">Introduction </w:t>
            </w:r>
          </w:p>
        </w:tc>
        <w:tc>
          <w:tcPr>
            <w:tcW w:w="4140" w:type="dxa"/>
            <w:tcBorders>
              <w:bottom w:val="single" w:sz="4" w:space="0" w:color="auto"/>
            </w:tcBorders>
          </w:tcPr>
          <w:p w14:paraId="2AD39DE0" w14:textId="77777777" w:rsidR="009F4BDA" w:rsidRPr="00DE2C5F" w:rsidRDefault="009F4BDA" w:rsidP="00517B15">
            <w:pPr>
              <w:pStyle w:val="TableText"/>
              <w:spacing w:before="60" w:after="6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DE2C5F">
              <w:rPr>
                <w:rFonts w:ascii="Times New Roman" w:hAnsi="Times New Roman" w:cs="Times New Roman"/>
                <w:sz w:val="22"/>
              </w:rPr>
              <w:t xml:space="preserve">Make the text “The survey should take around 35 minutes to complete. To thank you for completing the survey, we will send you a gift card worth [FILL $25 OR $40]. The card can be used anywhere that a credit or debit card can be used.” more prevalent by highlighting or bolding it. </w:t>
            </w:r>
          </w:p>
        </w:tc>
        <w:tc>
          <w:tcPr>
            <w:tcW w:w="3960" w:type="dxa"/>
            <w:tcBorders>
              <w:bottom w:val="single" w:sz="4" w:space="0" w:color="auto"/>
            </w:tcBorders>
          </w:tcPr>
          <w:p w14:paraId="135C6B9A" w14:textId="77777777" w:rsidR="009F4BDA" w:rsidRPr="00DE2C5F" w:rsidRDefault="009F4BDA" w:rsidP="00517B15">
            <w:pPr>
              <w:pStyle w:val="TableText"/>
              <w:spacing w:before="60" w:after="6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DE2C5F">
              <w:rPr>
                <w:rFonts w:ascii="Times New Roman" w:hAnsi="Times New Roman" w:cs="Times New Roman"/>
                <w:sz w:val="22"/>
              </w:rPr>
              <w:t>We bolded the text.</w:t>
            </w:r>
          </w:p>
        </w:tc>
      </w:tr>
      <w:tr w:rsidR="009F4BDA" w:rsidRPr="000D1BAA" w14:paraId="1DBDE1AF" w14:textId="77777777" w:rsidTr="00DE2C5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bottom w:val="single" w:sz="4" w:space="0" w:color="auto"/>
            </w:tcBorders>
          </w:tcPr>
          <w:p w14:paraId="099FD5A3" w14:textId="77777777" w:rsidR="009F4BDA" w:rsidRPr="00DE2C5F" w:rsidRDefault="009F4BDA" w:rsidP="00DE2C5F">
            <w:pPr>
              <w:pStyle w:val="TableText"/>
              <w:spacing w:before="60" w:after="60"/>
              <w:ind w:left="-18" w:right="-18"/>
              <w:contextualSpacing w:val="0"/>
              <w:rPr>
                <w:rFonts w:ascii="Times New Roman" w:hAnsi="Times New Roman" w:cs="Times New Roman"/>
                <w:sz w:val="22"/>
              </w:rPr>
            </w:pPr>
            <w:r w:rsidRPr="00DE2C5F">
              <w:rPr>
                <w:rFonts w:ascii="Times New Roman" w:hAnsi="Times New Roman" w:cs="Times New Roman"/>
                <w:sz w:val="22"/>
              </w:rPr>
              <w:t>Introduction</w:t>
            </w:r>
          </w:p>
        </w:tc>
        <w:tc>
          <w:tcPr>
            <w:tcW w:w="4140" w:type="dxa"/>
            <w:tcBorders>
              <w:top w:val="single" w:sz="4" w:space="0" w:color="auto"/>
              <w:bottom w:val="single" w:sz="4" w:space="0" w:color="auto"/>
            </w:tcBorders>
          </w:tcPr>
          <w:p w14:paraId="53D3715B" w14:textId="77777777" w:rsidR="009F4BDA" w:rsidRPr="00DE2C5F" w:rsidRDefault="009F4BDA" w:rsidP="00517B15">
            <w:pPr>
              <w:pStyle w:val="TableText"/>
              <w:spacing w:before="60" w:after="60"/>
              <w:contextualSpacing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rPr>
            </w:pPr>
            <w:r w:rsidRPr="00DE2C5F">
              <w:rPr>
                <w:rFonts w:ascii="Times New Roman" w:hAnsi="Times New Roman" w:cs="Times New Roman"/>
                <w:sz w:val="22"/>
              </w:rPr>
              <w:t>Is it necessary to state the sentence, “Your information may be linked with federal or state administrative data, such as your school grades or attendance record, for future study purposes?” If not, I suggest deleting it.</w:t>
            </w:r>
          </w:p>
        </w:tc>
        <w:tc>
          <w:tcPr>
            <w:tcW w:w="3960" w:type="dxa"/>
            <w:tcBorders>
              <w:top w:val="single" w:sz="4" w:space="0" w:color="auto"/>
              <w:bottom w:val="single" w:sz="4" w:space="0" w:color="auto"/>
            </w:tcBorders>
          </w:tcPr>
          <w:p w14:paraId="71B0912A" w14:textId="77777777" w:rsidR="009F4BDA" w:rsidRPr="00DE2C5F" w:rsidRDefault="009F4BDA" w:rsidP="00517B15">
            <w:pPr>
              <w:pStyle w:val="TableText"/>
              <w:spacing w:before="60" w:after="60"/>
              <w:contextualSpacing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rPr>
            </w:pPr>
            <w:r w:rsidRPr="00DE2C5F">
              <w:rPr>
                <w:rFonts w:ascii="Times New Roman" w:hAnsi="Times New Roman" w:cs="Times New Roman"/>
                <w:sz w:val="22"/>
              </w:rPr>
              <w:t xml:space="preserve">We made no change; this text is required for IRB. </w:t>
            </w:r>
          </w:p>
        </w:tc>
      </w:tr>
      <w:tr w:rsidR="009F4BDA" w:rsidRPr="000D1BAA" w14:paraId="55703110" w14:textId="77777777" w:rsidTr="00DE2C5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bottom w:val="single" w:sz="4" w:space="0" w:color="auto"/>
            </w:tcBorders>
          </w:tcPr>
          <w:p w14:paraId="1887BFEF" w14:textId="77777777" w:rsidR="009F4BDA" w:rsidRPr="00DE2C5F" w:rsidRDefault="009F4BDA" w:rsidP="00DE2C5F">
            <w:pPr>
              <w:pStyle w:val="TableText"/>
              <w:spacing w:before="60" w:after="60"/>
              <w:ind w:left="-18" w:right="-18"/>
              <w:contextualSpacing w:val="0"/>
              <w:rPr>
                <w:rFonts w:ascii="Times New Roman" w:hAnsi="Times New Roman" w:cs="Times New Roman"/>
                <w:sz w:val="22"/>
              </w:rPr>
            </w:pPr>
            <w:r w:rsidRPr="00DE2C5F">
              <w:rPr>
                <w:rFonts w:ascii="Times New Roman" w:hAnsi="Times New Roman" w:cs="Times New Roman"/>
                <w:sz w:val="22"/>
              </w:rPr>
              <w:t>Introduction</w:t>
            </w:r>
          </w:p>
        </w:tc>
        <w:tc>
          <w:tcPr>
            <w:tcW w:w="4140" w:type="dxa"/>
            <w:tcBorders>
              <w:top w:val="single" w:sz="4" w:space="0" w:color="auto"/>
              <w:bottom w:val="single" w:sz="4" w:space="0" w:color="auto"/>
            </w:tcBorders>
          </w:tcPr>
          <w:p w14:paraId="2ADAE0A2" w14:textId="77777777" w:rsidR="009F4BDA" w:rsidRPr="00DE2C5F" w:rsidRDefault="009F4BDA" w:rsidP="00517B15">
            <w:pPr>
              <w:pStyle w:val="TableText"/>
              <w:spacing w:before="60" w:after="6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DE2C5F">
              <w:rPr>
                <w:rFonts w:ascii="Times New Roman" w:hAnsi="Times New Roman" w:cs="Times New Roman"/>
                <w:sz w:val="22"/>
              </w:rPr>
              <w:t xml:space="preserve">Add a positive comment, “However, with your input youth programs like [YCC or the name given by the school district] </w:t>
            </w:r>
            <w:r w:rsidRPr="00DE2C5F">
              <w:rPr>
                <w:rFonts w:ascii="Times New Roman" w:hAnsi="Times New Roman" w:cs="Times New Roman"/>
                <w:color w:val="333333"/>
                <w:sz w:val="22"/>
              </w:rPr>
              <w:t>can become stronger, more appropriate, and better able to meet youth needs in the future”</w:t>
            </w:r>
            <w:r w:rsidRPr="00DE2C5F">
              <w:rPr>
                <w:rFonts w:ascii="Times New Roman" w:hAnsi="Times New Roman" w:cs="Times New Roman"/>
                <w:sz w:val="22"/>
              </w:rPr>
              <w:t xml:space="preserve"> to the text, “Nothing bad will happen to you if you don’t want to participate. You can stop being in the study or completing the survey at any time.”</w:t>
            </w:r>
          </w:p>
        </w:tc>
        <w:tc>
          <w:tcPr>
            <w:tcW w:w="3960" w:type="dxa"/>
            <w:tcBorders>
              <w:top w:val="single" w:sz="4" w:space="0" w:color="auto"/>
              <w:bottom w:val="single" w:sz="4" w:space="0" w:color="auto"/>
            </w:tcBorders>
          </w:tcPr>
          <w:p w14:paraId="29E87228" w14:textId="77777777" w:rsidR="009F4BDA" w:rsidRPr="00DE2C5F" w:rsidRDefault="009F4BDA" w:rsidP="00517B15">
            <w:pPr>
              <w:pStyle w:val="TableText"/>
              <w:spacing w:before="60" w:after="6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DE2C5F">
              <w:rPr>
                <w:rFonts w:ascii="Times New Roman" w:hAnsi="Times New Roman" w:cs="Times New Roman"/>
                <w:sz w:val="22"/>
              </w:rPr>
              <w:t xml:space="preserve">We added the text, “However, with your input, youth programs can become stronger, more appropriate, and better able to meet youth needs in the future.” We did not include the reference to YCC because many students might not know their program by this name. </w:t>
            </w:r>
          </w:p>
        </w:tc>
      </w:tr>
      <w:tr w:rsidR="009F4BDA" w:rsidRPr="000D1BAA" w14:paraId="73EC6104" w14:textId="77777777" w:rsidTr="00DE2C5F">
        <w:trPr>
          <w:cnfStyle w:val="000000010000" w:firstRow="0" w:lastRow="0" w:firstColumn="0" w:lastColumn="0" w:oddVBand="0" w:evenVBand="0" w:oddHBand="0" w:evenHBand="1" w:firstRowFirstColumn="0" w:firstRowLastColumn="0" w:lastRowFirstColumn="0" w:lastRowLastColumn="0"/>
          <w:cantSplit/>
          <w:trHeight w:val="692"/>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bottom w:val="single" w:sz="4" w:space="0" w:color="auto"/>
            </w:tcBorders>
          </w:tcPr>
          <w:p w14:paraId="4C17060F" w14:textId="7A50B01E" w:rsidR="009F4BDA" w:rsidRPr="00DE2C5F" w:rsidRDefault="009F4BDA" w:rsidP="00DE2C5F">
            <w:pPr>
              <w:pStyle w:val="TableText"/>
              <w:spacing w:before="60" w:after="60"/>
              <w:ind w:left="-18" w:right="-18"/>
              <w:contextualSpacing w:val="0"/>
              <w:rPr>
                <w:rFonts w:ascii="Times New Roman" w:hAnsi="Times New Roman" w:cs="Times New Roman"/>
                <w:sz w:val="22"/>
              </w:rPr>
            </w:pPr>
            <w:r w:rsidRPr="00DE2C5F">
              <w:rPr>
                <w:rFonts w:ascii="Times New Roman" w:hAnsi="Times New Roman" w:cs="Times New Roman"/>
                <w:sz w:val="22"/>
              </w:rPr>
              <w:t>I3</w:t>
            </w:r>
            <w:r w:rsidR="00F7641D">
              <w:rPr>
                <w:rFonts w:ascii="Times New Roman" w:hAnsi="Times New Roman" w:cs="Times New Roman"/>
                <w:sz w:val="22"/>
              </w:rPr>
              <w:t>/I4</w:t>
            </w:r>
          </w:p>
        </w:tc>
        <w:tc>
          <w:tcPr>
            <w:tcW w:w="4140" w:type="dxa"/>
            <w:tcBorders>
              <w:top w:val="single" w:sz="4" w:space="0" w:color="auto"/>
              <w:bottom w:val="single" w:sz="4" w:space="0" w:color="auto"/>
            </w:tcBorders>
          </w:tcPr>
          <w:p w14:paraId="2A503FB9" w14:textId="77777777" w:rsidR="009F4BDA" w:rsidRPr="00DE2C5F" w:rsidRDefault="009F4BDA" w:rsidP="00517B15">
            <w:pPr>
              <w:pStyle w:val="TableText"/>
              <w:spacing w:before="60" w:after="60"/>
              <w:contextualSpacing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rPr>
            </w:pPr>
            <w:r w:rsidRPr="00DE2C5F">
              <w:rPr>
                <w:rFonts w:ascii="Times New Roman" w:hAnsi="Times New Roman" w:cs="Times New Roman"/>
                <w:sz w:val="22"/>
              </w:rPr>
              <w:t>Can this not be matched administratively or prepopulated with the name?</w:t>
            </w:r>
          </w:p>
        </w:tc>
        <w:tc>
          <w:tcPr>
            <w:tcW w:w="3960" w:type="dxa"/>
            <w:tcBorders>
              <w:top w:val="single" w:sz="4" w:space="0" w:color="auto"/>
              <w:bottom w:val="single" w:sz="4" w:space="0" w:color="auto"/>
            </w:tcBorders>
          </w:tcPr>
          <w:p w14:paraId="63A9609D" w14:textId="2F2E3189" w:rsidR="009F4BDA" w:rsidRPr="00DE2C5F" w:rsidRDefault="009F4BDA" w:rsidP="00FD79BD">
            <w:pPr>
              <w:pStyle w:val="TableText"/>
              <w:spacing w:before="60" w:after="60"/>
              <w:contextualSpacing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rPr>
            </w:pPr>
            <w:r w:rsidRPr="00DE2C5F">
              <w:rPr>
                <w:rFonts w:ascii="Times New Roman" w:hAnsi="Times New Roman" w:cs="Times New Roman"/>
                <w:sz w:val="22"/>
              </w:rPr>
              <w:t xml:space="preserve">We made no change; we need </w:t>
            </w:r>
            <w:r w:rsidR="00F7641D" w:rsidRPr="00DE2C5F">
              <w:rPr>
                <w:rFonts w:ascii="Times New Roman" w:hAnsi="Times New Roman" w:cs="Times New Roman"/>
                <w:sz w:val="22"/>
              </w:rPr>
              <w:t>th</w:t>
            </w:r>
            <w:r w:rsidR="00F7641D">
              <w:rPr>
                <w:rFonts w:ascii="Times New Roman" w:hAnsi="Times New Roman" w:cs="Times New Roman"/>
                <w:sz w:val="22"/>
              </w:rPr>
              <w:t>ese</w:t>
            </w:r>
            <w:r w:rsidR="00F7641D" w:rsidRPr="00DE2C5F">
              <w:rPr>
                <w:rFonts w:ascii="Times New Roman" w:hAnsi="Times New Roman" w:cs="Times New Roman"/>
                <w:sz w:val="22"/>
              </w:rPr>
              <w:t xml:space="preserve"> </w:t>
            </w:r>
            <w:r w:rsidRPr="00DE2C5F">
              <w:rPr>
                <w:rFonts w:ascii="Times New Roman" w:hAnsi="Times New Roman" w:cs="Times New Roman"/>
                <w:sz w:val="22"/>
              </w:rPr>
              <w:t>question</w:t>
            </w:r>
            <w:r w:rsidR="00F7641D">
              <w:rPr>
                <w:rFonts w:ascii="Times New Roman" w:hAnsi="Times New Roman" w:cs="Times New Roman"/>
                <w:sz w:val="22"/>
              </w:rPr>
              <w:t>s</w:t>
            </w:r>
            <w:r w:rsidRPr="00DE2C5F">
              <w:rPr>
                <w:rFonts w:ascii="Times New Roman" w:hAnsi="Times New Roman" w:cs="Times New Roman"/>
                <w:sz w:val="22"/>
              </w:rPr>
              <w:t xml:space="preserve"> for verification purposes to compare against the baseline and ensure we have the correct student. </w:t>
            </w:r>
          </w:p>
        </w:tc>
      </w:tr>
      <w:tr w:rsidR="009F4BDA" w:rsidRPr="000D1BAA" w14:paraId="681EB8C3" w14:textId="77777777" w:rsidTr="00DE2C5F">
        <w:trPr>
          <w:cnfStyle w:val="000000100000" w:firstRow="0" w:lastRow="0" w:firstColumn="0" w:lastColumn="0" w:oddVBand="0" w:evenVBand="0" w:oddHBand="1" w:evenHBand="0" w:firstRowFirstColumn="0" w:firstRowLastColumn="0" w:lastRowFirstColumn="0" w:lastRowLastColumn="0"/>
          <w:cantSplit/>
          <w:trHeight w:val="836"/>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bottom w:val="single" w:sz="4" w:space="0" w:color="auto"/>
            </w:tcBorders>
          </w:tcPr>
          <w:p w14:paraId="4E52CB91" w14:textId="77777777" w:rsidR="009F4BDA" w:rsidRPr="00DE2C5F" w:rsidRDefault="009F4BDA" w:rsidP="00DE2C5F">
            <w:pPr>
              <w:pStyle w:val="TableText"/>
              <w:spacing w:before="60" w:after="60"/>
              <w:ind w:left="-18" w:right="-18"/>
              <w:contextualSpacing w:val="0"/>
              <w:rPr>
                <w:rFonts w:ascii="Times New Roman" w:hAnsi="Times New Roman" w:cs="Times New Roman"/>
                <w:sz w:val="22"/>
              </w:rPr>
            </w:pPr>
            <w:r w:rsidRPr="00DE2C5F">
              <w:rPr>
                <w:rFonts w:ascii="Times New Roman" w:hAnsi="Times New Roman" w:cs="Times New Roman"/>
                <w:sz w:val="22"/>
              </w:rPr>
              <w:t>I5</w:t>
            </w:r>
          </w:p>
        </w:tc>
        <w:tc>
          <w:tcPr>
            <w:tcW w:w="4140" w:type="dxa"/>
            <w:tcBorders>
              <w:top w:val="single" w:sz="4" w:space="0" w:color="auto"/>
              <w:bottom w:val="single" w:sz="4" w:space="0" w:color="auto"/>
            </w:tcBorders>
          </w:tcPr>
          <w:p w14:paraId="59584FEB" w14:textId="77777777" w:rsidR="009F4BDA" w:rsidRPr="00DE2C5F" w:rsidRDefault="009F4BDA" w:rsidP="00517B15">
            <w:pPr>
              <w:pStyle w:val="TableText"/>
              <w:spacing w:before="60" w:after="6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DE2C5F">
              <w:rPr>
                <w:rFonts w:ascii="Times New Roman" w:hAnsi="Times New Roman" w:cs="Times New Roman"/>
                <w:sz w:val="22"/>
              </w:rPr>
              <w:t>Is there a reason students should not list a school email address? What if the school email is the one they use most or their only address?</w:t>
            </w:r>
          </w:p>
        </w:tc>
        <w:tc>
          <w:tcPr>
            <w:tcW w:w="3960" w:type="dxa"/>
            <w:tcBorders>
              <w:top w:val="single" w:sz="4" w:space="0" w:color="auto"/>
              <w:bottom w:val="single" w:sz="4" w:space="0" w:color="auto"/>
            </w:tcBorders>
          </w:tcPr>
          <w:p w14:paraId="0C9FA78D" w14:textId="77777777" w:rsidR="009F4BDA" w:rsidRDefault="009F4BDA" w:rsidP="00517B15">
            <w:pPr>
              <w:pStyle w:val="TableText"/>
              <w:spacing w:before="60" w:after="6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DE2C5F">
              <w:rPr>
                <w:rFonts w:ascii="Times New Roman" w:hAnsi="Times New Roman" w:cs="Times New Roman"/>
                <w:sz w:val="22"/>
              </w:rPr>
              <w:t>We changed the instruction to read, “Please do not list a school email address unless it is the only email address you use.”</w:t>
            </w:r>
          </w:p>
          <w:p w14:paraId="2BFEC6D6" w14:textId="63EB7F3F" w:rsidR="00581258" w:rsidRPr="00DE2C5F" w:rsidRDefault="00581258" w:rsidP="00517B15">
            <w:pPr>
              <w:pStyle w:val="TableText"/>
              <w:spacing w:before="60" w:after="6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Pr>
                <w:rFonts w:ascii="Times New Roman" w:hAnsi="Times New Roman" w:cs="Times New Roman"/>
                <w:sz w:val="22"/>
              </w:rPr>
              <w:t>We want to avoid school emails, if possible, since administration of the survey may go into the summer at which time many students my not check this email.</w:t>
            </w:r>
          </w:p>
        </w:tc>
      </w:tr>
      <w:tr w:rsidR="009F4BDA" w:rsidRPr="000D1BAA" w14:paraId="290148AB" w14:textId="77777777" w:rsidTr="00DE2C5F">
        <w:trPr>
          <w:cnfStyle w:val="000000010000" w:firstRow="0" w:lastRow="0" w:firstColumn="0" w:lastColumn="0" w:oddVBand="0" w:evenVBand="0" w:oddHBand="0" w:evenHBand="1" w:firstRowFirstColumn="0" w:firstRowLastColumn="0" w:lastRowFirstColumn="0" w:lastRowLastColumn="0"/>
          <w:cantSplit/>
          <w:trHeight w:val="836"/>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bottom w:val="single" w:sz="4" w:space="0" w:color="auto"/>
            </w:tcBorders>
          </w:tcPr>
          <w:p w14:paraId="7DA2F371" w14:textId="77777777" w:rsidR="009F4BDA" w:rsidRPr="00DE2C5F" w:rsidRDefault="009F4BDA" w:rsidP="00DE2C5F">
            <w:pPr>
              <w:pStyle w:val="TableText"/>
              <w:spacing w:before="60" w:after="60"/>
              <w:ind w:left="-18" w:right="-18"/>
              <w:contextualSpacing w:val="0"/>
              <w:rPr>
                <w:rFonts w:ascii="Times New Roman" w:hAnsi="Times New Roman" w:cs="Times New Roman"/>
                <w:sz w:val="22"/>
              </w:rPr>
            </w:pPr>
            <w:r w:rsidRPr="00DE2C5F">
              <w:rPr>
                <w:rFonts w:ascii="Times New Roman" w:hAnsi="Times New Roman" w:cs="Times New Roman"/>
                <w:sz w:val="22"/>
              </w:rPr>
              <w:t>A6b/ A7b</w:t>
            </w:r>
          </w:p>
        </w:tc>
        <w:tc>
          <w:tcPr>
            <w:tcW w:w="4140" w:type="dxa"/>
            <w:tcBorders>
              <w:top w:val="single" w:sz="4" w:space="0" w:color="auto"/>
              <w:bottom w:val="single" w:sz="4" w:space="0" w:color="auto"/>
            </w:tcBorders>
          </w:tcPr>
          <w:p w14:paraId="6F6237C0" w14:textId="77777777" w:rsidR="009F4BDA" w:rsidRPr="00DE2C5F" w:rsidRDefault="009F4BDA" w:rsidP="00517B15">
            <w:pPr>
              <w:pStyle w:val="TableText"/>
              <w:spacing w:before="60" w:after="60"/>
              <w:contextualSpacing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rPr>
            </w:pPr>
            <w:r w:rsidRPr="00DE2C5F">
              <w:rPr>
                <w:rFonts w:ascii="Times New Roman" w:hAnsi="Times New Roman" w:cs="Times New Roman"/>
                <w:sz w:val="22"/>
              </w:rPr>
              <w:t>Should there be a “do not know” answer for all the grade questions?</w:t>
            </w:r>
          </w:p>
        </w:tc>
        <w:tc>
          <w:tcPr>
            <w:tcW w:w="3960" w:type="dxa"/>
            <w:tcBorders>
              <w:top w:val="single" w:sz="4" w:space="0" w:color="auto"/>
              <w:bottom w:val="single" w:sz="4" w:space="0" w:color="auto"/>
            </w:tcBorders>
          </w:tcPr>
          <w:p w14:paraId="2601AAC7" w14:textId="77777777" w:rsidR="009F4BDA" w:rsidRPr="00DE2C5F" w:rsidRDefault="009F4BDA" w:rsidP="00517B15">
            <w:pPr>
              <w:pStyle w:val="TableText"/>
              <w:spacing w:before="60" w:after="60"/>
              <w:contextualSpacing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rPr>
            </w:pPr>
            <w:r w:rsidRPr="00DE2C5F">
              <w:rPr>
                <w:rFonts w:ascii="Times New Roman" w:hAnsi="Times New Roman" w:cs="Times New Roman"/>
                <w:sz w:val="22"/>
              </w:rPr>
              <w:t>We did not add a “don’t know” option to these items as respondents may be more likely to select that option, rather than provide a grade. Respondents will be able to skip the question without entering a response if they do not know what grade they earned.</w:t>
            </w:r>
          </w:p>
        </w:tc>
      </w:tr>
      <w:tr w:rsidR="009F4BDA" w:rsidRPr="000D1BAA" w14:paraId="40EA41F5" w14:textId="77777777" w:rsidTr="00DE2C5F">
        <w:trPr>
          <w:cnfStyle w:val="000000100000" w:firstRow="0" w:lastRow="0" w:firstColumn="0" w:lastColumn="0" w:oddVBand="0" w:evenVBand="0" w:oddHBand="1" w:evenHBand="0" w:firstRowFirstColumn="0" w:firstRowLastColumn="0" w:lastRowFirstColumn="0" w:lastRowLastColumn="0"/>
          <w:cantSplit/>
          <w:trHeight w:val="836"/>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bottom w:val="single" w:sz="4" w:space="0" w:color="auto"/>
            </w:tcBorders>
          </w:tcPr>
          <w:p w14:paraId="314DA0B0" w14:textId="77777777" w:rsidR="009F4BDA" w:rsidRPr="00DE2C5F" w:rsidRDefault="009F4BDA" w:rsidP="00DE2C5F">
            <w:pPr>
              <w:pStyle w:val="TableText"/>
              <w:spacing w:before="60" w:after="60"/>
              <w:ind w:left="-18" w:right="-18"/>
              <w:contextualSpacing w:val="0"/>
              <w:rPr>
                <w:rFonts w:ascii="Times New Roman" w:hAnsi="Times New Roman" w:cs="Times New Roman"/>
                <w:sz w:val="22"/>
              </w:rPr>
            </w:pPr>
            <w:r w:rsidRPr="00DE2C5F">
              <w:rPr>
                <w:rFonts w:ascii="Times New Roman" w:hAnsi="Times New Roman" w:cs="Times New Roman"/>
                <w:sz w:val="22"/>
              </w:rPr>
              <w:t>A13</w:t>
            </w:r>
          </w:p>
        </w:tc>
        <w:tc>
          <w:tcPr>
            <w:tcW w:w="4140" w:type="dxa"/>
            <w:tcBorders>
              <w:top w:val="single" w:sz="4" w:space="0" w:color="auto"/>
              <w:bottom w:val="single" w:sz="4" w:space="0" w:color="auto"/>
            </w:tcBorders>
          </w:tcPr>
          <w:p w14:paraId="0A1A4E3E" w14:textId="77777777" w:rsidR="009F4BDA" w:rsidRPr="00DE2C5F" w:rsidRDefault="009F4BDA" w:rsidP="00517B15">
            <w:pPr>
              <w:pStyle w:val="TableText"/>
              <w:spacing w:before="60" w:after="6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DE2C5F">
              <w:rPr>
                <w:rFonts w:ascii="Times New Roman" w:hAnsi="Times New Roman" w:cs="Times New Roman"/>
                <w:sz w:val="22"/>
              </w:rPr>
              <w:t>Do you want to give some examples of support services?</w:t>
            </w:r>
          </w:p>
        </w:tc>
        <w:tc>
          <w:tcPr>
            <w:tcW w:w="3960" w:type="dxa"/>
            <w:tcBorders>
              <w:top w:val="single" w:sz="4" w:space="0" w:color="auto"/>
              <w:bottom w:val="single" w:sz="4" w:space="0" w:color="auto"/>
            </w:tcBorders>
          </w:tcPr>
          <w:p w14:paraId="2E384CE2" w14:textId="77777777" w:rsidR="009F4BDA" w:rsidRPr="00DE2C5F" w:rsidRDefault="009F4BDA" w:rsidP="00517B15">
            <w:pPr>
              <w:pStyle w:val="TableText"/>
              <w:spacing w:before="60" w:after="6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u w:val="single"/>
              </w:rPr>
            </w:pPr>
            <w:r w:rsidRPr="00DE2C5F">
              <w:rPr>
                <w:rFonts w:ascii="Times New Roman" w:hAnsi="Times New Roman" w:cs="Times New Roman"/>
                <w:sz w:val="22"/>
              </w:rPr>
              <w:t xml:space="preserve">We modified the question to read, “Since [SCHOOL START DATE], did you receive any support services </w:t>
            </w:r>
            <w:r w:rsidRPr="00DE2C5F">
              <w:rPr>
                <w:rFonts w:ascii="Times New Roman" w:hAnsi="Times New Roman" w:cs="Times New Roman"/>
                <w:sz w:val="22"/>
                <w:u w:val="single"/>
              </w:rPr>
              <w:t>at school other than the ones previously listed</w:t>
            </w:r>
            <w:r w:rsidRPr="00DE2C5F">
              <w:rPr>
                <w:rFonts w:ascii="Times New Roman" w:hAnsi="Times New Roman" w:cs="Times New Roman"/>
                <w:sz w:val="22"/>
              </w:rPr>
              <w:t>?”</w:t>
            </w:r>
          </w:p>
        </w:tc>
      </w:tr>
      <w:tr w:rsidR="009F4BDA" w:rsidRPr="000D1BAA" w14:paraId="3F41C4C4" w14:textId="77777777" w:rsidTr="00DE2C5F">
        <w:trPr>
          <w:cnfStyle w:val="000000010000" w:firstRow="0" w:lastRow="0" w:firstColumn="0" w:lastColumn="0" w:oddVBand="0" w:evenVBand="0" w:oddHBand="0" w:evenHBand="1" w:firstRowFirstColumn="0" w:firstRowLastColumn="0" w:lastRowFirstColumn="0" w:lastRowLastColumn="0"/>
          <w:cantSplit/>
          <w:trHeight w:val="836"/>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bottom w:val="single" w:sz="4" w:space="0" w:color="auto"/>
            </w:tcBorders>
          </w:tcPr>
          <w:p w14:paraId="75F13542" w14:textId="77777777" w:rsidR="009F4BDA" w:rsidRPr="00DE2C5F" w:rsidRDefault="009F4BDA" w:rsidP="00DE2C5F">
            <w:pPr>
              <w:pStyle w:val="TableText"/>
              <w:spacing w:before="60" w:after="60"/>
              <w:ind w:left="-18" w:right="-18"/>
              <w:contextualSpacing w:val="0"/>
              <w:rPr>
                <w:rFonts w:ascii="Times New Roman" w:hAnsi="Times New Roman" w:cs="Times New Roman"/>
                <w:sz w:val="22"/>
              </w:rPr>
            </w:pPr>
            <w:r w:rsidRPr="00DE2C5F">
              <w:rPr>
                <w:rFonts w:ascii="Times New Roman" w:hAnsi="Times New Roman" w:cs="Times New Roman"/>
                <w:sz w:val="22"/>
              </w:rPr>
              <w:t>B1</w:t>
            </w:r>
          </w:p>
        </w:tc>
        <w:tc>
          <w:tcPr>
            <w:tcW w:w="4140" w:type="dxa"/>
            <w:tcBorders>
              <w:top w:val="single" w:sz="4" w:space="0" w:color="auto"/>
              <w:bottom w:val="single" w:sz="4" w:space="0" w:color="auto"/>
            </w:tcBorders>
          </w:tcPr>
          <w:p w14:paraId="41951C56" w14:textId="77777777" w:rsidR="009F4BDA" w:rsidRPr="00DE2C5F" w:rsidRDefault="009F4BDA" w:rsidP="00517B15">
            <w:pPr>
              <w:pStyle w:val="TableText"/>
              <w:spacing w:before="60" w:after="60"/>
              <w:contextualSpacing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rPr>
            </w:pPr>
            <w:r w:rsidRPr="00DE2C5F">
              <w:rPr>
                <w:rFonts w:ascii="Times New Roman" w:hAnsi="Times New Roman" w:cs="Times New Roman"/>
                <w:sz w:val="22"/>
              </w:rPr>
              <w:t>Are there common examples that could be given here or in the next question?</w:t>
            </w:r>
          </w:p>
        </w:tc>
        <w:tc>
          <w:tcPr>
            <w:tcW w:w="3960" w:type="dxa"/>
            <w:tcBorders>
              <w:top w:val="single" w:sz="4" w:space="0" w:color="auto"/>
              <w:bottom w:val="single" w:sz="4" w:space="0" w:color="auto"/>
            </w:tcBorders>
          </w:tcPr>
          <w:p w14:paraId="106CF6B9" w14:textId="77777777" w:rsidR="009F4BDA" w:rsidRPr="00DE2C5F" w:rsidRDefault="009F4BDA" w:rsidP="00517B15">
            <w:pPr>
              <w:pStyle w:val="TableText"/>
              <w:spacing w:before="60" w:after="60"/>
              <w:contextualSpacing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rPr>
            </w:pPr>
            <w:r w:rsidRPr="00DE2C5F">
              <w:rPr>
                <w:rFonts w:ascii="Times New Roman" w:hAnsi="Times New Roman" w:cs="Times New Roman"/>
                <w:sz w:val="22"/>
              </w:rPr>
              <w:t>We added the text, “For example, you may have earned a CNA license or a certification for CPR, Microsoft Office programs, Adobe, OSHA, AutoCAD, or other occupational skills</w:t>
            </w:r>
            <w:r w:rsidRPr="00DE2C5F">
              <w:rPr>
                <w:rFonts w:ascii="Times New Roman" w:hAnsi="Times New Roman" w:cs="Times New Roman"/>
                <w:color w:val="1F497D"/>
                <w:sz w:val="22"/>
              </w:rPr>
              <w:t>.”</w:t>
            </w:r>
          </w:p>
        </w:tc>
      </w:tr>
      <w:tr w:rsidR="009F4BDA" w:rsidRPr="000D1BAA" w14:paraId="4754BA6B" w14:textId="77777777" w:rsidTr="00DE2C5F">
        <w:trPr>
          <w:cnfStyle w:val="000000100000" w:firstRow="0" w:lastRow="0" w:firstColumn="0" w:lastColumn="0" w:oddVBand="0" w:evenVBand="0" w:oddHBand="1" w:evenHBand="0" w:firstRowFirstColumn="0" w:firstRowLastColumn="0" w:lastRowFirstColumn="0" w:lastRowLastColumn="0"/>
          <w:cantSplit/>
          <w:trHeight w:val="512"/>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bottom w:val="single" w:sz="4" w:space="0" w:color="auto"/>
            </w:tcBorders>
          </w:tcPr>
          <w:p w14:paraId="59265776" w14:textId="77777777" w:rsidR="009F4BDA" w:rsidRPr="00DE2C5F" w:rsidRDefault="009F4BDA" w:rsidP="00DE2C5F">
            <w:pPr>
              <w:pStyle w:val="TableText"/>
              <w:spacing w:before="60" w:after="60"/>
              <w:ind w:left="-18" w:right="-18"/>
              <w:rPr>
                <w:rFonts w:ascii="Times New Roman" w:hAnsi="Times New Roman" w:cs="Times New Roman"/>
                <w:sz w:val="22"/>
              </w:rPr>
            </w:pPr>
            <w:r w:rsidRPr="00DE2C5F">
              <w:rPr>
                <w:rFonts w:ascii="Times New Roman" w:hAnsi="Times New Roman" w:cs="Times New Roman"/>
                <w:sz w:val="22"/>
              </w:rPr>
              <w:t>D1h</w:t>
            </w:r>
          </w:p>
        </w:tc>
        <w:tc>
          <w:tcPr>
            <w:tcW w:w="4140" w:type="dxa"/>
            <w:tcBorders>
              <w:top w:val="single" w:sz="4" w:space="0" w:color="auto"/>
              <w:bottom w:val="single" w:sz="4" w:space="0" w:color="auto"/>
            </w:tcBorders>
          </w:tcPr>
          <w:p w14:paraId="2EF635EA" w14:textId="77777777" w:rsidR="009F4BDA" w:rsidRPr="00DE2C5F" w:rsidRDefault="009F4BDA" w:rsidP="00517B15">
            <w:pPr>
              <w:pStyle w:val="TableText"/>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DE2C5F">
              <w:rPr>
                <w:rFonts w:ascii="Times New Roman" w:hAnsi="Times New Roman" w:cs="Times New Roman"/>
                <w:sz w:val="22"/>
              </w:rPr>
              <w:t>Diligent about what? Say instead, “I am conscientious and care about my work.”</w:t>
            </w:r>
          </w:p>
        </w:tc>
        <w:tc>
          <w:tcPr>
            <w:tcW w:w="3960" w:type="dxa"/>
            <w:tcBorders>
              <w:top w:val="single" w:sz="4" w:space="0" w:color="auto"/>
              <w:bottom w:val="single" w:sz="4" w:space="0" w:color="auto"/>
            </w:tcBorders>
          </w:tcPr>
          <w:p w14:paraId="367F2900" w14:textId="77777777" w:rsidR="009F4BDA" w:rsidRPr="00DE2C5F" w:rsidRDefault="009F4BDA" w:rsidP="00517B15">
            <w:pPr>
              <w:pStyle w:val="TableText"/>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DE2C5F">
              <w:rPr>
                <w:rFonts w:ascii="Times New Roman" w:hAnsi="Times New Roman" w:cs="Times New Roman"/>
                <w:sz w:val="22"/>
              </w:rPr>
              <w:t xml:space="preserve">We made no changes. This item is from the grit measure and was used at baseline. </w:t>
            </w:r>
          </w:p>
        </w:tc>
      </w:tr>
      <w:tr w:rsidR="009F4BDA" w:rsidRPr="000D1BAA" w14:paraId="5C9AFA74" w14:textId="77777777" w:rsidTr="00DE2C5F">
        <w:trPr>
          <w:cnfStyle w:val="000000010000" w:firstRow="0" w:lastRow="0" w:firstColumn="0" w:lastColumn="0" w:oddVBand="0" w:evenVBand="0" w:oddHBand="0" w:evenHBand="1" w:firstRowFirstColumn="0" w:firstRowLastColumn="0" w:lastRowFirstColumn="0" w:lastRowLastColumn="0"/>
          <w:cantSplit/>
          <w:trHeight w:val="530"/>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bottom w:val="single" w:sz="4" w:space="0" w:color="auto"/>
            </w:tcBorders>
          </w:tcPr>
          <w:p w14:paraId="18807769" w14:textId="77777777" w:rsidR="009F4BDA" w:rsidRPr="00DE2C5F" w:rsidRDefault="009F4BDA" w:rsidP="00DE2C5F">
            <w:pPr>
              <w:pStyle w:val="TableText"/>
              <w:spacing w:before="60" w:after="60"/>
              <w:ind w:left="-18" w:right="-18"/>
              <w:rPr>
                <w:rFonts w:ascii="Times New Roman" w:hAnsi="Times New Roman" w:cs="Times New Roman"/>
                <w:sz w:val="22"/>
              </w:rPr>
            </w:pPr>
            <w:r w:rsidRPr="00DE2C5F">
              <w:rPr>
                <w:rFonts w:ascii="Times New Roman" w:hAnsi="Times New Roman" w:cs="Times New Roman"/>
                <w:sz w:val="22"/>
              </w:rPr>
              <w:t>D3</w:t>
            </w:r>
          </w:p>
        </w:tc>
        <w:tc>
          <w:tcPr>
            <w:tcW w:w="4140" w:type="dxa"/>
            <w:tcBorders>
              <w:top w:val="single" w:sz="4" w:space="0" w:color="auto"/>
              <w:bottom w:val="single" w:sz="4" w:space="0" w:color="auto"/>
            </w:tcBorders>
          </w:tcPr>
          <w:p w14:paraId="1371B723" w14:textId="77777777" w:rsidR="009F4BDA" w:rsidRPr="00DE2C5F" w:rsidRDefault="009F4BDA" w:rsidP="00517B15">
            <w:pPr>
              <w:pStyle w:val="TableText"/>
              <w:spacing w:before="60" w:after="6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rPr>
            </w:pPr>
            <w:r w:rsidRPr="00DE2C5F">
              <w:rPr>
                <w:rFonts w:ascii="Times New Roman" w:hAnsi="Times New Roman" w:cs="Times New Roman"/>
                <w:sz w:val="22"/>
              </w:rPr>
              <w:t xml:space="preserve">If respondent select no, it may be interesting to ask if they have a child support obligation. </w:t>
            </w:r>
          </w:p>
        </w:tc>
        <w:tc>
          <w:tcPr>
            <w:tcW w:w="3960" w:type="dxa"/>
            <w:tcBorders>
              <w:top w:val="single" w:sz="4" w:space="0" w:color="auto"/>
              <w:bottom w:val="single" w:sz="4" w:space="0" w:color="auto"/>
            </w:tcBorders>
          </w:tcPr>
          <w:p w14:paraId="0C8B71D7" w14:textId="77777777" w:rsidR="009F4BDA" w:rsidRPr="00DE2C5F" w:rsidRDefault="009F4BDA" w:rsidP="00517B15">
            <w:pPr>
              <w:pStyle w:val="TableText"/>
              <w:spacing w:before="60" w:after="6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2"/>
              </w:rPr>
            </w:pPr>
            <w:r w:rsidRPr="00DE2C5F">
              <w:rPr>
                <w:rFonts w:ascii="Times New Roman" w:hAnsi="Times New Roman" w:cs="Times New Roman"/>
                <w:sz w:val="22"/>
              </w:rPr>
              <w:t>We added D3a to ask, “Do the children rely on you for financial support?”</w:t>
            </w:r>
          </w:p>
        </w:tc>
      </w:tr>
      <w:tr w:rsidR="009F4BDA" w:rsidRPr="000D1BAA" w14:paraId="0FB23B92" w14:textId="77777777" w:rsidTr="00DE2C5F">
        <w:trPr>
          <w:cnfStyle w:val="000000100000" w:firstRow="0" w:lastRow="0" w:firstColumn="0" w:lastColumn="0" w:oddVBand="0" w:evenVBand="0" w:oddHBand="1" w:evenHBand="0" w:firstRowFirstColumn="0" w:firstRowLastColumn="0" w:lastRowFirstColumn="0" w:lastRowLastColumn="0"/>
          <w:cantSplit/>
          <w:trHeight w:val="836"/>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bottom w:val="single" w:sz="4" w:space="0" w:color="auto"/>
            </w:tcBorders>
          </w:tcPr>
          <w:p w14:paraId="40871A91" w14:textId="77777777" w:rsidR="009F4BDA" w:rsidRPr="00DE2C5F" w:rsidRDefault="009F4BDA" w:rsidP="00DE2C5F">
            <w:pPr>
              <w:pStyle w:val="TableText"/>
              <w:spacing w:before="60" w:after="60"/>
              <w:ind w:left="-18" w:right="-18"/>
              <w:rPr>
                <w:rFonts w:ascii="Times New Roman" w:hAnsi="Times New Roman" w:cs="Times New Roman"/>
                <w:sz w:val="22"/>
              </w:rPr>
            </w:pPr>
            <w:r w:rsidRPr="00DE2C5F">
              <w:rPr>
                <w:rFonts w:ascii="Times New Roman" w:hAnsi="Times New Roman" w:cs="Times New Roman"/>
                <w:sz w:val="22"/>
              </w:rPr>
              <w:t>D4c</w:t>
            </w:r>
          </w:p>
        </w:tc>
        <w:tc>
          <w:tcPr>
            <w:tcW w:w="4140" w:type="dxa"/>
            <w:tcBorders>
              <w:top w:val="single" w:sz="4" w:space="0" w:color="auto"/>
              <w:bottom w:val="single" w:sz="4" w:space="0" w:color="auto"/>
            </w:tcBorders>
          </w:tcPr>
          <w:p w14:paraId="1A131222" w14:textId="77777777" w:rsidR="009F4BDA" w:rsidRPr="00DE2C5F" w:rsidRDefault="009F4BDA" w:rsidP="00517B15">
            <w:pPr>
              <w:pStyle w:val="TableText"/>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DE2C5F">
              <w:rPr>
                <w:rFonts w:ascii="Times New Roman" w:hAnsi="Times New Roman" w:cs="Times New Roman"/>
                <w:sz w:val="22"/>
              </w:rPr>
              <w:t xml:space="preserve">Some people take regularly prescribed medications. Maybe include a fourth question to ask if they are under doctor care and take prescription meds or maybe say “illegal” to make sure they aren’t answering for their own prescriptions. </w:t>
            </w:r>
          </w:p>
        </w:tc>
        <w:tc>
          <w:tcPr>
            <w:tcW w:w="3960" w:type="dxa"/>
            <w:tcBorders>
              <w:top w:val="single" w:sz="4" w:space="0" w:color="auto"/>
              <w:bottom w:val="single" w:sz="4" w:space="0" w:color="auto"/>
            </w:tcBorders>
          </w:tcPr>
          <w:p w14:paraId="68AB5394" w14:textId="77777777" w:rsidR="009F4BDA" w:rsidRPr="00DE2C5F" w:rsidRDefault="009F4BDA" w:rsidP="00517B15">
            <w:pPr>
              <w:pStyle w:val="TableText"/>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DE2C5F">
              <w:rPr>
                <w:rFonts w:ascii="Times New Roman" w:hAnsi="Times New Roman" w:cs="Times New Roman"/>
                <w:sz w:val="22"/>
              </w:rPr>
              <w:t xml:space="preserve">We made no changes. This item was used at baseline so we will keep it as is to compare changes. </w:t>
            </w:r>
          </w:p>
        </w:tc>
      </w:tr>
    </w:tbl>
    <w:p w14:paraId="43A40B9B" w14:textId="77777777" w:rsidR="009F4BDA" w:rsidRDefault="009F4BDA" w:rsidP="009F4BDA"/>
    <w:p w14:paraId="7FE448D1" w14:textId="77777777" w:rsidR="009F4BDA" w:rsidRPr="00B602B6" w:rsidRDefault="009F4BDA" w:rsidP="009F4BDA">
      <w:pPr>
        <w:pStyle w:val="NormalSS"/>
        <w:ind w:firstLine="0"/>
      </w:pPr>
    </w:p>
    <w:sectPr w:rsidR="009F4BDA" w:rsidRPr="00B602B6" w:rsidSect="00C1478C">
      <w:type w:val="continuous"/>
      <w:pgSz w:w="12240" w:h="15840" w:code="1"/>
      <w:pgMar w:top="2880" w:right="1440" w:bottom="1080" w:left="1440" w:header="1440" w:footer="720" w:gutter="0"/>
      <w:paperSrc w:first="3" w:other="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D7882" w14:textId="77777777" w:rsidR="006E2414" w:rsidRDefault="006E2414">
      <w:pPr>
        <w:spacing w:line="240" w:lineRule="auto"/>
      </w:pPr>
      <w:r>
        <w:separator/>
      </w:r>
    </w:p>
  </w:endnote>
  <w:endnote w:type="continuationSeparator" w:id="0">
    <w:p w14:paraId="285E672A" w14:textId="77777777" w:rsidR="006E2414" w:rsidRDefault="006E24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altName w:val="Lucida Sans Unicode"/>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642B4" w14:textId="77777777" w:rsidR="006E2414" w:rsidRDefault="006E2414">
    <w:pPr>
      <w:pStyle w:val="Footer"/>
      <w:jc w:val="right"/>
      <w:rPr>
        <w:sz w:val="20"/>
      </w:rPr>
    </w:pPr>
    <w:r>
      <w:rPr>
        <w:sz w:val="20"/>
      </w:rPr>
      <w:t>An Affirmative Action/Equal Opportunity Employer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C1CFE" w14:textId="77777777" w:rsidR="006E2414" w:rsidRDefault="006E2414">
    <w:pPr>
      <w:pStyle w:val="Footer"/>
      <w:jc w:val="right"/>
      <w:rPr>
        <w:sz w:val="20"/>
      </w:rPr>
    </w:pPr>
    <w:r>
      <w:rPr>
        <w:sz w:val="20"/>
      </w:rPr>
      <w:t>An Affirmative Action/Equal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03C64" w14:textId="77777777" w:rsidR="006E2414" w:rsidRDefault="006E2414">
      <w:pPr>
        <w:ind w:firstLine="0"/>
      </w:pPr>
      <w:r>
        <w:separator/>
      </w:r>
    </w:p>
  </w:footnote>
  <w:footnote w:type="continuationSeparator" w:id="0">
    <w:p w14:paraId="327AEDA5" w14:textId="77777777" w:rsidR="006E2414" w:rsidRDefault="006E2414">
      <w:pPr>
        <w:spacing w:line="240" w:lineRule="auto"/>
        <w:ind w:firstLine="0"/>
      </w:pPr>
      <w:r>
        <w:separator/>
      </w:r>
    </w:p>
    <w:p w14:paraId="30FBAC7B" w14:textId="77777777" w:rsidR="006E2414" w:rsidRDefault="006E2414">
      <w:pPr>
        <w:ind w:firstLine="0"/>
      </w:pPr>
      <w:r>
        <w:rPr>
          <w:i/>
        </w:rPr>
        <w:t>(continued)</w:t>
      </w:r>
    </w:p>
  </w:footnote>
  <w:footnote w:type="continuationNotice" w:id="1">
    <w:p w14:paraId="321D3658" w14:textId="77777777" w:rsidR="006E2414" w:rsidRDefault="006E24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3CC47" w14:textId="77777777" w:rsidR="006E2414" w:rsidRDefault="006E2414">
    <w:pPr>
      <w:tabs>
        <w:tab w:val="clear" w:pos="432"/>
        <w:tab w:val="left" w:pos="1260"/>
      </w:tabs>
      <w:spacing w:line="240" w:lineRule="auto"/>
      <w:ind w:firstLine="0"/>
      <w:rPr>
        <w:bCs/>
      </w:rPr>
    </w:pPr>
    <w:r>
      <w:rPr>
        <w:bCs/>
      </w:rPr>
      <w:t>MEMO TO:</w:t>
    </w:r>
    <w:r>
      <w:rPr>
        <w:bCs/>
      </w:rPr>
      <w:tab/>
      <w:t>Erika Liledahl and Molly Irwin</w:t>
    </w:r>
  </w:p>
  <w:p w14:paraId="34808D32" w14:textId="77777777" w:rsidR="006E2414" w:rsidRDefault="006E2414">
    <w:pPr>
      <w:tabs>
        <w:tab w:val="left" w:pos="-1109"/>
        <w:tab w:val="left" w:pos="-720"/>
        <w:tab w:val="left" w:pos="1260"/>
        <w:tab w:val="left" w:pos="7675"/>
      </w:tabs>
      <w:spacing w:line="240" w:lineRule="auto"/>
      <w:ind w:firstLine="0"/>
      <w:rPr>
        <w:bCs/>
      </w:rPr>
    </w:pPr>
    <w:r>
      <w:rPr>
        <w:bCs/>
      </w:rPr>
      <w:t>FROM:</w:t>
    </w:r>
    <w:r>
      <w:rPr>
        <w:bCs/>
      </w:rPr>
      <w:tab/>
      <w:t>Lisbeth Goble, Alicia Leonard and Nan Maxwell</w:t>
    </w:r>
    <w:r>
      <w:rPr>
        <w:bCs/>
      </w:rPr>
      <w:tab/>
    </w:r>
  </w:p>
  <w:p w14:paraId="42B582FE" w14:textId="77777777" w:rsidR="006E2414" w:rsidRDefault="006E2414">
    <w:pPr>
      <w:tabs>
        <w:tab w:val="left" w:pos="-1109"/>
        <w:tab w:val="left" w:pos="-720"/>
        <w:tab w:val="left" w:pos="1260"/>
        <w:tab w:val="left" w:pos="7675"/>
      </w:tabs>
      <w:spacing w:line="240" w:lineRule="auto"/>
      <w:ind w:firstLine="0"/>
      <w:rPr>
        <w:bCs/>
      </w:rPr>
    </w:pPr>
    <w:r>
      <w:rPr>
        <w:bCs/>
      </w:rPr>
      <w:t>DATE:</w:t>
    </w:r>
    <w:r>
      <w:rPr>
        <w:bCs/>
      </w:rPr>
      <w:tab/>
      <w:t>9/23/2014</w:t>
    </w:r>
  </w:p>
  <w:p w14:paraId="486F1D38" w14:textId="77777777" w:rsidR="006E2414" w:rsidRDefault="006E2414">
    <w:pPr>
      <w:tabs>
        <w:tab w:val="left" w:pos="-1109"/>
        <w:tab w:val="left" w:pos="-720"/>
        <w:tab w:val="left" w:pos="1260"/>
        <w:tab w:val="left" w:pos="7675"/>
      </w:tabs>
      <w:spacing w:line="240" w:lineRule="auto"/>
      <w:ind w:firstLine="0"/>
      <w:rPr>
        <w:rStyle w:val="PageNumber"/>
        <w:bCs/>
      </w:rPr>
    </w:pPr>
    <w:r>
      <w:rPr>
        <w:bCs/>
      </w:rPr>
      <w:t>PAGE:</w:t>
    </w:r>
    <w:r>
      <w:rPr>
        <w:bCs/>
      </w:rPr>
      <w:tab/>
    </w:r>
    <w:r w:rsidRPr="006023D5">
      <w:rPr>
        <w:bCs/>
      </w:rPr>
      <w:fldChar w:fldCharType="begin"/>
    </w:r>
    <w:r w:rsidRPr="006023D5">
      <w:rPr>
        <w:bCs/>
      </w:rPr>
      <w:instrText xml:space="preserve"> PAGE   \* MERGEFORMAT </w:instrText>
    </w:r>
    <w:r w:rsidRPr="006023D5">
      <w:rPr>
        <w:bCs/>
      </w:rPr>
      <w:fldChar w:fldCharType="separate"/>
    </w:r>
    <w:r>
      <w:rPr>
        <w:bCs/>
        <w:noProof/>
      </w:rPr>
      <w:t>1</w:t>
    </w:r>
    <w:r w:rsidRPr="006023D5">
      <w:rPr>
        <w:bC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B0F6D" w14:textId="2AF96E6D" w:rsidR="006E2414" w:rsidRDefault="006E2414">
    <w:pPr>
      <w:tabs>
        <w:tab w:val="clear" w:pos="432"/>
        <w:tab w:val="left" w:pos="1260"/>
      </w:tabs>
      <w:spacing w:line="240" w:lineRule="auto"/>
      <w:ind w:firstLine="0"/>
      <w:rPr>
        <w:bCs/>
      </w:rPr>
    </w:pPr>
    <w:r>
      <w:rPr>
        <w:bCs/>
      </w:rPr>
      <w:t>MEMO TO:</w:t>
    </w:r>
    <w:r>
      <w:rPr>
        <w:bCs/>
      </w:rPr>
      <w:tab/>
    </w:r>
    <w:bookmarkStart w:id="6" w:name="HeaderTo"/>
    <w:bookmarkEnd w:id="6"/>
    <w:r w:rsidR="00C56D8F">
      <w:t>Jessica Lohmann and Gloria Salas-Kos</w:t>
    </w:r>
  </w:p>
  <w:p w14:paraId="6EBBA475" w14:textId="3E0E073E" w:rsidR="006E2414" w:rsidRDefault="006E2414">
    <w:pPr>
      <w:tabs>
        <w:tab w:val="left" w:pos="-1109"/>
        <w:tab w:val="left" w:pos="-720"/>
        <w:tab w:val="left" w:pos="1260"/>
        <w:tab w:val="left" w:pos="7675"/>
      </w:tabs>
      <w:spacing w:line="240" w:lineRule="auto"/>
      <w:ind w:firstLine="0"/>
      <w:rPr>
        <w:bCs/>
      </w:rPr>
    </w:pPr>
    <w:r>
      <w:rPr>
        <w:bCs/>
      </w:rPr>
      <w:t>FROM:</w:t>
    </w:r>
    <w:r>
      <w:rPr>
        <w:bCs/>
      </w:rPr>
      <w:tab/>
    </w:r>
    <w:bookmarkStart w:id="7" w:name="HeaderFrom"/>
    <w:bookmarkEnd w:id="7"/>
    <w:r w:rsidRPr="004050CD">
      <w:t>Nan Maxwell</w:t>
    </w:r>
    <w:r>
      <w:t xml:space="preserve">, Alicia Leonard, and Veronica </w:t>
    </w:r>
    <w:r w:rsidR="00C56D8F">
      <w:t>Severn</w:t>
    </w:r>
  </w:p>
  <w:p w14:paraId="2FA110DE" w14:textId="4F657C89" w:rsidR="006E2414" w:rsidRDefault="006E2414">
    <w:pPr>
      <w:tabs>
        <w:tab w:val="left" w:pos="-1109"/>
        <w:tab w:val="left" w:pos="-720"/>
        <w:tab w:val="left" w:pos="1260"/>
        <w:tab w:val="left" w:pos="7675"/>
      </w:tabs>
      <w:spacing w:line="240" w:lineRule="auto"/>
      <w:ind w:firstLine="0"/>
      <w:rPr>
        <w:bCs/>
      </w:rPr>
    </w:pPr>
    <w:r>
      <w:rPr>
        <w:bCs/>
      </w:rPr>
      <w:t>DATE:</w:t>
    </w:r>
    <w:r>
      <w:rPr>
        <w:bCs/>
      </w:rPr>
      <w:tab/>
    </w:r>
    <w:bookmarkStart w:id="8" w:name="HeaderDateMark"/>
    <w:bookmarkEnd w:id="8"/>
    <w:r>
      <w:rPr>
        <w:bCs/>
      </w:rPr>
      <w:fldChar w:fldCharType="begin"/>
    </w:r>
    <w:r>
      <w:rPr>
        <w:bCs/>
      </w:rPr>
      <w:instrText xml:space="preserve"> DATE \@ "M/d/yyyy" </w:instrText>
    </w:r>
    <w:r>
      <w:rPr>
        <w:bCs/>
      </w:rPr>
      <w:fldChar w:fldCharType="separate"/>
    </w:r>
    <w:r w:rsidR="000E0919">
      <w:rPr>
        <w:bCs/>
        <w:noProof/>
      </w:rPr>
      <w:t>3/12/2018</w:t>
    </w:r>
    <w:r>
      <w:rPr>
        <w:bCs/>
      </w:rPr>
      <w:fldChar w:fldCharType="end"/>
    </w:r>
  </w:p>
  <w:p w14:paraId="5110F1EF" w14:textId="77777777" w:rsidR="006E2414" w:rsidRDefault="006E2414">
    <w:pPr>
      <w:tabs>
        <w:tab w:val="left" w:pos="-1109"/>
        <w:tab w:val="left" w:pos="-720"/>
        <w:tab w:val="left" w:pos="1260"/>
        <w:tab w:val="left" w:pos="7675"/>
      </w:tabs>
      <w:spacing w:line="240" w:lineRule="auto"/>
      <w:ind w:firstLine="0"/>
      <w:rPr>
        <w:rStyle w:val="PageNumber"/>
        <w:bCs/>
      </w:rPr>
    </w:pPr>
    <w:r>
      <w:rPr>
        <w:bCs/>
      </w:rPr>
      <w:t>PAGE:</w:t>
    </w:r>
    <w:r>
      <w:rPr>
        <w:bCs/>
      </w:rPr>
      <w:tab/>
    </w:r>
    <w:r>
      <w:rPr>
        <w:rStyle w:val="PageNumber"/>
        <w:bCs/>
      </w:rPr>
      <w:fldChar w:fldCharType="begin"/>
    </w:r>
    <w:r>
      <w:rPr>
        <w:rStyle w:val="PageNumber"/>
        <w:bCs/>
      </w:rPr>
      <w:instrText xml:space="preserve"> PAGE </w:instrText>
    </w:r>
    <w:r>
      <w:rPr>
        <w:rStyle w:val="PageNumber"/>
        <w:bCs/>
      </w:rPr>
      <w:fldChar w:fldCharType="separate"/>
    </w:r>
    <w:r w:rsidR="000E0919">
      <w:rPr>
        <w:rStyle w:val="PageNumber"/>
        <w:bCs/>
        <w:noProof/>
      </w:rPr>
      <w:t>2</w:t>
    </w:r>
    <w:r>
      <w:rPr>
        <w:rStyle w:val="PageNumber"/>
        <w:b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3DF"/>
    <w:multiLevelType w:val="hybridMultilevel"/>
    <w:tmpl w:val="72800BA8"/>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nsid w:val="096B024A"/>
    <w:multiLevelType w:val="singleLevel"/>
    <w:tmpl w:val="6D6EAF5E"/>
    <w:lvl w:ilvl="0">
      <w:start w:val="1"/>
      <w:numFmt w:val="bullet"/>
      <w:lvlText w:val=""/>
      <w:lvlJc w:val="left"/>
      <w:pPr>
        <w:tabs>
          <w:tab w:val="num" w:pos="360"/>
        </w:tabs>
        <w:ind w:left="360" w:hanging="360"/>
      </w:pPr>
      <w:rPr>
        <w:rFonts w:ascii="Symbol" w:hAnsi="Symbol" w:hint="default"/>
      </w:rPr>
    </w:lvl>
  </w:abstractNum>
  <w:abstractNum w:abstractNumId="2">
    <w:nsid w:val="10DB5791"/>
    <w:multiLevelType w:val="hybridMultilevel"/>
    <w:tmpl w:val="8EAA7246"/>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
    <w:nsid w:val="114A72EB"/>
    <w:multiLevelType w:val="hybridMultilevel"/>
    <w:tmpl w:val="CC0C5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3145D36"/>
    <w:multiLevelType w:val="hybridMultilevel"/>
    <w:tmpl w:val="CC0C5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557521"/>
    <w:multiLevelType w:val="hybridMultilevel"/>
    <w:tmpl w:val="819018D2"/>
    <w:lvl w:ilvl="0" w:tplc="43CEBFD2">
      <w:start w:val="1"/>
      <w:numFmt w:val="decimal"/>
      <w:lvlText w:val="%1."/>
      <w:lvlJc w:val="left"/>
      <w:pPr>
        <w:tabs>
          <w:tab w:val="num" w:pos="1224"/>
        </w:tabs>
        <w:ind w:left="1224"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7">
    <w:nsid w:val="293A5A67"/>
    <w:multiLevelType w:val="hybridMultilevel"/>
    <w:tmpl w:val="F26A8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6B5A15"/>
    <w:multiLevelType w:val="singleLevel"/>
    <w:tmpl w:val="6E0658D6"/>
    <w:lvl w:ilvl="0">
      <w:start w:val="1"/>
      <w:numFmt w:val="decimal"/>
      <w:lvlText w:val="%1."/>
      <w:lvlJc w:val="left"/>
      <w:pPr>
        <w:tabs>
          <w:tab w:val="num" w:pos="360"/>
        </w:tabs>
        <w:ind w:left="360" w:hanging="360"/>
      </w:pPr>
    </w:lvl>
  </w:abstractNum>
  <w:abstractNum w:abstractNumId="9">
    <w:nsid w:val="2DC406AC"/>
    <w:multiLevelType w:val="hybridMultilevel"/>
    <w:tmpl w:val="551A3F5E"/>
    <w:lvl w:ilvl="0" w:tplc="C678960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AA6032"/>
    <w:multiLevelType w:val="hybridMultilevel"/>
    <w:tmpl w:val="40AC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F12898"/>
    <w:multiLevelType w:val="hybridMultilevel"/>
    <w:tmpl w:val="26921A96"/>
    <w:lvl w:ilvl="0" w:tplc="0F9E970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EF069E"/>
    <w:multiLevelType w:val="hybridMultilevel"/>
    <w:tmpl w:val="5D167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2B16FC"/>
    <w:multiLevelType w:val="singleLevel"/>
    <w:tmpl w:val="98D46B0A"/>
    <w:lvl w:ilvl="0">
      <w:start w:val="1"/>
      <w:numFmt w:val="bullet"/>
      <w:lvlText w:val=""/>
      <w:lvlJc w:val="left"/>
      <w:pPr>
        <w:tabs>
          <w:tab w:val="num" w:pos="720"/>
        </w:tabs>
        <w:ind w:left="720" w:hanging="360"/>
      </w:pPr>
      <w:rPr>
        <w:rFonts w:ascii="Symbol" w:hAnsi="Symbol" w:hint="default"/>
      </w:r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5">
    <w:nsid w:val="5B701F4A"/>
    <w:multiLevelType w:val="hybridMultilevel"/>
    <w:tmpl w:val="CC0C5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8517E5"/>
    <w:multiLevelType w:val="singleLevel"/>
    <w:tmpl w:val="4DDC82C0"/>
    <w:lvl w:ilvl="0">
      <w:numFmt w:val="bullet"/>
      <w:lvlText w:val="-"/>
      <w:lvlJc w:val="left"/>
      <w:pPr>
        <w:tabs>
          <w:tab w:val="num" w:pos="1080"/>
        </w:tabs>
        <w:ind w:left="1080" w:hanging="360"/>
      </w:pPr>
      <w:rPr>
        <w:rFonts w:hint="default"/>
      </w:rPr>
    </w:lvl>
  </w:abstractNum>
  <w:abstractNum w:abstractNumId="19">
    <w:nsid w:val="73B3706A"/>
    <w:multiLevelType w:val="singleLevel"/>
    <w:tmpl w:val="BE241E5E"/>
    <w:lvl w:ilvl="0">
      <w:numFmt w:val="bullet"/>
      <w:lvlText w:val="-"/>
      <w:lvlJc w:val="left"/>
      <w:pPr>
        <w:tabs>
          <w:tab w:val="num" w:pos="1080"/>
        </w:tabs>
        <w:ind w:left="1080" w:hanging="360"/>
      </w:pPr>
      <w:rPr>
        <w:rFonts w:hint="default"/>
      </w:rPr>
    </w:lvl>
  </w:abstractNum>
  <w:abstractNum w:abstractNumId="20">
    <w:nsid w:val="79D6665B"/>
    <w:multiLevelType w:val="hybridMultilevel"/>
    <w:tmpl w:val="B01A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13"/>
  </w:num>
  <w:num w:numId="3">
    <w:abstractNumId w:val="19"/>
  </w:num>
  <w:num w:numId="4">
    <w:abstractNumId w:val="1"/>
  </w:num>
  <w:num w:numId="5">
    <w:abstractNumId w:val="18"/>
  </w:num>
  <w:num w:numId="6">
    <w:abstractNumId w:val="8"/>
  </w:num>
  <w:num w:numId="7">
    <w:abstractNumId w:val="14"/>
  </w:num>
  <w:num w:numId="8">
    <w:abstractNumId w:val="13"/>
  </w:num>
  <w:num w:numId="9">
    <w:abstractNumId w:val="19"/>
  </w:num>
  <w:num w:numId="10">
    <w:abstractNumId w:val="1"/>
  </w:num>
  <w:num w:numId="11">
    <w:abstractNumId w:val="18"/>
  </w:num>
  <w:num w:numId="12">
    <w:abstractNumId w:val="8"/>
  </w:num>
  <w:num w:numId="13">
    <w:abstractNumId w:val="14"/>
  </w:num>
  <w:num w:numId="14">
    <w:abstractNumId w:val="13"/>
  </w:num>
  <w:num w:numId="15">
    <w:abstractNumId w:val="19"/>
  </w:num>
  <w:num w:numId="16">
    <w:abstractNumId w:val="1"/>
  </w:num>
  <w:num w:numId="17">
    <w:abstractNumId w:val="18"/>
  </w:num>
  <w:num w:numId="18">
    <w:abstractNumId w:val="8"/>
  </w:num>
  <w:num w:numId="19">
    <w:abstractNumId w:val="14"/>
  </w:num>
  <w:num w:numId="20">
    <w:abstractNumId w:val="2"/>
  </w:num>
  <w:num w:numId="21">
    <w:abstractNumId w:val="13"/>
  </w:num>
  <w:num w:numId="22">
    <w:abstractNumId w:val="19"/>
  </w:num>
  <w:num w:numId="23">
    <w:abstractNumId w:val="1"/>
  </w:num>
  <w:num w:numId="24">
    <w:abstractNumId w:val="18"/>
  </w:num>
  <w:num w:numId="25">
    <w:abstractNumId w:val="2"/>
  </w:num>
  <w:num w:numId="26">
    <w:abstractNumId w:val="6"/>
  </w:num>
  <w:num w:numId="27">
    <w:abstractNumId w:val="16"/>
  </w:num>
  <w:num w:numId="28">
    <w:abstractNumId w:val="16"/>
  </w:num>
  <w:num w:numId="29">
    <w:abstractNumId w:val="4"/>
  </w:num>
  <w:num w:numId="30">
    <w:abstractNumId w:val="4"/>
  </w:num>
  <w:num w:numId="31">
    <w:abstractNumId w:val="21"/>
  </w:num>
  <w:num w:numId="32">
    <w:abstractNumId w:val="14"/>
  </w:num>
  <w:num w:numId="33">
    <w:abstractNumId w:val="14"/>
  </w:num>
  <w:num w:numId="34">
    <w:abstractNumId w:val="17"/>
  </w:num>
  <w:num w:numId="35">
    <w:abstractNumId w:val="11"/>
  </w:num>
  <w:num w:numId="36">
    <w:abstractNumId w:val="9"/>
  </w:num>
  <w:num w:numId="37">
    <w:abstractNumId w:val="20"/>
  </w:num>
  <w:num w:numId="38">
    <w:abstractNumId w:val="0"/>
  </w:num>
  <w:num w:numId="39">
    <w:abstractNumId w:val="12"/>
  </w:num>
  <w:num w:numId="40">
    <w:abstractNumId w:val="3"/>
  </w:num>
  <w:num w:numId="41">
    <w:abstractNumId w:val="15"/>
  </w:num>
  <w:num w:numId="42">
    <w:abstractNumId w:val="5"/>
  </w:num>
  <w:num w:numId="43">
    <w:abstractNumId w:val="7"/>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32"/>
  <w:noPunctuationKerning/>
  <w:characterSpacingControl w:val="doNotCompress"/>
  <w:hdrShapeDefaults>
    <o:shapedefaults v:ext="edit" spidmax="36865"/>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6A2"/>
    <w:rsid w:val="00000EB2"/>
    <w:rsid w:val="0000235B"/>
    <w:rsid w:val="00004D4D"/>
    <w:rsid w:val="00016D0F"/>
    <w:rsid w:val="000362F8"/>
    <w:rsid w:val="00037D4E"/>
    <w:rsid w:val="0004452D"/>
    <w:rsid w:val="000468A0"/>
    <w:rsid w:val="00046D8B"/>
    <w:rsid w:val="00047872"/>
    <w:rsid w:val="00050B86"/>
    <w:rsid w:val="000579C1"/>
    <w:rsid w:val="000633A2"/>
    <w:rsid w:val="00063868"/>
    <w:rsid w:val="00076C64"/>
    <w:rsid w:val="000770BE"/>
    <w:rsid w:val="00082685"/>
    <w:rsid w:val="00082868"/>
    <w:rsid w:val="00083FE7"/>
    <w:rsid w:val="000A1412"/>
    <w:rsid w:val="000A25A4"/>
    <w:rsid w:val="000A47F6"/>
    <w:rsid w:val="000B371A"/>
    <w:rsid w:val="000B5F23"/>
    <w:rsid w:val="000C2B0B"/>
    <w:rsid w:val="000C2DE4"/>
    <w:rsid w:val="000D11A5"/>
    <w:rsid w:val="000D2534"/>
    <w:rsid w:val="000E0333"/>
    <w:rsid w:val="000E0919"/>
    <w:rsid w:val="000E2E56"/>
    <w:rsid w:val="000E2E9A"/>
    <w:rsid w:val="000F032D"/>
    <w:rsid w:val="000F1FF3"/>
    <w:rsid w:val="00101E7D"/>
    <w:rsid w:val="00106C92"/>
    <w:rsid w:val="001265FF"/>
    <w:rsid w:val="00127752"/>
    <w:rsid w:val="00136B8A"/>
    <w:rsid w:val="0015331C"/>
    <w:rsid w:val="00155257"/>
    <w:rsid w:val="00155589"/>
    <w:rsid w:val="00156718"/>
    <w:rsid w:val="001672BF"/>
    <w:rsid w:val="001707BE"/>
    <w:rsid w:val="00173989"/>
    <w:rsid w:val="00173CE0"/>
    <w:rsid w:val="00174615"/>
    <w:rsid w:val="00183F3E"/>
    <w:rsid w:val="00185094"/>
    <w:rsid w:val="001868C4"/>
    <w:rsid w:val="0018781D"/>
    <w:rsid w:val="0019797B"/>
    <w:rsid w:val="001A2263"/>
    <w:rsid w:val="001A410B"/>
    <w:rsid w:val="001C6048"/>
    <w:rsid w:val="001D3FF7"/>
    <w:rsid w:val="001D468F"/>
    <w:rsid w:val="001E2897"/>
    <w:rsid w:val="001F0C78"/>
    <w:rsid w:val="001F1831"/>
    <w:rsid w:val="00206A25"/>
    <w:rsid w:val="00212F85"/>
    <w:rsid w:val="00220B8E"/>
    <w:rsid w:val="00227D86"/>
    <w:rsid w:val="00233D9B"/>
    <w:rsid w:val="0024708C"/>
    <w:rsid w:val="00247FDC"/>
    <w:rsid w:val="002515B4"/>
    <w:rsid w:val="002545D4"/>
    <w:rsid w:val="002619D1"/>
    <w:rsid w:val="00275FF2"/>
    <w:rsid w:val="00281179"/>
    <w:rsid w:val="002A0256"/>
    <w:rsid w:val="002A6637"/>
    <w:rsid w:val="002B12A3"/>
    <w:rsid w:val="002B569C"/>
    <w:rsid w:val="002B6A17"/>
    <w:rsid w:val="002B793C"/>
    <w:rsid w:val="002C32E4"/>
    <w:rsid w:val="002C3B40"/>
    <w:rsid w:val="002C6AE0"/>
    <w:rsid w:val="002C6AF0"/>
    <w:rsid w:val="002D0E51"/>
    <w:rsid w:val="002F5AE7"/>
    <w:rsid w:val="002F707D"/>
    <w:rsid w:val="00301F36"/>
    <w:rsid w:val="0030469E"/>
    <w:rsid w:val="00305D19"/>
    <w:rsid w:val="00310967"/>
    <w:rsid w:val="0031128F"/>
    <w:rsid w:val="00315CFD"/>
    <w:rsid w:val="00324043"/>
    <w:rsid w:val="00330106"/>
    <w:rsid w:val="0033236F"/>
    <w:rsid w:val="00342BE6"/>
    <w:rsid w:val="00350223"/>
    <w:rsid w:val="00350960"/>
    <w:rsid w:val="00363517"/>
    <w:rsid w:val="003646A2"/>
    <w:rsid w:val="003771FC"/>
    <w:rsid w:val="003814D4"/>
    <w:rsid w:val="003837E7"/>
    <w:rsid w:val="00383BAF"/>
    <w:rsid w:val="00385650"/>
    <w:rsid w:val="003A355C"/>
    <w:rsid w:val="003A3CDA"/>
    <w:rsid w:val="003A4CDC"/>
    <w:rsid w:val="003A5FD2"/>
    <w:rsid w:val="003B06CA"/>
    <w:rsid w:val="003B16FE"/>
    <w:rsid w:val="003B48BB"/>
    <w:rsid w:val="003B4F97"/>
    <w:rsid w:val="003B74D5"/>
    <w:rsid w:val="003C0681"/>
    <w:rsid w:val="003C7111"/>
    <w:rsid w:val="003C7680"/>
    <w:rsid w:val="003D30AA"/>
    <w:rsid w:val="003D3AE9"/>
    <w:rsid w:val="003D5EB3"/>
    <w:rsid w:val="003D7E9E"/>
    <w:rsid w:val="003E546B"/>
    <w:rsid w:val="003E608E"/>
    <w:rsid w:val="003F095B"/>
    <w:rsid w:val="003F7046"/>
    <w:rsid w:val="003F7DD5"/>
    <w:rsid w:val="004050CD"/>
    <w:rsid w:val="004174DC"/>
    <w:rsid w:val="00420535"/>
    <w:rsid w:val="00423753"/>
    <w:rsid w:val="00426A9A"/>
    <w:rsid w:val="00431640"/>
    <w:rsid w:val="004423E7"/>
    <w:rsid w:val="00446834"/>
    <w:rsid w:val="00450E21"/>
    <w:rsid w:val="00456429"/>
    <w:rsid w:val="0045761F"/>
    <w:rsid w:val="00465787"/>
    <w:rsid w:val="0047070C"/>
    <w:rsid w:val="004718B7"/>
    <w:rsid w:val="00471B3B"/>
    <w:rsid w:val="00471EB5"/>
    <w:rsid w:val="00473218"/>
    <w:rsid w:val="00474E69"/>
    <w:rsid w:val="004817EC"/>
    <w:rsid w:val="00491D5A"/>
    <w:rsid w:val="0049212A"/>
    <w:rsid w:val="00495FA4"/>
    <w:rsid w:val="004A118E"/>
    <w:rsid w:val="004B1D0F"/>
    <w:rsid w:val="004C7419"/>
    <w:rsid w:val="004D3380"/>
    <w:rsid w:val="004D5C42"/>
    <w:rsid w:val="004D670E"/>
    <w:rsid w:val="004E145E"/>
    <w:rsid w:val="004E485B"/>
    <w:rsid w:val="004F2EFC"/>
    <w:rsid w:val="004F385D"/>
    <w:rsid w:val="004F457B"/>
    <w:rsid w:val="004F55EA"/>
    <w:rsid w:val="00500A5B"/>
    <w:rsid w:val="00501234"/>
    <w:rsid w:val="00504BCC"/>
    <w:rsid w:val="00510604"/>
    <w:rsid w:val="0051205C"/>
    <w:rsid w:val="00517B15"/>
    <w:rsid w:val="005216B7"/>
    <w:rsid w:val="005322B1"/>
    <w:rsid w:val="005323A1"/>
    <w:rsid w:val="00534070"/>
    <w:rsid w:val="00541C80"/>
    <w:rsid w:val="005474AB"/>
    <w:rsid w:val="00554E36"/>
    <w:rsid w:val="00554EBD"/>
    <w:rsid w:val="00561227"/>
    <w:rsid w:val="00563BDC"/>
    <w:rsid w:val="005668C4"/>
    <w:rsid w:val="005706E8"/>
    <w:rsid w:val="00574252"/>
    <w:rsid w:val="00581258"/>
    <w:rsid w:val="00591975"/>
    <w:rsid w:val="005956DB"/>
    <w:rsid w:val="005A3A6F"/>
    <w:rsid w:val="005A7C43"/>
    <w:rsid w:val="005B0BAE"/>
    <w:rsid w:val="005B1399"/>
    <w:rsid w:val="005C03EA"/>
    <w:rsid w:val="005D5E7D"/>
    <w:rsid w:val="005E7361"/>
    <w:rsid w:val="005F10D9"/>
    <w:rsid w:val="005F1C22"/>
    <w:rsid w:val="005F502A"/>
    <w:rsid w:val="006023D5"/>
    <w:rsid w:val="00622524"/>
    <w:rsid w:val="00632187"/>
    <w:rsid w:val="00644FB1"/>
    <w:rsid w:val="00650933"/>
    <w:rsid w:val="006511B7"/>
    <w:rsid w:val="00652415"/>
    <w:rsid w:val="00652708"/>
    <w:rsid w:val="006539B5"/>
    <w:rsid w:val="00664315"/>
    <w:rsid w:val="0066508B"/>
    <w:rsid w:val="00665825"/>
    <w:rsid w:val="00665E70"/>
    <w:rsid w:val="00671768"/>
    <w:rsid w:val="00671B8C"/>
    <w:rsid w:val="006854B9"/>
    <w:rsid w:val="00690B08"/>
    <w:rsid w:val="00690C78"/>
    <w:rsid w:val="0069412E"/>
    <w:rsid w:val="006946CD"/>
    <w:rsid w:val="00694755"/>
    <w:rsid w:val="006950ED"/>
    <w:rsid w:val="006967C2"/>
    <w:rsid w:val="006A1F8C"/>
    <w:rsid w:val="006A3094"/>
    <w:rsid w:val="006A710F"/>
    <w:rsid w:val="006B0AFC"/>
    <w:rsid w:val="006B1DE8"/>
    <w:rsid w:val="006B7AE2"/>
    <w:rsid w:val="006D1E27"/>
    <w:rsid w:val="006E2414"/>
    <w:rsid w:val="006E2A3C"/>
    <w:rsid w:val="006F655F"/>
    <w:rsid w:val="006F6695"/>
    <w:rsid w:val="006F6BF2"/>
    <w:rsid w:val="006F7FBC"/>
    <w:rsid w:val="00701EB7"/>
    <w:rsid w:val="00711789"/>
    <w:rsid w:val="00711FAB"/>
    <w:rsid w:val="00717966"/>
    <w:rsid w:val="0072771A"/>
    <w:rsid w:val="00732201"/>
    <w:rsid w:val="0073444C"/>
    <w:rsid w:val="00736EF5"/>
    <w:rsid w:val="007407FA"/>
    <w:rsid w:val="00743DC7"/>
    <w:rsid w:val="00744B8E"/>
    <w:rsid w:val="00753181"/>
    <w:rsid w:val="00760A41"/>
    <w:rsid w:val="00761726"/>
    <w:rsid w:val="007621DE"/>
    <w:rsid w:val="00765C21"/>
    <w:rsid w:val="00772EBE"/>
    <w:rsid w:val="0078460D"/>
    <w:rsid w:val="00793049"/>
    <w:rsid w:val="00794B01"/>
    <w:rsid w:val="007A1863"/>
    <w:rsid w:val="007A490F"/>
    <w:rsid w:val="007B1E08"/>
    <w:rsid w:val="007C04EA"/>
    <w:rsid w:val="007C40EB"/>
    <w:rsid w:val="007D581B"/>
    <w:rsid w:val="007D7ABA"/>
    <w:rsid w:val="007E4573"/>
    <w:rsid w:val="007E51C2"/>
    <w:rsid w:val="007E58DD"/>
    <w:rsid w:val="007E6D63"/>
    <w:rsid w:val="007F3856"/>
    <w:rsid w:val="007F4592"/>
    <w:rsid w:val="00806944"/>
    <w:rsid w:val="00807C1A"/>
    <w:rsid w:val="00810D90"/>
    <w:rsid w:val="008138A2"/>
    <w:rsid w:val="008158C2"/>
    <w:rsid w:val="00823215"/>
    <w:rsid w:val="0082336B"/>
    <w:rsid w:val="0083049B"/>
    <w:rsid w:val="00840A02"/>
    <w:rsid w:val="00840C51"/>
    <w:rsid w:val="00841E45"/>
    <w:rsid w:val="00842C83"/>
    <w:rsid w:val="00844540"/>
    <w:rsid w:val="00845FB2"/>
    <w:rsid w:val="008546C8"/>
    <w:rsid w:val="0085676A"/>
    <w:rsid w:val="00860E1C"/>
    <w:rsid w:val="0086294F"/>
    <w:rsid w:val="008633BA"/>
    <w:rsid w:val="0086709F"/>
    <w:rsid w:val="00873D36"/>
    <w:rsid w:val="00874DE5"/>
    <w:rsid w:val="008758C4"/>
    <w:rsid w:val="00875EC2"/>
    <w:rsid w:val="00877000"/>
    <w:rsid w:val="00880945"/>
    <w:rsid w:val="00880CBA"/>
    <w:rsid w:val="0088717B"/>
    <w:rsid w:val="008940EE"/>
    <w:rsid w:val="00894F97"/>
    <w:rsid w:val="0089738C"/>
    <w:rsid w:val="008A1EA5"/>
    <w:rsid w:val="008B3B64"/>
    <w:rsid w:val="008B5D93"/>
    <w:rsid w:val="008B6298"/>
    <w:rsid w:val="008B67BF"/>
    <w:rsid w:val="008C36D5"/>
    <w:rsid w:val="008E2F6B"/>
    <w:rsid w:val="008E32FC"/>
    <w:rsid w:val="008E403A"/>
    <w:rsid w:val="008E4245"/>
    <w:rsid w:val="008E4F6A"/>
    <w:rsid w:val="008E71C9"/>
    <w:rsid w:val="008F02F9"/>
    <w:rsid w:val="008F22FC"/>
    <w:rsid w:val="00900491"/>
    <w:rsid w:val="00901008"/>
    <w:rsid w:val="00901242"/>
    <w:rsid w:val="009025BD"/>
    <w:rsid w:val="0090696E"/>
    <w:rsid w:val="00911A74"/>
    <w:rsid w:val="009143AF"/>
    <w:rsid w:val="00920C13"/>
    <w:rsid w:val="00921B22"/>
    <w:rsid w:val="00923E64"/>
    <w:rsid w:val="00925E91"/>
    <w:rsid w:val="00937384"/>
    <w:rsid w:val="00937DE0"/>
    <w:rsid w:val="00941227"/>
    <w:rsid w:val="00944016"/>
    <w:rsid w:val="00951FD3"/>
    <w:rsid w:val="00963258"/>
    <w:rsid w:val="00975331"/>
    <w:rsid w:val="00975EEA"/>
    <w:rsid w:val="00976E44"/>
    <w:rsid w:val="0098138F"/>
    <w:rsid w:val="00983AF3"/>
    <w:rsid w:val="00985FD2"/>
    <w:rsid w:val="00986D3A"/>
    <w:rsid w:val="009A2384"/>
    <w:rsid w:val="009A49DA"/>
    <w:rsid w:val="009B3368"/>
    <w:rsid w:val="009B7B53"/>
    <w:rsid w:val="009C10A1"/>
    <w:rsid w:val="009C336A"/>
    <w:rsid w:val="009C4DD8"/>
    <w:rsid w:val="009D01F5"/>
    <w:rsid w:val="009D024C"/>
    <w:rsid w:val="009D7395"/>
    <w:rsid w:val="009E2F06"/>
    <w:rsid w:val="009E6794"/>
    <w:rsid w:val="009E6B73"/>
    <w:rsid w:val="009F06B2"/>
    <w:rsid w:val="009F1FA9"/>
    <w:rsid w:val="009F4BDA"/>
    <w:rsid w:val="00A0009D"/>
    <w:rsid w:val="00A11B36"/>
    <w:rsid w:val="00A11CCC"/>
    <w:rsid w:val="00A13C79"/>
    <w:rsid w:val="00A16661"/>
    <w:rsid w:val="00A22251"/>
    <w:rsid w:val="00A40930"/>
    <w:rsid w:val="00A40F03"/>
    <w:rsid w:val="00A478A5"/>
    <w:rsid w:val="00A50355"/>
    <w:rsid w:val="00A621C4"/>
    <w:rsid w:val="00A625A7"/>
    <w:rsid w:val="00A65423"/>
    <w:rsid w:val="00A70045"/>
    <w:rsid w:val="00A76B38"/>
    <w:rsid w:val="00A803EA"/>
    <w:rsid w:val="00A83996"/>
    <w:rsid w:val="00A87278"/>
    <w:rsid w:val="00A950CE"/>
    <w:rsid w:val="00AA56C6"/>
    <w:rsid w:val="00AA6CB1"/>
    <w:rsid w:val="00AC16F3"/>
    <w:rsid w:val="00AC2780"/>
    <w:rsid w:val="00AC61D3"/>
    <w:rsid w:val="00AD07BB"/>
    <w:rsid w:val="00AD1DB6"/>
    <w:rsid w:val="00AE4FFE"/>
    <w:rsid w:val="00AE53DE"/>
    <w:rsid w:val="00AF7A92"/>
    <w:rsid w:val="00B0037A"/>
    <w:rsid w:val="00B074A2"/>
    <w:rsid w:val="00B24B32"/>
    <w:rsid w:val="00B25E33"/>
    <w:rsid w:val="00B265B4"/>
    <w:rsid w:val="00B3451A"/>
    <w:rsid w:val="00B37EBC"/>
    <w:rsid w:val="00B602B6"/>
    <w:rsid w:val="00B66D14"/>
    <w:rsid w:val="00B75A96"/>
    <w:rsid w:val="00B81C50"/>
    <w:rsid w:val="00B83417"/>
    <w:rsid w:val="00B83D8D"/>
    <w:rsid w:val="00BA0CBE"/>
    <w:rsid w:val="00BB0531"/>
    <w:rsid w:val="00BB7060"/>
    <w:rsid w:val="00BC270B"/>
    <w:rsid w:val="00BE27F6"/>
    <w:rsid w:val="00BE7736"/>
    <w:rsid w:val="00BF4A5D"/>
    <w:rsid w:val="00C04E63"/>
    <w:rsid w:val="00C06CE5"/>
    <w:rsid w:val="00C07E0A"/>
    <w:rsid w:val="00C12E0A"/>
    <w:rsid w:val="00C14150"/>
    <w:rsid w:val="00C1478C"/>
    <w:rsid w:val="00C154ED"/>
    <w:rsid w:val="00C15B54"/>
    <w:rsid w:val="00C24037"/>
    <w:rsid w:val="00C355D4"/>
    <w:rsid w:val="00C35A3F"/>
    <w:rsid w:val="00C44309"/>
    <w:rsid w:val="00C457D4"/>
    <w:rsid w:val="00C531E3"/>
    <w:rsid w:val="00C54564"/>
    <w:rsid w:val="00C56665"/>
    <w:rsid w:val="00C56D8F"/>
    <w:rsid w:val="00C631CB"/>
    <w:rsid w:val="00C66929"/>
    <w:rsid w:val="00C679AE"/>
    <w:rsid w:val="00C7702E"/>
    <w:rsid w:val="00C830CF"/>
    <w:rsid w:val="00C85A3B"/>
    <w:rsid w:val="00C87826"/>
    <w:rsid w:val="00C97C28"/>
    <w:rsid w:val="00CA0852"/>
    <w:rsid w:val="00CA2B65"/>
    <w:rsid w:val="00CA3F66"/>
    <w:rsid w:val="00CC778A"/>
    <w:rsid w:val="00CD3B63"/>
    <w:rsid w:val="00CD49AD"/>
    <w:rsid w:val="00CD72FD"/>
    <w:rsid w:val="00CE241F"/>
    <w:rsid w:val="00CE7AF6"/>
    <w:rsid w:val="00CF1178"/>
    <w:rsid w:val="00CF3922"/>
    <w:rsid w:val="00CF452E"/>
    <w:rsid w:val="00D03CDC"/>
    <w:rsid w:val="00D05CC8"/>
    <w:rsid w:val="00D06C13"/>
    <w:rsid w:val="00D118EC"/>
    <w:rsid w:val="00D13780"/>
    <w:rsid w:val="00D14FB4"/>
    <w:rsid w:val="00D168D5"/>
    <w:rsid w:val="00D212B5"/>
    <w:rsid w:val="00D37C2C"/>
    <w:rsid w:val="00D43E3B"/>
    <w:rsid w:val="00D54680"/>
    <w:rsid w:val="00D67A20"/>
    <w:rsid w:val="00D67FD7"/>
    <w:rsid w:val="00D71703"/>
    <w:rsid w:val="00D77A63"/>
    <w:rsid w:val="00D83103"/>
    <w:rsid w:val="00D91AF2"/>
    <w:rsid w:val="00D94619"/>
    <w:rsid w:val="00D965E1"/>
    <w:rsid w:val="00D96889"/>
    <w:rsid w:val="00DA1859"/>
    <w:rsid w:val="00DB250D"/>
    <w:rsid w:val="00DB6F5C"/>
    <w:rsid w:val="00DC03E5"/>
    <w:rsid w:val="00DC4AC9"/>
    <w:rsid w:val="00DC6144"/>
    <w:rsid w:val="00DD12B0"/>
    <w:rsid w:val="00DD2B26"/>
    <w:rsid w:val="00DD3928"/>
    <w:rsid w:val="00DD6EA5"/>
    <w:rsid w:val="00DD7D0F"/>
    <w:rsid w:val="00DE2B93"/>
    <w:rsid w:val="00DE2C5F"/>
    <w:rsid w:val="00DF55D9"/>
    <w:rsid w:val="00E03E9A"/>
    <w:rsid w:val="00E1017D"/>
    <w:rsid w:val="00E11C5D"/>
    <w:rsid w:val="00E32551"/>
    <w:rsid w:val="00E42BB0"/>
    <w:rsid w:val="00E45801"/>
    <w:rsid w:val="00E50ADE"/>
    <w:rsid w:val="00E56823"/>
    <w:rsid w:val="00E56C08"/>
    <w:rsid w:val="00E67092"/>
    <w:rsid w:val="00E74902"/>
    <w:rsid w:val="00E81E89"/>
    <w:rsid w:val="00E8266F"/>
    <w:rsid w:val="00EA0909"/>
    <w:rsid w:val="00EA5A1B"/>
    <w:rsid w:val="00EA6D91"/>
    <w:rsid w:val="00EB4F20"/>
    <w:rsid w:val="00EC1140"/>
    <w:rsid w:val="00EC7E2C"/>
    <w:rsid w:val="00ED597C"/>
    <w:rsid w:val="00EE08B0"/>
    <w:rsid w:val="00EE3BFC"/>
    <w:rsid w:val="00EE697B"/>
    <w:rsid w:val="00F04F78"/>
    <w:rsid w:val="00F14616"/>
    <w:rsid w:val="00F452E1"/>
    <w:rsid w:val="00F53250"/>
    <w:rsid w:val="00F60E81"/>
    <w:rsid w:val="00F65530"/>
    <w:rsid w:val="00F7501D"/>
    <w:rsid w:val="00F7641D"/>
    <w:rsid w:val="00F82236"/>
    <w:rsid w:val="00F90E6A"/>
    <w:rsid w:val="00F9342B"/>
    <w:rsid w:val="00F976D6"/>
    <w:rsid w:val="00FA32DD"/>
    <w:rsid w:val="00FB05C4"/>
    <w:rsid w:val="00FB4847"/>
    <w:rsid w:val="00FB6B90"/>
    <w:rsid w:val="00FD79BD"/>
    <w:rsid w:val="00FE0C64"/>
    <w:rsid w:val="00FE25ED"/>
    <w:rsid w:val="00FE3C09"/>
    <w:rsid w:val="00FE5BFD"/>
    <w:rsid w:val="00FE61E1"/>
    <w:rsid w:val="00FF3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4A0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615"/>
    <w:pPr>
      <w:tabs>
        <w:tab w:val="left" w:pos="432"/>
      </w:tabs>
      <w:spacing w:line="480" w:lineRule="auto"/>
      <w:ind w:firstLine="432"/>
      <w:jc w:val="both"/>
    </w:pPr>
  </w:style>
  <w:style w:type="paragraph" w:styleId="Heading1">
    <w:name w:val="heading 1"/>
    <w:basedOn w:val="Normal"/>
    <w:next w:val="Normal"/>
    <w:qFormat/>
    <w:rsid w:val="0090696E"/>
    <w:pPr>
      <w:spacing w:after="840" w:line="240" w:lineRule="auto"/>
      <w:ind w:firstLine="0"/>
      <w:jc w:val="center"/>
      <w:outlineLvl w:val="0"/>
    </w:pPr>
    <w:rPr>
      <w:b/>
      <w:caps/>
    </w:rPr>
  </w:style>
  <w:style w:type="paragraph" w:styleId="Heading2">
    <w:name w:val="heading 2"/>
    <w:aliases w:val="H2-Sec. Head"/>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DB6F5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F7501D"/>
    <w:pPr>
      <w:numPr>
        <w:numId w:val="34"/>
      </w:numPr>
      <w:spacing w:after="240"/>
      <w:ind w:hanging="288"/>
    </w:pPr>
  </w:style>
  <w:style w:type="paragraph" w:customStyle="1" w:styleId="Heading2Memo">
    <w:name w:val="Heading_2_Memo"/>
    <w:basedOn w:val="MarkforTableHeading"/>
    <w:next w:val="NormalSS"/>
    <w:qFormat/>
    <w:rsid w:val="002619D1"/>
    <w:pPr>
      <w:spacing w:after="240"/>
      <w:ind w:left="432" w:hanging="432"/>
    </w:pPr>
    <w:rPr>
      <w:sz w:val="22"/>
    </w:rPr>
  </w:style>
  <w:style w:type="paragraph" w:styleId="TOC1">
    <w:name w:val="toc 1"/>
    <w:next w:val="Normal"/>
    <w:autoRedefine/>
    <w:rsid w:val="0090696E"/>
    <w:pPr>
      <w:tabs>
        <w:tab w:val="center" w:pos="432"/>
        <w:tab w:val="left" w:pos="1008"/>
        <w:tab w:val="right" w:leader="dot" w:pos="9360"/>
      </w:tabs>
      <w:jc w:val="both"/>
    </w:pPr>
    <w:rPr>
      <w:caps/>
    </w:rPr>
  </w:style>
  <w:style w:type="paragraph" w:styleId="TOC2">
    <w:name w:val="toc 2"/>
    <w:next w:val="Normal"/>
    <w:autoRedefine/>
    <w:rsid w:val="0090696E"/>
    <w:pPr>
      <w:tabs>
        <w:tab w:val="left" w:pos="1008"/>
        <w:tab w:val="left" w:pos="1440"/>
        <w:tab w:val="right" w:leader="dot" w:pos="9360"/>
      </w:tabs>
      <w:ind w:left="1008" w:right="475"/>
      <w:jc w:val="both"/>
    </w:pPr>
    <w:rPr>
      <w:caps/>
    </w:rPr>
  </w:style>
  <w:style w:type="paragraph" w:styleId="TOC3">
    <w:name w:val="toc 3"/>
    <w:next w:val="Normal"/>
    <w:autoRedefine/>
    <w:rsid w:val="0090696E"/>
    <w:pPr>
      <w:tabs>
        <w:tab w:val="left" w:pos="1915"/>
        <w:tab w:val="right" w:leader="dot" w:pos="9360"/>
      </w:tabs>
      <w:ind w:left="1915" w:right="475" w:hanging="475"/>
      <w:jc w:val="both"/>
    </w:pPr>
  </w:style>
  <w:style w:type="paragraph" w:styleId="TOC4">
    <w:name w:val="toc 4"/>
    <w:next w:val="Normal"/>
    <w:autoRedefine/>
    <w:rsid w:val="00EE697B"/>
    <w:pPr>
      <w:tabs>
        <w:tab w:val="left" w:pos="1440"/>
        <w:tab w:val="right" w:leader="dot" w:pos="9360"/>
      </w:tabs>
      <w:spacing w:before="240"/>
      <w:ind w:left="2390" w:hanging="475"/>
      <w:jc w:val="both"/>
    </w:pPr>
    <w:rPr>
      <w:noProof/>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0"/>
      </w:numPr>
      <w:tabs>
        <w:tab w:val="left" w:pos="1080"/>
      </w:tabs>
      <w:spacing w:after="120"/>
      <w:ind w:left="1080" w:right="720"/>
      <w:jc w:val="both"/>
    </w:pPr>
  </w:style>
  <w:style w:type="paragraph" w:styleId="EndnoteText">
    <w:name w:val="endnote text"/>
    <w:basedOn w:val="Normal"/>
    <w:rsid w:val="0090696E"/>
    <w:pPr>
      <w:spacing w:after="240" w:line="240" w:lineRule="auto"/>
    </w:pPr>
  </w:style>
  <w:style w:type="paragraph" w:customStyle="1" w:styleId="Bullet">
    <w:name w:val="Bullet"/>
    <w:qFormat/>
    <w:rsid w:val="00F7501D"/>
    <w:pPr>
      <w:numPr>
        <w:numId w:val="28"/>
      </w:numPr>
      <w:tabs>
        <w:tab w:val="left" w:pos="360"/>
      </w:tabs>
      <w:spacing w:after="120"/>
      <w:ind w:left="720" w:right="360" w:hanging="288"/>
      <w:jc w:val="both"/>
    </w:pPr>
  </w:style>
  <w:style w:type="paragraph" w:customStyle="1" w:styleId="NumberedBullet">
    <w:name w:val="Numbered Bullet"/>
    <w:qFormat/>
    <w:rsid w:val="00DB6F5C"/>
    <w:pPr>
      <w:numPr>
        <w:numId w:val="33"/>
      </w:numPr>
      <w:tabs>
        <w:tab w:val="clear" w:pos="792"/>
        <w:tab w:val="left" w:pos="360"/>
      </w:tabs>
      <w:spacing w:after="120"/>
      <w:ind w:left="720" w:right="360" w:hanging="288"/>
      <w:jc w:val="both"/>
    </w:p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99"/>
    <w:qFormat/>
    <w:rsid w:val="0090696E"/>
    <w:pPr>
      <w:numPr>
        <w:numId w:val="31"/>
      </w:numPr>
      <w:tabs>
        <w:tab w:val="clear" w:pos="360"/>
      </w:tabs>
      <w:contextualSpacing/>
    </w:pPr>
  </w:style>
  <w:style w:type="paragraph" w:customStyle="1" w:styleId="NumberedBulletLAST">
    <w:name w:val="Numbered Bullet (LAST)"/>
    <w:basedOn w:val="NumberedBullet"/>
    <w:next w:val="Normal"/>
    <w:qFormat/>
    <w:rsid w:val="00DB6F5C"/>
    <w:pPr>
      <w:numPr>
        <w:numId w:val="36"/>
      </w:numPr>
      <w:spacing w:after="24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2A0256"/>
    <w:pPr>
      <w:keepNext/>
      <w:spacing w:after="60" w:line="240" w:lineRule="auto"/>
      <w:ind w:firstLine="0"/>
    </w:pPr>
    <w:rPr>
      <w:rFonts w:ascii="Arial" w:hAnsi="Arial"/>
      <w:b/>
      <w:sz w:val="20"/>
    </w:rPr>
  </w:style>
  <w:style w:type="paragraph" w:customStyle="1" w:styleId="MarkforFigureHeading">
    <w:name w:val="Mark for Figure Heading"/>
    <w:basedOn w:val="MarkforTableHeading"/>
    <w:next w:val="Normal"/>
    <w:qFormat/>
    <w:rsid w:val="002A0256"/>
  </w:style>
  <w:style w:type="paragraph" w:customStyle="1" w:styleId="MarkforTableHeading">
    <w:name w:val="Mark for Table Heading"/>
    <w:basedOn w:val="Normal"/>
    <w:next w:val="Normal"/>
    <w:qFormat/>
    <w:rsid w:val="002A0256"/>
    <w:pPr>
      <w:keepNext/>
      <w:spacing w:after="60" w:line="240" w:lineRule="auto"/>
      <w:ind w:firstLine="0"/>
    </w:pPr>
    <w:rPr>
      <w:rFonts w:ascii="Arial" w:hAnsi="Arial"/>
      <w:b/>
      <w:sz w:val="20"/>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DB6F5C"/>
    <w:pPr>
      <w:ind w:firstLine="0"/>
    </w:pPr>
  </w:style>
  <w:style w:type="paragraph" w:customStyle="1" w:styleId="TableFootnoteCaption">
    <w:name w:val="Table Footnote_Caption"/>
    <w:basedOn w:val="NormalSS"/>
    <w:qFormat/>
    <w:rsid w:val="00923E64"/>
    <w:pPr>
      <w:spacing w:after="120"/>
      <w:ind w:firstLine="0"/>
    </w:pPr>
    <w:rPr>
      <w:rFonts w:ascii="Arial" w:hAnsi="Arial"/>
      <w:sz w:val="20"/>
    </w:rPr>
  </w:style>
  <w:style w:type="paragraph" w:customStyle="1" w:styleId="TableHeaderCenter">
    <w:name w:val="Table Header Center"/>
    <w:basedOn w:val="NormalSS"/>
    <w:qFormat/>
    <w:rsid w:val="00842C83"/>
    <w:pPr>
      <w:spacing w:before="120" w:after="60"/>
      <w:ind w:firstLine="0"/>
      <w:jc w:val="center"/>
    </w:pPr>
    <w:rPr>
      <w:rFonts w:ascii="Arial" w:hAnsi="Arial"/>
      <w:sz w:val="20"/>
    </w:rPr>
  </w:style>
  <w:style w:type="paragraph" w:customStyle="1" w:styleId="TableHeaderLeft">
    <w:name w:val="Table Header Left"/>
    <w:basedOn w:val="NormalSS"/>
    <w:qFormat/>
    <w:rsid w:val="00842C83"/>
    <w:pPr>
      <w:spacing w:before="120" w:after="60"/>
      <w:ind w:firstLine="0"/>
      <w:jc w:val="left"/>
    </w:pPr>
    <w:rPr>
      <w:rFonts w:ascii="Arial" w:hAnsi="Arial"/>
      <w:sz w:val="20"/>
    </w:rPr>
  </w:style>
  <w:style w:type="paragraph" w:customStyle="1" w:styleId="TableSourceCaption">
    <w:name w:val="Table Source_Caption"/>
    <w:basedOn w:val="NormalSS"/>
    <w:qFormat/>
    <w:rsid w:val="002A0256"/>
    <w:pPr>
      <w:tabs>
        <w:tab w:val="clear" w:pos="432"/>
      </w:tabs>
      <w:spacing w:after="120"/>
      <w:ind w:left="1080" w:hanging="1080"/>
    </w:pPr>
    <w:rPr>
      <w:rFonts w:ascii="Arial" w:hAnsi="Arial"/>
      <w:sz w:val="20"/>
    </w:rPr>
  </w:style>
  <w:style w:type="paragraph" w:customStyle="1" w:styleId="TableText">
    <w:name w:val="Table Text"/>
    <w:basedOn w:val="NormalSS"/>
    <w:qFormat/>
    <w:rsid w:val="002A0256"/>
    <w:pPr>
      <w:tabs>
        <w:tab w:val="clear" w:pos="432"/>
      </w:tabs>
      <w:spacing w:after="0"/>
      <w:ind w:firstLine="0"/>
      <w:jc w:val="left"/>
    </w:pPr>
    <w:rPr>
      <w:rFonts w:ascii="Arial" w:hAnsi="Arial"/>
      <w:sz w:val="20"/>
    </w:rPr>
  </w:style>
  <w:style w:type="paragraph" w:styleId="BalloonText">
    <w:name w:val="Balloon Text"/>
    <w:basedOn w:val="Normal"/>
    <w:link w:val="BalloonTextChar"/>
    <w:uiPriority w:val="99"/>
    <w:semiHidden/>
    <w:unhideWhenUsed/>
    <w:rsid w:val="00B24B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B32"/>
    <w:rPr>
      <w:rFonts w:ascii="Tahoma" w:hAnsi="Tahoma" w:cs="Tahoma"/>
      <w:sz w:val="16"/>
      <w:szCs w:val="16"/>
    </w:rPr>
  </w:style>
  <w:style w:type="table" w:styleId="TableGrid">
    <w:name w:val="Table Grid"/>
    <w:basedOn w:val="TableNormal"/>
    <w:uiPriority w:val="59"/>
    <w:rsid w:val="00A7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PRTableBlack">
    <w:name w:val="SMPR_Table_Black"/>
    <w:basedOn w:val="TableNormal"/>
    <w:uiPriority w:val="99"/>
    <w:rsid w:val="002A0256"/>
    <w:rPr>
      <w:rFonts w:ascii="Lucida Sans" w:hAnsi="Lucida Sans"/>
      <w:sz w:val="20"/>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TableSignificanceCaption">
    <w:name w:val="Table Significance_Caption"/>
    <w:basedOn w:val="TableSourceCaption"/>
    <w:qFormat/>
    <w:rsid w:val="002A0256"/>
    <w:pPr>
      <w:spacing w:after="0"/>
    </w:pPr>
  </w:style>
  <w:style w:type="paragraph" w:customStyle="1" w:styleId="TableSpace">
    <w:name w:val="TableSpace"/>
    <w:basedOn w:val="TableSourceCaption"/>
    <w:next w:val="TableFootnoteCaption"/>
    <w:semiHidden/>
    <w:qFormat/>
    <w:rsid w:val="000468A0"/>
    <w:pPr>
      <w:spacing w:after="0"/>
    </w:pPr>
  </w:style>
  <w:style w:type="character" w:styleId="CommentReference">
    <w:name w:val="annotation reference"/>
    <w:basedOn w:val="DefaultParagraphFont"/>
    <w:uiPriority w:val="99"/>
    <w:semiHidden/>
    <w:unhideWhenUsed/>
    <w:rsid w:val="00563BDC"/>
    <w:rPr>
      <w:sz w:val="16"/>
      <w:szCs w:val="16"/>
    </w:rPr>
  </w:style>
  <w:style w:type="paragraph" w:styleId="CommentText">
    <w:name w:val="annotation text"/>
    <w:basedOn w:val="Normal"/>
    <w:link w:val="CommentTextChar"/>
    <w:uiPriority w:val="99"/>
    <w:semiHidden/>
    <w:unhideWhenUsed/>
    <w:rsid w:val="00563BDC"/>
    <w:pPr>
      <w:spacing w:line="240" w:lineRule="auto"/>
    </w:pPr>
    <w:rPr>
      <w:sz w:val="20"/>
      <w:szCs w:val="20"/>
    </w:rPr>
  </w:style>
  <w:style w:type="character" w:customStyle="1" w:styleId="CommentTextChar">
    <w:name w:val="Comment Text Char"/>
    <w:basedOn w:val="DefaultParagraphFont"/>
    <w:link w:val="CommentText"/>
    <w:uiPriority w:val="99"/>
    <w:semiHidden/>
    <w:rsid w:val="00563BDC"/>
    <w:rPr>
      <w:sz w:val="20"/>
      <w:szCs w:val="20"/>
    </w:rPr>
  </w:style>
  <w:style w:type="paragraph" w:styleId="CommentSubject">
    <w:name w:val="annotation subject"/>
    <w:basedOn w:val="CommentText"/>
    <w:next w:val="CommentText"/>
    <w:link w:val="CommentSubjectChar"/>
    <w:uiPriority w:val="99"/>
    <w:semiHidden/>
    <w:unhideWhenUsed/>
    <w:rsid w:val="00563BDC"/>
    <w:rPr>
      <w:b/>
      <w:bCs/>
    </w:rPr>
  </w:style>
  <w:style w:type="character" w:customStyle="1" w:styleId="CommentSubjectChar">
    <w:name w:val="Comment Subject Char"/>
    <w:basedOn w:val="CommentTextChar"/>
    <w:link w:val="CommentSubject"/>
    <w:uiPriority w:val="99"/>
    <w:semiHidden/>
    <w:rsid w:val="00563BDC"/>
    <w:rPr>
      <w:b/>
      <w:bCs/>
      <w:sz w:val="20"/>
      <w:szCs w:val="20"/>
    </w:rPr>
  </w:style>
  <w:style w:type="paragraph" w:customStyle="1" w:styleId="QUESTIONTEXT">
    <w:name w:val="!QUESTION TEXT"/>
    <w:basedOn w:val="Normal"/>
    <w:link w:val="QUESTIONTEXTChar"/>
    <w:uiPriority w:val="99"/>
    <w:qFormat/>
    <w:rsid w:val="009F1FA9"/>
    <w:pPr>
      <w:tabs>
        <w:tab w:val="clear" w:pos="432"/>
        <w:tab w:val="left" w:pos="360"/>
      </w:tabs>
      <w:spacing w:before="360" w:after="60" w:line="240" w:lineRule="auto"/>
      <w:ind w:left="360" w:right="360" w:hanging="360"/>
      <w:jc w:val="left"/>
    </w:pPr>
    <w:rPr>
      <w:rFonts w:ascii="Arial" w:hAnsi="Arial" w:cs="Arial"/>
      <w:b/>
      <w:sz w:val="20"/>
      <w:szCs w:val="20"/>
    </w:rPr>
  </w:style>
  <w:style w:type="character" w:customStyle="1" w:styleId="QUESTIONTEXTChar">
    <w:name w:val="!QUESTION TEXT Char"/>
    <w:basedOn w:val="DefaultParagraphFont"/>
    <w:link w:val="QUESTIONTEXT"/>
    <w:uiPriority w:val="99"/>
    <w:rsid w:val="009F1FA9"/>
    <w:rPr>
      <w:rFonts w:ascii="Arial" w:hAnsi="Arial" w:cs="Arial"/>
      <w:b/>
      <w:sz w:val="20"/>
      <w:szCs w:val="20"/>
    </w:rPr>
  </w:style>
  <w:style w:type="paragraph" w:styleId="Revision">
    <w:name w:val="Revision"/>
    <w:hidden/>
    <w:uiPriority w:val="99"/>
    <w:semiHidden/>
    <w:rsid w:val="0045761F"/>
  </w:style>
  <w:style w:type="paragraph" w:customStyle="1" w:styleId="MarkforTableTitle">
    <w:name w:val="Mark for Table Title"/>
    <w:basedOn w:val="Normal"/>
    <w:next w:val="Normal"/>
    <w:qFormat/>
    <w:rsid w:val="009F4BDA"/>
    <w:pPr>
      <w:keepNext/>
      <w:tabs>
        <w:tab w:val="clear" w:pos="432"/>
      </w:tabs>
      <w:spacing w:after="60" w:line="240" w:lineRule="auto"/>
      <w:ind w:firstLine="0"/>
      <w:jc w:val="left"/>
    </w:pPr>
    <w:rPr>
      <w:rFonts w:ascii="Arial Black" w:hAnsi="Arial Black"/>
      <w:sz w:val="22"/>
      <w:szCs w:val="20"/>
    </w:rPr>
  </w:style>
  <w:style w:type="paragraph" w:customStyle="1" w:styleId="H4NumberNoTOC">
    <w:name w:val="H4_Number_No TOC"/>
    <w:basedOn w:val="Normal"/>
    <w:next w:val="Normal"/>
    <w:link w:val="H4NumberNoTOCChar"/>
    <w:qFormat/>
    <w:rsid w:val="009F4BDA"/>
    <w:pPr>
      <w:keepNext/>
      <w:spacing w:after="120" w:line="240" w:lineRule="auto"/>
      <w:ind w:left="432" w:hanging="432"/>
      <w:jc w:val="left"/>
    </w:pPr>
    <w:rPr>
      <w:b/>
      <w:szCs w:val="20"/>
    </w:rPr>
  </w:style>
  <w:style w:type="character" w:customStyle="1" w:styleId="H4NumberNoTOCChar">
    <w:name w:val="H4_Number_No TOC Char"/>
    <w:basedOn w:val="DefaultParagraphFont"/>
    <w:link w:val="H4NumberNoTOC"/>
    <w:rsid w:val="009F4BDA"/>
    <w:rPr>
      <w:b/>
      <w:szCs w:val="20"/>
    </w:rPr>
  </w:style>
  <w:style w:type="table" w:customStyle="1" w:styleId="MPRBaseTable1">
    <w:name w:val="MPR Base Table1"/>
    <w:basedOn w:val="TableNormal"/>
    <w:uiPriority w:val="99"/>
    <w:rsid w:val="009F4BDA"/>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615"/>
    <w:pPr>
      <w:tabs>
        <w:tab w:val="left" w:pos="432"/>
      </w:tabs>
      <w:spacing w:line="480" w:lineRule="auto"/>
      <w:ind w:firstLine="432"/>
      <w:jc w:val="both"/>
    </w:pPr>
  </w:style>
  <w:style w:type="paragraph" w:styleId="Heading1">
    <w:name w:val="heading 1"/>
    <w:basedOn w:val="Normal"/>
    <w:next w:val="Normal"/>
    <w:qFormat/>
    <w:rsid w:val="0090696E"/>
    <w:pPr>
      <w:spacing w:after="840" w:line="240" w:lineRule="auto"/>
      <w:ind w:firstLine="0"/>
      <w:jc w:val="center"/>
      <w:outlineLvl w:val="0"/>
    </w:pPr>
    <w:rPr>
      <w:b/>
      <w:caps/>
    </w:rPr>
  </w:style>
  <w:style w:type="paragraph" w:styleId="Heading2">
    <w:name w:val="heading 2"/>
    <w:aliases w:val="H2-Sec. Head"/>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DB6F5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F7501D"/>
    <w:pPr>
      <w:numPr>
        <w:numId w:val="34"/>
      </w:numPr>
      <w:spacing w:after="240"/>
      <w:ind w:hanging="288"/>
    </w:pPr>
  </w:style>
  <w:style w:type="paragraph" w:customStyle="1" w:styleId="Heading2Memo">
    <w:name w:val="Heading_2_Memo"/>
    <w:basedOn w:val="MarkforTableHeading"/>
    <w:next w:val="NormalSS"/>
    <w:qFormat/>
    <w:rsid w:val="002619D1"/>
    <w:pPr>
      <w:spacing w:after="240"/>
      <w:ind w:left="432" w:hanging="432"/>
    </w:pPr>
    <w:rPr>
      <w:sz w:val="22"/>
    </w:rPr>
  </w:style>
  <w:style w:type="paragraph" w:styleId="TOC1">
    <w:name w:val="toc 1"/>
    <w:next w:val="Normal"/>
    <w:autoRedefine/>
    <w:rsid w:val="0090696E"/>
    <w:pPr>
      <w:tabs>
        <w:tab w:val="center" w:pos="432"/>
        <w:tab w:val="left" w:pos="1008"/>
        <w:tab w:val="right" w:leader="dot" w:pos="9360"/>
      </w:tabs>
      <w:jc w:val="both"/>
    </w:pPr>
    <w:rPr>
      <w:caps/>
    </w:rPr>
  </w:style>
  <w:style w:type="paragraph" w:styleId="TOC2">
    <w:name w:val="toc 2"/>
    <w:next w:val="Normal"/>
    <w:autoRedefine/>
    <w:rsid w:val="0090696E"/>
    <w:pPr>
      <w:tabs>
        <w:tab w:val="left" w:pos="1008"/>
        <w:tab w:val="left" w:pos="1440"/>
        <w:tab w:val="right" w:leader="dot" w:pos="9360"/>
      </w:tabs>
      <w:ind w:left="1008" w:right="475"/>
      <w:jc w:val="both"/>
    </w:pPr>
    <w:rPr>
      <w:caps/>
    </w:rPr>
  </w:style>
  <w:style w:type="paragraph" w:styleId="TOC3">
    <w:name w:val="toc 3"/>
    <w:next w:val="Normal"/>
    <w:autoRedefine/>
    <w:rsid w:val="0090696E"/>
    <w:pPr>
      <w:tabs>
        <w:tab w:val="left" w:pos="1915"/>
        <w:tab w:val="right" w:leader="dot" w:pos="9360"/>
      </w:tabs>
      <w:ind w:left="1915" w:right="475" w:hanging="475"/>
      <w:jc w:val="both"/>
    </w:pPr>
  </w:style>
  <w:style w:type="paragraph" w:styleId="TOC4">
    <w:name w:val="toc 4"/>
    <w:next w:val="Normal"/>
    <w:autoRedefine/>
    <w:rsid w:val="00EE697B"/>
    <w:pPr>
      <w:tabs>
        <w:tab w:val="left" w:pos="1440"/>
        <w:tab w:val="right" w:leader="dot" w:pos="9360"/>
      </w:tabs>
      <w:spacing w:before="240"/>
      <w:ind w:left="2390" w:hanging="475"/>
      <w:jc w:val="both"/>
    </w:pPr>
    <w:rPr>
      <w:noProof/>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0"/>
      </w:numPr>
      <w:tabs>
        <w:tab w:val="left" w:pos="1080"/>
      </w:tabs>
      <w:spacing w:after="120"/>
      <w:ind w:left="1080" w:right="720"/>
      <w:jc w:val="both"/>
    </w:pPr>
  </w:style>
  <w:style w:type="paragraph" w:styleId="EndnoteText">
    <w:name w:val="endnote text"/>
    <w:basedOn w:val="Normal"/>
    <w:rsid w:val="0090696E"/>
    <w:pPr>
      <w:spacing w:after="240" w:line="240" w:lineRule="auto"/>
    </w:pPr>
  </w:style>
  <w:style w:type="paragraph" w:customStyle="1" w:styleId="Bullet">
    <w:name w:val="Bullet"/>
    <w:qFormat/>
    <w:rsid w:val="00F7501D"/>
    <w:pPr>
      <w:numPr>
        <w:numId w:val="28"/>
      </w:numPr>
      <w:tabs>
        <w:tab w:val="left" w:pos="360"/>
      </w:tabs>
      <w:spacing w:after="120"/>
      <w:ind w:left="720" w:right="360" w:hanging="288"/>
      <w:jc w:val="both"/>
    </w:pPr>
  </w:style>
  <w:style w:type="paragraph" w:customStyle="1" w:styleId="NumberedBullet">
    <w:name w:val="Numbered Bullet"/>
    <w:qFormat/>
    <w:rsid w:val="00DB6F5C"/>
    <w:pPr>
      <w:numPr>
        <w:numId w:val="33"/>
      </w:numPr>
      <w:tabs>
        <w:tab w:val="clear" w:pos="792"/>
        <w:tab w:val="left" w:pos="360"/>
      </w:tabs>
      <w:spacing w:after="120"/>
      <w:ind w:left="720" w:right="360" w:hanging="288"/>
      <w:jc w:val="both"/>
    </w:p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99"/>
    <w:qFormat/>
    <w:rsid w:val="0090696E"/>
    <w:pPr>
      <w:numPr>
        <w:numId w:val="31"/>
      </w:numPr>
      <w:tabs>
        <w:tab w:val="clear" w:pos="360"/>
      </w:tabs>
      <w:contextualSpacing/>
    </w:pPr>
  </w:style>
  <w:style w:type="paragraph" w:customStyle="1" w:styleId="NumberedBulletLAST">
    <w:name w:val="Numbered Bullet (LAST)"/>
    <w:basedOn w:val="NumberedBullet"/>
    <w:next w:val="Normal"/>
    <w:qFormat/>
    <w:rsid w:val="00DB6F5C"/>
    <w:pPr>
      <w:numPr>
        <w:numId w:val="36"/>
      </w:numPr>
      <w:spacing w:after="24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2A0256"/>
    <w:pPr>
      <w:keepNext/>
      <w:spacing w:after="60" w:line="240" w:lineRule="auto"/>
      <w:ind w:firstLine="0"/>
    </w:pPr>
    <w:rPr>
      <w:rFonts w:ascii="Arial" w:hAnsi="Arial"/>
      <w:b/>
      <w:sz w:val="20"/>
    </w:rPr>
  </w:style>
  <w:style w:type="paragraph" w:customStyle="1" w:styleId="MarkforFigureHeading">
    <w:name w:val="Mark for Figure Heading"/>
    <w:basedOn w:val="MarkforTableHeading"/>
    <w:next w:val="Normal"/>
    <w:qFormat/>
    <w:rsid w:val="002A0256"/>
  </w:style>
  <w:style w:type="paragraph" w:customStyle="1" w:styleId="MarkforTableHeading">
    <w:name w:val="Mark for Table Heading"/>
    <w:basedOn w:val="Normal"/>
    <w:next w:val="Normal"/>
    <w:qFormat/>
    <w:rsid w:val="002A0256"/>
    <w:pPr>
      <w:keepNext/>
      <w:spacing w:after="60" w:line="240" w:lineRule="auto"/>
      <w:ind w:firstLine="0"/>
    </w:pPr>
    <w:rPr>
      <w:rFonts w:ascii="Arial" w:hAnsi="Arial"/>
      <w:b/>
      <w:sz w:val="20"/>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DB6F5C"/>
    <w:pPr>
      <w:ind w:firstLine="0"/>
    </w:pPr>
  </w:style>
  <w:style w:type="paragraph" w:customStyle="1" w:styleId="TableFootnoteCaption">
    <w:name w:val="Table Footnote_Caption"/>
    <w:basedOn w:val="NormalSS"/>
    <w:qFormat/>
    <w:rsid w:val="00923E64"/>
    <w:pPr>
      <w:spacing w:after="120"/>
      <w:ind w:firstLine="0"/>
    </w:pPr>
    <w:rPr>
      <w:rFonts w:ascii="Arial" w:hAnsi="Arial"/>
      <w:sz w:val="20"/>
    </w:rPr>
  </w:style>
  <w:style w:type="paragraph" w:customStyle="1" w:styleId="TableHeaderCenter">
    <w:name w:val="Table Header Center"/>
    <w:basedOn w:val="NormalSS"/>
    <w:qFormat/>
    <w:rsid w:val="00842C83"/>
    <w:pPr>
      <w:spacing w:before="120" w:after="60"/>
      <w:ind w:firstLine="0"/>
      <w:jc w:val="center"/>
    </w:pPr>
    <w:rPr>
      <w:rFonts w:ascii="Arial" w:hAnsi="Arial"/>
      <w:sz w:val="20"/>
    </w:rPr>
  </w:style>
  <w:style w:type="paragraph" w:customStyle="1" w:styleId="TableHeaderLeft">
    <w:name w:val="Table Header Left"/>
    <w:basedOn w:val="NormalSS"/>
    <w:qFormat/>
    <w:rsid w:val="00842C83"/>
    <w:pPr>
      <w:spacing w:before="120" w:after="60"/>
      <w:ind w:firstLine="0"/>
      <w:jc w:val="left"/>
    </w:pPr>
    <w:rPr>
      <w:rFonts w:ascii="Arial" w:hAnsi="Arial"/>
      <w:sz w:val="20"/>
    </w:rPr>
  </w:style>
  <w:style w:type="paragraph" w:customStyle="1" w:styleId="TableSourceCaption">
    <w:name w:val="Table Source_Caption"/>
    <w:basedOn w:val="NormalSS"/>
    <w:qFormat/>
    <w:rsid w:val="002A0256"/>
    <w:pPr>
      <w:tabs>
        <w:tab w:val="clear" w:pos="432"/>
      </w:tabs>
      <w:spacing w:after="120"/>
      <w:ind w:left="1080" w:hanging="1080"/>
    </w:pPr>
    <w:rPr>
      <w:rFonts w:ascii="Arial" w:hAnsi="Arial"/>
      <w:sz w:val="20"/>
    </w:rPr>
  </w:style>
  <w:style w:type="paragraph" w:customStyle="1" w:styleId="TableText">
    <w:name w:val="Table Text"/>
    <w:basedOn w:val="NormalSS"/>
    <w:qFormat/>
    <w:rsid w:val="002A0256"/>
    <w:pPr>
      <w:tabs>
        <w:tab w:val="clear" w:pos="432"/>
      </w:tabs>
      <w:spacing w:after="0"/>
      <w:ind w:firstLine="0"/>
      <w:jc w:val="left"/>
    </w:pPr>
    <w:rPr>
      <w:rFonts w:ascii="Arial" w:hAnsi="Arial"/>
      <w:sz w:val="20"/>
    </w:rPr>
  </w:style>
  <w:style w:type="paragraph" w:styleId="BalloonText">
    <w:name w:val="Balloon Text"/>
    <w:basedOn w:val="Normal"/>
    <w:link w:val="BalloonTextChar"/>
    <w:uiPriority w:val="99"/>
    <w:semiHidden/>
    <w:unhideWhenUsed/>
    <w:rsid w:val="00B24B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B32"/>
    <w:rPr>
      <w:rFonts w:ascii="Tahoma" w:hAnsi="Tahoma" w:cs="Tahoma"/>
      <w:sz w:val="16"/>
      <w:szCs w:val="16"/>
    </w:rPr>
  </w:style>
  <w:style w:type="table" w:styleId="TableGrid">
    <w:name w:val="Table Grid"/>
    <w:basedOn w:val="TableNormal"/>
    <w:uiPriority w:val="59"/>
    <w:rsid w:val="00A7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PRTableBlack">
    <w:name w:val="SMPR_Table_Black"/>
    <w:basedOn w:val="TableNormal"/>
    <w:uiPriority w:val="99"/>
    <w:rsid w:val="002A0256"/>
    <w:rPr>
      <w:rFonts w:ascii="Lucida Sans" w:hAnsi="Lucida Sans"/>
      <w:sz w:val="20"/>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TableSignificanceCaption">
    <w:name w:val="Table Significance_Caption"/>
    <w:basedOn w:val="TableSourceCaption"/>
    <w:qFormat/>
    <w:rsid w:val="002A0256"/>
    <w:pPr>
      <w:spacing w:after="0"/>
    </w:pPr>
  </w:style>
  <w:style w:type="paragraph" w:customStyle="1" w:styleId="TableSpace">
    <w:name w:val="TableSpace"/>
    <w:basedOn w:val="TableSourceCaption"/>
    <w:next w:val="TableFootnoteCaption"/>
    <w:semiHidden/>
    <w:qFormat/>
    <w:rsid w:val="000468A0"/>
    <w:pPr>
      <w:spacing w:after="0"/>
    </w:pPr>
  </w:style>
  <w:style w:type="character" w:styleId="CommentReference">
    <w:name w:val="annotation reference"/>
    <w:basedOn w:val="DefaultParagraphFont"/>
    <w:uiPriority w:val="99"/>
    <w:semiHidden/>
    <w:unhideWhenUsed/>
    <w:rsid w:val="00563BDC"/>
    <w:rPr>
      <w:sz w:val="16"/>
      <w:szCs w:val="16"/>
    </w:rPr>
  </w:style>
  <w:style w:type="paragraph" w:styleId="CommentText">
    <w:name w:val="annotation text"/>
    <w:basedOn w:val="Normal"/>
    <w:link w:val="CommentTextChar"/>
    <w:uiPriority w:val="99"/>
    <w:semiHidden/>
    <w:unhideWhenUsed/>
    <w:rsid w:val="00563BDC"/>
    <w:pPr>
      <w:spacing w:line="240" w:lineRule="auto"/>
    </w:pPr>
    <w:rPr>
      <w:sz w:val="20"/>
      <w:szCs w:val="20"/>
    </w:rPr>
  </w:style>
  <w:style w:type="character" w:customStyle="1" w:styleId="CommentTextChar">
    <w:name w:val="Comment Text Char"/>
    <w:basedOn w:val="DefaultParagraphFont"/>
    <w:link w:val="CommentText"/>
    <w:uiPriority w:val="99"/>
    <w:semiHidden/>
    <w:rsid w:val="00563BDC"/>
    <w:rPr>
      <w:sz w:val="20"/>
      <w:szCs w:val="20"/>
    </w:rPr>
  </w:style>
  <w:style w:type="paragraph" w:styleId="CommentSubject">
    <w:name w:val="annotation subject"/>
    <w:basedOn w:val="CommentText"/>
    <w:next w:val="CommentText"/>
    <w:link w:val="CommentSubjectChar"/>
    <w:uiPriority w:val="99"/>
    <w:semiHidden/>
    <w:unhideWhenUsed/>
    <w:rsid w:val="00563BDC"/>
    <w:rPr>
      <w:b/>
      <w:bCs/>
    </w:rPr>
  </w:style>
  <w:style w:type="character" w:customStyle="1" w:styleId="CommentSubjectChar">
    <w:name w:val="Comment Subject Char"/>
    <w:basedOn w:val="CommentTextChar"/>
    <w:link w:val="CommentSubject"/>
    <w:uiPriority w:val="99"/>
    <w:semiHidden/>
    <w:rsid w:val="00563BDC"/>
    <w:rPr>
      <w:b/>
      <w:bCs/>
      <w:sz w:val="20"/>
      <w:szCs w:val="20"/>
    </w:rPr>
  </w:style>
  <w:style w:type="paragraph" w:customStyle="1" w:styleId="QUESTIONTEXT">
    <w:name w:val="!QUESTION TEXT"/>
    <w:basedOn w:val="Normal"/>
    <w:link w:val="QUESTIONTEXTChar"/>
    <w:uiPriority w:val="99"/>
    <w:qFormat/>
    <w:rsid w:val="009F1FA9"/>
    <w:pPr>
      <w:tabs>
        <w:tab w:val="clear" w:pos="432"/>
        <w:tab w:val="left" w:pos="360"/>
      </w:tabs>
      <w:spacing w:before="360" w:after="60" w:line="240" w:lineRule="auto"/>
      <w:ind w:left="360" w:right="360" w:hanging="360"/>
      <w:jc w:val="left"/>
    </w:pPr>
    <w:rPr>
      <w:rFonts w:ascii="Arial" w:hAnsi="Arial" w:cs="Arial"/>
      <w:b/>
      <w:sz w:val="20"/>
      <w:szCs w:val="20"/>
    </w:rPr>
  </w:style>
  <w:style w:type="character" w:customStyle="1" w:styleId="QUESTIONTEXTChar">
    <w:name w:val="!QUESTION TEXT Char"/>
    <w:basedOn w:val="DefaultParagraphFont"/>
    <w:link w:val="QUESTIONTEXT"/>
    <w:uiPriority w:val="99"/>
    <w:rsid w:val="009F1FA9"/>
    <w:rPr>
      <w:rFonts w:ascii="Arial" w:hAnsi="Arial" w:cs="Arial"/>
      <w:b/>
      <w:sz w:val="20"/>
      <w:szCs w:val="20"/>
    </w:rPr>
  </w:style>
  <w:style w:type="paragraph" w:styleId="Revision">
    <w:name w:val="Revision"/>
    <w:hidden/>
    <w:uiPriority w:val="99"/>
    <w:semiHidden/>
    <w:rsid w:val="0045761F"/>
  </w:style>
  <w:style w:type="paragraph" w:customStyle="1" w:styleId="MarkforTableTitle">
    <w:name w:val="Mark for Table Title"/>
    <w:basedOn w:val="Normal"/>
    <w:next w:val="Normal"/>
    <w:qFormat/>
    <w:rsid w:val="009F4BDA"/>
    <w:pPr>
      <w:keepNext/>
      <w:tabs>
        <w:tab w:val="clear" w:pos="432"/>
      </w:tabs>
      <w:spacing w:after="60" w:line="240" w:lineRule="auto"/>
      <w:ind w:firstLine="0"/>
      <w:jc w:val="left"/>
    </w:pPr>
    <w:rPr>
      <w:rFonts w:ascii="Arial Black" w:hAnsi="Arial Black"/>
      <w:sz w:val="22"/>
      <w:szCs w:val="20"/>
    </w:rPr>
  </w:style>
  <w:style w:type="paragraph" w:customStyle="1" w:styleId="H4NumberNoTOC">
    <w:name w:val="H4_Number_No TOC"/>
    <w:basedOn w:val="Normal"/>
    <w:next w:val="Normal"/>
    <w:link w:val="H4NumberNoTOCChar"/>
    <w:qFormat/>
    <w:rsid w:val="009F4BDA"/>
    <w:pPr>
      <w:keepNext/>
      <w:spacing w:after="120" w:line="240" w:lineRule="auto"/>
      <w:ind w:left="432" w:hanging="432"/>
      <w:jc w:val="left"/>
    </w:pPr>
    <w:rPr>
      <w:b/>
      <w:szCs w:val="20"/>
    </w:rPr>
  </w:style>
  <w:style w:type="character" w:customStyle="1" w:styleId="H4NumberNoTOCChar">
    <w:name w:val="H4_Number_No TOC Char"/>
    <w:basedOn w:val="DefaultParagraphFont"/>
    <w:link w:val="H4NumberNoTOC"/>
    <w:rsid w:val="009F4BDA"/>
    <w:rPr>
      <w:b/>
      <w:szCs w:val="20"/>
    </w:rPr>
  </w:style>
  <w:style w:type="table" w:customStyle="1" w:styleId="MPRBaseTable1">
    <w:name w:val="MPR Base Table1"/>
    <w:basedOn w:val="TableNormal"/>
    <w:uiPriority w:val="99"/>
    <w:rsid w:val="009F4BDA"/>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C9473-DE71-40AC-9F35-360BFD613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0</TotalTime>
  <Pages>1</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9039</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ALeonard</dc:creator>
  <dc:description>This template should just print out on plain paper.</dc:description>
  <cp:lastModifiedBy>SYSTEM</cp:lastModifiedBy>
  <cp:revision>2</cp:revision>
  <cp:lastPrinted>2017-08-30T23:36:00Z</cp:lastPrinted>
  <dcterms:created xsi:type="dcterms:W3CDTF">2018-03-12T20:52:00Z</dcterms:created>
  <dcterms:modified xsi:type="dcterms:W3CDTF">2018-03-12T20:52:00Z</dcterms:modified>
</cp:coreProperties>
</file>