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0503</w:t>
      </w:r>
      <w:r>
        <w:rPr>
          <w:sz w:val="28"/>
        </w:rPr>
        <w:t>-</w:t>
      </w:r>
      <w:r w:rsidR="007D5BAD">
        <w:rPr>
          <w:sz w:val="28"/>
        </w:rPr>
        <w:t>0021</w:t>
      </w:r>
      <w:r>
        <w:rPr>
          <w:sz w:val="28"/>
        </w:rPr>
        <w:t>)</w:t>
      </w:r>
    </w:p>
    <w:p w:rsidR="00E50293" w:rsidRDefault="0088637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2C7F47A" wp14:editId="1BFAAF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AE083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0F1CEB" w:rsidRDefault="000F1CEB" w:rsidP="00434E33">
      <w:pPr>
        <w:rPr>
          <w:b/>
        </w:rPr>
      </w:pPr>
    </w:p>
    <w:p w:rsidR="000F1CEB" w:rsidRPr="009239AA" w:rsidRDefault="000F1CEB" w:rsidP="00434E33">
      <w:pPr>
        <w:rPr>
          <w:b/>
        </w:rPr>
      </w:pPr>
      <w:r>
        <w:rPr>
          <w:b/>
        </w:rPr>
        <w:t>Customer Service Questionnaire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0F1CEB">
      <w:r>
        <w:t xml:space="preserve">The “Customer Service Questionnaire” is part of Rural Development’s (RD) </w:t>
      </w:r>
      <w:r w:rsidR="00276D02">
        <w:t>State Internal R</w:t>
      </w:r>
      <w:r>
        <w:t xml:space="preserve">eview.  The questionnaire is used to gather information to determine the </w:t>
      </w:r>
      <w:r w:rsidR="00697429">
        <w:t>quality</w:t>
      </w:r>
      <w:r>
        <w:t xml:space="preserve"> of customer service provided by the RD staff.</w:t>
      </w:r>
    </w:p>
    <w:p w:rsidR="00C8488C" w:rsidRDefault="00C8488C"/>
    <w:p w:rsidR="00F15956" w:rsidRDefault="000F1CEB">
      <w:r>
        <w:t>The questionnaire consist</w:t>
      </w:r>
      <w:r w:rsidR="00276D02">
        <w:t>s</w:t>
      </w:r>
      <w:r>
        <w:t xml:space="preserve"> of five </w:t>
      </w:r>
      <w:r w:rsidR="008B6A8A">
        <w:t xml:space="preserve">main </w:t>
      </w:r>
      <w:r>
        <w:t>questions</w:t>
      </w:r>
      <w:r w:rsidR="00276D02">
        <w:t xml:space="preserve"> –</w:t>
      </w:r>
    </w:p>
    <w:p w:rsidR="00276D02" w:rsidRDefault="00477251" w:rsidP="00276D02">
      <w:pPr>
        <w:numPr>
          <w:ilvl w:val="0"/>
          <w:numId w:val="19"/>
        </w:numPr>
      </w:pPr>
      <w:r>
        <w:t>R</w:t>
      </w:r>
      <w:r w:rsidR="00276D02">
        <w:t>at</w:t>
      </w:r>
      <w:r>
        <w:t>ing</w:t>
      </w:r>
      <w:r w:rsidR="00276D02">
        <w:t xml:space="preserve"> the Rural Development’s staff</w:t>
      </w:r>
      <w:r w:rsidR="008B6A8A">
        <w:t xml:space="preserve"> on being prompt, friendly and knowledgeable.</w:t>
      </w:r>
    </w:p>
    <w:p w:rsidR="00276D02" w:rsidRDefault="00477251" w:rsidP="00276D02">
      <w:pPr>
        <w:numPr>
          <w:ilvl w:val="0"/>
          <w:numId w:val="19"/>
        </w:numPr>
      </w:pPr>
      <w:r>
        <w:t>R</w:t>
      </w:r>
      <w:r w:rsidR="00276D02">
        <w:t>at</w:t>
      </w:r>
      <w:r>
        <w:t>ing</w:t>
      </w:r>
      <w:r w:rsidR="00276D02">
        <w:t xml:space="preserve"> the quality of Rural Development’s response to your inquiries</w:t>
      </w:r>
      <w:r>
        <w:t xml:space="preserve"> on being clear, accurate, consistent.</w:t>
      </w:r>
    </w:p>
    <w:p w:rsidR="00276D02" w:rsidRDefault="00477251" w:rsidP="00276D02">
      <w:pPr>
        <w:numPr>
          <w:ilvl w:val="0"/>
          <w:numId w:val="19"/>
        </w:numPr>
      </w:pPr>
      <w:r>
        <w:t>R</w:t>
      </w:r>
      <w:r w:rsidR="00276D02">
        <w:t>at</w:t>
      </w:r>
      <w:r>
        <w:t>ing</w:t>
      </w:r>
      <w:r w:rsidR="00276D02">
        <w:t xml:space="preserve"> the </w:t>
      </w:r>
      <w:r>
        <w:t xml:space="preserve">timeliness </w:t>
      </w:r>
      <w:r w:rsidR="00276D02">
        <w:t>response to inquir</w:t>
      </w:r>
      <w:r>
        <w:t>ies</w:t>
      </w:r>
    </w:p>
    <w:p w:rsidR="00276D02" w:rsidRDefault="00477251" w:rsidP="00276D02">
      <w:pPr>
        <w:numPr>
          <w:ilvl w:val="0"/>
          <w:numId w:val="19"/>
        </w:numPr>
      </w:pPr>
      <w:r>
        <w:t>R</w:t>
      </w:r>
      <w:r w:rsidR="00276D02">
        <w:t>at</w:t>
      </w:r>
      <w:r>
        <w:t>ing</w:t>
      </w:r>
      <w:r w:rsidR="00276D02">
        <w:t xml:space="preserve"> the Rural Development process</w:t>
      </w:r>
      <w:r>
        <w:t xml:space="preserve"> on information being easy to obtain, forms are easy to </w:t>
      </w:r>
      <w:r w:rsidR="00697429">
        <w:t>use,</w:t>
      </w:r>
      <w:r>
        <w:t xml:space="preserve"> and concerns raised were resolved.</w:t>
      </w:r>
    </w:p>
    <w:p w:rsidR="001B0AAA" w:rsidRPr="00276D02" w:rsidRDefault="00477251" w:rsidP="00217D05">
      <w:pPr>
        <w:numPr>
          <w:ilvl w:val="0"/>
          <w:numId w:val="19"/>
        </w:numPr>
        <w:rPr>
          <w:b/>
        </w:rPr>
      </w:pPr>
      <w:r>
        <w:t xml:space="preserve">General </w:t>
      </w:r>
      <w:r w:rsidR="00276D02">
        <w:t>Comments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Default="00276D02">
      <w:pPr>
        <w:rPr>
          <w:b/>
        </w:rPr>
      </w:pPr>
      <w:r>
        <w:t>RD borrowers, organizations (trade associations) and contractors.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76D0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9567C8">
        <w:t xml:space="preserve"> </w:t>
      </w:r>
      <w:r w:rsidR="00276D02">
        <w:t>Janet Stouder, Compliance Specialist, Business Center, Internal Compliance Division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76D02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276D02">
        <w:t xml:space="preserve"> 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276D02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1530"/>
        <w:gridCol w:w="1616"/>
        <w:gridCol w:w="1230"/>
      </w:tblGrid>
      <w:tr w:rsidR="00EF2095" w:rsidTr="0027507D">
        <w:trPr>
          <w:trHeight w:val="274"/>
        </w:trPr>
        <w:tc>
          <w:tcPr>
            <w:tcW w:w="4702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16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27507D">
        <w:trPr>
          <w:trHeight w:val="274"/>
        </w:trPr>
        <w:tc>
          <w:tcPr>
            <w:tcW w:w="4702" w:type="dxa"/>
          </w:tcPr>
          <w:p w:rsidR="006832D9" w:rsidRDefault="008F4256" w:rsidP="00843796">
            <w:r>
              <w:t>Borrowers, trade associations and contractors</w:t>
            </w:r>
          </w:p>
        </w:tc>
        <w:tc>
          <w:tcPr>
            <w:tcW w:w="1530" w:type="dxa"/>
          </w:tcPr>
          <w:p w:rsidR="006832D9" w:rsidRDefault="008F4256" w:rsidP="0027507D">
            <w:pPr>
              <w:jc w:val="right"/>
            </w:pPr>
            <w:r>
              <w:t>4</w:t>
            </w:r>
            <w:r w:rsidR="0027507D">
              <w:t>0</w:t>
            </w:r>
            <w:r>
              <w:t>00</w:t>
            </w:r>
          </w:p>
        </w:tc>
        <w:tc>
          <w:tcPr>
            <w:tcW w:w="1616" w:type="dxa"/>
          </w:tcPr>
          <w:p w:rsidR="006832D9" w:rsidRDefault="0027507D" w:rsidP="0027507D">
            <w:pPr>
              <w:jc w:val="center"/>
            </w:pPr>
            <w:r>
              <w:t>0</w:t>
            </w:r>
            <w:r w:rsidR="008F4256">
              <w:t>.25 hrs.</w:t>
            </w:r>
          </w:p>
        </w:tc>
        <w:tc>
          <w:tcPr>
            <w:tcW w:w="1230" w:type="dxa"/>
          </w:tcPr>
          <w:p w:rsidR="006832D9" w:rsidRDefault="008F4256" w:rsidP="0027507D">
            <w:pPr>
              <w:jc w:val="right"/>
            </w:pPr>
            <w:r>
              <w:t>1</w:t>
            </w:r>
            <w:r w:rsidR="0027507D">
              <w:t>000</w:t>
            </w:r>
            <w:r>
              <w:t xml:space="preserve"> hrs.</w:t>
            </w:r>
          </w:p>
        </w:tc>
      </w:tr>
      <w:tr w:rsidR="0027507D" w:rsidTr="0027507D">
        <w:trPr>
          <w:trHeight w:val="274"/>
        </w:trPr>
        <w:tc>
          <w:tcPr>
            <w:tcW w:w="4702" w:type="dxa"/>
          </w:tcPr>
          <w:p w:rsidR="0027507D" w:rsidRDefault="0027507D" w:rsidP="0027507D">
            <w:r>
              <w:t>Trade associations</w:t>
            </w:r>
          </w:p>
        </w:tc>
        <w:tc>
          <w:tcPr>
            <w:tcW w:w="1530" w:type="dxa"/>
          </w:tcPr>
          <w:p w:rsidR="0027507D" w:rsidRDefault="0027507D" w:rsidP="0027507D">
            <w:pPr>
              <w:jc w:val="right"/>
            </w:pPr>
            <w:r>
              <w:t xml:space="preserve"> 250</w:t>
            </w:r>
          </w:p>
        </w:tc>
        <w:tc>
          <w:tcPr>
            <w:tcW w:w="1616" w:type="dxa"/>
          </w:tcPr>
          <w:p w:rsidR="0027507D" w:rsidRDefault="0027507D" w:rsidP="0027507D">
            <w:pPr>
              <w:jc w:val="center"/>
            </w:pPr>
            <w:r>
              <w:t>0.</w:t>
            </w:r>
            <w:r w:rsidRPr="00667FD8">
              <w:t>25 hrs.</w:t>
            </w:r>
          </w:p>
        </w:tc>
        <w:tc>
          <w:tcPr>
            <w:tcW w:w="1230" w:type="dxa"/>
          </w:tcPr>
          <w:p w:rsidR="0027507D" w:rsidRDefault="0027507D" w:rsidP="0027507D">
            <w:pPr>
              <w:jc w:val="right"/>
            </w:pPr>
            <w:r>
              <w:t>62.5 hrs.</w:t>
            </w:r>
          </w:p>
        </w:tc>
      </w:tr>
      <w:tr w:rsidR="0027507D" w:rsidTr="0027507D">
        <w:trPr>
          <w:trHeight w:val="274"/>
        </w:trPr>
        <w:tc>
          <w:tcPr>
            <w:tcW w:w="4702" w:type="dxa"/>
          </w:tcPr>
          <w:p w:rsidR="0027507D" w:rsidRDefault="0027507D" w:rsidP="0027507D">
            <w:r>
              <w:t>Contractors</w:t>
            </w:r>
          </w:p>
        </w:tc>
        <w:tc>
          <w:tcPr>
            <w:tcW w:w="1530" w:type="dxa"/>
          </w:tcPr>
          <w:p w:rsidR="0027507D" w:rsidRDefault="0027507D" w:rsidP="0027507D">
            <w:pPr>
              <w:jc w:val="right"/>
            </w:pPr>
            <w:r>
              <w:t>250</w:t>
            </w:r>
          </w:p>
        </w:tc>
        <w:tc>
          <w:tcPr>
            <w:tcW w:w="1616" w:type="dxa"/>
          </w:tcPr>
          <w:p w:rsidR="0027507D" w:rsidRDefault="0027507D" w:rsidP="0027507D">
            <w:pPr>
              <w:jc w:val="center"/>
            </w:pPr>
            <w:r>
              <w:t>0.</w:t>
            </w:r>
            <w:r w:rsidRPr="00667FD8">
              <w:t>25 hrs.</w:t>
            </w:r>
          </w:p>
        </w:tc>
        <w:tc>
          <w:tcPr>
            <w:tcW w:w="1230" w:type="dxa"/>
          </w:tcPr>
          <w:p w:rsidR="0027507D" w:rsidRDefault="0027507D" w:rsidP="0027507D">
            <w:pPr>
              <w:jc w:val="right"/>
            </w:pPr>
            <w:r>
              <w:t>62.5 hrs.</w:t>
            </w:r>
          </w:p>
        </w:tc>
      </w:tr>
      <w:tr w:rsidR="00EF2095" w:rsidTr="0027507D">
        <w:trPr>
          <w:trHeight w:val="289"/>
        </w:trPr>
        <w:tc>
          <w:tcPr>
            <w:tcW w:w="4702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27507D" w:rsidP="0027507D">
            <w:pPr>
              <w:jc w:val="right"/>
              <w:rPr>
                <w:b/>
              </w:rPr>
            </w:pPr>
            <w:r>
              <w:rPr>
                <w:b/>
              </w:rPr>
              <w:t>4500</w:t>
            </w:r>
          </w:p>
        </w:tc>
        <w:tc>
          <w:tcPr>
            <w:tcW w:w="1616" w:type="dxa"/>
          </w:tcPr>
          <w:p w:rsidR="006832D9" w:rsidRDefault="0027507D" w:rsidP="0027507D">
            <w:pPr>
              <w:jc w:val="center"/>
            </w:pPr>
            <w:r>
              <w:t>0.25 hrs.</w:t>
            </w:r>
          </w:p>
        </w:tc>
        <w:tc>
          <w:tcPr>
            <w:tcW w:w="1230" w:type="dxa"/>
          </w:tcPr>
          <w:p w:rsidR="006832D9" w:rsidRPr="0001027E" w:rsidRDefault="0027507D" w:rsidP="0027507D">
            <w:pPr>
              <w:jc w:val="right"/>
              <w:rPr>
                <w:b/>
              </w:rPr>
            </w:pPr>
            <w:r>
              <w:rPr>
                <w:b/>
              </w:rPr>
              <w:t>1125 hrs.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6E11FF">
        <w:t>$</w:t>
      </w:r>
      <w:r w:rsidR="002650FE">
        <w:t>45,000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76D02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F4256" w:rsidP="00A403BB">
      <w:r>
        <w:t xml:space="preserve">RD’s state offices will be on a </w:t>
      </w:r>
      <w:r w:rsidR="00697429">
        <w:t>3-year</w:t>
      </w:r>
      <w:r>
        <w:t xml:space="preserve"> review cycle with one-third of the states reviewed annually.  Selections will be based on RD’s state office providing a list of borrowers and organizations (trade associations) and contractors.  Approximately twenty-five entities will be selected per program area for a total of 225 selections.  Selections will be made using Microsoft Excel random selection function.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276D02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6F400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6D02">
        <w:t>X</w:t>
      </w:r>
      <w:r>
        <w:t xml:space="preserve"> ] No</w:t>
      </w:r>
    </w:p>
    <w:sectPr w:rsid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01" w:rsidRDefault="006F4001">
      <w:r>
        <w:separator/>
      </w:r>
    </w:p>
  </w:endnote>
  <w:endnote w:type="continuationSeparator" w:id="0">
    <w:p w:rsidR="006F4001" w:rsidRDefault="006F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326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01" w:rsidRDefault="006F4001">
      <w:r>
        <w:separator/>
      </w:r>
    </w:p>
  </w:footnote>
  <w:footnote w:type="continuationSeparator" w:id="0">
    <w:p w:rsidR="006F4001" w:rsidRDefault="006F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3658F"/>
    <w:multiLevelType w:val="hybridMultilevel"/>
    <w:tmpl w:val="DCD6A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1CEB"/>
    <w:rsid w:val="000F68BE"/>
    <w:rsid w:val="00100601"/>
    <w:rsid w:val="001927A4"/>
    <w:rsid w:val="00194AC6"/>
    <w:rsid w:val="001A23B0"/>
    <w:rsid w:val="001A25CC"/>
    <w:rsid w:val="001B0AAA"/>
    <w:rsid w:val="001C39F7"/>
    <w:rsid w:val="00217D05"/>
    <w:rsid w:val="00237B48"/>
    <w:rsid w:val="0024521E"/>
    <w:rsid w:val="00263C3D"/>
    <w:rsid w:val="002650FE"/>
    <w:rsid w:val="00274D0B"/>
    <w:rsid w:val="0027507D"/>
    <w:rsid w:val="00276D02"/>
    <w:rsid w:val="002A750D"/>
    <w:rsid w:val="002B052D"/>
    <w:rsid w:val="002B34CD"/>
    <w:rsid w:val="002B3C95"/>
    <w:rsid w:val="002D0B92"/>
    <w:rsid w:val="003204E5"/>
    <w:rsid w:val="003D5BBE"/>
    <w:rsid w:val="003E3C61"/>
    <w:rsid w:val="003F1C5B"/>
    <w:rsid w:val="00434E33"/>
    <w:rsid w:val="00441434"/>
    <w:rsid w:val="00450975"/>
    <w:rsid w:val="0045264C"/>
    <w:rsid w:val="00477251"/>
    <w:rsid w:val="004876EC"/>
    <w:rsid w:val="004D6E14"/>
    <w:rsid w:val="005009B0"/>
    <w:rsid w:val="00532682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97429"/>
    <w:rsid w:val="006E11FF"/>
    <w:rsid w:val="006F3DDE"/>
    <w:rsid w:val="006F4001"/>
    <w:rsid w:val="00704678"/>
    <w:rsid w:val="007425E7"/>
    <w:rsid w:val="007D5BAD"/>
    <w:rsid w:val="007F7080"/>
    <w:rsid w:val="00802607"/>
    <w:rsid w:val="008101A5"/>
    <w:rsid w:val="00822664"/>
    <w:rsid w:val="00843796"/>
    <w:rsid w:val="0088637A"/>
    <w:rsid w:val="00895229"/>
    <w:rsid w:val="008B2EB3"/>
    <w:rsid w:val="008B6A8A"/>
    <w:rsid w:val="008F0203"/>
    <w:rsid w:val="008F4256"/>
    <w:rsid w:val="008F50D4"/>
    <w:rsid w:val="00907253"/>
    <w:rsid w:val="009239AA"/>
    <w:rsid w:val="00935ADA"/>
    <w:rsid w:val="00946B6C"/>
    <w:rsid w:val="00955A71"/>
    <w:rsid w:val="009567C8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2010-10-04T15:59:00Z</cp:lastPrinted>
  <dcterms:created xsi:type="dcterms:W3CDTF">2019-07-10T14:48:00Z</dcterms:created>
  <dcterms:modified xsi:type="dcterms:W3CDTF">2019-07-10T14:48:00Z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