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5AE2E" w14:textId="5A592E42" w:rsidR="00C26D70" w:rsidRPr="00E70EF8" w:rsidRDefault="007747E9">
      <w:pPr>
        <w:tabs>
          <w:tab w:val="left" w:pos="0"/>
          <w:tab w:val="left" w:pos="2160"/>
          <w:tab w:val="left" w:pos="4320"/>
          <w:tab w:val="left" w:pos="6480"/>
          <w:tab w:val="left" w:pos="8640"/>
        </w:tabs>
        <w:suppressAutoHyphens/>
        <w:jc w:val="center"/>
        <w:rPr>
          <w:szCs w:val="24"/>
        </w:rPr>
      </w:pPr>
      <w:bookmarkStart w:id="0" w:name="_GoBack"/>
      <w:bookmarkEnd w:id="0"/>
      <w:r w:rsidRPr="00D01858">
        <w:rPr>
          <w:szCs w:val="24"/>
        </w:rPr>
        <w:t>201</w:t>
      </w:r>
      <w:r w:rsidR="007B68C2">
        <w:rPr>
          <w:szCs w:val="24"/>
        </w:rPr>
        <w:t>8</w:t>
      </w:r>
      <w:r>
        <w:rPr>
          <w:szCs w:val="24"/>
        </w:rPr>
        <w:t xml:space="preserve"> </w:t>
      </w:r>
      <w:r w:rsidR="00C26D70" w:rsidRPr="00E70EF8">
        <w:rPr>
          <w:szCs w:val="24"/>
        </w:rPr>
        <w:t>Support</w:t>
      </w:r>
      <w:r w:rsidR="0088723F" w:rsidRPr="00E70EF8">
        <w:rPr>
          <w:szCs w:val="24"/>
        </w:rPr>
        <w:t>ing</w:t>
      </w:r>
      <w:r w:rsidR="00C26D70" w:rsidRPr="00E70EF8">
        <w:rPr>
          <w:szCs w:val="24"/>
        </w:rPr>
        <w:t xml:space="preserve"> Statement</w:t>
      </w:r>
    </w:p>
    <w:p w14:paraId="39081FEF" w14:textId="77777777" w:rsidR="00C26D70" w:rsidRPr="00E70EF8" w:rsidRDefault="00C23E08">
      <w:pPr>
        <w:tabs>
          <w:tab w:val="left" w:pos="0"/>
          <w:tab w:val="left" w:pos="2160"/>
          <w:tab w:val="left" w:pos="4320"/>
          <w:tab w:val="left" w:pos="6480"/>
          <w:tab w:val="left" w:pos="8640"/>
        </w:tabs>
        <w:suppressAutoHyphens/>
        <w:jc w:val="center"/>
        <w:rPr>
          <w:szCs w:val="24"/>
        </w:rPr>
      </w:pPr>
      <w:r>
        <w:rPr>
          <w:szCs w:val="24"/>
        </w:rPr>
        <w:t>Rural Energy for America Program</w:t>
      </w:r>
    </w:p>
    <w:p w14:paraId="07BDEC2B" w14:textId="77777777" w:rsidR="00C26D70" w:rsidRPr="00E70EF8" w:rsidRDefault="00861E76">
      <w:pPr>
        <w:tabs>
          <w:tab w:val="left" w:pos="0"/>
          <w:tab w:val="left" w:pos="2160"/>
          <w:tab w:val="left" w:pos="4320"/>
          <w:tab w:val="left" w:pos="6480"/>
          <w:tab w:val="left" w:pos="8640"/>
        </w:tabs>
        <w:suppressAutoHyphens/>
        <w:jc w:val="center"/>
        <w:rPr>
          <w:szCs w:val="24"/>
        </w:rPr>
      </w:pPr>
      <w:r w:rsidRPr="00E70EF8">
        <w:rPr>
          <w:szCs w:val="24"/>
        </w:rPr>
        <w:t>Under Title IX, Section 9007</w:t>
      </w:r>
    </w:p>
    <w:p w14:paraId="1C19E705" w14:textId="5C369DFE" w:rsidR="00C26D70" w:rsidRPr="00E70EF8" w:rsidRDefault="006275D8" w:rsidP="0088723F">
      <w:pPr>
        <w:tabs>
          <w:tab w:val="left" w:pos="0"/>
          <w:tab w:val="left" w:pos="2160"/>
          <w:tab w:val="left" w:pos="4320"/>
          <w:tab w:val="left" w:pos="6480"/>
          <w:tab w:val="left" w:pos="8640"/>
        </w:tabs>
        <w:suppressAutoHyphens/>
        <w:jc w:val="center"/>
        <w:rPr>
          <w:szCs w:val="24"/>
        </w:rPr>
      </w:pPr>
      <w:r>
        <w:rPr>
          <w:szCs w:val="24"/>
        </w:rPr>
        <w:t xml:space="preserve">OMB No. </w:t>
      </w:r>
      <w:r w:rsidR="0088723F" w:rsidRPr="00E70EF8">
        <w:rPr>
          <w:szCs w:val="24"/>
        </w:rPr>
        <w:t>0570-</w:t>
      </w:r>
      <w:r w:rsidR="00414E38">
        <w:rPr>
          <w:szCs w:val="24"/>
        </w:rPr>
        <w:t>0067</w:t>
      </w:r>
    </w:p>
    <w:p w14:paraId="28C0638A" w14:textId="77777777" w:rsidR="0051490C" w:rsidRPr="00E70EF8" w:rsidRDefault="0051490C">
      <w:pPr>
        <w:tabs>
          <w:tab w:val="left" w:pos="0"/>
          <w:tab w:val="left" w:pos="2160"/>
          <w:tab w:val="left" w:pos="4320"/>
          <w:tab w:val="left" w:pos="6480"/>
          <w:tab w:val="left" w:pos="8640"/>
        </w:tabs>
        <w:suppressAutoHyphens/>
        <w:rPr>
          <w:szCs w:val="24"/>
        </w:rPr>
      </w:pPr>
    </w:p>
    <w:p w14:paraId="77B76BDD" w14:textId="51BE9356" w:rsidR="0051490C" w:rsidRPr="00E70EF8" w:rsidRDefault="00EA14CB">
      <w:pPr>
        <w:tabs>
          <w:tab w:val="left" w:pos="0"/>
          <w:tab w:val="left" w:pos="2160"/>
          <w:tab w:val="left" w:pos="4320"/>
          <w:tab w:val="left" w:pos="6480"/>
          <w:tab w:val="left" w:pos="8640"/>
        </w:tabs>
        <w:suppressAutoHyphens/>
        <w:rPr>
          <w:szCs w:val="24"/>
        </w:rPr>
      </w:pPr>
      <w:r w:rsidRPr="00E70EF8">
        <w:rPr>
          <w:szCs w:val="24"/>
        </w:rPr>
        <w:t xml:space="preserve">The burden estimated in this supporting statement </w:t>
      </w:r>
      <w:r w:rsidR="00550BAA">
        <w:rPr>
          <w:szCs w:val="24"/>
        </w:rPr>
        <w:t>support</w:t>
      </w:r>
      <w:r w:rsidR="006E1A07">
        <w:rPr>
          <w:szCs w:val="24"/>
        </w:rPr>
        <w:t>s</w:t>
      </w:r>
      <w:r w:rsidR="00550BAA">
        <w:rPr>
          <w:szCs w:val="24"/>
        </w:rPr>
        <w:t xml:space="preserve"> the renewal for</w:t>
      </w:r>
      <w:r w:rsidR="007B68C2">
        <w:rPr>
          <w:szCs w:val="24"/>
        </w:rPr>
        <w:t xml:space="preserve"> </w:t>
      </w:r>
      <w:r w:rsidR="003F3CCE">
        <w:rPr>
          <w:szCs w:val="24"/>
        </w:rPr>
        <w:t>the</w:t>
      </w:r>
      <w:r w:rsidR="007B68C2">
        <w:rPr>
          <w:szCs w:val="24"/>
        </w:rPr>
        <w:t xml:space="preserve"> current</w:t>
      </w:r>
      <w:r w:rsidR="003F3CCE">
        <w:rPr>
          <w:szCs w:val="24"/>
        </w:rPr>
        <w:t xml:space="preserve"> burden </w:t>
      </w:r>
      <w:r w:rsidRPr="00E70EF8">
        <w:rPr>
          <w:szCs w:val="24"/>
        </w:rPr>
        <w:t xml:space="preserve">approved by the Office of Management and Budget for the Renewable Energy System </w:t>
      </w:r>
      <w:r w:rsidR="00437D43">
        <w:rPr>
          <w:szCs w:val="24"/>
        </w:rPr>
        <w:t xml:space="preserve">(RES) </w:t>
      </w:r>
      <w:r w:rsidRPr="00E70EF8">
        <w:rPr>
          <w:szCs w:val="24"/>
        </w:rPr>
        <w:t xml:space="preserve">and Energy Efficiency Improvement </w:t>
      </w:r>
      <w:r w:rsidR="00437D43">
        <w:rPr>
          <w:szCs w:val="24"/>
        </w:rPr>
        <w:t xml:space="preserve">(EEI) grant and guaranteed </w:t>
      </w:r>
      <w:r w:rsidRPr="00E70EF8">
        <w:rPr>
          <w:szCs w:val="24"/>
        </w:rPr>
        <w:t xml:space="preserve">loan program </w:t>
      </w:r>
      <w:r w:rsidRPr="0078458F">
        <w:rPr>
          <w:szCs w:val="24"/>
        </w:rPr>
        <w:t xml:space="preserve">and </w:t>
      </w:r>
      <w:r w:rsidR="009B1B87">
        <w:rPr>
          <w:szCs w:val="24"/>
        </w:rPr>
        <w:t xml:space="preserve">the </w:t>
      </w:r>
      <w:r w:rsidRPr="00E70EF8">
        <w:rPr>
          <w:szCs w:val="24"/>
        </w:rPr>
        <w:t>energy audit</w:t>
      </w:r>
      <w:r w:rsidR="00437D43">
        <w:rPr>
          <w:szCs w:val="24"/>
        </w:rPr>
        <w:t xml:space="preserve"> (EA)</w:t>
      </w:r>
      <w:r w:rsidRPr="00E70EF8">
        <w:rPr>
          <w:szCs w:val="24"/>
        </w:rPr>
        <w:t xml:space="preserve"> grants </w:t>
      </w:r>
      <w:r w:rsidR="00437D43">
        <w:rPr>
          <w:szCs w:val="24"/>
        </w:rPr>
        <w:t xml:space="preserve">and </w:t>
      </w:r>
      <w:r w:rsidRPr="00E70EF8">
        <w:rPr>
          <w:szCs w:val="24"/>
        </w:rPr>
        <w:t>renewable energy development assistance</w:t>
      </w:r>
      <w:r w:rsidR="00437D43">
        <w:rPr>
          <w:szCs w:val="24"/>
        </w:rPr>
        <w:t xml:space="preserve"> (REDA)</w:t>
      </w:r>
      <w:r w:rsidRPr="00E70EF8">
        <w:rPr>
          <w:szCs w:val="24"/>
        </w:rPr>
        <w:t xml:space="preserve"> grants.  The OMB approval numbers for the current</w:t>
      </w:r>
      <w:r w:rsidR="00A91F8F">
        <w:rPr>
          <w:szCs w:val="24"/>
        </w:rPr>
        <w:t xml:space="preserve"> REAP </w:t>
      </w:r>
      <w:r w:rsidRPr="00E70EF8">
        <w:rPr>
          <w:szCs w:val="24"/>
        </w:rPr>
        <w:t xml:space="preserve"> RES/EEI loan and grant program</w:t>
      </w:r>
      <w:r w:rsidR="00414E38">
        <w:rPr>
          <w:szCs w:val="24"/>
        </w:rPr>
        <w:t xml:space="preserve">, </w:t>
      </w:r>
      <w:r w:rsidRPr="00E70EF8">
        <w:rPr>
          <w:szCs w:val="24"/>
        </w:rPr>
        <w:t xml:space="preserve">and </w:t>
      </w:r>
      <w:r w:rsidR="009B1B87">
        <w:rPr>
          <w:szCs w:val="24"/>
        </w:rPr>
        <w:t>EA/REDA</w:t>
      </w:r>
      <w:r w:rsidRPr="00E70EF8">
        <w:rPr>
          <w:szCs w:val="24"/>
        </w:rPr>
        <w:t xml:space="preserve"> are</w:t>
      </w:r>
      <w:r w:rsidR="00CA60F8" w:rsidRPr="00E70EF8">
        <w:rPr>
          <w:szCs w:val="24"/>
        </w:rPr>
        <w:t xml:space="preserve">: </w:t>
      </w:r>
      <w:r w:rsidR="00751B41">
        <w:rPr>
          <w:szCs w:val="24"/>
        </w:rPr>
        <w:t xml:space="preserve"> 0570-0067.</w:t>
      </w:r>
      <w:r w:rsidR="005A76C3" w:rsidRPr="00E70EF8">
        <w:rPr>
          <w:szCs w:val="24"/>
        </w:rPr>
        <w:t xml:space="preserve"> </w:t>
      </w:r>
    </w:p>
    <w:p w14:paraId="52B1E91B" w14:textId="77777777" w:rsidR="00F37118" w:rsidRPr="00E70EF8" w:rsidRDefault="00F3711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p>
    <w:p w14:paraId="0E489956" w14:textId="77777777" w:rsidR="00C26D70" w:rsidRPr="00E70EF8"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E70EF8">
        <w:rPr>
          <w:szCs w:val="24"/>
        </w:rPr>
        <w:t xml:space="preserve">A.  </w:t>
      </w:r>
      <w:r w:rsidRPr="00E70EF8">
        <w:rPr>
          <w:szCs w:val="24"/>
          <w:u w:val="single"/>
        </w:rPr>
        <w:t xml:space="preserve">Justification </w:t>
      </w:r>
    </w:p>
    <w:p w14:paraId="122F3AA2" w14:textId="77777777" w:rsidR="00C26D70" w:rsidRPr="00E70EF8" w:rsidRDefault="00C26D70">
      <w:pPr>
        <w:tabs>
          <w:tab w:val="left" w:pos="0"/>
          <w:tab w:val="left" w:pos="2160"/>
          <w:tab w:val="left" w:pos="4320"/>
          <w:tab w:val="left" w:pos="6480"/>
          <w:tab w:val="left" w:pos="8640"/>
        </w:tabs>
        <w:suppressAutoHyphens/>
        <w:rPr>
          <w:szCs w:val="24"/>
        </w:rPr>
      </w:pPr>
    </w:p>
    <w:p w14:paraId="38E909C8" w14:textId="77777777" w:rsidR="00C26D70" w:rsidRPr="00E70EF8"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E70EF8">
        <w:rPr>
          <w:szCs w:val="24"/>
        </w:rPr>
        <w:t>1.</w:t>
      </w:r>
      <w:r w:rsidRPr="00E70EF8">
        <w:rPr>
          <w:szCs w:val="24"/>
        </w:rPr>
        <w:tab/>
      </w:r>
      <w:r w:rsidRPr="00E70EF8">
        <w:rPr>
          <w:szCs w:val="24"/>
          <w:u w:val="single"/>
        </w:rPr>
        <w:t>Explain the circumstances that make the collection of information necessary.</w:t>
      </w:r>
    </w:p>
    <w:p w14:paraId="5F290895" w14:textId="77777777" w:rsidR="00C26D70" w:rsidRPr="00E70EF8" w:rsidRDefault="00C26D70">
      <w:pPr>
        <w:tabs>
          <w:tab w:val="left" w:pos="0"/>
          <w:tab w:val="left" w:pos="2160"/>
          <w:tab w:val="left" w:pos="4320"/>
          <w:tab w:val="left" w:pos="6480"/>
          <w:tab w:val="left" w:pos="8640"/>
        </w:tabs>
        <w:suppressAutoHyphens/>
        <w:rPr>
          <w:szCs w:val="24"/>
        </w:rPr>
      </w:pPr>
    </w:p>
    <w:p w14:paraId="443B2E8B" w14:textId="230F68C3" w:rsidR="00B97705" w:rsidRDefault="00C26D70">
      <w:pPr>
        <w:tabs>
          <w:tab w:val="left" w:pos="0"/>
          <w:tab w:val="left" w:pos="2160"/>
          <w:tab w:val="left" w:pos="4320"/>
          <w:tab w:val="left" w:pos="6480"/>
          <w:tab w:val="left" w:pos="8640"/>
        </w:tabs>
        <w:suppressAutoHyphens/>
        <w:rPr>
          <w:szCs w:val="24"/>
        </w:rPr>
      </w:pPr>
      <w:r w:rsidRPr="00E70EF8">
        <w:rPr>
          <w:szCs w:val="24"/>
        </w:rPr>
        <w:t>The collection of this information is required pursuant to the passing of the F</w:t>
      </w:r>
      <w:r w:rsidR="000D3610" w:rsidRPr="00E70EF8">
        <w:rPr>
          <w:szCs w:val="24"/>
        </w:rPr>
        <w:t xml:space="preserve">ood, Conservation, and Energy Act of </w:t>
      </w:r>
      <w:r w:rsidRPr="00E70EF8">
        <w:rPr>
          <w:szCs w:val="24"/>
        </w:rPr>
        <w:t>200</w:t>
      </w:r>
      <w:r w:rsidR="000D3610" w:rsidRPr="00E70EF8">
        <w:rPr>
          <w:szCs w:val="24"/>
        </w:rPr>
        <w:t>8</w:t>
      </w:r>
      <w:r w:rsidRPr="00E70EF8">
        <w:rPr>
          <w:szCs w:val="24"/>
        </w:rPr>
        <w:t xml:space="preserve"> (</w:t>
      </w:r>
      <w:r w:rsidR="000D3610" w:rsidRPr="00E70EF8">
        <w:rPr>
          <w:szCs w:val="24"/>
        </w:rPr>
        <w:t>2008 Farm Bill</w:t>
      </w:r>
      <w:r w:rsidRPr="00E70EF8">
        <w:rPr>
          <w:szCs w:val="24"/>
        </w:rPr>
        <w:t>), which established the R</w:t>
      </w:r>
      <w:r w:rsidR="000D3610" w:rsidRPr="00E70EF8">
        <w:rPr>
          <w:szCs w:val="24"/>
        </w:rPr>
        <w:t>ural Energy for America Program (REAP) under Title IX, Section 9007</w:t>
      </w:r>
      <w:r w:rsidRPr="00E70EF8">
        <w:rPr>
          <w:szCs w:val="24"/>
        </w:rPr>
        <w:t xml:space="preserve">.  </w:t>
      </w:r>
      <w:r w:rsidR="00BE2F1B">
        <w:rPr>
          <w:szCs w:val="24"/>
        </w:rPr>
        <w:t>T</w:t>
      </w:r>
      <w:r w:rsidR="0078458F" w:rsidRPr="0078458F">
        <w:rPr>
          <w:szCs w:val="24"/>
        </w:rPr>
        <w:t>he Agricultural Act of 2014 (2014 Farm Bill)</w:t>
      </w:r>
      <w:r w:rsidR="006668FC">
        <w:rPr>
          <w:szCs w:val="24"/>
        </w:rPr>
        <w:t xml:space="preserve"> </w:t>
      </w:r>
      <w:r w:rsidR="00BE2F1B">
        <w:rPr>
          <w:szCs w:val="24"/>
        </w:rPr>
        <w:t xml:space="preserve">continued this authority </w:t>
      </w:r>
      <w:r w:rsidR="006668FC">
        <w:rPr>
          <w:szCs w:val="24"/>
        </w:rPr>
        <w:t xml:space="preserve">except that the </w:t>
      </w:r>
      <w:r w:rsidR="00BE2F1B">
        <w:rPr>
          <w:szCs w:val="24"/>
        </w:rPr>
        <w:t>abil</w:t>
      </w:r>
      <w:r w:rsidR="006668FC">
        <w:rPr>
          <w:szCs w:val="24"/>
        </w:rPr>
        <w:t>ity to make grants for feasibility studies has been removed from REAP</w:t>
      </w:r>
      <w:r w:rsidR="0078458F" w:rsidRPr="0078458F">
        <w:rPr>
          <w:szCs w:val="24"/>
        </w:rPr>
        <w:t>.</w:t>
      </w:r>
      <w:r w:rsidR="0078458F">
        <w:rPr>
          <w:szCs w:val="24"/>
        </w:rPr>
        <w:t xml:space="preserve">  </w:t>
      </w:r>
      <w:r w:rsidR="00B97705">
        <w:rPr>
          <w:szCs w:val="24"/>
        </w:rPr>
        <w:t xml:space="preserve">  </w:t>
      </w:r>
    </w:p>
    <w:p w14:paraId="2D757259" w14:textId="77777777" w:rsidR="00B97705" w:rsidRDefault="00B97705">
      <w:pPr>
        <w:tabs>
          <w:tab w:val="left" w:pos="0"/>
          <w:tab w:val="left" w:pos="2160"/>
          <w:tab w:val="left" w:pos="4320"/>
          <w:tab w:val="left" w:pos="6480"/>
          <w:tab w:val="left" w:pos="8640"/>
        </w:tabs>
        <w:suppressAutoHyphens/>
        <w:rPr>
          <w:szCs w:val="24"/>
        </w:rPr>
      </w:pPr>
    </w:p>
    <w:p w14:paraId="0DB090BC" w14:textId="77777777" w:rsidR="000D3610" w:rsidRPr="00E70EF8" w:rsidRDefault="00BB6F58">
      <w:pPr>
        <w:tabs>
          <w:tab w:val="left" w:pos="0"/>
          <w:tab w:val="left" w:pos="2160"/>
          <w:tab w:val="left" w:pos="4320"/>
          <w:tab w:val="left" w:pos="6480"/>
          <w:tab w:val="left" w:pos="8640"/>
        </w:tabs>
        <w:suppressAutoHyphens/>
        <w:rPr>
          <w:szCs w:val="24"/>
        </w:rPr>
      </w:pPr>
      <w:r w:rsidRPr="00E70EF8">
        <w:rPr>
          <w:szCs w:val="24"/>
        </w:rPr>
        <w:t xml:space="preserve">The Rural Energy for America Program, which supersedes the </w:t>
      </w:r>
      <w:r w:rsidR="0081616D" w:rsidRPr="00E70EF8">
        <w:rPr>
          <w:szCs w:val="24"/>
        </w:rPr>
        <w:t xml:space="preserve">Renewable Energy Systems and Energy Efficiency Improvements Program under Title IX, Section 9006 of the Farm Security and Rural Investment Act of 2002 (2002 Farm Bill) </w:t>
      </w:r>
      <w:r w:rsidRPr="00E70EF8">
        <w:rPr>
          <w:szCs w:val="24"/>
        </w:rPr>
        <w:t>is designed to help agricultural producers and rural small business reduce energy cost and consumption, develop new income streams, and help meet the nation’s critical energy needs by requiring the Secretary of Agriculture to provide grants and/or loan</w:t>
      </w:r>
      <w:r w:rsidR="00C731D9">
        <w:rPr>
          <w:szCs w:val="24"/>
        </w:rPr>
        <w:t xml:space="preserve"> </w:t>
      </w:r>
      <w:r w:rsidR="00C731D9" w:rsidRPr="00E70EF8">
        <w:rPr>
          <w:szCs w:val="24"/>
        </w:rPr>
        <w:t>guarantee</w:t>
      </w:r>
      <w:r w:rsidR="00C731D9">
        <w:rPr>
          <w:szCs w:val="24"/>
        </w:rPr>
        <w:t>s</w:t>
      </w:r>
      <w:r w:rsidRPr="00E70EF8">
        <w:rPr>
          <w:szCs w:val="24"/>
        </w:rPr>
        <w:t xml:space="preserve"> for several types of projects as follows:</w:t>
      </w:r>
    </w:p>
    <w:p w14:paraId="49AD2BF3" w14:textId="77777777" w:rsidR="000D3610" w:rsidRPr="00E70EF8" w:rsidRDefault="000D3610">
      <w:pPr>
        <w:tabs>
          <w:tab w:val="left" w:pos="0"/>
          <w:tab w:val="left" w:pos="2160"/>
          <w:tab w:val="left" w:pos="4320"/>
          <w:tab w:val="left" w:pos="6480"/>
          <w:tab w:val="left" w:pos="8640"/>
        </w:tabs>
        <w:suppressAutoHyphens/>
        <w:rPr>
          <w:szCs w:val="24"/>
        </w:rPr>
      </w:pPr>
    </w:p>
    <w:p w14:paraId="137BF733" w14:textId="77777777" w:rsidR="00E843AD" w:rsidRPr="00E70EF8" w:rsidRDefault="00967182" w:rsidP="009362C2">
      <w:pPr>
        <w:numPr>
          <w:ilvl w:val="0"/>
          <w:numId w:val="2"/>
        </w:numPr>
        <w:tabs>
          <w:tab w:val="left" w:pos="0"/>
          <w:tab w:val="left" w:pos="720"/>
          <w:tab w:val="left" w:pos="4320"/>
          <w:tab w:val="left" w:pos="6480"/>
          <w:tab w:val="left" w:pos="8640"/>
        </w:tabs>
        <w:suppressAutoHyphens/>
        <w:spacing w:after="120"/>
        <w:rPr>
          <w:szCs w:val="24"/>
        </w:rPr>
      </w:pPr>
      <w:r w:rsidRPr="00E70EF8">
        <w:rPr>
          <w:szCs w:val="24"/>
        </w:rPr>
        <w:t>Grants</w:t>
      </w:r>
      <w:r w:rsidR="000D3610" w:rsidRPr="00E70EF8">
        <w:rPr>
          <w:szCs w:val="24"/>
        </w:rPr>
        <w:t xml:space="preserve">, </w:t>
      </w:r>
      <w:r w:rsidR="00C26D70" w:rsidRPr="00E70EF8">
        <w:rPr>
          <w:szCs w:val="24"/>
        </w:rPr>
        <w:t>loan guarantees,</w:t>
      </w:r>
      <w:r w:rsidR="000D3610" w:rsidRPr="00E70EF8">
        <w:rPr>
          <w:szCs w:val="24"/>
        </w:rPr>
        <w:t xml:space="preserve"> and grants and loan guarantees (combined funding)</w:t>
      </w:r>
      <w:r w:rsidR="00C26D70" w:rsidRPr="00E70EF8">
        <w:rPr>
          <w:szCs w:val="24"/>
        </w:rPr>
        <w:t xml:space="preserve"> to </w:t>
      </w:r>
      <w:r w:rsidR="000D3610" w:rsidRPr="00E70EF8">
        <w:rPr>
          <w:szCs w:val="24"/>
        </w:rPr>
        <w:t>agricultural producers</w:t>
      </w:r>
      <w:r w:rsidR="00C26D70" w:rsidRPr="00E70EF8">
        <w:rPr>
          <w:szCs w:val="24"/>
        </w:rPr>
        <w:t xml:space="preserve"> and rural small businesses to purchase renewable energy systems and make energy efficiency improvements.  </w:t>
      </w:r>
    </w:p>
    <w:p w14:paraId="15C724EA" w14:textId="77777777" w:rsidR="00E843AD" w:rsidRPr="00E70EF8" w:rsidRDefault="00967182" w:rsidP="009362C2">
      <w:pPr>
        <w:numPr>
          <w:ilvl w:val="0"/>
          <w:numId w:val="2"/>
        </w:numPr>
        <w:tabs>
          <w:tab w:val="left" w:pos="0"/>
          <w:tab w:val="left" w:pos="720"/>
          <w:tab w:val="left" w:pos="4320"/>
          <w:tab w:val="left" w:pos="6480"/>
          <w:tab w:val="left" w:pos="8640"/>
        </w:tabs>
        <w:suppressAutoHyphens/>
        <w:spacing w:after="120"/>
        <w:rPr>
          <w:szCs w:val="24"/>
        </w:rPr>
      </w:pPr>
      <w:r w:rsidRPr="00E70EF8">
        <w:rPr>
          <w:szCs w:val="24"/>
        </w:rPr>
        <w:t>Grants</w:t>
      </w:r>
      <w:r w:rsidR="00E843AD" w:rsidRPr="00E70EF8">
        <w:rPr>
          <w:szCs w:val="24"/>
        </w:rPr>
        <w:t xml:space="preserve"> to eligible entities to provide energy audits and renewable energy development assistance to enable agricultural producers and rural small businesses to become more energy efficient and to use renewable energy technologies and resources.  Entities eligible to receive grants under this program are State, tribal and local governments; land-grant colleges and universities or other institutions of higher learning; rural electric cooperatives; public power entities</w:t>
      </w:r>
      <w:r w:rsidR="000D3610" w:rsidRPr="00E70EF8">
        <w:rPr>
          <w:szCs w:val="24"/>
        </w:rPr>
        <w:t xml:space="preserve">; </w:t>
      </w:r>
      <w:r w:rsidR="00C731D9">
        <w:rPr>
          <w:szCs w:val="24"/>
        </w:rPr>
        <w:t xml:space="preserve">Resource Conservation and Development Councils </w:t>
      </w:r>
      <w:r w:rsidR="000D3610" w:rsidRPr="00E70EF8">
        <w:rPr>
          <w:szCs w:val="24"/>
        </w:rPr>
        <w:t>and instrumentalities of local, state, and federal governments</w:t>
      </w:r>
      <w:r w:rsidR="00E843AD" w:rsidRPr="00E70EF8">
        <w:rPr>
          <w:szCs w:val="24"/>
        </w:rPr>
        <w:t xml:space="preserve">.  </w:t>
      </w:r>
      <w:r w:rsidR="00BB6F58" w:rsidRPr="00E70EF8">
        <w:rPr>
          <w:szCs w:val="24"/>
        </w:rPr>
        <w:t>These g</w:t>
      </w:r>
      <w:r w:rsidR="00E843AD" w:rsidRPr="00E70EF8">
        <w:rPr>
          <w:szCs w:val="24"/>
        </w:rPr>
        <w:t xml:space="preserve">rant funds may be used to conduct and promote energy audits; provide recommendations and information on how to improve the energy efficiency of the operations of the agricultural producers and rural small businesses; and provide recommendations and information on how to use renewable energy technologies and resources in the operations.  No more than five (5) percent of the grant can be used for administrative purposes.  Agricultural producers and </w:t>
      </w:r>
      <w:r w:rsidR="00E843AD" w:rsidRPr="00E70EF8">
        <w:rPr>
          <w:szCs w:val="24"/>
        </w:rPr>
        <w:lastRenderedPageBreak/>
        <w:t xml:space="preserve">rural small businesses for </w:t>
      </w:r>
      <w:r w:rsidRPr="00E70EF8">
        <w:rPr>
          <w:szCs w:val="24"/>
        </w:rPr>
        <w:t>which</w:t>
      </w:r>
      <w:r w:rsidR="00E843AD" w:rsidRPr="00E70EF8">
        <w:rPr>
          <w:szCs w:val="24"/>
        </w:rPr>
        <w:t xml:space="preserve"> a grantee is conducting an energy audit must pay at least 25 percent of the cost of the energy audit.</w:t>
      </w:r>
    </w:p>
    <w:p w14:paraId="13DFE021" w14:textId="77777777" w:rsidR="00BB6F58" w:rsidRPr="00E70EF8" w:rsidRDefault="00BB6F58" w:rsidP="00BB6F58">
      <w:pPr>
        <w:tabs>
          <w:tab w:val="left" w:pos="0"/>
          <w:tab w:val="left" w:pos="720"/>
          <w:tab w:val="left" w:pos="4320"/>
          <w:tab w:val="left" w:pos="6480"/>
          <w:tab w:val="left" w:pos="8640"/>
        </w:tabs>
        <w:suppressAutoHyphens/>
        <w:ind w:left="720"/>
        <w:rPr>
          <w:szCs w:val="24"/>
        </w:rPr>
      </w:pPr>
    </w:p>
    <w:p w14:paraId="0EA61188" w14:textId="77777777" w:rsidR="00C26D70" w:rsidRPr="00E70EF8"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E70EF8">
        <w:rPr>
          <w:szCs w:val="24"/>
        </w:rPr>
        <w:t>2.</w:t>
      </w:r>
      <w:r w:rsidRPr="00E70EF8">
        <w:rPr>
          <w:szCs w:val="24"/>
        </w:rPr>
        <w:tab/>
      </w:r>
      <w:r w:rsidRPr="00E70EF8">
        <w:rPr>
          <w:szCs w:val="24"/>
          <w:u w:val="single"/>
        </w:rPr>
        <w:t>Explain how, by whom, and for what purpose the information is to be used.</w:t>
      </w:r>
    </w:p>
    <w:p w14:paraId="13FB4315" w14:textId="77777777" w:rsidR="00C26D70" w:rsidRPr="00E70EF8" w:rsidRDefault="00C26D70">
      <w:pPr>
        <w:tabs>
          <w:tab w:val="left" w:pos="0"/>
          <w:tab w:val="left" w:pos="2160"/>
          <w:tab w:val="left" w:pos="4320"/>
          <w:tab w:val="left" w:pos="6480"/>
          <w:tab w:val="left" w:pos="8640"/>
        </w:tabs>
        <w:suppressAutoHyphens/>
        <w:rPr>
          <w:szCs w:val="24"/>
        </w:rPr>
      </w:pPr>
    </w:p>
    <w:p w14:paraId="29494AB5" w14:textId="77777777" w:rsidR="009422F1" w:rsidRPr="00E70EF8" w:rsidRDefault="009422F1">
      <w:pPr>
        <w:tabs>
          <w:tab w:val="left" w:pos="0"/>
          <w:tab w:val="left" w:pos="2160"/>
          <w:tab w:val="left" w:pos="4320"/>
          <w:tab w:val="left" w:pos="6480"/>
          <w:tab w:val="left" w:pos="8640"/>
        </w:tabs>
        <w:suppressAutoHyphens/>
        <w:rPr>
          <w:szCs w:val="24"/>
        </w:rPr>
      </w:pPr>
      <w:r w:rsidRPr="00E70EF8">
        <w:rPr>
          <w:szCs w:val="24"/>
        </w:rPr>
        <w:t>Agricultural producers</w:t>
      </w:r>
      <w:r w:rsidR="00C26D70" w:rsidRPr="00E70EF8">
        <w:rPr>
          <w:szCs w:val="24"/>
        </w:rPr>
        <w:t xml:space="preserve"> and rural small businesses that wish to apply for </w:t>
      </w:r>
      <w:r w:rsidRPr="00E70EF8">
        <w:rPr>
          <w:szCs w:val="24"/>
        </w:rPr>
        <w:t>a RES/EEI</w:t>
      </w:r>
      <w:r w:rsidR="00C26D70" w:rsidRPr="00E70EF8">
        <w:rPr>
          <w:szCs w:val="24"/>
        </w:rPr>
        <w:t xml:space="preserve"> grant </w:t>
      </w:r>
      <w:r w:rsidR="0069227F" w:rsidRPr="00E70EF8">
        <w:rPr>
          <w:szCs w:val="24"/>
        </w:rPr>
        <w:t xml:space="preserve">or </w:t>
      </w:r>
      <w:r w:rsidR="001C1F18" w:rsidRPr="00E70EF8">
        <w:rPr>
          <w:szCs w:val="24"/>
        </w:rPr>
        <w:t xml:space="preserve">guaranteed </w:t>
      </w:r>
      <w:r w:rsidRPr="00E70EF8">
        <w:rPr>
          <w:szCs w:val="24"/>
        </w:rPr>
        <w:t xml:space="preserve">loan </w:t>
      </w:r>
      <w:r w:rsidR="00C26D70" w:rsidRPr="00E70EF8">
        <w:rPr>
          <w:szCs w:val="24"/>
        </w:rPr>
        <w:t xml:space="preserve">will have </w:t>
      </w:r>
      <w:r w:rsidR="0069227F" w:rsidRPr="00E70EF8">
        <w:rPr>
          <w:szCs w:val="24"/>
        </w:rPr>
        <w:t xml:space="preserve">to submit applications with specified forms, certifications, and agreements to </w:t>
      </w:r>
      <w:r w:rsidR="00C26D70" w:rsidRPr="00E70EF8">
        <w:rPr>
          <w:szCs w:val="24"/>
        </w:rPr>
        <w:t xml:space="preserve">the </w:t>
      </w:r>
      <w:r w:rsidRPr="00E70EF8">
        <w:rPr>
          <w:szCs w:val="24"/>
        </w:rPr>
        <w:t>Agency</w:t>
      </w:r>
      <w:r w:rsidR="00C26D70" w:rsidRPr="00E70EF8">
        <w:rPr>
          <w:szCs w:val="24"/>
        </w:rPr>
        <w:t xml:space="preserve">.  </w:t>
      </w:r>
      <w:r w:rsidR="00BF6604" w:rsidRPr="00E70EF8">
        <w:rPr>
          <w:szCs w:val="24"/>
        </w:rPr>
        <w:t>Applicants seeking a</w:t>
      </w:r>
      <w:r w:rsidRPr="00E70EF8">
        <w:rPr>
          <w:szCs w:val="24"/>
        </w:rPr>
        <w:t>n EA/REDA</w:t>
      </w:r>
      <w:r w:rsidR="00BF6604" w:rsidRPr="00E70EF8">
        <w:rPr>
          <w:szCs w:val="24"/>
        </w:rPr>
        <w:t xml:space="preserve"> grant will have to submit applications that include a project proposal with specified information, certifications, and agreements to the Agency.  </w:t>
      </w:r>
    </w:p>
    <w:p w14:paraId="7BC3BF91" w14:textId="77777777" w:rsidR="009422F1" w:rsidRPr="00E70EF8" w:rsidRDefault="009422F1">
      <w:pPr>
        <w:tabs>
          <w:tab w:val="left" w:pos="0"/>
          <w:tab w:val="left" w:pos="2160"/>
          <w:tab w:val="left" w:pos="4320"/>
          <w:tab w:val="left" w:pos="6480"/>
          <w:tab w:val="left" w:pos="8640"/>
        </w:tabs>
        <w:suppressAutoHyphens/>
        <w:rPr>
          <w:szCs w:val="24"/>
        </w:rPr>
      </w:pPr>
    </w:p>
    <w:p w14:paraId="1F991843" w14:textId="77777777" w:rsidR="00BF6604" w:rsidRPr="00E70EF8" w:rsidRDefault="009422F1">
      <w:pPr>
        <w:tabs>
          <w:tab w:val="left" w:pos="0"/>
          <w:tab w:val="left" w:pos="2160"/>
          <w:tab w:val="left" w:pos="4320"/>
          <w:tab w:val="left" w:pos="6480"/>
          <w:tab w:val="left" w:pos="8640"/>
        </w:tabs>
        <w:suppressAutoHyphens/>
        <w:rPr>
          <w:szCs w:val="24"/>
        </w:rPr>
      </w:pPr>
      <w:r w:rsidRPr="00E70EF8">
        <w:rPr>
          <w:szCs w:val="24"/>
        </w:rPr>
        <w:t xml:space="preserve">For RES/EEI applications, this information will be used to determine applicant eligibility, to determine project eligibility and </w:t>
      </w:r>
      <w:r w:rsidR="00B97705">
        <w:rPr>
          <w:szCs w:val="24"/>
        </w:rPr>
        <w:t>technical merit</w:t>
      </w:r>
      <w:r w:rsidRPr="00E70EF8">
        <w:rPr>
          <w:szCs w:val="24"/>
        </w:rPr>
        <w:t>, and to ensure that grantees/borrowers operate on a sound basis and use funds for authorized purposes.  For EA/REDA applications, this information will be used to determine applicant and project eligibility and to ensure that funds are used for authorized purposes.</w:t>
      </w:r>
    </w:p>
    <w:p w14:paraId="4F447C1C" w14:textId="77777777" w:rsidR="00122CAB" w:rsidRPr="00E70EF8" w:rsidRDefault="00122CAB">
      <w:pPr>
        <w:tabs>
          <w:tab w:val="left" w:pos="0"/>
          <w:tab w:val="left" w:pos="2160"/>
          <w:tab w:val="left" w:pos="4320"/>
          <w:tab w:val="left" w:pos="6480"/>
          <w:tab w:val="left" w:pos="8640"/>
        </w:tabs>
        <w:suppressAutoHyphens/>
        <w:rPr>
          <w:szCs w:val="24"/>
        </w:rPr>
      </w:pPr>
    </w:p>
    <w:p w14:paraId="115A19BD" w14:textId="77777777" w:rsidR="00CD15D7" w:rsidRPr="00D03B58" w:rsidRDefault="0031056A" w:rsidP="006119F0">
      <w:pPr>
        <w:keepNext/>
        <w:tabs>
          <w:tab w:val="left" w:pos="0"/>
          <w:tab w:val="left" w:pos="2160"/>
          <w:tab w:val="left" w:pos="4320"/>
          <w:tab w:val="left" w:pos="6480"/>
          <w:tab w:val="left" w:pos="8640"/>
        </w:tabs>
        <w:suppressAutoHyphens/>
        <w:jc w:val="center"/>
        <w:rPr>
          <w:szCs w:val="24"/>
          <w:u w:val="single"/>
        </w:rPr>
      </w:pPr>
      <w:r w:rsidRPr="00D03B58">
        <w:rPr>
          <w:b/>
          <w:szCs w:val="24"/>
          <w:u w:val="single"/>
        </w:rPr>
        <w:t>GRANTS</w:t>
      </w:r>
      <w:r w:rsidR="00BF6604" w:rsidRPr="00D03B58">
        <w:rPr>
          <w:b/>
          <w:szCs w:val="24"/>
          <w:u w:val="single"/>
        </w:rPr>
        <w:t xml:space="preserve"> – RES and EEI</w:t>
      </w:r>
    </w:p>
    <w:p w14:paraId="44D4CDC0" w14:textId="77777777" w:rsidR="00D03B58" w:rsidRDefault="00D03B58" w:rsidP="00685D33">
      <w:pPr>
        <w:keepNext/>
        <w:tabs>
          <w:tab w:val="left" w:pos="0"/>
          <w:tab w:val="left" w:pos="2160"/>
          <w:tab w:val="left" w:pos="4320"/>
          <w:tab w:val="left" w:pos="6480"/>
          <w:tab w:val="left" w:pos="8640"/>
        </w:tabs>
        <w:suppressAutoHyphens/>
        <w:jc w:val="center"/>
        <w:rPr>
          <w:b/>
          <w:szCs w:val="24"/>
        </w:rPr>
      </w:pPr>
    </w:p>
    <w:p w14:paraId="489A19C9" w14:textId="77777777" w:rsidR="00C26D70" w:rsidRDefault="0031056A" w:rsidP="00685D33">
      <w:pPr>
        <w:keepNext/>
        <w:tabs>
          <w:tab w:val="left" w:pos="0"/>
          <w:tab w:val="left" w:pos="2160"/>
          <w:tab w:val="left" w:pos="4320"/>
          <w:tab w:val="left" w:pos="6480"/>
          <w:tab w:val="left" w:pos="8640"/>
        </w:tabs>
        <w:suppressAutoHyphens/>
        <w:jc w:val="center"/>
        <w:rPr>
          <w:b/>
          <w:szCs w:val="24"/>
        </w:rPr>
      </w:pPr>
      <w:r w:rsidRPr="00E70EF8">
        <w:rPr>
          <w:b/>
          <w:szCs w:val="24"/>
        </w:rPr>
        <w:t>REPORTING REQUIREMENTS – NO FORMS</w:t>
      </w:r>
    </w:p>
    <w:p w14:paraId="5ADC21B7" w14:textId="77777777" w:rsidR="00761127" w:rsidRDefault="00761127" w:rsidP="00685D33">
      <w:pPr>
        <w:keepNext/>
        <w:tabs>
          <w:tab w:val="left" w:pos="0"/>
          <w:tab w:val="left" w:pos="2160"/>
          <w:tab w:val="left" w:pos="4320"/>
          <w:tab w:val="left" w:pos="6480"/>
          <w:tab w:val="left" w:pos="8640"/>
        </w:tabs>
        <w:suppressAutoHyphens/>
        <w:jc w:val="center"/>
        <w:rPr>
          <w:b/>
          <w:szCs w:val="24"/>
        </w:rPr>
      </w:pPr>
    </w:p>
    <w:p w14:paraId="4A064052" w14:textId="77777777" w:rsidR="00FE0311" w:rsidRDefault="00556A36"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4"/>
          <w:u w:val="single"/>
        </w:rPr>
        <w:t>Review</w:t>
      </w:r>
      <w:r w:rsidR="00761127">
        <w:rPr>
          <w:szCs w:val="24"/>
          <w:u w:val="single"/>
        </w:rPr>
        <w:t>s</w:t>
      </w:r>
      <w:r>
        <w:rPr>
          <w:szCs w:val="24"/>
          <w:u w:val="single"/>
        </w:rPr>
        <w:t xml:space="preserve"> and a</w:t>
      </w:r>
      <w:r w:rsidR="00FE0311" w:rsidRPr="00E70EF8">
        <w:rPr>
          <w:szCs w:val="24"/>
          <w:u w:val="single"/>
        </w:rPr>
        <w:t>ppeals</w:t>
      </w:r>
      <w:r w:rsidR="00E2074B" w:rsidRPr="006119F0">
        <w:rPr>
          <w:szCs w:val="24"/>
        </w:rPr>
        <w:t xml:space="preserve"> - </w:t>
      </w:r>
      <w:r w:rsidR="00166614" w:rsidRPr="00B86F67">
        <w:t xml:space="preserve">The applicant, borrower, lender, or holder may </w:t>
      </w:r>
      <w:r w:rsidR="00DC2EA7">
        <w:t xml:space="preserve">seek </w:t>
      </w:r>
      <w:r>
        <w:t xml:space="preserve">a review or </w:t>
      </w:r>
      <w:r w:rsidR="00166614" w:rsidRPr="00B86F67">
        <w:t>appeal any adverse Agency decision.  Appeals are handled in accordance with Departmental appeal regulations.</w:t>
      </w:r>
    </w:p>
    <w:p w14:paraId="6CDE77A2" w14:textId="77777777" w:rsidR="00405A69" w:rsidRDefault="00405A69"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DA066A2" w14:textId="77777777" w:rsidR="00B750C8" w:rsidRDefault="00405A69"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Discrimination Complaints</w:t>
      </w:r>
      <w:r w:rsidR="00E2074B">
        <w:t xml:space="preserve"> - </w:t>
      </w:r>
      <w:r w:rsidR="00B750C8" w:rsidRPr="00B750C8">
        <w:t xml:space="preserve">Persons or a specific class of persons </w:t>
      </w:r>
      <w:r w:rsidR="00B750C8">
        <w:t xml:space="preserve">whom </w:t>
      </w:r>
      <w:r w:rsidR="00B750C8" w:rsidRPr="00B750C8">
        <w:t>believ</w:t>
      </w:r>
      <w:r w:rsidR="00B750C8">
        <w:t>e</w:t>
      </w:r>
      <w:r w:rsidR="00B750C8" w:rsidRPr="00B750C8">
        <w:t xml:space="preserve"> they have been discriminat</w:t>
      </w:r>
      <w:r w:rsidR="00B750C8">
        <w:t>ed against</w:t>
      </w:r>
      <w:r w:rsidR="00B750C8" w:rsidRPr="00B750C8">
        <w:t xml:space="preserve"> may file a complaint with USDA, Office of Adjudication.  </w:t>
      </w:r>
    </w:p>
    <w:p w14:paraId="7D8E142A" w14:textId="77777777" w:rsidR="007836A8" w:rsidRDefault="007836A8"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EA87BC1" w14:textId="77777777" w:rsidR="00C469BD" w:rsidRDefault="007836A8"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Application Withdrawal</w:t>
      </w:r>
      <w:r w:rsidR="00E2074B">
        <w:t xml:space="preserve"> - </w:t>
      </w:r>
      <w:r w:rsidR="00C469BD">
        <w:t xml:space="preserve">The applicant, borrower, or lender </w:t>
      </w:r>
      <w:r w:rsidR="00D455C6">
        <w:t>during the period between the submission of the application and the execution of award documents</w:t>
      </w:r>
      <w:r w:rsidR="00B750C8">
        <w:t>,</w:t>
      </w:r>
      <w:r w:rsidR="00D455C6">
        <w:t xml:space="preserve"> may request to withdraw their application</w:t>
      </w:r>
      <w:r w:rsidR="00B750C8" w:rsidRPr="00B750C8">
        <w:t xml:space="preserve"> </w:t>
      </w:r>
      <w:r w:rsidR="00B750C8">
        <w:t>in writing</w:t>
      </w:r>
      <w:r w:rsidR="00D455C6">
        <w:t>.</w:t>
      </w:r>
    </w:p>
    <w:p w14:paraId="30A0758E" w14:textId="77777777" w:rsidR="005750CF" w:rsidRDefault="005750CF"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6CA8548" w14:textId="77777777" w:rsidR="00523390" w:rsidRDefault="005750CF"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Notification</w:t>
      </w:r>
      <w:r w:rsidR="00E2074B">
        <w:t xml:space="preserve"> - </w:t>
      </w:r>
      <w:r w:rsidR="00C469BD">
        <w:t xml:space="preserve">The Agency will notify an applicant, borrower, </w:t>
      </w:r>
      <w:r w:rsidR="00D455C6">
        <w:t>and/</w:t>
      </w:r>
      <w:r w:rsidR="00C469BD">
        <w:t xml:space="preserve">or lender </w:t>
      </w:r>
      <w:r w:rsidR="00D455C6">
        <w:t>if the application submitted is complete and eligible or an ineligible application</w:t>
      </w:r>
      <w:r w:rsidR="00C469BD">
        <w:t xml:space="preserve">.  </w:t>
      </w:r>
      <w:r w:rsidR="00D455C6">
        <w:t xml:space="preserve">If the decision is not to fund an application, the applicant will </w:t>
      </w:r>
      <w:r w:rsidR="00B750C8">
        <w:t xml:space="preserve">also </w:t>
      </w:r>
      <w:r w:rsidR="00D455C6">
        <w:t>be notified in writing with any applicable appeal or review rights.</w:t>
      </w:r>
    </w:p>
    <w:p w14:paraId="7267D393" w14:textId="77777777" w:rsidR="00C469BD" w:rsidRDefault="00C469BD"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42CA5FE" w14:textId="77777777" w:rsidR="00030CE9" w:rsidRDefault="00523390"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Technical Report Modifications</w:t>
      </w:r>
      <w:r w:rsidR="00E2074B">
        <w:t xml:space="preserve"> - </w:t>
      </w:r>
      <w:r w:rsidR="00D455C6">
        <w:t xml:space="preserve">If a technical report is modified the applicant is required to submit that modification to the Agency for review and concurrence.  </w:t>
      </w:r>
    </w:p>
    <w:p w14:paraId="0FE8B0DB" w14:textId="77777777" w:rsidR="00D455C6" w:rsidRDefault="00D455C6"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CD58225" w14:textId="645502D5" w:rsidR="00D455C6" w:rsidRDefault="00030CE9"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Time Extensions</w:t>
      </w:r>
      <w:r w:rsidR="00E2074B">
        <w:t xml:space="preserve"> - </w:t>
      </w:r>
      <w:r w:rsidR="00351549">
        <w:t>The grantee has two years to expend grant funds from the date the Grant Agreement is signed by the Agency.  The grantee can submit a no-cost extension request no later than 30 days prior to the grant period expiration date that explains any extenuating circumstances for the delay and why an approval is in the government’s best interest.</w:t>
      </w:r>
    </w:p>
    <w:p w14:paraId="55EEB54F" w14:textId="77777777" w:rsidR="007566BD" w:rsidRDefault="007566BD"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AE78E2" w14:textId="77777777" w:rsidR="00351549" w:rsidRDefault="007566BD"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Grantee statement for accepting contractor's work</w:t>
      </w:r>
      <w:r w:rsidR="00E2074B">
        <w:t xml:space="preserve"> - </w:t>
      </w:r>
      <w:r w:rsidR="00351549">
        <w:t xml:space="preserve">Upon completion </w:t>
      </w:r>
      <w:r w:rsidR="007820D4">
        <w:t xml:space="preserve">of a </w:t>
      </w:r>
      <w:r w:rsidR="00351549">
        <w:t xml:space="preserve">project with total project costs of less than $200,000, the grantee must submit a copy of the contractor’s certification of final completion and a statement that the grantee accepts the work completed.  For grant projects $200,000 </w:t>
      </w:r>
      <w:r w:rsidR="00ED43A3">
        <w:t>or greater</w:t>
      </w:r>
      <w:r w:rsidR="007820D4">
        <w:t>,</w:t>
      </w:r>
      <w:r w:rsidR="00ED43A3">
        <w:t xml:space="preserve"> the grantee is required to utilize different contracting requirements per </w:t>
      </w:r>
      <w:r w:rsidR="00ED43A3" w:rsidRPr="00B665D6">
        <w:t>§</w:t>
      </w:r>
      <w:r w:rsidR="00ED43A3">
        <w:t>4280.124</w:t>
      </w:r>
      <w:r w:rsidR="00351549">
        <w:t xml:space="preserve"> </w:t>
      </w:r>
    </w:p>
    <w:p w14:paraId="5D604021" w14:textId="77777777" w:rsidR="00F36FCC" w:rsidRDefault="00F36FCC"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0891D82" w14:textId="68B45FD6" w:rsidR="00F36FCC" w:rsidRPr="00340F14" w:rsidDel="005750CF" w:rsidRDefault="00977524" w:rsidP="006119F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Del="005750CF">
        <w:rPr>
          <w:u w:val="single"/>
        </w:rPr>
        <w:t>System for Awards Management (SAM) and Dun and Bradstreet Data Universal Numbering System (DUNS)</w:t>
      </w:r>
      <w:r w:rsidR="00F36FCC" w:rsidDel="005750CF">
        <w:rPr>
          <w:u w:val="single"/>
        </w:rPr>
        <w:t xml:space="preserve"> </w:t>
      </w:r>
      <w:r w:rsidR="00E2074B">
        <w:rPr>
          <w:u w:val="single"/>
        </w:rPr>
        <w:t xml:space="preserve">- </w:t>
      </w:r>
      <w:r w:rsidR="00F36FCC" w:rsidRPr="00340F14" w:rsidDel="005750CF">
        <w:t xml:space="preserve">Unless exempt under 2 CFR § 25.110, the </w:t>
      </w:r>
      <w:r w:rsidR="00F36FCC" w:rsidDel="005750CF">
        <w:t xml:space="preserve">grantee </w:t>
      </w:r>
      <w:r w:rsidR="00F36FCC" w:rsidRPr="00340F14" w:rsidDel="005750CF">
        <w:t>must</w:t>
      </w:r>
      <w:r w:rsidR="00F36FCC" w:rsidDel="005750CF">
        <w:t xml:space="preserve"> b</w:t>
      </w:r>
      <w:r w:rsidR="00F36FCC" w:rsidRPr="00340F14" w:rsidDel="005750CF">
        <w:t xml:space="preserve">e registered in the </w:t>
      </w:r>
      <w:r w:rsidDel="005750CF">
        <w:t>SAM</w:t>
      </w:r>
      <w:r w:rsidRPr="00340F14" w:rsidDel="005750CF">
        <w:t xml:space="preserve"> </w:t>
      </w:r>
      <w:r w:rsidR="00F36FCC" w:rsidRPr="00340F14" w:rsidDel="005750CF">
        <w:t>prior to submitting an application or plan</w:t>
      </w:r>
      <w:r w:rsidR="00F36FCC" w:rsidDel="005750CF">
        <w:t>, m</w:t>
      </w:r>
      <w:r w:rsidR="00F36FCC" w:rsidRPr="00340F14" w:rsidDel="005750CF">
        <w:t xml:space="preserve">aintain an active </w:t>
      </w:r>
      <w:r w:rsidDel="005750CF">
        <w:t>SAM</w:t>
      </w:r>
      <w:r w:rsidRPr="00340F14" w:rsidDel="005750CF">
        <w:t xml:space="preserve"> </w:t>
      </w:r>
      <w:r w:rsidR="00F36FCC" w:rsidRPr="00340F14" w:rsidDel="005750CF">
        <w:t>registration with current information at all times during which it has an active Federal award or an application or plan under consideration by the Agency</w:t>
      </w:r>
      <w:r w:rsidR="00F36FCC" w:rsidDel="005750CF">
        <w:t>,</w:t>
      </w:r>
      <w:r w:rsidR="00F36FCC" w:rsidRPr="00340F14" w:rsidDel="005750CF">
        <w:t xml:space="preserve"> and</w:t>
      </w:r>
      <w:r w:rsidR="00F36FCC" w:rsidDel="005750CF">
        <w:t xml:space="preserve"> p</w:t>
      </w:r>
      <w:r w:rsidR="00F36FCC" w:rsidRPr="00340F14" w:rsidDel="005750CF">
        <w:t xml:space="preserve">rovide its DUNS number in each application it submits to the Agency.  </w:t>
      </w:r>
      <w:r w:rsidR="0002038F" w:rsidDel="005750CF">
        <w:t xml:space="preserve">In addition, the grantee must report to the Agency </w:t>
      </w:r>
      <w:r w:rsidR="0002038F" w:rsidRPr="00DA6030" w:rsidDel="005750CF">
        <w:t xml:space="preserve">the number and expiration date of the </w:t>
      </w:r>
      <w:r w:rsidR="0002038F" w:rsidDel="005750CF">
        <w:t>a</w:t>
      </w:r>
      <w:r w:rsidR="0002038F" w:rsidRPr="00DA6030" w:rsidDel="005750CF">
        <w:t>pplicant’s SAM</w:t>
      </w:r>
      <w:r w:rsidR="0002038F" w:rsidDel="005750CF">
        <w:t xml:space="preserve"> </w:t>
      </w:r>
      <w:r w:rsidR="00461382" w:rsidDel="005750CF">
        <w:t xml:space="preserve">Commercial and Government Entity (CAGE) </w:t>
      </w:r>
      <w:r w:rsidR="0002038F" w:rsidDel="005750CF">
        <w:t>number</w:t>
      </w:r>
      <w:r w:rsidR="0002038F" w:rsidRPr="00DA6030" w:rsidDel="005750CF">
        <w:t>.</w:t>
      </w:r>
      <w:r w:rsidR="00BE7712">
        <w:t xml:space="preserve"> </w:t>
      </w:r>
      <w:r w:rsidR="00C9356E" w:rsidDel="005750CF">
        <w:t xml:space="preserve"> </w:t>
      </w:r>
      <w:r w:rsidR="005438D7">
        <w:t>Once the applicant has received the SAMs/DUNS number, the</w:t>
      </w:r>
      <w:r w:rsidR="007820D4">
        <w:t xml:space="preserve"> applicant is </w:t>
      </w:r>
      <w:r w:rsidR="005438D7">
        <w:t xml:space="preserve">requested to provide the information as part of the application. </w:t>
      </w:r>
      <w:r w:rsidR="00C9356E" w:rsidDel="005750CF">
        <w:t xml:space="preserve"> </w:t>
      </w:r>
      <w:r w:rsidR="00C9356E" w:rsidRPr="00C9356E" w:rsidDel="005750CF">
        <w:t>.</w:t>
      </w:r>
    </w:p>
    <w:p w14:paraId="373DF72B" w14:textId="77777777" w:rsidR="00F36FCC" w:rsidRPr="00E70EF8" w:rsidRDefault="00F36FCC" w:rsidP="00F36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F473F2C" w14:textId="77777777" w:rsidR="00567913" w:rsidRDefault="00B578DF" w:rsidP="006119F0">
      <w:pPr>
        <w:widowControl/>
      </w:pPr>
      <w:r w:rsidRPr="00B578DF" w:rsidDel="005750CF">
        <w:rPr>
          <w:u w:val="single"/>
        </w:rPr>
        <w:t>Association or Relationship with Rural Development Employees</w:t>
      </w:r>
      <w:r w:rsidR="00E2074B">
        <w:t xml:space="preserve"> - </w:t>
      </w:r>
      <w:r w:rsidRPr="00B578DF" w:rsidDel="005750CF">
        <w:t>The applicant must identify whether or not the</w:t>
      </w:r>
      <w:r w:rsidDel="005750CF">
        <w:t xml:space="preserve">y have </w:t>
      </w:r>
      <w:r w:rsidRPr="00B578DF" w:rsidDel="005750CF">
        <w:t>a known relationship or association with an Agency employee.  If there is a known relationship, the applicant must identify each Agency employee with whom the applicant has a known relationship.</w:t>
      </w:r>
      <w:r w:rsidR="00C9356E" w:rsidDel="005750CF">
        <w:t xml:space="preserve"> </w:t>
      </w:r>
    </w:p>
    <w:p w14:paraId="0E396B89" w14:textId="77777777" w:rsidR="00567913" w:rsidRDefault="00567913" w:rsidP="006119F0">
      <w:pPr>
        <w:widowControl/>
      </w:pPr>
    </w:p>
    <w:p w14:paraId="5F3FF886" w14:textId="77492E7B" w:rsidR="00B578DF" w:rsidRPr="00B578DF" w:rsidDel="005750CF" w:rsidRDefault="00567913" w:rsidP="006119F0">
      <w:pPr>
        <w:widowControl/>
      </w:pPr>
      <w:r w:rsidRPr="00567913">
        <w:rPr>
          <w:u w:val="single"/>
        </w:rPr>
        <w:t>Environmental Report</w:t>
      </w:r>
      <w:r>
        <w:t xml:space="preserve"> - </w:t>
      </w:r>
      <w:r>
        <w:rPr>
          <w:szCs w:val="24"/>
        </w:rPr>
        <w:t>T</w:t>
      </w:r>
      <w:r w:rsidRPr="00302D9D">
        <w:rPr>
          <w:szCs w:val="24"/>
        </w:rPr>
        <w:t xml:space="preserve">he ER will include a complete description of all components of the applicant's proposal and any connected actions, including its specific location on detailed site plans as well as location maps equivalent to a U.S. Geological Survey (USGS) quadrangle map; and information from authoritative sources acceptable to the Agency confirming the presence or absence of sensitive environmental resources in the area that could be affected by the applicant's proposal. The ER submitted must be accurate, complete, and capable of verification. </w:t>
      </w:r>
      <w:r w:rsidR="00C9356E" w:rsidDel="005750CF">
        <w:t xml:space="preserve"> </w:t>
      </w:r>
    </w:p>
    <w:p w14:paraId="342E0698" w14:textId="77777777" w:rsidR="00B578DF" w:rsidRDefault="00B578DF"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047FBA6" w14:textId="4178DA5F" w:rsidR="00BE2F1B" w:rsidRPr="006119F0" w:rsidRDefault="00E2074B" w:rsidP="006119F0">
      <w:pPr>
        <w:keepLines/>
        <w:tabs>
          <w:tab w:val="left" w:pos="0"/>
          <w:tab w:val="left" w:pos="2160"/>
          <w:tab w:val="left" w:pos="4320"/>
          <w:tab w:val="left" w:pos="6480"/>
          <w:tab w:val="left" w:pos="8640"/>
        </w:tabs>
        <w:suppressAutoHyphens/>
        <w:jc w:val="center"/>
        <w:rPr>
          <w:b/>
          <w:szCs w:val="24"/>
          <w:u w:val="single"/>
        </w:rPr>
      </w:pPr>
      <w:r w:rsidRPr="00E2074B">
        <w:rPr>
          <w:u w:val="single"/>
        </w:rPr>
        <w:t>GRANTS – RES and EEI</w:t>
      </w:r>
      <w:r>
        <w:rPr>
          <w:u w:val="single"/>
        </w:rPr>
        <w:t xml:space="preserve"> APPLICATION</w:t>
      </w:r>
      <w:r w:rsidR="0049003B">
        <w:rPr>
          <w:u w:val="single"/>
        </w:rPr>
        <w:t>S</w:t>
      </w:r>
    </w:p>
    <w:p w14:paraId="748DED09" w14:textId="77777777" w:rsidR="007836A8" w:rsidRDefault="007836A8" w:rsidP="00C565E7">
      <w:pPr>
        <w:keepLines/>
        <w:tabs>
          <w:tab w:val="left" w:pos="0"/>
          <w:tab w:val="left" w:pos="2160"/>
          <w:tab w:val="left" w:pos="4320"/>
          <w:tab w:val="left" w:pos="6480"/>
          <w:tab w:val="left" w:pos="8640"/>
        </w:tabs>
        <w:suppressAutoHyphens/>
        <w:rPr>
          <w:szCs w:val="24"/>
          <w:u w:val="single"/>
        </w:rPr>
      </w:pPr>
    </w:p>
    <w:p w14:paraId="03CB7B64" w14:textId="77777777" w:rsidR="00B445B7" w:rsidRDefault="00B578DF" w:rsidP="00C565E7">
      <w:pPr>
        <w:keepLines/>
        <w:tabs>
          <w:tab w:val="left" w:pos="0"/>
          <w:tab w:val="left" w:pos="2160"/>
          <w:tab w:val="left" w:pos="4320"/>
          <w:tab w:val="left" w:pos="6480"/>
          <w:tab w:val="left" w:pos="8640"/>
        </w:tabs>
        <w:suppressAutoHyphens/>
      </w:pPr>
      <w:r>
        <w:t xml:space="preserve">The Agency has defined three application </w:t>
      </w:r>
      <w:r w:rsidR="00AA162C">
        <w:t xml:space="preserve">categories </w:t>
      </w:r>
      <w:r>
        <w:t>based upon total project cost</w:t>
      </w:r>
      <w:r w:rsidR="00AA162C">
        <w:t xml:space="preserve"> and</w:t>
      </w:r>
      <w:r w:rsidR="00E43EAD">
        <w:t xml:space="preserve"> has develope</w:t>
      </w:r>
      <w:r w:rsidR="00AA162C">
        <w:t>d</w:t>
      </w:r>
      <w:r w:rsidR="00E43EAD">
        <w:t xml:space="preserve"> separate application</w:t>
      </w:r>
      <w:r w:rsidR="00AA162C" w:rsidRPr="002C0A86">
        <w:rPr>
          <w:strike/>
        </w:rPr>
        <w:t>s</w:t>
      </w:r>
      <w:r w:rsidR="00E43EAD">
        <w:t xml:space="preserve"> </w:t>
      </w:r>
      <w:r w:rsidR="00461382">
        <w:t xml:space="preserve">forms </w:t>
      </w:r>
      <w:r w:rsidR="00E43EAD">
        <w:t>for each category.  Application</w:t>
      </w:r>
      <w:r w:rsidR="0014247C">
        <w:t>s</w:t>
      </w:r>
      <w:r w:rsidR="00E43EAD">
        <w:t xml:space="preserve"> are separated by the cost </w:t>
      </w:r>
      <w:r w:rsidR="00461382">
        <w:t xml:space="preserve">of </w:t>
      </w:r>
      <w:r w:rsidR="00E43EAD">
        <w:t xml:space="preserve">the proposed project.  </w:t>
      </w:r>
      <w:r w:rsidR="0014247C">
        <w:t>Each form incorporates the applicable requirement</w:t>
      </w:r>
      <w:r w:rsidR="00E931FB">
        <w:t>s</w:t>
      </w:r>
      <w:r w:rsidR="0014247C">
        <w:t xml:space="preserve"> identified below which are required by the regulations. </w:t>
      </w:r>
      <w:r w:rsidR="00E931FB">
        <w:t xml:space="preserve"> </w:t>
      </w:r>
      <w:r w:rsidR="00E43EAD">
        <w:t xml:space="preserve">Form RD 4280-3C, </w:t>
      </w:r>
      <w:r>
        <w:t>include</w:t>
      </w:r>
      <w:r w:rsidR="00461382">
        <w:t>s</w:t>
      </w:r>
      <w:r>
        <w:t xml:space="preserve"> requirements for project</w:t>
      </w:r>
      <w:r w:rsidR="00B445B7">
        <w:t>s</w:t>
      </w:r>
      <w:r>
        <w:t xml:space="preserve"> with total project cost of $200,000</w:t>
      </w:r>
      <w:r w:rsidR="00A20B7C">
        <w:t xml:space="preserve"> and greater</w:t>
      </w:r>
      <w:r w:rsidR="00E43EAD">
        <w:t>;</w:t>
      </w:r>
      <w:r>
        <w:t xml:space="preserve"> </w:t>
      </w:r>
      <w:r w:rsidR="00E43EAD">
        <w:t>Form RD 4280-3B, include</w:t>
      </w:r>
      <w:r w:rsidR="00461382">
        <w:t>s</w:t>
      </w:r>
      <w:r w:rsidR="00E43EAD">
        <w:t xml:space="preserve"> requirements for </w:t>
      </w:r>
      <w:r w:rsidR="00B445B7">
        <w:t xml:space="preserve">projects with total project cost of </w:t>
      </w:r>
      <w:r w:rsidR="00A20B7C">
        <w:t xml:space="preserve">less than </w:t>
      </w:r>
      <w:r w:rsidR="00B445B7">
        <w:t>$200,000</w:t>
      </w:r>
      <w:r w:rsidR="00A20B7C">
        <w:t>, but more than $80,000</w:t>
      </w:r>
      <w:r w:rsidR="00AA162C">
        <w:t>;</w:t>
      </w:r>
      <w:r w:rsidR="00B445B7">
        <w:t xml:space="preserve"> and </w:t>
      </w:r>
      <w:r w:rsidR="00E43EAD">
        <w:t>Form RD 4280-3A, include</w:t>
      </w:r>
      <w:r w:rsidR="00461382">
        <w:t>s</w:t>
      </w:r>
      <w:r w:rsidR="00E43EAD">
        <w:t xml:space="preserve"> requirements for </w:t>
      </w:r>
      <w:r w:rsidR="00B445B7">
        <w:t xml:space="preserve">projects </w:t>
      </w:r>
      <w:r w:rsidR="001E77D3">
        <w:t>with total project cost</w:t>
      </w:r>
      <w:r w:rsidR="00B445B7">
        <w:t xml:space="preserve"> of $80,000 or less.</w:t>
      </w:r>
    </w:p>
    <w:p w14:paraId="30496E64" w14:textId="77777777" w:rsidR="00B445B7" w:rsidRDefault="00B445B7" w:rsidP="00C565E7">
      <w:pPr>
        <w:keepLines/>
        <w:tabs>
          <w:tab w:val="left" w:pos="0"/>
          <w:tab w:val="left" w:pos="2160"/>
          <w:tab w:val="left" w:pos="4320"/>
          <w:tab w:val="left" w:pos="6480"/>
          <w:tab w:val="left" w:pos="8640"/>
        </w:tabs>
        <w:suppressAutoHyphens/>
      </w:pPr>
    </w:p>
    <w:p w14:paraId="0C1CBB9D" w14:textId="77777777" w:rsidR="005750CF" w:rsidRPr="004560F8" w:rsidRDefault="00853009" w:rsidP="00C565E7">
      <w:pPr>
        <w:keepLines/>
        <w:tabs>
          <w:tab w:val="left" w:pos="0"/>
          <w:tab w:val="left" w:pos="2160"/>
          <w:tab w:val="left" w:pos="4320"/>
          <w:tab w:val="left" w:pos="6480"/>
          <w:tab w:val="left" w:pos="8640"/>
        </w:tabs>
        <w:suppressAutoHyphens/>
        <w:rPr>
          <w:b/>
        </w:rPr>
      </w:pPr>
      <w:r w:rsidRPr="00853009">
        <w:rPr>
          <w:b/>
        </w:rPr>
        <w:t xml:space="preserve">For projects with a total project cost of $200,000 </w:t>
      </w:r>
      <w:r w:rsidR="00A20B7C">
        <w:rPr>
          <w:b/>
        </w:rPr>
        <w:t>and greater</w:t>
      </w:r>
      <w:r w:rsidR="00E43EAD">
        <w:rPr>
          <w:b/>
        </w:rPr>
        <w:t>, (Form RD 4280-3C)</w:t>
      </w:r>
      <w:r w:rsidR="00A20B7C">
        <w:rPr>
          <w:b/>
        </w:rPr>
        <w:t xml:space="preserve"> </w:t>
      </w:r>
      <w:r w:rsidRPr="00853009">
        <w:rPr>
          <w:b/>
        </w:rPr>
        <w:t xml:space="preserve">and projects with a total project cost of </w:t>
      </w:r>
      <w:r w:rsidR="00A20B7C">
        <w:rPr>
          <w:b/>
        </w:rPr>
        <w:t xml:space="preserve">less than </w:t>
      </w:r>
      <w:r w:rsidRPr="00853009">
        <w:rPr>
          <w:b/>
        </w:rPr>
        <w:t>$200,000</w:t>
      </w:r>
      <w:r w:rsidR="001E77D3">
        <w:rPr>
          <w:b/>
        </w:rPr>
        <w:t>,</w:t>
      </w:r>
      <w:r w:rsidR="00421239">
        <w:rPr>
          <w:b/>
        </w:rPr>
        <w:t xml:space="preserve"> but more than $80,000</w:t>
      </w:r>
      <w:r w:rsidR="00A20B7C">
        <w:rPr>
          <w:b/>
        </w:rPr>
        <w:t>,</w:t>
      </w:r>
      <w:r w:rsidR="00E43EAD" w:rsidRPr="00E43EAD">
        <w:rPr>
          <w:b/>
        </w:rPr>
        <w:t xml:space="preserve"> </w:t>
      </w:r>
      <w:r w:rsidR="00E43EAD">
        <w:rPr>
          <w:b/>
        </w:rPr>
        <w:t>(Form RD 4280-3B)</w:t>
      </w:r>
      <w:r w:rsidR="001E77D3">
        <w:rPr>
          <w:b/>
        </w:rPr>
        <w:t xml:space="preserve"> the following is </w:t>
      </w:r>
      <w:r w:rsidRPr="00853009">
        <w:rPr>
          <w:b/>
        </w:rPr>
        <w:t>require</w:t>
      </w:r>
      <w:r w:rsidR="001E77D3">
        <w:rPr>
          <w:b/>
        </w:rPr>
        <w:t xml:space="preserve">d </w:t>
      </w:r>
      <w:r w:rsidRPr="00853009">
        <w:rPr>
          <w:b/>
        </w:rPr>
        <w:t>unless otherwise noted.</w:t>
      </w:r>
    </w:p>
    <w:p w14:paraId="45561BE0" w14:textId="77777777" w:rsidR="00B445B7" w:rsidRDefault="00B445B7" w:rsidP="00C565E7">
      <w:pPr>
        <w:keepLines/>
        <w:tabs>
          <w:tab w:val="left" w:pos="0"/>
          <w:tab w:val="left" w:pos="2160"/>
          <w:tab w:val="left" w:pos="4320"/>
          <w:tab w:val="left" w:pos="6480"/>
          <w:tab w:val="left" w:pos="8640"/>
        </w:tabs>
        <w:suppressAutoHyphens/>
      </w:pPr>
    </w:p>
    <w:p w14:paraId="13782FCD" w14:textId="18063FD5" w:rsidR="00B665D6" w:rsidRDefault="00A07C57" w:rsidP="005438D7">
      <w:pPr>
        <w:pStyle w:val="ListParagraph"/>
        <w:keepLines/>
        <w:numPr>
          <w:ilvl w:val="0"/>
          <w:numId w:val="5"/>
        </w:numPr>
        <w:tabs>
          <w:tab w:val="left" w:pos="0"/>
          <w:tab w:val="left" w:pos="2160"/>
          <w:tab w:val="left" w:pos="4320"/>
          <w:tab w:val="left" w:pos="6480"/>
          <w:tab w:val="left" w:pos="8640"/>
        </w:tabs>
        <w:suppressAutoHyphens/>
      </w:pPr>
      <w:r>
        <w:t xml:space="preserve"> </w:t>
      </w:r>
      <w:r w:rsidR="00853009" w:rsidRPr="00853009">
        <w:rPr>
          <w:u w:val="single"/>
        </w:rPr>
        <w:t>Applicant type</w:t>
      </w:r>
      <w:r>
        <w:t xml:space="preserve"> </w:t>
      </w:r>
      <w:r w:rsidR="00E2074B">
        <w:t>–</w:t>
      </w:r>
      <w:r w:rsidR="00B665D6">
        <w:t xml:space="preserve"> Applicants must d</w:t>
      </w:r>
      <w:r w:rsidR="00B665D6" w:rsidRPr="00B665D6">
        <w:t>emonstrate that the</w:t>
      </w:r>
      <w:r w:rsidR="00B665D6">
        <w:t>y</w:t>
      </w:r>
      <w:r w:rsidR="00B665D6" w:rsidRPr="00B665D6">
        <w:t xml:space="preserve"> meet</w:t>
      </w:r>
      <w:r w:rsidR="00B665D6" w:rsidRPr="002C0A86">
        <w:rPr>
          <w:strike/>
        </w:rPr>
        <w:t>s</w:t>
      </w:r>
      <w:r w:rsidR="00B665D6" w:rsidRPr="00B665D6">
        <w:t xml:space="preserve"> the definition of agricultural producer or rural small business as defined in § 4280.103, including appropriate information necessary to demonstrate that the applicant meets the agricultural producer’s percent of gross income derived from agricultural operations or the rural small business’ size, as applicable, requirements identified in these definitions.  </w:t>
      </w:r>
      <w:r w:rsidR="00B665D6">
        <w:t xml:space="preserve">Also, </w:t>
      </w:r>
      <w:r w:rsidR="00B665D6" w:rsidRPr="00B665D6">
        <w:t>a description of the applicant’s farm/ranch/business operation</w:t>
      </w:r>
      <w:r w:rsidR="005D4095">
        <w:t xml:space="preserve"> </w:t>
      </w:r>
      <w:r w:rsidR="00B665D6">
        <w:t>should be included</w:t>
      </w:r>
      <w:r w:rsidR="00B665D6" w:rsidRPr="00B665D6">
        <w:t>.</w:t>
      </w:r>
      <w:r w:rsidR="0014247C">
        <w:t xml:space="preserve">  </w:t>
      </w:r>
    </w:p>
    <w:p w14:paraId="04CE93A2" w14:textId="77777777" w:rsidR="00B665D6" w:rsidRDefault="00B665D6" w:rsidP="00B665D6">
      <w:pPr>
        <w:pStyle w:val="ListParagraph"/>
        <w:keepLines/>
        <w:tabs>
          <w:tab w:val="left" w:pos="0"/>
          <w:tab w:val="left" w:pos="2160"/>
          <w:tab w:val="left" w:pos="4320"/>
          <w:tab w:val="left" w:pos="6480"/>
          <w:tab w:val="left" w:pos="8640"/>
        </w:tabs>
        <w:suppressAutoHyphens/>
      </w:pPr>
    </w:p>
    <w:p w14:paraId="04025E42" w14:textId="42CB7CC2" w:rsidR="00CC514E" w:rsidRDefault="00853009" w:rsidP="005438D7">
      <w:pPr>
        <w:pStyle w:val="ListParagraph"/>
        <w:keepLines/>
        <w:numPr>
          <w:ilvl w:val="0"/>
          <w:numId w:val="5"/>
        </w:numPr>
        <w:tabs>
          <w:tab w:val="left" w:pos="0"/>
          <w:tab w:val="num" w:pos="810"/>
          <w:tab w:val="left" w:pos="2160"/>
          <w:tab w:val="left" w:pos="4320"/>
          <w:tab w:val="left" w:pos="6480"/>
          <w:tab w:val="left" w:pos="8640"/>
        </w:tabs>
        <w:suppressAutoHyphens/>
      </w:pPr>
      <w:r w:rsidRPr="00853009">
        <w:rPr>
          <w:u w:val="single"/>
        </w:rPr>
        <w:t>Applicant description</w:t>
      </w:r>
      <w:r w:rsidR="00B665D6">
        <w:t xml:space="preserve"> </w:t>
      </w:r>
      <w:r w:rsidR="00E2074B">
        <w:t>–</w:t>
      </w:r>
      <w:r w:rsidR="00B665D6">
        <w:t xml:space="preserve"> </w:t>
      </w:r>
      <w:r w:rsidR="00B665D6" w:rsidRPr="00B665D6">
        <w:t>Applicants must describe how they meet the ownership requirements and include any information o</w:t>
      </w:r>
      <w:r w:rsidR="00B665D6">
        <w:t>n</w:t>
      </w:r>
      <w:r w:rsidR="00B665D6" w:rsidRPr="00B665D6">
        <w:t xml:space="preserve"> affiliate</w:t>
      </w:r>
      <w:r w:rsidR="00B665D6">
        <w:t>d companies</w:t>
      </w:r>
      <w:r w:rsidR="00B665D6" w:rsidRPr="00B665D6">
        <w:t>.</w:t>
      </w:r>
      <w:r w:rsidR="00CC514E">
        <w:t xml:space="preserve">  </w:t>
      </w:r>
      <w:r w:rsidR="0014247C">
        <w:t>This information is requested in Block IV of both Form RD 4280-3B and Form RD 4280-3C.</w:t>
      </w:r>
      <w:r w:rsidR="00837EAD">
        <w:t xml:space="preserve"> Furthermore, applicants must certify regarding ownership and site control</w:t>
      </w:r>
      <w:r w:rsidR="00E52624">
        <w:t>.</w:t>
      </w:r>
    </w:p>
    <w:p w14:paraId="69E6CA7D" w14:textId="77777777" w:rsidR="00D13C9B" w:rsidRDefault="00D13C9B" w:rsidP="002177DC">
      <w:pPr>
        <w:pStyle w:val="ListParagraph"/>
        <w:keepLines/>
        <w:tabs>
          <w:tab w:val="left" w:pos="0"/>
          <w:tab w:val="left" w:pos="2160"/>
          <w:tab w:val="left" w:pos="4320"/>
          <w:tab w:val="left" w:pos="6480"/>
          <w:tab w:val="left" w:pos="8640"/>
        </w:tabs>
        <w:suppressAutoHyphens/>
      </w:pPr>
    </w:p>
    <w:p w14:paraId="55F3064F" w14:textId="0CD58F18" w:rsidR="00CC514E" w:rsidRDefault="00853009" w:rsidP="00E2074B">
      <w:pPr>
        <w:pStyle w:val="ListParagraph"/>
        <w:keepLines/>
        <w:numPr>
          <w:ilvl w:val="0"/>
          <w:numId w:val="5"/>
        </w:numPr>
        <w:tabs>
          <w:tab w:val="left" w:pos="0"/>
          <w:tab w:val="left" w:pos="2160"/>
          <w:tab w:val="left" w:pos="4320"/>
          <w:tab w:val="left" w:pos="6480"/>
          <w:tab w:val="left" w:pos="8640"/>
        </w:tabs>
        <w:suppressAutoHyphens/>
      </w:pPr>
      <w:r w:rsidRPr="00853009">
        <w:rPr>
          <w:u w:val="single"/>
        </w:rPr>
        <w:t>Financial information (only on projects with a total project cost of $200,000</w:t>
      </w:r>
      <w:r w:rsidR="00A20B7C">
        <w:rPr>
          <w:u w:val="single"/>
        </w:rPr>
        <w:t xml:space="preserve"> and greater</w:t>
      </w:r>
      <w:r w:rsidRPr="00853009">
        <w:rPr>
          <w:u w:val="single"/>
        </w:rPr>
        <w:t xml:space="preserve">) </w:t>
      </w:r>
      <w:r w:rsidR="0014247C">
        <w:rPr>
          <w:u w:val="single"/>
        </w:rPr>
        <w:t xml:space="preserve">Form RD 4280-3C </w:t>
      </w:r>
      <w:r w:rsidR="00E2074B" w:rsidRPr="00E2074B">
        <w:t>–</w:t>
      </w:r>
      <w:r w:rsidR="00B665D6">
        <w:t xml:space="preserve"> </w:t>
      </w:r>
      <w:r w:rsidR="00CC514E" w:rsidRPr="00CC514E">
        <w:t xml:space="preserve">Financial information is required on the total operation of the agricultural producer/rural small business and its parent, subsidiary, or affiliates at other locations.  </w:t>
      </w:r>
      <w:r w:rsidR="00CC514E">
        <w:t>The applicant must</w:t>
      </w:r>
      <w:r w:rsidR="00CC514E" w:rsidRPr="00B86F67">
        <w:t xml:space="preserve"> provide historical financial statements prepared in accordance with Generally Accepted Accounting Practices (GAAP) for the past 3 years, including income statements and balance sheets.  If agricultural producers are unable to present this information in accordance with GAAP, they may instead present financial information for the past years in the format that is generally required by commercial agriculture lenders.  </w:t>
      </w:r>
      <w:r w:rsidR="00CC514E">
        <w:t>Applicant must p</w:t>
      </w:r>
      <w:r w:rsidR="00CC514E" w:rsidRPr="00B86F67">
        <w:t xml:space="preserve">rovide a current balance sheet and income statement prepared in accordance with generally accepted accounting principles (GAAP) and dated within 90 days of the application.  Agricultural producers should present financial information in the format that is generally required by commercial agriculture lenders.  </w:t>
      </w:r>
      <w:r w:rsidR="00CC514E">
        <w:t>In addition, applicants must p</w:t>
      </w:r>
      <w:r w:rsidR="00CC514E" w:rsidRPr="00B86F67">
        <w:t xml:space="preserve">rovide pro forma balance sheet at startup of the agricultural producer’s/rural small business’ business that reflects the use of the loan proceeds or grant award; and 3 additional years, indicating the necessary start-up capital, operating capital, and short-term credit; and projected cash flow and income statements for 3 years supported by a list of assumptions showing the basis for the projections.  </w:t>
      </w:r>
    </w:p>
    <w:p w14:paraId="6745E9ED" w14:textId="77777777" w:rsidR="00421239" w:rsidRDefault="00421239" w:rsidP="00421239">
      <w:pPr>
        <w:pStyle w:val="ListParagraph"/>
        <w:keepLines/>
        <w:tabs>
          <w:tab w:val="left" w:pos="0"/>
          <w:tab w:val="left" w:pos="2160"/>
          <w:tab w:val="left" w:pos="4320"/>
          <w:tab w:val="left" w:pos="6480"/>
          <w:tab w:val="left" w:pos="8640"/>
        </w:tabs>
        <w:suppressAutoHyphens/>
      </w:pPr>
    </w:p>
    <w:p w14:paraId="002C1227" w14:textId="54789C21" w:rsidR="00CC514E" w:rsidRDefault="00853009" w:rsidP="005438D7">
      <w:pPr>
        <w:pStyle w:val="ListParagraph"/>
        <w:numPr>
          <w:ilvl w:val="0"/>
          <w:numId w:val="5"/>
        </w:numPr>
      </w:pPr>
      <w:r w:rsidRPr="00853009">
        <w:rPr>
          <w:u w:val="single"/>
        </w:rPr>
        <w:t>Previous grants and loans</w:t>
      </w:r>
      <w:r w:rsidR="00CC514E">
        <w:t xml:space="preserve"> – Applicants must discuss </w:t>
      </w:r>
      <w:r w:rsidR="00CC514E" w:rsidRPr="00CC514E">
        <w:t>whether the</w:t>
      </w:r>
      <w:r w:rsidR="00CC514E">
        <w:t>y</w:t>
      </w:r>
      <w:r w:rsidR="00CC514E" w:rsidRPr="00CC514E">
        <w:t xml:space="preserve"> ha</w:t>
      </w:r>
      <w:r w:rsidR="00CC514E">
        <w:t xml:space="preserve">ve </w:t>
      </w:r>
      <w:r w:rsidR="00CC514E" w:rsidRPr="00CC514E">
        <w:t>received any grants and/or loans under this subpart.  If the applicant has, identify each such grant and/or loan and describe the progress the applicant has made on each project for which the grant and/or loan was received, including projected schedules and actual completion dates.</w:t>
      </w:r>
      <w:r w:rsidR="0014247C">
        <w:t xml:space="preserve">  </w:t>
      </w:r>
    </w:p>
    <w:p w14:paraId="35C1089B" w14:textId="77777777" w:rsidR="00CC514E" w:rsidRDefault="00CC514E" w:rsidP="00CC514E">
      <w:pPr>
        <w:pStyle w:val="ListParagraph"/>
      </w:pPr>
    </w:p>
    <w:p w14:paraId="4974031E" w14:textId="320A7A9A" w:rsidR="00CC514E" w:rsidRDefault="00853009" w:rsidP="005438D7">
      <w:pPr>
        <w:pStyle w:val="ListParagraph"/>
        <w:keepLines/>
        <w:numPr>
          <w:ilvl w:val="0"/>
          <w:numId w:val="5"/>
        </w:numPr>
        <w:tabs>
          <w:tab w:val="left" w:pos="0"/>
          <w:tab w:val="num" w:pos="810"/>
          <w:tab w:val="left" w:pos="2160"/>
          <w:tab w:val="left" w:pos="4320"/>
          <w:tab w:val="left" w:pos="6480"/>
          <w:tab w:val="left" w:pos="8640"/>
        </w:tabs>
        <w:suppressAutoHyphens/>
      </w:pPr>
      <w:r w:rsidRPr="00853009">
        <w:rPr>
          <w:u w:val="single"/>
        </w:rPr>
        <w:t>Project information</w:t>
      </w:r>
      <w:r w:rsidR="00CC514E" w:rsidRPr="007D013D">
        <w:t xml:space="preserve"> – Applicants must provide information concerning the proposed project as a whole and its relationship to the applicant’s operations, including the whether the project is for a renewable energy system or an energy efficiency improvement project, a description of the process that will be used to conduct all procurement transactions to demonstrate compliance with § 4280.124(a)(1), a description of how the proposed project will have a positive effect on resource conservation, public health, and the environment and also </w:t>
      </w:r>
      <w:r w:rsidR="007D013D">
        <w:t xml:space="preserve">they must </w:t>
      </w:r>
      <w:r w:rsidR="00CC514E" w:rsidRPr="007D013D">
        <w:t>identify the amount of matching funds and the source(s) the</w:t>
      </w:r>
      <w:r w:rsidR="007D013D">
        <w:t xml:space="preserve">y are </w:t>
      </w:r>
      <w:r w:rsidR="00CC514E" w:rsidRPr="007D013D">
        <w:t xml:space="preserve">proposing to use for the project.  </w:t>
      </w:r>
    </w:p>
    <w:p w14:paraId="02A871D7" w14:textId="77777777" w:rsidR="007D013D" w:rsidRPr="007D013D" w:rsidDel="00316EFE" w:rsidRDefault="007D013D" w:rsidP="007D013D">
      <w:pPr>
        <w:pStyle w:val="ListParagraph"/>
        <w:keepLines/>
        <w:tabs>
          <w:tab w:val="left" w:pos="0"/>
          <w:tab w:val="left" w:pos="2160"/>
          <w:tab w:val="left" w:pos="4320"/>
          <w:tab w:val="left" w:pos="6480"/>
          <w:tab w:val="left" w:pos="8640"/>
        </w:tabs>
        <w:suppressAutoHyphens/>
      </w:pPr>
    </w:p>
    <w:p w14:paraId="1323F3B7" w14:textId="570E2CE7" w:rsidR="007D013D" w:rsidRDefault="005D4095" w:rsidP="005438D7">
      <w:pPr>
        <w:numPr>
          <w:ilvl w:val="0"/>
          <w:numId w:val="5"/>
        </w:numPr>
        <w:tabs>
          <w:tab w:val="left" w:pos="0"/>
          <w:tab w:val="left" w:pos="2160"/>
          <w:tab w:val="left" w:pos="4320"/>
          <w:tab w:val="left" w:pos="6480"/>
          <w:tab w:val="left" w:pos="8640"/>
        </w:tabs>
        <w:suppressAutoHyphens/>
      </w:pPr>
      <w:r w:rsidRPr="005D4095">
        <w:rPr>
          <w:u w:val="single"/>
        </w:rPr>
        <w:t>Feasibility study</w:t>
      </w:r>
      <w:r>
        <w:rPr>
          <w:u w:val="single"/>
        </w:rPr>
        <w:t xml:space="preserve"> </w:t>
      </w:r>
      <w:r w:rsidRPr="005D4095">
        <w:t>-</w:t>
      </w:r>
      <w:r>
        <w:t xml:space="preserve"> </w:t>
      </w:r>
      <w:r w:rsidR="007D013D" w:rsidRPr="00B86F67">
        <w:t xml:space="preserve">A feasibility study prepared by a </w:t>
      </w:r>
      <w:r w:rsidR="007D013D">
        <w:t xml:space="preserve">qualified </w:t>
      </w:r>
      <w:r w:rsidR="007D013D" w:rsidRPr="00B86F67">
        <w:t xml:space="preserve">consultant </w:t>
      </w:r>
      <w:r w:rsidR="007D013D">
        <w:t>will</w:t>
      </w:r>
      <w:r w:rsidR="007D013D" w:rsidRPr="00B86F67">
        <w:t xml:space="preserve"> be required for all renewable energy system projects that </w:t>
      </w:r>
      <w:r w:rsidR="006D62CD">
        <w:t>are</w:t>
      </w:r>
      <w:r w:rsidR="006D62CD" w:rsidRPr="00B86F67">
        <w:t xml:space="preserve"> </w:t>
      </w:r>
      <w:r w:rsidR="007D013D" w:rsidRPr="00B86F67">
        <w:t>$</w:t>
      </w:r>
      <w:r w:rsidR="007D013D">
        <w:t>2</w:t>
      </w:r>
      <w:r w:rsidR="007D013D" w:rsidRPr="00B86F67">
        <w:t>00,000</w:t>
      </w:r>
      <w:r w:rsidR="006D62CD">
        <w:t xml:space="preserve"> and greater</w:t>
      </w:r>
      <w:r w:rsidR="007D013D" w:rsidRPr="00B86F67">
        <w:t xml:space="preserve">.  The </w:t>
      </w:r>
      <w:r w:rsidR="007D013D">
        <w:t xml:space="preserve">business-level </w:t>
      </w:r>
      <w:r w:rsidR="007D013D" w:rsidRPr="00B86F67">
        <w:t xml:space="preserve">feasibility study must include an </w:t>
      </w:r>
      <w:r w:rsidR="007D013D">
        <w:t>evaluation</w:t>
      </w:r>
      <w:r w:rsidR="007D013D" w:rsidRPr="00B86F67">
        <w:t xml:space="preserve"> of the market, financial, economic, technical, and management feasibility of the proposed project.  Th</w:t>
      </w:r>
      <w:r w:rsidR="007D013D">
        <w:t>is</w:t>
      </w:r>
      <w:r w:rsidR="007D013D" w:rsidRPr="00B86F67">
        <w:t xml:space="preserve"> study must </w:t>
      </w:r>
      <w:r w:rsidR="007D013D">
        <w:t xml:space="preserve">also </w:t>
      </w:r>
      <w:r w:rsidR="007D013D" w:rsidRPr="00B86F67">
        <w:t xml:space="preserve">include an opinion and a recommendation by </w:t>
      </w:r>
      <w:r>
        <w:t xml:space="preserve">the </w:t>
      </w:r>
      <w:r w:rsidR="001E77D3">
        <w:t xml:space="preserve">qualified </w:t>
      </w:r>
      <w:r w:rsidR="001E77D3" w:rsidRPr="00B86F67">
        <w:t>consultant</w:t>
      </w:r>
      <w:r w:rsidR="007D013D" w:rsidRPr="00B86F67">
        <w:t xml:space="preserve">.  Energy efficiency improvement projects do not require a feasibility study to be completed. </w:t>
      </w:r>
      <w:r w:rsidR="0062566B">
        <w:t xml:space="preserve"> The Feasibility Study is </w:t>
      </w:r>
      <w:r w:rsidR="006D62CD">
        <w:t>required to be attached to Form RD 4280-3C.</w:t>
      </w:r>
    </w:p>
    <w:p w14:paraId="65496635" w14:textId="77777777" w:rsidR="005D4095" w:rsidRDefault="005D4095" w:rsidP="005D4095">
      <w:pPr>
        <w:pStyle w:val="ListParagraph"/>
      </w:pPr>
    </w:p>
    <w:p w14:paraId="4BE2EEF9" w14:textId="670D4BD2" w:rsidR="007D013D" w:rsidRDefault="005D4095" w:rsidP="005438D7">
      <w:pPr>
        <w:pStyle w:val="ListParagraph"/>
        <w:numPr>
          <w:ilvl w:val="0"/>
          <w:numId w:val="5"/>
        </w:numPr>
        <w:tabs>
          <w:tab w:val="left" w:pos="0"/>
          <w:tab w:val="left" w:pos="2160"/>
          <w:tab w:val="left" w:pos="4320"/>
          <w:tab w:val="left" w:pos="6480"/>
          <w:tab w:val="left" w:pos="8640"/>
        </w:tabs>
        <w:suppressAutoHyphens/>
      </w:pPr>
      <w:r w:rsidRPr="005D4095">
        <w:rPr>
          <w:u w:val="single"/>
        </w:rPr>
        <w:t>Techn</w:t>
      </w:r>
      <w:r w:rsidR="004560F8">
        <w:rPr>
          <w:u w:val="single"/>
        </w:rPr>
        <w:t>i</w:t>
      </w:r>
      <w:r w:rsidRPr="005D4095">
        <w:rPr>
          <w:u w:val="single"/>
        </w:rPr>
        <w:t>cal report</w:t>
      </w:r>
      <w:r>
        <w:t xml:space="preserve"> </w:t>
      </w:r>
      <w:r w:rsidRPr="005D4095">
        <w:t xml:space="preserve">- </w:t>
      </w:r>
      <w:r w:rsidR="007D013D" w:rsidRPr="00B86F67">
        <w:t>Applicant</w:t>
      </w:r>
      <w:r w:rsidR="007D013D">
        <w:t>s</w:t>
      </w:r>
      <w:r w:rsidR="007D013D" w:rsidRPr="00B86F67">
        <w:t xml:space="preserve"> must submit a technical report that conforms to Appendix A in the rule</w:t>
      </w:r>
      <w:r w:rsidR="007D013D">
        <w:t xml:space="preserve"> for energy efficiency improvement projects and Appendix B for renewable energy system projects with total eligible project costs of </w:t>
      </w:r>
      <w:r w:rsidR="006D62CD">
        <w:t xml:space="preserve">less than </w:t>
      </w:r>
      <w:r w:rsidR="007D013D">
        <w:t>$200,000</w:t>
      </w:r>
      <w:r w:rsidR="00421239">
        <w:t>, but more than $80,000,</w:t>
      </w:r>
      <w:r w:rsidR="007D013D">
        <w:t xml:space="preserve"> or Appendix C for renewable energy projects with total eligible project costs </w:t>
      </w:r>
      <w:r w:rsidR="006D62CD">
        <w:t>of</w:t>
      </w:r>
      <w:r w:rsidR="007D013D">
        <w:t xml:space="preserve"> $200,000</w:t>
      </w:r>
      <w:r w:rsidR="006D62CD" w:rsidRPr="006D62CD">
        <w:t xml:space="preserve"> </w:t>
      </w:r>
      <w:r w:rsidR="006D62CD">
        <w:t>and greater</w:t>
      </w:r>
      <w:r w:rsidR="007D013D">
        <w:t>.</w:t>
      </w:r>
      <w:r w:rsidR="007D013D" w:rsidRPr="00B86F67" w:rsidDel="007D013D">
        <w:t xml:space="preserve"> </w:t>
      </w:r>
      <w:r w:rsidR="006D62CD">
        <w:t xml:space="preserve"> </w:t>
      </w:r>
    </w:p>
    <w:p w14:paraId="5BF699A0" w14:textId="77777777" w:rsidR="007D013D" w:rsidRPr="00B86F67" w:rsidRDefault="007D013D" w:rsidP="007D013D">
      <w:pPr>
        <w:pStyle w:val="ListParagraph"/>
        <w:tabs>
          <w:tab w:val="left" w:pos="0"/>
          <w:tab w:val="left" w:pos="2160"/>
          <w:tab w:val="left" w:pos="4320"/>
          <w:tab w:val="left" w:pos="6480"/>
          <w:tab w:val="left" w:pos="8640"/>
        </w:tabs>
        <w:suppressAutoHyphens/>
      </w:pPr>
    </w:p>
    <w:p w14:paraId="1E7080CB" w14:textId="77777777" w:rsidR="007D013D" w:rsidRDefault="005D4095" w:rsidP="006D62CD">
      <w:pPr>
        <w:numPr>
          <w:ilvl w:val="0"/>
          <w:numId w:val="5"/>
        </w:numPr>
        <w:tabs>
          <w:tab w:val="left" w:pos="0"/>
          <w:tab w:val="left" w:pos="2160"/>
          <w:tab w:val="left" w:pos="4320"/>
          <w:tab w:val="left" w:pos="6480"/>
          <w:tab w:val="left" w:pos="8640"/>
        </w:tabs>
        <w:suppressAutoHyphens/>
      </w:pPr>
      <w:r w:rsidRPr="005D4095">
        <w:rPr>
          <w:u w:val="single"/>
        </w:rPr>
        <w:t>Self-score</w:t>
      </w:r>
      <w:r>
        <w:t xml:space="preserve"> - </w:t>
      </w:r>
      <w:r w:rsidR="007D013D" w:rsidRPr="00B86F67">
        <w:t xml:space="preserve">Applicants </w:t>
      </w:r>
      <w:r w:rsidR="007D013D">
        <w:t>have the option to</w:t>
      </w:r>
      <w:r w:rsidR="007D013D" w:rsidRPr="00B86F67">
        <w:t xml:space="preserve"> submit a self-score of the project using the evaluation criteria in § 4280.1</w:t>
      </w:r>
      <w:r w:rsidR="007D013D">
        <w:t>20</w:t>
      </w:r>
      <w:r w:rsidR="007D013D" w:rsidRPr="00B86F67">
        <w:t>, including appropriate calculations and attached documentation, or specific cross-references to information elsewhere in the application.</w:t>
      </w:r>
      <w:r w:rsidR="006D62CD">
        <w:t xml:space="preserve">  Since this </w:t>
      </w:r>
      <w:r w:rsidR="00A56FD8">
        <w:t xml:space="preserve">information </w:t>
      </w:r>
      <w:r w:rsidR="006D62CD">
        <w:t>i</w:t>
      </w:r>
      <w:r w:rsidR="00A56FD8">
        <w:t>s optional</w:t>
      </w:r>
      <w:r w:rsidR="00AA162C">
        <w:t>,</w:t>
      </w:r>
      <w:r w:rsidR="00A56FD8">
        <w:t xml:space="preserve"> it is not part of</w:t>
      </w:r>
      <w:r w:rsidR="006D62CD">
        <w:t xml:space="preserve"> either </w:t>
      </w:r>
      <w:r w:rsidR="006D62CD" w:rsidRPr="006D62CD">
        <w:t xml:space="preserve">Form RD 4280-3B </w:t>
      </w:r>
      <w:r w:rsidR="006D62CD">
        <w:t>or</w:t>
      </w:r>
      <w:r w:rsidR="006D62CD" w:rsidRPr="006D62CD">
        <w:t xml:space="preserve"> Form RD 4280-3C.</w:t>
      </w:r>
    </w:p>
    <w:p w14:paraId="5D09B446" w14:textId="77777777" w:rsidR="008B4729" w:rsidRDefault="008B4729" w:rsidP="008B4729">
      <w:pPr>
        <w:tabs>
          <w:tab w:val="left" w:pos="0"/>
          <w:tab w:val="left" w:pos="2160"/>
          <w:tab w:val="left" w:pos="4320"/>
          <w:tab w:val="left" w:pos="6480"/>
          <w:tab w:val="left" w:pos="8640"/>
        </w:tabs>
        <w:suppressAutoHyphens/>
        <w:ind w:left="720"/>
      </w:pPr>
    </w:p>
    <w:p w14:paraId="5855DB0A" w14:textId="7FF75996" w:rsidR="005D4095" w:rsidRPr="00B86F67" w:rsidRDefault="005D4095" w:rsidP="005438D7">
      <w:pPr>
        <w:numPr>
          <w:ilvl w:val="0"/>
          <w:numId w:val="5"/>
        </w:numPr>
        <w:tabs>
          <w:tab w:val="left" w:pos="0"/>
          <w:tab w:val="left" w:pos="2160"/>
          <w:tab w:val="left" w:pos="4320"/>
          <w:tab w:val="left" w:pos="6480"/>
          <w:tab w:val="left" w:pos="8640"/>
        </w:tabs>
        <w:suppressAutoHyphens/>
      </w:pPr>
      <w:r>
        <w:rPr>
          <w:u w:val="single"/>
        </w:rPr>
        <w:t>Applicant certification</w:t>
      </w:r>
      <w:r w:rsidR="008B4729">
        <w:rPr>
          <w:u w:val="single"/>
        </w:rPr>
        <w:t xml:space="preserve"> </w:t>
      </w:r>
      <w:r w:rsidR="00C63404">
        <w:rPr>
          <w:u w:val="single"/>
        </w:rPr>
        <w:t>-</w:t>
      </w:r>
      <w:r w:rsidR="008B4729">
        <w:rPr>
          <w:u w:val="single"/>
        </w:rPr>
        <w:t xml:space="preserve"> </w:t>
      </w:r>
      <w:r w:rsidR="00E52624">
        <w:t>Each applicant must certify that:  (1) the</w:t>
      </w:r>
      <w:r w:rsidR="00700B99">
        <w:t xml:space="preserve"> applicant is </w:t>
      </w:r>
      <w:r w:rsidR="00E52624" w:rsidRPr="00B578DF">
        <w:t>a legal entity in good standing (as applicable), and operating in accordance with the laws of the state(s) where the applicant has a place of business</w:t>
      </w:r>
      <w:r w:rsidR="00E52624">
        <w:t xml:space="preserve">, </w:t>
      </w:r>
      <w:r w:rsidR="00E52624" w:rsidRPr="00B578DF">
        <w:t xml:space="preserve"> </w:t>
      </w:r>
      <w:r w:rsidR="00E52624">
        <w:t xml:space="preserve">(2) </w:t>
      </w:r>
      <w:r w:rsidR="00E52624" w:rsidRPr="00B578DF">
        <w:t xml:space="preserve">the equipment required </w:t>
      </w:r>
      <w:r w:rsidR="00E52624">
        <w:t xml:space="preserve">(if applicable) </w:t>
      </w:r>
      <w:r w:rsidR="00E52624" w:rsidRPr="00B578DF">
        <w:t>for the project is available, can be procured and delivered within the proposed project development schedule, and must be installed in conformance with manufacturer’s specifications and design requirements</w:t>
      </w:r>
      <w:r w:rsidR="00E52624">
        <w:t xml:space="preserve">, and (3) </w:t>
      </w:r>
      <w:r w:rsidR="00E52624" w:rsidRPr="00B578DF">
        <w:t xml:space="preserve">the project will be constructed in accordance with applicable laws, regulations, agreements, permits, codes, and standards.  </w:t>
      </w:r>
      <w:r w:rsidR="001731F0" w:rsidRPr="001731F0">
        <w:t xml:space="preserve"> </w:t>
      </w:r>
      <w:r w:rsidR="001731F0" w:rsidRPr="00C63404">
        <w:t>A</w:t>
      </w:r>
      <w:r w:rsidR="00700B99">
        <w:t>n a</w:t>
      </w:r>
      <w:r w:rsidR="001731F0" w:rsidRPr="00C63404">
        <w:t>pplicant that submit</w:t>
      </w:r>
      <w:r w:rsidR="00700B99">
        <w:t>s</w:t>
      </w:r>
      <w:r w:rsidR="001731F0" w:rsidRPr="00C63404">
        <w:t xml:space="preserve"> an application for a project with a total project cost of </w:t>
      </w:r>
      <w:r w:rsidR="001731F0">
        <w:t xml:space="preserve">less than </w:t>
      </w:r>
      <w:r w:rsidR="001731F0" w:rsidRPr="00C63404">
        <w:t>$200,000</w:t>
      </w:r>
      <w:r w:rsidR="001731F0">
        <w:t>,</w:t>
      </w:r>
      <w:r w:rsidR="001731F0" w:rsidRPr="006D62CD">
        <w:t xml:space="preserve"> but more than $80,000</w:t>
      </w:r>
      <w:r w:rsidR="001731F0" w:rsidRPr="00C63404">
        <w:t xml:space="preserve"> must also certify that the</w:t>
      </w:r>
      <w:r w:rsidR="00700B99">
        <w:t xml:space="preserve"> applicant</w:t>
      </w:r>
      <w:r w:rsidR="001731F0" w:rsidRPr="00C63404">
        <w:t xml:space="preserve"> meet</w:t>
      </w:r>
      <w:r w:rsidR="00700B99">
        <w:t>s</w:t>
      </w:r>
      <w:r w:rsidR="001731F0" w:rsidRPr="00C63404">
        <w:t xml:space="preserve"> all of the requirements for submitting in accordance with </w:t>
      </w:r>
      <w:r w:rsidR="00700B99">
        <w:t>§ </w:t>
      </w:r>
      <w:r w:rsidR="001731F0" w:rsidRPr="00C63404">
        <w:t>4280.118 (a)</w:t>
      </w:r>
    </w:p>
    <w:p w14:paraId="70C0E0E7" w14:textId="77777777" w:rsidR="007D013D" w:rsidRDefault="007D013D" w:rsidP="007D013D">
      <w:pPr>
        <w:tabs>
          <w:tab w:val="left" w:pos="0"/>
          <w:tab w:val="num" w:pos="810"/>
          <w:tab w:val="left" w:pos="2160"/>
          <w:tab w:val="left" w:pos="4320"/>
          <w:tab w:val="left" w:pos="6480"/>
          <w:tab w:val="left" w:pos="8640"/>
        </w:tabs>
        <w:suppressAutoHyphens/>
      </w:pPr>
    </w:p>
    <w:p w14:paraId="166BA200" w14:textId="77777777" w:rsidR="00DB1541" w:rsidRDefault="005D4095" w:rsidP="00472C46">
      <w:pPr>
        <w:widowControl/>
      </w:pPr>
      <w:r w:rsidRPr="004560F8">
        <w:rPr>
          <w:b/>
        </w:rPr>
        <w:t>For projects with a total project cost of $80,000 or less</w:t>
      </w:r>
      <w:r w:rsidR="00DB1541" w:rsidRPr="004560F8">
        <w:rPr>
          <w:b/>
        </w:rPr>
        <w:t>, the following is required unless otherwise noted</w:t>
      </w:r>
      <w:r w:rsidR="00C63404">
        <w:t>.</w:t>
      </w:r>
    </w:p>
    <w:p w14:paraId="3A32895B" w14:textId="77777777" w:rsidR="00DB1541" w:rsidRDefault="00DB1541" w:rsidP="007D013D">
      <w:pPr>
        <w:tabs>
          <w:tab w:val="left" w:pos="0"/>
          <w:tab w:val="num" w:pos="810"/>
          <w:tab w:val="left" w:pos="2160"/>
          <w:tab w:val="left" w:pos="4320"/>
          <w:tab w:val="left" w:pos="6480"/>
          <w:tab w:val="left" w:pos="8640"/>
        </w:tabs>
        <w:suppressAutoHyphens/>
      </w:pPr>
    </w:p>
    <w:p w14:paraId="3FCC3A1B" w14:textId="77777777" w:rsidR="00DB1541" w:rsidRDefault="00DB1541" w:rsidP="00E05AB7">
      <w:pPr>
        <w:numPr>
          <w:ilvl w:val="0"/>
          <w:numId w:val="6"/>
        </w:numPr>
        <w:tabs>
          <w:tab w:val="left" w:pos="0"/>
          <w:tab w:val="left" w:pos="2160"/>
          <w:tab w:val="left" w:pos="4320"/>
          <w:tab w:val="left" w:pos="6480"/>
          <w:tab w:val="left" w:pos="8640"/>
        </w:tabs>
        <w:suppressAutoHyphens/>
      </w:pPr>
      <w:r w:rsidRPr="005D4095">
        <w:rPr>
          <w:u w:val="single"/>
        </w:rPr>
        <w:t>Self-score</w:t>
      </w:r>
      <w:r>
        <w:t xml:space="preserve"> - </w:t>
      </w:r>
      <w:r w:rsidRPr="00B86F67">
        <w:t xml:space="preserve">Applicants </w:t>
      </w:r>
      <w:r>
        <w:t>have the option to</w:t>
      </w:r>
      <w:r w:rsidRPr="00B86F67">
        <w:t xml:space="preserve"> submit a self-score of the project using the evaluation criteria in § 4280.1</w:t>
      </w:r>
      <w:r>
        <w:t>20</w:t>
      </w:r>
      <w:r w:rsidRPr="00B86F67">
        <w:t>, including appropriate calculations and attached documentation, or specific cross-references to information elsewhere in the application.</w:t>
      </w:r>
      <w:r w:rsidR="00A56FD8">
        <w:t xml:space="preserve">  </w:t>
      </w:r>
      <w:r w:rsidR="00A56FD8" w:rsidRPr="00A56FD8">
        <w:t>Since this information is optional</w:t>
      </w:r>
      <w:r w:rsidR="00AA162C">
        <w:t>,</w:t>
      </w:r>
      <w:r w:rsidR="00A56FD8" w:rsidRPr="00A56FD8">
        <w:t xml:space="preserve"> it is not pa</w:t>
      </w:r>
      <w:r w:rsidR="00A56FD8">
        <w:t>rt of Form RD 4280-3A</w:t>
      </w:r>
      <w:r w:rsidR="00A56FD8" w:rsidRPr="00A56FD8">
        <w:t>.</w:t>
      </w:r>
    </w:p>
    <w:p w14:paraId="18DDF3AE" w14:textId="77777777" w:rsidR="00DB1541" w:rsidRDefault="00DB1541" w:rsidP="00DB1541">
      <w:pPr>
        <w:tabs>
          <w:tab w:val="left" w:pos="0"/>
          <w:tab w:val="left" w:pos="2160"/>
          <w:tab w:val="left" w:pos="4320"/>
          <w:tab w:val="left" w:pos="6480"/>
          <w:tab w:val="left" w:pos="8640"/>
        </w:tabs>
        <w:suppressAutoHyphens/>
        <w:ind w:left="720"/>
      </w:pPr>
    </w:p>
    <w:p w14:paraId="15DA13D5" w14:textId="0D60C69D" w:rsidR="00DB1541" w:rsidRPr="00B90CA0" w:rsidRDefault="00DB1541" w:rsidP="00A56FD8">
      <w:pPr>
        <w:numPr>
          <w:ilvl w:val="0"/>
          <w:numId w:val="6"/>
        </w:numPr>
        <w:tabs>
          <w:tab w:val="left" w:pos="0"/>
          <w:tab w:val="left" w:pos="2160"/>
          <w:tab w:val="left" w:pos="4320"/>
          <w:tab w:val="left" w:pos="6480"/>
          <w:tab w:val="left" w:pos="8640"/>
        </w:tabs>
        <w:suppressAutoHyphens/>
      </w:pPr>
      <w:r>
        <w:rPr>
          <w:u w:val="single"/>
        </w:rPr>
        <w:t xml:space="preserve">Applicant certification </w:t>
      </w:r>
      <w:r w:rsidRPr="00C63404">
        <w:t>–</w:t>
      </w:r>
      <w:r w:rsidR="00E52624" w:rsidRPr="00E52624">
        <w:t xml:space="preserve"> </w:t>
      </w:r>
      <w:r w:rsidR="00E52624">
        <w:t>Each applicant must certify that:  (1) the</w:t>
      </w:r>
      <w:r w:rsidR="00E970E2">
        <w:t xml:space="preserve"> applicant is</w:t>
      </w:r>
      <w:r w:rsidR="00E52624">
        <w:t xml:space="preserve"> </w:t>
      </w:r>
      <w:r w:rsidR="00E52624" w:rsidRPr="00B578DF">
        <w:t>a legal entity in good standing (as applicable), and operating in accordance with the laws of the state(s) where the applicant has a place of business</w:t>
      </w:r>
      <w:r w:rsidR="00E52624">
        <w:t xml:space="preserve">, </w:t>
      </w:r>
      <w:r w:rsidR="00E52624" w:rsidRPr="00B578DF">
        <w:t xml:space="preserve"> </w:t>
      </w:r>
      <w:r w:rsidR="00E52624">
        <w:t xml:space="preserve">(2) </w:t>
      </w:r>
      <w:r w:rsidR="00E52624" w:rsidRPr="00B578DF">
        <w:t xml:space="preserve">the equipment required </w:t>
      </w:r>
      <w:r w:rsidR="00E52624">
        <w:t xml:space="preserve">(if applicable) </w:t>
      </w:r>
      <w:r w:rsidR="00E52624" w:rsidRPr="00B578DF">
        <w:t>for the project is available, can be procured and delivered within the proposed project development schedule, and must be installed in conformance with manufacturer’s specifications and design requirements</w:t>
      </w:r>
      <w:r w:rsidR="00E52624">
        <w:t xml:space="preserve">, and (3) </w:t>
      </w:r>
      <w:r w:rsidR="00E52624" w:rsidRPr="00B578DF">
        <w:t xml:space="preserve">the project will be constructed in accordance with applicable laws, regulations, agreements, permits, codes, and standards.  </w:t>
      </w:r>
      <w:r w:rsidR="001731F0" w:rsidRPr="00C63404">
        <w:t>A</w:t>
      </w:r>
      <w:r w:rsidR="00E970E2">
        <w:t>n a</w:t>
      </w:r>
      <w:r w:rsidR="001731F0" w:rsidRPr="00C63404">
        <w:t>pplicant that submit</w:t>
      </w:r>
      <w:r w:rsidR="00E970E2">
        <w:t>s</w:t>
      </w:r>
      <w:r w:rsidR="001731F0" w:rsidRPr="00C63404">
        <w:t xml:space="preserve"> an application for a project with a total project cost of </w:t>
      </w:r>
      <w:r w:rsidR="001731F0">
        <w:t>less than less than</w:t>
      </w:r>
      <w:r w:rsidR="001731F0" w:rsidRPr="006D62CD">
        <w:t xml:space="preserve"> $80,000</w:t>
      </w:r>
      <w:r w:rsidR="001731F0" w:rsidRPr="00C63404">
        <w:t xml:space="preserve"> must also certify that the</w:t>
      </w:r>
      <w:r w:rsidR="00E970E2">
        <w:t xml:space="preserve"> applicant</w:t>
      </w:r>
      <w:r w:rsidR="001731F0" w:rsidRPr="00C63404">
        <w:t xml:space="preserve"> meet</w:t>
      </w:r>
      <w:r w:rsidR="00E970E2">
        <w:t>s</w:t>
      </w:r>
      <w:r w:rsidR="001731F0" w:rsidRPr="00C63404">
        <w:t xml:space="preserve"> all of the requirements for submitting in accordance with 4280.11</w:t>
      </w:r>
      <w:r w:rsidR="001731F0">
        <w:t>7</w:t>
      </w:r>
      <w:r w:rsidR="001731F0" w:rsidRPr="00C63404">
        <w:t>(a)</w:t>
      </w:r>
      <w:r w:rsidR="001731F0">
        <w:t xml:space="preserve">. </w:t>
      </w:r>
    </w:p>
    <w:p w14:paraId="5C190F5E" w14:textId="77777777" w:rsidR="00B90CA0" w:rsidRDefault="00B90CA0" w:rsidP="00B90CA0">
      <w:pPr>
        <w:pStyle w:val="ListParagraph"/>
        <w:ind w:left="1440"/>
      </w:pPr>
    </w:p>
    <w:p w14:paraId="486F684F" w14:textId="67183533" w:rsidR="004560F8" w:rsidRDefault="00B90CA0" w:rsidP="00874B44">
      <w:pPr>
        <w:pStyle w:val="ListParagraph"/>
        <w:numPr>
          <w:ilvl w:val="0"/>
          <w:numId w:val="6"/>
        </w:numPr>
      </w:pPr>
      <w:r w:rsidRPr="004560F8">
        <w:rPr>
          <w:u w:val="single"/>
        </w:rPr>
        <w:t>Previous grants and loans</w:t>
      </w:r>
      <w:r>
        <w:t xml:space="preserve"> – Applicants must discuss </w:t>
      </w:r>
      <w:r w:rsidRPr="00CC514E">
        <w:t>whether the</w:t>
      </w:r>
      <w:r>
        <w:t>y</w:t>
      </w:r>
      <w:r w:rsidRPr="00CC514E">
        <w:t xml:space="preserve"> ha</w:t>
      </w:r>
      <w:r>
        <w:t xml:space="preserve">ve </w:t>
      </w:r>
      <w:r w:rsidRPr="00CC514E">
        <w:t>received any grants and/or loans under this subpart.  If the applicant has, identify each such grant and/or loan and describe the progress the applicant has made on each project for which the grant and/or loan was received, including projected schedules and actual completion dates.</w:t>
      </w:r>
      <w:r w:rsidR="00874B44" w:rsidRPr="00874B44">
        <w:t xml:space="preserve"> </w:t>
      </w:r>
      <w:r w:rsidR="0035500B">
        <w:t xml:space="preserve"> </w:t>
      </w:r>
    </w:p>
    <w:p w14:paraId="75016C66" w14:textId="77777777" w:rsidR="004560F8" w:rsidRDefault="004560F8" w:rsidP="004560F8">
      <w:pPr>
        <w:pStyle w:val="ListParagraph"/>
      </w:pPr>
    </w:p>
    <w:p w14:paraId="52A86CC1" w14:textId="3445A976" w:rsidR="004560F8" w:rsidRDefault="004560F8" w:rsidP="00874B44">
      <w:pPr>
        <w:pStyle w:val="ListParagraph"/>
        <w:keepLines/>
        <w:numPr>
          <w:ilvl w:val="0"/>
          <w:numId w:val="6"/>
        </w:numPr>
        <w:tabs>
          <w:tab w:val="left" w:pos="0"/>
          <w:tab w:val="left" w:pos="2160"/>
          <w:tab w:val="left" w:pos="4320"/>
          <w:tab w:val="left" w:pos="6480"/>
          <w:tab w:val="left" w:pos="8640"/>
        </w:tabs>
        <w:suppressAutoHyphens/>
      </w:pPr>
      <w:r w:rsidRPr="00C63404">
        <w:rPr>
          <w:u w:val="single"/>
        </w:rPr>
        <w:t>Project information</w:t>
      </w:r>
      <w:r w:rsidRPr="007D013D">
        <w:t xml:space="preserve"> – Applicants must provide information </w:t>
      </w:r>
      <w:r>
        <w:t xml:space="preserve">on </w:t>
      </w:r>
      <w:r w:rsidRPr="007D013D">
        <w:t xml:space="preserve">whether the project is for a renewable energy system or an energy efficiency improvement project, </w:t>
      </w:r>
      <w:r w:rsidRPr="004560F8">
        <w:t>the primary NAICS code applicable to the applicant’s operation if known or a description of the operation in enough detail for the Agency to determine the primary NAICS code;</w:t>
      </w:r>
      <w:r>
        <w:t xml:space="preserve"> </w:t>
      </w:r>
      <w:r w:rsidRPr="007D013D">
        <w:t>a description of how the proposed project will have a positive effect on resource conservation, public health, and the environment and the amount of matching funds and the source(s) the</w:t>
      </w:r>
      <w:r>
        <w:t xml:space="preserve">y are </w:t>
      </w:r>
      <w:r w:rsidRPr="007D013D">
        <w:t xml:space="preserve">proposing to use for the project.  </w:t>
      </w:r>
    </w:p>
    <w:p w14:paraId="226110F1" w14:textId="77777777" w:rsidR="004560F8" w:rsidRDefault="004560F8" w:rsidP="004560F8">
      <w:pPr>
        <w:pStyle w:val="ListParagraph"/>
        <w:keepLines/>
        <w:tabs>
          <w:tab w:val="left" w:pos="0"/>
          <w:tab w:val="left" w:pos="2160"/>
          <w:tab w:val="left" w:pos="4320"/>
          <w:tab w:val="left" w:pos="6480"/>
          <w:tab w:val="left" w:pos="8640"/>
        </w:tabs>
        <w:suppressAutoHyphens/>
      </w:pPr>
    </w:p>
    <w:p w14:paraId="00D3A574" w14:textId="3CDC0052" w:rsidR="00B90CA0" w:rsidRPr="00B86F67" w:rsidRDefault="004560F8" w:rsidP="00874B44">
      <w:pPr>
        <w:pStyle w:val="ListParagraph"/>
        <w:numPr>
          <w:ilvl w:val="0"/>
          <w:numId w:val="6"/>
        </w:numPr>
      </w:pPr>
      <w:r w:rsidRPr="00C63404">
        <w:rPr>
          <w:u w:val="single"/>
        </w:rPr>
        <w:t>Technical reports</w:t>
      </w:r>
      <w:r>
        <w:t xml:space="preserve"> – Energy efficiency improvement technical reports must be completed in accordance with 4280.119 (b)(3) and renewable energy system technical reports must be completed in accordance with 4280.119(b)(4).</w:t>
      </w:r>
      <w:r w:rsidR="00874B44" w:rsidRPr="00874B44">
        <w:t xml:space="preserve"> </w:t>
      </w:r>
      <w:r w:rsidR="00874B44">
        <w:t xml:space="preserve"> </w:t>
      </w:r>
    </w:p>
    <w:p w14:paraId="527EF395" w14:textId="77777777" w:rsidR="003C73FC" w:rsidRDefault="003C73FC" w:rsidP="00634D77">
      <w:pPr>
        <w:tabs>
          <w:tab w:val="left" w:pos="360"/>
          <w:tab w:val="left" w:pos="720"/>
          <w:tab w:val="left" w:pos="2160"/>
          <w:tab w:val="left" w:pos="4320"/>
          <w:tab w:val="left" w:pos="6480"/>
          <w:tab w:val="left" w:pos="8640"/>
        </w:tabs>
        <w:suppressAutoHyphens/>
      </w:pPr>
    </w:p>
    <w:p w14:paraId="7F786029" w14:textId="61D5F8F0" w:rsidR="00C565E7" w:rsidRPr="00D03B58" w:rsidRDefault="00753F75" w:rsidP="006119F0">
      <w:pPr>
        <w:tabs>
          <w:tab w:val="left" w:pos="360"/>
          <w:tab w:val="left" w:pos="720"/>
          <w:tab w:val="left" w:pos="2160"/>
          <w:tab w:val="left" w:pos="4320"/>
          <w:tab w:val="left" w:pos="6480"/>
          <w:tab w:val="left" w:pos="8640"/>
        </w:tabs>
        <w:suppressAutoHyphens/>
        <w:jc w:val="center"/>
        <w:rPr>
          <w:b/>
        </w:rPr>
      </w:pPr>
      <w:r w:rsidRPr="00D03B58">
        <w:rPr>
          <w:b/>
        </w:rPr>
        <w:t>GRANTEE REQUIREMENTS – RES and EEI APPLICATIONS</w:t>
      </w:r>
      <w:r w:rsidR="003C73FC" w:rsidRPr="00D03B58">
        <w:rPr>
          <w:b/>
        </w:rPr>
        <w:t xml:space="preserve"> </w:t>
      </w:r>
    </w:p>
    <w:p w14:paraId="480E0565" w14:textId="77777777" w:rsidR="003C73FC" w:rsidRDefault="003C73FC" w:rsidP="00634D77">
      <w:pPr>
        <w:tabs>
          <w:tab w:val="left" w:pos="360"/>
          <w:tab w:val="left" w:pos="720"/>
          <w:tab w:val="left" w:pos="2160"/>
          <w:tab w:val="left" w:pos="4320"/>
          <w:tab w:val="left" w:pos="6480"/>
          <w:tab w:val="left" w:pos="8640"/>
        </w:tabs>
        <w:suppressAutoHyphens/>
      </w:pPr>
    </w:p>
    <w:p w14:paraId="5CF1E14F" w14:textId="77777777" w:rsidR="00E970E2" w:rsidRDefault="00E970E2" w:rsidP="00634D77">
      <w:pPr>
        <w:tabs>
          <w:tab w:val="left" w:pos="360"/>
          <w:tab w:val="left" w:pos="720"/>
          <w:tab w:val="left" w:pos="2160"/>
          <w:tab w:val="left" w:pos="4320"/>
          <w:tab w:val="left" w:pos="6480"/>
          <w:tab w:val="left" w:pos="8640"/>
        </w:tabs>
        <w:suppressAutoHyphens/>
      </w:pPr>
      <w:r>
        <w:t>The requirements discussed in this section apply to all RES and EEI grantees, regardless of project size or type of project.</w:t>
      </w:r>
    </w:p>
    <w:p w14:paraId="465D89F0" w14:textId="77777777" w:rsidR="00E970E2" w:rsidRPr="00B86F67" w:rsidRDefault="00E970E2" w:rsidP="00634D77">
      <w:pPr>
        <w:tabs>
          <w:tab w:val="left" w:pos="360"/>
          <w:tab w:val="left" w:pos="720"/>
          <w:tab w:val="left" w:pos="2160"/>
          <w:tab w:val="left" w:pos="4320"/>
          <w:tab w:val="left" w:pos="6480"/>
          <w:tab w:val="left" w:pos="8640"/>
        </w:tabs>
        <w:suppressAutoHyphens/>
      </w:pPr>
    </w:p>
    <w:p w14:paraId="0D8187CB" w14:textId="77777777" w:rsidR="00684DF6" w:rsidRPr="006119F0" w:rsidRDefault="000F4889" w:rsidP="00BC7953">
      <w:pPr>
        <w:tabs>
          <w:tab w:val="left" w:pos="-4050"/>
        </w:tabs>
        <w:rPr>
          <w:szCs w:val="24"/>
        </w:rPr>
      </w:pPr>
      <w:r>
        <w:rPr>
          <w:szCs w:val="24"/>
          <w:u w:val="single"/>
        </w:rPr>
        <w:t>Inspection</w:t>
      </w:r>
      <w:r w:rsidR="00DE6A09" w:rsidRPr="006119F0">
        <w:rPr>
          <w:szCs w:val="24"/>
        </w:rPr>
        <w:t xml:space="preserve"> </w:t>
      </w:r>
      <w:r w:rsidR="00DE6A09">
        <w:rPr>
          <w:szCs w:val="24"/>
        </w:rPr>
        <w:t xml:space="preserve">- </w:t>
      </w:r>
      <w:r w:rsidR="00684DF6" w:rsidRPr="006119F0">
        <w:rPr>
          <w:szCs w:val="24"/>
        </w:rPr>
        <w:t>The applicant is required to allow the Agency to schedule and conduct periodic inspections of the project that grant/loan guarantee funds were utilized during the project’s life.</w:t>
      </w:r>
    </w:p>
    <w:p w14:paraId="3D4334CA" w14:textId="77777777" w:rsidR="000F4889" w:rsidRDefault="000F4889" w:rsidP="00BC7953">
      <w:pPr>
        <w:tabs>
          <w:tab w:val="left" w:pos="-4050"/>
        </w:tabs>
        <w:rPr>
          <w:szCs w:val="24"/>
          <w:u w:val="single"/>
        </w:rPr>
      </w:pPr>
    </w:p>
    <w:p w14:paraId="564CEC25" w14:textId="0C717D03" w:rsidR="00BC7953" w:rsidRPr="00E70EF8" w:rsidRDefault="00BC7953" w:rsidP="006119F0">
      <w:pPr>
        <w:tabs>
          <w:tab w:val="left" w:pos="-4050"/>
        </w:tabs>
        <w:rPr>
          <w:szCs w:val="24"/>
        </w:rPr>
      </w:pPr>
      <w:r w:rsidRPr="00E70EF8">
        <w:rPr>
          <w:szCs w:val="24"/>
          <w:u w:val="single"/>
        </w:rPr>
        <w:t>Insurance</w:t>
      </w:r>
      <w:r w:rsidR="00DE6A09" w:rsidRPr="006119F0">
        <w:rPr>
          <w:szCs w:val="24"/>
        </w:rPr>
        <w:t xml:space="preserve"> -</w:t>
      </w:r>
      <w:r w:rsidR="00DE6A09">
        <w:rPr>
          <w:szCs w:val="24"/>
          <w:u w:val="single"/>
        </w:rPr>
        <w:t xml:space="preserve"> </w:t>
      </w:r>
      <w:r>
        <w:rPr>
          <w:szCs w:val="24"/>
        </w:rPr>
        <w:t>Property, liability and n</w:t>
      </w:r>
      <w:r w:rsidRPr="00E70EF8">
        <w:rPr>
          <w:szCs w:val="24"/>
        </w:rPr>
        <w:t>ational flood insurance in accordance with 7 CFR part 1806, subpart B, and, except for projects with total eligible project costs of $200,000 or less, business interruption insurance appropriate to the grantee’s particular business and circumstances are required.</w:t>
      </w:r>
      <w:r w:rsidR="00E05AB7">
        <w:rPr>
          <w:szCs w:val="24"/>
        </w:rPr>
        <w:t xml:space="preserve"> </w:t>
      </w:r>
      <w:r w:rsidRPr="00E70EF8">
        <w:rPr>
          <w:szCs w:val="24"/>
        </w:rPr>
        <w:t xml:space="preserve"> </w:t>
      </w:r>
    </w:p>
    <w:p w14:paraId="600C1B36" w14:textId="77777777" w:rsidR="00D624BE" w:rsidRDefault="00D624BE" w:rsidP="00701DB3">
      <w:pPr>
        <w:tabs>
          <w:tab w:val="left" w:pos="-4050"/>
        </w:tabs>
        <w:rPr>
          <w:szCs w:val="24"/>
          <w:u w:val="single"/>
        </w:rPr>
      </w:pPr>
    </w:p>
    <w:p w14:paraId="4B7CC34E" w14:textId="78D5891E" w:rsidR="00165E3A" w:rsidRDefault="00165E3A">
      <w:pPr>
        <w:widowControl/>
        <w:rPr>
          <w:u w:val="single"/>
        </w:rPr>
      </w:pPr>
    </w:p>
    <w:p w14:paraId="0C5D5544" w14:textId="5CF345D1" w:rsidR="00D624BE" w:rsidRDefault="00D624BE" w:rsidP="006119F0">
      <w:pPr>
        <w:keepNext/>
        <w:keepLines/>
        <w:tabs>
          <w:tab w:val="left" w:pos="0"/>
          <w:tab w:val="left" w:pos="2160"/>
          <w:tab w:val="left" w:pos="4320"/>
          <w:tab w:val="left" w:pos="6480"/>
          <w:tab w:val="left" w:pos="8640"/>
        </w:tabs>
        <w:suppressAutoHyphens/>
      </w:pPr>
      <w:r w:rsidRPr="00B86F67">
        <w:rPr>
          <w:u w:val="single"/>
        </w:rPr>
        <w:t>Construction Planning and Performing Development</w:t>
      </w:r>
      <w:r w:rsidR="00DE6A09" w:rsidRPr="006119F0">
        <w:t xml:space="preserve"> -</w:t>
      </w:r>
      <w:r w:rsidR="00DE6A09">
        <w:rPr>
          <w:u w:val="single"/>
        </w:rPr>
        <w:t xml:space="preserve"> </w:t>
      </w:r>
      <w:r w:rsidR="00684DF6">
        <w:t xml:space="preserve">All applicant’s awarded funds will utilize </w:t>
      </w:r>
      <w:r w:rsidRPr="00B86F67">
        <w:t xml:space="preserve">construction planning and performing development requirements </w:t>
      </w:r>
      <w:r w:rsidR="00684DF6">
        <w:t xml:space="preserve">outlined in </w:t>
      </w:r>
      <w:r w:rsidR="00165E3A">
        <w:t>§ </w:t>
      </w:r>
      <w:r w:rsidR="00522669">
        <w:t>4280.124</w:t>
      </w:r>
      <w:r w:rsidR="00684DF6">
        <w:t>,</w:t>
      </w:r>
      <w:r w:rsidR="00BC7953">
        <w:t>as applicable.</w:t>
      </w:r>
      <w:r w:rsidR="00634D77">
        <w:t xml:space="preserve">  </w:t>
      </w:r>
      <w:r w:rsidR="004D5720">
        <w:t xml:space="preserve">For projects with project costs over $200,000, all construction documents, including design documents, engineering agreements, construction contracts, and pay requests need to be reviewed and concurred with by Agency personnel.  </w:t>
      </w:r>
      <w:r w:rsidR="004D5720" w:rsidRPr="004D5720">
        <w:t xml:space="preserve">Agency doesn't approve Construction Contract.  Owner of the project approves and monitors construction until project completion.  </w:t>
      </w:r>
      <w:r w:rsidRPr="00B86F67">
        <w:t xml:space="preserve">Owners are allowed to perform project development work provided they </w:t>
      </w:r>
      <w:r w:rsidR="00542CB7">
        <w:t>have</w:t>
      </w:r>
      <w:r w:rsidRPr="00B86F67">
        <w:t xml:space="preserve"> experience </w:t>
      </w:r>
      <w:r w:rsidR="00542CB7">
        <w:t>with the construction activity being performed.</w:t>
      </w:r>
      <w:r w:rsidR="00B24314">
        <w:t>.</w:t>
      </w:r>
      <w:r w:rsidR="00A56B2A">
        <w:t xml:space="preserve"> </w:t>
      </w:r>
      <w:r w:rsidR="00DB3C1E">
        <w:t xml:space="preserve"> </w:t>
      </w:r>
    </w:p>
    <w:p w14:paraId="739CC194" w14:textId="77777777" w:rsidR="00522669" w:rsidRPr="00B86F67" w:rsidRDefault="00522669" w:rsidP="00D624BE"/>
    <w:p w14:paraId="5FBB4D97" w14:textId="7BCA3CB0" w:rsidR="00522669" w:rsidRPr="001E77D3" w:rsidRDefault="00522669" w:rsidP="0031056A">
      <w:pPr>
        <w:tabs>
          <w:tab w:val="left" w:pos="0"/>
          <w:tab w:val="left" w:pos="2160"/>
          <w:tab w:val="left" w:pos="4320"/>
          <w:tab w:val="left" w:pos="6480"/>
          <w:tab w:val="left" w:pos="8640"/>
        </w:tabs>
        <w:suppressAutoHyphens/>
        <w:rPr>
          <w:szCs w:val="24"/>
        </w:rPr>
      </w:pPr>
      <w:r w:rsidRPr="001E77D3">
        <w:rPr>
          <w:szCs w:val="24"/>
          <w:u w:val="single"/>
        </w:rPr>
        <w:t xml:space="preserve">Evidence of </w:t>
      </w:r>
      <w:r w:rsidR="001E77D3">
        <w:rPr>
          <w:szCs w:val="24"/>
          <w:u w:val="single"/>
        </w:rPr>
        <w:t>M</w:t>
      </w:r>
      <w:r w:rsidRPr="001E77D3">
        <w:rPr>
          <w:szCs w:val="24"/>
          <w:u w:val="single"/>
        </w:rPr>
        <w:t xml:space="preserve">atching </w:t>
      </w:r>
      <w:r w:rsidR="001E77D3">
        <w:rPr>
          <w:szCs w:val="24"/>
          <w:u w:val="single"/>
        </w:rPr>
        <w:t>F</w:t>
      </w:r>
      <w:r w:rsidRPr="001E77D3">
        <w:rPr>
          <w:szCs w:val="24"/>
          <w:u w:val="single"/>
        </w:rPr>
        <w:t>unds</w:t>
      </w:r>
      <w:r w:rsidR="00DE6A09" w:rsidRPr="006119F0">
        <w:rPr>
          <w:szCs w:val="24"/>
        </w:rPr>
        <w:t xml:space="preserve"> </w:t>
      </w:r>
      <w:r w:rsidR="00DE6A09">
        <w:rPr>
          <w:szCs w:val="24"/>
        </w:rPr>
        <w:t xml:space="preserve">- </w:t>
      </w:r>
      <w:r w:rsidRPr="001E77D3">
        <w:rPr>
          <w:szCs w:val="24"/>
        </w:rPr>
        <w:t xml:space="preserve">Either with the application or before </w:t>
      </w:r>
      <w:r w:rsidR="00874B44" w:rsidRPr="00874B44">
        <w:rPr>
          <w:szCs w:val="24"/>
        </w:rPr>
        <w:t>the grant agreement is executed</w:t>
      </w:r>
      <w:r w:rsidRPr="001E77D3">
        <w:rPr>
          <w:szCs w:val="24"/>
        </w:rPr>
        <w:t xml:space="preserve">, the applicant must provide written commitment of matching funds from each source.  </w:t>
      </w:r>
    </w:p>
    <w:p w14:paraId="2F9C7964" w14:textId="77777777" w:rsidR="00522669" w:rsidRDefault="00522669" w:rsidP="0031056A">
      <w:pPr>
        <w:tabs>
          <w:tab w:val="left" w:pos="0"/>
          <w:tab w:val="left" w:pos="2160"/>
          <w:tab w:val="left" w:pos="4320"/>
          <w:tab w:val="left" w:pos="6480"/>
          <w:tab w:val="left" w:pos="8640"/>
        </w:tabs>
        <w:suppressAutoHyphens/>
        <w:rPr>
          <w:szCs w:val="24"/>
          <w:u w:val="single"/>
        </w:rPr>
      </w:pPr>
    </w:p>
    <w:p w14:paraId="20E9BB82" w14:textId="77777777" w:rsidR="008D70BE" w:rsidRDefault="00522669">
      <w:pPr>
        <w:widowControl/>
        <w:rPr>
          <w:szCs w:val="24"/>
          <w:u w:val="single"/>
        </w:rPr>
      </w:pPr>
      <w:r w:rsidRPr="007600B0">
        <w:rPr>
          <w:szCs w:val="24"/>
          <w:u w:val="single"/>
        </w:rPr>
        <w:t>Power Purchase Agreement</w:t>
      </w:r>
    </w:p>
    <w:p w14:paraId="41CB3D52" w14:textId="77777777" w:rsidR="00522669" w:rsidRDefault="00522669" w:rsidP="00522669">
      <w:pPr>
        <w:rPr>
          <w:szCs w:val="24"/>
        </w:rPr>
      </w:pPr>
      <w:r w:rsidRPr="007600B0">
        <w:rPr>
          <w:szCs w:val="24"/>
        </w:rPr>
        <w:t>Where applicable</w:t>
      </w:r>
      <w:r>
        <w:rPr>
          <w:szCs w:val="24"/>
        </w:rPr>
        <w:t xml:space="preserve"> and</w:t>
      </w:r>
      <w:r w:rsidRPr="007600B0">
        <w:rPr>
          <w:szCs w:val="24"/>
        </w:rPr>
        <w:t xml:space="preserve"> unless otherwise approved by the Agency, grantee</w:t>
      </w:r>
      <w:r>
        <w:rPr>
          <w:szCs w:val="24"/>
        </w:rPr>
        <w:t>s are required to</w:t>
      </w:r>
      <w:r w:rsidRPr="007600B0">
        <w:rPr>
          <w:szCs w:val="24"/>
        </w:rPr>
        <w:t xml:space="preserve"> provide the Agency </w:t>
      </w:r>
      <w:r>
        <w:rPr>
          <w:szCs w:val="24"/>
        </w:rPr>
        <w:t xml:space="preserve">with </w:t>
      </w:r>
      <w:r w:rsidRPr="007600B0">
        <w:rPr>
          <w:szCs w:val="24"/>
        </w:rPr>
        <w:t xml:space="preserve">a copy of the executed power purchase agreement within 12 months </w:t>
      </w:r>
      <w:r w:rsidR="00C840C7">
        <w:rPr>
          <w:szCs w:val="24"/>
        </w:rPr>
        <w:t>from the date the</w:t>
      </w:r>
      <w:r w:rsidRPr="007600B0">
        <w:rPr>
          <w:szCs w:val="24"/>
        </w:rPr>
        <w:t xml:space="preserve"> grant </w:t>
      </w:r>
      <w:r w:rsidR="00C840C7">
        <w:rPr>
          <w:szCs w:val="24"/>
        </w:rPr>
        <w:t>agreement is executed</w:t>
      </w:r>
      <w:r>
        <w:rPr>
          <w:szCs w:val="24"/>
        </w:rPr>
        <w:t>.</w:t>
      </w:r>
      <w:r w:rsidR="00A56B2A">
        <w:rPr>
          <w:szCs w:val="24"/>
        </w:rPr>
        <w:t xml:space="preserve"> This information is requested in the Letter of Conditions</w:t>
      </w:r>
      <w:r w:rsidR="00380C8A">
        <w:rPr>
          <w:szCs w:val="24"/>
        </w:rPr>
        <w:t xml:space="preserve"> </w:t>
      </w:r>
      <w:r w:rsidR="00A247DC">
        <w:rPr>
          <w:szCs w:val="24"/>
        </w:rPr>
        <w:t xml:space="preserve">as applicable, </w:t>
      </w:r>
      <w:r w:rsidR="00380C8A">
        <w:rPr>
          <w:szCs w:val="24"/>
        </w:rPr>
        <w:t>sent to awarded applicants prior to obligation of funds</w:t>
      </w:r>
      <w:r w:rsidR="00A56B2A">
        <w:rPr>
          <w:szCs w:val="24"/>
        </w:rPr>
        <w:t xml:space="preserve">. </w:t>
      </w:r>
    </w:p>
    <w:p w14:paraId="2CFC5D7D" w14:textId="77777777" w:rsidR="00522669" w:rsidRDefault="00522669" w:rsidP="0031056A">
      <w:pPr>
        <w:tabs>
          <w:tab w:val="left" w:pos="0"/>
          <w:tab w:val="left" w:pos="2160"/>
          <w:tab w:val="left" w:pos="4320"/>
          <w:tab w:val="left" w:pos="6480"/>
          <w:tab w:val="left" w:pos="8640"/>
        </w:tabs>
        <w:suppressAutoHyphens/>
        <w:rPr>
          <w:szCs w:val="24"/>
          <w:u w:val="single"/>
        </w:rPr>
      </w:pPr>
    </w:p>
    <w:p w14:paraId="689B510F" w14:textId="77777777" w:rsidR="00634D77" w:rsidRDefault="00634D77" w:rsidP="0031056A">
      <w:pPr>
        <w:tabs>
          <w:tab w:val="left" w:pos="0"/>
          <w:tab w:val="left" w:pos="2160"/>
          <w:tab w:val="left" w:pos="4320"/>
          <w:tab w:val="left" w:pos="6480"/>
          <w:tab w:val="left" w:pos="8640"/>
        </w:tabs>
        <w:suppressAutoHyphens/>
        <w:rPr>
          <w:szCs w:val="24"/>
          <w:u w:val="single"/>
        </w:rPr>
      </w:pPr>
      <w:r>
        <w:rPr>
          <w:szCs w:val="24"/>
          <w:u w:val="single"/>
        </w:rPr>
        <w:t xml:space="preserve">Programmatic </w:t>
      </w:r>
      <w:r w:rsidR="001E77D3">
        <w:rPr>
          <w:szCs w:val="24"/>
          <w:u w:val="single"/>
        </w:rPr>
        <w:t>C</w:t>
      </w:r>
      <w:r>
        <w:rPr>
          <w:szCs w:val="24"/>
          <w:u w:val="single"/>
        </w:rPr>
        <w:t xml:space="preserve">hanges </w:t>
      </w:r>
    </w:p>
    <w:p w14:paraId="2981A5AF" w14:textId="77777777" w:rsidR="00634D77" w:rsidRPr="00634D77" w:rsidRDefault="00634D77" w:rsidP="0031056A">
      <w:pPr>
        <w:tabs>
          <w:tab w:val="left" w:pos="0"/>
          <w:tab w:val="left" w:pos="2160"/>
          <w:tab w:val="left" w:pos="4320"/>
          <w:tab w:val="left" w:pos="6480"/>
          <w:tab w:val="left" w:pos="8640"/>
        </w:tabs>
        <w:suppressAutoHyphens/>
        <w:rPr>
          <w:szCs w:val="24"/>
        </w:rPr>
      </w:pPr>
      <w:r w:rsidRPr="00634D77">
        <w:rPr>
          <w:szCs w:val="24"/>
        </w:rPr>
        <w:t>The grantee must obtain prior Agency approval for any change to the costs, scope, or contractor or vendor of the approved project.  Failure to obtain prior approval of any such change could result in suspension, termination, and recovery of grant funds.  Requests for changes must be submitted in writing to the Agency.</w:t>
      </w:r>
      <w:r w:rsidR="00380C8A" w:rsidRPr="00380C8A">
        <w:rPr>
          <w:szCs w:val="24"/>
        </w:rPr>
        <w:t xml:space="preserve"> </w:t>
      </w:r>
      <w:r w:rsidR="00A95904">
        <w:rPr>
          <w:szCs w:val="24"/>
        </w:rPr>
        <w:t xml:space="preserve"> </w:t>
      </w:r>
      <w:r w:rsidR="00A247DC">
        <w:rPr>
          <w:szCs w:val="24"/>
        </w:rPr>
        <w:t>This information is noted</w:t>
      </w:r>
      <w:r w:rsidR="00380C8A">
        <w:rPr>
          <w:szCs w:val="24"/>
        </w:rPr>
        <w:t xml:space="preserve"> in the Letter of Conditions sent to awarded applicants prior to obligation of funds.</w:t>
      </w:r>
    </w:p>
    <w:p w14:paraId="6DBE005D" w14:textId="77777777" w:rsidR="00634D77" w:rsidRDefault="00634D77" w:rsidP="0031056A">
      <w:pPr>
        <w:tabs>
          <w:tab w:val="left" w:pos="0"/>
          <w:tab w:val="left" w:pos="2160"/>
          <w:tab w:val="left" w:pos="4320"/>
          <w:tab w:val="left" w:pos="6480"/>
          <w:tab w:val="left" w:pos="8640"/>
        </w:tabs>
        <w:suppressAutoHyphens/>
        <w:rPr>
          <w:szCs w:val="24"/>
          <w:u w:val="single"/>
        </w:rPr>
      </w:pPr>
    </w:p>
    <w:p w14:paraId="2D20EF2A" w14:textId="77777777" w:rsidR="00634D77" w:rsidRDefault="00634D77" w:rsidP="0031056A">
      <w:pPr>
        <w:tabs>
          <w:tab w:val="left" w:pos="0"/>
          <w:tab w:val="left" w:pos="2160"/>
          <w:tab w:val="left" w:pos="4320"/>
          <w:tab w:val="left" w:pos="6480"/>
          <w:tab w:val="left" w:pos="8640"/>
        </w:tabs>
        <w:suppressAutoHyphens/>
        <w:rPr>
          <w:szCs w:val="24"/>
          <w:u w:val="single"/>
        </w:rPr>
      </w:pPr>
      <w:r>
        <w:rPr>
          <w:szCs w:val="24"/>
          <w:u w:val="single"/>
        </w:rPr>
        <w:t xml:space="preserve">Transfer of </w:t>
      </w:r>
      <w:r w:rsidR="001E77D3">
        <w:rPr>
          <w:szCs w:val="24"/>
          <w:u w:val="single"/>
        </w:rPr>
        <w:t>O</w:t>
      </w:r>
      <w:r>
        <w:rPr>
          <w:szCs w:val="24"/>
          <w:u w:val="single"/>
        </w:rPr>
        <w:t>bligation</w:t>
      </w:r>
    </w:p>
    <w:p w14:paraId="6383F001" w14:textId="77777777" w:rsidR="00634D77" w:rsidRPr="00634D77" w:rsidRDefault="00634D77" w:rsidP="0031056A">
      <w:pPr>
        <w:tabs>
          <w:tab w:val="left" w:pos="0"/>
          <w:tab w:val="left" w:pos="2160"/>
          <w:tab w:val="left" w:pos="4320"/>
          <w:tab w:val="left" w:pos="6480"/>
          <w:tab w:val="left" w:pos="8640"/>
        </w:tabs>
        <w:suppressAutoHyphens/>
        <w:rPr>
          <w:szCs w:val="24"/>
        </w:rPr>
      </w:pPr>
      <w:r w:rsidRPr="00634D77">
        <w:rPr>
          <w:szCs w:val="24"/>
        </w:rPr>
        <w:t>Prior to the construction of the project, the grantee may request in writing a transfer of obligation to a different (substitute) grantee.  Subject to Agency approval provided in writing, an obligation of funds established for a grantee may be transferred to a substitute grantee</w:t>
      </w:r>
      <w:r>
        <w:rPr>
          <w:szCs w:val="24"/>
        </w:rPr>
        <w:t xml:space="preserve"> under certain circumstances.</w:t>
      </w:r>
    </w:p>
    <w:p w14:paraId="579B36B8" w14:textId="77777777" w:rsidR="00634D77" w:rsidRDefault="00634D77" w:rsidP="0031056A">
      <w:pPr>
        <w:tabs>
          <w:tab w:val="left" w:pos="0"/>
          <w:tab w:val="left" w:pos="2160"/>
          <w:tab w:val="left" w:pos="4320"/>
          <w:tab w:val="left" w:pos="6480"/>
          <w:tab w:val="left" w:pos="8640"/>
        </w:tabs>
        <w:suppressAutoHyphens/>
        <w:rPr>
          <w:szCs w:val="24"/>
          <w:u w:val="single"/>
        </w:rPr>
      </w:pPr>
    </w:p>
    <w:p w14:paraId="788F214F" w14:textId="77777777" w:rsidR="00634D77" w:rsidRDefault="00634D77" w:rsidP="0031056A">
      <w:pPr>
        <w:tabs>
          <w:tab w:val="left" w:pos="0"/>
          <w:tab w:val="left" w:pos="2160"/>
          <w:tab w:val="left" w:pos="4320"/>
          <w:tab w:val="left" w:pos="6480"/>
          <w:tab w:val="left" w:pos="8640"/>
        </w:tabs>
        <w:suppressAutoHyphens/>
        <w:rPr>
          <w:szCs w:val="24"/>
          <w:u w:val="single"/>
        </w:rPr>
      </w:pPr>
      <w:r>
        <w:rPr>
          <w:szCs w:val="24"/>
          <w:u w:val="single"/>
        </w:rPr>
        <w:t xml:space="preserve">Transfer of </w:t>
      </w:r>
      <w:r w:rsidR="001E77D3">
        <w:rPr>
          <w:szCs w:val="24"/>
          <w:u w:val="single"/>
        </w:rPr>
        <w:t>O</w:t>
      </w:r>
      <w:r>
        <w:rPr>
          <w:szCs w:val="24"/>
          <w:u w:val="single"/>
        </w:rPr>
        <w:t>wnership</w:t>
      </w:r>
    </w:p>
    <w:p w14:paraId="25FDC631" w14:textId="77777777" w:rsidR="00634D77" w:rsidRDefault="00634D77" w:rsidP="0031056A">
      <w:pPr>
        <w:tabs>
          <w:tab w:val="left" w:pos="0"/>
          <w:tab w:val="left" w:pos="2160"/>
          <w:tab w:val="left" w:pos="4320"/>
          <w:tab w:val="left" w:pos="6480"/>
          <w:tab w:val="left" w:pos="8640"/>
        </w:tabs>
        <w:suppressAutoHyphens/>
        <w:rPr>
          <w:szCs w:val="24"/>
        </w:rPr>
      </w:pPr>
      <w:r w:rsidRPr="00634D77">
        <w:rPr>
          <w:szCs w:val="24"/>
        </w:rPr>
        <w:t>After the construction of the project, the grantee may request in writing a transfer of the grant agreement to another entity.  Subject to Agency approval provided in writing, the grant agreement may be transferred to another entity</w:t>
      </w:r>
      <w:r>
        <w:rPr>
          <w:szCs w:val="24"/>
        </w:rPr>
        <w:t xml:space="preserve"> under certain circumstances.</w:t>
      </w:r>
    </w:p>
    <w:p w14:paraId="13A90E42" w14:textId="77777777" w:rsidR="00634D77" w:rsidRDefault="00634D77" w:rsidP="0031056A">
      <w:pPr>
        <w:tabs>
          <w:tab w:val="left" w:pos="0"/>
          <w:tab w:val="left" w:pos="2160"/>
          <w:tab w:val="left" w:pos="4320"/>
          <w:tab w:val="left" w:pos="6480"/>
          <w:tab w:val="left" w:pos="8640"/>
        </w:tabs>
        <w:suppressAutoHyphens/>
        <w:rPr>
          <w:szCs w:val="24"/>
        </w:rPr>
      </w:pPr>
    </w:p>
    <w:p w14:paraId="5794C641" w14:textId="77777777" w:rsidR="00634D77" w:rsidRPr="00634D77" w:rsidRDefault="00634D77" w:rsidP="0031056A">
      <w:pPr>
        <w:tabs>
          <w:tab w:val="left" w:pos="0"/>
          <w:tab w:val="left" w:pos="2160"/>
          <w:tab w:val="left" w:pos="4320"/>
          <w:tab w:val="left" w:pos="6480"/>
          <w:tab w:val="left" w:pos="8640"/>
        </w:tabs>
        <w:suppressAutoHyphens/>
        <w:rPr>
          <w:szCs w:val="24"/>
          <w:u w:val="single"/>
        </w:rPr>
      </w:pPr>
      <w:r w:rsidRPr="00634D77">
        <w:rPr>
          <w:szCs w:val="24"/>
          <w:u w:val="single"/>
        </w:rPr>
        <w:t xml:space="preserve">Disposition </w:t>
      </w:r>
      <w:r w:rsidR="001E77D3">
        <w:rPr>
          <w:szCs w:val="24"/>
          <w:u w:val="single"/>
        </w:rPr>
        <w:t>I</w:t>
      </w:r>
      <w:r w:rsidRPr="00634D77">
        <w:rPr>
          <w:szCs w:val="24"/>
          <w:u w:val="single"/>
        </w:rPr>
        <w:t>nstruction</w:t>
      </w:r>
      <w:r>
        <w:rPr>
          <w:szCs w:val="24"/>
          <w:u w:val="single"/>
        </w:rPr>
        <w:t>s</w:t>
      </w:r>
      <w:r w:rsidRPr="00634D77">
        <w:rPr>
          <w:szCs w:val="24"/>
          <w:u w:val="single"/>
        </w:rPr>
        <w:t xml:space="preserve"> for </w:t>
      </w:r>
      <w:r w:rsidR="001E77D3">
        <w:rPr>
          <w:szCs w:val="24"/>
          <w:u w:val="single"/>
        </w:rPr>
        <w:t>A</w:t>
      </w:r>
      <w:r w:rsidRPr="00634D77">
        <w:rPr>
          <w:szCs w:val="24"/>
          <w:u w:val="single"/>
        </w:rPr>
        <w:t xml:space="preserve">cquired </w:t>
      </w:r>
      <w:r w:rsidR="001E77D3">
        <w:rPr>
          <w:szCs w:val="24"/>
          <w:u w:val="single"/>
        </w:rPr>
        <w:t>P</w:t>
      </w:r>
      <w:r w:rsidRPr="00634D77">
        <w:rPr>
          <w:szCs w:val="24"/>
          <w:u w:val="single"/>
        </w:rPr>
        <w:t>roperty</w:t>
      </w:r>
    </w:p>
    <w:p w14:paraId="01868202" w14:textId="77777777" w:rsidR="00634D77" w:rsidRPr="00634D77" w:rsidRDefault="00634D77" w:rsidP="0031056A">
      <w:pPr>
        <w:tabs>
          <w:tab w:val="left" w:pos="0"/>
          <w:tab w:val="left" w:pos="2160"/>
          <w:tab w:val="left" w:pos="4320"/>
          <w:tab w:val="left" w:pos="6480"/>
          <w:tab w:val="left" w:pos="8640"/>
        </w:tabs>
        <w:suppressAutoHyphens/>
        <w:rPr>
          <w:szCs w:val="24"/>
        </w:rPr>
      </w:pPr>
      <w:r w:rsidRPr="00634D77">
        <w:rPr>
          <w:szCs w:val="24"/>
        </w:rPr>
        <w:t>Grantees must abide by the disposition requirements outlined in Departmental regulations.</w:t>
      </w:r>
    </w:p>
    <w:p w14:paraId="20364AC4" w14:textId="77777777" w:rsidR="00634D77" w:rsidRPr="00634D77" w:rsidRDefault="00634D77" w:rsidP="0031056A">
      <w:pPr>
        <w:tabs>
          <w:tab w:val="left" w:pos="0"/>
          <w:tab w:val="left" w:pos="2160"/>
          <w:tab w:val="left" w:pos="4320"/>
          <w:tab w:val="left" w:pos="6480"/>
          <w:tab w:val="left" w:pos="8640"/>
        </w:tabs>
        <w:suppressAutoHyphens/>
        <w:rPr>
          <w:szCs w:val="24"/>
        </w:rPr>
      </w:pPr>
    </w:p>
    <w:p w14:paraId="5DDEF1FB" w14:textId="77777777" w:rsidR="008E5D89" w:rsidRPr="00E70EF8" w:rsidRDefault="008E5D89" w:rsidP="0031056A">
      <w:pPr>
        <w:tabs>
          <w:tab w:val="left" w:pos="0"/>
          <w:tab w:val="left" w:pos="2160"/>
          <w:tab w:val="left" w:pos="4320"/>
          <w:tab w:val="left" w:pos="6480"/>
          <w:tab w:val="left" w:pos="8640"/>
        </w:tabs>
        <w:suppressAutoHyphens/>
        <w:rPr>
          <w:szCs w:val="24"/>
          <w:u w:val="single"/>
        </w:rPr>
      </w:pPr>
      <w:r w:rsidRPr="00E70EF8">
        <w:rPr>
          <w:szCs w:val="24"/>
          <w:u w:val="single"/>
        </w:rPr>
        <w:t>Project Performance Reports</w:t>
      </w:r>
    </w:p>
    <w:p w14:paraId="4CF6190A" w14:textId="77777777" w:rsidR="00AB6582" w:rsidRPr="00B86F67" w:rsidRDefault="00AB6582" w:rsidP="00AB6582">
      <w:pPr>
        <w:tabs>
          <w:tab w:val="left" w:pos="0"/>
          <w:tab w:val="left" w:pos="2160"/>
          <w:tab w:val="left" w:pos="4320"/>
          <w:tab w:val="left" w:pos="6480"/>
          <w:tab w:val="left" w:pos="8640"/>
        </w:tabs>
        <w:suppressAutoHyphens/>
      </w:pPr>
      <w:r w:rsidRPr="00B86F67">
        <w:t xml:space="preserve">Grantees will be required to submit a project performance report on </w:t>
      </w:r>
      <w:r w:rsidR="001E77D3" w:rsidRPr="00B86F67">
        <w:t>a</w:t>
      </w:r>
      <w:r w:rsidR="00634D77">
        <w:t xml:space="preserve"> semiannual </w:t>
      </w:r>
      <w:r w:rsidRPr="00B86F67">
        <w:t xml:space="preserve">basis.  The report will compare actual accomplishments to objectives, provide explanations if objectives are not obtained, and outline ways to correct problem situations.  It will also outline objectives and timetables for the next reporting period.  </w:t>
      </w:r>
    </w:p>
    <w:p w14:paraId="182B778A" w14:textId="77777777" w:rsidR="008E5D89" w:rsidRPr="00E70EF8" w:rsidRDefault="008E5D89" w:rsidP="0031056A">
      <w:pPr>
        <w:tabs>
          <w:tab w:val="left" w:pos="0"/>
          <w:tab w:val="left" w:pos="2160"/>
          <w:tab w:val="left" w:pos="4320"/>
          <w:tab w:val="left" w:pos="6480"/>
          <w:tab w:val="left" w:pos="8640"/>
        </w:tabs>
        <w:suppressAutoHyphens/>
        <w:rPr>
          <w:szCs w:val="24"/>
        </w:rPr>
      </w:pPr>
    </w:p>
    <w:p w14:paraId="5695B9FB" w14:textId="77777777" w:rsidR="00434B6E" w:rsidRDefault="00AB6582" w:rsidP="00AB6582">
      <w:pPr>
        <w:tabs>
          <w:tab w:val="left" w:pos="0"/>
          <w:tab w:val="left" w:pos="2160"/>
          <w:tab w:val="left" w:pos="4320"/>
          <w:tab w:val="left" w:pos="6480"/>
          <w:tab w:val="left" w:pos="8640"/>
        </w:tabs>
        <w:suppressAutoHyphens/>
        <w:rPr>
          <w:u w:val="single"/>
        </w:rPr>
      </w:pPr>
      <w:r w:rsidRPr="00B86F67">
        <w:rPr>
          <w:u w:val="single"/>
        </w:rPr>
        <w:t xml:space="preserve">Final Project </w:t>
      </w:r>
      <w:r>
        <w:rPr>
          <w:u w:val="single"/>
        </w:rPr>
        <w:t xml:space="preserve">Performance </w:t>
      </w:r>
    </w:p>
    <w:p w14:paraId="490CABA6" w14:textId="12708CF4" w:rsidR="00434B6E" w:rsidRPr="00E63FB3" w:rsidRDefault="00434B6E" w:rsidP="00E63FB3">
      <w:r w:rsidRPr="00E63FB3">
        <w:t>The final project development report must be submitted 90 days after</w:t>
      </w:r>
      <w:r w:rsidR="00E63FB3" w:rsidRPr="00E63FB3">
        <w:t xml:space="preserve"> project completion and include a</w:t>
      </w:r>
      <w:r w:rsidRPr="00E63FB3">
        <w:t xml:space="preserve"> detailed project funding and expense summary and</w:t>
      </w:r>
      <w:r w:rsidR="00E63FB3" w:rsidRPr="00E63FB3">
        <w:t xml:space="preserve"> a</w:t>
      </w:r>
      <w:r w:rsidRPr="00E63FB3">
        <w:t xml:space="preserve"> summary of the project’s installation/construction process, including recommendations for development of similar projects by future applicants to the program.</w:t>
      </w:r>
      <w:r w:rsidR="00A247DC">
        <w:t xml:space="preserve"> </w:t>
      </w:r>
      <w:r w:rsidR="00E05AB7">
        <w:t xml:space="preserve"> </w:t>
      </w:r>
    </w:p>
    <w:p w14:paraId="0621D481" w14:textId="77777777" w:rsidR="00434B6E" w:rsidRPr="00B86F67" w:rsidRDefault="00434B6E" w:rsidP="00AB6582">
      <w:pPr>
        <w:tabs>
          <w:tab w:val="left" w:pos="0"/>
          <w:tab w:val="left" w:pos="2160"/>
          <w:tab w:val="left" w:pos="4320"/>
          <w:tab w:val="left" w:pos="6480"/>
          <w:tab w:val="left" w:pos="8640"/>
        </w:tabs>
        <w:suppressAutoHyphens/>
      </w:pPr>
    </w:p>
    <w:p w14:paraId="5AE1FA21" w14:textId="77777777" w:rsidR="00E63FB3" w:rsidRDefault="00E63FB3" w:rsidP="00E63FB3">
      <w:r w:rsidRPr="00E63FB3">
        <w:rPr>
          <w:u w:val="single"/>
        </w:rPr>
        <w:t xml:space="preserve">Outcome </w:t>
      </w:r>
      <w:r w:rsidR="001E77D3">
        <w:rPr>
          <w:u w:val="single"/>
        </w:rPr>
        <w:t>P</w:t>
      </w:r>
      <w:r w:rsidRPr="00E63FB3">
        <w:rPr>
          <w:u w:val="single"/>
        </w:rPr>
        <w:t xml:space="preserve">roject </w:t>
      </w:r>
      <w:r w:rsidR="001E77D3">
        <w:rPr>
          <w:u w:val="single"/>
        </w:rPr>
        <w:t>P</w:t>
      </w:r>
      <w:r w:rsidRPr="00E63FB3">
        <w:rPr>
          <w:u w:val="single"/>
        </w:rPr>
        <w:t xml:space="preserve">erformance </w:t>
      </w:r>
      <w:r w:rsidR="001E77D3">
        <w:rPr>
          <w:u w:val="single"/>
        </w:rPr>
        <w:t>R</w:t>
      </w:r>
      <w:r w:rsidRPr="00E63FB3">
        <w:rPr>
          <w:u w:val="single"/>
        </w:rPr>
        <w:t>eports</w:t>
      </w:r>
      <w:r w:rsidRPr="00E63FB3">
        <w:t xml:space="preserve"> </w:t>
      </w:r>
      <w:r w:rsidR="00E05AB7">
        <w:t xml:space="preserve"> </w:t>
      </w:r>
    </w:p>
    <w:p w14:paraId="2A45B6B5" w14:textId="485433C2" w:rsidR="00E63FB3" w:rsidRDefault="00E63FB3" w:rsidP="00E63FB3">
      <w:r w:rsidRPr="00E63FB3">
        <w:t xml:space="preserve">Once the project has been constructed, the grantee must provide the Agency periodic reports.  For renewable energy system projects, commencing the first full calendar year following the year in which project construction was completed and continuing for 3 full years, </w:t>
      </w:r>
      <w:r>
        <w:t xml:space="preserve">the grantee must provide the type of technology; </w:t>
      </w:r>
      <w:r w:rsidRPr="00E63FB3">
        <w:t>actual annual amount of energy generated in BTUs, kilowatt-hours, or similar energy equivalents;</w:t>
      </w:r>
      <w:r>
        <w:t xml:space="preserve"> a</w:t>
      </w:r>
      <w:r w:rsidRPr="00E63FB3">
        <w:t>nnual income for systems that are selling energy, if applicable, and/or energy savings of the renewable energy system;</w:t>
      </w:r>
      <w:r>
        <w:t xml:space="preserve"> a</w:t>
      </w:r>
      <w:r w:rsidRPr="00E63FB3">
        <w:t xml:space="preserve"> summary of the cost of operations and maintaining;</w:t>
      </w:r>
      <w:r>
        <w:t xml:space="preserve"> a </w:t>
      </w:r>
      <w:r w:rsidRPr="00E63FB3">
        <w:t>description of any associated major maintenance or operational problems;</w:t>
      </w:r>
      <w:r>
        <w:t xml:space="preserve"> r</w:t>
      </w:r>
      <w:r w:rsidRPr="00E63FB3">
        <w:t>ecommendations for development of future similar projects; and</w:t>
      </w:r>
      <w:r>
        <w:t xml:space="preserve"> the a</w:t>
      </w:r>
      <w:r w:rsidRPr="00E63FB3">
        <w:t>ctual number of jobs created or saved as a result of the REAP funding.</w:t>
      </w:r>
      <w:r w:rsidR="00E05AB7" w:rsidRPr="00E05AB7">
        <w:t xml:space="preserve"> </w:t>
      </w:r>
      <w:r w:rsidR="00E05AB7">
        <w:t xml:space="preserve"> </w:t>
      </w:r>
    </w:p>
    <w:p w14:paraId="4F7EF4C0" w14:textId="77777777" w:rsidR="00E63FB3" w:rsidRDefault="00E63FB3" w:rsidP="00E63FB3"/>
    <w:p w14:paraId="54805007" w14:textId="77777777" w:rsidR="00E63FB3" w:rsidRPr="00E63FB3" w:rsidRDefault="00E63FB3" w:rsidP="00E63FB3">
      <w:r w:rsidRPr="00E63FB3">
        <w:t xml:space="preserve">For energy efficiency improvement projects, commencing the first full calendar year following the year in which project construction was completed and continuing for 2 full years, </w:t>
      </w:r>
      <w:r>
        <w:t xml:space="preserve">the grantee must </w:t>
      </w:r>
      <w:r w:rsidRPr="00E63FB3">
        <w:t xml:space="preserve">provide a report detailing </w:t>
      </w:r>
      <w:r>
        <w:t>(</w:t>
      </w:r>
      <w:r w:rsidRPr="00E63FB3">
        <w:t>including c</w:t>
      </w:r>
      <w:r>
        <w:t>alculations and any assumptions) t</w:t>
      </w:r>
      <w:r w:rsidRPr="00E63FB3">
        <w:t>he actual amount of energy saved annually as determined b</w:t>
      </w:r>
      <w:r>
        <w:t>y the difference between t</w:t>
      </w:r>
      <w:r w:rsidRPr="00E63FB3">
        <w:t>he annual amount of energy used by the project with the project in place and</w:t>
      </w:r>
      <w:r>
        <w:t xml:space="preserve"> t</w:t>
      </w:r>
      <w:r w:rsidRPr="00E63FB3">
        <w:t>he annual average amount of energy used for the</w:t>
      </w:r>
      <w:r w:rsidR="00BD6100" w:rsidRPr="00BD6100">
        <w:t xml:space="preserve"> most recent 12 months, or an average of 2, 3, 4, or 5 years </w:t>
      </w:r>
      <w:r w:rsidRPr="00E63FB3">
        <w:t>prior to application submittal as reported in the application; and</w:t>
      </w:r>
      <w:r>
        <w:t xml:space="preserve"> the a</w:t>
      </w:r>
      <w:r w:rsidRPr="00E63FB3">
        <w:t>ctual number of jobs created or saved as a result of the REAP funding.</w:t>
      </w:r>
    </w:p>
    <w:p w14:paraId="598AF40F" w14:textId="77777777" w:rsidR="00D624BE" w:rsidRPr="00E70EF8" w:rsidRDefault="00D624BE">
      <w:pPr>
        <w:rPr>
          <w:szCs w:val="24"/>
        </w:rPr>
      </w:pPr>
    </w:p>
    <w:p w14:paraId="42C1C348" w14:textId="77777777" w:rsidR="0031056A" w:rsidRPr="00E70EF8" w:rsidRDefault="0031056A" w:rsidP="00DD653B">
      <w:pPr>
        <w:pStyle w:val="Heading1"/>
        <w:keepLines/>
        <w:jc w:val="center"/>
        <w:rPr>
          <w:b/>
          <w:szCs w:val="24"/>
          <w:u w:val="none"/>
        </w:rPr>
      </w:pPr>
      <w:r w:rsidRPr="00E70EF8">
        <w:rPr>
          <w:b/>
          <w:szCs w:val="24"/>
          <w:u w:val="none"/>
        </w:rPr>
        <w:t>REPORTING REQUIREMENTS – FORMS APPROVED WITH THIS DOCKET</w:t>
      </w:r>
    </w:p>
    <w:p w14:paraId="1E6D8736" w14:textId="77777777" w:rsidR="0031056A" w:rsidRPr="00E70EF8" w:rsidRDefault="0031056A" w:rsidP="00DD653B">
      <w:pPr>
        <w:keepNext/>
        <w:keepLines/>
        <w:tabs>
          <w:tab w:val="left" w:pos="0"/>
          <w:tab w:val="left" w:pos="2160"/>
          <w:tab w:val="left" w:pos="4320"/>
          <w:tab w:val="left" w:pos="6480"/>
          <w:tab w:val="left" w:pos="8640"/>
        </w:tabs>
        <w:suppressAutoHyphens/>
        <w:rPr>
          <w:szCs w:val="24"/>
        </w:rPr>
      </w:pPr>
    </w:p>
    <w:p w14:paraId="642BEBA1" w14:textId="4095051F" w:rsidR="0031056A" w:rsidRPr="00E70EF8" w:rsidRDefault="00F24017" w:rsidP="00D71744">
      <w:pPr>
        <w:keepNext/>
        <w:keepLines/>
        <w:tabs>
          <w:tab w:val="left" w:pos="0"/>
          <w:tab w:val="left" w:pos="2160"/>
          <w:tab w:val="left" w:pos="4320"/>
          <w:tab w:val="left" w:pos="6480"/>
          <w:tab w:val="left" w:pos="8640"/>
        </w:tabs>
        <w:suppressAutoHyphens/>
        <w:rPr>
          <w:szCs w:val="24"/>
        </w:rPr>
      </w:pPr>
      <w:r w:rsidRPr="00E70EF8">
        <w:rPr>
          <w:szCs w:val="24"/>
          <w:u w:val="single"/>
        </w:rPr>
        <w:t>Form RD 4280-2, “</w:t>
      </w:r>
      <w:r w:rsidR="0031056A" w:rsidRPr="00E70EF8">
        <w:rPr>
          <w:szCs w:val="24"/>
          <w:u w:val="single"/>
        </w:rPr>
        <w:t>R</w:t>
      </w:r>
      <w:r w:rsidR="008D2FFE">
        <w:rPr>
          <w:szCs w:val="24"/>
          <w:u w:val="single"/>
        </w:rPr>
        <w:t xml:space="preserve">ural </w:t>
      </w:r>
      <w:r w:rsidR="0066491A">
        <w:rPr>
          <w:szCs w:val="24"/>
          <w:u w:val="single"/>
        </w:rPr>
        <w:t xml:space="preserve">Business </w:t>
      </w:r>
      <w:r w:rsidR="00C840C7">
        <w:rPr>
          <w:szCs w:val="24"/>
          <w:u w:val="single"/>
        </w:rPr>
        <w:t xml:space="preserve">- </w:t>
      </w:r>
      <w:r w:rsidR="0066491A">
        <w:rPr>
          <w:szCs w:val="24"/>
          <w:u w:val="single"/>
        </w:rPr>
        <w:t xml:space="preserve">Cooperative Service </w:t>
      </w:r>
      <w:r w:rsidR="0031056A" w:rsidRPr="00E70EF8">
        <w:rPr>
          <w:szCs w:val="24"/>
          <w:u w:val="single"/>
        </w:rPr>
        <w:t>Grant Agreement</w:t>
      </w:r>
      <w:r w:rsidRPr="00E70EF8">
        <w:rPr>
          <w:szCs w:val="24"/>
        </w:rPr>
        <w:t>”</w:t>
      </w:r>
      <w:r w:rsidR="00165E3A">
        <w:t>.</w:t>
      </w:r>
      <w:r w:rsidR="00D71744" w:rsidRPr="00E70EF8">
        <w:rPr>
          <w:szCs w:val="24"/>
        </w:rPr>
        <w:t xml:space="preserve">  </w:t>
      </w:r>
      <w:r w:rsidR="0031056A" w:rsidRPr="00E70EF8">
        <w:rPr>
          <w:szCs w:val="24"/>
        </w:rPr>
        <w:t>RBS and the grantee at grant closing execute the grant agreement.  This document outlines the responsibilities of the grantee.  This document is necessary to ensure grant funds are used only for the purposes and activities specifically approved.</w:t>
      </w:r>
    </w:p>
    <w:p w14:paraId="03FB7308" w14:textId="77777777" w:rsidR="007375F2" w:rsidRDefault="007375F2" w:rsidP="0009227A">
      <w:pPr>
        <w:tabs>
          <w:tab w:val="left" w:pos="0"/>
          <w:tab w:val="left" w:pos="2160"/>
          <w:tab w:val="left" w:pos="4320"/>
          <w:tab w:val="left" w:pos="6480"/>
          <w:tab w:val="left" w:pos="8640"/>
        </w:tabs>
        <w:suppressAutoHyphens/>
        <w:rPr>
          <w:szCs w:val="24"/>
        </w:rPr>
      </w:pPr>
    </w:p>
    <w:p w14:paraId="6078B0D4" w14:textId="77777777" w:rsidR="00BD6100" w:rsidRDefault="00BD6100" w:rsidP="00F03188">
      <w:pPr>
        <w:tabs>
          <w:tab w:val="left" w:pos="0"/>
          <w:tab w:val="left" w:pos="2160"/>
          <w:tab w:val="left" w:pos="4320"/>
          <w:tab w:val="left" w:pos="6480"/>
          <w:tab w:val="left" w:pos="8640"/>
        </w:tabs>
        <w:suppressAutoHyphens/>
        <w:rPr>
          <w:szCs w:val="24"/>
        </w:rPr>
      </w:pPr>
      <w:r>
        <w:rPr>
          <w:szCs w:val="24"/>
          <w:u w:val="single"/>
        </w:rPr>
        <w:t>Form RD 4280-3A, “Application for Renewable Energy Systems and Energy Efficiency Improvement Projects, Total Project Cost of $80,000 or Less</w:t>
      </w:r>
      <w:r w:rsidRPr="00BD6100">
        <w:rPr>
          <w:szCs w:val="24"/>
        </w:rPr>
        <w:t>.</w:t>
      </w:r>
      <w:r w:rsidR="00F02369">
        <w:rPr>
          <w:szCs w:val="24"/>
        </w:rPr>
        <w:t>”</w:t>
      </w:r>
      <w:r w:rsidRPr="00BD6100">
        <w:rPr>
          <w:szCs w:val="24"/>
        </w:rPr>
        <w:t xml:space="preserve">  </w:t>
      </w:r>
      <w:r>
        <w:rPr>
          <w:szCs w:val="24"/>
        </w:rPr>
        <w:t>This form collects all required information needed for a complete application for projects with total project costs of $80,000 or less.</w:t>
      </w:r>
      <w:r w:rsidR="00444580">
        <w:rPr>
          <w:szCs w:val="24"/>
        </w:rPr>
        <w:t xml:space="preserve">  Detailed information requested in this form is outline above.</w:t>
      </w:r>
    </w:p>
    <w:p w14:paraId="11249454" w14:textId="77777777" w:rsidR="00BD6100" w:rsidRDefault="00BD6100" w:rsidP="00F03188">
      <w:pPr>
        <w:tabs>
          <w:tab w:val="left" w:pos="0"/>
          <w:tab w:val="left" w:pos="2160"/>
          <w:tab w:val="left" w:pos="4320"/>
          <w:tab w:val="left" w:pos="6480"/>
          <w:tab w:val="left" w:pos="8640"/>
        </w:tabs>
        <w:suppressAutoHyphens/>
        <w:rPr>
          <w:szCs w:val="24"/>
          <w:u w:val="single"/>
        </w:rPr>
      </w:pPr>
    </w:p>
    <w:p w14:paraId="435B0FCA" w14:textId="77777777" w:rsidR="00BD6100" w:rsidRDefault="00BD6100" w:rsidP="00BD6100">
      <w:pPr>
        <w:tabs>
          <w:tab w:val="left" w:pos="0"/>
          <w:tab w:val="left" w:pos="2160"/>
          <w:tab w:val="left" w:pos="4320"/>
          <w:tab w:val="left" w:pos="6480"/>
          <w:tab w:val="left" w:pos="8640"/>
        </w:tabs>
        <w:suppressAutoHyphens/>
        <w:rPr>
          <w:szCs w:val="24"/>
        </w:rPr>
      </w:pPr>
      <w:r>
        <w:rPr>
          <w:szCs w:val="24"/>
          <w:u w:val="single"/>
        </w:rPr>
        <w:t xml:space="preserve">Form RD 4280-3B, “Application for Renewable Energy Systems and Energy Efficiency Improvement Projects, Total Project Cost of </w:t>
      </w:r>
      <w:r w:rsidR="00444580">
        <w:rPr>
          <w:szCs w:val="24"/>
          <w:u w:val="single"/>
        </w:rPr>
        <w:t>Less T</w:t>
      </w:r>
      <w:r>
        <w:rPr>
          <w:szCs w:val="24"/>
          <w:u w:val="single"/>
        </w:rPr>
        <w:t xml:space="preserve">han $200,000, </w:t>
      </w:r>
      <w:r w:rsidR="00444580">
        <w:rPr>
          <w:szCs w:val="24"/>
          <w:u w:val="single"/>
        </w:rPr>
        <w:t>but More T</w:t>
      </w:r>
      <w:r>
        <w:rPr>
          <w:szCs w:val="24"/>
          <w:u w:val="single"/>
        </w:rPr>
        <w:t>han $80,000</w:t>
      </w:r>
      <w:r w:rsidRPr="00BD6100">
        <w:rPr>
          <w:szCs w:val="24"/>
        </w:rPr>
        <w:t>.</w:t>
      </w:r>
      <w:r w:rsidR="00F02369">
        <w:rPr>
          <w:szCs w:val="24"/>
        </w:rPr>
        <w:t>”</w:t>
      </w:r>
      <w:r w:rsidRPr="00BD6100">
        <w:rPr>
          <w:szCs w:val="24"/>
        </w:rPr>
        <w:t xml:space="preserve">  </w:t>
      </w:r>
      <w:r>
        <w:rPr>
          <w:szCs w:val="24"/>
        </w:rPr>
        <w:t xml:space="preserve">This form collects all required information needed for a complete application for projects with total project costs of </w:t>
      </w:r>
      <w:r w:rsidR="00444580">
        <w:rPr>
          <w:szCs w:val="24"/>
        </w:rPr>
        <w:t>less than $200,000, but more t</w:t>
      </w:r>
      <w:r w:rsidR="00444580" w:rsidRPr="00444580">
        <w:rPr>
          <w:szCs w:val="24"/>
        </w:rPr>
        <w:t>han $80,000</w:t>
      </w:r>
      <w:r>
        <w:rPr>
          <w:szCs w:val="24"/>
        </w:rPr>
        <w:t>.</w:t>
      </w:r>
      <w:r w:rsidR="00444580">
        <w:rPr>
          <w:szCs w:val="24"/>
        </w:rPr>
        <w:t xml:space="preserve">  </w:t>
      </w:r>
      <w:r w:rsidR="00444580" w:rsidRPr="00444580">
        <w:rPr>
          <w:szCs w:val="24"/>
        </w:rPr>
        <w:t>Detailed information requested in this form is outline above.</w:t>
      </w:r>
    </w:p>
    <w:p w14:paraId="177997D8" w14:textId="77777777" w:rsidR="00BD6100" w:rsidRDefault="00BD6100" w:rsidP="00BD6100">
      <w:pPr>
        <w:tabs>
          <w:tab w:val="left" w:pos="0"/>
          <w:tab w:val="left" w:pos="2160"/>
          <w:tab w:val="left" w:pos="4320"/>
          <w:tab w:val="left" w:pos="6480"/>
          <w:tab w:val="left" w:pos="8640"/>
        </w:tabs>
        <w:suppressAutoHyphens/>
        <w:rPr>
          <w:szCs w:val="24"/>
          <w:u w:val="single"/>
        </w:rPr>
      </w:pPr>
    </w:p>
    <w:p w14:paraId="2EC2FCAE" w14:textId="77777777" w:rsidR="00BD6100" w:rsidRDefault="00444580" w:rsidP="00BD6100">
      <w:pPr>
        <w:tabs>
          <w:tab w:val="left" w:pos="0"/>
          <w:tab w:val="left" w:pos="2160"/>
          <w:tab w:val="left" w:pos="4320"/>
          <w:tab w:val="left" w:pos="6480"/>
          <w:tab w:val="left" w:pos="8640"/>
        </w:tabs>
        <w:suppressAutoHyphens/>
        <w:rPr>
          <w:szCs w:val="24"/>
        </w:rPr>
      </w:pPr>
      <w:r>
        <w:rPr>
          <w:szCs w:val="24"/>
          <w:u w:val="single"/>
        </w:rPr>
        <w:t>Form RD 4280-3C</w:t>
      </w:r>
      <w:r w:rsidR="00BD6100">
        <w:rPr>
          <w:szCs w:val="24"/>
          <w:u w:val="single"/>
        </w:rPr>
        <w:t>, “Application for Renewable Energy Systems and Energy Efficiency Improvement Projects, Total Project Cost of $</w:t>
      </w:r>
      <w:r>
        <w:rPr>
          <w:szCs w:val="24"/>
          <w:u w:val="single"/>
        </w:rPr>
        <w:t>20</w:t>
      </w:r>
      <w:r w:rsidR="00BD6100">
        <w:rPr>
          <w:szCs w:val="24"/>
          <w:u w:val="single"/>
        </w:rPr>
        <w:t xml:space="preserve">0,000 </w:t>
      </w:r>
      <w:r>
        <w:rPr>
          <w:szCs w:val="24"/>
          <w:u w:val="single"/>
        </w:rPr>
        <w:t>and Greater</w:t>
      </w:r>
      <w:r w:rsidR="00BD6100" w:rsidRPr="00BD6100">
        <w:rPr>
          <w:szCs w:val="24"/>
        </w:rPr>
        <w:t>.</w:t>
      </w:r>
      <w:r w:rsidR="00F02369">
        <w:rPr>
          <w:szCs w:val="24"/>
        </w:rPr>
        <w:t>”</w:t>
      </w:r>
      <w:r w:rsidR="00BD6100" w:rsidRPr="00BD6100">
        <w:rPr>
          <w:szCs w:val="24"/>
        </w:rPr>
        <w:t xml:space="preserve">  </w:t>
      </w:r>
      <w:r w:rsidR="00BD6100">
        <w:rPr>
          <w:szCs w:val="24"/>
        </w:rPr>
        <w:t xml:space="preserve">This form collects all required information needed for a complete application for projects with total project costs of </w:t>
      </w:r>
      <w:r w:rsidRPr="00444580">
        <w:rPr>
          <w:szCs w:val="24"/>
        </w:rPr>
        <w:t xml:space="preserve">$200,000 and </w:t>
      </w:r>
      <w:r>
        <w:rPr>
          <w:szCs w:val="24"/>
        </w:rPr>
        <w:t>g</w:t>
      </w:r>
      <w:r w:rsidRPr="00444580">
        <w:rPr>
          <w:szCs w:val="24"/>
        </w:rPr>
        <w:t>reater</w:t>
      </w:r>
      <w:r w:rsidR="00BD6100">
        <w:rPr>
          <w:szCs w:val="24"/>
        </w:rPr>
        <w:t>.</w:t>
      </w:r>
      <w:r>
        <w:rPr>
          <w:szCs w:val="24"/>
        </w:rPr>
        <w:t xml:space="preserve">  </w:t>
      </w:r>
      <w:r w:rsidRPr="00444580">
        <w:rPr>
          <w:szCs w:val="24"/>
        </w:rPr>
        <w:t>Detailed information requested in this form is outline above.</w:t>
      </w:r>
    </w:p>
    <w:p w14:paraId="5D4D9085" w14:textId="77777777" w:rsidR="00C62479" w:rsidRDefault="00C62479" w:rsidP="00BD6100">
      <w:pPr>
        <w:tabs>
          <w:tab w:val="left" w:pos="0"/>
          <w:tab w:val="left" w:pos="2160"/>
          <w:tab w:val="left" w:pos="4320"/>
          <w:tab w:val="left" w:pos="6480"/>
          <w:tab w:val="left" w:pos="8640"/>
        </w:tabs>
        <w:suppressAutoHyphens/>
        <w:rPr>
          <w:szCs w:val="24"/>
        </w:rPr>
      </w:pPr>
    </w:p>
    <w:p w14:paraId="6D917EFA" w14:textId="399FE2AB" w:rsidR="00C62479" w:rsidRPr="00E70EF8" w:rsidRDefault="00C62479" w:rsidP="00C62479">
      <w:pPr>
        <w:autoSpaceDE w:val="0"/>
        <w:autoSpaceDN w:val="0"/>
        <w:adjustRightInd w:val="0"/>
        <w:rPr>
          <w:szCs w:val="24"/>
        </w:rPr>
      </w:pPr>
      <w:r w:rsidRPr="00E70EF8">
        <w:rPr>
          <w:szCs w:val="24"/>
          <w:u w:val="single"/>
        </w:rPr>
        <w:t>RD 1942-46, "Letter of Intent to Meet Conditions</w:t>
      </w:r>
      <w:r w:rsidR="00567913">
        <w:rPr>
          <w:szCs w:val="24"/>
          <w:u w:val="single"/>
        </w:rPr>
        <w:t>”</w:t>
      </w:r>
      <w:r w:rsidRPr="00E70EF8">
        <w:rPr>
          <w:szCs w:val="24"/>
        </w:rPr>
        <w:t>.  This form indicates a</w:t>
      </w:r>
      <w:r>
        <w:rPr>
          <w:szCs w:val="24"/>
        </w:rPr>
        <w:t xml:space="preserve"> grantee’</w:t>
      </w:r>
      <w:r w:rsidRPr="00E70EF8">
        <w:rPr>
          <w:szCs w:val="24"/>
        </w:rPr>
        <w:t xml:space="preserve">s acceptance of conditions found in the letter of conditions.  The form also allows the </w:t>
      </w:r>
      <w:r>
        <w:rPr>
          <w:szCs w:val="24"/>
        </w:rPr>
        <w:t>grantee</w:t>
      </w:r>
      <w:r w:rsidRPr="00E70EF8">
        <w:rPr>
          <w:szCs w:val="24"/>
        </w:rPr>
        <w:t xml:space="preserve"> to propose alternative conditions.  </w:t>
      </w:r>
    </w:p>
    <w:p w14:paraId="01C140FF" w14:textId="77777777" w:rsidR="00C62479" w:rsidRPr="00E70EF8" w:rsidRDefault="00C62479" w:rsidP="00C62479">
      <w:pPr>
        <w:autoSpaceDE w:val="0"/>
        <w:autoSpaceDN w:val="0"/>
        <w:adjustRightInd w:val="0"/>
        <w:rPr>
          <w:szCs w:val="24"/>
        </w:rPr>
      </w:pPr>
    </w:p>
    <w:p w14:paraId="6DE739FF" w14:textId="30413D6E" w:rsidR="00C62479" w:rsidRPr="00E70EF8" w:rsidRDefault="00C62479" w:rsidP="00C62479">
      <w:pPr>
        <w:rPr>
          <w:szCs w:val="24"/>
        </w:rPr>
      </w:pPr>
      <w:r w:rsidRPr="00E70EF8">
        <w:rPr>
          <w:szCs w:val="24"/>
          <w:u w:val="single"/>
        </w:rPr>
        <w:t>Form 1940-1, “Request for Obligation of Funds</w:t>
      </w:r>
      <w:r w:rsidR="00567913">
        <w:rPr>
          <w:szCs w:val="24"/>
          <w:u w:val="single"/>
        </w:rPr>
        <w:t>”</w:t>
      </w:r>
      <w:r w:rsidRPr="00E70EF8">
        <w:rPr>
          <w:szCs w:val="24"/>
        </w:rPr>
        <w:t xml:space="preserve">.  This form is completed </w:t>
      </w:r>
      <w:r>
        <w:rPr>
          <w:szCs w:val="24"/>
        </w:rPr>
        <w:t xml:space="preserve">by the grantee </w:t>
      </w:r>
      <w:r w:rsidRPr="00E70EF8">
        <w:rPr>
          <w:szCs w:val="24"/>
        </w:rPr>
        <w:t xml:space="preserve">for each note or commitment requiring an obligation of funds. </w:t>
      </w:r>
    </w:p>
    <w:p w14:paraId="5AA8D0CA" w14:textId="77777777" w:rsidR="00C62479" w:rsidRDefault="00C62479" w:rsidP="00C62479">
      <w:pPr>
        <w:tabs>
          <w:tab w:val="left" w:pos="0"/>
          <w:tab w:val="left" w:pos="2160"/>
          <w:tab w:val="left" w:pos="4320"/>
          <w:tab w:val="left" w:pos="6480"/>
          <w:tab w:val="left" w:pos="8640"/>
        </w:tabs>
        <w:suppressAutoHyphens/>
        <w:rPr>
          <w:szCs w:val="24"/>
          <w:u w:val="single"/>
        </w:rPr>
      </w:pPr>
    </w:p>
    <w:p w14:paraId="195ECE8B" w14:textId="5632D7CE" w:rsidR="00C62479" w:rsidRPr="00E70EF8" w:rsidRDefault="00C62479" w:rsidP="00C62479">
      <w:pPr>
        <w:tabs>
          <w:tab w:val="left" w:pos="0"/>
          <w:tab w:val="left" w:pos="2160"/>
          <w:tab w:val="left" w:pos="4320"/>
          <w:tab w:val="left" w:pos="6480"/>
          <w:tab w:val="left" w:pos="8640"/>
        </w:tabs>
        <w:suppressAutoHyphens/>
        <w:rPr>
          <w:szCs w:val="24"/>
        </w:rPr>
      </w:pPr>
      <w:r w:rsidRPr="00E70EF8">
        <w:rPr>
          <w:szCs w:val="24"/>
          <w:u w:val="single"/>
        </w:rPr>
        <w:t>Form RD 400-1, “Equal Opportunity Agreement</w:t>
      </w:r>
      <w:r w:rsidR="00567913">
        <w:rPr>
          <w:szCs w:val="24"/>
          <w:u w:val="single"/>
        </w:rPr>
        <w:t>”</w:t>
      </w:r>
      <w:r w:rsidRPr="00E70EF8">
        <w:rPr>
          <w:szCs w:val="24"/>
        </w:rPr>
        <w:t xml:space="preserve">.  </w:t>
      </w:r>
      <w:r>
        <w:rPr>
          <w:szCs w:val="24"/>
        </w:rPr>
        <w:t>Each</w:t>
      </w:r>
      <w:r w:rsidRPr="00E70EF8">
        <w:rPr>
          <w:szCs w:val="24"/>
        </w:rPr>
        <w:t xml:space="preserve"> </w:t>
      </w:r>
      <w:r>
        <w:rPr>
          <w:szCs w:val="24"/>
        </w:rPr>
        <w:t>grantee is</w:t>
      </w:r>
      <w:r w:rsidRPr="00E70EF8">
        <w:rPr>
          <w:szCs w:val="24"/>
        </w:rPr>
        <w:t xml:space="preserve"> required to complete this form to comply with Equal Opportunity requirements.  </w:t>
      </w:r>
    </w:p>
    <w:p w14:paraId="65267952" w14:textId="77777777" w:rsidR="00C62479" w:rsidRPr="00E70EF8" w:rsidRDefault="00C62479" w:rsidP="00C62479">
      <w:pPr>
        <w:tabs>
          <w:tab w:val="left" w:pos="0"/>
          <w:tab w:val="left" w:pos="2160"/>
          <w:tab w:val="left" w:pos="4320"/>
          <w:tab w:val="left" w:pos="6480"/>
          <w:tab w:val="left" w:pos="8640"/>
        </w:tabs>
        <w:suppressAutoHyphens/>
        <w:rPr>
          <w:szCs w:val="24"/>
        </w:rPr>
      </w:pPr>
    </w:p>
    <w:p w14:paraId="10091BEE" w14:textId="57F0A2BB" w:rsidR="00C62479" w:rsidRPr="00E70EF8" w:rsidRDefault="00C62479" w:rsidP="00C62479">
      <w:pPr>
        <w:tabs>
          <w:tab w:val="left" w:pos="0"/>
          <w:tab w:val="left" w:pos="2160"/>
          <w:tab w:val="left" w:pos="4320"/>
          <w:tab w:val="left" w:pos="6480"/>
          <w:tab w:val="left" w:pos="8640"/>
        </w:tabs>
        <w:suppressAutoHyphens/>
        <w:rPr>
          <w:szCs w:val="24"/>
        </w:rPr>
      </w:pPr>
      <w:r w:rsidRPr="00E70EF8">
        <w:rPr>
          <w:szCs w:val="24"/>
          <w:u w:val="single"/>
        </w:rPr>
        <w:t>Form RD 400-4, “Assurance Agreement</w:t>
      </w:r>
      <w:r w:rsidR="00567913">
        <w:rPr>
          <w:szCs w:val="24"/>
          <w:u w:val="single"/>
        </w:rPr>
        <w:t>”</w:t>
      </w:r>
      <w:r w:rsidRPr="00E70EF8">
        <w:rPr>
          <w:szCs w:val="24"/>
        </w:rPr>
        <w:t xml:space="preserve">.  </w:t>
      </w:r>
      <w:r>
        <w:rPr>
          <w:szCs w:val="24"/>
        </w:rPr>
        <w:t>Each grantee is</w:t>
      </w:r>
      <w:r w:rsidRPr="00E70EF8">
        <w:rPr>
          <w:szCs w:val="24"/>
        </w:rPr>
        <w:t xml:space="preserve"> required to complete this form to comply with Civil Rights Acts and laws.  </w:t>
      </w:r>
    </w:p>
    <w:p w14:paraId="48812478" w14:textId="77777777" w:rsidR="00C62479" w:rsidRPr="00E70EF8" w:rsidRDefault="00C62479" w:rsidP="00C62479">
      <w:pPr>
        <w:tabs>
          <w:tab w:val="left" w:pos="0"/>
          <w:tab w:val="left" w:pos="2160"/>
          <w:tab w:val="left" w:pos="4320"/>
          <w:tab w:val="left" w:pos="6480"/>
          <w:tab w:val="left" w:pos="8640"/>
        </w:tabs>
        <w:suppressAutoHyphens/>
        <w:rPr>
          <w:szCs w:val="24"/>
        </w:rPr>
      </w:pPr>
    </w:p>
    <w:p w14:paraId="1D60F37A" w14:textId="6355FB87" w:rsidR="00C62479" w:rsidRDefault="00C62479" w:rsidP="00C62479">
      <w:pPr>
        <w:autoSpaceDE w:val="0"/>
        <w:autoSpaceDN w:val="0"/>
        <w:adjustRightInd w:val="0"/>
        <w:rPr>
          <w:szCs w:val="24"/>
        </w:rPr>
      </w:pPr>
      <w:r>
        <w:rPr>
          <w:szCs w:val="24"/>
          <w:u w:val="single"/>
        </w:rPr>
        <w:t>R</w:t>
      </w:r>
      <w:r w:rsidR="00567913">
        <w:rPr>
          <w:szCs w:val="24"/>
          <w:u w:val="single"/>
        </w:rPr>
        <w:t>D 400-6, “Compliance Statement”</w:t>
      </w:r>
      <w:r w:rsidRPr="0011421F">
        <w:rPr>
          <w:szCs w:val="24"/>
        </w:rPr>
        <w:t>.</w:t>
      </w:r>
      <w:r>
        <w:rPr>
          <w:szCs w:val="24"/>
        </w:rPr>
        <w:t xml:space="preserve">  This form, submitted by the grantee, is </w:t>
      </w:r>
      <w:r w:rsidRPr="00C53AA8">
        <w:rPr>
          <w:szCs w:val="24"/>
        </w:rPr>
        <w:t>used to reveal</w:t>
      </w:r>
      <w:r>
        <w:rPr>
          <w:szCs w:val="24"/>
        </w:rPr>
        <w:t xml:space="preserve"> </w:t>
      </w:r>
      <w:r w:rsidRPr="00C53AA8">
        <w:rPr>
          <w:szCs w:val="24"/>
        </w:rPr>
        <w:t>whether the bidder</w:t>
      </w:r>
      <w:r>
        <w:rPr>
          <w:szCs w:val="24"/>
        </w:rPr>
        <w:t xml:space="preserve"> </w:t>
      </w:r>
      <w:r w:rsidRPr="00C53AA8">
        <w:rPr>
          <w:szCs w:val="24"/>
        </w:rPr>
        <w:t>or prospective</w:t>
      </w:r>
      <w:r>
        <w:rPr>
          <w:szCs w:val="24"/>
        </w:rPr>
        <w:t xml:space="preserve"> </w:t>
      </w:r>
      <w:r w:rsidRPr="00C53AA8">
        <w:rPr>
          <w:szCs w:val="24"/>
        </w:rPr>
        <w:t>Contractor is in</w:t>
      </w:r>
      <w:r>
        <w:rPr>
          <w:szCs w:val="24"/>
        </w:rPr>
        <w:t xml:space="preserve"> </w:t>
      </w:r>
      <w:r w:rsidRPr="00C53AA8">
        <w:rPr>
          <w:szCs w:val="24"/>
        </w:rPr>
        <w:t>default with respect</w:t>
      </w:r>
      <w:r>
        <w:rPr>
          <w:szCs w:val="24"/>
        </w:rPr>
        <w:t xml:space="preserve"> </w:t>
      </w:r>
      <w:r w:rsidRPr="00C53AA8">
        <w:rPr>
          <w:szCs w:val="24"/>
        </w:rPr>
        <w:t>to Compliance</w:t>
      </w:r>
      <w:r>
        <w:rPr>
          <w:szCs w:val="24"/>
        </w:rPr>
        <w:t xml:space="preserve"> </w:t>
      </w:r>
      <w:r w:rsidRPr="00C53AA8">
        <w:rPr>
          <w:szCs w:val="24"/>
        </w:rPr>
        <w:t>reports required</w:t>
      </w:r>
      <w:r>
        <w:rPr>
          <w:szCs w:val="24"/>
        </w:rPr>
        <w:t xml:space="preserve"> </w:t>
      </w:r>
      <w:r w:rsidRPr="00C53AA8">
        <w:rPr>
          <w:szCs w:val="24"/>
        </w:rPr>
        <w:t>under any</w:t>
      </w:r>
      <w:r>
        <w:rPr>
          <w:szCs w:val="24"/>
        </w:rPr>
        <w:t xml:space="preserve"> </w:t>
      </w:r>
      <w:r w:rsidRPr="00C53AA8">
        <w:rPr>
          <w:szCs w:val="24"/>
        </w:rPr>
        <w:t>previously covered</w:t>
      </w:r>
      <w:r>
        <w:rPr>
          <w:szCs w:val="24"/>
        </w:rPr>
        <w:t xml:space="preserve"> </w:t>
      </w:r>
      <w:r w:rsidRPr="00C53AA8">
        <w:rPr>
          <w:szCs w:val="24"/>
        </w:rPr>
        <w:t>contract or subject</w:t>
      </w:r>
      <w:r>
        <w:rPr>
          <w:szCs w:val="24"/>
        </w:rPr>
        <w:t xml:space="preserve"> </w:t>
      </w:r>
      <w:r w:rsidRPr="00C53AA8">
        <w:rPr>
          <w:szCs w:val="24"/>
        </w:rPr>
        <w:t xml:space="preserve">to the </w:t>
      </w:r>
      <w:r>
        <w:rPr>
          <w:szCs w:val="24"/>
        </w:rPr>
        <w:t>“</w:t>
      </w:r>
      <w:r w:rsidRPr="00C53AA8">
        <w:rPr>
          <w:szCs w:val="24"/>
        </w:rPr>
        <w:t>Affirmative</w:t>
      </w:r>
      <w:r>
        <w:rPr>
          <w:szCs w:val="24"/>
        </w:rPr>
        <w:t xml:space="preserve"> </w:t>
      </w:r>
      <w:r w:rsidRPr="00C53AA8">
        <w:rPr>
          <w:szCs w:val="24"/>
        </w:rPr>
        <w:t>Action Program”</w:t>
      </w:r>
      <w:r>
        <w:rPr>
          <w:szCs w:val="24"/>
        </w:rPr>
        <w:t xml:space="preserve"> </w:t>
      </w:r>
      <w:r w:rsidRPr="00C53AA8">
        <w:rPr>
          <w:szCs w:val="24"/>
        </w:rPr>
        <w:t>and to provide for</w:t>
      </w:r>
      <w:r>
        <w:rPr>
          <w:szCs w:val="24"/>
        </w:rPr>
        <w:t xml:space="preserve"> </w:t>
      </w:r>
      <w:r w:rsidRPr="00C53AA8">
        <w:rPr>
          <w:szCs w:val="24"/>
        </w:rPr>
        <w:t>certification</w:t>
      </w:r>
      <w:r>
        <w:rPr>
          <w:szCs w:val="24"/>
        </w:rPr>
        <w:t xml:space="preserve"> </w:t>
      </w:r>
      <w:r w:rsidRPr="00C53AA8">
        <w:rPr>
          <w:szCs w:val="24"/>
        </w:rPr>
        <w:t>regarding the</w:t>
      </w:r>
      <w:r>
        <w:rPr>
          <w:szCs w:val="24"/>
        </w:rPr>
        <w:t xml:space="preserve"> </w:t>
      </w:r>
      <w:r w:rsidRPr="00C53AA8">
        <w:rPr>
          <w:szCs w:val="24"/>
        </w:rPr>
        <w:t>maintenance or use</w:t>
      </w:r>
      <w:r>
        <w:rPr>
          <w:szCs w:val="24"/>
        </w:rPr>
        <w:t xml:space="preserve"> </w:t>
      </w:r>
      <w:r w:rsidRPr="00C53AA8">
        <w:rPr>
          <w:szCs w:val="24"/>
        </w:rPr>
        <w:t>of non-</w:t>
      </w:r>
      <w:r>
        <w:rPr>
          <w:szCs w:val="24"/>
        </w:rPr>
        <w:t xml:space="preserve"> </w:t>
      </w:r>
      <w:r w:rsidRPr="00C53AA8">
        <w:rPr>
          <w:szCs w:val="24"/>
        </w:rPr>
        <w:t>segregated</w:t>
      </w:r>
      <w:r>
        <w:rPr>
          <w:szCs w:val="24"/>
        </w:rPr>
        <w:t xml:space="preserve"> </w:t>
      </w:r>
      <w:r w:rsidRPr="00C53AA8">
        <w:rPr>
          <w:szCs w:val="24"/>
        </w:rPr>
        <w:t>facilities.</w:t>
      </w:r>
    </w:p>
    <w:p w14:paraId="2B6947AB" w14:textId="77777777" w:rsidR="00C62479" w:rsidRDefault="00C62479" w:rsidP="00C62479">
      <w:pPr>
        <w:autoSpaceDE w:val="0"/>
        <w:autoSpaceDN w:val="0"/>
        <w:adjustRightInd w:val="0"/>
        <w:rPr>
          <w:szCs w:val="24"/>
          <w:u w:val="single"/>
        </w:rPr>
      </w:pPr>
    </w:p>
    <w:p w14:paraId="00EF3561" w14:textId="11707CB2" w:rsidR="00C62479" w:rsidRPr="00C53AA8" w:rsidRDefault="00C62479" w:rsidP="00C62479">
      <w:pPr>
        <w:autoSpaceDE w:val="0"/>
        <w:autoSpaceDN w:val="0"/>
        <w:adjustRightInd w:val="0"/>
        <w:rPr>
          <w:szCs w:val="24"/>
        </w:rPr>
      </w:pPr>
      <w:r w:rsidRPr="00C53AA8">
        <w:rPr>
          <w:szCs w:val="24"/>
          <w:u w:val="single"/>
        </w:rPr>
        <w:t>RD 1924-9, “Certificate of Contractor's Release</w:t>
      </w:r>
      <w:r w:rsidR="00567913">
        <w:rPr>
          <w:szCs w:val="24"/>
          <w:u w:val="single"/>
        </w:rPr>
        <w:t>”</w:t>
      </w:r>
      <w:r w:rsidRPr="00A80048">
        <w:rPr>
          <w:szCs w:val="24"/>
        </w:rPr>
        <w:t>.</w:t>
      </w:r>
      <w:r w:rsidRPr="00A80048">
        <w:t xml:space="preserve">  </w:t>
      </w:r>
      <w:r>
        <w:rPr>
          <w:szCs w:val="24"/>
        </w:rPr>
        <w:t>This form, submitted by the grantee, is used by contractors to certify that payment has been made in full for all material and labor used in the performance of this contract and to release the borrower from any claims which might arise by virtue of the contract.</w:t>
      </w:r>
    </w:p>
    <w:p w14:paraId="73DF7DF0" w14:textId="77777777" w:rsidR="00C62479" w:rsidRPr="00C53AA8" w:rsidRDefault="00C62479" w:rsidP="00C62479">
      <w:pPr>
        <w:autoSpaceDE w:val="0"/>
        <w:autoSpaceDN w:val="0"/>
        <w:adjustRightInd w:val="0"/>
        <w:rPr>
          <w:szCs w:val="24"/>
        </w:rPr>
      </w:pPr>
    </w:p>
    <w:p w14:paraId="03AE2DD0" w14:textId="7CBD5268" w:rsidR="00C62479" w:rsidRDefault="00C62479" w:rsidP="00C62479">
      <w:pPr>
        <w:tabs>
          <w:tab w:val="left" w:pos="0"/>
          <w:tab w:val="left" w:pos="2160"/>
          <w:tab w:val="left" w:pos="4320"/>
          <w:tab w:val="left" w:pos="6480"/>
          <w:tab w:val="left" w:pos="8640"/>
        </w:tabs>
        <w:suppressAutoHyphens/>
        <w:rPr>
          <w:szCs w:val="24"/>
        </w:rPr>
      </w:pPr>
      <w:r w:rsidRPr="00C53AA8">
        <w:rPr>
          <w:szCs w:val="24"/>
          <w:u w:val="single"/>
        </w:rPr>
        <w:t>RD 1924-10, “Release by Claimants</w:t>
      </w:r>
      <w:r w:rsidR="00567913">
        <w:rPr>
          <w:szCs w:val="24"/>
          <w:u w:val="single"/>
        </w:rPr>
        <w:t>”</w:t>
      </w:r>
      <w:r w:rsidRPr="00A80048">
        <w:rPr>
          <w:szCs w:val="24"/>
        </w:rPr>
        <w:t xml:space="preserve">.  </w:t>
      </w:r>
      <w:r w:rsidRPr="00DA0DBF">
        <w:rPr>
          <w:szCs w:val="24"/>
        </w:rPr>
        <w:t xml:space="preserve">This form is prepared </w:t>
      </w:r>
      <w:r>
        <w:rPr>
          <w:szCs w:val="24"/>
        </w:rPr>
        <w:t xml:space="preserve">by the grantee/borrower </w:t>
      </w:r>
      <w:r w:rsidRPr="00DA0DBF">
        <w:rPr>
          <w:szCs w:val="24"/>
        </w:rPr>
        <w:t>in connection with work performed under the contract method when a surety bond is not used.</w:t>
      </w:r>
    </w:p>
    <w:p w14:paraId="0964766E" w14:textId="77777777" w:rsidR="00F03188" w:rsidDel="00F03188" w:rsidRDefault="00F03188" w:rsidP="00F03188">
      <w:pPr>
        <w:tabs>
          <w:tab w:val="left" w:pos="0"/>
          <w:tab w:val="left" w:pos="2160"/>
          <w:tab w:val="left" w:pos="4320"/>
          <w:tab w:val="left" w:pos="6480"/>
          <w:tab w:val="left" w:pos="8640"/>
        </w:tabs>
        <w:suppressAutoHyphens/>
        <w:rPr>
          <w:szCs w:val="24"/>
        </w:rPr>
      </w:pPr>
    </w:p>
    <w:p w14:paraId="6E201DEB" w14:textId="77777777" w:rsidR="00C26D70" w:rsidRPr="00E70EF8" w:rsidRDefault="0031056A" w:rsidP="00305F75">
      <w:pPr>
        <w:keepNext/>
        <w:keepLines/>
        <w:tabs>
          <w:tab w:val="left" w:pos="540"/>
          <w:tab w:val="left" w:pos="2160"/>
          <w:tab w:val="left" w:pos="4320"/>
          <w:tab w:val="left" w:pos="6480"/>
          <w:tab w:val="left" w:pos="8640"/>
        </w:tabs>
        <w:suppressAutoHyphens/>
        <w:jc w:val="center"/>
        <w:rPr>
          <w:b/>
          <w:szCs w:val="24"/>
        </w:rPr>
      </w:pPr>
      <w:r w:rsidRPr="00E70EF8">
        <w:rPr>
          <w:b/>
          <w:szCs w:val="24"/>
        </w:rPr>
        <w:t>REPORTING REQUIREMENTS</w:t>
      </w:r>
      <w:r w:rsidR="00F24017" w:rsidRPr="00E70EF8">
        <w:rPr>
          <w:b/>
          <w:szCs w:val="24"/>
        </w:rPr>
        <w:t xml:space="preserve"> </w:t>
      </w:r>
      <w:r w:rsidRPr="00E70EF8">
        <w:rPr>
          <w:b/>
          <w:szCs w:val="24"/>
        </w:rPr>
        <w:t>- FORMS</w:t>
      </w:r>
      <w:r w:rsidR="00F24017" w:rsidRPr="00E70EF8">
        <w:rPr>
          <w:b/>
          <w:szCs w:val="24"/>
        </w:rPr>
        <w:t xml:space="preserve"> APPROVED UNDER OTHER OMB </w:t>
      </w:r>
      <w:r w:rsidRPr="00E70EF8">
        <w:rPr>
          <w:b/>
          <w:szCs w:val="24"/>
        </w:rPr>
        <w:t>NUMBERS</w:t>
      </w:r>
    </w:p>
    <w:p w14:paraId="6128B6E8" w14:textId="77777777" w:rsidR="0031056A" w:rsidRDefault="0031056A" w:rsidP="00305F75">
      <w:pPr>
        <w:keepNext/>
        <w:keepLines/>
        <w:tabs>
          <w:tab w:val="left" w:pos="0"/>
          <w:tab w:val="left" w:pos="2160"/>
          <w:tab w:val="left" w:pos="4320"/>
          <w:tab w:val="left" w:pos="6480"/>
          <w:tab w:val="left" w:pos="8640"/>
        </w:tabs>
        <w:suppressAutoHyphens/>
        <w:rPr>
          <w:szCs w:val="24"/>
          <w:u w:val="single"/>
        </w:rPr>
      </w:pPr>
    </w:p>
    <w:p w14:paraId="71FDC9E8" w14:textId="77777777" w:rsidR="00967182" w:rsidRPr="00557998" w:rsidRDefault="00967182" w:rsidP="00305F75">
      <w:pPr>
        <w:keepNext/>
        <w:keepLines/>
        <w:tabs>
          <w:tab w:val="left" w:pos="0"/>
          <w:tab w:val="left" w:pos="2160"/>
          <w:tab w:val="left" w:pos="4320"/>
          <w:tab w:val="left" w:pos="6480"/>
          <w:tab w:val="left" w:pos="8640"/>
        </w:tabs>
        <w:suppressAutoHyphens/>
        <w:rPr>
          <w:szCs w:val="24"/>
        </w:rPr>
      </w:pPr>
      <w:r>
        <w:rPr>
          <w:szCs w:val="24"/>
        </w:rPr>
        <w:t>The response</w:t>
      </w:r>
      <w:r w:rsidR="00541150">
        <w:rPr>
          <w:szCs w:val="24"/>
        </w:rPr>
        <w:t>s</w:t>
      </w:r>
      <w:r>
        <w:rPr>
          <w:szCs w:val="24"/>
        </w:rPr>
        <w:t xml:space="preserve"> and hours associated with each response on the following forms have not been included in the spread sheet that details the burden numbers because the burden for these are contained in other packages.</w:t>
      </w:r>
    </w:p>
    <w:p w14:paraId="3037AB24" w14:textId="77777777" w:rsidR="00967182" w:rsidRPr="00E70EF8" w:rsidRDefault="00967182" w:rsidP="00305F75">
      <w:pPr>
        <w:keepNext/>
        <w:keepLines/>
        <w:tabs>
          <w:tab w:val="left" w:pos="0"/>
          <w:tab w:val="left" w:pos="2160"/>
          <w:tab w:val="left" w:pos="4320"/>
          <w:tab w:val="left" w:pos="6480"/>
          <w:tab w:val="left" w:pos="8640"/>
        </w:tabs>
        <w:suppressAutoHyphens/>
        <w:rPr>
          <w:szCs w:val="24"/>
          <w:u w:val="single"/>
        </w:rPr>
      </w:pPr>
    </w:p>
    <w:p w14:paraId="62AD403E" w14:textId="77777777" w:rsidR="0031056A" w:rsidRPr="00E70EF8" w:rsidRDefault="00BA5C8C" w:rsidP="00305F75">
      <w:pPr>
        <w:keepNext/>
        <w:keepLines/>
        <w:tabs>
          <w:tab w:val="left" w:pos="0"/>
          <w:tab w:val="left" w:pos="2160"/>
          <w:tab w:val="left" w:pos="4320"/>
          <w:tab w:val="left" w:pos="6480"/>
          <w:tab w:val="left" w:pos="8640"/>
        </w:tabs>
        <w:suppressAutoHyphens/>
        <w:rPr>
          <w:szCs w:val="24"/>
        </w:rPr>
      </w:pPr>
      <w:r w:rsidRPr="00E70EF8">
        <w:rPr>
          <w:szCs w:val="24"/>
          <w:u w:val="single"/>
        </w:rPr>
        <w:t>SF-424, "Application for Federal Assistance" (OMB No. 4040-0004)</w:t>
      </w:r>
      <w:r w:rsidRPr="00E70EF8">
        <w:rPr>
          <w:szCs w:val="24"/>
        </w:rPr>
        <w:t xml:space="preserve">.  This is the standard application required to be executed for all Federal grant programs.  It is the </w:t>
      </w:r>
      <w:r w:rsidRPr="00DB3C1E">
        <w:rPr>
          <w:szCs w:val="24"/>
        </w:rPr>
        <w:t>required fac</w:t>
      </w:r>
      <w:r w:rsidR="00DB3C1E" w:rsidRPr="002C0A86">
        <w:rPr>
          <w:szCs w:val="24"/>
        </w:rPr>
        <w:t>t</w:t>
      </w:r>
      <w:r w:rsidRPr="00E70EF8">
        <w:rPr>
          <w:szCs w:val="24"/>
        </w:rPr>
        <w:t xml:space="preserve"> sheet for applications for Federal grant funding.</w:t>
      </w:r>
    </w:p>
    <w:p w14:paraId="2B868542" w14:textId="77777777" w:rsidR="0031056A" w:rsidRPr="00E70EF8" w:rsidRDefault="0031056A" w:rsidP="0031056A">
      <w:pPr>
        <w:tabs>
          <w:tab w:val="left" w:pos="0"/>
          <w:tab w:val="left" w:pos="2160"/>
          <w:tab w:val="left" w:pos="4320"/>
          <w:tab w:val="left" w:pos="6480"/>
          <w:tab w:val="left" w:pos="8640"/>
        </w:tabs>
        <w:suppressAutoHyphens/>
        <w:rPr>
          <w:szCs w:val="24"/>
        </w:rPr>
      </w:pPr>
    </w:p>
    <w:p w14:paraId="62B2FCAE" w14:textId="77777777" w:rsidR="0031056A" w:rsidRPr="00E70EF8" w:rsidRDefault="0031056A" w:rsidP="00BA5C8C">
      <w:pPr>
        <w:pStyle w:val="Heading2"/>
        <w:tabs>
          <w:tab w:val="left" w:pos="0"/>
          <w:tab w:val="left" w:pos="2160"/>
          <w:tab w:val="left" w:pos="4320"/>
          <w:tab w:val="left" w:pos="6480"/>
          <w:tab w:val="left" w:pos="8640"/>
        </w:tabs>
        <w:suppressAutoHyphens/>
        <w:rPr>
          <w:b w:val="0"/>
          <w:szCs w:val="24"/>
        </w:rPr>
      </w:pPr>
      <w:r w:rsidRPr="00E70EF8">
        <w:rPr>
          <w:b w:val="0"/>
          <w:szCs w:val="24"/>
          <w:u w:val="single"/>
        </w:rPr>
        <w:t>SF</w:t>
      </w:r>
      <w:r w:rsidR="00BA5C8C" w:rsidRPr="00E70EF8">
        <w:rPr>
          <w:b w:val="0"/>
          <w:szCs w:val="24"/>
          <w:u w:val="single"/>
        </w:rPr>
        <w:t>-</w:t>
      </w:r>
      <w:r w:rsidRPr="00E70EF8">
        <w:rPr>
          <w:b w:val="0"/>
          <w:szCs w:val="24"/>
          <w:u w:val="single"/>
        </w:rPr>
        <w:t>424C, “Budget Information – Construction Programs”</w:t>
      </w:r>
      <w:r w:rsidR="00BA5C8C" w:rsidRPr="00E70EF8">
        <w:rPr>
          <w:b w:val="0"/>
          <w:szCs w:val="24"/>
          <w:u w:val="single"/>
        </w:rPr>
        <w:t xml:space="preserve"> (OMB No. 4040-0008)</w:t>
      </w:r>
      <w:r w:rsidR="00BA5C8C" w:rsidRPr="00E70EF8">
        <w:rPr>
          <w:b w:val="0"/>
          <w:szCs w:val="24"/>
        </w:rPr>
        <w:t xml:space="preserve">.  </w:t>
      </w:r>
      <w:r w:rsidRPr="00E70EF8">
        <w:rPr>
          <w:b w:val="0"/>
          <w:szCs w:val="24"/>
        </w:rPr>
        <w:t>Th</w:t>
      </w:r>
      <w:r w:rsidR="00BA5C8C" w:rsidRPr="00E70EF8">
        <w:rPr>
          <w:b w:val="0"/>
          <w:szCs w:val="24"/>
        </w:rPr>
        <w:t xml:space="preserve">is is the standard </w:t>
      </w:r>
      <w:r w:rsidRPr="00E70EF8">
        <w:rPr>
          <w:b w:val="0"/>
          <w:szCs w:val="24"/>
        </w:rPr>
        <w:t>form used by applicants to break</w:t>
      </w:r>
      <w:r w:rsidR="00A247DC">
        <w:rPr>
          <w:b w:val="0"/>
          <w:szCs w:val="24"/>
        </w:rPr>
        <w:t xml:space="preserve"> </w:t>
      </w:r>
      <w:r w:rsidRPr="00E70EF8">
        <w:rPr>
          <w:b w:val="0"/>
          <w:szCs w:val="24"/>
        </w:rPr>
        <w:t xml:space="preserve">down the line item budget costs in detail.  </w:t>
      </w:r>
    </w:p>
    <w:p w14:paraId="079498E6" w14:textId="77777777" w:rsidR="0031056A" w:rsidRPr="00E70EF8" w:rsidRDefault="0031056A" w:rsidP="0031056A">
      <w:pPr>
        <w:tabs>
          <w:tab w:val="left" w:pos="0"/>
          <w:tab w:val="left" w:pos="2160"/>
          <w:tab w:val="left" w:pos="4320"/>
          <w:tab w:val="left" w:pos="6480"/>
          <w:tab w:val="left" w:pos="8640"/>
        </w:tabs>
        <w:suppressAutoHyphens/>
        <w:rPr>
          <w:szCs w:val="24"/>
        </w:rPr>
      </w:pPr>
    </w:p>
    <w:p w14:paraId="6ABA626E" w14:textId="77777777" w:rsidR="0031056A" w:rsidRPr="00E70EF8" w:rsidRDefault="0031056A" w:rsidP="00BA5C8C">
      <w:pPr>
        <w:pStyle w:val="Heading1"/>
        <w:rPr>
          <w:szCs w:val="24"/>
          <w:u w:val="none"/>
        </w:rPr>
      </w:pPr>
      <w:r w:rsidRPr="00E70EF8">
        <w:rPr>
          <w:szCs w:val="24"/>
        </w:rPr>
        <w:t>SF</w:t>
      </w:r>
      <w:r w:rsidR="00BA5C8C" w:rsidRPr="00E70EF8">
        <w:rPr>
          <w:szCs w:val="24"/>
        </w:rPr>
        <w:t>-</w:t>
      </w:r>
      <w:r w:rsidRPr="00E70EF8">
        <w:rPr>
          <w:szCs w:val="24"/>
        </w:rPr>
        <w:t>424D, “Assurances – Construction Programs”</w:t>
      </w:r>
      <w:r w:rsidR="00BA5C8C" w:rsidRPr="00E70EF8">
        <w:rPr>
          <w:szCs w:val="24"/>
        </w:rPr>
        <w:t xml:space="preserve"> (OMB No. 4040-0009)</w:t>
      </w:r>
      <w:r w:rsidR="00BA5C8C" w:rsidRPr="00E70EF8">
        <w:rPr>
          <w:szCs w:val="24"/>
          <w:u w:val="none"/>
        </w:rPr>
        <w:t xml:space="preserve">.  </w:t>
      </w:r>
      <w:r w:rsidRPr="00E70EF8">
        <w:rPr>
          <w:szCs w:val="24"/>
          <w:u w:val="none"/>
        </w:rPr>
        <w:t>Th</w:t>
      </w:r>
      <w:r w:rsidR="00BA5C8C" w:rsidRPr="00E70EF8">
        <w:rPr>
          <w:szCs w:val="24"/>
          <w:u w:val="none"/>
        </w:rPr>
        <w:t xml:space="preserve">is is the standard </w:t>
      </w:r>
      <w:r w:rsidRPr="00E70EF8">
        <w:rPr>
          <w:szCs w:val="24"/>
          <w:u w:val="none"/>
        </w:rPr>
        <w:t xml:space="preserve">form signed by applicants to provide assurances that they will meet certain requirements of OMB Circular A-102.  </w:t>
      </w:r>
    </w:p>
    <w:p w14:paraId="0B5EFC9E" w14:textId="77777777" w:rsidR="00484661" w:rsidRPr="00E70EF8" w:rsidRDefault="00484661" w:rsidP="00484661"/>
    <w:p w14:paraId="560DE707" w14:textId="285707C7" w:rsidR="00484661" w:rsidRPr="00E70EF8" w:rsidRDefault="00484661" w:rsidP="00484661">
      <w:pPr>
        <w:pStyle w:val="Heading2"/>
        <w:rPr>
          <w:b w:val="0"/>
          <w:szCs w:val="24"/>
        </w:rPr>
      </w:pPr>
      <w:r w:rsidRPr="00E70EF8">
        <w:rPr>
          <w:b w:val="0"/>
          <w:szCs w:val="24"/>
          <w:u w:val="single"/>
        </w:rPr>
        <w:t>SF-425, “Federal Fina</w:t>
      </w:r>
      <w:r w:rsidR="000F63F9">
        <w:rPr>
          <w:b w:val="0"/>
          <w:szCs w:val="24"/>
          <w:u w:val="single"/>
        </w:rPr>
        <w:t>ncial Report” (OMB No. 4040-0014</w:t>
      </w:r>
      <w:r w:rsidRPr="00E70EF8">
        <w:rPr>
          <w:b w:val="0"/>
          <w:szCs w:val="24"/>
          <w:u w:val="single"/>
        </w:rPr>
        <w:t>)</w:t>
      </w:r>
      <w:r w:rsidRPr="00E70EF8">
        <w:rPr>
          <w:b w:val="0"/>
          <w:szCs w:val="24"/>
        </w:rPr>
        <w:t xml:space="preserve">.  This is the standard form used </w:t>
      </w:r>
      <w:r w:rsidR="0011421F">
        <w:rPr>
          <w:b w:val="0"/>
          <w:szCs w:val="24"/>
        </w:rPr>
        <w:t xml:space="preserve">by the grantee </w:t>
      </w:r>
      <w:r w:rsidRPr="00E70EF8">
        <w:rPr>
          <w:b w:val="0"/>
          <w:szCs w:val="24"/>
        </w:rPr>
        <w:t xml:space="preserve">to confirm that funds are being spent in conformity with the budget and work plan.  </w:t>
      </w:r>
    </w:p>
    <w:p w14:paraId="6E64E922" w14:textId="77777777" w:rsidR="0031056A" w:rsidRPr="00E70EF8" w:rsidRDefault="0031056A" w:rsidP="0031056A">
      <w:pPr>
        <w:tabs>
          <w:tab w:val="left" w:pos="0"/>
          <w:tab w:val="left" w:pos="2160"/>
          <w:tab w:val="left" w:pos="4320"/>
          <w:tab w:val="left" w:pos="6480"/>
          <w:tab w:val="left" w:pos="8640"/>
        </w:tabs>
        <w:suppressAutoHyphens/>
        <w:rPr>
          <w:szCs w:val="24"/>
        </w:rPr>
      </w:pPr>
    </w:p>
    <w:p w14:paraId="3050A547" w14:textId="72246158" w:rsidR="0031056A" w:rsidRPr="00E70EF8" w:rsidRDefault="00497C4C" w:rsidP="0031056A">
      <w:pPr>
        <w:tabs>
          <w:tab w:val="left" w:pos="0"/>
          <w:tab w:val="left" w:pos="2160"/>
          <w:tab w:val="left" w:pos="4320"/>
          <w:tab w:val="left" w:pos="6480"/>
          <w:tab w:val="left" w:pos="8640"/>
        </w:tabs>
        <w:suppressAutoHyphens/>
        <w:rPr>
          <w:szCs w:val="24"/>
        </w:rPr>
      </w:pPr>
      <w:r w:rsidRPr="00E70EF8">
        <w:rPr>
          <w:szCs w:val="24"/>
          <w:u w:val="single"/>
        </w:rPr>
        <w:t>SF-</w:t>
      </w:r>
      <w:r w:rsidR="0031056A" w:rsidRPr="00E70EF8">
        <w:rPr>
          <w:szCs w:val="24"/>
          <w:u w:val="single"/>
        </w:rPr>
        <w:t xml:space="preserve">LLL, </w:t>
      </w:r>
      <w:r w:rsidR="005C69DB" w:rsidRPr="00E70EF8">
        <w:rPr>
          <w:szCs w:val="24"/>
          <w:u w:val="single"/>
        </w:rPr>
        <w:t>“</w:t>
      </w:r>
      <w:r w:rsidR="0031056A" w:rsidRPr="00E70EF8">
        <w:rPr>
          <w:szCs w:val="24"/>
          <w:u w:val="single"/>
        </w:rPr>
        <w:t>Disclosure of Lobbying Activities</w:t>
      </w:r>
      <w:r w:rsidR="005C69DB" w:rsidRPr="00E70EF8">
        <w:rPr>
          <w:szCs w:val="24"/>
          <w:u w:val="single"/>
        </w:rPr>
        <w:t>”</w:t>
      </w:r>
      <w:r w:rsidR="000F63F9">
        <w:rPr>
          <w:szCs w:val="24"/>
          <w:u w:val="single"/>
        </w:rPr>
        <w:t xml:space="preserve"> (OMB No. 4040-0013</w:t>
      </w:r>
      <w:r w:rsidR="00BA5C8C" w:rsidRPr="00E70EF8">
        <w:rPr>
          <w:szCs w:val="24"/>
          <w:u w:val="single"/>
        </w:rPr>
        <w:t>)</w:t>
      </w:r>
      <w:r w:rsidR="00BA5C8C" w:rsidRPr="00E70EF8">
        <w:rPr>
          <w:szCs w:val="24"/>
        </w:rPr>
        <w:t xml:space="preserve">.  </w:t>
      </w:r>
      <w:r w:rsidR="00EF3214">
        <w:rPr>
          <w:szCs w:val="24"/>
        </w:rPr>
        <w:t xml:space="preserve">Grantees who are awarded grants over $100,000 and/or lobby </w:t>
      </w:r>
      <w:r w:rsidR="0031056A" w:rsidRPr="00E70EF8">
        <w:rPr>
          <w:szCs w:val="24"/>
        </w:rPr>
        <w:t>are required to complete this form</w:t>
      </w:r>
      <w:r w:rsidR="00340F14">
        <w:rPr>
          <w:szCs w:val="24"/>
        </w:rPr>
        <w:t>.</w:t>
      </w:r>
    </w:p>
    <w:p w14:paraId="20E16C3D" w14:textId="77777777" w:rsidR="00804C56" w:rsidRDefault="00804C56">
      <w:pPr>
        <w:tabs>
          <w:tab w:val="left" w:pos="0"/>
          <w:tab w:val="left" w:pos="2160"/>
          <w:tab w:val="left" w:pos="4320"/>
          <w:tab w:val="left" w:pos="6480"/>
          <w:tab w:val="left" w:pos="8640"/>
        </w:tabs>
        <w:suppressAutoHyphens/>
        <w:rPr>
          <w:szCs w:val="24"/>
          <w:u w:val="single"/>
        </w:rPr>
      </w:pPr>
    </w:p>
    <w:p w14:paraId="030212AA" w14:textId="2D184302" w:rsidR="00C26D70" w:rsidRDefault="00C26D70">
      <w:pPr>
        <w:tabs>
          <w:tab w:val="left" w:pos="0"/>
          <w:tab w:val="left" w:pos="2160"/>
          <w:tab w:val="left" w:pos="4320"/>
          <w:tab w:val="left" w:pos="6480"/>
          <w:tab w:val="left" w:pos="8640"/>
        </w:tabs>
        <w:suppressAutoHyphens/>
        <w:rPr>
          <w:szCs w:val="24"/>
        </w:rPr>
      </w:pPr>
      <w:r w:rsidRPr="00E70EF8">
        <w:rPr>
          <w:szCs w:val="24"/>
          <w:u w:val="single"/>
        </w:rPr>
        <w:t>S</w:t>
      </w:r>
      <w:r w:rsidR="00497C4C" w:rsidRPr="00E70EF8">
        <w:rPr>
          <w:szCs w:val="24"/>
          <w:u w:val="single"/>
        </w:rPr>
        <w:t>F-</w:t>
      </w:r>
      <w:r w:rsidRPr="00E70EF8">
        <w:rPr>
          <w:szCs w:val="24"/>
          <w:u w:val="single"/>
        </w:rPr>
        <w:t xml:space="preserve">271, </w:t>
      </w:r>
      <w:r w:rsidR="005C69DB" w:rsidRPr="00E70EF8">
        <w:rPr>
          <w:szCs w:val="24"/>
          <w:u w:val="single"/>
        </w:rPr>
        <w:t>“</w:t>
      </w:r>
      <w:r w:rsidR="00B71B7B" w:rsidRPr="00E70EF8">
        <w:rPr>
          <w:szCs w:val="24"/>
          <w:u w:val="single"/>
        </w:rPr>
        <w:t>Outlay and R</w:t>
      </w:r>
      <w:r w:rsidRPr="00E70EF8">
        <w:rPr>
          <w:szCs w:val="24"/>
          <w:u w:val="single"/>
        </w:rPr>
        <w:t>equest for Reimbursement</w:t>
      </w:r>
      <w:r w:rsidR="00B71B7B" w:rsidRPr="00E70EF8">
        <w:rPr>
          <w:szCs w:val="24"/>
          <w:u w:val="single"/>
        </w:rPr>
        <w:t xml:space="preserve"> for Construction Programs</w:t>
      </w:r>
      <w:r w:rsidR="00F24017" w:rsidRPr="00E70EF8">
        <w:rPr>
          <w:szCs w:val="24"/>
          <w:u w:val="single"/>
        </w:rPr>
        <w:t>”</w:t>
      </w:r>
      <w:r w:rsidR="000F63F9">
        <w:rPr>
          <w:szCs w:val="24"/>
          <w:u w:val="single"/>
        </w:rPr>
        <w:t xml:space="preserve"> (OMB No. 4040-0011</w:t>
      </w:r>
      <w:r w:rsidR="00497C4C" w:rsidRPr="00E70EF8">
        <w:rPr>
          <w:szCs w:val="24"/>
          <w:u w:val="single"/>
        </w:rPr>
        <w:t>)</w:t>
      </w:r>
      <w:r w:rsidR="00497C4C" w:rsidRPr="00E70EF8">
        <w:rPr>
          <w:szCs w:val="24"/>
        </w:rPr>
        <w:t xml:space="preserve">.  </w:t>
      </w:r>
      <w:r w:rsidRPr="00E70EF8">
        <w:rPr>
          <w:szCs w:val="24"/>
        </w:rPr>
        <w:t xml:space="preserve">This </w:t>
      </w:r>
      <w:r w:rsidR="00497C4C" w:rsidRPr="00E70EF8">
        <w:rPr>
          <w:szCs w:val="24"/>
        </w:rPr>
        <w:t xml:space="preserve">is the standard </w:t>
      </w:r>
      <w:r w:rsidRPr="00E70EF8">
        <w:rPr>
          <w:szCs w:val="24"/>
        </w:rPr>
        <w:t xml:space="preserve">form used by the grantee to request advances or reimbursement of cash outlays.  </w:t>
      </w:r>
    </w:p>
    <w:p w14:paraId="0192C792" w14:textId="77777777" w:rsidR="003D4078" w:rsidRDefault="003D4078" w:rsidP="003D4078">
      <w:pPr>
        <w:tabs>
          <w:tab w:val="left" w:pos="0"/>
          <w:tab w:val="left" w:pos="2160"/>
          <w:tab w:val="left" w:pos="4320"/>
          <w:tab w:val="left" w:pos="6480"/>
          <w:tab w:val="left" w:pos="8640"/>
        </w:tabs>
        <w:suppressAutoHyphens/>
        <w:rPr>
          <w:szCs w:val="24"/>
          <w:u w:val="single"/>
        </w:rPr>
      </w:pPr>
    </w:p>
    <w:p w14:paraId="76FEEE46" w14:textId="4660D243" w:rsidR="003D4078" w:rsidDel="00F03188" w:rsidRDefault="003D4078" w:rsidP="003D4078">
      <w:pPr>
        <w:tabs>
          <w:tab w:val="left" w:pos="0"/>
          <w:tab w:val="left" w:pos="2160"/>
          <w:tab w:val="left" w:pos="4320"/>
          <w:tab w:val="left" w:pos="6480"/>
          <w:tab w:val="left" w:pos="8640"/>
        </w:tabs>
        <w:suppressAutoHyphens/>
        <w:rPr>
          <w:szCs w:val="24"/>
        </w:rPr>
      </w:pPr>
      <w:r w:rsidRPr="00E70EF8" w:rsidDel="00F03188">
        <w:rPr>
          <w:szCs w:val="24"/>
          <w:u w:val="single"/>
        </w:rPr>
        <w:t xml:space="preserve">Form AD-1047, “Certification Regarding Debarment, Suspension, and Other Responsibility Matters - Primary Covered Transactions” or other written </w:t>
      </w:r>
      <w:r w:rsidRPr="003D4078" w:rsidDel="00F03188">
        <w:rPr>
          <w:szCs w:val="24"/>
          <w:u w:val="single"/>
        </w:rPr>
        <w:t>documentation</w:t>
      </w:r>
      <w:r w:rsidRPr="00201F38">
        <w:rPr>
          <w:szCs w:val="24"/>
          <w:u w:val="single"/>
        </w:rPr>
        <w:t>”</w:t>
      </w:r>
      <w:r w:rsidRPr="00201F38" w:rsidDel="00F03188">
        <w:rPr>
          <w:szCs w:val="24"/>
          <w:u w:val="single"/>
        </w:rPr>
        <w:t xml:space="preserve"> </w:t>
      </w:r>
      <w:r w:rsidRPr="00201F38">
        <w:rPr>
          <w:szCs w:val="24"/>
          <w:u w:val="single"/>
        </w:rPr>
        <w:t xml:space="preserve">(OMB No. </w:t>
      </w:r>
      <w:r w:rsidR="000F63F9">
        <w:rPr>
          <w:szCs w:val="24"/>
          <w:u w:val="single"/>
        </w:rPr>
        <w:t>0505-0027</w:t>
      </w:r>
      <w:r w:rsidRPr="00201F38">
        <w:rPr>
          <w:szCs w:val="24"/>
          <w:u w:val="single"/>
        </w:rPr>
        <w:t>)</w:t>
      </w:r>
      <w:r>
        <w:rPr>
          <w:szCs w:val="24"/>
        </w:rPr>
        <w:t xml:space="preserve">.  </w:t>
      </w:r>
      <w:r w:rsidRPr="00E70EF8" w:rsidDel="00F03188">
        <w:rPr>
          <w:szCs w:val="24"/>
        </w:rPr>
        <w:t xml:space="preserve">This form certifies that the </w:t>
      </w:r>
      <w:r w:rsidDel="00F03188">
        <w:rPr>
          <w:szCs w:val="24"/>
        </w:rPr>
        <w:t>grantee</w:t>
      </w:r>
      <w:r w:rsidRPr="00E70EF8" w:rsidDel="00F03188">
        <w:rPr>
          <w:szCs w:val="24"/>
        </w:rPr>
        <w:t xml:space="preserve"> is not presently debarred, suspended, or voluntarily excluded from covered transactions by any Federal department or agency. </w:t>
      </w:r>
    </w:p>
    <w:p w14:paraId="2D07FA25" w14:textId="77777777" w:rsidR="003D4078" w:rsidDel="00F03188" w:rsidRDefault="003D4078" w:rsidP="003D4078">
      <w:pPr>
        <w:tabs>
          <w:tab w:val="left" w:pos="0"/>
          <w:tab w:val="left" w:pos="2160"/>
          <w:tab w:val="left" w:pos="4320"/>
          <w:tab w:val="left" w:pos="6480"/>
          <w:tab w:val="left" w:pos="8640"/>
        </w:tabs>
        <w:suppressAutoHyphens/>
        <w:rPr>
          <w:szCs w:val="24"/>
        </w:rPr>
      </w:pPr>
    </w:p>
    <w:p w14:paraId="26143AE1" w14:textId="0F61F89F" w:rsidR="003D4078" w:rsidRDefault="003D4078" w:rsidP="003D4078">
      <w:pPr>
        <w:tabs>
          <w:tab w:val="left" w:pos="0"/>
          <w:tab w:val="left" w:pos="2160"/>
          <w:tab w:val="left" w:pos="4320"/>
          <w:tab w:val="left" w:pos="6480"/>
          <w:tab w:val="left" w:pos="8640"/>
        </w:tabs>
        <w:suppressAutoHyphens/>
        <w:rPr>
          <w:szCs w:val="24"/>
        </w:rPr>
      </w:pPr>
      <w:r w:rsidRPr="00E70EF8">
        <w:rPr>
          <w:szCs w:val="24"/>
          <w:u w:val="single"/>
        </w:rPr>
        <w:t xml:space="preserve">Form AD-1048, “Certification Regarding Debarment, Suspension, Ineligibility and Voluntary Exclusion - Lower Tier Covered Transactions” or other written </w:t>
      </w:r>
      <w:r w:rsidRPr="003D4078">
        <w:rPr>
          <w:szCs w:val="24"/>
          <w:u w:val="single"/>
        </w:rPr>
        <w:t>documentation</w:t>
      </w:r>
      <w:r w:rsidR="000F63F9">
        <w:rPr>
          <w:szCs w:val="24"/>
          <w:u w:val="single"/>
        </w:rPr>
        <w:t>” (OMB No. 0505-0027</w:t>
      </w:r>
      <w:r w:rsidRPr="00201F38">
        <w:rPr>
          <w:szCs w:val="24"/>
          <w:u w:val="single"/>
        </w:rPr>
        <w:t>)</w:t>
      </w:r>
      <w:r>
        <w:rPr>
          <w:szCs w:val="24"/>
        </w:rPr>
        <w:t xml:space="preserve">.  </w:t>
      </w:r>
      <w:r w:rsidRPr="00E70EF8">
        <w:rPr>
          <w:szCs w:val="24"/>
        </w:rPr>
        <w:t>This form</w:t>
      </w:r>
      <w:r>
        <w:rPr>
          <w:szCs w:val="24"/>
        </w:rPr>
        <w:t>, submitted by the grantee,</w:t>
      </w:r>
      <w:r w:rsidRPr="00E70EF8">
        <w:rPr>
          <w:szCs w:val="24"/>
        </w:rPr>
        <w:t xml:space="preserve"> certifies that lower tier participants are not presently debarred, suspended, proposed for debarment, declared ineligible, or voluntarily excluded from participation by any Federal department or agency. </w:t>
      </w:r>
    </w:p>
    <w:p w14:paraId="513AF2CE" w14:textId="77777777" w:rsidR="000F63F9" w:rsidRDefault="000F63F9" w:rsidP="003D4078">
      <w:pPr>
        <w:tabs>
          <w:tab w:val="left" w:pos="0"/>
          <w:tab w:val="left" w:pos="2160"/>
          <w:tab w:val="left" w:pos="4320"/>
          <w:tab w:val="left" w:pos="6480"/>
          <w:tab w:val="left" w:pos="8640"/>
        </w:tabs>
        <w:suppressAutoHyphens/>
        <w:rPr>
          <w:szCs w:val="24"/>
        </w:rPr>
      </w:pPr>
    </w:p>
    <w:p w14:paraId="54BCEBBE" w14:textId="4126E03E" w:rsidR="000F63F9" w:rsidRDefault="000F63F9" w:rsidP="000F63F9">
      <w:pPr>
        <w:tabs>
          <w:tab w:val="left" w:pos="0"/>
          <w:tab w:val="left" w:pos="2160"/>
          <w:tab w:val="left" w:pos="4320"/>
          <w:tab w:val="left" w:pos="6480"/>
          <w:tab w:val="left" w:pos="8640"/>
        </w:tabs>
        <w:suppressAutoHyphens/>
        <w:rPr>
          <w:szCs w:val="24"/>
        </w:rPr>
      </w:pPr>
      <w:r w:rsidRPr="00E70EF8" w:rsidDel="00F03188">
        <w:rPr>
          <w:szCs w:val="24"/>
          <w:u w:val="single"/>
        </w:rPr>
        <w:t>Form AD-1049, “Certification Regarding Drug-Free Workplace Requirements (Grants) Alternative I - For Grantees Other Than</w:t>
      </w:r>
      <w:r w:rsidRPr="006119F0" w:rsidDel="00F03188">
        <w:rPr>
          <w:szCs w:val="24"/>
          <w:u w:val="single"/>
        </w:rPr>
        <w:t xml:space="preserve"> Individuals”</w:t>
      </w:r>
      <w:r>
        <w:rPr>
          <w:szCs w:val="24"/>
          <w:u w:val="single"/>
        </w:rPr>
        <w:t>(OMB No. 0505-0027)</w:t>
      </w:r>
      <w:r w:rsidR="00906E5F">
        <w:rPr>
          <w:szCs w:val="24"/>
          <w:u w:val="single"/>
        </w:rPr>
        <w:t>.</w:t>
      </w:r>
      <w:r w:rsidR="00906E5F">
        <w:rPr>
          <w:szCs w:val="24"/>
        </w:rPr>
        <w:t xml:space="preserve"> </w:t>
      </w:r>
      <w:r w:rsidRPr="00E70EF8" w:rsidDel="00F03188">
        <w:rPr>
          <w:szCs w:val="24"/>
        </w:rPr>
        <w:t xml:space="preserve">This form identifies the items that the grantee must certify to in order to carry out a drug-free workplace.  </w:t>
      </w:r>
    </w:p>
    <w:p w14:paraId="5D81AC90" w14:textId="77777777" w:rsidR="000F63F9" w:rsidRDefault="000F63F9" w:rsidP="003D4078">
      <w:pPr>
        <w:tabs>
          <w:tab w:val="left" w:pos="0"/>
          <w:tab w:val="left" w:pos="2160"/>
          <w:tab w:val="left" w:pos="4320"/>
          <w:tab w:val="left" w:pos="6480"/>
          <w:tab w:val="left" w:pos="8640"/>
        </w:tabs>
        <w:suppressAutoHyphens/>
        <w:rPr>
          <w:szCs w:val="24"/>
        </w:rPr>
      </w:pPr>
    </w:p>
    <w:p w14:paraId="4BC01316" w14:textId="39FD4761" w:rsidR="00E05173" w:rsidRDefault="00E05173" w:rsidP="000F63F9">
      <w:pPr>
        <w:autoSpaceDE w:val="0"/>
        <w:autoSpaceDN w:val="0"/>
        <w:adjustRightInd w:val="0"/>
        <w:rPr>
          <w:szCs w:val="24"/>
        </w:rPr>
      </w:pPr>
    </w:p>
    <w:p w14:paraId="22A903D8" w14:textId="77777777" w:rsidR="00A8096A" w:rsidRPr="00D03B58" w:rsidRDefault="00A8096A" w:rsidP="006119F0">
      <w:pPr>
        <w:tabs>
          <w:tab w:val="left" w:pos="0"/>
          <w:tab w:val="left" w:pos="2160"/>
          <w:tab w:val="left" w:pos="4320"/>
          <w:tab w:val="left" w:pos="6480"/>
          <w:tab w:val="left" w:pos="8640"/>
        </w:tabs>
        <w:suppressAutoHyphens/>
        <w:jc w:val="center"/>
        <w:rPr>
          <w:b/>
          <w:szCs w:val="24"/>
          <w:u w:val="single"/>
        </w:rPr>
      </w:pPr>
      <w:r w:rsidRPr="00D03B58">
        <w:rPr>
          <w:b/>
          <w:szCs w:val="24"/>
          <w:u w:val="single"/>
        </w:rPr>
        <w:t>GUARANTEED LOANS</w:t>
      </w:r>
      <w:r w:rsidR="00BF6604" w:rsidRPr="00D03B58">
        <w:rPr>
          <w:b/>
          <w:szCs w:val="24"/>
          <w:u w:val="single"/>
        </w:rPr>
        <w:t xml:space="preserve"> – RES and EEI</w:t>
      </w:r>
    </w:p>
    <w:p w14:paraId="49052892" w14:textId="77777777" w:rsidR="00A8096A" w:rsidRPr="00E70EF8" w:rsidRDefault="00A8096A">
      <w:pPr>
        <w:tabs>
          <w:tab w:val="left" w:pos="0"/>
          <w:tab w:val="left" w:pos="2160"/>
          <w:tab w:val="left" w:pos="4320"/>
          <w:tab w:val="left" w:pos="6480"/>
          <w:tab w:val="left" w:pos="8640"/>
        </w:tabs>
        <w:suppressAutoHyphens/>
        <w:rPr>
          <w:szCs w:val="24"/>
        </w:rPr>
      </w:pPr>
    </w:p>
    <w:p w14:paraId="65F23E3B" w14:textId="77777777" w:rsidR="007B7351" w:rsidRPr="00E70EF8" w:rsidRDefault="007B7351">
      <w:pPr>
        <w:tabs>
          <w:tab w:val="left" w:pos="0"/>
          <w:tab w:val="left" w:pos="2160"/>
          <w:tab w:val="left" w:pos="4320"/>
          <w:tab w:val="left" w:pos="6480"/>
          <w:tab w:val="left" w:pos="8640"/>
        </w:tabs>
        <w:suppressAutoHyphens/>
        <w:rPr>
          <w:szCs w:val="24"/>
        </w:rPr>
      </w:pPr>
      <w:r w:rsidRPr="00E70EF8">
        <w:rPr>
          <w:szCs w:val="24"/>
        </w:rPr>
        <w:t>The reporting requirements in this section identify those reporting requirements specific to the guaranteed loan</w:t>
      </w:r>
      <w:r w:rsidR="00DA0DBF">
        <w:rPr>
          <w:szCs w:val="24"/>
        </w:rPr>
        <w:t xml:space="preserve">s, including the loan </w:t>
      </w:r>
      <w:r w:rsidRPr="00E70EF8">
        <w:rPr>
          <w:szCs w:val="24"/>
        </w:rPr>
        <w:t xml:space="preserve">portion of a combined funding request for RES and EEI projects.  </w:t>
      </w:r>
      <w:r w:rsidR="00BA27FB">
        <w:rPr>
          <w:szCs w:val="24"/>
        </w:rPr>
        <w:t xml:space="preserve">Requirements </w:t>
      </w:r>
      <w:r w:rsidRPr="00E70EF8">
        <w:rPr>
          <w:szCs w:val="24"/>
        </w:rPr>
        <w:t xml:space="preserve">common to both the grant portion and the guaranteed loan portion (e.g., application narrative, technical reports) </w:t>
      </w:r>
      <w:r w:rsidR="00DA0DBF">
        <w:rPr>
          <w:szCs w:val="24"/>
        </w:rPr>
        <w:t xml:space="preserve">for combo requests </w:t>
      </w:r>
      <w:r w:rsidRPr="00E70EF8">
        <w:rPr>
          <w:szCs w:val="24"/>
        </w:rPr>
        <w:t xml:space="preserve">are covered under the RES/EEI grant discussion above.  </w:t>
      </w:r>
    </w:p>
    <w:p w14:paraId="194A4B6E" w14:textId="77777777" w:rsidR="007B7351" w:rsidRPr="00E70EF8" w:rsidRDefault="007B7351">
      <w:pPr>
        <w:tabs>
          <w:tab w:val="left" w:pos="0"/>
          <w:tab w:val="left" w:pos="2160"/>
          <w:tab w:val="left" w:pos="4320"/>
          <w:tab w:val="left" w:pos="6480"/>
          <w:tab w:val="left" w:pos="8640"/>
        </w:tabs>
        <w:suppressAutoHyphens/>
        <w:rPr>
          <w:szCs w:val="24"/>
        </w:rPr>
      </w:pPr>
    </w:p>
    <w:p w14:paraId="523C8750" w14:textId="77777777" w:rsidR="00691D2E" w:rsidRPr="00E70EF8" w:rsidRDefault="00691D2E" w:rsidP="00691D2E">
      <w:pPr>
        <w:jc w:val="center"/>
        <w:rPr>
          <w:b/>
          <w:szCs w:val="24"/>
          <w:u w:val="single"/>
        </w:rPr>
      </w:pPr>
      <w:r w:rsidRPr="00E70EF8">
        <w:rPr>
          <w:b/>
          <w:szCs w:val="24"/>
        </w:rPr>
        <w:t xml:space="preserve">REPORTING REQUIREMENTS - NO FORMS  </w:t>
      </w:r>
    </w:p>
    <w:p w14:paraId="771FE56C" w14:textId="77777777" w:rsidR="007B7351" w:rsidRPr="00E70EF8" w:rsidRDefault="007B7351"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14:paraId="34EAE72F" w14:textId="0937E8A9" w:rsidR="0039792D" w:rsidRDefault="00556A36"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4"/>
          <w:u w:val="single"/>
        </w:rPr>
        <w:t>Reviews and a</w:t>
      </w:r>
      <w:r w:rsidR="00691D2E" w:rsidRPr="00E70EF8">
        <w:rPr>
          <w:szCs w:val="24"/>
          <w:u w:val="single"/>
        </w:rPr>
        <w:t>ppeals</w:t>
      </w:r>
      <w:r w:rsidR="005C0418" w:rsidRPr="00472C46">
        <w:rPr>
          <w:szCs w:val="24"/>
        </w:rPr>
        <w:t xml:space="preserve"> -</w:t>
      </w:r>
      <w:r w:rsidR="005C0418">
        <w:t xml:space="preserve"> </w:t>
      </w:r>
      <w:r w:rsidR="0039792D" w:rsidRPr="00B86F67">
        <w:t xml:space="preserve">The applicant, borrower, lender, or holder may </w:t>
      </w:r>
      <w:r w:rsidR="00DC2EA7">
        <w:t xml:space="preserve">seek </w:t>
      </w:r>
      <w:r>
        <w:t xml:space="preserve">a review or </w:t>
      </w:r>
      <w:r w:rsidR="0039792D" w:rsidRPr="00B86F67">
        <w:t>appeal any adverse Agency decision.  Appeals are handled in accordance with Departmental appeal regulations.</w:t>
      </w:r>
    </w:p>
    <w:p w14:paraId="32B3B684" w14:textId="77777777" w:rsidR="00056EEE" w:rsidRDefault="00056EEE"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6DA186" w14:textId="77777777" w:rsidR="005909B2" w:rsidRDefault="00056EEE" w:rsidP="00590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Discrimination Complaints</w:t>
      </w:r>
      <w:r w:rsidR="005909B2" w:rsidRPr="005909B2">
        <w:t xml:space="preserve"> </w:t>
      </w:r>
      <w:r w:rsidR="005909B2">
        <w:t xml:space="preserve">- Persons or a specific class of persons whom believe they have been discriminated against may file a complaint with USDA, Office of Adjudication.  </w:t>
      </w:r>
    </w:p>
    <w:p w14:paraId="0FDA54AB" w14:textId="77777777" w:rsidR="00056EEE" w:rsidRDefault="00056EEE"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EEE66F" w14:textId="77777777" w:rsidR="005909B2" w:rsidRDefault="00056EEE" w:rsidP="00590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Application Withdrawal</w:t>
      </w:r>
      <w:r w:rsidR="005909B2" w:rsidRPr="005909B2">
        <w:t xml:space="preserve"> </w:t>
      </w:r>
      <w:r w:rsidR="005909B2">
        <w:t>- The applicant, borrower, or lender during the period between the submission of the application and the execution of award documents, may request to withdraw their application in writing.</w:t>
      </w:r>
    </w:p>
    <w:p w14:paraId="790B00A5" w14:textId="77777777" w:rsidR="00056EEE" w:rsidRDefault="00056EEE"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24AF5B" w14:textId="77777777" w:rsidR="005909B2" w:rsidRPr="006119F0" w:rsidRDefault="00056EEE" w:rsidP="00590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6119F0">
        <w:rPr>
          <w:u w:val="single"/>
        </w:rPr>
        <w:t>Notifications</w:t>
      </w:r>
      <w:r w:rsidR="005909B2" w:rsidRPr="006119F0">
        <w:rPr>
          <w:u w:val="single"/>
        </w:rPr>
        <w:t xml:space="preserve"> - The Agency will notify an applicant, borrower, and/or lender if the application submitted is complete and eligible or an ineligible application.  If the decision is not to fund an application, the applicant will also be notified in writing with any applicable appeal or review rights.</w:t>
      </w:r>
    </w:p>
    <w:p w14:paraId="386801D0" w14:textId="77777777" w:rsidR="00340F14" w:rsidRDefault="00340F14"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91A548B" w14:textId="40E5505E" w:rsidR="008D70BE" w:rsidRDefault="00977524" w:rsidP="006119F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 xml:space="preserve">System for Awards Management (SAM) and Dun and Bradstreet Data Universal Numbering System (DUNS) </w:t>
      </w:r>
      <w:r w:rsidR="005909B2">
        <w:t xml:space="preserve">- </w:t>
      </w:r>
      <w:r w:rsidRPr="00340F14">
        <w:t xml:space="preserve">Unless exempt under 2 CFR § 25.110, the </w:t>
      </w:r>
      <w:r>
        <w:t xml:space="preserve">grantee </w:t>
      </w:r>
      <w:r w:rsidRPr="00340F14">
        <w:t>must</w:t>
      </w:r>
      <w:r>
        <w:t xml:space="preserve"> b</w:t>
      </w:r>
      <w:r w:rsidRPr="00340F14">
        <w:t xml:space="preserve">e registered in the </w:t>
      </w:r>
      <w:r>
        <w:t>SAM</w:t>
      </w:r>
      <w:r w:rsidRPr="00340F14">
        <w:t xml:space="preserve"> prior to submitting an application or plan</w:t>
      </w:r>
      <w:r>
        <w:t>, m</w:t>
      </w:r>
      <w:r w:rsidRPr="00340F14">
        <w:t xml:space="preserve">aintain an active </w:t>
      </w:r>
      <w:r>
        <w:t>SAM</w:t>
      </w:r>
      <w:r w:rsidRPr="00340F14">
        <w:t xml:space="preserve"> registration with current information at all times during which it has an active Federal award or an application or plan under consideration by the Agency</w:t>
      </w:r>
      <w:r>
        <w:t>,</w:t>
      </w:r>
      <w:r w:rsidRPr="00340F14">
        <w:t xml:space="preserve"> and</w:t>
      </w:r>
      <w:r>
        <w:t xml:space="preserve"> p</w:t>
      </w:r>
      <w:r w:rsidRPr="00340F14">
        <w:t xml:space="preserve">rovide its DUNS number in each application or plan it submits to the Agency.  </w:t>
      </w:r>
      <w:r w:rsidR="004A48A8">
        <w:t xml:space="preserve">In addition, before </w:t>
      </w:r>
      <w:r w:rsidR="004A48A8" w:rsidRPr="00DA6030">
        <w:t xml:space="preserve">the Grant Agreement </w:t>
      </w:r>
      <w:r w:rsidR="004A48A8">
        <w:t xml:space="preserve">can </w:t>
      </w:r>
      <w:r w:rsidR="004A48A8" w:rsidRPr="00DA6030">
        <w:t xml:space="preserve">be executed, </w:t>
      </w:r>
      <w:r w:rsidR="004A48A8">
        <w:t xml:space="preserve">the grantee must report to the Agency </w:t>
      </w:r>
      <w:r w:rsidR="004A48A8" w:rsidRPr="00DA6030">
        <w:t xml:space="preserve">the number and expiration date of the </w:t>
      </w:r>
      <w:r w:rsidR="00DD4240">
        <w:t>a</w:t>
      </w:r>
      <w:r w:rsidR="004A48A8" w:rsidRPr="00DA6030">
        <w:t>pplicant’s SAM</w:t>
      </w:r>
      <w:r w:rsidR="004A48A8">
        <w:t xml:space="preserve"> number</w:t>
      </w:r>
      <w:r w:rsidR="004A48A8" w:rsidRPr="00DA6030">
        <w:t>.</w:t>
      </w:r>
      <w:r w:rsidR="00B20F82">
        <w:t xml:space="preserve"> </w:t>
      </w:r>
    </w:p>
    <w:p w14:paraId="522A1304" w14:textId="77777777" w:rsidR="001566C5" w:rsidRDefault="001566C5"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2854F9" w14:textId="77777777" w:rsidR="00F94FDD" w:rsidRDefault="00F94FDD" w:rsidP="00F94FDD">
      <w:r w:rsidRPr="00E70EF8">
        <w:rPr>
          <w:szCs w:val="24"/>
          <w:u w:val="single"/>
        </w:rPr>
        <w:t>Application Requirements</w:t>
      </w:r>
      <w:r w:rsidR="005909B2">
        <w:rPr>
          <w:szCs w:val="24"/>
          <w:u w:val="single"/>
        </w:rPr>
        <w:t xml:space="preserve"> - </w:t>
      </w:r>
      <w:r w:rsidRPr="00E70EF8">
        <w:t>The application requirements presented below are those associated with the guaranteed loan</w:t>
      </w:r>
      <w:r>
        <w:t xml:space="preserve">s, including requirements for </w:t>
      </w:r>
      <w:r w:rsidRPr="00E70EF8">
        <w:t>combined funding request</w:t>
      </w:r>
      <w:r>
        <w:t>.</w:t>
      </w:r>
      <w:r w:rsidRPr="00E70EF8">
        <w:t xml:space="preserve"> </w:t>
      </w:r>
    </w:p>
    <w:p w14:paraId="2D50AA1A" w14:textId="77777777" w:rsidR="00F94FDD" w:rsidRPr="00E70EF8" w:rsidRDefault="00F94FDD" w:rsidP="00F94FDD"/>
    <w:p w14:paraId="0A9A7287" w14:textId="77777777" w:rsidR="00F94FDD" w:rsidRPr="00E70EF8" w:rsidRDefault="00F94FDD" w:rsidP="00F94FDD">
      <w:pPr>
        <w:rPr>
          <w:szCs w:val="24"/>
        </w:rPr>
      </w:pPr>
      <w:r w:rsidRPr="00E70EF8">
        <w:rPr>
          <w:szCs w:val="24"/>
        </w:rPr>
        <w:t>The applicant provides the same information in a guaranteed loan application shown earlier for Grants under “Application.”  In addition, the following would be included:</w:t>
      </w:r>
    </w:p>
    <w:p w14:paraId="622858AB" w14:textId="77777777" w:rsidR="00F94FDD" w:rsidRPr="00E70EF8" w:rsidRDefault="00F94FDD" w:rsidP="00F94FDD">
      <w:pPr>
        <w:rPr>
          <w:szCs w:val="24"/>
        </w:rPr>
      </w:pPr>
    </w:p>
    <w:p w14:paraId="40DE77BB" w14:textId="65FB62C6" w:rsidR="004A239E" w:rsidRDefault="00F94FDD" w:rsidP="009362C2">
      <w:pPr>
        <w:pStyle w:val="ListParagraph"/>
        <w:numPr>
          <w:ilvl w:val="0"/>
          <w:numId w:val="7"/>
        </w:numPr>
        <w:rPr>
          <w:szCs w:val="24"/>
        </w:rPr>
      </w:pPr>
      <w:r w:rsidRPr="004A239E">
        <w:rPr>
          <w:szCs w:val="24"/>
          <w:u w:val="single"/>
        </w:rPr>
        <w:t>Personal credit reports</w:t>
      </w:r>
      <w:r w:rsidRPr="004A239E">
        <w:rPr>
          <w:szCs w:val="24"/>
        </w:rPr>
        <w:t xml:space="preserve"> </w:t>
      </w:r>
      <w:r w:rsidR="008727B4">
        <w:rPr>
          <w:szCs w:val="24"/>
        </w:rPr>
        <w:t>–</w:t>
      </w:r>
      <w:r w:rsidRPr="004A239E">
        <w:rPr>
          <w:szCs w:val="24"/>
        </w:rPr>
        <w:t xml:space="preserve"> </w:t>
      </w:r>
      <w:r w:rsidR="008727B4">
        <w:rPr>
          <w:szCs w:val="24"/>
        </w:rPr>
        <w:t xml:space="preserve">Collected on individuals with a 20% or more interest in the business.  </w:t>
      </w:r>
      <w:r w:rsidRPr="004A239E">
        <w:rPr>
          <w:szCs w:val="24"/>
        </w:rPr>
        <w:t xml:space="preserve">Used to evaluate the credit history of the owners as an aid in the credit evaluation completed by the Agency and lender.  These are typically required by lenders for non-guaranteed loans.  </w:t>
      </w:r>
    </w:p>
    <w:p w14:paraId="31A41215" w14:textId="77777777" w:rsidR="00DC0C25" w:rsidRDefault="00DC0C25" w:rsidP="00DC0C25">
      <w:pPr>
        <w:pStyle w:val="ListParagraph"/>
        <w:rPr>
          <w:szCs w:val="24"/>
        </w:rPr>
      </w:pPr>
    </w:p>
    <w:p w14:paraId="7E567E9A" w14:textId="78094202" w:rsidR="00DC0C25" w:rsidRPr="00372128" w:rsidRDefault="00DC0C25" w:rsidP="006119F0">
      <w:pPr>
        <w:pStyle w:val="ListParagraph"/>
        <w:numPr>
          <w:ilvl w:val="0"/>
          <w:numId w:val="7"/>
        </w:numPr>
        <w:rPr>
          <w:szCs w:val="24"/>
        </w:rPr>
      </w:pPr>
      <w:r w:rsidRPr="00372128">
        <w:rPr>
          <w:szCs w:val="24"/>
          <w:u w:val="single"/>
        </w:rPr>
        <w:t>Appraisal reports (loan requests over $600,000)</w:t>
      </w:r>
      <w:r w:rsidR="00372128" w:rsidRPr="00372128">
        <w:rPr>
          <w:szCs w:val="24"/>
          <w:u w:val="single"/>
        </w:rPr>
        <w:t xml:space="preserve"> </w:t>
      </w:r>
      <w:r w:rsidR="00372128">
        <w:rPr>
          <w:szCs w:val="24"/>
        </w:rPr>
        <w:t xml:space="preserve">- </w:t>
      </w:r>
      <w:r w:rsidRPr="00372128">
        <w:rPr>
          <w:szCs w:val="24"/>
        </w:rPr>
        <w:t xml:space="preserve">The applicant pays for certified appraisers to complete appraisals in accordance with industry standards.  Lenders typically require appraisals completed in accordance with industry standard on non-guaranteed loans and they typically require the applicant to pay for them.  There may be situations where the Agency requires an appraisal when the lender would not.  Appraisals are used to determine the value of borrower assets being offered as collateral to ensure the loan is adequately secured.  </w:t>
      </w:r>
    </w:p>
    <w:p w14:paraId="5743C504" w14:textId="77777777" w:rsidR="004A239E" w:rsidRDefault="004A239E" w:rsidP="004A239E">
      <w:pPr>
        <w:pStyle w:val="ListParagraph"/>
        <w:rPr>
          <w:szCs w:val="24"/>
        </w:rPr>
      </w:pPr>
    </w:p>
    <w:p w14:paraId="5DEA1A05" w14:textId="3A20F7A9" w:rsidR="004A239E" w:rsidRDefault="00F94FDD" w:rsidP="009362C2">
      <w:pPr>
        <w:pStyle w:val="ListParagraph"/>
        <w:numPr>
          <w:ilvl w:val="0"/>
          <w:numId w:val="7"/>
        </w:numPr>
        <w:rPr>
          <w:szCs w:val="24"/>
        </w:rPr>
      </w:pPr>
      <w:r w:rsidRPr="004A239E">
        <w:rPr>
          <w:szCs w:val="24"/>
          <w:u w:val="single"/>
        </w:rPr>
        <w:t>Commercial credit report</w:t>
      </w:r>
      <w:r w:rsidRPr="004A239E">
        <w:rPr>
          <w:szCs w:val="24"/>
        </w:rPr>
        <w:t xml:space="preserve"> - The lender provides a credit report on the business and related firms.  They provide aids in making a determination concerning the credit worthiness of the applicant.  These reports are typically required by lenders for non-guaranteed loans.  </w:t>
      </w:r>
    </w:p>
    <w:p w14:paraId="78F51D69" w14:textId="77777777" w:rsidR="004A239E" w:rsidRDefault="004A239E" w:rsidP="004A239E">
      <w:pPr>
        <w:pStyle w:val="ListParagraph"/>
        <w:rPr>
          <w:szCs w:val="24"/>
        </w:rPr>
      </w:pPr>
    </w:p>
    <w:p w14:paraId="6E763F0D" w14:textId="1DC9CEFC" w:rsidR="00F94FDD" w:rsidRPr="004A239E" w:rsidRDefault="00F94FDD" w:rsidP="009362C2">
      <w:pPr>
        <w:pStyle w:val="ListParagraph"/>
        <w:numPr>
          <w:ilvl w:val="0"/>
          <w:numId w:val="7"/>
        </w:numPr>
        <w:rPr>
          <w:szCs w:val="24"/>
        </w:rPr>
      </w:pPr>
      <w:r w:rsidRPr="004A239E">
        <w:rPr>
          <w:szCs w:val="24"/>
          <w:u w:val="single"/>
        </w:rPr>
        <w:t>Current personal and corporate financial statements of any guarantors</w:t>
      </w:r>
      <w:r w:rsidRPr="004A239E">
        <w:rPr>
          <w:szCs w:val="24"/>
        </w:rPr>
        <w:t xml:space="preserve"> - Used to evaluate the financial strength of the owners to determine if they will be able to inject additional resources into the business if needed, thus providing a measure of comfort.  These are typically required by lenders for non-guaranteed loans.</w:t>
      </w:r>
      <w:r w:rsidR="00B20F82">
        <w:rPr>
          <w:szCs w:val="24"/>
        </w:rPr>
        <w:t xml:space="preserve">  </w:t>
      </w:r>
    </w:p>
    <w:p w14:paraId="495DC3F1" w14:textId="77777777" w:rsidR="004A239E" w:rsidRDefault="004A239E" w:rsidP="004A239E">
      <w:pPr>
        <w:ind w:left="720"/>
        <w:rPr>
          <w:szCs w:val="24"/>
        </w:rPr>
      </w:pPr>
    </w:p>
    <w:p w14:paraId="2D32D5E2" w14:textId="0FE2CAD5" w:rsidR="004A239E" w:rsidRDefault="004A239E" w:rsidP="008277CC">
      <w:pPr>
        <w:pStyle w:val="ListParagraph"/>
        <w:numPr>
          <w:ilvl w:val="0"/>
          <w:numId w:val="7"/>
        </w:numPr>
        <w:suppressAutoHyphens/>
      </w:pPr>
      <w:r w:rsidRPr="004A239E">
        <w:rPr>
          <w:szCs w:val="24"/>
          <w:u w:val="single"/>
        </w:rPr>
        <w:t>Lender’s analysis</w:t>
      </w:r>
      <w:r w:rsidRPr="004A239E">
        <w:rPr>
          <w:szCs w:val="24"/>
        </w:rPr>
        <w:t xml:space="preserve"> - The lender prepares a complete comprehensive credit analysis that is the lender’s justification for making the loan.  The Agency relies on this analysis as a basis for approving the request.  In most cases, the lender would prepare a loan analysis for its internal loan committee, but possibly not as comprehensive as required by the Agency. </w:t>
      </w:r>
      <w:r w:rsidR="00B20F82">
        <w:rPr>
          <w:szCs w:val="24"/>
        </w:rPr>
        <w:t xml:space="preserve"> </w:t>
      </w:r>
    </w:p>
    <w:p w14:paraId="12441712" w14:textId="77777777" w:rsidR="00F94FDD" w:rsidRPr="00E70EF8" w:rsidRDefault="00F94FDD" w:rsidP="00F94FDD">
      <w:pPr>
        <w:ind w:left="360"/>
        <w:rPr>
          <w:szCs w:val="24"/>
        </w:rPr>
      </w:pPr>
    </w:p>
    <w:p w14:paraId="5935CA74" w14:textId="77777777" w:rsidR="00F94FDD" w:rsidRPr="00E70EF8" w:rsidRDefault="00F94FDD" w:rsidP="009362C2">
      <w:pPr>
        <w:numPr>
          <w:ilvl w:val="0"/>
          <w:numId w:val="7"/>
        </w:numPr>
        <w:rPr>
          <w:szCs w:val="24"/>
        </w:rPr>
      </w:pPr>
      <w:r w:rsidRPr="00E70EF8">
        <w:rPr>
          <w:szCs w:val="24"/>
          <w:u w:val="single"/>
        </w:rPr>
        <w:t>Lender certification</w:t>
      </w:r>
      <w:r w:rsidRPr="00E70EF8">
        <w:rPr>
          <w:szCs w:val="24"/>
        </w:rPr>
        <w:t xml:space="preserve"> - A certification by the lender that indicates the borrower is eligible, the loan is for authorized purposes, and there is reasonable assurance of repayment ability based on the borrower's history, projections and equity, and the collateral to be obtained.  The lender would not prepare this if it were not required by the Agency.  </w:t>
      </w:r>
    </w:p>
    <w:p w14:paraId="7FA4B7D4" w14:textId="77777777" w:rsidR="00F94FDD" w:rsidRPr="00E70EF8" w:rsidRDefault="00F94FDD" w:rsidP="00F94FDD">
      <w:pPr>
        <w:tabs>
          <w:tab w:val="num" w:pos="810"/>
        </w:tabs>
        <w:ind w:left="360"/>
        <w:rPr>
          <w:szCs w:val="24"/>
        </w:rPr>
      </w:pPr>
    </w:p>
    <w:p w14:paraId="6D2D2B3C" w14:textId="77777777" w:rsidR="001566C5" w:rsidRPr="00E70EF8" w:rsidRDefault="00F94FDD" w:rsidP="002C0A86">
      <w:pPr>
        <w:numPr>
          <w:ilvl w:val="0"/>
          <w:numId w:val="7"/>
        </w:numPr>
        <w:rPr>
          <w:szCs w:val="24"/>
        </w:rPr>
      </w:pPr>
      <w:r w:rsidRPr="00F94FDD">
        <w:rPr>
          <w:szCs w:val="24"/>
          <w:u w:val="single"/>
        </w:rPr>
        <w:t>Proposed Loan Agreement</w:t>
      </w:r>
      <w:r w:rsidRPr="00F94FDD">
        <w:rPr>
          <w:szCs w:val="24"/>
        </w:rPr>
        <w:t xml:space="preserve"> - An agreement between the lender and the borrower establishing conditions for the loan such as collateral, repayment schedule, loan purpose, and other conditions.  They are a general lender practice for all commercial loans.  The Agency reviews the proposed document to aid in its loan analysis.  Always required by lenders for non-guaranteed loans, but the Agency may require more covenants than the lender would typically require.  </w:t>
      </w:r>
    </w:p>
    <w:p w14:paraId="78E09A4C" w14:textId="77777777" w:rsidR="002177DC" w:rsidRDefault="002177DC" w:rsidP="00DC0C25">
      <w:pPr>
        <w:rPr>
          <w:u w:val="single"/>
        </w:rPr>
      </w:pPr>
    </w:p>
    <w:p w14:paraId="5B8C5F67" w14:textId="77777777" w:rsidR="00D012FE" w:rsidRDefault="00DC0C25" w:rsidP="00D012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4"/>
          <w:u w:val="single"/>
        </w:rPr>
        <w:t xml:space="preserve">Funds Reservation </w:t>
      </w:r>
      <w:r w:rsidR="00372128">
        <w:rPr>
          <w:szCs w:val="24"/>
          <w:u w:val="single"/>
        </w:rPr>
        <w:t xml:space="preserve">- </w:t>
      </w:r>
      <w:r w:rsidR="00D012FE">
        <w:t xml:space="preserve">Certified Lender Program (CLP) lenders may request, in writing, that funds be reserved for a loan application it intends to submit.  This assures the CLP lender that funds will be available to fund its loan.      </w:t>
      </w:r>
    </w:p>
    <w:p w14:paraId="3334CDC2" w14:textId="77777777" w:rsidR="00DC0C25" w:rsidRDefault="00DC0C25" w:rsidP="00DB5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F8ED02B" w14:textId="77777777" w:rsidR="00D03B58" w:rsidRDefault="00D03B58" w:rsidP="006119F0">
      <w:pPr>
        <w:keepNext/>
        <w:rPr>
          <w:szCs w:val="24"/>
          <w:u w:val="single"/>
        </w:rPr>
      </w:pPr>
    </w:p>
    <w:p w14:paraId="0BC64F11" w14:textId="77777777" w:rsidR="00DB5F48" w:rsidRPr="00E70EF8" w:rsidRDefault="00DB5F48" w:rsidP="006119F0">
      <w:pPr>
        <w:keepNext/>
        <w:rPr>
          <w:szCs w:val="24"/>
        </w:rPr>
      </w:pPr>
      <w:r w:rsidRPr="00E70EF8">
        <w:rPr>
          <w:szCs w:val="24"/>
          <w:u w:val="single"/>
        </w:rPr>
        <w:t>Repurchase from the holder</w:t>
      </w:r>
      <w:r w:rsidR="00372128">
        <w:rPr>
          <w:szCs w:val="24"/>
          <w:u w:val="single"/>
        </w:rPr>
        <w:t xml:space="preserve"> </w:t>
      </w:r>
      <w:r w:rsidR="00372128">
        <w:rPr>
          <w:szCs w:val="24"/>
        </w:rPr>
        <w:t xml:space="preserve">- </w:t>
      </w:r>
      <w:r w:rsidRPr="00E70EF8">
        <w:rPr>
          <w:szCs w:val="24"/>
        </w:rPr>
        <w:t xml:space="preserve">When a loan defaults, the holder makes demand for repurchase.  A lender has the option to repurchase the unpaid guaranteed portion of the loan from a holder.  If the lender does not repurchase the loan, the Agency will.  The holder’s demand will include documentation and the amount due.  If the lender does not repurchase the loan, the lender will provide the Agency with information necessary for the Agency to determine the amount due.  </w:t>
      </w:r>
    </w:p>
    <w:p w14:paraId="51D3EC82" w14:textId="77777777" w:rsidR="00DB5F48" w:rsidRPr="00E70EF8" w:rsidRDefault="00DB5F48" w:rsidP="00DB5F48">
      <w:pPr>
        <w:rPr>
          <w:szCs w:val="24"/>
        </w:rPr>
      </w:pPr>
    </w:p>
    <w:p w14:paraId="0A6E71F7" w14:textId="0A8C1071" w:rsidR="00DB5F48" w:rsidRPr="00E70EF8" w:rsidRDefault="00DB5F48" w:rsidP="00DB5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70EF8">
        <w:rPr>
          <w:szCs w:val="24"/>
          <w:u w:val="single"/>
        </w:rPr>
        <w:t>Replacement of Document</w:t>
      </w:r>
      <w:r w:rsidR="00372128">
        <w:rPr>
          <w:szCs w:val="24"/>
          <w:u w:val="single"/>
        </w:rPr>
        <w:t xml:space="preserve"> </w:t>
      </w:r>
      <w:r w:rsidR="00372128">
        <w:rPr>
          <w:szCs w:val="24"/>
        </w:rPr>
        <w:t xml:space="preserve">- </w:t>
      </w:r>
      <w:r w:rsidRPr="00E70EF8">
        <w:rPr>
          <w:szCs w:val="24"/>
        </w:rPr>
        <w:t xml:space="preserve">When a Loan Note Guarantee is lost, stolen, destroyed, mutilated, or defaced by the lender or holder, the Agency will replace it when the lender provides the Agency with documentation and an indemnity bond.  </w:t>
      </w:r>
    </w:p>
    <w:p w14:paraId="4A16C03C" w14:textId="77777777" w:rsidR="00DB5F48" w:rsidRPr="00E70EF8" w:rsidRDefault="00DB5F48" w:rsidP="000D6DE4">
      <w:pPr>
        <w:rPr>
          <w:szCs w:val="24"/>
          <w:u w:val="single"/>
        </w:rPr>
      </w:pPr>
    </w:p>
    <w:p w14:paraId="65D99DC7" w14:textId="77777777" w:rsidR="009A1DB6" w:rsidRPr="00E70EF8" w:rsidRDefault="009A1DB6" w:rsidP="009A1DB6">
      <w:pPr>
        <w:rPr>
          <w:szCs w:val="24"/>
        </w:rPr>
      </w:pPr>
      <w:r w:rsidRPr="00E70EF8">
        <w:rPr>
          <w:szCs w:val="24"/>
          <w:u w:val="single"/>
        </w:rPr>
        <w:t>Interest Rate Change</w:t>
      </w:r>
      <w:r w:rsidR="00372128">
        <w:rPr>
          <w:szCs w:val="24"/>
          <w:u w:val="single"/>
        </w:rPr>
        <w:t xml:space="preserve"> - </w:t>
      </w:r>
      <w:r w:rsidRPr="00E70EF8">
        <w:rPr>
          <w:szCs w:val="24"/>
        </w:rPr>
        <w:t xml:space="preserve">A change in the interest rate between the date of issuance of the Conditional Commitment and before the issuance of the Loan Note Guarantee must be requested by the lender and approved by the Agency in writing.  The potential effect on project feasibility must be reviewed by the Agency.  </w:t>
      </w:r>
    </w:p>
    <w:p w14:paraId="6886CF48" w14:textId="77777777" w:rsidR="009A1DB6" w:rsidRPr="00E70EF8" w:rsidRDefault="009A1DB6" w:rsidP="000D6DE4">
      <w:pPr>
        <w:rPr>
          <w:szCs w:val="24"/>
          <w:u w:val="single"/>
        </w:rPr>
      </w:pPr>
    </w:p>
    <w:p w14:paraId="16CADDE4" w14:textId="77777777" w:rsidR="004A48A8" w:rsidRDefault="004A48A8" w:rsidP="004A48A8">
      <w:pPr>
        <w:rPr>
          <w:szCs w:val="24"/>
        </w:rPr>
      </w:pPr>
      <w:r>
        <w:rPr>
          <w:szCs w:val="24"/>
          <w:u w:val="single"/>
        </w:rPr>
        <w:t>Planning and Performing Development for Lender</w:t>
      </w:r>
      <w:r w:rsidR="00372128">
        <w:rPr>
          <w:szCs w:val="24"/>
          <w:u w:val="single"/>
        </w:rPr>
        <w:t xml:space="preserve"> - </w:t>
      </w:r>
      <w:r w:rsidRPr="00E52B57">
        <w:rPr>
          <w:szCs w:val="24"/>
        </w:rPr>
        <w:t xml:space="preserve">The lender </w:t>
      </w:r>
      <w:r>
        <w:rPr>
          <w:szCs w:val="24"/>
        </w:rPr>
        <w:t xml:space="preserve">is required to monitor all construction activities including design, construction, and startup, conducting </w:t>
      </w:r>
      <w:r w:rsidRPr="00E52B57">
        <w:rPr>
          <w:szCs w:val="24"/>
        </w:rPr>
        <w:t xml:space="preserve">inspections to ensure that construction </w:t>
      </w:r>
      <w:r>
        <w:rPr>
          <w:szCs w:val="24"/>
        </w:rPr>
        <w:t xml:space="preserve">meets applicable codes. </w:t>
      </w:r>
      <w:r w:rsidRPr="00E52B57">
        <w:rPr>
          <w:szCs w:val="24"/>
        </w:rPr>
        <w:t xml:space="preserve"> The lender will also ensure that the project will be completed with available funds</w:t>
      </w:r>
      <w:r>
        <w:rPr>
          <w:szCs w:val="24"/>
        </w:rPr>
        <w:t>.</w:t>
      </w:r>
      <w:r w:rsidRPr="00E52B57">
        <w:rPr>
          <w:szCs w:val="24"/>
        </w:rPr>
        <w:t xml:space="preserve"> </w:t>
      </w:r>
      <w:r>
        <w:rPr>
          <w:szCs w:val="24"/>
        </w:rPr>
        <w:t xml:space="preserve"> </w:t>
      </w:r>
    </w:p>
    <w:p w14:paraId="7FAF3A68" w14:textId="77777777" w:rsidR="004A48A8" w:rsidRPr="006E29A2" w:rsidRDefault="004A48A8" w:rsidP="004A48A8">
      <w:pPr>
        <w:rPr>
          <w:szCs w:val="24"/>
        </w:rPr>
      </w:pPr>
    </w:p>
    <w:p w14:paraId="0060AC09" w14:textId="77777777" w:rsidR="001D1ACF" w:rsidRPr="00E70EF8" w:rsidRDefault="001D1ACF" w:rsidP="001D1ACF">
      <w:pPr>
        <w:rPr>
          <w:szCs w:val="24"/>
        </w:rPr>
      </w:pPr>
      <w:r w:rsidRPr="00E70EF8">
        <w:rPr>
          <w:szCs w:val="24"/>
          <w:u w:val="single"/>
        </w:rPr>
        <w:t>Transfer of lender</w:t>
      </w:r>
      <w:r w:rsidR="00372128">
        <w:rPr>
          <w:szCs w:val="24"/>
          <w:u w:val="single"/>
        </w:rPr>
        <w:t xml:space="preserve"> </w:t>
      </w:r>
      <w:r w:rsidR="00372128">
        <w:rPr>
          <w:szCs w:val="24"/>
        </w:rPr>
        <w:t xml:space="preserve">- </w:t>
      </w:r>
      <w:r w:rsidRPr="00E70EF8">
        <w:rPr>
          <w:szCs w:val="24"/>
        </w:rPr>
        <w:t xml:space="preserve">When the applicant or lender desires to change lenders prior to issuance of the guarantee, the Agency needs information to determine if the applicant is still eligible and the new proposed lender is eligible and capable of making and servicing the proposed loan. </w:t>
      </w:r>
    </w:p>
    <w:p w14:paraId="17B47950" w14:textId="77777777" w:rsidR="001D1ACF" w:rsidRPr="00E70EF8" w:rsidRDefault="001D1ACF" w:rsidP="001D1ACF">
      <w:pPr>
        <w:rPr>
          <w:szCs w:val="24"/>
        </w:rPr>
      </w:pPr>
    </w:p>
    <w:p w14:paraId="019EB3B5" w14:textId="77777777" w:rsidR="001D1ACF" w:rsidRDefault="001D1ACF" w:rsidP="001D1ACF">
      <w:pPr>
        <w:rPr>
          <w:szCs w:val="24"/>
        </w:rPr>
      </w:pPr>
      <w:r w:rsidRPr="00E70EF8">
        <w:rPr>
          <w:szCs w:val="24"/>
          <w:u w:val="single"/>
        </w:rPr>
        <w:t>Changes in borrower</w:t>
      </w:r>
      <w:r w:rsidR="00372128">
        <w:rPr>
          <w:szCs w:val="24"/>
          <w:u w:val="single"/>
        </w:rPr>
        <w:t xml:space="preserve"> </w:t>
      </w:r>
      <w:r w:rsidR="00372128">
        <w:rPr>
          <w:szCs w:val="24"/>
        </w:rPr>
        <w:t xml:space="preserve">- </w:t>
      </w:r>
      <w:r w:rsidRPr="00E70EF8">
        <w:rPr>
          <w:szCs w:val="24"/>
        </w:rPr>
        <w:t xml:space="preserve">When there is a change in the applicant’s ownership or organization prior to the issuance of the guarantee, information is needed to determine if the applicant is still eligible for program assistance.  </w:t>
      </w:r>
    </w:p>
    <w:p w14:paraId="4060C6BB" w14:textId="77777777" w:rsidR="009A0098" w:rsidRDefault="009A0098" w:rsidP="001D1ACF">
      <w:pPr>
        <w:rPr>
          <w:szCs w:val="24"/>
        </w:rPr>
      </w:pPr>
    </w:p>
    <w:p w14:paraId="5BB4C4C3" w14:textId="77777777" w:rsidR="003239EB" w:rsidRPr="00E70EF8" w:rsidRDefault="00485C20" w:rsidP="00485C20">
      <w:pPr>
        <w:rPr>
          <w:szCs w:val="24"/>
        </w:rPr>
      </w:pPr>
      <w:r w:rsidRPr="00E70EF8">
        <w:rPr>
          <w:szCs w:val="24"/>
          <w:u w:val="single"/>
        </w:rPr>
        <w:t>Conditions precedent to issuance of Loan Note Guarantee</w:t>
      </w:r>
    </w:p>
    <w:p w14:paraId="40ED59A3" w14:textId="77777777" w:rsidR="00485C20" w:rsidRDefault="00485C20" w:rsidP="00485C20">
      <w:pPr>
        <w:rPr>
          <w:szCs w:val="24"/>
        </w:rPr>
      </w:pPr>
      <w:r w:rsidRPr="00E70EF8">
        <w:rPr>
          <w:szCs w:val="24"/>
        </w:rPr>
        <w:t xml:space="preserve">This is the final check prior to issuance of the guarantee.  It is a comprehensive certification from the lender that the borrower meets all requirements of the Conditional Commitment and other program requirements.  </w:t>
      </w:r>
    </w:p>
    <w:p w14:paraId="6C949229" w14:textId="77777777" w:rsidR="00D012FE" w:rsidRPr="00E70EF8" w:rsidRDefault="00D012FE" w:rsidP="00485C20">
      <w:pPr>
        <w:rPr>
          <w:szCs w:val="24"/>
        </w:rPr>
      </w:pPr>
    </w:p>
    <w:p w14:paraId="1AB827D5" w14:textId="77777777" w:rsidR="00485C20" w:rsidRPr="00E70EF8" w:rsidRDefault="00485C20" w:rsidP="00485C20">
      <w:pPr>
        <w:rPr>
          <w:szCs w:val="24"/>
        </w:rPr>
      </w:pPr>
      <w:r w:rsidRPr="00E70EF8">
        <w:rPr>
          <w:szCs w:val="24"/>
          <w:u w:val="single"/>
        </w:rPr>
        <w:t>Issuance of Loan Note Guarantee</w:t>
      </w:r>
      <w:r w:rsidR="00372128">
        <w:rPr>
          <w:szCs w:val="24"/>
          <w:u w:val="single"/>
        </w:rPr>
        <w:t xml:space="preserve"> </w:t>
      </w:r>
      <w:r w:rsidR="00372128">
        <w:rPr>
          <w:szCs w:val="24"/>
        </w:rPr>
        <w:t xml:space="preserve">- </w:t>
      </w:r>
      <w:r w:rsidRPr="00E70EF8">
        <w:rPr>
          <w:szCs w:val="24"/>
        </w:rPr>
        <w:t xml:space="preserve">The lender advises the Agency when it is ready for closing and provides the Agency with the comprehensive certification required by the paragraph just above.  </w:t>
      </w:r>
    </w:p>
    <w:p w14:paraId="25DCD073" w14:textId="77777777" w:rsidR="00485C20" w:rsidRPr="00E70EF8" w:rsidRDefault="00485C20" w:rsidP="00485C20">
      <w:pPr>
        <w:rPr>
          <w:szCs w:val="24"/>
        </w:rPr>
      </w:pPr>
    </w:p>
    <w:p w14:paraId="23359CDA" w14:textId="77777777" w:rsidR="00485C20" w:rsidRPr="00E70EF8" w:rsidRDefault="00485C20" w:rsidP="00485C20">
      <w:pPr>
        <w:rPr>
          <w:szCs w:val="24"/>
        </w:rPr>
      </w:pPr>
      <w:r w:rsidRPr="00E70EF8">
        <w:rPr>
          <w:szCs w:val="24"/>
          <w:u w:val="single"/>
        </w:rPr>
        <w:t>Refusal to execute Loan Note Guarantee</w:t>
      </w:r>
      <w:r w:rsidR="00372128">
        <w:rPr>
          <w:szCs w:val="24"/>
          <w:u w:val="single"/>
        </w:rPr>
        <w:t xml:space="preserve"> </w:t>
      </w:r>
      <w:r w:rsidR="00372128">
        <w:rPr>
          <w:szCs w:val="24"/>
        </w:rPr>
        <w:t xml:space="preserve">- </w:t>
      </w:r>
      <w:r w:rsidRPr="00E70EF8">
        <w:rPr>
          <w:szCs w:val="24"/>
        </w:rPr>
        <w:t xml:space="preserve">If the very unusual case where the Agency determines it cannot issue the guarantee, it will provide the lender with the reasons.  The lender may provide documentation to satisfy the Agency objections.  </w:t>
      </w:r>
    </w:p>
    <w:p w14:paraId="5ACF1F33" w14:textId="77777777" w:rsidR="000D6DE4" w:rsidRPr="00E70EF8" w:rsidRDefault="000D6DE4" w:rsidP="00485C20">
      <w:pPr>
        <w:rPr>
          <w:szCs w:val="24"/>
        </w:rPr>
      </w:pPr>
    </w:p>
    <w:p w14:paraId="56ECD6B8" w14:textId="77777777" w:rsidR="002E43C9" w:rsidRPr="00E70EF8" w:rsidRDefault="002E43C9" w:rsidP="00060A85">
      <w:pPr>
        <w:tabs>
          <w:tab w:val="left" w:pos="0"/>
          <w:tab w:val="left" w:pos="2160"/>
          <w:tab w:val="left" w:pos="4320"/>
          <w:tab w:val="left" w:pos="6480"/>
          <w:tab w:val="left" w:pos="8640"/>
        </w:tabs>
        <w:suppressAutoHyphens/>
      </w:pPr>
      <w:r w:rsidRPr="00E70EF8">
        <w:rPr>
          <w:u w:val="single"/>
        </w:rPr>
        <w:t>Loan Classification</w:t>
      </w:r>
      <w:r w:rsidR="00372128">
        <w:rPr>
          <w:u w:val="single"/>
        </w:rPr>
        <w:t xml:space="preserve"> - </w:t>
      </w:r>
      <w:r w:rsidRPr="00E70EF8">
        <w:t>Within 90 days of receipt of the Loan Note Guarantee, the lender must notify the Agency of the loan’s classification or rating under its regulatory standards.  Should the classification be changed at a future time, the lender must notify the Agency immediately.</w:t>
      </w:r>
    </w:p>
    <w:p w14:paraId="56F63FF6" w14:textId="77777777" w:rsidR="002E43C9" w:rsidRPr="00E70EF8" w:rsidRDefault="002E43C9" w:rsidP="00060A85">
      <w:pPr>
        <w:tabs>
          <w:tab w:val="left" w:pos="0"/>
          <w:tab w:val="left" w:pos="2160"/>
          <w:tab w:val="left" w:pos="4320"/>
          <w:tab w:val="left" w:pos="6480"/>
          <w:tab w:val="left" w:pos="8640"/>
        </w:tabs>
        <w:suppressAutoHyphens/>
      </w:pPr>
    </w:p>
    <w:p w14:paraId="4000A885" w14:textId="77777777" w:rsidR="002E43C9" w:rsidRPr="00E70EF8" w:rsidRDefault="002E43C9" w:rsidP="006119F0">
      <w:pPr>
        <w:keepNext/>
        <w:rPr>
          <w:szCs w:val="24"/>
        </w:rPr>
      </w:pPr>
      <w:r w:rsidRPr="00E70EF8">
        <w:rPr>
          <w:szCs w:val="24"/>
          <w:u w:val="single"/>
        </w:rPr>
        <w:t>Agency and Lender Conference</w:t>
      </w:r>
      <w:r w:rsidR="00372128">
        <w:rPr>
          <w:szCs w:val="24"/>
          <w:u w:val="single"/>
        </w:rPr>
        <w:t xml:space="preserve"> </w:t>
      </w:r>
      <w:r w:rsidR="00372128">
        <w:rPr>
          <w:szCs w:val="24"/>
        </w:rPr>
        <w:t xml:space="preserve">- </w:t>
      </w:r>
      <w:r w:rsidRPr="00E70EF8">
        <w:rPr>
          <w:szCs w:val="24"/>
        </w:rPr>
        <w:t xml:space="preserve">The lender will meet with the Agency at the Agency’s request to ascertain how the guaranteed loan is being serviced and ensure that conditions and covenants of the Loan Agreement and Conditional Commitment are being enforced.  The Agency will meet with each lender at least annually.  Because lenders typically have more than one guaranteed borrower, multiple borrowers are discussed at a single visit.  </w:t>
      </w:r>
    </w:p>
    <w:p w14:paraId="744DBC39" w14:textId="77777777" w:rsidR="002E43C9" w:rsidRPr="00E70EF8" w:rsidRDefault="002E43C9" w:rsidP="00060A85">
      <w:pPr>
        <w:tabs>
          <w:tab w:val="left" w:pos="0"/>
          <w:tab w:val="left" w:pos="2160"/>
          <w:tab w:val="left" w:pos="4320"/>
          <w:tab w:val="left" w:pos="6480"/>
          <w:tab w:val="left" w:pos="8640"/>
        </w:tabs>
        <w:suppressAutoHyphens/>
        <w:rPr>
          <w:szCs w:val="24"/>
          <w:u w:val="single"/>
        </w:rPr>
      </w:pPr>
    </w:p>
    <w:p w14:paraId="653AC29A" w14:textId="77777777" w:rsidR="002E43C9" w:rsidRPr="00E70EF8" w:rsidRDefault="002E43C9" w:rsidP="00060A85">
      <w:pPr>
        <w:tabs>
          <w:tab w:val="left" w:pos="0"/>
          <w:tab w:val="left" w:pos="2160"/>
          <w:tab w:val="left" w:pos="4320"/>
          <w:tab w:val="left" w:pos="6480"/>
          <w:tab w:val="left" w:pos="8640"/>
        </w:tabs>
        <w:suppressAutoHyphens/>
        <w:rPr>
          <w:szCs w:val="24"/>
          <w:u w:val="single"/>
        </w:rPr>
      </w:pPr>
      <w:r w:rsidRPr="00E70EF8">
        <w:rPr>
          <w:u w:val="single"/>
        </w:rPr>
        <w:t>Quarterly Financial Reports</w:t>
      </w:r>
      <w:r w:rsidR="00372128">
        <w:rPr>
          <w:u w:val="single"/>
        </w:rPr>
        <w:t xml:space="preserve"> </w:t>
      </w:r>
      <w:r w:rsidR="00372128">
        <w:t xml:space="preserve">- </w:t>
      </w:r>
      <w:r w:rsidRPr="00E70EF8">
        <w:t>The lender must obtain the financial statements required by the Loan Agreement, and these statements must be forwarded to the Agency.  It is common practice within the banking industry for the lender to require a borrower; regardless of whether there is a Loan Note Guarantee, to provide periodic financial statements.  Normally, lenders require a newer borrower to provide financial statements quarterly, as well as an annual financial statement.  Established borrowers submit only annual statements.  The burden computation has been adjusted to reflect instances over and above the usual customary practice by the lender in which additional financial statements will be required by the Agency.  Basically, it is the time spent completing the abbreviated financial analysis to Agency requirements, and submitting it to the Agency.</w:t>
      </w:r>
    </w:p>
    <w:p w14:paraId="1A487D5E" w14:textId="77777777" w:rsidR="002E43C9" w:rsidRPr="00E70EF8" w:rsidRDefault="002E43C9" w:rsidP="00060A85">
      <w:pPr>
        <w:tabs>
          <w:tab w:val="left" w:pos="0"/>
          <w:tab w:val="left" w:pos="2160"/>
          <w:tab w:val="left" w:pos="4320"/>
          <w:tab w:val="left" w:pos="6480"/>
          <w:tab w:val="left" w:pos="8640"/>
        </w:tabs>
        <w:suppressAutoHyphens/>
        <w:rPr>
          <w:szCs w:val="24"/>
          <w:u w:val="single"/>
        </w:rPr>
      </w:pPr>
    </w:p>
    <w:p w14:paraId="69FE3671" w14:textId="77777777" w:rsidR="00DC0C25" w:rsidRDefault="0036620A" w:rsidP="009A0098">
      <w:pPr>
        <w:rPr>
          <w:szCs w:val="24"/>
        </w:rPr>
      </w:pPr>
      <w:r w:rsidRPr="00E70EF8">
        <w:rPr>
          <w:szCs w:val="24"/>
          <w:u w:val="single"/>
        </w:rPr>
        <w:t>Annual Financial Reports</w:t>
      </w:r>
      <w:r w:rsidR="00372128">
        <w:rPr>
          <w:szCs w:val="24"/>
          <w:u w:val="single"/>
        </w:rPr>
        <w:t xml:space="preserve"> </w:t>
      </w:r>
      <w:r w:rsidR="00372128">
        <w:rPr>
          <w:szCs w:val="24"/>
        </w:rPr>
        <w:t xml:space="preserve">- </w:t>
      </w:r>
      <w:r w:rsidRPr="00E70EF8">
        <w:rPr>
          <w:szCs w:val="24"/>
        </w:rPr>
        <w:t xml:space="preserve">The lender is expected to fully analyze the annual financial statements for each borrower and provide the Agency with a written analysis and conclusions, including spreadsheets and ratio trend analyses that compare year-to-year historical financial information and also compare the borrower to industry standards for similar businesses.  The lender’s written analysis should include the borrower’s strengths, weaknesses, extraordinary transactions, term loan agreement violations, and other indications of the financial condition of the borrower.  Most lenders would complete the financial analysis, even if it were not guaranteed.  </w:t>
      </w:r>
    </w:p>
    <w:p w14:paraId="587B8F33" w14:textId="77777777" w:rsidR="0036620A" w:rsidRPr="00E70EF8" w:rsidRDefault="0036620A" w:rsidP="0036620A">
      <w:pPr>
        <w:rPr>
          <w:szCs w:val="24"/>
        </w:rPr>
      </w:pPr>
    </w:p>
    <w:p w14:paraId="173184ED" w14:textId="77777777" w:rsidR="0036620A" w:rsidRPr="00E70EF8" w:rsidRDefault="0036620A" w:rsidP="0036620A">
      <w:pPr>
        <w:rPr>
          <w:szCs w:val="24"/>
        </w:rPr>
      </w:pPr>
      <w:r w:rsidRPr="00E70EF8">
        <w:rPr>
          <w:szCs w:val="24"/>
        </w:rPr>
        <w:t xml:space="preserve">The lender must submit the annual financial statements to the Agency along with its spreadsheets and written analysis within 120 days of the end of the borrower fiscal year.  This requirement is necessary for the lender and the Agency to service the loan and monitor the borrower’s financial condition. </w:t>
      </w:r>
    </w:p>
    <w:p w14:paraId="61C53311" w14:textId="77777777" w:rsidR="0036620A" w:rsidRPr="00E70EF8" w:rsidRDefault="0036620A" w:rsidP="000D6DE4">
      <w:pPr>
        <w:rPr>
          <w:szCs w:val="24"/>
        </w:rPr>
      </w:pPr>
    </w:p>
    <w:p w14:paraId="6544EB24" w14:textId="77777777" w:rsidR="0036620A" w:rsidRPr="00E70EF8" w:rsidRDefault="0036620A" w:rsidP="000D6DE4">
      <w:pPr>
        <w:rPr>
          <w:szCs w:val="24"/>
        </w:rPr>
      </w:pPr>
      <w:r w:rsidRPr="00E70EF8">
        <w:rPr>
          <w:u w:val="single"/>
        </w:rPr>
        <w:t>Borrower Visits</w:t>
      </w:r>
      <w:r w:rsidR="00372128">
        <w:rPr>
          <w:u w:val="single"/>
        </w:rPr>
        <w:t xml:space="preserve"> </w:t>
      </w:r>
      <w:r w:rsidR="00372128">
        <w:t xml:space="preserve">- </w:t>
      </w:r>
      <w:r w:rsidRPr="00E70EF8">
        <w:t>The Agency will meet with each borrower during the first year after the Loan Note Guarantee is issued, and every three years thereafter, and more often if the account is delinquent or a problem.  The lender is encouraged to participate in the visit.  During the visit, a review of the collateral and the borrower’s operation is made.</w:t>
      </w:r>
    </w:p>
    <w:p w14:paraId="1FFDA75C" w14:textId="77777777" w:rsidR="0036620A" w:rsidRPr="00E70EF8" w:rsidRDefault="0036620A" w:rsidP="000D6DE4">
      <w:pPr>
        <w:rPr>
          <w:szCs w:val="24"/>
        </w:rPr>
      </w:pPr>
    </w:p>
    <w:p w14:paraId="610A41BF" w14:textId="77777777" w:rsidR="00485C20" w:rsidRPr="00E70EF8" w:rsidRDefault="00485C20" w:rsidP="00485C20">
      <w:pPr>
        <w:rPr>
          <w:szCs w:val="24"/>
          <w:u w:val="single"/>
        </w:rPr>
      </w:pPr>
      <w:r w:rsidRPr="00E70EF8">
        <w:rPr>
          <w:szCs w:val="24"/>
          <w:u w:val="single"/>
        </w:rPr>
        <w:t xml:space="preserve">Interest Rate </w:t>
      </w:r>
      <w:r w:rsidR="000A48FA" w:rsidRPr="00E70EF8">
        <w:rPr>
          <w:szCs w:val="24"/>
          <w:u w:val="single"/>
        </w:rPr>
        <w:t>Adjustments</w:t>
      </w:r>
      <w:r w:rsidR="00372128">
        <w:rPr>
          <w:szCs w:val="24"/>
          <w:u w:val="single"/>
        </w:rPr>
        <w:t xml:space="preserve"> </w:t>
      </w:r>
      <w:r w:rsidR="00372128">
        <w:rPr>
          <w:szCs w:val="24"/>
        </w:rPr>
        <w:t xml:space="preserve">- </w:t>
      </w:r>
      <w:r w:rsidRPr="00E70EF8">
        <w:rPr>
          <w:szCs w:val="24"/>
        </w:rPr>
        <w:t>The lender is responsible for the legal documentation of interest rate changes by an endorsement or any other legally effective amendment to the promissory note.  The Agency must be notified in writing of all interest rate change</w:t>
      </w:r>
      <w:r w:rsidR="000D6DE4" w:rsidRPr="00E70EF8">
        <w:rPr>
          <w:szCs w:val="24"/>
        </w:rPr>
        <w:t>s</w:t>
      </w:r>
      <w:r w:rsidRPr="00E70EF8">
        <w:rPr>
          <w:szCs w:val="24"/>
        </w:rPr>
        <w:t xml:space="preserve">.  The Government’s financial interest must not be adversely affected by any reduction in the interest rate.  </w:t>
      </w:r>
    </w:p>
    <w:p w14:paraId="6189279B" w14:textId="77777777" w:rsidR="00485C20" w:rsidRPr="00E70EF8" w:rsidRDefault="00485C20" w:rsidP="00485C20">
      <w:pPr>
        <w:rPr>
          <w:szCs w:val="24"/>
        </w:rPr>
      </w:pPr>
    </w:p>
    <w:p w14:paraId="65C162BD" w14:textId="77777777" w:rsidR="00485C20" w:rsidRPr="00E70EF8" w:rsidRDefault="00485C20" w:rsidP="00485C20">
      <w:pPr>
        <w:rPr>
          <w:szCs w:val="24"/>
        </w:rPr>
      </w:pPr>
      <w:r w:rsidRPr="00E70EF8">
        <w:rPr>
          <w:szCs w:val="24"/>
        </w:rPr>
        <w:t xml:space="preserve">When the change is simply a change in rate in a variable rate note, the Agency is typically advised by simple notation on Form RD 1980-41 or </w:t>
      </w:r>
      <w:r w:rsidR="00742400" w:rsidRPr="00E70EF8">
        <w:rPr>
          <w:szCs w:val="24"/>
        </w:rPr>
        <w:t xml:space="preserve">RD </w:t>
      </w:r>
      <w:r w:rsidRPr="00E70EF8">
        <w:rPr>
          <w:szCs w:val="24"/>
        </w:rPr>
        <w:t xml:space="preserve">1980-44.  The burden associated with the forms is addressed separately in this package.  </w:t>
      </w:r>
    </w:p>
    <w:p w14:paraId="46F5C90C" w14:textId="77777777" w:rsidR="00485C20" w:rsidRPr="00E70EF8" w:rsidRDefault="00485C20" w:rsidP="00485C20">
      <w:pPr>
        <w:rPr>
          <w:szCs w:val="24"/>
        </w:rPr>
      </w:pPr>
    </w:p>
    <w:p w14:paraId="5E2EA9C6" w14:textId="77777777" w:rsidR="00485C20" w:rsidRPr="00E70EF8" w:rsidRDefault="00485C20" w:rsidP="00485C20">
      <w:pPr>
        <w:rPr>
          <w:szCs w:val="24"/>
        </w:rPr>
      </w:pPr>
      <w:r w:rsidRPr="00E70EF8">
        <w:rPr>
          <w:szCs w:val="24"/>
          <w:u w:val="single"/>
        </w:rPr>
        <w:t>Release of Collateral</w:t>
      </w:r>
      <w:r w:rsidR="00372128">
        <w:rPr>
          <w:szCs w:val="24"/>
        </w:rPr>
        <w:t xml:space="preserve"> - </w:t>
      </w:r>
      <w:r w:rsidRPr="00E70EF8">
        <w:rPr>
          <w:szCs w:val="24"/>
        </w:rPr>
        <w:t xml:space="preserve">All releases must be based on a complete analysis of the proposal.  The lender must submit written documentation to the Agency to justify releases of collateral that exceed 20 percent of the loan amount, prior to the release being made.  This is to ensure that the loan will remain adequately secured.  </w:t>
      </w:r>
    </w:p>
    <w:p w14:paraId="3F33F7A8" w14:textId="77777777" w:rsidR="00485C20" w:rsidRPr="00E70EF8" w:rsidRDefault="00485C20" w:rsidP="00485C20">
      <w:pPr>
        <w:rPr>
          <w:szCs w:val="24"/>
        </w:rPr>
      </w:pPr>
    </w:p>
    <w:p w14:paraId="47B0C2FE" w14:textId="77777777" w:rsidR="00485C20" w:rsidRPr="00E70EF8" w:rsidRDefault="00485C20" w:rsidP="006119F0">
      <w:pPr>
        <w:keepNext/>
        <w:rPr>
          <w:szCs w:val="24"/>
        </w:rPr>
      </w:pPr>
      <w:r w:rsidRPr="00E70EF8">
        <w:rPr>
          <w:szCs w:val="24"/>
          <w:u w:val="single"/>
        </w:rPr>
        <w:t>Subordination of Lien Position</w:t>
      </w:r>
      <w:r w:rsidR="00372128">
        <w:rPr>
          <w:szCs w:val="24"/>
          <w:u w:val="single"/>
        </w:rPr>
        <w:t xml:space="preserve"> -</w:t>
      </w:r>
      <w:r w:rsidR="00372128">
        <w:rPr>
          <w:szCs w:val="24"/>
        </w:rPr>
        <w:t xml:space="preserve"> </w:t>
      </w:r>
      <w:r w:rsidRPr="00E70EF8">
        <w:rPr>
          <w:szCs w:val="24"/>
        </w:rPr>
        <w:t>A subordination of the lender’s lien position must be requested in writing by the lender and concurred by the Agency in writing in advance of the subordination.  The subordination must enhance the borrower’s business, and the Agency’s interest in and lien position on the collateral, after subordination, must be adequate to secure the loan.</w:t>
      </w:r>
    </w:p>
    <w:p w14:paraId="633577BE" w14:textId="77777777" w:rsidR="00485C20" w:rsidRPr="00E70EF8" w:rsidRDefault="00485C20" w:rsidP="00485C20">
      <w:pPr>
        <w:rPr>
          <w:szCs w:val="24"/>
        </w:rPr>
      </w:pPr>
    </w:p>
    <w:p w14:paraId="153F9C54" w14:textId="77777777" w:rsidR="0036620A" w:rsidRDefault="0036620A" w:rsidP="00485C20">
      <w:r w:rsidRPr="00E70EF8">
        <w:rPr>
          <w:u w:val="single"/>
        </w:rPr>
        <w:t>Alterations of Loan Instruments</w:t>
      </w:r>
      <w:r w:rsidR="00372128">
        <w:rPr>
          <w:u w:val="single"/>
        </w:rPr>
        <w:t xml:space="preserve"> </w:t>
      </w:r>
      <w:r w:rsidR="00372128">
        <w:t xml:space="preserve">- </w:t>
      </w:r>
      <w:r w:rsidRPr="00E70EF8">
        <w:t>Alterations to any loan instrument must be approved in writing by the Agency.  A request by the lender for approval to loan instrument changes must be supported by and explanation of the reason for the proposed changes, completed by the lender.</w:t>
      </w:r>
    </w:p>
    <w:p w14:paraId="445CEFFF" w14:textId="77777777" w:rsidR="0036620A" w:rsidRPr="00E70EF8" w:rsidRDefault="0036620A" w:rsidP="00485C20">
      <w:pPr>
        <w:rPr>
          <w:szCs w:val="24"/>
        </w:rPr>
      </w:pPr>
    </w:p>
    <w:p w14:paraId="3C6FED4B" w14:textId="77777777" w:rsidR="004076D1" w:rsidRPr="00E70EF8" w:rsidRDefault="00910BBC" w:rsidP="00485C20">
      <w:pPr>
        <w:rPr>
          <w:szCs w:val="24"/>
        </w:rPr>
      </w:pPr>
      <w:r>
        <w:rPr>
          <w:szCs w:val="24"/>
          <w:u w:val="single"/>
        </w:rPr>
        <w:t>Loan t</w:t>
      </w:r>
      <w:r w:rsidR="00485C20" w:rsidRPr="00E70EF8">
        <w:rPr>
          <w:szCs w:val="24"/>
          <w:u w:val="single"/>
        </w:rPr>
        <w:t>ransfer and Assumption</w:t>
      </w:r>
      <w:r w:rsidR="00372128">
        <w:rPr>
          <w:szCs w:val="24"/>
          <w:u w:val="single"/>
        </w:rPr>
        <w:t xml:space="preserve"> </w:t>
      </w:r>
      <w:r w:rsidR="00372128">
        <w:rPr>
          <w:szCs w:val="24"/>
        </w:rPr>
        <w:t xml:space="preserve">- </w:t>
      </w:r>
      <w:r w:rsidR="00485C20" w:rsidRPr="00E70EF8">
        <w:rPr>
          <w:szCs w:val="24"/>
        </w:rPr>
        <w:t xml:space="preserve">All transfers and assumptions must be approved in writing by the Agency and generally must be made to eligible </w:t>
      </w:r>
      <w:r w:rsidR="00FA598C" w:rsidRPr="00E70EF8">
        <w:rPr>
          <w:szCs w:val="24"/>
        </w:rPr>
        <w:t>borrowers</w:t>
      </w:r>
      <w:r w:rsidR="00485C20" w:rsidRPr="00E70EF8">
        <w:rPr>
          <w:szCs w:val="24"/>
        </w:rPr>
        <w:t>.  In all cases, the lender must make a complete credit analysis, subject to Agency review and approval.  In addition, the lender will provide to the Agency a written certification that the transfer and assumption is valid, enforceable, and complies with all Agency regulations.  A request by the lender for approval of new loan terms must be supported by an explanation of the reasons for the proposed change in loan terms.</w:t>
      </w:r>
    </w:p>
    <w:p w14:paraId="2CEF200D" w14:textId="77777777" w:rsidR="004076D1" w:rsidRPr="00E70EF8" w:rsidRDefault="004076D1" w:rsidP="00485C20">
      <w:pPr>
        <w:rPr>
          <w:szCs w:val="24"/>
        </w:rPr>
      </w:pPr>
    </w:p>
    <w:p w14:paraId="6CAD6956" w14:textId="77777777" w:rsidR="004076D1" w:rsidRPr="00E70EF8" w:rsidRDefault="0036620A" w:rsidP="00485C20">
      <w:pPr>
        <w:rPr>
          <w:szCs w:val="24"/>
        </w:rPr>
      </w:pPr>
      <w:r w:rsidRPr="00E70EF8">
        <w:rPr>
          <w:szCs w:val="24"/>
          <w:u w:val="single"/>
        </w:rPr>
        <w:t>Credit Reports</w:t>
      </w:r>
      <w:r w:rsidR="00372128">
        <w:rPr>
          <w:szCs w:val="24"/>
        </w:rPr>
        <w:t xml:space="preserve"> - </w:t>
      </w:r>
      <w:r w:rsidR="00485C20" w:rsidRPr="00E70EF8">
        <w:rPr>
          <w:szCs w:val="24"/>
        </w:rPr>
        <w:t>An individual credit report must be provided for transferee proprietors, partners, officers, directors, and stockholders with 20 percent or more interest in the business.  This information gives the loan officer a history of past credit payments on the transferee and aids the loan officer in making a determination as to the credit worthiness of the transferee.</w:t>
      </w:r>
    </w:p>
    <w:p w14:paraId="53AF078B" w14:textId="77777777" w:rsidR="004076D1" w:rsidRPr="00E70EF8" w:rsidRDefault="004076D1" w:rsidP="00485C20">
      <w:pPr>
        <w:rPr>
          <w:szCs w:val="24"/>
        </w:rPr>
      </w:pPr>
    </w:p>
    <w:p w14:paraId="7CC150B6" w14:textId="77777777" w:rsidR="00485C20" w:rsidRPr="00E70EF8" w:rsidRDefault="0036620A" w:rsidP="00485C20">
      <w:pPr>
        <w:rPr>
          <w:szCs w:val="24"/>
        </w:rPr>
      </w:pPr>
      <w:r w:rsidRPr="00E70EF8">
        <w:rPr>
          <w:szCs w:val="24"/>
          <w:u w:val="single"/>
        </w:rPr>
        <w:t>Appraisal Reports</w:t>
      </w:r>
      <w:r w:rsidR="00372128">
        <w:rPr>
          <w:szCs w:val="24"/>
          <w:u w:val="single"/>
        </w:rPr>
        <w:t xml:space="preserve"> </w:t>
      </w:r>
      <w:r w:rsidR="00372128">
        <w:rPr>
          <w:szCs w:val="24"/>
        </w:rPr>
        <w:t xml:space="preserve">- </w:t>
      </w:r>
      <w:r w:rsidR="00485C20" w:rsidRPr="00E70EF8">
        <w:rPr>
          <w:szCs w:val="24"/>
        </w:rPr>
        <w:t xml:space="preserve">In a transfer and assumption, the transferor, including any guarantor, may be released from liability on the loan only with prior Agency approval and only when the value of the collateral being transferred is at least equal to the amount of the loan being assumed.  A current appraisal is needed to make such a determination.  </w:t>
      </w:r>
    </w:p>
    <w:p w14:paraId="1F424191" w14:textId="77777777" w:rsidR="00485C20" w:rsidRPr="00E70EF8" w:rsidRDefault="00485C20" w:rsidP="00485C20">
      <w:pPr>
        <w:rPr>
          <w:szCs w:val="24"/>
        </w:rPr>
      </w:pPr>
    </w:p>
    <w:p w14:paraId="4BDA1D6F" w14:textId="77777777" w:rsidR="00485C20" w:rsidRPr="00E70EF8" w:rsidRDefault="00485C20" w:rsidP="00485C20">
      <w:pPr>
        <w:rPr>
          <w:szCs w:val="24"/>
        </w:rPr>
      </w:pPr>
      <w:r w:rsidRPr="00E70EF8">
        <w:rPr>
          <w:szCs w:val="24"/>
          <w:u w:val="single"/>
        </w:rPr>
        <w:t>Substitution of Lender</w:t>
      </w:r>
      <w:r w:rsidR="00372128">
        <w:rPr>
          <w:szCs w:val="24"/>
          <w:u w:val="single"/>
        </w:rPr>
        <w:t xml:space="preserve"> </w:t>
      </w:r>
      <w:r w:rsidR="00372128">
        <w:rPr>
          <w:szCs w:val="24"/>
        </w:rPr>
        <w:t xml:space="preserve">- </w:t>
      </w:r>
      <w:r w:rsidRPr="00E70EF8">
        <w:rPr>
          <w:szCs w:val="24"/>
        </w:rPr>
        <w:t>After the issuance of the Loan Note Guarantee, the lender shall neither sell nor transfer the entire loan to a new lender without the prior written approval of the Agency.  The substitution of lender is requested in writing by the borrower and the proposed substitute lender if the original lender is still in existence.  The new lender must agree in writing to acquire title to the non-guaranteed portion of the loan held by the original lender and assume all original loan requirements.</w:t>
      </w:r>
    </w:p>
    <w:p w14:paraId="09A8094A" w14:textId="77777777" w:rsidR="00485C20" w:rsidRPr="00E70EF8" w:rsidRDefault="00485C20" w:rsidP="00485C20">
      <w:pPr>
        <w:rPr>
          <w:szCs w:val="24"/>
        </w:rPr>
      </w:pPr>
    </w:p>
    <w:p w14:paraId="0E7906D2" w14:textId="77777777" w:rsidR="0036620A" w:rsidRPr="00E70EF8" w:rsidRDefault="0036620A" w:rsidP="0036620A">
      <w:r w:rsidRPr="00E70EF8">
        <w:rPr>
          <w:u w:val="single"/>
        </w:rPr>
        <w:t xml:space="preserve">Default by </w:t>
      </w:r>
      <w:r w:rsidRPr="00E70EF8">
        <w:rPr>
          <w:szCs w:val="24"/>
          <w:u w:val="single"/>
        </w:rPr>
        <w:t>Borrower</w:t>
      </w:r>
      <w:r w:rsidR="00372128">
        <w:rPr>
          <w:szCs w:val="24"/>
          <w:u w:val="single"/>
        </w:rPr>
        <w:t xml:space="preserve"> </w:t>
      </w:r>
      <w:r w:rsidR="00372128">
        <w:t xml:space="preserve">- </w:t>
      </w:r>
      <w:r w:rsidRPr="00E70EF8">
        <w:t xml:space="preserve">If a monetary default exceeds 60 days, the lender will arrange a meeting with the Agency and the borrower to resolve the problem.  </w:t>
      </w:r>
    </w:p>
    <w:p w14:paraId="54075CD6" w14:textId="77777777" w:rsidR="0036620A" w:rsidRPr="00E70EF8" w:rsidRDefault="0036620A" w:rsidP="0036620A">
      <w:pPr>
        <w:ind w:left="360"/>
      </w:pPr>
    </w:p>
    <w:p w14:paraId="39816093" w14:textId="77777777" w:rsidR="0036620A" w:rsidRPr="00E70EF8" w:rsidRDefault="0036620A" w:rsidP="0036620A">
      <w:r w:rsidRPr="00E70EF8">
        <w:rPr>
          <w:u w:val="single"/>
        </w:rPr>
        <w:t xml:space="preserve">Curative </w:t>
      </w:r>
      <w:r w:rsidRPr="00E70EF8">
        <w:rPr>
          <w:szCs w:val="24"/>
          <w:u w:val="single"/>
        </w:rPr>
        <w:t>Actions</w:t>
      </w:r>
      <w:r w:rsidR="00372128">
        <w:rPr>
          <w:szCs w:val="24"/>
          <w:u w:val="single"/>
        </w:rPr>
        <w:t xml:space="preserve"> </w:t>
      </w:r>
      <w:r w:rsidR="00372128">
        <w:t xml:space="preserve">- </w:t>
      </w:r>
      <w:r w:rsidRPr="00E70EF8">
        <w:t xml:space="preserve">The primary curative actions include: payment deferment, reamortization, rescheduling, reorganization, and moratoriums.  </w:t>
      </w:r>
    </w:p>
    <w:p w14:paraId="3362B148" w14:textId="77777777" w:rsidR="0036620A" w:rsidRPr="00E70EF8" w:rsidRDefault="0036620A" w:rsidP="00485C20">
      <w:pPr>
        <w:rPr>
          <w:szCs w:val="24"/>
        </w:rPr>
      </w:pPr>
    </w:p>
    <w:p w14:paraId="6C37F4BD" w14:textId="77777777" w:rsidR="00485C20" w:rsidRPr="00E70EF8" w:rsidRDefault="00485C20" w:rsidP="00485C20">
      <w:pPr>
        <w:rPr>
          <w:szCs w:val="24"/>
        </w:rPr>
      </w:pPr>
      <w:r w:rsidRPr="00E70EF8">
        <w:rPr>
          <w:szCs w:val="24"/>
          <w:u w:val="single"/>
        </w:rPr>
        <w:t>Protective Advances</w:t>
      </w:r>
      <w:r w:rsidR="00372128">
        <w:rPr>
          <w:szCs w:val="24"/>
          <w:u w:val="single"/>
        </w:rPr>
        <w:t xml:space="preserve"> </w:t>
      </w:r>
      <w:r w:rsidR="00372128">
        <w:rPr>
          <w:szCs w:val="24"/>
        </w:rPr>
        <w:t xml:space="preserve">- </w:t>
      </w:r>
      <w:r w:rsidRPr="00E70EF8">
        <w:rPr>
          <w:szCs w:val="24"/>
        </w:rPr>
        <w:t>Protective advances are advances made by the lender to preserve and protect the collateral.  They must constitute a</w:t>
      </w:r>
      <w:r w:rsidR="00A92526">
        <w:rPr>
          <w:szCs w:val="24"/>
        </w:rPr>
        <w:t>n</w:t>
      </w:r>
      <w:r w:rsidRPr="00E70EF8">
        <w:rPr>
          <w:szCs w:val="24"/>
        </w:rPr>
        <w:t xml:space="preserve"> indebtedness of the borrower to the lender and be secured by the security instruments.  The lender needs the Agency’s written authorization when cumulative protective advances exceed $5,000.</w:t>
      </w:r>
    </w:p>
    <w:p w14:paraId="39B4F1D8" w14:textId="77777777" w:rsidR="00485C20" w:rsidRPr="00E70EF8" w:rsidRDefault="00485C20" w:rsidP="00485C20">
      <w:pPr>
        <w:rPr>
          <w:szCs w:val="24"/>
        </w:rPr>
      </w:pPr>
    </w:p>
    <w:p w14:paraId="6DAEB69F" w14:textId="77777777" w:rsidR="00485C20" w:rsidRPr="00E70EF8" w:rsidRDefault="00485C20" w:rsidP="00485C20">
      <w:pPr>
        <w:rPr>
          <w:szCs w:val="24"/>
        </w:rPr>
      </w:pPr>
      <w:r w:rsidRPr="00E70EF8">
        <w:rPr>
          <w:szCs w:val="24"/>
          <w:u w:val="single"/>
        </w:rPr>
        <w:t>Liquidation Plan</w:t>
      </w:r>
      <w:r w:rsidR="00372128">
        <w:rPr>
          <w:szCs w:val="24"/>
          <w:u w:val="single"/>
        </w:rPr>
        <w:t xml:space="preserve"> </w:t>
      </w:r>
      <w:r w:rsidR="00372128">
        <w:rPr>
          <w:szCs w:val="24"/>
        </w:rPr>
        <w:t xml:space="preserve">- </w:t>
      </w:r>
      <w:r w:rsidRPr="00E70EF8">
        <w:rPr>
          <w:szCs w:val="24"/>
        </w:rPr>
        <w:t xml:space="preserve">If the lender concludes that liquidation is necessary, it must request the Agency’s concurrence.  Within 30 days after a decision to liquidate, the lender will submit to the Agency its proposed written detailed method of liquidation.  Upon approval by the Agency of the liquidation plan, the lender will conduct the liquidation (as it would for any non-guaranteed loan).  If significant changes to the plan become necessary, the lender must request Agency concurrence to alter the plan.  </w:t>
      </w:r>
    </w:p>
    <w:p w14:paraId="62A0D2B8" w14:textId="77777777" w:rsidR="00485C20" w:rsidRDefault="00485C20" w:rsidP="00485C20">
      <w:pPr>
        <w:rPr>
          <w:szCs w:val="24"/>
        </w:rPr>
      </w:pPr>
    </w:p>
    <w:p w14:paraId="4EC0B87B" w14:textId="77777777" w:rsidR="00485C20" w:rsidRPr="00E70EF8" w:rsidRDefault="00485C20" w:rsidP="00485C20">
      <w:pPr>
        <w:rPr>
          <w:szCs w:val="24"/>
        </w:rPr>
      </w:pPr>
      <w:r w:rsidRPr="00E70EF8">
        <w:rPr>
          <w:szCs w:val="24"/>
          <w:u w:val="single"/>
        </w:rPr>
        <w:t>Acceleration</w:t>
      </w:r>
      <w:r w:rsidR="00372128">
        <w:rPr>
          <w:szCs w:val="24"/>
          <w:u w:val="single"/>
        </w:rPr>
        <w:t xml:space="preserve"> </w:t>
      </w:r>
      <w:r w:rsidR="00372128">
        <w:rPr>
          <w:szCs w:val="24"/>
        </w:rPr>
        <w:t xml:space="preserve">- </w:t>
      </w:r>
      <w:r w:rsidRPr="00E70EF8">
        <w:rPr>
          <w:szCs w:val="24"/>
        </w:rPr>
        <w:t xml:space="preserve">The lender (or the Agency, at its option, decides to take over servicing and liquidating of the account) will proceed to accelerate the indebtedness as expeditiously as possible when acceleration is necessary, including giving any notices and taking any other legal actions required.  A copy of the acceleration notice or other acceleration documents will be sent to the Agency.  The guaranteed loan will be considered in liquidation once the loan has been accelerated and a demand for payment has been made upon the borrower. </w:t>
      </w:r>
    </w:p>
    <w:p w14:paraId="52722624" w14:textId="77777777" w:rsidR="00485C20" w:rsidRPr="00E70EF8" w:rsidRDefault="00485C20" w:rsidP="00485C20">
      <w:pPr>
        <w:rPr>
          <w:szCs w:val="24"/>
        </w:rPr>
      </w:pPr>
    </w:p>
    <w:p w14:paraId="002E1CA8" w14:textId="77777777" w:rsidR="00485C20" w:rsidRPr="00E70EF8" w:rsidRDefault="00485C20" w:rsidP="00485C20">
      <w:pPr>
        <w:rPr>
          <w:szCs w:val="24"/>
        </w:rPr>
      </w:pPr>
      <w:r w:rsidRPr="00E70EF8">
        <w:rPr>
          <w:szCs w:val="24"/>
          <w:u w:val="single"/>
        </w:rPr>
        <w:t>Accounting and Reports</w:t>
      </w:r>
      <w:r w:rsidR="00372128">
        <w:rPr>
          <w:szCs w:val="24"/>
          <w:u w:val="single"/>
        </w:rPr>
        <w:t xml:space="preserve"> </w:t>
      </w:r>
      <w:r w:rsidR="00372128">
        <w:rPr>
          <w:szCs w:val="24"/>
        </w:rPr>
        <w:t xml:space="preserve">- </w:t>
      </w:r>
      <w:r w:rsidRPr="00E70EF8">
        <w:rPr>
          <w:szCs w:val="24"/>
        </w:rPr>
        <w:t xml:space="preserve">When the lender conducts liquidation, it will account for all funds during the period of liquidation, and will provide the Agency with reports at least quarterly on the progress of liquidation including disposition of collateral, resulting costs, and additional procedures necessary for successful completion of the liquidation.  </w:t>
      </w:r>
    </w:p>
    <w:p w14:paraId="040E09E3" w14:textId="77777777" w:rsidR="00485C20" w:rsidRPr="00E70EF8" w:rsidRDefault="00485C20" w:rsidP="00485C20">
      <w:pPr>
        <w:rPr>
          <w:szCs w:val="24"/>
        </w:rPr>
      </w:pPr>
    </w:p>
    <w:p w14:paraId="299E0D6E" w14:textId="77777777" w:rsidR="00485C20" w:rsidRPr="00E70EF8" w:rsidRDefault="00485C20" w:rsidP="00485C20">
      <w:pPr>
        <w:rPr>
          <w:szCs w:val="24"/>
        </w:rPr>
      </w:pPr>
      <w:r w:rsidRPr="00E70EF8">
        <w:rPr>
          <w:szCs w:val="24"/>
          <w:u w:val="single"/>
        </w:rPr>
        <w:t>Termination of Guarantee</w:t>
      </w:r>
      <w:r w:rsidR="00372128">
        <w:rPr>
          <w:szCs w:val="24"/>
          <w:u w:val="single"/>
        </w:rPr>
        <w:t xml:space="preserve"> </w:t>
      </w:r>
      <w:r w:rsidR="00372128">
        <w:rPr>
          <w:szCs w:val="24"/>
        </w:rPr>
        <w:t xml:space="preserve">- </w:t>
      </w:r>
      <w:r w:rsidRPr="00E70EF8">
        <w:rPr>
          <w:szCs w:val="24"/>
        </w:rPr>
        <w:t xml:space="preserve">A guarantee will be terminated automatically upon the written notice from the lender to the Agency that the guarantee will terminate in 30 days after the date of notice, provided that the lender holds </w:t>
      </w:r>
      <w:r w:rsidR="005C69DB" w:rsidRPr="00E70EF8">
        <w:rPr>
          <w:szCs w:val="24"/>
        </w:rPr>
        <w:t>the entire</w:t>
      </w:r>
      <w:r w:rsidRPr="00E70EF8">
        <w:rPr>
          <w:szCs w:val="24"/>
        </w:rPr>
        <w:t xml:space="preserve"> guaranteed portion of the loan.</w:t>
      </w:r>
    </w:p>
    <w:p w14:paraId="2F75ED25" w14:textId="77777777" w:rsidR="00485C20" w:rsidRPr="00E70EF8" w:rsidRDefault="00485C20" w:rsidP="00485C20">
      <w:pPr>
        <w:rPr>
          <w:szCs w:val="24"/>
        </w:rPr>
      </w:pPr>
    </w:p>
    <w:p w14:paraId="5A17703B" w14:textId="77777777" w:rsidR="00691D2E" w:rsidRPr="00E70EF8" w:rsidRDefault="00691D2E" w:rsidP="00691D2E">
      <w:pPr>
        <w:jc w:val="center"/>
        <w:rPr>
          <w:b/>
          <w:szCs w:val="24"/>
        </w:rPr>
      </w:pPr>
      <w:r w:rsidRPr="00E70EF8">
        <w:rPr>
          <w:b/>
          <w:szCs w:val="24"/>
        </w:rPr>
        <w:t xml:space="preserve">REPORTING REQUIREMENTS - FORMS APPROVED UNDER </w:t>
      </w:r>
      <w:r w:rsidR="00DA3B9F">
        <w:rPr>
          <w:b/>
          <w:szCs w:val="24"/>
        </w:rPr>
        <w:t>THIS DOCKET</w:t>
      </w:r>
    </w:p>
    <w:p w14:paraId="50396A13" w14:textId="77777777" w:rsidR="00691D2E" w:rsidRPr="00E70EF8" w:rsidRDefault="00691D2E" w:rsidP="00691D2E">
      <w:pPr>
        <w:rPr>
          <w:szCs w:val="24"/>
        </w:rPr>
      </w:pPr>
    </w:p>
    <w:p w14:paraId="45A74CF1" w14:textId="77777777" w:rsidR="00A32506" w:rsidRPr="00E70EF8" w:rsidRDefault="00C90CA0" w:rsidP="00C90CA0">
      <w:pPr>
        <w:tabs>
          <w:tab w:val="left" w:pos="0"/>
          <w:tab w:val="left" w:pos="2160"/>
          <w:tab w:val="left" w:pos="4320"/>
          <w:tab w:val="left" w:pos="6480"/>
          <w:tab w:val="left" w:pos="8640"/>
        </w:tabs>
        <w:suppressAutoHyphens/>
        <w:rPr>
          <w:szCs w:val="24"/>
        </w:rPr>
      </w:pPr>
      <w:r w:rsidRPr="00E70EF8">
        <w:rPr>
          <w:szCs w:val="24"/>
        </w:rPr>
        <w:t>In addition to the forms required for the grant portion of a combined funding request, the following forms are required for the guaranteed loan portion of the combined funding request.</w:t>
      </w:r>
    </w:p>
    <w:p w14:paraId="3E3FA4EC" w14:textId="77777777" w:rsidR="00A32506" w:rsidRPr="00E70EF8" w:rsidRDefault="00A32506" w:rsidP="00A32506">
      <w:pPr>
        <w:autoSpaceDE w:val="0"/>
        <w:autoSpaceDN w:val="0"/>
        <w:adjustRightInd w:val="0"/>
        <w:rPr>
          <w:szCs w:val="24"/>
          <w:u w:val="single"/>
        </w:rPr>
      </w:pPr>
    </w:p>
    <w:p w14:paraId="2AA6D6BD" w14:textId="77777777" w:rsidR="00BA5C8C" w:rsidRPr="00E70EF8" w:rsidRDefault="00BA5C8C" w:rsidP="00BA5C8C">
      <w:pPr>
        <w:rPr>
          <w:szCs w:val="24"/>
          <w:u w:val="single"/>
        </w:rPr>
      </w:pPr>
      <w:r w:rsidRPr="00E70EF8">
        <w:rPr>
          <w:szCs w:val="24"/>
          <w:u w:val="single"/>
        </w:rPr>
        <w:t xml:space="preserve">Form RD 4279-1, “Application for Loan Guarantee (Business and Industry)” and Form </w:t>
      </w:r>
    </w:p>
    <w:p w14:paraId="5D88E4CE" w14:textId="77777777" w:rsidR="00BA5C8C" w:rsidRPr="00E70EF8" w:rsidRDefault="00BA5C8C" w:rsidP="00BA5C8C">
      <w:pPr>
        <w:rPr>
          <w:szCs w:val="24"/>
        </w:rPr>
      </w:pPr>
      <w:r w:rsidRPr="00E70EF8">
        <w:rPr>
          <w:szCs w:val="24"/>
          <w:u w:val="single"/>
        </w:rPr>
        <w:t>RD 4279-1A, “Application for Loan Guarantee (Business and Industry Short Form-One Doc)</w:t>
      </w:r>
      <w:r w:rsidR="008238A1" w:rsidRPr="00472C46">
        <w:rPr>
          <w:szCs w:val="24"/>
        </w:rPr>
        <w:t>.</w:t>
      </w:r>
      <w:r w:rsidRPr="00E70EF8">
        <w:rPr>
          <w:szCs w:val="24"/>
        </w:rPr>
        <w:t>”</w:t>
      </w:r>
      <w:r w:rsidR="008277CC">
        <w:rPr>
          <w:szCs w:val="24"/>
        </w:rPr>
        <w:t xml:space="preserve">  </w:t>
      </w:r>
      <w:r w:rsidRPr="00E70EF8">
        <w:rPr>
          <w:szCs w:val="24"/>
        </w:rPr>
        <w:t>The information collected on these forms is used by the Agency to determine applicant eligibility for program assistance and to provide financial and other data about the applicant and lender.  Form RD 4279-1 contains three parts.  The borrower completes part A, the lender completes Part B, and Part C is used by the Agency to evaluate parts A and B and the credit in general.  Form RD 4279-1A contains two parts – the borrower completes Part I and the lender completes Part II.</w:t>
      </w:r>
    </w:p>
    <w:p w14:paraId="67BE8C00" w14:textId="77777777" w:rsidR="00BA5C8C" w:rsidRPr="00E70EF8" w:rsidRDefault="00BA5C8C" w:rsidP="00BA5C8C">
      <w:pPr>
        <w:rPr>
          <w:szCs w:val="24"/>
        </w:rPr>
      </w:pPr>
    </w:p>
    <w:p w14:paraId="140DBBB0" w14:textId="77777777" w:rsidR="00BA5C8C" w:rsidRPr="00E70EF8" w:rsidRDefault="00BA5C8C" w:rsidP="00BA5C8C">
      <w:pPr>
        <w:rPr>
          <w:szCs w:val="24"/>
        </w:rPr>
      </w:pPr>
      <w:r w:rsidRPr="00E70EF8">
        <w:rPr>
          <w:szCs w:val="24"/>
        </w:rPr>
        <w:t xml:space="preserve">Under </w:t>
      </w:r>
      <w:r w:rsidR="002C67D2" w:rsidRPr="00E70EF8">
        <w:rPr>
          <w:szCs w:val="24"/>
        </w:rPr>
        <w:t>REAP</w:t>
      </w:r>
      <w:r w:rsidRPr="00E70EF8">
        <w:rPr>
          <w:szCs w:val="24"/>
        </w:rPr>
        <w:t>, if the guaranteed loan amount is greater than $600,000, Form RD 4279-1 is used.  If the guaranteed loan amount is $600,000 or less, then Form RD 4279</w:t>
      </w:r>
      <w:r w:rsidRPr="00E70EF8">
        <w:rPr>
          <w:szCs w:val="24"/>
        </w:rPr>
        <w:noBreakHyphen/>
        <w:t xml:space="preserve">1A </w:t>
      </w:r>
      <w:r w:rsidR="008238A1">
        <w:rPr>
          <w:szCs w:val="24"/>
        </w:rPr>
        <w:t>can be</w:t>
      </w:r>
      <w:r w:rsidR="008238A1" w:rsidRPr="00E70EF8">
        <w:rPr>
          <w:szCs w:val="24"/>
        </w:rPr>
        <w:t xml:space="preserve"> </w:t>
      </w:r>
      <w:r w:rsidRPr="00E70EF8">
        <w:rPr>
          <w:szCs w:val="24"/>
        </w:rPr>
        <w:t>used.</w:t>
      </w:r>
    </w:p>
    <w:p w14:paraId="6DE600B0" w14:textId="77777777" w:rsidR="00BA5C8C" w:rsidRPr="00E70EF8" w:rsidRDefault="00BA5C8C" w:rsidP="00BA5C8C">
      <w:pPr>
        <w:rPr>
          <w:szCs w:val="24"/>
          <w:u w:val="single"/>
        </w:rPr>
      </w:pPr>
    </w:p>
    <w:p w14:paraId="2BB55128" w14:textId="2B1BA749" w:rsidR="00BA5C8C" w:rsidRPr="00E70EF8" w:rsidRDefault="00BA5C8C" w:rsidP="00BA5C8C">
      <w:pPr>
        <w:rPr>
          <w:szCs w:val="24"/>
        </w:rPr>
      </w:pPr>
      <w:r w:rsidRPr="00E70EF8">
        <w:rPr>
          <w:szCs w:val="24"/>
          <w:u w:val="single"/>
        </w:rPr>
        <w:t>Form RD 4279-3, “Conditional Commitment</w:t>
      </w:r>
      <w:r w:rsidR="00655549" w:rsidRPr="008277CC">
        <w:rPr>
          <w:szCs w:val="24"/>
        </w:rPr>
        <w:t>.</w:t>
      </w:r>
      <w:r w:rsidRPr="00E70EF8">
        <w:rPr>
          <w:szCs w:val="24"/>
        </w:rPr>
        <w:t>”</w:t>
      </w:r>
      <w:r w:rsidR="00DB5F48" w:rsidRPr="00E70EF8">
        <w:rPr>
          <w:szCs w:val="24"/>
        </w:rPr>
        <w:t xml:space="preserve">  </w:t>
      </w:r>
      <w:r w:rsidRPr="00E70EF8">
        <w:rPr>
          <w:szCs w:val="24"/>
        </w:rPr>
        <w:t>Th</w:t>
      </w:r>
      <w:r w:rsidR="00DB5F48" w:rsidRPr="00E70EF8">
        <w:rPr>
          <w:szCs w:val="24"/>
        </w:rPr>
        <w:t>is</w:t>
      </w:r>
      <w:r w:rsidRPr="00E70EF8">
        <w:rPr>
          <w:szCs w:val="24"/>
        </w:rPr>
        <w:t xml:space="preserve"> form is used by the Agency </w:t>
      </w:r>
      <w:r w:rsidR="00CD5962">
        <w:rPr>
          <w:szCs w:val="24"/>
        </w:rPr>
        <w:t>to provide notice to the lender</w:t>
      </w:r>
      <w:r w:rsidRPr="00E70EF8">
        <w:rPr>
          <w:szCs w:val="24"/>
        </w:rPr>
        <w:t xml:space="preserve"> that the guarantee request is approved subject to the conditions established by the Agency and listed on the form.  </w:t>
      </w:r>
      <w:r w:rsidR="00A92526">
        <w:rPr>
          <w:szCs w:val="24"/>
        </w:rPr>
        <w:t>The lender accepts the Agency’s conditions by signing.</w:t>
      </w:r>
    </w:p>
    <w:p w14:paraId="65F730B0" w14:textId="77777777" w:rsidR="00BA5C8C" w:rsidRPr="00E70EF8" w:rsidRDefault="00BA5C8C" w:rsidP="00BA5C8C">
      <w:pPr>
        <w:rPr>
          <w:szCs w:val="24"/>
        </w:rPr>
      </w:pPr>
    </w:p>
    <w:p w14:paraId="5713C2E0" w14:textId="5221911E" w:rsidR="00BA5C8C" w:rsidRPr="00E70EF8" w:rsidRDefault="00BA5C8C" w:rsidP="00BA5C8C">
      <w:pPr>
        <w:rPr>
          <w:szCs w:val="24"/>
        </w:rPr>
      </w:pPr>
      <w:r w:rsidRPr="00E70EF8">
        <w:rPr>
          <w:szCs w:val="24"/>
          <w:u w:val="single"/>
        </w:rPr>
        <w:t>Form RD 4279-4, “Lender’s Agreement</w:t>
      </w:r>
      <w:r w:rsidR="00655549" w:rsidRPr="008277CC">
        <w:rPr>
          <w:szCs w:val="24"/>
        </w:rPr>
        <w:t>.</w:t>
      </w:r>
      <w:r w:rsidRPr="00E70EF8">
        <w:rPr>
          <w:szCs w:val="24"/>
        </w:rPr>
        <w:t>”</w:t>
      </w:r>
      <w:r w:rsidR="00DB5F48" w:rsidRPr="00E70EF8">
        <w:rPr>
          <w:szCs w:val="24"/>
        </w:rPr>
        <w:t xml:space="preserve">  </w:t>
      </w:r>
      <w:r w:rsidRPr="00E70EF8">
        <w:rPr>
          <w:szCs w:val="24"/>
        </w:rPr>
        <w:t xml:space="preserve">This form is the signed agreement between </w:t>
      </w:r>
      <w:r w:rsidR="00A92526">
        <w:rPr>
          <w:szCs w:val="24"/>
        </w:rPr>
        <w:t>the Agency</w:t>
      </w:r>
      <w:r w:rsidRPr="00E70EF8">
        <w:rPr>
          <w:szCs w:val="24"/>
        </w:rPr>
        <w:t xml:space="preserve"> and the len</w:t>
      </w:r>
      <w:r w:rsidR="00CD5962">
        <w:rPr>
          <w:szCs w:val="24"/>
        </w:rPr>
        <w:t xml:space="preserve">der setting forth the lender’s </w:t>
      </w:r>
      <w:r w:rsidRPr="00E70EF8">
        <w:rPr>
          <w:szCs w:val="24"/>
        </w:rPr>
        <w:t>responsibilities</w:t>
      </w:r>
      <w:r w:rsidR="00A92526">
        <w:rPr>
          <w:szCs w:val="24"/>
        </w:rPr>
        <w:t xml:space="preserve"> for the guarantee</w:t>
      </w:r>
      <w:r w:rsidRPr="00E70EF8">
        <w:rPr>
          <w:szCs w:val="24"/>
        </w:rPr>
        <w:t>.  Each lend</w:t>
      </w:r>
      <w:r w:rsidR="00DB5F48" w:rsidRPr="00E70EF8">
        <w:rPr>
          <w:szCs w:val="24"/>
        </w:rPr>
        <w:t>er will execute the form once.</w:t>
      </w:r>
    </w:p>
    <w:p w14:paraId="2C27FDA4" w14:textId="77777777" w:rsidR="00BA5C8C" w:rsidRPr="00E70EF8" w:rsidRDefault="00BA5C8C" w:rsidP="00BA5C8C">
      <w:pPr>
        <w:rPr>
          <w:szCs w:val="24"/>
        </w:rPr>
      </w:pPr>
    </w:p>
    <w:p w14:paraId="153A567F" w14:textId="77777777" w:rsidR="00BA5C8C" w:rsidRPr="00E70EF8" w:rsidRDefault="00BA5C8C" w:rsidP="00BA5C8C">
      <w:pPr>
        <w:rPr>
          <w:szCs w:val="24"/>
        </w:rPr>
      </w:pPr>
      <w:r w:rsidRPr="00E70EF8">
        <w:rPr>
          <w:szCs w:val="24"/>
          <w:u w:val="single"/>
        </w:rPr>
        <w:t>Form RD 4279-6, “Assignment Guarantee Agreement</w:t>
      </w:r>
      <w:r w:rsidR="008277CC">
        <w:rPr>
          <w:szCs w:val="24"/>
        </w:rPr>
        <w:t>.</w:t>
      </w:r>
      <w:r w:rsidRPr="008277CC">
        <w:rPr>
          <w:szCs w:val="24"/>
        </w:rPr>
        <w:t>”</w:t>
      </w:r>
      <w:r w:rsidR="008277CC" w:rsidRPr="008277CC">
        <w:rPr>
          <w:szCs w:val="24"/>
        </w:rPr>
        <w:t xml:space="preserve">  </w:t>
      </w:r>
      <w:r w:rsidRPr="00E70EF8">
        <w:rPr>
          <w:szCs w:val="24"/>
        </w:rPr>
        <w:t xml:space="preserve">The form is the signed agreement between the Agency, lender, and holder, setting forth the terms and conditions of an assignment of all or a portion of the guaranteed portion of a loan.  </w:t>
      </w:r>
    </w:p>
    <w:p w14:paraId="7A14F869" w14:textId="77777777" w:rsidR="00BA5C8C" w:rsidRPr="00E70EF8" w:rsidRDefault="00BA5C8C" w:rsidP="00BA5C8C">
      <w:pPr>
        <w:rPr>
          <w:szCs w:val="24"/>
        </w:rPr>
      </w:pPr>
    </w:p>
    <w:p w14:paraId="118ACFC8" w14:textId="77777777" w:rsidR="002C67D2" w:rsidRDefault="002C67D2" w:rsidP="00BA5C8C">
      <w:r w:rsidRPr="00E70EF8">
        <w:rPr>
          <w:u w:val="single"/>
        </w:rPr>
        <w:t xml:space="preserve">Form 4279-14, “Unconditional </w:t>
      </w:r>
      <w:r w:rsidRPr="008277CC">
        <w:rPr>
          <w:u w:val="single"/>
        </w:rPr>
        <w:t>Guarantee</w:t>
      </w:r>
      <w:r w:rsidR="008238A1">
        <w:rPr>
          <w:u w:val="single"/>
        </w:rPr>
        <w:t>.</w:t>
      </w:r>
      <w:r w:rsidRPr="008277CC">
        <w:t>”</w:t>
      </w:r>
      <w:r w:rsidR="008277CC">
        <w:t xml:space="preserve">  </w:t>
      </w:r>
      <w:r w:rsidRPr="008277CC">
        <w:t>This form is used to obtain an unconditio</w:t>
      </w:r>
      <w:r w:rsidRPr="00E70EF8">
        <w:t>nal guarantee from an individual or corporate entity that owns more than 20 percent interest.  This form will replace guarantee forms used by lenders.  The Agency is establishing uniformity in obtaining and collecting against guarantees and will treat all guarantors consistently and rectify any ambiguities regarding its ability to refer delinquent debts to the Treasury for collection under DCIA.</w:t>
      </w:r>
    </w:p>
    <w:p w14:paraId="180E627C" w14:textId="77777777" w:rsidR="00C62479" w:rsidRDefault="00C62479" w:rsidP="00BA5C8C"/>
    <w:p w14:paraId="3E84A9E0" w14:textId="26292A4F" w:rsidR="00C62479" w:rsidRPr="00E70EF8" w:rsidRDefault="00C62479" w:rsidP="00C62479">
      <w:pPr>
        <w:rPr>
          <w:szCs w:val="24"/>
        </w:rPr>
      </w:pPr>
      <w:r w:rsidRPr="00E70EF8">
        <w:rPr>
          <w:szCs w:val="24"/>
          <w:u w:val="single"/>
        </w:rPr>
        <w:t>Form RD 1980-19, “Guaranteed Loan Closing Report</w:t>
      </w:r>
      <w:r w:rsidR="00807486">
        <w:rPr>
          <w:szCs w:val="24"/>
          <w:u w:val="single"/>
        </w:rPr>
        <w:t>.”</w:t>
      </w:r>
      <w:r w:rsidR="00807486">
        <w:rPr>
          <w:szCs w:val="24"/>
        </w:rPr>
        <w:t xml:space="preserve"> </w:t>
      </w:r>
      <w:r w:rsidRPr="00E70EF8">
        <w:rPr>
          <w:szCs w:val="24"/>
        </w:rPr>
        <w:t xml:space="preserve">The information is used by the Agency to establish the account in its accounting system.  The Agency prepares the form.  The lender verifies it for accuracy.  </w:t>
      </w:r>
    </w:p>
    <w:p w14:paraId="0275DD1B" w14:textId="77777777" w:rsidR="00C62479" w:rsidRPr="00E70EF8" w:rsidRDefault="00C62479" w:rsidP="00C62479">
      <w:pPr>
        <w:rPr>
          <w:szCs w:val="24"/>
        </w:rPr>
      </w:pPr>
    </w:p>
    <w:p w14:paraId="7EB00968" w14:textId="15877818" w:rsidR="00C62479" w:rsidRPr="00E70EF8" w:rsidRDefault="00C62479" w:rsidP="00C62479">
      <w:pPr>
        <w:pStyle w:val="Heading2"/>
        <w:rPr>
          <w:b w:val="0"/>
          <w:szCs w:val="24"/>
          <w:u w:val="single"/>
        </w:rPr>
      </w:pPr>
      <w:r w:rsidRPr="00E70EF8">
        <w:rPr>
          <w:b w:val="0"/>
          <w:szCs w:val="24"/>
          <w:u w:val="single"/>
        </w:rPr>
        <w:t>Form RD 449-30, “Loan Note Guaranteed Report of Loss</w:t>
      </w:r>
      <w:r w:rsidR="00807486">
        <w:rPr>
          <w:b w:val="0"/>
          <w:szCs w:val="24"/>
          <w:u w:val="single"/>
        </w:rPr>
        <w:t>.</w:t>
      </w:r>
      <w:r w:rsidR="00807486">
        <w:rPr>
          <w:b w:val="0"/>
          <w:szCs w:val="24"/>
        </w:rPr>
        <w:t xml:space="preserve">” </w:t>
      </w:r>
      <w:r w:rsidRPr="00E70EF8">
        <w:rPr>
          <w:b w:val="0"/>
          <w:szCs w:val="24"/>
        </w:rPr>
        <w:t xml:space="preserve">The Agency requires the lender to use this form to process estimated and final reports of loss on guaranteed loans.  </w:t>
      </w:r>
    </w:p>
    <w:p w14:paraId="4265C841" w14:textId="77777777" w:rsidR="00C62479" w:rsidRDefault="00C62479" w:rsidP="00C62479">
      <w:pPr>
        <w:rPr>
          <w:szCs w:val="24"/>
          <w:u w:val="single"/>
        </w:rPr>
      </w:pPr>
    </w:p>
    <w:p w14:paraId="55C03E8D" w14:textId="1AB4FBCE" w:rsidR="00C62479" w:rsidRDefault="00C62479" w:rsidP="00C62479">
      <w:pPr>
        <w:rPr>
          <w:szCs w:val="24"/>
        </w:rPr>
      </w:pPr>
      <w:r w:rsidRPr="00E70EF8">
        <w:rPr>
          <w:szCs w:val="24"/>
          <w:u w:val="single"/>
        </w:rPr>
        <w:t>Form RD 1980-41, “Guaranteed Loan Status Report</w:t>
      </w:r>
      <w:r w:rsidR="00807486">
        <w:rPr>
          <w:szCs w:val="24"/>
          <w:u w:val="single"/>
        </w:rPr>
        <w:t>.</w:t>
      </w:r>
      <w:r w:rsidRPr="00F651BC">
        <w:rPr>
          <w:szCs w:val="24"/>
        </w:rPr>
        <w:t>”</w:t>
      </w:r>
      <w:r w:rsidR="00807486">
        <w:rPr>
          <w:szCs w:val="24"/>
        </w:rPr>
        <w:t xml:space="preserve"> </w:t>
      </w:r>
      <w:r w:rsidRPr="00E70EF8">
        <w:rPr>
          <w:szCs w:val="24"/>
        </w:rPr>
        <w:t>The Agency requires the lender to complete this form twice per year, June and December.  The lender has the primary records on a guaranteed loan.  The Agency uses th</w:t>
      </w:r>
      <w:r>
        <w:rPr>
          <w:szCs w:val="24"/>
        </w:rPr>
        <w:t>e</w:t>
      </w:r>
      <w:r w:rsidRPr="00E70EF8">
        <w:rPr>
          <w:szCs w:val="24"/>
        </w:rPr>
        <w:t xml:space="preserve"> information collected from the lenders to determine the status of the guaranteed loan and forecast losses.  The information is also used in the completing the Agency financial statements.  </w:t>
      </w:r>
    </w:p>
    <w:p w14:paraId="4B2C985D" w14:textId="77777777" w:rsidR="00C62479" w:rsidRPr="00E70EF8" w:rsidRDefault="00C62479" w:rsidP="00C62479">
      <w:pPr>
        <w:rPr>
          <w:szCs w:val="24"/>
        </w:rPr>
      </w:pPr>
    </w:p>
    <w:p w14:paraId="08DE0C45" w14:textId="0BF3EDFB" w:rsidR="00C62479" w:rsidRDefault="00C62479" w:rsidP="00C62479">
      <w:pPr>
        <w:pStyle w:val="BodyTextIndent2"/>
        <w:spacing w:line="240" w:lineRule="auto"/>
        <w:ind w:left="0"/>
        <w:rPr>
          <w:szCs w:val="24"/>
        </w:rPr>
      </w:pPr>
      <w:r w:rsidRPr="00E70EF8">
        <w:rPr>
          <w:szCs w:val="24"/>
          <w:u w:val="single"/>
        </w:rPr>
        <w:t>Form RD 1980-43, “Lender’s Guaranteed Loan Payment to USDA</w:t>
      </w:r>
      <w:r w:rsidR="00807486">
        <w:rPr>
          <w:szCs w:val="24"/>
          <w:u w:val="single"/>
        </w:rPr>
        <w:t>.</w:t>
      </w:r>
      <w:r w:rsidRPr="00E70EF8">
        <w:rPr>
          <w:szCs w:val="24"/>
        </w:rPr>
        <w:t>”</w:t>
      </w:r>
      <w:r w:rsidR="00807486">
        <w:rPr>
          <w:szCs w:val="24"/>
        </w:rPr>
        <w:t xml:space="preserve"> </w:t>
      </w:r>
      <w:r w:rsidRPr="00E70EF8">
        <w:rPr>
          <w:szCs w:val="24"/>
        </w:rPr>
        <w:t xml:space="preserve">The Agency requires the lender to use of this form to send guaranteed loan payments to the Agency Finance Office on loans repurchased from the secondary market.  </w:t>
      </w:r>
    </w:p>
    <w:p w14:paraId="4989566F" w14:textId="77777777" w:rsidR="00C62479" w:rsidRDefault="00C62479" w:rsidP="00C62479">
      <w:pPr>
        <w:rPr>
          <w:szCs w:val="24"/>
          <w:u w:val="single"/>
        </w:rPr>
      </w:pPr>
    </w:p>
    <w:p w14:paraId="7AE500CA" w14:textId="4B02C083" w:rsidR="00C62479" w:rsidRPr="00E70EF8" w:rsidRDefault="00C62479" w:rsidP="00C62479">
      <w:pPr>
        <w:rPr>
          <w:szCs w:val="24"/>
        </w:rPr>
      </w:pPr>
      <w:r w:rsidRPr="00E70EF8">
        <w:rPr>
          <w:szCs w:val="24"/>
          <w:u w:val="single"/>
        </w:rPr>
        <w:t>Form RD 1980-44, “Guaranteed Loan Borrower Default Status</w:t>
      </w:r>
      <w:r w:rsidR="00807486">
        <w:rPr>
          <w:szCs w:val="24"/>
          <w:u w:val="single"/>
        </w:rPr>
        <w:t>.</w:t>
      </w:r>
      <w:r w:rsidRPr="00F651BC">
        <w:rPr>
          <w:szCs w:val="24"/>
        </w:rPr>
        <w:t xml:space="preserve">” </w:t>
      </w:r>
      <w:r w:rsidRPr="00E70EF8">
        <w:rPr>
          <w:szCs w:val="24"/>
        </w:rPr>
        <w:t>The Agency requires the lender to complete this form on all delinquent loans every two months.  The Agency uses this information to determine the lender’s compliance with the Lender’s Agreement in properly servicing delinquent accounts.</w:t>
      </w:r>
    </w:p>
    <w:p w14:paraId="1551D40C" w14:textId="77777777" w:rsidR="002C67D2" w:rsidRPr="00E70EF8" w:rsidRDefault="002C67D2" w:rsidP="00BA5C8C">
      <w:pPr>
        <w:rPr>
          <w:szCs w:val="24"/>
        </w:rPr>
      </w:pPr>
    </w:p>
    <w:p w14:paraId="493884B7" w14:textId="77777777" w:rsidR="00D012FE" w:rsidRPr="00D012FE" w:rsidRDefault="00D012FE" w:rsidP="00D33EDD">
      <w:pPr>
        <w:rPr>
          <w:szCs w:val="24"/>
        </w:rPr>
      </w:pPr>
    </w:p>
    <w:p w14:paraId="43A04D7D" w14:textId="77777777" w:rsidR="00807486" w:rsidRDefault="00807486" w:rsidP="00C62479">
      <w:pPr>
        <w:jc w:val="center"/>
        <w:rPr>
          <w:b/>
          <w:szCs w:val="24"/>
          <w:u w:val="single"/>
        </w:rPr>
      </w:pPr>
    </w:p>
    <w:p w14:paraId="4FFA4C30" w14:textId="54048489" w:rsidR="00461E5F" w:rsidRPr="00C62479" w:rsidRDefault="00461E5F" w:rsidP="00C62479">
      <w:pPr>
        <w:jc w:val="center"/>
        <w:rPr>
          <w:szCs w:val="24"/>
          <w:u w:val="single"/>
        </w:rPr>
      </w:pPr>
      <w:r w:rsidRPr="00C62479">
        <w:rPr>
          <w:b/>
          <w:szCs w:val="24"/>
          <w:u w:val="single"/>
        </w:rPr>
        <w:t>GRANTS – EA and REDA</w:t>
      </w:r>
    </w:p>
    <w:p w14:paraId="5049B955" w14:textId="77777777" w:rsidR="007613D9" w:rsidRPr="00E70EF8" w:rsidRDefault="007613D9" w:rsidP="00A26E37">
      <w:pPr>
        <w:keepNext/>
        <w:widowControl/>
        <w:rPr>
          <w:b/>
          <w:szCs w:val="24"/>
        </w:rPr>
      </w:pPr>
    </w:p>
    <w:p w14:paraId="3757E14C" w14:textId="77777777" w:rsidR="00461E5F" w:rsidRPr="00C62479" w:rsidRDefault="00461E5F" w:rsidP="00461E5F">
      <w:pPr>
        <w:keepNext/>
        <w:autoSpaceDE w:val="0"/>
        <w:autoSpaceDN w:val="0"/>
        <w:adjustRightInd w:val="0"/>
        <w:jc w:val="center"/>
        <w:rPr>
          <w:b/>
          <w:szCs w:val="24"/>
        </w:rPr>
      </w:pPr>
      <w:r w:rsidRPr="00C62479">
        <w:rPr>
          <w:b/>
          <w:szCs w:val="24"/>
        </w:rPr>
        <w:t>REPORTING REQUIREMENTS – NO FORM NUMBERS</w:t>
      </w:r>
    </w:p>
    <w:p w14:paraId="416AFE45" w14:textId="77777777" w:rsidR="00461E5F" w:rsidRPr="00E70EF8" w:rsidRDefault="00461E5F" w:rsidP="00461E5F">
      <w:pPr>
        <w:pStyle w:val="BodyTextIndent2"/>
        <w:spacing w:line="240" w:lineRule="auto"/>
        <w:ind w:left="0"/>
        <w:rPr>
          <w:szCs w:val="24"/>
        </w:rPr>
      </w:pPr>
    </w:p>
    <w:p w14:paraId="40A978DB" w14:textId="77777777" w:rsidR="00FE68F1" w:rsidRDefault="007613D9" w:rsidP="00611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7613D9">
        <w:rPr>
          <w:szCs w:val="24"/>
          <w:u w:val="single"/>
        </w:rPr>
        <w:t>Reviews and a</w:t>
      </w:r>
      <w:r w:rsidR="00FE68F1" w:rsidRPr="007613D9">
        <w:rPr>
          <w:szCs w:val="24"/>
          <w:u w:val="single"/>
        </w:rPr>
        <w:t>ppeals</w:t>
      </w:r>
      <w:r w:rsidR="00372128">
        <w:rPr>
          <w:szCs w:val="24"/>
          <w:u w:val="single"/>
        </w:rPr>
        <w:t xml:space="preserve"> </w:t>
      </w:r>
      <w:r w:rsidR="00372128">
        <w:rPr>
          <w:szCs w:val="24"/>
        </w:rPr>
        <w:t xml:space="preserve">- </w:t>
      </w:r>
      <w:r w:rsidR="00FE68F1" w:rsidRPr="00DC256E">
        <w:rPr>
          <w:szCs w:val="24"/>
        </w:rPr>
        <w:t xml:space="preserve">The grantee may appeal any adverse Agency decision.  </w:t>
      </w:r>
      <w:r w:rsidR="00DC256E">
        <w:rPr>
          <w:szCs w:val="24"/>
        </w:rPr>
        <w:t>A</w:t>
      </w:r>
      <w:r w:rsidR="00FE68F1" w:rsidRPr="00DC256E">
        <w:rPr>
          <w:szCs w:val="24"/>
        </w:rPr>
        <w:t>ppeals are handled in accordance with 7 CFR Part 11.</w:t>
      </w:r>
    </w:p>
    <w:p w14:paraId="408E3097" w14:textId="77777777" w:rsidR="002075FE" w:rsidRPr="00BF18DF" w:rsidRDefault="002075FE" w:rsidP="00611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29EAF230" w14:textId="77777777" w:rsidR="00372128" w:rsidRPr="00BF18DF" w:rsidRDefault="002075FE" w:rsidP="00611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BF18DF">
        <w:rPr>
          <w:u w:val="single"/>
        </w:rPr>
        <w:t xml:space="preserve">Discrimination </w:t>
      </w:r>
      <w:r w:rsidR="0073335B" w:rsidRPr="00BF18DF">
        <w:rPr>
          <w:u w:val="single"/>
        </w:rPr>
        <w:t>Complaints</w:t>
      </w:r>
      <w:r w:rsidR="00372128" w:rsidRPr="00BF18DF">
        <w:rPr>
          <w:u w:val="single"/>
        </w:rPr>
        <w:t xml:space="preserve"> - </w:t>
      </w:r>
      <w:r w:rsidR="00372128" w:rsidRPr="007077BB">
        <w:t>Persons or a specific class of persons whom believe they have been discriminated against may file a complaint with USDA, Office of Adjudication.</w:t>
      </w:r>
      <w:r w:rsidR="00372128" w:rsidRPr="00BF18DF">
        <w:rPr>
          <w:u w:val="single"/>
        </w:rPr>
        <w:t xml:space="preserve">  </w:t>
      </w:r>
    </w:p>
    <w:p w14:paraId="3559F367" w14:textId="77777777" w:rsidR="0073335B" w:rsidRDefault="0073335B" w:rsidP="00461E5F">
      <w:pPr>
        <w:pStyle w:val="BodyTextIndent2"/>
        <w:spacing w:line="240" w:lineRule="auto"/>
        <w:ind w:left="0"/>
        <w:rPr>
          <w:szCs w:val="24"/>
        </w:rPr>
      </w:pPr>
    </w:p>
    <w:p w14:paraId="56DB99B2" w14:textId="77777777" w:rsidR="00372128" w:rsidRPr="00CB3A1F" w:rsidRDefault="0073335B" w:rsidP="003721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BF18DF">
        <w:rPr>
          <w:szCs w:val="24"/>
          <w:u w:val="single"/>
        </w:rPr>
        <w:t>Application Withdrawa</w:t>
      </w:r>
      <w:r>
        <w:rPr>
          <w:szCs w:val="24"/>
        </w:rPr>
        <w:t>l</w:t>
      </w:r>
      <w:r w:rsidR="00372128" w:rsidRPr="007077BB">
        <w:t xml:space="preserve"> - The applicant, borrower, or lender during the period between the submission of the application and the execution of award documents, may request to withdraw their application in writing.</w:t>
      </w:r>
    </w:p>
    <w:p w14:paraId="41A4355B" w14:textId="77777777" w:rsidR="0073335B" w:rsidRDefault="0073335B" w:rsidP="00461E5F">
      <w:pPr>
        <w:pStyle w:val="BodyTextIndent2"/>
        <w:spacing w:line="240" w:lineRule="auto"/>
        <w:ind w:left="0"/>
        <w:rPr>
          <w:szCs w:val="24"/>
        </w:rPr>
      </w:pPr>
    </w:p>
    <w:p w14:paraId="539FA8EB" w14:textId="77777777" w:rsidR="00372128" w:rsidRPr="007077BB" w:rsidRDefault="0073335B" w:rsidP="003721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18DF">
        <w:rPr>
          <w:szCs w:val="24"/>
          <w:u w:val="single"/>
        </w:rPr>
        <w:t>Notification</w:t>
      </w:r>
      <w:r w:rsidR="00372128" w:rsidRPr="00372128">
        <w:rPr>
          <w:u w:val="single"/>
        </w:rPr>
        <w:t xml:space="preserve"> </w:t>
      </w:r>
      <w:r w:rsidR="00372128" w:rsidRPr="007077BB">
        <w:t>- The Agency will notify an applicant, borrower, and/or lender if the application submitted is complete and eligible or an ineligible application.  If the decision is not to fund an application, the applicant will also be notified in writing with any applicable appeal or review rights.</w:t>
      </w:r>
    </w:p>
    <w:p w14:paraId="2F201670" w14:textId="184887FB" w:rsidR="009A0098" w:rsidRDefault="007077BB" w:rsidP="007077BB">
      <w:pPr>
        <w:pStyle w:val="BodyTextIndent2"/>
        <w:tabs>
          <w:tab w:val="left" w:pos="2160"/>
        </w:tabs>
        <w:spacing w:line="240" w:lineRule="auto"/>
        <w:ind w:left="0"/>
        <w:rPr>
          <w:u w:val="single"/>
        </w:rPr>
      </w:pPr>
      <w:r w:rsidRPr="007077BB">
        <w:tab/>
      </w:r>
    </w:p>
    <w:p w14:paraId="7D09A312" w14:textId="77777777" w:rsidR="00474E37" w:rsidRPr="00340F14" w:rsidRDefault="00977524" w:rsidP="006119F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 xml:space="preserve">System for Awards Management (SAM) and Dun and Bradstreet Data Universal Numbering System (DUNS) </w:t>
      </w:r>
      <w:r w:rsidR="00372128">
        <w:rPr>
          <w:u w:val="single"/>
        </w:rPr>
        <w:t xml:space="preserve">- </w:t>
      </w:r>
      <w:r w:rsidRPr="00340F14">
        <w:t xml:space="preserve">Unless exempt under 2 CFR § 25.110, the </w:t>
      </w:r>
      <w:r>
        <w:t xml:space="preserve">grantee </w:t>
      </w:r>
      <w:r w:rsidRPr="00340F14">
        <w:t>must</w:t>
      </w:r>
      <w:r>
        <w:t xml:space="preserve"> b</w:t>
      </w:r>
      <w:r w:rsidRPr="00340F14">
        <w:t xml:space="preserve">e registered in the </w:t>
      </w:r>
      <w:r>
        <w:t>SAM</w:t>
      </w:r>
      <w:r w:rsidRPr="00340F14">
        <w:t xml:space="preserve"> prior to submitting an application or plan</w:t>
      </w:r>
      <w:r>
        <w:t>, m</w:t>
      </w:r>
      <w:r w:rsidRPr="00340F14">
        <w:t xml:space="preserve">aintain an active </w:t>
      </w:r>
      <w:r>
        <w:t>SAM</w:t>
      </w:r>
      <w:r w:rsidRPr="00340F14">
        <w:t xml:space="preserve"> registration with current information at all times during which it has an active Federal award or an application or plan under consideration by the Agency</w:t>
      </w:r>
      <w:r>
        <w:t>,</w:t>
      </w:r>
      <w:r w:rsidRPr="00340F14">
        <w:t xml:space="preserve"> and</w:t>
      </w:r>
      <w:r>
        <w:t xml:space="preserve"> p</w:t>
      </w:r>
      <w:r w:rsidRPr="00340F14">
        <w:t xml:space="preserve">rovide its DUNS number in each application or plan it submits to the Agency.  </w:t>
      </w:r>
      <w:r w:rsidR="00474E37" w:rsidRPr="00340F14">
        <w:t xml:space="preserve">  </w:t>
      </w:r>
      <w:r w:rsidR="008727B4">
        <w:t xml:space="preserve">This is required in Block III of the 4280-3A, 3B, and 3C.  </w:t>
      </w:r>
    </w:p>
    <w:p w14:paraId="75C1E851" w14:textId="77777777" w:rsidR="00474E37" w:rsidRPr="00DC256E" w:rsidRDefault="00474E37" w:rsidP="00461E5F">
      <w:pPr>
        <w:pStyle w:val="BodyTextIndent2"/>
        <w:spacing w:line="240" w:lineRule="auto"/>
        <w:ind w:left="0"/>
        <w:rPr>
          <w:szCs w:val="24"/>
        </w:rPr>
      </w:pPr>
    </w:p>
    <w:p w14:paraId="2AFA5227" w14:textId="77777777" w:rsidR="00461E5F" w:rsidRPr="00E70EF8" w:rsidRDefault="00461E5F" w:rsidP="00611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7613D9">
        <w:rPr>
          <w:szCs w:val="24"/>
          <w:u w:val="single"/>
        </w:rPr>
        <w:t xml:space="preserve">Applicant Requirements </w:t>
      </w:r>
      <w:r w:rsidR="00372128">
        <w:rPr>
          <w:szCs w:val="24"/>
          <w:u w:val="single"/>
        </w:rPr>
        <w:t xml:space="preserve">- </w:t>
      </w:r>
      <w:r w:rsidR="00E726A8">
        <w:rPr>
          <w:szCs w:val="24"/>
        </w:rPr>
        <w:t>Applicants must submit an application narrative that contains</w:t>
      </w:r>
      <w:r w:rsidRPr="00E70EF8">
        <w:rPr>
          <w:szCs w:val="24"/>
        </w:rPr>
        <w:t xml:space="preserve"> the following elements:</w:t>
      </w:r>
    </w:p>
    <w:p w14:paraId="602E7D34" w14:textId="77777777" w:rsidR="00461E5F" w:rsidRPr="00E70EF8" w:rsidRDefault="00461E5F" w:rsidP="00461E5F">
      <w:pPr>
        <w:autoSpaceDE w:val="0"/>
        <w:autoSpaceDN w:val="0"/>
        <w:adjustRightInd w:val="0"/>
        <w:rPr>
          <w:szCs w:val="24"/>
        </w:rPr>
      </w:pPr>
    </w:p>
    <w:p w14:paraId="72862854" w14:textId="77777777" w:rsidR="007613D9" w:rsidRDefault="007613D9" w:rsidP="009362C2">
      <w:pPr>
        <w:pStyle w:val="Paragraph1"/>
        <w:widowControl w:val="0"/>
        <w:numPr>
          <w:ilvl w:val="0"/>
          <w:numId w:val="11"/>
        </w:numPr>
        <w:spacing w:line="240" w:lineRule="auto"/>
        <w:ind w:left="720"/>
        <w:rPr>
          <w:rFonts w:ascii="Times New Roman" w:hAnsi="Times New Roman"/>
          <w:snapToGrid w:val="0"/>
          <w:sz w:val="24"/>
          <w:szCs w:val="24"/>
        </w:rPr>
      </w:pPr>
      <w:r w:rsidRPr="007613D9">
        <w:rPr>
          <w:rFonts w:ascii="Times New Roman" w:hAnsi="Times New Roman"/>
          <w:snapToGrid w:val="0"/>
          <w:sz w:val="24"/>
          <w:szCs w:val="24"/>
        </w:rPr>
        <w:t xml:space="preserve">Certification that the applicant is a legal entity in good standing (as applicable), and operating in accordance with the laws of the state(s) where the applicant has a place of business.  </w:t>
      </w:r>
    </w:p>
    <w:p w14:paraId="1FC602B2" w14:textId="77777777" w:rsidR="007613D9" w:rsidRDefault="007613D9" w:rsidP="007613D9">
      <w:pPr>
        <w:pStyle w:val="Paragraph1"/>
        <w:widowControl w:val="0"/>
        <w:spacing w:line="240" w:lineRule="auto"/>
        <w:ind w:left="720"/>
        <w:rPr>
          <w:rFonts w:ascii="Times New Roman" w:hAnsi="Times New Roman"/>
          <w:snapToGrid w:val="0"/>
          <w:sz w:val="24"/>
          <w:szCs w:val="24"/>
        </w:rPr>
      </w:pPr>
    </w:p>
    <w:p w14:paraId="0A623AF6" w14:textId="77777777" w:rsidR="007613D9" w:rsidRPr="007613D9" w:rsidRDefault="007613D9" w:rsidP="009362C2">
      <w:pPr>
        <w:pStyle w:val="Paragraph1"/>
        <w:widowControl w:val="0"/>
        <w:numPr>
          <w:ilvl w:val="0"/>
          <w:numId w:val="11"/>
        </w:numPr>
        <w:spacing w:line="240" w:lineRule="auto"/>
        <w:ind w:left="720"/>
        <w:rPr>
          <w:rFonts w:ascii="Times New Roman" w:hAnsi="Times New Roman"/>
          <w:snapToGrid w:val="0"/>
          <w:sz w:val="24"/>
          <w:szCs w:val="24"/>
        </w:rPr>
      </w:pPr>
      <w:r w:rsidRPr="007613D9">
        <w:rPr>
          <w:rFonts w:ascii="Times New Roman" w:hAnsi="Times New Roman"/>
          <w:snapToGrid w:val="0"/>
          <w:sz w:val="24"/>
          <w:szCs w:val="24"/>
        </w:rPr>
        <w:t>A proposed scope of work to include the following items:</w:t>
      </w:r>
    </w:p>
    <w:p w14:paraId="757CB01A" w14:textId="77777777" w:rsidR="007613D9" w:rsidRPr="007613D9" w:rsidRDefault="007613D9" w:rsidP="009362C2">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A brief summary including a project title describing the proposed project;</w:t>
      </w:r>
    </w:p>
    <w:p w14:paraId="4B7CD340" w14:textId="77777777" w:rsidR="007613D9" w:rsidRPr="007613D9" w:rsidRDefault="007613D9" w:rsidP="009362C2">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Goals of the proposed project;</w:t>
      </w:r>
    </w:p>
    <w:p w14:paraId="0EC11731" w14:textId="77777777" w:rsidR="007613D9" w:rsidRPr="007613D9" w:rsidRDefault="007613D9" w:rsidP="009362C2">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 xml:space="preserve">Geographic scope or service area of the proposed project and the method and rationale used to select the service area; </w:t>
      </w:r>
    </w:p>
    <w:p w14:paraId="20A37D95" w14:textId="77777777" w:rsidR="007613D9" w:rsidRPr="007613D9" w:rsidRDefault="007613D9" w:rsidP="009362C2">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 xml:space="preserve">Identification of the specific needs for the service area and the target audience to be served.  The  number of agriculture producers and/or rural small businesses to be served should be identified including name and contact information if available as well as the method and rationale used to select the agriculture producers and/or rural small businesses;  </w:t>
      </w:r>
    </w:p>
    <w:p w14:paraId="3B157B3F" w14:textId="77777777" w:rsidR="007613D9" w:rsidRPr="007613D9" w:rsidRDefault="007613D9" w:rsidP="009362C2">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Timeline describing the proposed tasks to be accomplished and the schedule for implementation of each task.  Include whether organizational staff, consultants, or contractors will be used to perform each task.  If a project is located in multiple states, resources must be sufficient to complete all projects;</w:t>
      </w:r>
    </w:p>
    <w:p w14:paraId="4225E99E" w14:textId="77777777" w:rsidR="007613D9" w:rsidRPr="007613D9" w:rsidRDefault="007613D9" w:rsidP="009362C2">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Marketing strategies to include a discussion on how the applicant will be marketing and providing outreach activities to the proposed service area ensuring that agriculture producers and/or rural small businesses are served;</w:t>
      </w:r>
    </w:p>
    <w:p w14:paraId="4380220C" w14:textId="77777777" w:rsidR="007613D9" w:rsidRPr="007613D9" w:rsidRDefault="007613D9" w:rsidP="009362C2">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Applicant’s experience as follows:</w:t>
      </w:r>
    </w:p>
    <w:p w14:paraId="25A7036C" w14:textId="77777777" w:rsidR="007613D9" w:rsidRPr="007613D9" w:rsidRDefault="007613D9" w:rsidP="009362C2">
      <w:pPr>
        <w:pStyle w:val="Paragraph1"/>
        <w:widowControl w:val="0"/>
        <w:numPr>
          <w:ilvl w:val="0"/>
          <w:numId w:val="13"/>
        </w:numPr>
        <w:spacing w:line="240" w:lineRule="auto"/>
        <w:rPr>
          <w:rFonts w:ascii="Times New Roman" w:hAnsi="Times New Roman"/>
          <w:snapToGrid w:val="0"/>
          <w:sz w:val="24"/>
          <w:szCs w:val="24"/>
        </w:rPr>
      </w:pPr>
      <w:r w:rsidRPr="007613D9">
        <w:rPr>
          <w:rFonts w:ascii="Times New Roman" w:hAnsi="Times New Roman"/>
          <w:snapToGrid w:val="0"/>
          <w:sz w:val="24"/>
          <w:szCs w:val="24"/>
        </w:rPr>
        <w:t xml:space="preserve">If applying for a renewable energy development assistance grant, the applicant’s experience in completing similar renewable energy development assistance activities, including the number of similar projects the applicant has performed and the number of years the applicant has been performing a similar service.  </w:t>
      </w:r>
    </w:p>
    <w:p w14:paraId="133B10A4" w14:textId="77777777" w:rsidR="007613D9" w:rsidRPr="007613D9" w:rsidRDefault="007613D9" w:rsidP="009362C2">
      <w:pPr>
        <w:pStyle w:val="Paragraph1"/>
        <w:widowControl w:val="0"/>
        <w:numPr>
          <w:ilvl w:val="0"/>
          <w:numId w:val="13"/>
        </w:numPr>
        <w:spacing w:line="240" w:lineRule="auto"/>
        <w:rPr>
          <w:rFonts w:ascii="Times New Roman" w:hAnsi="Times New Roman"/>
          <w:snapToGrid w:val="0"/>
          <w:sz w:val="24"/>
          <w:szCs w:val="24"/>
        </w:rPr>
      </w:pPr>
      <w:r w:rsidRPr="007613D9">
        <w:rPr>
          <w:rFonts w:ascii="Times New Roman" w:hAnsi="Times New Roman"/>
          <w:snapToGrid w:val="0"/>
          <w:sz w:val="24"/>
          <w:szCs w:val="24"/>
        </w:rPr>
        <w:t xml:space="preserve">If applying for an energy audit grant, the number of energy audits and assessments the applicant has completed and the number of years the applicant has been performing those services; </w:t>
      </w:r>
    </w:p>
    <w:p w14:paraId="5BFA2537" w14:textId="77777777" w:rsidR="007613D9" w:rsidRPr="007613D9" w:rsidRDefault="007613D9" w:rsidP="009362C2">
      <w:pPr>
        <w:pStyle w:val="Paragraph1"/>
        <w:widowControl w:val="0"/>
        <w:numPr>
          <w:ilvl w:val="0"/>
          <w:numId w:val="13"/>
        </w:numPr>
        <w:spacing w:line="240" w:lineRule="auto"/>
        <w:rPr>
          <w:rFonts w:ascii="Times New Roman" w:hAnsi="Times New Roman"/>
          <w:snapToGrid w:val="0"/>
          <w:sz w:val="24"/>
          <w:szCs w:val="24"/>
        </w:rPr>
      </w:pPr>
      <w:r w:rsidRPr="007613D9">
        <w:rPr>
          <w:rFonts w:ascii="Times New Roman" w:hAnsi="Times New Roman"/>
          <w:snapToGrid w:val="0"/>
          <w:sz w:val="24"/>
          <w:szCs w:val="24"/>
        </w:rPr>
        <w:t>For all applicants, the amount of experience in administering energy audit, renewable energy development assistance, or similar activities as applicable to the purpose of the proposed project. Provide discussion if the applicant has any existing programs that can demonstrate the achievement of energy savings or energy generation with the agricultural producers and/or rural small businesses the applicant has served.  If the applicant has received one or more awards within the last 5 years in recognition of its renewable energy, energy savings, or energy-based technical assistance, please describe the achievement; and</w:t>
      </w:r>
    </w:p>
    <w:p w14:paraId="26728D51" w14:textId="77777777" w:rsidR="007613D9" w:rsidRDefault="007613D9" w:rsidP="009362C2">
      <w:pPr>
        <w:pStyle w:val="ListParagraph"/>
        <w:numPr>
          <w:ilvl w:val="0"/>
          <w:numId w:val="12"/>
        </w:numPr>
        <w:rPr>
          <w:szCs w:val="24"/>
        </w:rPr>
      </w:pPr>
      <w:r w:rsidRPr="007613D9">
        <w:rPr>
          <w:szCs w:val="24"/>
        </w:rPr>
        <w:t>Identify the amount of matching funds and the source(s) the applicant is proposing to use for the project.  Provide written commitments for matching funds at the time the application is submitted.</w:t>
      </w:r>
    </w:p>
    <w:p w14:paraId="13A42A34" w14:textId="77777777" w:rsidR="007613D9" w:rsidRDefault="007613D9" w:rsidP="007613D9">
      <w:pPr>
        <w:pStyle w:val="ListParagraph"/>
        <w:ind w:left="1080"/>
        <w:rPr>
          <w:szCs w:val="24"/>
        </w:rPr>
      </w:pPr>
    </w:p>
    <w:p w14:paraId="1BF3D533" w14:textId="77777777" w:rsidR="007613D9" w:rsidRDefault="007613D9" w:rsidP="009362C2">
      <w:pPr>
        <w:pStyle w:val="Paragraph1"/>
        <w:widowControl w:val="0"/>
        <w:numPr>
          <w:ilvl w:val="0"/>
          <w:numId w:val="11"/>
        </w:numPr>
        <w:spacing w:line="240" w:lineRule="auto"/>
        <w:ind w:left="720"/>
        <w:rPr>
          <w:rFonts w:ascii="Times New Roman" w:hAnsi="Times New Roman"/>
          <w:snapToGrid w:val="0"/>
          <w:sz w:val="24"/>
          <w:szCs w:val="24"/>
        </w:rPr>
      </w:pPr>
      <w:r w:rsidRPr="007613D9">
        <w:rPr>
          <w:rFonts w:ascii="Times New Roman" w:hAnsi="Times New Roman"/>
          <w:snapToGrid w:val="0"/>
          <w:sz w:val="24"/>
          <w:szCs w:val="24"/>
        </w:rPr>
        <w:t xml:space="preserve">The applicant must identify whether or not the applicant has a known relationship or association with an Agency employee.  If there is a known relationship, the applicant must identify each Agency employee with whom the applicant has a known relationship.  </w:t>
      </w:r>
    </w:p>
    <w:p w14:paraId="7446C3DD" w14:textId="77777777" w:rsidR="00461E5F" w:rsidRDefault="00461E5F" w:rsidP="00461E5F">
      <w:pPr>
        <w:autoSpaceDE w:val="0"/>
        <w:autoSpaceDN w:val="0"/>
        <w:adjustRightInd w:val="0"/>
        <w:ind w:firstLine="720"/>
        <w:rPr>
          <w:szCs w:val="24"/>
          <w:u w:val="single"/>
        </w:rPr>
      </w:pPr>
    </w:p>
    <w:p w14:paraId="59D4FA48" w14:textId="2893E91C" w:rsidR="00E726A8" w:rsidRPr="00D03B58" w:rsidRDefault="00FA7337" w:rsidP="00D03B58">
      <w:pPr>
        <w:autoSpaceDE w:val="0"/>
        <w:autoSpaceDN w:val="0"/>
        <w:adjustRightInd w:val="0"/>
        <w:jc w:val="center"/>
        <w:rPr>
          <w:szCs w:val="24"/>
        </w:rPr>
      </w:pPr>
      <w:r>
        <w:rPr>
          <w:b/>
          <w:szCs w:val="24"/>
        </w:rPr>
        <w:t>GRANTEE REQUIREMENTS</w:t>
      </w:r>
    </w:p>
    <w:p w14:paraId="5A9285E1" w14:textId="77777777" w:rsidR="00E726A8" w:rsidRDefault="00E726A8" w:rsidP="00E42F90">
      <w:pPr>
        <w:rPr>
          <w:szCs w:val="24"/>
          <w:u w:val="single"/>
        </w:rPr>
      </w:pPr>
    </w:p>
    <w:p w14:paraId="4226EDE4" w14:textId="77777777" w:rsidR="007613D9" w:rsidRPr="00E70EF8" w:rsidRDefault="007613D9" w:rsidP="007613D9">
      <w:pPr>
        <w:tabs>
          <w:tab w:val="left" w:pos="-4050"/>
        </w:tabs>
        <w:rPr>
          <w:szCs w:val="24"/>
        </w:rPr>
      </w:pPr>
      <w:r w:rsidRPr="00E70EF8">
        <w:rPr>
          <w:szCs w:val="24"/>
          <w:u w:val="single"/>
        </w:rPr>
        <w:t>Insurance</w:t>
      </w:r>
    </w:p>
    <w:p w14:paraId="6A8125E8" w14:textId="77777777" w:rsidR="000D2A67" w:rsidRPr="000D2A67" w:rsidRDefault="007613D9" w:rsidP="000D2A67">
      <w:pPr>
        <w:rPr>
          <w:szCs w:val="24"/>
        </w:rPr>
      </w:pPr>
      <w:r>
        <w:rPr>
          <w:szCs w:val="24"/>
        </w:rPr>
        <w:t>T</w:t>
      </w:r>
      <w:r w:rsidR="000D2A67" w:rsidRPr="000D2A67">
        <w:rPr>
          <w:szCs w:val="24"/>
        </w:rPr>
        <w:t>he grantee must provide satisfactory evidence to the Agency that all officers of grantee organization authorized to receive and/or disburse Federal funds are covered by such bonding and/or insurance requirements as are normally required by the grantee.</w:t>
      </w:r>
    </w:p>
    <w:p w14:paraId="77982C90" w14:textId="77777777" w:rsidR="007613D9" w:rsidRDefault="007613D9" w:rsidP="007613D9">
      <w:pPr>
        <w:tabs>
          <w:tab w:val="left" w:pos="0"/>
          <w:tab w:val="left" w:pos="2160"/>
          <w:tab w:val="left" w:pos="4320"/>
          <w:tab w:val="left" w:pos="6480"/>
          <w:tab w:val="left" w:pos="8640"/>
        </w:tabs>
        <w:suppressAutoHyphens/>
        <w:rPr>
          <w:u w:val="single"/>
        </w:rPr>
      </w:pPr>
    </w:p>
    <w:p w14:paraId="23F2971C" w14:textId="77777777" w:rsidR="007613D9" w:rsidRPr="001E77D3" w:rsidRDefault="007613D9" w:rsidP="007613D9">
      <w:pPr>
        <w:tabs>
          <w:tab w:val="left" w:pos="0"/>
          <w:tab w:val="left" w:pos="2160"/>
          <w:tab w:val="left" w:pos="4320"/>
          <w:tab w:val="left" w:pos="6480"/>
          <w:tab w:val="left" w:pos="8640"/>
        </w:tabs>
        <w:suppressAutoHyphens/>
        <w:rPr>
          <w:szCs w:val="24"/>
          <w:u w:val="single"/>
        </w:rPr>
      </w:pPr>
      <w:r w:rsidRPr="001E77D3">
        <w:rPr>
          <w:szCs w:val="24"/>
          <w:u w:val="single"/>
        </w:rPr>
        <w:t xml:space="preserve">Evidence of </w:t>
      </w:r>
      <w:r>
        <w:rPr>
          <w:szCs w:val="24"/>
          <w:u w:val="single"/>
        </w:rPr>
        <w:t>M</w:t>
      </w:r>
      <w:r w:rsidRPr="001E77D3">
        <w:rPr>
          <w:szCs w:val="24"/>
          <w:u w:val="single"/>
        </w:rPr>
        <w:t xml:space="preserve">atching </w:t>
      </w:r>
      <w:r>
        <w:rPr>
          <w:szCs w:val="24"/>
          <w:u w:val="single"/>
        </w:rPr>
        <w:t>F</w:t>
      </w:r>
      <w:r w:rsidRPr="001E77D3">
        <w:rPr>
          <w:szCs w:val="24"/>
          <w:u w:val="single"/>
        </w:rPr>
        <w:t>unds</w:t>
      </w:r>
    </w:p>
    <w:p w14:paraId="2C9BDE52" w14:textId="77777777" w:rsidR="007613D9" w:rsidRPr="001E77D3" w:rsidRDefault="007613D9" w:rsidP="007613D9">
      <w:pPr>
        <w:tabs>
          <w:tab w:val="left" w:pos="0"/>
          <w:tab w:val="left" w:pos="2160"/>
          <w:tab w:val="left" w:pos="4320"/>
          <w:tab w:val="left" w:pos="6480"/>
          <w:tab w:val="left" w:pos="8640"/>
        </w:tabs>
        <w:suppressAutoHyphens/>
        <w:rPr>
          <w:szCs w:val="24"/>
        </w:rPr>
      </w:pPr>
      <w:r w:rsidRPr="001E77D3">
        <w:rPr>
          <w:szCs w:val="24"/>
        </w:rPr>
        <w:t xml:space="preserve">Either with the application or before obligation of funds, the applicant must provide written commitment of matching funds from each source.  </w:t>
      </w:r>
    </w:p>
    <w:p w14:paraId="72ACBEC3" w14:textId="77777777" w:rsidR="007613D9" w:rsidRDefault="007613D9" w:rsidP="007613D9">
      <w:pPr>
        <w:tabs>
          <w:tab w:val="left" w:pos="0"/>
          <w:tab w:val="left" w:pos="2160"/>
          <w:tab w:val="left" w:pos="4320"/>
          <w:tab w:val="left" w:pos="6480"/>
          <w:tab w:val="left" w:pos="8640"/>
        </w:tabs>
        <w:suppressAutoHyphens/>
        <w:rPr>
          <w:szCs w:val="24"/>
          <w:u w:val="single"/>
        </w:rPr>
      </w:pPr>
    </w:p>
    <w:p w14:paraId="681F29E9" w14:textId="77777777" w:rsidR="007613D9" w:rsidRDefault="007613D9" w:rsidP="007613D9">
      <w:pPr>
        <w:widowControl/>
        <w:rPr>
          <w:szCs w:val="24"/>
          <w:u w:val="single"/>
        </w:rPr>
      </w:pPr>
      <w:r>
        <w:rPr>
          <w:szCs w:val="24"/>
          <w:u w:val="single"/>
        </w:rPr>
        <w:t xml:space="preserve">Programmatic Changes </w:t>
      </w:r>
    </w:p>
    <w:p w14:paraId="0E97BF37" w14:textId="77777777" w:rsidR="007613D9" w:rsidRPr="00634D77" w:rsidRDefault="007613D9" w:rsidP="007613D9">
      <w:pPr>
        <w:tabs>
          <w:tab w:val="left" w:pos="0"/>
          <w:tab w:val="left" w:pos="2160"/>
          <w:tab w:val="left" w:pos="4320"/>
          <w:tab w:val="left" w:pos="6480"/>
          <w:tab w:val="left" w:pos="8640"/>
        </w:tabs>
        <w:suppressAutoHyphens/>
        <w:rPr>
          <w:szCs w:val="24"/>
        </w:rPr>
      </w:pPr>
      <w:r w:rsidRPr="00634D77">
        <w:rPr>
          <w:szCs w:val="24"/>
        </w:rPr>
        <w:t>The grantee must obtain prior Agency approval for any change to the costs, scope, or contractor or vendor of the approved project.  Failure to obtain prior approval of any such change could result in suspension, termination, and recovery of grant funds.  Requests for changes must be submitted in writing to the Agency.</w:t>
      </w:r>
    </w:p>
    <w:p w14:paraId="6E8F6636" w14:textId="77777777" w:rsidR="007613D9" w:rsidRDefault="007613D9" w:rsidP="007613D9">
      <w:pPr>
        <w:tabs>
          <w:tab w:val="left" w:pos="0"/>
          <w:tab w:val="left" w:pos="2160"/>
          <w:tab w:val="left" w:pos="4320"/>
          <w:tab w:val="left" w:pos="6480"/>
          <w:tab w:val="left" w:pos="8640"/>
        </w:tabs>
        <w:suppressAutoHyphens/>
        <w:rPr>
          <w:szCs w:val="24"/>
          <w:u w:val="single"/>
        </w:rPr>
      </w:pPr>
    </w:p>
    <w:p w14:paraId="0E511F87" w14:textId="77777777" w:rsidR="007613D9" w:rsidRDefault="007613D9" w:rsidP="007613D9">
      <w:pPr>
        <w:tabs>
          <w:tab w:val="left" w:pos="0"/>
          <w:tab w:val="left" w:pos="2160"/>
          <w:tab w:val="left" w:pos="4320"/>
          <w:tab w:val="left" w:pos="6480"/>
          <w:tab w:val="left" w:pos="8640"/>
        </w:tabs>
        <w:suppressAutoHyphens/>
        <w:rPr>
          <w:szCs w:val="24"/>
          <w:u w:val="single"/>
        </w:rPr>
      </w:pPr>
      <w:r>
        <w:rPr>
          <w:szCs w:val="24"/>
          <w:u w:val="single"/>
        </w:rPr>
        <w:t>Transfer of Obligation</w:t>
      </w:r>
    </w:p>
    <w:p w14:paraId="593345E6" w14:textId="77777777" w:rsidR="007613D9" w:rsidRPr="00634D77" w:rsidRDefault="007613D9" w:rsidP="007613D9">
      <w:pPr>
        <w:tabs>
          <w:tab w:val="left" w:pos="0"/>
          <w:tab w:val="left" w:pos="2160"/>
          <w:tab w:val="left" w:pos="4320"/>
          <w:tab w:val="left" w:pos="6480"/>
          <w:tab w:val="left" w:pos="8640"/>
        </w:tabs>
        <w:suppressAutoHyphens/>
        <w:rPr>
          <w:szCs w:val="24"/>
        </w:rPr>
      </w:pPr>
      <w:r w:rsidRPr="00634D77">
        <w:rPr>
          <w:szCs w:val="24"/>
        </w:rPr>
        <w:t>Prior to the construction of the project, the grantee may request in writing a transfer of obligation to a different (substitute) grantee.  Subject to Agency approval provided in writing, an obligation of funds established for a grantee may be transferred to a substitute grantee</w:t>
      </w:r>
      <w:r>
        <w:rPr>
          <w:szCs w:val="24"/>
        </w:rPr>
        <w:t xml:space="preserve"> under certain circumstances.</w:t>
      </w:r>
    </w:p>
    <w:p w14:paraId="1F0D69D0" w14:textId="77777777" w:rsidR="007613D9" w:rsidRDefault="007613D9" w:rsidP="007613D9">
      <w:pPr>
        <w:tabs>
          <w:tab w:val="left" w:pos="0"/>
          <w:tab w:val="left" w:pos="2160"/>
          <w:tab w:val="left" w:pos="4320"/>
          <w:tab w:val="left" w:pos="6480"/>
          <w:tab w:val="left" w:pos="8640"/>
        </w:tabs>
        <w:suppressAutoHyphens/>
        <w:rPr>
          <w:szCs w:val="24"/>
          <w:u w:val="single"/>
        </w:rPr>
      </w:pPr>
    </w:p>
    <w:p w14:paraId="60A1218F" w14:textId="77777777" w:rsidR="007613D9" w:rsidRDefault="007613D9" w:rsidP="007613D9">
      <w:pPr>
        <w:tabs>
          <w:tab w:val="left" w:pos="0"/>
          <w:tab w:val="left" w:pos="2160"/>
          <w:tab w:val="left" w:pos="4320"/>
          <w:tab w:val="left" w:pos="6480"/>
          <w:tab w:val="left" w:pos="8640"/>
        </w:tabs>
        <w:suppressAutoHyphens/>
        <w:rPr>
          <w:szCs w:val="24"/>
          <w:u w:val="single"/>
        </w:rPr>
      </w:pPr>
      <w:r>
        <w:rPr>
          <w:szCs w:val="24"/>
          <w:u w:val="single"/>
        </w:rPr>
        <w:t>Transfer of Ownership</w:t>
      </w:r>
    </w:p>
    <w:p w14:paraId="2091525A" w14:textId="77777777" w:rsidR="007613D9" w:rsidRDefault="007613D9" w:rsidP="007613D9">
      <w:pPr>
        <w:tabs>
          <w:tab w:val="left" w:pos="0"/>
          <w:tab w:val="left" w:pos="2160"/>
          <w:tab w:val="left" w:pos="4320"/>
          <w:tab w:val="left" w:pos="6480"/>
          <w:tab w:val="left" w:pos="8640"/>
        </w:tabs>
        <w:suppressAutoHyphens/>
        <w:rPr>
          <w:szCs w:val="24"/>
        </w:rPr>
      </w:pPr>
      <w:r w:rsidRPr="00634D77">
        <w:rPr>
          <w:szCs w:val="24"/>
        </w:rPr>
        <w:t>After the construction of the project, the grantee may request in writing a transfer of the grant agreement to another entity.  Subject to Agency approval provided in writing, the grant agreement may be transferred to another entity</w:t>
      </w:r>
      <w:r>
        <w:rPr>
          <w:szCs w:val="24"/>
        </w:rPr>
        <w:t xml:space="preserve"> under certain circumstances.</w:t>
      </w:r>
    </w:p>
    <w:p w14:paraId="021113A7" w14:textId="77777777" w:rsidR="007613D9" w:rsidRDefault="007613D9" w:rsidP="007613D9">
      <w:pPr>
        <w:tabs>
          <w:tab w:val="left" w:pos="0"/>
          <w:tab w:val="left" w:pos="2160"/>
          <w:tab w:val="left" w:pos="4320"/>
          <w:tab w:val="left" w:pos="6480"/>
          <w:tab w:val="left" w:pos="8640"/>
        </w:tabs>
        <w:suppressAutoHyphens/>
        <w:rPr>
          <w:szCs w:val="24"/>
        </w:rPr>
      </w:pPr>
    </w:p>
    <w:p w14:paraId="642B8FAF" w14:textId="77777777" w:rsidR="000D2A67" w:rsidRPr="00E70EF8" w:rsidRDefault="000D2A67" w:rsidP="000D2A67">
      <w:pPr>
        <w:pStyle w:val="Heading2"/>
        <w:rPr>
          <w:b w:val="0"/>
          <w:szCs w:val="24"/>
          <w:u w:val="single"/>
        </w:rPr>
      </w:pPr>
      <w:r w:rsidRPr="00E70EF8">
        <w:rPr>
          <w:b w:val="0"/>
          <w:szCs w:val="24"/>
          <w:u w:val="single"/>
        </w:rPr>
        <w:t>Audit Re</w:t>
      </w:r>
      <w:r>
        <w:rPr>
          <w:b w:val="0"/>
          <w:szCs w:val="24"/>
          <w:u w:val="single"/>
        </w:rPr>
        <w:t>quirement</w:t>
      </w:r>
    </w:p>
    <w:p w14:paraId="7634183F" w14:textId="77777777" w:rsidR="000D2A67" w:rsidRPr="00E70EF8" w:rsidRDefault="000D2A67" w:rsidP="000D2A67">
      <w:pPr>
        <w:rPr>
          <w:szCs w:val="24"/>
        </w:rPr>
      </w:pPr>
      <w:r w:rsidRPr="00E70EF8">
        <w:rPr>
          <w:szCs w:val="24"/>
        </w:rPr>
        <w:t xml:space="preserve">For the years in which grant funds are received, the grantee </w:t>
      </w:r>
      <w:r w:rsidR="00A92526">
        <w:rPr>
          <w:szCs w:val="24"/>
        </w:rPr>
        <w:t>may</w:t>
      </w:r>
      <w:r w:rsidR="00A92526" w:rsidRPr="00E70EF8">
        <w:rPr>
          <w:szCs w:val="24"/>
        </w:rPr>
        <w:t xml:space="preserve"> </w:t>
      </w:r>
      <w:r w:rsidRPr="00E70EF8">
        <w:rPr>
          <w:szCs w:val="24"/>
        </w:rPr>
        <w:t>be required to submit an audit in accordance with 7 CFR part 3052.</w:t>
      </w:r>
    </w:p>
    <w:p w14:paraId="47931A67" w14:textId="77777777" w:rsidR="000D2A67" w:rsidRDefault="000D2A67" w:rsidP="007613D9">
      <w:pPr>
        <w:tabs>
          <w:tab w:val="left" w:pos="0"/>
          <w:tab w:val="left" w:pos="2160"/>
          <w:tab w:val="left" w:pos="4320"/>
          <w:tab w:val="left" w:pos="6480"/>
          <w:tab w:val="left" w:pos="8640"/>
        </w:tabs>
        <w:suppressAutoHyphens/>
        <w:rPr>
          <w:szCs w:val="24"/>
        </w:rPr>
      </w:pPr>
    </w:p>
    <w:p w14:paraId="7168C273" w14:textId="77777777" w:rsidR="007613D9" w:rsidRPr="00E70EF8" w:rsidRDefault="000D2A67" w:rsidP="007613D9">
      <w:pPr>
        <w:tabs>
          <w:tab w:val="left" w:pos="0"/>
          <w:tab w:val="left" w:pos="2160"/>
          <w:tab w:val="left" w:pos="4320"/>
          <w:tab w:val="left" w:pos="6480"/>
          <w:tab w:val="left" w:pos="8640"/>
        </w:tabs>
        <w:suppressAutoHyphens/>
        <w:rPr>
          <w:szCs w:val="24"/>
          <w:u w:val="single"/>
        </w:rPr>
      </w:pPr>
      <w:r>
        <w:rPr>
          <w:szCs w:val="24"/>
          <w:u w:val="single"/>
        </w:rPr>
        <w:t xml:space="preserve">Semiannual </w:t>
      </w:r>
      <w:r w:rsidR="007613D9" w:rsidRPr="00E70EF8">
        <w:rPr>
          <w:szCs w:val="24"/>
          <w:u w:val="single"/>
        </w:rPr>
        <w:t>Project Performance Reports</w:t>
      </w:r>
    </w:p>
    <w:p w14:paraId="5AF8983B" w14:textId="77777777" w:rsidR="000D2A67" w:rsidRPr="000D2A67" w:rsidRDefault="000D2A67" w:rsidP="000D2A67">
      <w:pPr>
        <w:pStyle w:val="Paragrapha"/>
        <w:widowControl w:val="0"/>
        <w:spacing w:line="240" w:lineRule="auto"/>
        <w:ind w:left="0"/>
        <w:rPr>
          <w:rFonts w:ascii="Times New Roman" w:hAnsi="Times New Roman"/>
          <w:snapToGrid w:val="0"/>
          <w:sz w:val="24"/>
          <w:szCs w:val="24"/>
        </w:rPr>
      </w:pPr>
      <w:r w:rsidRPr="000D2A67">
        <w:rPr>
          <w:rFonts w:ascii="Times New Roman" w:hAnsi="Times New Roman"/>
          <w:snapToGrid w:val="0"/>
          <w:sz w:val="24"/>
          <w:szCs w:val="24"/>
        </w:rPr>
        <w:t>Project performance reports shall include, but not be limited to, the following:</w:t>
      </w:r>
    </w:p>
    <w:p w14:paraId="0DF5035A" w14:textId="77777777" w:rsidR="000D2A67" w:rsidRPr="000D2A67" w:rsidRDefault="000D2A67" w:rsidP="009362C2">
      <w:pPr>
        <w:pStyle w:val="Paragraph1"/>
        <w:widowControl w:val="0"/>
        <w:numPr>
          <w:ilvl w:val="0"/>
          <w:numId w:val="14"/>
        </w:numPr>
        <w:spacing w:line="240" w:lineRule="auto"/>
        <w:rPr>
          <w:rFonts w:ascii="Times New Roman" w:hAnsi="Times New Roman"/>
          <w:snapToGrid w:val="0"/>
          <w:sz w:val="24"/>
          <w:szCs w:val="24"/>
        </w:rPr>
      </w:pPr>
      <w:r w:rsidRPr="000D2A67">
        <w:rPr>
          <w:rFonts w:ascii="Times New Roman" w:hAnsi="Times New Roman"/>
          <w:snapToGrid w:val="0"/>
          <w:sz w:val="24"/>
          <w:szCs w:val="24"/>
        </w:rPr>
        <w:t>A comparison of actual accomplishments to the objectives established for that period (e.g., the number of audits performed, number of recipients of renewable energy development assistance);</w:t>
      </w:r>
    </w:p>
    <w:p w14:paraId="0B8E471A" w14:textId="77777777" w:rsidR="000D2A67" w:rsidRPr="000D2A67" w:rsidRDefault="000D2A67" w:rsidP="009362C2">
      <w:pPr>
        <w:pStyle w:val="Paragraph1"/>
        <w:widowControl w:val="0"/>
        <w:numPr>
          <w:ilvl w:val="0"/>
          <w:numId w:val="14"/>
        </w:numPr>
        <w:spacing w:line="240" w:lineRule="auto"/>
        <w:rPr>
          <w:rFonts w:ascii="Times New Roman" w:hAnsi="Times New Roman"/>
          <w:snapToGrid w:val="0"/>
          <w:sz w:val="24"/>
          <w:szCs w:val="24"/>
        </w:rPr>
      </w:pPr>
      <w:r w:rsidRPr="000D2A67">
        <w:rPr>
          <w:rFonts w:ascii="Times New Roman" w:hAnsi="Times New Roman"/>
          <w:snapToGrid w:val="0"/>
          <w:sz w:val="24"/>
          <w:szCs w:val="24"/>
        </w:rPr>
        <w:t>A list of recipients, each recipient’s location, and each recipient’s North American Industry Classification System code;</w:t>
      </w:r>
    </w:p>
    <w:p w14:paraId="6C4A54C8" w14:textId="77777777" w:rsidR="000D2A67" w:rsidRPr="000D2A67" w:rsidRDefault="000D2A67" w:rsidP="009362C2">
      <w:pPr>
        <w:pStyle w:val="Paragraph1"/>
        <w:widowControl w:val="0"/>
        <w:numPr>
          <w:ilvl w:val="0"/>
          <w:numId w:val="14"/>
        </w:numPr>
        <w:spacing w:line="240" w:lineRule="auto"/>
        <w:rPr>
          <w:rFonts w:ascii="Times New Roman" w:hAnsi="Times New Roman"/>
          <w:snapToGrid w:val="0"/>
          <w:sz w:val="24"/>
          <w:szCs w:val="24"/>
        </w:rPr>
      </w:pPr>
      <w:r w:rsidRPr="000D2A67">
        <w:rPr>
          <w:rFonts w:ascii="Times New Roman" w:hAnsi="Times New Roman"/>
          <w:snapToGrid w:val="0"/>
          <w:sz w:val="24"/>
          <w:szCs w:val="24"/>
        </w:rPr>
        <w:t xml:space="preserve">Problems, delays, or adverse conditions, if </w:t>
      </w:r>
      <w:r w:rsidR="00967182" w:rsidRPr="000D2A67">
        <w:rPr>
          <w:rFonts w:ascii="Times New Roman" w:hAnsi="Times New Roman"/>
          <w:snapToGrid w:val="0"/>
          <w:sz w:val="24"/>
          <w:szCs w:val="24"/>
        </w:rPr>
        <w:t>any that</w:t>
      </w:r>
      <w:r w:rsidRPr="000D2A67">
        <w:rPr>
          <w:rFonts w:ascii="Times New Roman" w:hAnsi="Times New Roman"/>
          <w:snapToGrid w:val="0"/>
          <w:sz w:val="24"/>
          <w:szCs w:val="24"/>
        </w:rPr>
        <w:t xml:space="preserve"> have in the past or will in the future affect attainment of overall project objectives, prevent meeting time schedules or objectives, or preclude the attainment of particular project work elements during established time periods.  This disclosure shall be accompanied by a statement of the action taken or planned to resolve the situation; </w:t>
      </w:r>
    </w:p>
    <w:p w14:paraId="7AA38087" w14:textId="77777777" w:rsidR="000D2A67" w:rsidRPr="000D2A67" w:rsidRDefault="000D2A67" w:rsidP="009362C2">
      <w:pPr>
        <w:pStyle w:val="Paragrapha"/>
        <w:widowControl w:val="0"/>
        <w:numPr>
          <w:ilvl w:val="0"/>
          <w:numId w:val="14"/>
        </w:numPr>
        <w:spacing w:line="240" w:lineRule="auto"/>
        <w:rPr>
          <w:rFonts w:ascii="Times New Roman" w:hAnsi="Times New Roman"/>
          <w:snapToGrid w:val="0"/>
          <w:sz w:val="24"/>
          <w:szCs w:val="24"/>
        </w:rPr>
      </w:pPr>
      <w:r w:rsidRPr="000D2A67">
        <w:rPr>
          <w:rFonts w:ascii="Times New Roman" w:hAnsi="Times New Roman"/>
          <w:snapToGrid w:val="0"/>
          <w:sz w:val="24"/>
          <w:szCs w:val="24"/>
        </w:rPr>
        <w:t>Objectives and timetable established for the next reporting period.</w:t>
      </w:r>
    </w:p>
    <w:p w14:paraId="6D86AF41" w14:textId="77777777" w:rsidR="007613D9" w:rsidRPr="00E70EF8" w:rsidRDefault="007613D9" w:rsidP="007613D9">
      <w:pPr>
        <w:tabs>
          <w:tab w:val="left" w:pos="0"/>
          <w:tab w:val="left" w:pos="2160"/>
          <w:tab w:val="left" w:pos="4320"/>
          <w:tab w:val="left" w:pos="6480"/>
          <w:tab w:val="left" w:pos="8640"/>
        </w:tabs>
        <w:suppressAutoHyphens/>
        <w:rPr>
          <w:szCs w:val="24"/>
        </w:rPr>
      </w:pPr>
    </w:p>
    <w:p w14:paraId="62FE4653" w14:textId="77777777" w:rsidR="007613D9" w:rsidRDefault="007613D9" w:rsidP="007613D9">
      <w:pPr>
        <w:tabs>
          <w:tab w:val="left" w:pos="0"/>
          <w:tab w:val="left" w:pos="2160"/>
          <w:tab w:val="left" w:pos="4320"/>
          <w:tab w:val="left" w:pos="6480"/>
          <w:tab w:val="left" w:pos="8640"/>
        </w:tabs>
        <w:suppressAutoHyphens/>
        <w:rPr>
          <w:u w:val="single"/>
        </w:rPr>
      </w:pPr>
      <w:r w:rsidRPr="00B86F67">
        <w:rPr>
          <w:u w:val="single"/>
        </w:rPr>
        <w:t xml:space="preserve">Final Project </w:t>
      </w:r>
      <w:r>
        <w:rPr>
          <w:u w:val="single"/>
        </w:rPr>
        <w:t xml:space="preserve">Performance </w:t>
      </w:r>
    </w:p>
    <w:p w14:paraId="4FDCC5C7" w14:textId="77777777" w:rsidR="000D2A67" w:rsidRPr="000D2A67" w:rsidRDefault="000D2A67" w:rsidP="000D2A67">
      <w:pPr>
        <w:pStyle w:val="Paragraph1"/>
        <w:widowControl w:val="0"/>
        <w:spacing w:line="240" w:lineRule="auto"/>
        <w:ind w:left="0"/>
        <w:rPr>
          <w:rFonts w:ascii="Times New Roman" w:hAnsi="Times New Roman"/>
          <w:snapToGrid w:val="0"/>
          <w:sz w:val="24"/>
        </w:rPr>
      </w:pPr>
      <w:r w:rsidRPr="000D2A67">
        <w:rPr>
          <w:rFonts w:ascii="Times New Roman" w:hAnsi="Times New Roman"/>
          <w:snapToGrid w:val="0"/>
          <w:sz w:val="24"/>
        </w:rPr>
        <w:t>A final performance report will be required within 90 days after project completion</w:t>
      </w:r>
      <w:r w:rsidR="007F6131">
        <w:rPr>
          <w:rFonts w:ascii="Times New Roman" w:hAnsi="Times New Roman"/>
          <w:snapToGrid w:val="0"/>
          <w:sz w:val="24"/>
        </w:rPr>
        <w:t xml:space="preserve"> and must include:  </w:t>
      </w:r>
    </w:p>
    <w:p w14:paraId="639C4526" w14:textId="77777777" w:rsidR="000D2A67" w:rsidRPr="000D2A67" w:rsidRDefault="000D2A67" w:rsidP="009362C2">
      <w:pPr>
        <w:pStyle w:val="Paragraph1"/>
        <w:widowControl w:val="0"/>
        <w:numPr>
          <w:ilvl w:val="0"/>
          <w:numId w:val="15"/>
        </w:numPr>
        <w:spacing w:line="240" w:lineRule="auto"/>
        <w:rPr>
          <w:rFonts w:ascii="Times New Roman" w:hAnsi="Times New Roman"/>
          <w:snapToGrid w:val="0"/>
          <w:sz w:val="24"/>
        </w:rPr>
      </w:pPr>
      <w:r w:rsidRPr="000D2A67">
        <w:rPr>
          <w:rFonts w:ascii="Times New Roman" w:hAnsi="Times New Roman"/>
          <w:snapToGrid w:val="0"/>
          <w:sz w:val="24"/>
        </w:rPr>
        <w:t>For energy audit projects, the final performance report must provide complete information regarding:</w:t>
      </w:r>
    </w:p>
    <w:p w14:paraId="7D15A52F" w14:textId="77777777" w:rsidR="000D2A67" w:rsidRPr="000D2A67" w:rsidRDefault="000D2A67" w:rsidP="009362C2">
      <w:pPr>
        <w:pStyle w:val="Paragraph1"/>
        <w:widowControl w:val="0"/>
        <w:numPr>
          <w:ilvl w:val="0"/>
          <w:numId w:val="16"/>
        </w:numPr>
        <w:spacing w:line="240" w:lineRule="auto"/>
        <w:rPr>
          <w:rFonts w:ascii="Times New Roman" w:hAnsi="Times New Roman"/>
          <w:snapToGrid w:val="0"/>
          <w:sz w:val="24"/>
        </w:rPr>
      </w:pPr>
      <w:r w:rsidRPr="000D2A67">
        <w:rPr>
          <w:rFonts w:ascii="Times New Roman" w:hAnsi="Times New Roman"/>
          <w:snapToGrid w:val="0"/>
          <w:sz w:val="24"/>
        </w:rPr>
        <w:t xml:space="preserve">The number of audits conducted, </w:t>
      </w:r>
    </w:p>
    <w:p w14:paraId="426EE8DF" w14:textId="77777777" w:rsidR="000D2A67" w:rsidRPr="000D2A67" w:rsidRDefault="000D2A67" w:rsidP="009362C2">
      <w:pPr>
        <w:pStyle w:val="Paragraph1"/>
        <w:widowControl w:val="0"/>
        <w:numPr>
          <w:ilvl w:val="0"/>
          <w:numId w:val="16"/>
        </w:numPr>
        <w:spacing w:line="240" w:lineRule="auto"/>
        <w:rPr>
          <w:rFonts w:ascii="Times New Roman" w:hAnsi="Times New Roman"/>
          <w:snapToGrid w:val="0"/>
          <w:sz w:val="24"/>
        </w:rPr>
      </w:pPr>
      <w:r w:rsidRPr="000D2A67">
        <w:rPr>
          <w:rFonts w:ascii="Times New Roman" w:hAnsi="Times New Roman"/>
          <w:snapToGrid w:val="0"/>
          <w:sz w:val="24"/>
        </w:rPr>
        <w:t xml:space="preserve">A list of recipients (agricultural producers and rural small businesses) with each recipient’s North American Industry Classification System code, </w:t>
      </w:r>
    </w:p>
    <w:p w14:paraId="33E882F6" w14:textId="77777777" w:rsidR="000D2A67" w:rsidRPr="000D2A67" w:rsidRDefault="000D2A67" w:rsidP="009362C2">
      <w:pPr>
        <w:pStyle w:val="Paragraph1"/>
        <w:widowControl w:val="0"/>
        <w:numPr>
          <w:ilvl w:val="0"/>
          <w:numId w:val="16"/>
        </w:numPr>
        <w:spacing w:line="240" w:lineRule="auto"/>
        <w:rPr>
          <w:rFonts w:ascii="Times New Roman" w:hAnsi="Times New Roman"/>
          <w:snapToGrid w:val="0"/>
          <w:sz w:val="24"/>
        </w:rPr>
      </w:pPr>
      <w:r w:rsidRPr="000D2A67">
        <w:rPr>
          <w:rFonts w:ascii="Times New Roman" w:hAnsi="Times New Roman"/>
          <w:snapToGrid w:val="0"/>
          <w:sz w:val="24"/>
        </w:rPr>
        <w:t xml:space="preserve">The location of each recipient, </w:t>
      </w:r>
    </w:p>
    <w:p w14:paraId="79F4E9EF" w14:textId="77777777" w:rsidR="000D2A67" w:rsidRPr="000D2A67" w:rsidRDefault="000D2A67" w:rsidP="009362C2">
      <w:pPr>
        <w:pStyle w:val="Paragraph1"/>
        <w:widowControl w:val="0"/>
        <w:numPr>
          <w:ilvl w:val="0"/>
          <w:numId w:val="16"/>
        </w:numPr>
        <w:spacing w:line="240" w:lineRule="auto"/>
        <w:rPr>
          <w:rFonts w:ascii="Times New Roman" w:hAnsi="Times New Roman"/>
          <w:snapToGrid w:val="0"/>
          <w:sz w:val="24"/>
        </w:rPr>
      </w:pPr>
      <w:r w:rsidRPr="000D2A67">
        <w:rPr>
          <w:rFonts w:ascii="Times New Roman" w:hAnsi="Times New Roman"/>
          <w:snapToGrid w:val="0"/>
          <w:sz w:val="24"/>
        </w:rPr>
        <w:t xml:space="preserve">The cost of each audit, </w:t>
      </w:r>
      <w:r w:rsidR="007F6131">
        <w:rPr>
          <w:rFonts w:ascii="Times New Roman" w:hAnsi="Times New Roman"/>
          <w:snapToGrid w:val="0"/>
          <w:sz w:val="24"/>
        </w:rPr>
        <w:t>and</w:t>
      </w:r>
    </w:p>
    <w:p w14:paraId="43BF7C78" w14:textId="77777777" w:rsidR="000D2A67" w:rsidRPr="000D2A67" w:rsidRDefault="000D2A67" w:rsidP="009362C2">
      <w:pPr>
        <w:pStyle w:val="Paragraph1"/>
        <w:widowControl w:val="0"/>
        <w:numPr>
          <w:ilvl w:val="0"/>
          <w:numId w:val="16"/>
        </w:numPr>
        <w:spacing w:line="240" w:lineRule="auto"/>
        <w:rPr>
          <w:rFonts w:ascii="Times New Roman" w:hAnsi="Times New Roman"/>
          <w:snapToGrid w:val="0"/>
          <w:sz w:val="24"/>
        </w:rPr>
      </w:pPr>
      <w:r w:rsidRPr="000D2A67">
        <w:rPr>
          <w:rFonts w:ascii="Times New Roman" w:hAnsi="Times New Roman"/>
          <w:snapToGrid w:val="0"/>
          <w:sz w:val="24"/>
        </w:rPr>
        <w:t xml:space="preserve">The expected energy saved for each audit conducted </w:t>
      </w:r>
      <w:r w:rsidR="007F6131">
        <w:rPr>
          <w:rFonts w:ascii="Times New Roman" w:hAnsi="Times New Roman"/>
          <w:snapToGrid w:val="0"/>
          <w:sz w:val="24"/>
        </w:rPr>
        <w:t>if the audit is implemented.</w:t>
      </w:r>
    </w:p>
    <w:p w14:paraId="2416F12B" w14:textId="77777777" w:rsidR="000D2A67" w:rsidRPr="000D2A67" w:rsidRDefault="000D2A67" w:rsidP="009362C2">
      <w:pPr>
        <w:pStyle w:val="Paragraph1"/>
        <w:widowControl w:val="0"/>
        <w:numPr>
          <w:ilvl w:val="0"/>
          <w:numId w:val="15"/>
        </w:numPr>
        <w:spacing w:line="240" w:lineRule="auto"/>
        <w:rPr>
          <w:rFonts w:ascii="Times New Roman" w:hAnsi="Times New Roman"/>
          <w:snapToGrid w:val="0"/>
          <w:sz w:val="24"/>
        </w:rPr>
      </w:pPr>
      <w:r w:rsidRPr="000D2A67">
        <w:rPr>
          <w:rFonts w:ascii="Times New Roman" w:hAnsi="Times New Roman"/>
          <w:snapToGrid w:val="0"/>
          <w:sz w:val="24"/>
        </w:rPr>
        <w:t>For renewable energy development assistance projects, the final performance report must provide complete information regarding:</w:t>
      </w:r>
    </w:p>
    <w:p w14:paraId="1F2ED5D7" w14:textId="77777777" w:rsidR="000D2A67" w:rsidRPr="000D2A67" w:rsidRDefault="000D2A67" w:rsidP="009362C2">
      <w:pPr>
        <w:pStyle w:val="Paragraph1"/>
        <w:widowControl w:val="0"/>
        <w:numPr>
          <w:ilvl w:val="0"/>
          <w:numId w:val="17"/>
        </w:numPr>
        <w:spacing w:line="240" w:lineRule="auto"/>
        <w:rPr>
          <w:rFonts w:ascii="Times New Roman" w:hAnsi="Times New Roman"/>
          <w:snapToGrid w:val="0"/>
          <w:sz w:val="24"/>
        </w:rPr>
      </w:pPr>
      <w:r w:rsidRPr="000D2A67">
        <w:rPr>
          <w:rFonts w:ascii="Times New Roman" w:hAnsi="Times New Roman"/>
          <w:snapToGrid w:val="0"/>
          <w:sz w:val="24"/>
        </w:rPr>
        <w:t xml:space="preserve">A list of recipients with each recipient’s North American Industry Classification System code, </w:t>
      </w:r>
    </w:p>
    <w:p w14:paraId="62CE5D10" w14:textId="77777777" w:rsidR="000D2A67" w:rsidRPr="000D2A67" w:rsidRDefault="000D2A67" w:rsidP="009362C2">
      <w:pPr>
        <w:pStyle w:val="Paragraph1"/>
        <w:widowControl w:val="0"/>
        <w:numPr>
          <w:ilvl w:val="0"/>
          <w:numId w:val="17"/>
        </w:numPr>
        <w:spacing w:line="240" w:lineRule="auto"/>
        <w:rPr>
          <w:rFonts w:ascii="Times New Roman" w:hAnsi="Times New Roman"/>
          <w:snapToGrid w:val="0"/>
          <w:sz w:val="24"/>
        </w:rPr>
      </w:pPr>
      <w:r w:rsidRPr="000D2A67">
        <w:rPr>
          <w:rFonts w:ascii="Times New Roman" w:hAnsi="Times New Roman"/>
          <w:snapToGrid w:val="0"/>
          <w:sz w:val="24"/>
        </w:rPr>
        <w:t xml:space="preserve">The location of each recipient, </w:t>
      </w:r>
      <w:r w:rsidR="007F6131">
        <w:rPr>
          <w:rFonts w:ascii="Times New Roman" w:hAnsi="Times New Roman"/>
          <w:snapToGrid w:val="0"/>
          <w:sz w:val="24"/>
        </w:rPr>
        <w:t>and</w:t>
      </w:r>
    </w:p>
    <w:p w14:paraId="21D5255A" w14:textId="77777777" w:rsidR="000D2A67" w:rsidRPr="000D2A67" w:rsidRDefault="000D2A67" w:rsidP="009362C2">
      <w:pPr>
        <w:pStyle w:val="Paragraph1"/>
        <w:widowControl w:val="0"/>
        <w:numPr>
          <w:ilvl w:val="0"/>
          <w:numId w:val="17"/>
        </w:numPr>
        <w:spacing w:line="240" w:lineRule="auto"/>
        <w:rPr>
          <w:rFonts w:ascii="Times New Roman" w:hAnsi="Times New Roman"/>
          <w:snapToGrid w:val="0"/>
          <w:sz w:val="24"/>
        </w:rPr>
      </w:pPr>
      <w:r w:rsidRPr="000D2A67">
        <w:rPr>
          <w:rFonts w:ascii="Times New Roman" w:hAnsi="Times New Roman"/>
          <w:snapToGrid w:val="0"/>
          <w:sz w:val="24"/>
        </w:rPr>
        <w:t>The expected renewable energy that would be generated if th</w:t>
      </w:r>
      <w:r w:rsidR="007F6131">
        <w:rPr>
          <w:rFonts w:ascii="Times New Roman" w:hAnsi="Times New Roman"/>
          <w:snapToGrid w:val="0"/>
          <w:sz w:val="24"/>
        </w:rPr>
        <w:t>e projects were implemented.</w:t>
      </w:r>
    </w:p>
    <w:p w14:paraId="0906AED0" w14:textId="77777777" w:rsidR="007613D9" w:rsidRDefault="007613D9" w:rsidP="007613D9"/>
    <w:p w14:paraId="606D0F1E" w14:textId="77777777" w:rsidR="007613D9" w:rsidRDefault="007613D9" w:rsidP="00220B96">
      <w:pPr>
        <w:keepNext/>
      </w:pPr>
      <w:r w:rsidRPr="00E63FB3">
        <w:rPr>
          <w:u w:val="single"/>
        </w:rPr>
        <w:t xml:space="preserve">Outcome </w:t>
      </w:r>
      <w:r>
        <w:rPr>
          <w:u w:val="single"/>
        </w:rPr>
        <w:t>P</w:t>
      </w:r>
      <w:r w:rsidRPr="00E63FB3">
        <w:rPr>
          <w:u w:val="single"/>
        </w:rPr>
        <w:t xml:space="preserve">roject </w:t>
      </w:r>
      <w:r>
        <w:rPr>
          <w:u w:val="single"/>
        </w:rPr>
        <w:t>P</w:t>
      </w:r>
      <w:r w:rsidRPr="00E63FB3">
        <w:rPr>
          <w:u w:val="single"/>
        </w:rPr>
        <w:t xml:space="preserve">erformance </w:t>
      </w:r>
      <w:r>
        <w:rPr>
          <w:u w:val="single"/>
        </w:rPr>
        <w:t>R</w:t>
      </w:r>
      <w:r w:rsidRPr="00E63FB3">
        <w:rPr>
          <w:u w:val="single"/>
        </w:rPr>
        <w:t>eports</w:t>
      </w:r>
      <w:r w:rsidRPr="00E63FB3">
        <w:t xml:space="preserve"> </w:t>
      </w:r>
    </w:p>
    <w:p w14:paraId="52E9DC85" w14:textId="77777777" w:rsidR="007F6131" w:rsidRDefault="007F6131" w:rsidP="007F6131">
      <w:r w:rsidRPr="007F6131">
        <w:t>One year after submittal of the final performance report, the grantee will provide the Agency a final status report on the number of projects that are proceeding with the grantee’s recommendations, including the amount of energy saved and the amount of renewable energy generated, as applicable.</w:t>
      </w:r>
    </w:p>
    <w:p w14:paraId="70BDC65C" w14:textId="77777777" w:rsidR="007F6131" w:rsidRPr="007F6131" w:rsidRDefault="007F6131" w:rsidP="007F6131"/>
    <w:p w14:paraId="3B6FB4C7" w14:textId="45B06798" w:rsidR="00461E5F" w:rsidRPr="00D03B58" w:rsidRDefault="00D03B58" w:rsidP="00C62479">
      <w:pPr>
        <w:keepNext/>
        <w:autoSpaceDE w:val="0"/>
        <w:autoSpaceDN w:val="0"/>
        <w:adjustRightInd w:val="0"/>
        <w:jc w:val="center"/>
        <w:rPr>
          <w:b/>
          <w:szCs w:val="24"/>
        </w:rPr>
      </w:pPr>
      <w:r>
        <w:rPr>
          <w:b/>
          <w:szCs w:val="24"/>
        </w:rPr>
        <w:t>REPORTING REQUREMENTS – FORMS UNDER THIS DOCKET</w:t>
      </w:r>
    </w:p>
    <w:p w14:paraId="47770BC9" w14:textId="77777777" w:rsidR="005E1881" w:rsidRPr="00E70EF8" w:rsidRDefault="005E1881" w:rsidP="00461E5F">
      <w:pPr>
        <w:autoSpaceDE w:val="0"/>
        <w:autoSpaceDN w:val="0"/>
        <w:adjustRightInd w:val="0"/>
        <w:rPr>
          <w:szCs w:val="24"/>
        </w:rPr>
      </w:pPr>
    </w:p>
    <w:p w14:paraId="3D0C0186" w14:textId="77777777" w:rsidR="00461E5F" w:rsidRPr="00E70EF8" w:rsidRDefault="005E1881" w:rsidP="00461E5F">
      <w:pPr>
        <w:autoSpaceDE w:val="0"/>
        <w:autoSpaceDN w:val="0"/>
        <w:adjustRightInd w:val="0"/>
        <w:rPr>
          <w:szCs w:val="24"/>
        </w:rPr>
      </w:pPr>
      <w:r w:rsidRPr="00E70EF8">
        <w:rPr>
          <w:szCs w:val="24"/>
        </w:rPr>
        <w:t xml:space="preserve">When applying for an energy audit or renewable energy development assistance grant, the applicant is required to submit the following form, which </w:t>
      </w:r>
      <w:r w:rsidR="00C2202E">
        <w:rPr>
          <w:szCs w:val="24"/>
        </w:rPr>
        <w:t>is</w:t>
      </w:r>
      <w:r w:rsidRPr="00E70EF8">
        <w:rPr>
          <w:szCs w:val="24"/>
        </w:rPr>
        <w:t xml:space="preserve"> discussed under the RES/EEI grant program:</w:t>
      </w:r>
    </w:p>
    <w:p w14:paraId="10A353EA" w14:textId="77777777" w:rsidR="005E1881" w:rsidRPr="00E70EF8" w:rsidRDefault="005E1881" w:rsidP="005E1881">
      <w:pPr>
        <w:autoSpaceDE w:val="0"/>
        <w:autoSpaceDN w:val="0"/>
        <w:adjustRightInd w:val="0"/>
        <w:rPr>
          <w:b/>
          <w:szCs w:val="24"/>
        </w:rPr>
      </w:pPr>
    </w:p>
    <w:p w14:paraId="19514F03" w14:textId="77777777" w:rsidR="007409FC" w:rsidRDefault="007409FC" w:rsidP="007409FC">
      <w:pPr>
        <w:tabs>
          <w:tab w:val="left" w:pos="0"/>
          <w:tab w:val="left" w:pos="2160"/>
          <w:tab w:val="left" w:pos="4320"/>
          <w:tab w:val="left" w:pos="6480"/>
          <w:tab w:val="left" w:pos="8640"/>
        </w:tabs>
        <w:suppressAutoHyphens/>
        <w:rPr>
          <w:szCs w:val="24"/>
          <w:u w:val="single"/>
        </w:rPr>
      </w:pPr>
      <w:r w:rsidRPr="00E70EF8" w:rsidDel="00F03188">
        <w:rPr>
          <w:szCs w:val="24"/>
          <w:u w:val="single"/>
        </w:rPr>
        <w:t xml:space="preserve">Form AD-1049, “Certification Regarding Drug-Free Workplace Requirements (Grants) Alternative I </w:t>
      </w:r>
    </w:p>
    <w:p w14:paraId="1E917C64" w14:textId="77777777" w:rsidR="007409FC" w:rsidRDefault="007409FC" w:rsidP="007409FC">
      <w:pPr>
        <w:tabs>
          <w:tab w:val="left" w:pos="0"/>
          <w:tab w:val="left" w:pos="2160"/>
          <w:tab w:val="left" w:pos="4320"/>
          <w:tab w:val="left" w:pos="6480"/>
          <w:tab w:val="left" w:pos="8640"/>
        </w:tabs>
        <w:suppressAutoHyphens/>
        <w:rPr>
          <w:szCs w:val="24"/>
          <w:u w:val="single"/>
        </w:rPr>
      </w:pPr>
    </w:p>
    <w:p w14:paraId="3160835F" w14:textId="7A08BFD0" w:rsidR="007409FC" w:rsidRPr="00D03B58" w:rsidRDefault="00741B46" w:rsidP="007409FC">
      <w:pPr>
        <w:tabs>
          <w:tab w:val="left" w:pos="0"/>
          <w:tab w:val="left" w:pos="2160"/>
          <w:tab w:val="left" w:pos="4320"/>
          <w:tab w:val="left" w:pos="6480"/>
          <w:tab w:val="left" w:pos="8640"/>
        </w:tabs>
        <w:suppressAutoHyphens/>
        <w:rPr>
          <w:szCs w:val="24"/>
          <w:u w:val="single"/>
        </w:rPr>
      </w:pPr>
      <w:r w:rsidRPr="00D03B58">
        <w:rPr>
          <w:szCs w:val="24"/>
          <w:u w:val="single"/>
        </w:rPr>
        <w:t xml:space="preserve">RD-4280-2, </w:t>
      </w:r>
      <w:r w:rsidR="00D03B58">
        <w:rPr>
          <w:szCs w:val="24"/>
          <w:u w:val="single"/>
        </w:rPr>
        <w:t>“</w:t>
      </w:r>
      <w:r w:rsidRPr="00D03B58">
        <w:rPr>
          <w:szCs w:val="24"/>
          <w:u w:val="single"/>
        </w:rPr>
        <w:t>R</w:t>
      </w:r>
      <w:r w:rsidR="00F91E63" w:rsidRPr="00D03B58">
        <w:rPr>
          <w:szCs w:val="24"/>
          <w:u w:val="single"/>
        </w:rPr>
        <w:t>ural</w:t>
      </w:r>
      <w:r w:rsidRPr="00D03B58">
        <w:rPr>
          <w:szCs w:val="24"/>
          <w:u w:val="single"/>
        </w:rPr>
        <w:t xml:space="preserve"> </w:t>
      </w:r>
      <w:r w:rsidR="007F6131" w:rsidRPr="00D03B58">
        <w:rPr>
          <w:szCs w:val="24"/>
          <w:u w:val="single"/>
        </w:rPr>
        <w:t xml:space="preserve">Business Cooperative Service </w:t>
      </w:r>
      <w:r w:rsidRPr="00D03B58">
        <w:rPr>
          <w:szCs w:val="24"/>
          <w:u w:val="single"/>
        </w:rPr>
        <w:t>Grant Agreement.</w:t>
      </w:r>
      <w:r w:rsidR="00D03B58">
        <w:rPr>
          <w:szCs w:val="24"/>
          <w:u w:val="single"/>
        </w:rPr>
        <w:t>”</w:t>
      </w:r>
      <w:r w:rsidR="007409FC" w:rsidRPr="00D03B58" w:rsidDel="00F03188">
        <w:rPr>
          <w:szCs w:val="24"/>
          <w:u w:val="single"/>
        </w:rPr>
        <w:t xml:space="preserve"> </w:t>
      </w:r>
    </w:p>
    <w:p w14:paraId="5E9C9D2A" w14:textId="77777777" w:rsidR="007409FC" w:rsidRPr="00E70EF8" w:rsidDel="00F03188" w:rsidRDefault="007409FC" w:rsidP="007409FC">
      <w:pPr>
        <w:tabs>
          <w:tab w:val="left" w:pos="0"/>
          <w:tab w:val="left" w:pos="2160"/>
          <w:tab w:val="left" w:pos="4320"/>
          <w:tab w:val="left" w:pos="6480"/>
          <w:tab w:val="left" w:pos="8640"/>
        </w:tabs>
        <w:suppressAutoHyphens/>
        <w:rPr>
          <w:szCs w:val="24"/>
        </w:rPr>
      </w:pPr>
    </w:p>
    <w:p w14:paraId="6775428F" w14:textId="595582FD" w:rsidR="007409FC" w:rsidRDefault="007409FC" w:rsidP="007409FC">
      <w:pPr>
        <w:tabs>
          <w:tab w:val="left" w:pos="0"/>
          <w:tab w:val="left" w:pos="2160"/>
          <w:tab w:val="left" w:pos="4320"/>
          <w:tab w:val="left" w:pos="6480"/>
          <w:tab w:val="left" w:pos="8640"/>
        </w:tabs>
        <w:suppressAutoHyphens/>
        <w:rPr>
          <w:szCs w:val="24"/>
        </w:rPr>
      </w:pPr>
      <w:r>
        <w:rPr>
          <w:szCs w:val="24"/>
          <w:u w:val="single"/>
        </w:rPr>
        <w:t>Form RD 4280-3A, “Application for Renewable Energy Systems and Energy Efficiency Improvement Projects, Total Project Cost of $80,000 or Less</w:t>
      </w:r>
      <w:r w:rsidRPr="00BD6100">
        <w:rPr>
          <w:szCs w:val="24"/>
        </w:rPr>
        <w:t>.</w:t>
      </w:r>
      <w:r>
        <w:rPr>
          <w:szCs w:val="24"/>
        </w:rPr>
        <w:t>”</w:t>
      </w:r>
      <w:r w:rsidRPr="00BD6100">
        <w:rPr>
          <w:szCs w:val="24"/>
        </w:rPr>
        <w:t xml:space="preserve">  </w:t>
      </w:r>
    </w:p>
    <w:p w14:paraId="18875379" w14:textId="77777777" w:rsidR="007409FC" w:rsidRDefault="007409FC" w:rsidP="007409FC">
      <w:pPr>
        <w:tabs>
          <w:tab w:val="left" w:pos="0"/>
          <w:tab w:val="left" w:pos="2160"/>
          <w:tab w:val="left" w:pos="4320"/>
          <w:tab w:val="left" w:pos="6480"/>
          <w:tab w:val="left" w:pos="8640"/>
        </w:tabs>
        <w:suppressAutoHyphens/>
        <w:rPr>
          <w:szCs w:val="24"/>
          <w:u w:val="single"/>
        </w:rPr>
      </w:pPr>
    </w:p>
    <w:p w14:paraId="1A9A1589" w14:textId="781D1C32" w:rsidR="007409FC" w:rsidRDefault="007409FC" w:rsidP="007409FC">
      <w:pPr>
        <w:tabs>
          <w:tab w:val="left" w:pos="0"/>
          <w:tab w:val="left" w:pos="2160"/>
          <w:tab w:val="left" w:pos="4320"/>
          <w:tab w:val="left" w:pos="6480"/>
          <w:tab w:val="left" w:pos="8640"/>
        </w:tabs>
        <w:suppressAutoHyphens/>
        <w:rPr>
          <w:szCs w:val="24"/>
        </w:rPr>
      </w:pPr>
      <w:r>
        <w:rPr>
          <w:szCs w:val="24"/>
          <w:u w:val="single"/>
        </w:rPr>
        <w:t>Form RD 4280-3B, “Application for Renewable Energy Systems and Energy Efficiency Improvement Projects, Total Project Cost of Less Than $200,000, but More Than $80,000</w:t>
      </w:r>
      <w:r w:rsidRPr="00BD6100">
        <w:rPr>
          <w:szCs w:val="24"/>
        </w:rPr>
        <w:t>.</w:t>
      </w:r>
      <w:r>
        <w:rPr>
          <w:szCs w:val="24"/>
        </w:rPr>
        <w:t>”</w:t>
      </w:r>
      <w:r w:rsidRPr="00BD6100">
        <w:rPr>
          <w:szCs w:val="24"/>
        </w:rPr>
        <w:t xml:space="preserve">  </w:t>
      </w:r>
    </w:p>
    <w:p w14:paraId="2438F4AD" w14:textId="77777777" w:rsidR="007409FC" w:rsidRDefault="007409FC" w:rsidP="007409FC">
      <w:pPr>
        <w:tabs>
          <w:tab w:val="left" w:pos="0"/>
          <w:tab w:val="left" w:pos="2160"/>
          <w:tab w:val="left" w:pos="4320"/>
          <w:tab w:val="left" w:pos="6480"/>
          <w:tab w:val="left" w:pos="8640"/>
        </w:tabs>
        <w:suppressAutoHyphens/>
        <w:rPr>
          <w:szCs w:val="24"/>
          <w:u w:val="single"/>
        </w:rPr>
      </w:pPr>
    </w:p>
    <w:p w14:paraId="478E3D05" w14:textId="77777777" w:rsidR="00D03B58" w:rsidRDefault="007409FC" w:rsidP="007409FC">
      <w:pPr>
        <w:tabs>
          <w:tab w:val="left" w:pos="0"/>
          <w:tab w:val="left" w:pos="2160"/>
          <w:tab w:val="left" w:pos="4320"/>
          <w:tab w:val="left" w:pos="6480"/>
          <w:tab w:val="left" w:pos="8640"/>
        </w:tabs>
        <w:suppressAutoHyphens/>
        <w:rPr>
          <w:szCs w:val="24"/>
        </w:rPr>
      </w:pPr>
      <w:r>
        <w:rPr>
          <w:szCs w:val="24"/>
          <w:u w:val="single"/>
        </w:rPr>
        <w:t>Form RD 4280-3C, “Application for Renewable Energy Systems and Energy Efficiency Improvement Projects, Total Project Cost of $200,000 and Greater</w:t>
      </w:r>
      <w:r w:rsidRPr="00BD6100">
        <w:rPr>
          <w:szCs w:val="24"/>
        </w:rPr>
        <w:t>.</w:t>
      </w:r>
      <w:r>
        <w:rPr>
          <w:szCs w:val="24"/>
        </w:rPr>
        <w:t>”</w:t>
      </w:r>
      <w:r w:rsidRPr="00BD6100">
        <w:rPr>
          <w:szCs w:val="24"/>
        </w:rPr>
        <w:t xml:space="preserve"> </w:t>
      </w:r>
    </w:p>
    <w:p w14:paraId="2AAB5FE0" w14:textId="77777777" w:rsidR="00D03B58" w:rsidRDefault="00D03B58" w:rsidP="007409FC">
      <w:pPr>
        <w:tabs>
          <w:tab w:val="left" w:pos="0"/>
          <w:tab w:val="left" w:pos="2160"/>
          <w:tab w:val="left" w:pos="4320"/>
          <w:tab w:val="left" w:pos="6480"/>
          <w:tab w:val="left" w:pos="8640"/>
        </w:tabs>
        <w:suppressAutoHyphens/>
        <w:rPr>
          <w:szCs w:val="24"/>
        </w:rPr>
      </w:pPr>
    </w:p>
    <w:p w14:paraId="26191061" w14:textId="23E1FBD6" w:rsidR="00D03B58" w:rsidRPr="00D03B58" w:rsidRDefault="00D03B58" w:rsidP="00D03B58">
      <w:pPr>
        <w:autoSpaceDE w:val="0"/>
        <w:autoSpaceDN w:val="0"/>
        <w:adjustRightInd w:val="0"/>
        <w:spacing w:after="120"/>
        <w:rPr>
          <w:szCs w:val="24"/>
          <w:u w:val="single"/>
        </w:rPr>
      </w:pPr>
      <w:r w:rsidRPr="00D03B58">
        <w:rPr>
          <w:szCs w:val="24"/>
          <w:u w:val="single"/>
        </w:rPr>
        <w:t xml:space="preserve">Form RD 1942-46, “Letter of Intent to Meet Conditions.” </w:t>
      </w:r>
    </w:p>
    <w:p w14:paraId="2A9630C2" w14:textId="2F87042E" w:rsidR="00D03B58" w:rsidRPr="00D03B58" w:rsidRDefault="00D03B58" w:rsidP="00D03B58">
      <w:pPr>
        <w:autoSpaceDE w:val="0"/>
        <w:autoSpaceDN w:val="0"/>
        <w:adjustRightInd w:val="0"/>
        <w:spacing w:after="120"/>
        <w:rPr>
          <w:szCs w:val="24"/>
          <w:u w:val="single"/>
        </w:rPr>
      </w:pPr>
      <w:r w:rsidRPr="00D03B58">
        <w:rPr>
          <w:szCs w:val="24"/>
          <w:u w:val="single"/>
        </w:rPr>
        <w:t>Form RD 1940-1, “Request for Obligation of Funds.”</w:t>
      </w:r>
    </w:p>
    <w:p w14:paraId="380F4466" w14:textId="69B81E78" w:rsidR="007409FC" w:rsidRPr="00D03B58" w:rsidRDefault="00D03B58" w:rsidP="00D03B58">
      <w:pPr>
        <w:tabs>
          <w:tab w:val="left" w:pos="0"/>
          <w:tab w:val="left" w:pos="2160"/>
          <w:tab w:val="left" w:pos="4320"/>
          <w:tab w:val="left" w:pos="6480"/>
          <w:tab w:val="left" w:pos="8640"/>
        </w:tabs>
        <w:suppressAutoHyphens/>
        <w:rPr>
          <w:szCs w:val="24"/>
          <w:u w:val="single"/>
        </w:rPr>
      </w:pPr>
      <w:r w:rsidRPr="00D03B58">
        <w:rPr>
          <w:szCs w:val="24"/>
          <w:u w:val="single"/>
        </w:rPr>
        <w:t>Form RD 400-4, “Assurance Agreement.”</w:t>
      </w:r>
      <w:r w:rsidR="007409FC" w:rsidRPr="00D03B58">
        <w:rPr>
          <w:szCs w:val="24"/>
          <w:u w:val="single"/>
        </w:rPr>
        <w:t xml:space="preserve"> </w:t>
      </w:r>
    </w:p>
    <w:p w14:paraId="64D6F080" w14:textId="77777777" w:rsidR="00741B46" w:rsidRDefault="00741B46" w:rsidP="001E3EE8">
      <w:pPr>
        <w:autoSpaceDE w:val="0"/>
        <w:autoSpaceDN w:val="0"/>
        <w:adjustRightInd w:val="0"/>
        <w:spacing w:after="120"/>
        <w:ind w:left="720"/>
        <w:rPr>
          <w:szCs w:val="24"/>
        </w:rPr>
      </w:pPr>
    </w:p>
    <w:p w14:paraId="24D55D0E" w14:textId="77777777" w:rsidR="00C2202E" w:rsidRPr="009A3AC6" w:rsidRDefault="00C2202E" w:rsidP="009D1216">
      <w:pPr>
        <w:autoSpaceDE w:val="0"/>
        <w:autoSpaceDN w:val="0"/>
        <w:adjustRightInd w:val="0"/>
        <w:jc w:val="center"/>
        <w:rPr>
          <w:b/>
          <w:szCs w:val="24"/>
        </w:rPr>
      </w:pPr>
    </w:p>
    <w:p w14:paraId="31955BA9" w14:textId="77777777" w:rsidR="007077BB" w:rsidRDefault="007077BB" w:rsidP="009D1216">
      <w:pPr>
        <w:autoSpaceDE w:val="0"/>
        <w:autoSpaceDN w:val="0"/>
        <w:adjustRightInd w:val="0"/>
        <w:jc w:val="center"/>
        <w:rPr>
          <w:b/>
          <w:szCs w:val="24"/>
        </w:rPr>
      </w:pPr>
    </w:p>
    <w:p w14:paraId="285FB3E9" w14:textId="13BB9D50" w:rsidR="00461E5F" w:rsidRPr="00D03B58" w:rsidRDefault="00D03B58" w:rsidP="009D1216">
      <w:pPr>
        <w:autoSpaceDE w:val="0"/>
        <w:autoSpaceDN w:val="0"/>
        <w:adjustRightInd w:val="0"/>
        <w:jc w:val="center"/>
        <w:rPr>
          <w:b/>
          <w:sz w:val="22"/>
          <w:szCs w:val="24"/>
        </w:rPr>
      </w:pPr>
      <w:r>
        <w:rPr>
          <w:b/>
          <w:szCs w:val="24"/>
        </w:rPr>
        <w:t>REPORTING REQUIREMENTS – FORMS APPROVE UNDER OTHER OMB NUMBERS</w:t>
      </w:r>
    </w:p>
    <w:p w14:paraId="7A85B29B" w14:textId="77777777" w:rsidR="009D1216" w:rsidRPr="009A3AC6" w:rsidRDefault="009D1216" w:rsidP="009D1216">
      <w:pPr>
        <w:autoSpaceDE w:val="0"/>
        <w:autoSpaceDN w:val="0"/>
        <w:adjustRightInd w:val="0"/>
        <w:jc w:val="center"/>
        <w:rPr>
          <w:szCs w:val="24"/>
        </w:rPr>
      </w:pPr>
    </w:p>
    <w:p w14:paraId="7621D0A7" w14:textId="77777777" w:rsidR="00A81F2D" w:rsidRPr="00E70EF8" w:rsidRDefault="00A81F2D" w:rsidP="00A81F2D">
      <w:pPr>
        <w:autoSpaceDE w:val="0"/>
        <w:autoSpaceDN w:val="0"/>
        <w:adjustRightInd w:val="0"/>
        <w:rPr>
          <w:szCs w:val="24"/>
        </w:rPr>
      </w:pPr>
      <w:r w:rsidRPr="009A3AC6">
        <w:rPr>
          <w:szCs w:val="24"/>
        </w:rPr>
        <w:t xml:space="preserve">When applying for </w:t>
      </w:r>
      <w:r w:rsidR="00B6239D" w:rsidRPr="00B6239D">
        <w:rPr>
          <w:szCs w:val="24"/>
        </w:rPr>
        <w:t>an energy audit or renewable ene</w:t>
      </w:r>
      <w:r w:rsidR="00B6239D">
        <w:rPr>
          <w:szCs w:val="24"/>
        </w:rPr>
        <w:t xml:space="preserve">rgy development assistance </w:t>
      </w:r>
      <w:r w:rsidRPr="009A3AC6">
        <w:rPr>
          <w:szCs w:val="24"/>
        </w:rPr>
        <w:t>grant,</w:t>
      </w:r>
      <w:r w:rsidRPr="00E70EF8">
        <w:rPr>
          <w:szCs w:val="24"/>
        </w:rPr>
        <w:t xml:space="preserve"> the applicant is required</w:t>
      </w:r>
      <w:r w:rsidR="00243904">
        <w:rPr>
          <w:szCs w:val="24"/>
        </w:rPr>
        <w:t>, except as noted,</w:t>
      </w:r>
      <w:r w:rsidRPr="00E70EF8">
        <w:rPr>
          <w:szCs w:val="24"/>
        </w:rPr>
        <w:t xml:space="preserve"> to submit the following forms, which are discussed under </w:t>
      </w:r>
      <w:r w:rsidR="00C2202E">
        <w:rPr>
          <w:szCs w:val="24"/>
        </w:rPr>
        <w:t xml:space="preserve">either </w:t>
      </w:r>
      <w:r w:rsidRPr="00E70EF8">
        <w:rPr>
          <w:szCs w:val="24"/>
        </w:rPr>
        <w:t>the RES/EEI grant program:</w:t>
      </w:r>
    </w:p>
    <w:p w14:paraId="0A4E89B0" w14:textId="77777777" w:rsidR="00A81F2D" w:rsidRPr="00E70EF8" w:rsidRDefault="00A81F2D" w:rsidP="00A81F2D">
      <w:pPr>
        <w:autoSpaceDE w:val="0"/>
        <w:autoSpaceDN w:val="0"/>
        <w:adjustRightInd w:val="0"/>
        <w:rPr>
          <w:b/>
          <w:szCs w:val="24"/>
        </w:rPr>
      </w:pPr>
    </w:p>
    <w:p w14:paraId="0204D186" w14:textId="77777777" w:rsidR="00A81F2D" w:rsidRPr="00856608" w:rsidRDefault="00A81F2D" w:rsidP="009362C2">
      <w:pPr>
        <w:numPr>
          <w:ilvl w:val="0"/>
          <w:numId w:val="4"/>
        </w:numPr>
        <w:autoSpaceDE w:val="0"/>
        <w:autoSpaceDN w:val="0"/>
        <w:adjustRightInd w:val="0"/>
        <w:spacing w:after="120"/>
        <w:rPr>
          <w:szCs w:val="24"/>
        </w:rPr>
      </w:pPr>
      <w:r w:rsidRPr="00856608">
        <w:rPr>
          <w:szCs w:val="24"/>
        </w:rPr>
        <w:t xml:space="preserve">SF-424, Application for Federal Assistance (OMB No. 4040-0004) </w:t>
      </w:r>
    </w:p>
    <w:p w14:paraId="0DE6B815" w14:textId="77777777" w:rsidR="00856608" w:rsidRPr="00856608" w:rsidRDefault="00856608" w:rsidP="009362C2">
      <w:pPr>
        <w:numPr>
          <w:ilvl w:val="0"/>
          <w:numId w:val="4"/>
        </w:numPr>
        <w:autoSpaceDE w:val="0"/>
        <w:autoSpaceDN w:val="0"/>
        <w:adjustRightInd w:val="0"/>
        <w:spacing w:after="120"/>
        <w:rPr>
          <w:szCs w:val="24"/>
        </w:rPr>
      </w:pPr>
      <w:r w:rsidRPr="00856608">
        <w:rPr>
          <w:szCs w:val="24"/>
        </w:rPr>
        <w:t>SF-424A, Budget Information - Non-Construction Programs (OMB No. 4040-0006)</w:t>
      </w:r>
    </w:p>
    <w:p w14:paraId="6730AC29" w14:textId="77777777" w:rsidR="00856608" w:rsidRDefault="00856608" w:rsidP="009362C2">
      <w:pPr>
        <w:numPr>
          <w:ilvl w:val="0"/>
          <w:numId w:val="4"/>
        </w:numPr>
        <w:autoSpaceDE w:val="0"/>
        <w:autoSpaceDN w:val="0"/>
        <w:adjustRightInd w:val="0"/>
        <w:spacing w:after="120"/>
        <w:rPr>
          <w:szCs w:val="24"/>
        </w:rPr>
      </w:pPr>
      <w:r w:rsidRPr="00856608">
        <w:rPr>
          <w:szCs w:val="24"/>
        </w:rPr>
        <w:t>SF-424B, Assurances - Non-Construction Programs (OMB No. 4040-0007)</w:t>
      </w:r>
    </w:p>
    <w:p w14:paraId="51498A05" w14:textId="77777777" w:rsidR="00C2202E" w:rsidRDefault="00C2202E" w:rsidP="00472C46">
      <w:pPr>
        <w:autoSpaceDE w:val="0"/>
        <w:autoSpaceDN w:val="0"/>
        <w:adjustRightInd w:val="0"/>
        <w:rPr>
          <w:szCs w:val="24"/>
        </w:rPr>
      </w:pPr>
      <w:r w:rsidRPr="00E70EF8">
        <w:rPr>
          <w:szCs w:val="24"/>
        </w:rPr>
        <w:t xml:space="preserve">When </w:t>
      </w:r>
      <w:r>
        <w:rPr>
          <w:szCs w:val="24"/>
        </w:rPr>
        <w:t>awarded</w:t>
      </w:r>
      <w:r w:rsidRPr="00E70EF8">
        <w:rPr>
          <w:szCs w:val="24"/>
        </w:rPr>
        <w:t xml:space="preserve"> </w:t>
      </w:r>
      <w:r w:rsidR="00B6239D" w:rsidRPr="00B6239D">
        <w:rPr>
          <w:szCs w:val="24"/>
        </w:rPr>
        <w:t>an energy audit or renewable ene</w:t>
      </w:r>
      <w:r w:rsidR="00B6239D">
        <w:rPr>
          <w:szCs w:val="24"/>
        </w:rPr>
        <w:t xml:space="preserve">rgy development assistance </w:t>
      </w:r>
      <w:r w:rsidRPr="00E70EF8">
        <w:rPr>
          <w:szCs w:val="24"/>
        </w:rPr>
        <w:t xml:space="preserve">grant, the </w:t>
      </w:r>
      <w:r>
        <w:rPr>
          <w:szCs w:val="24"/>
        </w:rPr>
        <w:t>grantee</w:t>
      </w:r>
      <w:r w:rsidRPr="00E70EF8">
        <w:rPr>
          <w:szCs w:val="24"/>
        </w:rPr>
        <w:t xml:space="preserve"> is required to submit the following forms, which are discussed under </w:t>
      </w:r>
      <w:r>
        <w:rPr>
          <w:szCs w:val="24"/>
        </w:rPr>
        <w:t xml:space="preserve">either </w:t>
      </w:r>
      <w:r w:rsidRPr="00E70EF8">
        <w:rPr>
          <w:szCs w:val="24"/>
        </w:rPr>
        <w:t>the RES/EEI grant program:</w:t>
      </w:r>
    </w:p>
    <w:p w14:paraId="0D40B597" w14:textId="77777777" w:rsidR="00A92526" w:rsidRPr="005C0418" w:rsidRDefault="00A92526" w:rsidP="00472C46">
      <w:pPr>
        <w:autoSpaceDE w:val="0"/>
        <w:autoSpaceDN w:val="0"/>
        <w:adjustRightInd w:val="0"/>
        <w:rPr>
          <w:b/>
          <w:szCs w:val="24"/>
        </w:rPr>
      </w:pPr>
    </w:p>
    <w:p w14:paraId="0683182F" w14:textId="30752FE8" w:rsidR="00A92526" w:rsidRDefault="00A92526" w:rsidP="00A92526">
      <w:pPr>
        <w:numPr>
          <w:ilvl w:val="0"/>
          <w:numId w:val="4"/>
        </w:numPr>
        <w:autoSpaceDE w:val="0"/>
        <w:autoSpaceDN w:val="0"/>
        <w:adjustRightInd w:val="0"/>
        <w:spacing w:after="120"/>
        <w:rPr>
          <w:szCs w:val="24"/>
        </w:rPr>
      </w:pPr>
      <w:r>
        <w:rPr>
          <w:szCs w:val="24"/>
        </w:rPr>
        <w:t xml:space="preserve"> </w:t>
      </w:r>
      <w:r w:rsidRPr="005B2AD4">
        <w:rPr>
          <w:szCs w:val="24"/>
        </w:rPr>
        <w:t>AD-1047, Certification Regarding Debarment, Suspension, and Other Responsibility Matters - Primary Covered Transactions</w:t>
      </w:r>
      <w:r>
        <w:rPr>
          <w:szCs w:val="24"/>
        </w:rPr>
        <w:t xml:space="preserve">. </w:t>
      </w:r>
      <w:r w:rsidRPr="005B2AD4">
        <w:rPr>
          <w:szCs w:val="24"/>
        </w:rPr>
        <w:t xml:space="preserve"> </w:t>
      </w:r>
      <w:r w:rsidR="00906E5F">
        <w:rPr>
          <w:szCs w:val="24"/>
        </w:rPr>
        <w:t>(OMB No. 0505-0027</w:t>
      </w:r>
      <w:r w:rsidRPr="00AA162C">
        <w:rPr>
          <w:szCs w:val="24"/>
        </w:rPr>
        <w:t xml:space="preserve">).  </w:t>
      </w:r>
    </w:p>
    <w:p w14:paraId="6E436AA2" w14:textId="2AEBE1F0" w:rsidR="00A92526" w:rsidRDefault="00A92526" w:rsidP="00A92526">
      <w:pPr>
        <w:numPr>
          <w:ilvl w:val="0"/>
          <w:numId w:val="4"/>
        </w:numPr>
        <w:autoSpaceDE w:val="0"/>
        <w:autoSpaceDN w:val="0"/>
        <w:adjustRightInd w:val="0"/>
        <w:spacing w:after="120"/>
        <w:rPr>
          <w:szCs w:val="24"/>
        </w:rPr>
      </w:pPr>
      <w:r w:rsidRPr="005B2AD4">
        <w:rPr>
          <w:szCs w:val="24"/>
        </w:rPr>
        <w:t xml:space="preserve">AD-1048, Certification Regarding Debarment, Suspension, Ineligibility and Voluntary Exclusion - Lower Tier Covered Transactions. </w:t>
      </w:r>
      <w:r>
        <w:rPr>
          <w:szCs w:val="24"/>
        </w:rPr>
        <w:t xml:space="preserve"> </w:t>
      </w:r>
      <w:r w:rsidR="00906E5F">
        <w:rPr>
          <w:szCs w:val="24"/>
        </w:rPr>
        <w:t>(OMB No. 0505-0027</w:t>
      </w:r>
      <w:r w:rsidRPr="00AA162C">
        <w:rPr>
          <w:szCs w:val="24"/>
        </w:rPr>
        <w:t>).</w:t>
      </w:r>
    </w:p>
    <w:p w14:paraId="0B758A0F" w14:textId="30529111" w:rsidR="00906E5F" w:rsidRPr="00906E5F" w:rsidRDefault="00906E5F" w:rsidP="00A92526">
      <w:pPr>
        <w:numPr>
          <w:ilvl w:val="0"/>
          <w:numId w:val="4"/>
        </w:numPr>
        <w:autoSpaceDE w:val="0"/>
        <w:autoSpaceDN w:val="0"/>
        <w:adjustRightInd w:val="0"/>
        <w:spacing w:after="120"/>
        <w:rPr>
          <w:szCs w:val="24"/>
        </w:rPr>
      </w:pPr>
      <w:r w:rsidRPr="00906E5F" w:rsidDel="00F03188">
        <w:rPr>
          <w:szCs w:val="24"/>
        </w:rPr>
        <w:t>Form AD-1049, “Certification Regarding Drug-Free Workplace Requirements (Grants) Alternative I - For Grantees Other Than Individuals”</w:t>
      </w:r>
      <w:r w:rsidRPr="00906E5F">
        <w:rPr>
          <w:szCs w:val="24"/>
        </w:rPr>
        <w:t>(OMB No. 0505-0027)</w:t>
      </w:r>
    </w:p>
    <w:p w14:paraId="6DC9F60A" w14:textId="719C3A29" w:rsidR="00A81F2D" w:rsidRPr="007409FC" w:rsidRDefault="00A81F2D" w:rsidP="007409FC">
      <w:pPr>
        <w:numPr>
          <w:ilvl w:val="0"/>
          <w:numId w:val="4"/>
        </w:numPr>
        <w:autoSpaceDE w:val="0"/>
        <w:autoSpaceDN w:val="0"/>
        <w:adjustRightInd w:val="0"/>
        <w:spacing w:after="120"/>
        <w:rPr>
          <w:szCs w:val="24"/>
        </w:rPr>
      </w:pPr>
      <w:r w:rsidRPr="007409FC">
        <w:rPr>
          <w:szCs w:val="24"/>
        </w:rPr>
        <w:t xml:space="preserve">SF-270, Request for Advance or </w:t>
      </w:r>
      <w:r w:rsidR="00906E5F">
        <w:rPr>
          <w:szCs w:val="24"/>
        </w:rPr>
        <w:t>Reimbursement (OMB No. 4040-0012</w:t>
      </w:r>
      <w:r w:rsidRPr="007409FC">
        <w:rPr>
          <w:szCs w:val="24"/>
        </w:rPr>
        <w:t>)</w:t>
      </w:r>
    </w:p>
    <w:p w14:paraId="77F0C3FB" w14:textId="1897107D" w:rsidR="007F6131" w:rsidRDefault="007F6131" w:rsidP="00C2202E">
      <w:pPr>
        <w:numPr>
          <w:ilvl w:val="0"/>
          <w:numId w:val="4"/>
        </w:numPr>
        <w:autoSpaceDE w:val="0"/>
        <w:autoSpaceDN w:val="0"/>
        <w:adjustRightInd w:val="0"/>
        <w:spacing w:after="120"/>
        <w:rPr>
          <w:szCs w:val="24"/>
        </w:rPr>
      </w:pPr>
      <w:r w:rsidRPr="00E70EF8">
        <w:rPr>
          <w:szCs w:val="24"/>
        </w:rPr>
        <w:t>SF-LLL, Disclosure of Lobbyi</w:t>
      </w:r>
      <w:r w:rsidR="00906E5F">
        <w:rPr>
          <w:szCs w:val="24"/>
        </w:rPr>
        <w:t>ng Activities (OMB No. 4040-0013</w:t>
      </w:r>
      <w:r w:rsidRPr="00E70EF8">
        <w:rPr>
          <w:szCs w:val="24"/>
        </w:rPr>
        <w:t>).</w:t>
      </w:r>
    </w:p>
    <w:p w14:paraId="31175067" w14:textId="658FF9AD" w:rsidR="007F6131" w:rsidRPr="00D03B58" w:rsidRDefault="007F6131" w:rsidP="00D03B58">
      <w:pPr>
        <w:numPr>
          <w:ilvl w:val="0"/>
          <w:numId w:val="4"/>
        </w:numPr>
        <w:autoSpaceDE w:val="0"/>
        <w:autoSpaceDN w:val="0"/>
        <w:adjustRightInd w:val="0"/>
        <w:spacing w:after="120"/>
        <w:rPr>
          <w:szCs w:val="24"/>
        </w:rPr>
      </w:pPr>
      <w:r w:rsidRPr="00E70EF8">
        <w:rPr>
          <w:szCs w:val="24"/>
        </w:rPr>
        <w:t>SF-425, Federal Fin</w:t>
      </w:r>
      <w:r w:rsidR="00906E5F">
        <w:rPr>
          <w:szCs w:val="24"/>
        </w:rPr>
        <w:t>ancial Report (OMB No. 4040-0014</w:t>
      </w:r>
      <w:r w:rsidRPr="00E70EF8">
        <w:rPr>
          <w:szCs w:val="24"/>
        </w:rPr>
        <w:t>)</w:t>
      </w:r>
      <w:r w:rsidR="00FC0D01">
        <w:rPr>
          <w:szCs w:val="24"/>
        </w:rPr>
        <w:t>.</w:t>
      </w:r>
    </w:p>
    <w:p w14:paraId="66745057" w14:textId="77777777" w:rsidR="002F623B" w:rsidRPr="00E70EF8" w:rsidRDefault="002F623B" w:rsidP="002F623B">
      <w:pPr>
        <w:autoSpaceDE w:val="0"/>
        <w:autoSpaceDN w:val="0"/>
        <w:adjustRightInd w:val="0"/>
        <w:rPr>
          <w:b/>
          <w:szCs w:val="24"/>
        </w:rPr>
      </w:pPr>
    </w:p>
    <w:p w14:paraId="173AFA0A" w14:textId="77777777" w:rsidR="002F623B" w:rsidRPr="00E70EF8" w:rsidRDefault="002F623B" w:rsidP="00D03B58">
      <w:pPr>
        <w:autoSpaceDE w:val="0"/>
        <w:autoSpaceDN w:val="0"/>
        <w:adjustRightInd w:val="0"/>
        <w:jc w:val="center"/>
        <w:rPr>
          <w:b/>
          <w:szCs w:val="24"/>
        </w:rPr>
      </w:pPr>
      <w:r w:rsidRPr="00E70EF8">
        <w:rPr>
          <w:b/>
          <w:szCs w:val="24"/>
        </w:rPr>
        <w:t>RECORDKEEPING REQUIREMENTS</w:t>
      </w:r>
    </w:p>
    <w:p w14:paraId="4C9722B4" w14:textId="77777777" w:rsidR="002F623B" w:rsidRPr="00E70EF8" w:rsidRDefault="002F623B" w:rsidP="002F623B">
      <w:pPr>
        <w:autoSpaceDE w:val="0"/>
        <w:autoSpaceDN w:val="0"/>
        <w:adjustRightInd w:val="0"/>
        <w:rPr>
          <w:b/>
          <w:szCs w:val="24"/>
        </w:rPr>
      </w:pPr>
    </w:p>
    <w:p w14:paraId="5D1B41C2" w14:textId="77777777" w:rsidR="002F623B" w:rsidRDefault="002F623B" w:rsidP="0024606C">
      <w:pPr>
        <w:autoSpaceDE w:val="0"/>
        <w:autoSpaceDN w:val="0"/>
        <w:adjustRightInd w:val="0"/>
        <w:rPr>
          <w:szCs w:val="24"/>
        </w:rPr>
      </w:pPr>
      <w:r w:rsidRPr="00E70EF8">
        <w:rPr>
          <w:szCs w:val="24"/>
        </w:rPr>
        <w:t xml:space="preserve">Applicable to all REAP grant programs, grantees are required to keep records in accordance with </w:t>
      </w:r>
      <w:r w:rsidR="007F6131">
        <w:rPr>
          <w:szCs w:val="24"/>
        </w:rPr>
        <w:t xml:space="preserve">Department regulations.  </w:t>
      </w:r>
      <w:r w:rsidRPr="00E70EF8">
        <w:rPr>
          <w:szCs w:val="24"/>
        </w:rPr>
        <w:t>This includes, but is not limited to, records that identify adequately the source and application of funds for grant-supporting activities, together with documentation to support the records.  Those records shall contain information pertaining to grant awards and authorizations, obligations, unobligated balances, assets, liabilities, outlays, and income.  In addition, the grantee will retain financial records, supporting documents, statistical records, and all other records pertinent to the grant for a period of at least 3 years after grant closing, except that the records shall be retained beyond the 3-year period if audit findings have not been resolved or if directed by the United States.  Microfilm copies may be substituted in lieu of original records.  The Agency and the Comptroller General of the United States, or any of their duly authorized representatives, shall have access to any books, documents, papers, and records of the grantee which are pertinent to the specific grant program for the purpose of making audit, examination, excerpts, and transcripts.</w:t>
      </w:r>
    </w:p>
    <w:p w14:paraId="4D62AD1D" w14:textId="77777777" w:rsidR="00FA7337" w:rsidRPr="00E70EF8" w:rsidRDefault="00FA7337" w:rsidP="0024606C">
      <w:pPr>
        <w:autoSpaceDE w:val="0"/>
        <w:autoSpaceDN w:val="0"/>
        <w:adjustRightInd w:val="0"/>
        <w:rPr>
          <w:szCs w:val="24"/>
        </w:rPr>
      </w:pPr>
    </w:p>
    <w:p w14:paraId="79B69EAB" w14:textId="77777777" w:rsidR="002F623B" w:rsidRPr="00E70EF8" w:rsidRDefault="002F623B">
      <w:pPr>
        <w:tabs>
          <w:tab w:val="left" w:pos="0"/>
          <w:tab w:val="left" w:pos="2160"/>
          <w:tab w:val="left" w:pos="4320"/>
          <w:tab w:val="left" w:pos="6480"/>
          <w:tab w:val="left" w:pos="8640"/>
        </w:tabs>
        <w:suppressAutoHyphens/>
        <w:rPr>
          <w:szCs w:val="24"/>
        </w:rPr>
      </w:pPr>
    </w:p>
    <w:p w14:paraId="6DF1F53D" w14:textId="77777777" w:rsidR="00C26D70" w:rsidRPr="00D93DFB" w:rsidRDefault="00C26D70">
      <w:pPr>
        <w:numPr>
          <w:ilvl w:val="0"/>
          <w:numId w:val="1"/>
        </w:numPr>
        <w:tabs>
          <w:tab w:val="left" w:pos="0"/>
          <w:tab w:val="left" w:pos="2160"/>
          <w:tab w:val="left" w:pos="4320"/>
          <w:tab w:val="left" w:pos="6480"/>
          <w:tab w:val="left" w:pos="8640"/>
        </w:tabs>
        <w:suppressAutoHyphens/>
        <w:rPr>
          <w:szCs w:val="24"/>
        </w:rPr>
      </w:pPr>
      <w:r w:rsidRPr="00E70EF8">
        <w:rPr>
          <w:szCs w:val="24"/>
          <w:u w:val="single"/>
        </w:rPr>
        <w:t>Describe any consideration of the use of improved information technology to reduce</w:t>
      </w:r>
      <w:r w:rsidR="000C29EA" w:rsidRPr="00E70EF8">
        <w:rPr>
          <w:szCs w:val="24"/>
          <w:u w:val="single"/>
        </w:rPr>
        <w:t xml:space="preserve"> </w:t>
      </w:r>
      <w:r w:rsidRPr="00E70EF8">
        <w:rPr>
          <w:szCs w:val="24"/>
          <w:u w:val="single"/>
        </w:rPr>
        <w:t>burden any technical or legal obstacles to reducing burden</w:t>
      </w:r>
      <w:r w:rsidRPr="00D93DFB">
        <w:rPr>
          <w:szCs w:val="24"/>
        </w:rPr>
        <w:t>.</w:t>
      </w:r>
    </w:p>
    <w:p w14:paraId="765A0D62" w14:textId="77777777" w:rsidR="00C26D70" w:rsidRPr="00E70EF8" w:rsidRDefault="00C26D70">
      <w:pPr>
        <w:pStyle w:val="EndnoteText"/>
        <w:tabs>
          <w:tab w:val="left" w:pos="0"/>
          <w:tab w:val="left" w:pos="2160"/>
          <w:tab w:val="left" w:pos="4320"/>
          <w:tab w:val="left" w:pos="6480"/>
          <w:tab w:val="left" w:pos="8640"/>
        </w:tabs>
        <w:suppressAutoHyphens/>
        <w:rPr>
          <w:szCs w:val="24"/>
        </w:rPr>
      </w:pPr>
    </w:p>
    <w:p w14:paraId="77C05BEA" w14:textId="77777777" w:rsidR="00E61157" w:rsidRDefault="00424F34">
      <w:pPr>
        <w:tabs>
          <w:tab w:val="left" w:pos="0"/>
          <w:tab w:val="left" w:pos="360"/>
          <w:tab w:val="left" w:pos="2160"/>
          <w:tab w:val="left" w:pos="4320"/>
          <w:tab w:val="left" w:pos="6480"/>
          <w:tab w:val="left" w:pos="8640"/>
        </w:tabs>
        <w:suppressAutoHyphens/>
        <w:rPr>
          <w:szCs w:val="24"/>
        </w:rPr>
      </w:pPr>
      <w:r w:rsidRPr="00E70EF8">
        <w:rPr>
          <w:szCs w:val="24"/>
        </w:rPr>
        <w:t xml:space="preserve">The Agency strongly encourages applicants to submit </w:t>
      </w:r>
      <w:r w:rsidR="00A92526">
        <w:rPr>
          <w:szCs w:val="24"/>
        </w:rPr>
        <w:t xml:space="preserve">applications </w:t>
      </w:r>
      <w:r w:rsidRPr="00E70EF8">
        <w:rPr>
          <w:szCs w:val="24"/>
        </w:rPr>
        <w:t xml:space="preserve">using </w:t>
      </w:r>
      <w:hyperlink r:id="rId11" w:history="1">
        <w:r w:rsidR="00C53445" w:rsidRPr="00802E9A">
          <w:rPr>
            <w:rStyle w:val="Hyperlink"/>
            <w:szCs w:val="24"/>
          </w:rPr>
          <w:t>www.Grants.gov</w:t>
        </w:r>
      </w:hyperlink>
      <w:r w:rsidR="00A92526">
        <w:rPr>
          <w:szCs w:val="24"/>
        </w:rPr>
        <w:t>.</w:t>
      </w:r>
      <w:r w:rsidR="00C53445">
        <w:rPr>
          <w:szCs w:val="24"/>
        </w:rPr>
        <w:t xml:space="preserve">  The use of Grants.gov </w:t>
      </w:r>
      <w:r w:rsidRPr="00E70EF8">
        <w:rPr>
          <w:szCs w:val="24"/>
        </w:rPr>
        <w:t>allow</w:t>
      </w:r>
      <w:r w:rsidR="00C53445">
        <w:rPr>
          <w:szCs w:val="24"/>
        </w:rPr>
        <w:t>s</w:t>
      </w:r>
      <w:r w:rsidRPr="00E70EF8">
        <w:rPr>
          <w:szCs w:val="24"/>
        </w:rPr>
        <w:t xml:space="preserve"> the Agency to </w:t>
      </w:r>
      <w:r w:rsidR="0035500B" w:rsidRPr="00E70EF8">
        <w:rPr>
          <w:szCs w:val="24"/>
        </w:rPr>
        <w:t>re</w:t>
      </w:r>
      <w:r w:rsidR="0035500B">
        <w:rPr>
          <w:szCs w:val="24"/>
        </w:rPr>
        <w:t>c</w:t>
      </w:r>
      <w:r w:rsidR="0035500B" w:rsidRPr="00E70EF8">
        <w:rPr>
          <w:szCs w:val="24"/>
        </w:rPr>
        <w:t xml:space="preserve">eive </w:t>
      </w:r>
      <w:r w:rsidRPr="00E70EF8">
        <w:rPr>
          <w:szCs w:val="24"/>
        </w:rPr>
        <w:t xml:space="preserve">the applications electronically.  </w:t>
      </w:r>
      <w:r w:rsidR="00C53445">
        <w:rPr>
          <w:szCs w:val="24"/>
        </w:rPr>
        <w:t>A</w:t>
      </w:r>
      <w:r w:rsidRPr="00E70EF8">
        <w:rPr>
          <w:szCs w:val="24"/>
        </w:rPr>
        <w:t>pplicants who receive funding will be encouraged, but not required, to submit</w:t>
      </w:r>
      <w:r w:rsidR="00DA5747" w:rsidRPr="00E70EF8">
        <w:rPr>
          <w:szCs w:val="24"/>
        </w:rPr>
        <w:t>, as applicable,</w:t>
      </w:r>
      <w:r w:rsidRPr="00E70EF8">
        <w:rPr>
          <w:szCs w:val="24"/>
        </w:rPr>
        <w:t xml:space="preserve"> performance reports, and the annual status reports electronically.  </w:t>
      </w:r>
      <w:r w:rsidR="00C53445">
        <w:rPr>
          <w:szCs w:val="24"/>
        </w:rPr>
        <w:t>T</w:t>
      </w:r>
      <w:r w:rsidRPr="00E70EF8">
        <w:rPr>
          <w:szCs w:val="24"/>
        </w:rPr>
        <w:t xml:space="preserve">he Agency will not totally require submission by electronic methods because some applicants may not have the technological expertise for electronic submission or may not have the equipment necessary for high technological information gathering.  </w:t>
      </w:r>
    </w:p>
    <w:p w14:paraId="29930ED4" w14:textId="77777777" w:rsidR="007F6131" w:rsidRPr="00E70EF8" w:rsidRDefault="007F6131">
      <w:pPr>
        <w:tabs>
          <w:tab w:val="left" w:pos="0"/>
          <w:tab w:val="left" w:pos="360"/>
          <w:tab w:val="left" w:pos="2160"/>
          <w:tab w:val="left" w:pos="4320"/>
          <w:tab w:val="left" w:pos="6480"/>
          <w:tab w:val="left" w:pos="8640"/>
        </w:tabs>
        <w:suppressAutoHyphens/>
        <w:rPr>
          <w:szCs w:val="24"/>
        </w:rPr>
      </w:pPr>
    </w:p>
    <w:p w14:paraId="09ACA75F" w14:textId="77777777" w:rsidR="00C26D70" w:rsidRPr="00E70EF8" w:rsidRDefault="00C26D70">
      <w:pPr>
        <w:tabs>
          <w:tab w:val="left" w:pos="0"/>
          <w:tab w:val="left" w:pos="360"/>
          <w:tab w:val="left" w:pos="2160"/>
          <w:tab w:val="left" w:pos="4320"/>
          <w:tab w:val="left" w:pos="6480"/>
          <w:tab w:val="left" w:pos="8640"/>
        </w:tabs>
        <w:suppressAutoHyphens/>
        <w:rPr>
          <w:szCs w:val="24"/>
        </w:rPr>
      </w:pPr>
      <w:r w:rsidRPr="00E70EF8">
        <w:rPr>
          <w:szCs w:val="24"/>
        </w:rPr>
        <w:t>4.</w:t>
      </w:r>
      <w:r w:rsidRPr="00E70EF8">
        <w:rPr>
          <w:szCs w:val="24"/>
        </w:rPr>
        <w:tab/>
      </w:r>
      <w:r w:rsidRPr="00E70EF8">
        <w:rPr>
          <w:szCs w:val="24"/>
          <w:u w:val="single"/>
        </w:rPr>
        <w:t>Describe efforts to identify duplication</w:t>
      </w:r>
      <w:r w:rsidRPr="00D93DFB">
        <w:rPr>
          <w:szCs w:val="24"/>
        </w:rPr>
        <w:t>.</w:t>
      </w:r>
    </w:p>
    <w:p w14:paraId="3F9D9E82" w14:textId="77777777" w:rsidR="00C26D70" w:rsidRPr="00E70EF8" w:rsidRDefault="00C26D70">
      <w:pPr>
        <w:tabs>
          <w:tab w:val="left" w:pos="0"/>
          <w:tab w:val="left" w:pos="2160"/>
          <w:tab w:val="left" w:pos="4320"/>
          <w:tab w:val="left" w:pos="6480"/>
          <w:tab w:val="left" w:pos="8640"/>
        </w:tabs>
        <w:suppressAutoHyphens/>
        <w:rPr>
          <w:szCs w:val="24"/>
        </w:rPr>
      </w:pPr>
    </w:p>
    <w:p w14:paraId="1CD6C782" w14:textId="77777777" w:rsidR="00516E08" w:rsidRPr="00E70EF8" w:rsidRDefault="00E61157" w:rsidP="00516E08">
      <w:pPr>
        <w:tabs>
          <w:tab w:val="left" w:pos="0"/>
          <w:tab w:val="left" w:pos="2160"/>
          <w:tab w:val="left" w:pos="4320"/>
          <w:tab w:val="left" w:pos="6480"/>
          <w:tab w:val="left" w:pos="8640"/>
        </w:tabs>
        <w:suppressAutoHyphens/>
        <w:rPr>
          <w:szCs w:val="24"/>
        </w:rPr>
      </w:pPr>
      <w:r w:rsidRPr="00E70EF8">
        <w:rPr>
          <w:szCs w:val="24"/>
        </w:rPr>
        <w:t xml:space="preserve">The Agency is </w:t>
      </w:r>
      <w:r w:rsidR="00516E08" w:rsidRPr="00E70EF8">
        <w:rPr>
          <w:szCs w:val="24"/>
        </w:rPr>
        <w:t>ut</w:t>
      </w:r>
      <w:r w:rsidR="00023695" w:rsidRPr="00E70EF8">
        <w:rPr>
          <w:szCs w:val="24"/>
        </w:rPr>
        <w:t>i</w:t>
      </w:r>
      <w:r w:rsidR="00516E08" w:rsidRPr="00E70EF8">
        <w:rPr>
          <w:szCs w:val="24"/>
        </w:rPr>
        <w:t>lizing</w:t>
      </w:r>
      <w:r w:rsidRPr="00E70EF8">
        <w:rPr>
          <w:szCs w:val="24"/>
        </w:rPr>
        <w:t xml:space="preserve"> existing forms used in the current Rural Development grant </w:t>
      </w:r>
      <w:r w:rsidR="00516E08" w:rsidRPr="00E70EF8">
        <w:rPr>
          <w:szCs w:val="24"/>
        </w:rPr>
        <w:t xml:space="preserve">and guaranteed loan </w:t>
      </w:r>
      <w:r w:rsidRPr="00E70EF8">
        <w:rPr>
          <w:szCs w:val="24"/>
        </w:rPr>
        <w:t>programs, which includes the Rural Energy for America Program.  If similar information is found to be available from another Federal agency, every effort is made to utilize that information as is or in an appropriately modified form for this program.</w:t>
      </w:r>
      <w:r w:rsidR="00516E08" w:rsidRPr="00E70EF8">
        <w:rPr>
          <w:szCs w:val="24"/>
        </w:rPr>
        <w:t xml:space="preserve">  In addition, only one </w:t>
      </w:r>
      <w:r w:rsidR="00542E6F">
        <w:rPr>
          <w:szCs w:val="24"/>
        </w:rPr>
        <w:t xml:space="preserve">application and </w:t>
      </w:r>
      <w:r w:rsidR="00516E08" w:rsidRPr="00E70EF8">
        <w:rPr>
          <w:szCs w:val="24"/>
        </w:rPr>
        <w:t xml:space="preserve">set of forms and certifications is being requested.  There will be no similar or existing information that could be submitted; therefore, there will be no duplication. </w:t>
      </w:r>
    </w:p>
    <w:p w14:paraId="76B07760" w14:textId="77777777" w:rsidR="00424F34" w:rsidRPr="00E70EF8" w:rsidRDefault="00424F34">
      <w:pPr>
        <w:tabs>
          <w:tab w:val="left" w:pos="0"/>
          <w:tab w:val="left" w:pos="2160"/>
          <w:tab w:val="left" w:pos="4320"/>
          <w:tab w:val="left" w:pos="6480"/>
          <w:tab w:val="left" w:pos="8640"/>
        </w:tabs>
        <w:suppressAutoHyphens/>
        <w:rPr>
          <w:szCs w:val="24"/>
        </w:rPr>
      </w:pPr>
    </w:p>
    <w:p w14:paraId="6AE0A412" w14:textId="77777777" w:rsidR="00C26D70" w:rsidRPr="00E70EF8" w:rsidRDefault="004D6478">
      <w:pPr>
        <w:tabs>
          <w:tab w:val="left" w:pos="0"/>
          <w:tab w:val="left" w:pos="360"/>
          <w:tab w:val="left" w:pos="2160"/>
          <w:tab w:val="left" w:pos="4320"/>
          <w:tab w:val="left" w:pos="6480"/>
          <w:tab w:val="left" w:pos="8640"/>
        </w:tabs>
        <w:suppressAutoHyphens/>
        <w:ind w:left="360" w:hanging="360"/>
        <w:rPr>
          <w:szCs w:val="24"/>
        </w:rPr>
      </w:pPr>
      <w:r>
        <w:rPr>
          <w:szCs w:val="24"/>
        </w:rPr>
        <w:t>5.</w:t>
      </w:r>
      <w:r>
        <w:rPr>
          <w:szCs w:val="24"/>
        </w:rPr>
        <w:tab/>
      </w:r>
      <w:r w:rsidR="00C26D70" w:rsidRPr="00E70EF8">
        <w:rPr>
          <w:szCs w:val="24"/>
          <w:u w:val="single"/>
        </w:rPr>
        <w:t>If the collection of information involves small businesses or other small entities,</w:t>
      </w:r>
      <w:r w:rsidR="000C29EA" w:rsidRPr="00E70EF8">
        <w:rPr>
          <w:szCs w:val="24"/>
          <w:u w:val="single"/>
        </w:rPr>
        <w:t xml:space="preserve"> </w:t>
      </w:r>
      <w:r w:rsidR="00C26D70" w:rsidRPr="00E70EF8">
        <w:rPr>
          <w:szCs w:val="24"/>
          <w:u w:val="single"/>
        </w:rPr>
        <w:t>describe the methods used to minimize the burden</w:t>
      </w:r>
      <w:r w:rsidR="00C26D70" w:rsidRPr="00D93DFB">
        <w:rPr>
          <w:szCs w:val="24"/>
        </w:rPr>
        <w:t>.</w:t>
      </w:r>
    </w:p>
    <w:p w14:paraId="47032CAB" w14:textId="77777777" w:rsidR="00C26D70" w:rsidRPr="00E70EF8" w:rsidRDefault="00C26D70">
      <w:pPr>
        <w:tabs>
          <w:tab w:val="left" w:pos="0"/>
          <w:tab w:val="left" w:pos="360"/>
          <w:tab w:val="left" w:pos="2160"/>
          <w:tab w:val="left" w:pos="4320"/>
          <w:tab w:val="left" w:pos="6480"/>
          <w:tab w:val="left" w:pos="8640"/>
        </w:tabs>
        <w:suppressAutoHyphens/>
        <w:ind w:left="360" w:hanging="360"/>
        <w:rPr>
          <w:szCs w:val="24"/>
        </w:rPr>
      </w:pPr>
    </w:p>
    <w:p w14:paraId="5FD565C6" w14:textId="68C3CDCB" w:rsidR="00E61157" w:rsidRPr="00E70EF8" w:rsidRDefault="00E61157">
      <w:pPr>
        <w:tabs>
          <w:tab w:val="left" w:pos="0"/>
          <w:tab w:val="left" w:pos="2160"/>
          <w:tab w:val="left" w:pos="4320"/>
          <w:tab w:val="left" w:pos="6480"/>
          <w:tab w:val="left" w:pos="8640"/>
        </w:tabs>
        <w:suppressAutoHyphens/>
        <w:rPr>
          <w:szCs w:val="24"/>
        </w:rPr>
      </w:pPr>
      <w:r w:rsidRPr="00E70EF8">
        <w:rPr>
          <w:szCs w:val="24"/>
        </w:rPr>
        <w:t>The information collection required for this initiative places little or nominal burden on small entities beyond that performed in normal business practice.  The Agency is using industry-standardized data elements and documents, supplementing them with Government-wide forms that are familiar to many applicants.</w:t>
      </w:r>
      <w:r w:rsidR="00C76F77">
        <w:rPr>
          <w:szCs w:val="24"/>
        </w:rPr>
        <w:t xml:space="preserve"> The Agency estimates </w:t>
      </w:r>
      <w:r w:rsidR="009C5AD0">
        <w:rPr>
          <w:szCs w:val="24"/>
        </w:rPr>
        <w:t>70</w:t>
      </w:r>
      <w:r w:rsidR="00C76F77">
        <w:rPr>
          <w:szCs w:val="24"/>
        </w:rPr>
        <w:t xml:space="preserve">% of </w:t>
      </w:r>
      <w:r w:rsidR="009C5AD0">
        <w:rPr>
          <w:szCs w:val="24"/>
        </w:rPr>
        <w:t xml:space="preserve">applicants are small businesses. </w:t>
      </w:r>
    </w:p>
    <w:p w14:paraId="18AE4BFA" w14:textId="77777777" w:rsidR="00C26D70" w:rsidRPr="00E70EF8" w:rsidRDefault="00C26D70">
      <w:pPr>
        <w:tabs>
          <w:tab w:val="left" w:pos="0"/>
          <w:tab w:val="left" w:pos="2160"/>
          <w:tab w:val="left" w:pos="4320"/>
          <w:tab w:val="left" w:pos="6480"/>
          <w:tab w:val="left" w:pos="8640"/>
        </w:tabs>
        <w:suppressAutoHyphens/>
        <w:rPr>
          <w:szCs w:val="24"/>
        </w:rPr>
      </w:pPr>
    </w:p>
    <w:p w14:paraId="71A570A3" w14:textId="77777777" w:rsidR="00C26D70" w:rsidRPr="00E70EF8" w:rsidRDefault="00C26D70">
      <w:pPr>
        <w:tabs>
          <w:tab w:val="left" w:pos="0"/>
          <w:tab w:val="left" w:pos="360"/>
          <w:tab w:val="left" w:pos="2160"/>
          <w:tab w:val="left" w:pos="4320"/>
          <w:tab w:val="left" w:pos="6480"/>
          <w:tab w:val="left" w:pos="8640"/>
        </w:tabs>
        <w:suppressAutoHyphens/>
        <w:ind w:left="360" w:hanging="360"/>
        <w:rPr>
          <w:szCs w:val="24"/>
        </w:rPr>
      </w:pPr>
      <w:r w:rsidRPr="00E70EF8">
        <w:rPr>
          <w:szCs w:val="24"/>
        </w:rPr>
        <w:t>6.</w:t>
      </w:r>
      <w:r w:rsidRPr="00E70EF8">
        <w:rPr>
          <w:szCs w:val="24"/>
        </w:rPr>
        <w:tab/>
      </w:r>
      <w:r w:rsidRPr="00E70EF8">
        <w:rPr>
          <w:szCs w:val="24"/>
          <w:u w:val="single"/>
        </w:rPr>
        <w:t>Describe the consequences to Federal program or policy activities if the collection were conducted less frequently</w:t>
      </w:r>
      <w:r w:rsidRPr="00D93DFB">
        <w:rPr>
          <w:szCs w:val="24"/>
        </w:rPr>
        <w:t>.</w:t>
      </w:r>
    </w:p>
    <w:p w14:paraId="72DF0D9B" w14:textId="77777777" w:rsidR="00C26D70" w:rsidRPr="00E70EF8" w:rsidRDefault="00C26D70">
      <w:pPr>
        <w:tabs>
          <w:tab w:val="left" w:pos="0"/>
          <w:tab w:val="left" w:pos="2160"/>
          <w:tab w:val="left" w:pos="4320"/>
          <w:tab w:val="left" w:pos="6480"/>
          <w:tab w:val="left" w:pos="8640"/>
        </w:tabs>
        <w:suppressAutoHyphens/>
        <w:rPr>
          <w:szCs w:val="24"/>
        </w:rPr>
      </w:pPr>
    </w:p>
    <w:p w14:paraId="7219DED4" w14:textId="77777777" w:rsidR="00E61157" w:rsidRPr="00E70EF8" w:rsidRDefault="00E61157">
      <w:pPr>
        <w:tabs>
          <w:tab w:val="left" w:pos="0"/>
          <w:tab w:val="left" w:pos="2160"/>
          <w:tab w:val="left" w:pos="4320"/>
          <w:tab w:val="left" w:pos="6480"/>
          <w:tab w:val="left" w:pos="8640"/>
        </w:tabs>
        <w:suppressAutoHyphens/>
        <w:rPr>
          <w:szCs w:val="24"/>
        </w:rPr>
      </w:pPr>
      <w:r w:rsidRPr="00E70EF8">
        <w:rPr>
          <w:szCs w:val="24"/>
        </w:rPr>
        <w:t xml:space="preserve">The information collected under this program is the minimum necessary to conform to the requirements of the program regulations established by law.  Information is collected when needed and cannot be collected less frequently and still </w:t>
      </w:r>
      <w:r w:rsidR="00967182" w:rsidRPr="00E70EF8">
        <w:rPr>
          <w:szCs w:val="24"/>
        </w:rPr>
        <w:t>meets</w:t>
      </w:r>
      <w:r w:rsidRPr="00E70EF8">
        <w:rPr>
          <w:szCs w:val="24"/>
        </w:rPr>
        <w:t xml:space="preserve"> the requirements of the programs.  Failure to collect proper information could result in improper determinations of eligibility or improper use of funds.</w:t>
      </w:r>
    </w:p>
    <w:p w14:paraId="65865E07" w14:textId="77777777" w:rsidR="00C26D70" w:rsidRPr="00E70EF8" w:rsidRDefault="00C26D70">
      <w:pPr>
        <w:tabs>
          <w:tab w:val="left" w:pos="0"/>
          <w:tab w:val="left" w:pos="2160"/>
          <w:tab w:val="left" w:pos="4320"/>
          <w:tab w:val="left" w:pos="6480"/>
          <w:tab w:val="left" w:pos="8640"/>
        </w:tabs>
        <w:suppressAutoHyphens/>
        <w:rPr>
          <w:szCs w:val="24"/>
        </w:rPr>
      </w:pPr>
    </w:p>
    <w:p w14:paraId="6ED22BD9" w14:textId="77777777" w:rsidR="00C26D70" w:rsidRPr="00E70EF8" w:rsidRDefault="00C26D70">
      <w:pPr>
        <w:tabs>
          <w:tab w:val="left" w:pos="0"/>
          <w:tab w:val="left" w:pos="360"/>
          <w:tab w:val="left" w:pos="2160"/>
          <w:tab w:val="left" w:pos="4320"/>
          <w:tab w:val="left" w:pos="6480"/>
          <w:tab w:val="left" w:pos="8640"/>
        </w:tabs>
        <w:suppressAutoHyphens/>
        <w:ind w:left="360" w:hanging="360"/>
        <w:rPr>
          <w:szCs w:val="24"/>
          <w:u w:val="single"/>
        </w:rPr>
      </w:pPr>
      <w:r w:rsidRPr="00E70EF8">
        <w:rPr>
          <w:szCs w:val="24"/>
        </w:rPr>
        <w:t>7.</w:t>
      </w:r>
      <w:r w:rsidRPr="00E70EF8">
        <w:rPr>
          <w:szCs w:val="24"/>
        </w:rPr>
        <w:tab/>
      </w:r>
      <w:r w:rsidRPr="00E70EF8">
        <w:rPr>
          <w:szCs w:val="24"/>
          <w:u w:val="single"/>
        </w:rPr>
        <w:t>Explain any special circumstances that require the collection of information to be conducted in a manner</w:t>
      </w:r>
      <w:r w:rsidRPr="00D93DFB">
        <w:rPr>
          <w:szCs w:val="24"/>
        </w:rPr>
        <w:t>:</w:t>
      </w:r>
    </w:p>
    <w:p w14:paraId="0FE926F6" w14:textId="77777777" w:rsidR="00ED605D" w:rsidRPr="00E70EF8" w:rsidRDefault="00ED605D">
      <w:pPr>
        <w:tabs>
          <w:tab w:val="left" w:pos="0"/>
          <w:tab w:val="left" w:pos="360"/>
          <w:tab w:val="left" w:pos="2160"/>
          <w:tab w:val="left" w:pos="4320"/>
          <w:tab w:val="left" w:pos="6480"/>
          <w:tab w:val="left" w:pos="8640"/>
        </w:tabs>
        <w:suppressAutoHyphens/>
        <w:ind w:left="360" w:hanging="360"/>
        <w:rPr>
          <w:szCs w:val="24"/>
        </w:rPr>
      </w:pPr>
    </w:p>
    <w:p w14:paraId="7E885A0B" w14:textId="77777777" w:rsidR="00C26D70" w:rsidRPr="00E70EF8"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a.</w:t>
      </w:r>
      <w:r w:rsidRPr="00E70EF8">
        <w:rPr>
          <w:szCs w:val="24"/>
        </w:rPr>
        <w:tab/>
      </w:r>
      <w:r w:rsidRPr="00E70EF8">
        <w:rPr>
          <w:szCs w:val="24"/>
          <w:u w:val="single"/>
        </w:rPr>
        <w:t>Requiring respondents to report information more than quarterly</w:t>
      </w:r>
      <w:r w:rsidRPr="00E70EF8">
        <w:rPr>
          <w:szCs w:val="24"/>
        </w:rPr>
        <w:t>.  There are no information requirements that require specific reporting on more than a quarterly basis.</w:t>
      </w:r>
    </w:p>
    <w:p w14:paraId="4FF35E6B" w14:textId="77777777" w:rsidR="00C26D70" w:rsidRPr="00E70EF8" w:rsidRDefault="00C26D70">
      <w:pPr>
        <w:tabs>
          <w:tab w:val="left" w:pos="0"/>
          <w:tab w:val="left" w:pos="360"/>
          <w:tab w:val="left" w:pos="2160"/>
          <w:tab w:val="left" w:pos="4320"/>
          <w:tab w:val="left" w:pos="6480"/>
          <w:tab w:val="left" w:pos="8640"/>
        </w:tabs>
        <w:suppressAutoHyphens/>
        <w:ind w:left="360" w:hanging="360"/>
        <w:rPr>
          <w:szCs w:val="24"/>
        </w:rPr>
      </w:pPr>
      <w:r w:rsidRPr="00E70EF8">
        <w:rPr>
          <w:szCs w:val="24"/>
        </w:rPr>
        <w:tab/>
      </w:r>
    </w:p>
    <w:p w14:paraId="467A039D" w14:textId="77777777" w:rsidR="00C26D70" w:rsidRPr="00E70EF8" w:rsidRDefault="00C26D70" w:rsidP="000C29EA">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b.</w:t>
      </w:r>
      <w:r w:rsidRPr="00E70EF8">
        <w:rPr>
          <w:szCs w:val="24"/>
        </w:rPr>
        <w:tab/>
      </w:r>
      <w:r w:rsidR="00E61157" w:rsidRPr="00E70EF8">
        <w:rPr>
          <w:szCs w:val="24"/>
          <w:u w:val="single"/>
        </w:rPr>
        <w:t>Requiring respondents to prepare a written response to a collection of information in fewer than 30 days after receipt of it</w:t>
      </w:r>
      <w:r w:rsidRPr="00E70EF8">
        <w:rPr>
          <w:szCs w:val="24"/>
        </w:rPr>
        <w:t xml:space="preserve">.  There </w:t>
      </w:r>
      <w:r w:rsidR="000C29EA" w:rsidRPr="00E70EF8">
        <w:rPr>
          <w:szCs w:val="24"/>
        </w:rPr>
        <w:t>are</w:t>
      </w:r>
      <w:r w:rsidRPr="00E70EF8">
        <w:rPr>
          <w:szCs w:val="24"/>
        </w:rPr>
        <w:t xml:space="preserve"> no information</w:t>
      </w:r>
      <w:r w:rsidR="000C29EA" w:rsidRPr="00E70EF8">
        <w:rPr>
          <w:szCs w:val="24"/>
        </w:rPr>
        <w:t xml:space="preserve"> </w:t>
      </w:r>
      <w:r w:rsidRPr="00E70EF8">
        <w:rPr>
          <w:szCs w:val="24"/>
        </w:rPr>
        <w:t>requirements that require specific reporting in less than 30 days.</w:t>
      </w:r>
    </w:p>
    <w:p w14:paraId="51E98895" w14:textId="77777777" w:rsidR="00C26D70" w:rsidRPr="00E70EF8" w:rsidRDefault="00C26D70">
      <w:pPr>
        <w:tabs>
          <w:tab w:val="left" w:pos="0"/>
          <w:tab w:val="left" w:pos="360"/>
          <w:tab w:val="left" w:pos="2160"/>
          <w:tab w:val="left" w:pos="4320"/>
          <w:tab w:val="left" w:pos="6480"/>
          <w:tab w:val="left" w:pos="8640"/>
        </w:tabs>
        <w:suppressAutoHyphens/>
        <w:ind w:left="360" w:hanging="360"/>
        <w:rPr>
          <w:szCs w:val="24"/>
        </w:rPr>
      </w:pPr>
    </w:p>
    <w:p w14:paraId="0729A136" w14:textId="77777777" w:rsidR="00C26D70" w:rsidRPr="00E70EF8"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c.</w:t>
      </w:r>
      <w:r w:rsidRPr="00E70EF8">
        <w:rPr>
          <w:szCs w:val="24"/>
        </w:rPr>
        <w:tab/>
      </w:r>
      <w:r w:rsidR="00E61157" w:rsidRPr="00E70EF8">
        <w:rPr>
          <w:szCs w:val="24"/>
          <w:u w:val="single"/>
        </w:rPr>
        <w:t>Requiring respondents to submit more than an original and two copies of any document</w:t>
      </w:r>
      <w:r w:rsidRPr="00E70EF8">
        <w:rPr>
          <w:szCs w:val="24"/>
        </w:rPr>
        <w:t xml:space="preserve">.  There are no information requirements that require more than an original and two copies. </w:t>
      </w:r>
    </w:p>
    <w:p w14:paraId="631A495D" w14:textId="77777777" w:rsidR="00C26D70" w:rsidRPr="00E70EF8" w:rsidRDefault="00C26D70">
      <w:pPr>
        <w:tabs>
          <w:tab w:val="left" w:pos="0"/>
          <w:tab w:val="left" w:pos="2160"/>
          <w:tab w:val="left" w:pos="4320"/>
          <w:tab w:val="left" w:pos="6480"/>
          <w:tab w:val="left" w:pos="8640"/>
        </w:tabs>
        <w:suppressAutoHyphens/>
        <w:rPr>
          <w:szCs w:val="24"/>
        </w:rPr>
      </w:pPr>
    </w:p>
    <w:p w14:paraId="027D7032" w14:textId="77777777" w:rsidR="00C26D70" w:rsidRPr="00E70EF8"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d.</w:t>
      </w:r>
      <w:r w:rsidRPr="00E70EF8">
        <w:rPr>
          <w:szCs w:val="24"/>
        </w:rPr>
        <w:tab/>
      </w:r>
      <w:r w:rsidRPr="00E70EF8">
        <w:rPr>
          <w:szCs w:val="24"/>
          <w:u w:val="single"/>
        </w:rPr>
        <w:t>Requiring respondents to retain records for more than 3 years</w:t>
      </w:r>
      <w:r w:rsidRPr="00E70EF8">
        <w:rPr>
          <w:szCs w:val="24"/>
        </w:rPr>
        <w:t>.  Retention of financial records, supporting documents, statistical records pertinent to the grant is required for 3 years after final grant disbursement, except when an audit finds the grantee in violation of the grant terms and conditions.</w:t>
      </w:r>
    </w:p>
    <w:p w14:paraId="2145E7DC" w14:textId="77777777" w:rsidR="00C26D70" w:rsidRPr="00E70EF8" w:rsidRDefault="00C26D70">
      <w:pPr>
        <w:tabs>
          <w:tab w:val="left" w:pos="0"/>
          <w:tab w:val="left" w:pos="2160"/>
          <w:tab w:val="left" w:pos="4320"/>
          <w:tab w:val="left" w:pos="6480"/>
          <w:tab w:val="left" w:pos="8640"/>
        </w:tabs>
        <w:suppressAutoHyphens/>
        <w:rPr>
          <w:szCs w:val="24"/>
        </w:rPr>
      </w:pPr>
    </w:p>
    <w:p w14:paraId="11DCB785" w14:textId="77777777" w:rsidR="00C26D70" w:rsidRPr="00E70EF8" w:rsidRDefault="00C26D70" w:rsidP="00AB5142">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e.</w:t>
      </w:r>
      <w:r w:rsidRPr="00E70EF8">
        <w:rPr>
          <w:szCs w:val="24"/>
        </w:rPr>
        <w:tab/>
      </w:r>
      <w:r w:rsidRPr="00E70EF8">
        <w:rPr>
          <w:szCs w:val="24"/>
          <w:u w:val="single"/>
        </w:rPr>
        <w:t>Not using statistical sampling</w:t>
      </w:r>
      <w:r w:rsidRPr="00E70EF8">
        <w:rPr>
          <w:szCs w:val="24"/>
        </w:rPr>
        <w:t>.  There are no such requirements.</w:t>
      </w:r>
    </w:p>
    <w:p w14:paraId="5B793691" w14:textId="77777777" w:rsidR="00AB5142" w:rsidRPr="00E70EF8" w:rsidRDefault="00AB5142" w:rsidP="00AB5142">
      <w:pPr>
        <w:tabs>
          <w:tab w:val="left" w:pos="0"/>
          <w:tab w:val="left" w:pos="360"/>
          <w:tab w:val="left" w:pos="720"/>
          <w:tab w:val="left" w:pos="2160"/>
          <w:tab w:val="left" w:pos="4320"/>
          <w:tab w:val="left" w:pos="6480"/>
          <w:tab w:val="left" w:pos="8640"/>
        </w:tabs>
        <w:suppressAutoHyphens/>
        <w:ind w:left="720" w:hanging="720"/>
        <w:rPr>
          <w:szCs w:val="24"/>
        </w:rPr>
      </w:pPr>
    </w:p>
    <w:p w14:paraId="542F3CEE" w14:textId="77777777" w:rsidR="00C26D70" w:rsidRPr="00E70EF8"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f.</w:t>
      </w:r>
      <w:r w:rsidRPr="00E70EF8">
        <w:rPr>
          <w:szCs w:val="24"/>
        </w:rPr>
        <w:tab/>
      </w:r>
      <w:r w:rsidR="00E61157" w:rsidRPr="00E70EF8">
        <w:rPr>
          <w:szCs w:val="24"/>
          <w:u w:val="single"/>
        </w:rPr>
        <w:t>Requiring use of statistical data classification that has not be</w:t>
      </w:r>
      <w:r w:rsidR="0035500B">
        <w:rPr>
          <w:szCs w:val="24"/>
          <w:u w:val="single"/>
        </w:rPr>
        <w:t>en</w:t>
      </w:r>
      <w:r w:rsidR="00E61157" w:rsidRPr="00E70EF8">
        <w:rPr>
          <w:szCs w:val="24"/>
          <w:u w:val="single"/>
        </w:rPr>
        <w:t xml:space="preserve"> reviewed and approved by Office of Management and Budget (OMB)</w:t>
      </w:r>
      <w:r w:rsidR="00E61157" w:rsidRPr="00E70EF8">
        <w:rPr>
          <w:szCs w:val="24"/>
        </w:rPr>
        <w:t>.</w:t>
      </w:r>
      <w:r w:rsidRPr="00E70EF8">
        <w:rPr>
          <w:szCs w:val="24"/>
        </w:rPr>
        <w:t xml:space="preserve">  </w:t>
      </w:r>
      <w:r w:rsidR="00DD41C5" w:rsidRPr="00E70EF8">
        <w:rPr>
          <w:szCs w:val="24"/>
        </w:rPr>
        <w:t>There are no such requirements.</w:t>
      </w:r>
    </w:p>
    <w:p w14:paraId="334151A6" w14:textId="77777777" w:rsidR="00C26D70" w:rsidRPr="00E70EF8" w:rsidRDefault="00C26D70">
      <w:pPr>
        <w:tabs>
          <w:tab w:val="left" w:pos="0"/>
          <w:tab w:val="left" w:pos="2160"/>
          <w:tab w:val="left" w:pos="4320"/>
          <w:tab w:val="left" w:pos="6480"/>
          <w:tab w:val="left" w:pos="8640"/>
        </w:tabs>
        <w:suppressAutoHyphens/>
        <w:rPr>
          <w:szCs w:val="24"/>
        </w:rPr>
      </w:pPr>
    </w:p>
    <w:p w14:paraId="6BE62950" w14:textId="77777777" w:rsidR="00C26D70" w:rsidRPr="00E70EF8"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g.</w:t>
      </w:r>
      <w:r w:rsidRPr="00E70EF8">
        <w:rPr>
          <w:szCs w:val="24"/>
        </w:rPr>
        <w:tab/>
      </w:r>
      <w:r w:rsidR="00E61157" w:rsidRPr="00E70EF8">
        <w:rPr>
          <w:szCs w:val="24"/>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00E61157" w:rsidRPr="00E70EF8">
        <w:rPr>
          <w:szCs w:val="24"/>
        </w:rPr>
        <w:t>.  There are no such requirements</w:t>
      </w:r>
      <w:r w:rsidRPr="00E70EF8">
        <w:rPr>
          <w:szCs w:val="24"/>
        </w:rPr>
        <w:t>.</w:t>
      </w:r>
    </w:p>
    <w:p w14:paraId="77CBE45C" w14:textId="77777777" w:rsidR="00C26D70" w:rsidRPr="00E70EF8" w:rsidRDefault="00C26D70">
      <w:pPr>
        <w:tabs>
          <w:tab w:val="left" w:pos="0"/>
          <w:tab w:val="left" w:pos="2160"/>
          <w:tab w:val="left" w:pos="4320"/>
          <w:tab w:val="left" w:pos="6480"/>
          <w:tab w:val="left" w:pos="8640"/>
        </w:tabs>
        <w:suppressAutoHyphens/>
        <w:rPr>
          <w:szCs w:val="24"/>
        </w:rPr>
      </w:pPr>
    </w:p>
    <w:p w14:paraId="640498D4" w14:textId="77777777" w:rsidR="00C26D70" w:rsidRPr="00E70EF8"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h.</w:t>
      </w:r>
      <w:r w:rsidRPr="00E70EF8">
        <w:rPr>
          <w:szCs w:val="24"/>
        </w:rPr>
        <w:tab/>
      </w:r>
      <w:r w:rsidR="00E61157" w:rsidRPr="00E70EF8">
        <w:rPr>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00E61157" w:rsidRPr="00E70EF8">
        <w:rPr>
          <w:szCs w:val="24"/>
        </w:rPr>
        <w:t>.  There are no such requirements.</w:t>
      </w:r>
    </w:p>
    <w:p w14:paraId="1F67DD27" w14:textId="77777777" w:rsidR="00C26D70" w:rsidRPr="00E70EF8" w:rsidRDefault="00C26D70">
      <w:pPr>
        <w:tabs>
          <w:tab w:val="left" w:pos="0"/>
          <w:tab w:val="left" w:pos="2160"/>
          <w:tab w:val="left" w:pos="4320"/>
          <w:tab w:val="left" w:pos="6480"/>
          <w:tab w:val="left" w:pos="8640"/>
        </w:tabs>
        <w:suppressAutoHyphens/>
        <w:rPr>
          <w:szCs w:val="24"/>
        </w:rPr>
      </w:pPr>
    </w:p>
    <w:p w14:paraId="6E9BD65D" w14:textId="77777777" w:rsidR="00C26D70" w:rsidRPr="00E70EF8" w:rsidRDefault="00C26D70">
      <w:pPr>
        <w:tabs>
          <w:tab w:val="left" w:pos="0"/>
          <w:tab w:val="left" w:pos="360"/>
          <w:tab w:val="left" w:pos="2160"/>
          <w:tab w:val="left" w:pos="4320"/>
          <w:tab w:val="left" w:pos="6480"/>
          <w:tab w:val="left" w:pos="8640"/>
        </w:tabs>
        <w:suppressAutoHyphens/>
        <w:ind w:left="360" w:hanging="360"/>
        <w:rPr>
          <w:szCs w:val="24"/>
        </w:rPr>
      </w:pPr>
      <w:r w:rsidRPr="00E70EF8">
        <w:rPr>
          <w:szCs w:val="24"/>
        </w:rPr>
        <w:t>8.</w:t>
      </w:r>
      <w:r w:rsidRPr="00E70EF8">
        <w:rPr>
          <w:szCs w:val="24"/>
        </w:rPr>
        <w:tab/>
      </w:r>
      <w:r w:rsidRPr="00E70EF8">
        <w:rPr>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D93DFB">
        <w:rPr>
          <w:szCs w:val="24"/>
        </w:rPr>
        <w:t>.</w:t>
      </w:r>
    </w:p>
    <w:p w14:paraId="6B7BACA3" w14:textId="77777777" w:rsidR="00C26D70" w:rsidRPr="00E70EF8" w:rsidRDefault="00C26D70">
      <w:pPr>
        <w:tabs>
          <w:tab w:val="left" w:pos="0"/>
          <w:tab w:val="left" w:pos="2160"/>
          <w:tab w:val="left" w:pos="4320"/>
          <w:tab w:val="left" w:pos="6480"/>
          <w:tab w:val="left" w:pos="8640"/>
        </w:tabs>
        <w:suppressAutoHyphens/>
        <w:rPr>
          <w:szCs w:val="24"/>
        </w:rPr>
      </w:pPr>
    </w:p>
    <w:p w14:paraId="029AD6FD" w14:textId="2EF03CEB" w:rsidR="00EE5D42" w:rsidRDefault="00F93F3C" w:rsidP="00472C46">
      <w:pPr>
        <w:tabs>
          <w:tab w:val="left" w:pos="-90"/>
          <w:tab w:val="left" w:pos="720"/>
          <w:tab w:val="left" w:pos="4320"/>
          <w:tab w:val="left" w:pos="6480"/>
          <w:tab w:val="left" w:pos="8640"/>
        </w:tabs>
        <w:suppressAutoHyphens/>
        <w:rPr>
          <w:szCs w:val="24"/>
        </w:rPr>
      </w:pPr>
      <w:r w:rsidRPr="00E70EF8">
        <w:rPr>
          <w:szCs w:val="24"/>
        </w:rPr>
        <w:t>In accordance with the Paperwork Reduction Act of 1995, the Agency published a notice</w:t>
      </w:r>
      <w:r w:rsidR="0049464A">
        <w:rPr>
          <w:szCs w:val="24"/>
        </w:rPr>
        <w:t xml:space="preserve"> of proposed rulemaking</w:t>
      </w:r>
      <w:r w:rsidRPr="00E70EF8">
        <w:rPr>
          <w:szCs w:val="24"/>
        </w:rPr>
        <w:t xml:space="preserve"> in the Federal Register on </w:t>
      </w:r>
      <w:r w:rsidR="00C33C1F">
        <w:rPr>
          <w:szCs w:val="24"/>
        </w:rPr>
        <w:t>October</w:t>
      </w:r>
      <w:r w:rsidR="0049464A" w:rsidRPr="0049464A">
        <w:rPr>
          <w:szCs w:val="24"/>
        </w:rPr>
        <w:t xml:space="preserve"> </w:t>
      </w:r>
      <w:r w:rsidR="00FA7337">
        <w:rPr>
          <w:szCs w:val="24"/>
        </w:rPr>
        <w:t>6</w:t>
      </w:r>
      <w:r w:rsidR="0049464A" w:rsidRPr="0049464A">
        <w:rPr>
          <w:szCs w:val="24"/>
        </w:rPr>
        <w:t>, 201</w:t>
      </w:r>
      <w:r w:rsidR="00C33C1F">
        <w:rPr>
          <w:szCs w:val="24"/>
        </w:rPr>
        <w:t xml:space="preserve">7 </w:t>
      </w:r>
      <w:r w:rsidR="0049464A">
        <w:rPr>
          <w:szCs w:val="24"/>
        </w:rPr>
        <w:t>on</w:t>
      </w:r>
      <w:r w:rsidR="00DD41C5">
        <w:rPr>
          <w:szCs w:val="24"/>
        </w:rPr>
        <w:t xml:space="preserve"> </w:t>
      </w:r>
      <w:r w:rsidR="00DD41C5" w:rsidRPr="00E70EF8">
        <w:rPr>
          <w:szCs w:val="24"/>
        </w:rPr>
        <w:t>7 CFR 4280, subpart B</w:t>
      </w:r>
      <w:r w:rsidR="00DD41C5">
        <w:rPr>
          <w:szCs w:val="24"/>
        </w:rPr>
        <w:t xml:space="preserve">, </w:t>
      </w:r>
      <w:r w:rsidR="00DD41C5" w:rsidRPr="00E70EF8">
        <w:rPr>
          <w:szCs w:val="24"/>
        </w:rPr>
        <w:t>the Rural Energy for America Program.</w:t>
      </w:r>
      <w:r w:rsidR="00DD41C5">
        <w:rPr>
          <w:szCs w:val="24"/>
        </w:rPr>
        <w:t xml:space="preserve"> </w:t>
      </w:r>
      <w:r w:rsidR="00B6239D">
        <w:rPr>
          <w:szCs w:val="24"/>
        </w:rPr>
        <w:t xml:space="preserve"> </w:t>
      </w:r>
      <w:r w:rsidR="00C33C1F">
        <w:rPr>
          <w:szCs w:val="24"/>
        </w:rPr>
        <w:t>No c</w:t>
      </w:r>
      <w:r w:rsidR="00934E66" w:rsidRPr="00E70EF8">
        <w:rPr>
          <w:szCs w:val="24"/>
        </w:rPr>
        <w:t xml:space="preserve">omments were received on </w:t>
      </w:r>
      <w:r w:rsidR="00751AC3">
        <w:rPr>
          <w:szCs w:val="24"/>
        </w:rPr>
        <w:t>the notice</w:t>
      </w:r>
      <w:r w:rsidR="00AA375B" w:rsidRPr="00AA375B">
        <w:rPr>
          <w:szCs w:val="24"/>
        </w:rPr>
        <w:t>.</w:t>
      </w:r>
      <w:r w:rsidR="00C5732C">
        <w:rPr>
          <w:szCs w:val="24"/>
        </w:rPr>
        <w:t xml:space="preserve">  </w:t>
      </w:r>
    </w:p>
    <w:p w14:paraId="09365F70" w14:textId="7A3B89C2" w:rsidR="00EE5D42" w:rsidRDefault="00EE5D42" w:rsidP="00472C46">
      <w:pPr>
        <w:tabs>
          <w:tab w:val="left" w:pos="-90"/>
          <w:tab w:val="left" w:pos="720"/>
          <w:tab w:val="left" w:pos="4320"/>
          <w:tab w:val="left" w:pos="6480"/>
          <w:tab w:val="left" w:pos="8640"/>
        </w:tabs>
        <w:suppressAutoHyphens/>
        <w:rPr>
          <w:szCs w:val="24"/>
        </w:rPr>
      </w:pPr>
      <w:r>
        <w:rPr>
          <w:szCs w:val="24"/>
        </w:rPr>
        <w:tab/>
      </w:r>
      <w:r w:rsidR="00C33C1F">
        <w:rPr>
          <w:szCs w:val="24"/>
        </w:rPr>
        <w:t xml:space="preserve">Interviews were conducted by the agency with applicants and lenders to </w:t>
      </w:r>
      <w:r w:rsidR="00C33C1F" w:rsidRPr="00C33C1F">
        <w:rPr>
          <w:szCs w:val="24"/>
        </w:rPr>
        <w:t>obtain their views on the availability of data, frequency of collection, the clarity of the instructions and recordkeeping, disclosure, or reporting format (if any), and on the data elements to be recorded, disclosed, or reported</w:t>
      </w:r>
      <w:r w:rsidR="00C33C1F">
        <w:rPr>
          <w:szCs w:val="24"/>
        </w:rPr>
        <w:t xml:space="preserve">. All respondents had affirmative responses for the availability and access if information of the application, processing and reporting requirements. </w:t>
      </w:r>
      <w:r w:rsidR="00C5732C">
        <w:rPr>
          <w:szCs w:val="24"/>
        </w:rPr>
        <w:t xml:space="preserve">One </w:t>
      </w:r>
      <w:r w:rsidR="00C33C1F">
        <w:rPr>
          <w:szCs w:val="24"/>
        </w:rPr>
        <w:t xml:space="preserve">applicant stated that the REAP application was involved but following up with the collaboration of the RD Staff was instrumental in the application process. </w:t>
      </w:r>
    </w:p>
    <w:p w14:paraId="515DBE1D" w14:textId="77777777" w:rsidR="00FA7337" w:rsidRDefault="00FA7337" w:rsidP="00472C46">
      <w:pPr>
        <w:tabs>
          <w:tab w:val="left" w:pos="-90"/>
          <w:tab w:val="left" w:pos="720"/>
          <w:tab w:val="left" w:pos="4320"/>
          <w:tab w:val="left" w:pos="6480"/>
          <w:tab w:val="left" w:pos="8640"/>
        </w:tabs>
        <w:suppressAutoHyphens/>
        <w:rPr>
          <w:szCs w:val="24"/>
        </w:rPr>
      </w:pPr>
    </w:p>
    <w:p w14:paraId="3108E5DA" w14:textId="1DF9B22B" w:rsidR="00424F34" w:rsidRPr="00E70EF8" w:rsidRDefault="00EE5D42" w:rsidP="001E3EE8">
      <w:pPr>
        <w:tabs>
          <w:tab w:val="left" w:pos="-90"/>
          <w:tab w:val="left" w:pos="720"/>
          <w:tab w:val="left" w:pos="4320"/>
          <w:tab w:val="left" w:pos="6480"/>
          <w:tab w:val="left" w:pos="8640"/>
        </w:tabs>
        <w:suppressAutoHyphens/>
        <w:rPr>
          <w:szCs w:val="24"/>
        </w:rPr>
      </w:pPr>
      <w:r w:rsidRPr="00EE5D42">
        <w:rPr>
          <w:szCs w:val="24"/>
        </w:rPr>
        <w:t xml:space="preserve"> </w:t>
      </w:r>
    </w:p>
    <w:p w14:paraId="3D66BCEE" w14:textId="77777777" w:rsidR="00F24017" w:rsidRPr="00E70EF8" w:rsidRDefault="00F24017" w:rsidP="00F24017">
      <w:pPr>
        <w:tabs>
          <w:tab w:val="left" w:pos="0"/>
          <w:tab w:val="left" w:pos="2160"/>
          <w:tab w:val="left" w:pos="4320"/>
          <w:tab w:val="left" w:pos="6480"/>
          <w:tab w:val="left" w:pos="8640"/>
        </w:tabs>
        <w:suppressAutoHyphens/>
        <w:rPr>
          <w:szCs w:val="24"/>
        </w:rPr>
      </w:pPr>
    </w:p>
    <w:p w14:paraId="296ABD0C" w14:textId="77777777" w:rsidR="00BB6B3C" w:rsidRPr="00E70EF8" w:rsidRDefault="00C26D70" w:rsidP="00557998">
      <w:pPr>
        <w:tabs>
          <w:tab w:val="left" w:pos="450"/>
          <w:tab w:val="left" w:pos="2160"/>
          <w:tab w:val="left" w:pos="4320"/>
          <w:tab w:val="left" w:pos="6480"/>
          <w:tab w:val="left" w:pos="8640"/>
        </w:tabs>
        <w:suppressAutoHyphens/>
        <w:ind w:left="450" w:hanging="450"/>
        <w:rPr>
          <w:szCs w:val="24"/>
          <w:u w:val="single"/>
        </w:rPr>
      </w:pPr>
      <w:r w:rsidRPr="00E70EF8">
        <w:rPr>
          <w:szCs w:val="24"/>
        </w:rPr>
        <w:t>9.</w:t>
      </w:r>
      <w:r w:rsidRPr="00E70EF8">
        <w:rPr>
          <w:szCs w:val="24"/>
        </w:rPr>
        <w:tab/>
      </w:r>
      <w:r w:rsidR="00BB6B3C" w:rsidRPr="00E70EF8">
        <w:rPr>
          <w:szCs w:val="24"/>
          <w:u w:val="single"/>
        </w:rPr>
        <w:t>Explain any decision to provide any payment or gift to respondents, other than remuneration of contractors or grantees</w:t>
      </w:r>
      <w:r w:rsidR="00BB6B3C" w:rsidRPr="00D93DFB">
        <w:rPr>
          <w:szCs w:val="24"/>
        </w:rPr>
        <w:t>.</w:t>
      </w:r>
    </w:p>
    <w:p w14:paraId="7EE32CE1" w14:textId="77777777" w:rsidR="00BB6B3C" w:rsidRPr="00E70EF8" w:rsidRDefault="00BB6B3C" w:rsidP="00BB6B3C">
      <w:pPr>
        <w:tabs>
          <w:tab w:val="left" w:pos="630"/>
          <w:tab w:val="left" w:pos="2160"/>
          <w:tab w:val="left" w:pos="4320"/>
          <w:tab w:val="left" w:pos="6480"/>
          <w:tab w:val="left" w:pos="8640"/>
        </w:tabs>
        <w:suppressAutoHyphens/>
        <w:rPr>
          <w:szCs w:val="24"/>
        </w:rPr>
      </w:pPr>
    </w:p>
    <w:p w14:paraId="6C3DA46E" w14:textId="77777777" w:rsidR="00C26D70" w:rsidRPr="00E70EF8" w:rsidRDefault="00BB6B3C" w:rsidP="00BB6B3C">
      <w:pPr>
        <w:tabs>
          <w:tab w:val="left" w:pos="0"/>
          <w:tab w:val="left" w:pos="2160"/>
          <w:tab w:val="left" w:pos="4320"/>
          <w:tab w:val="left" w:pos="6480"/>
          <w:tab w:val="left" w:pos="8640"/>
        </w:tabs>
        <w:suppressAutoHyphens/>
        <w:rPr>
          <w:szCs w:val="24"/>
        </w:rPr>
      </w:pPr>
      <w:r w:rsidRPr="00E70EF8">
        <w:rPr>
          <w:szCs w:val="24"/>
        </w:rPr>
        <w:t>No payments or gifts will be provided to respondents, including no remuneration of contractors or grantees.</w:t>
      </w:r>
    </w:p>
    <w:p w14:paraId="13D9F0FF" w14:textId="77777777" w:rsidR="00C26D70" w:rsidRPr="00E70EF8" w:rsidRDefault="00C26D70">
      <w:pPr>
        <w:tabs>
          <w:tab w:val="left" w:pos="0"/>
          <w:tab w:val="left" w:pos="2160"/>
          <w:tab w:val="left" w:pos="4320"/>
          <w:tab w:val="left" w:pos="6480"/>
          <w:tab w:val="left" w:pos="8640"/>
        </w:tabs>
        <w:suppressAutoHyphens/>
        <w:rPr>
          <w:szCs w:val="24"/>
        </w:rPr>
      </w:pPr>
    </w:p>
    <w:p w14:paraId="2AFF22CE" w14:textId="77777777" w:rsidR="00C26D70" w:rsidRPr="00E70EF8" w:rsidRDefault="00C26D70" w:rsidP="00C57EF4">
      <w:pPr>
        <w:tabs>
          <w:tab w:val="left" w:pos="0"/>
          <w:tab w:val="left" w:pos="450"/>
          <w:tab w:val="left" w:pos="2160"/>
          <w:tab w:val="left" w:pos="4320"/>
          <w:tab w:val="left" w:pos="6480"/>
          <w:tab w:val="left" w:pos="8640"/>
        </w:tabs>
        <w:suppressAutoHyphens/>
        <w:ind w:left="450" w:hanging="450"/>
        <w:rPr>
          <w:szCs w:val="24"/>
        </w:rPr>
      </w:pPr>
      <w:r w:rsidRPr="00E70EF8">
        <w:rPr>
          <w:szCs w:val="24"/>
        </w:rPr>
        <w:t>10.</w:t>
      </w:r>
      <w:r w:rsidRPr="00E70EF8">
        <w:rPr>
          <w:szCs w:val="24"/>
        </w:rPr>
        <w:tab/>
      </w:r>
      <w:r w:rsidRPr="00E70EF8">
        <w:rPr>
          <w:szCs w:val="24"/>
          <w:u w:val="single"/>
        </w:rPr>
        <w:t>Describe any assurances of confidentiality provided to respondents and the basis for the assurances in statute, regulation, or Agency policy</w:t>
      </w:r>
      <w:r w:rsidRPr="00D93DFB">
        <w:rPr>
          <w:szCs w:val="24"/>
        </w:rPr>
        <w:t>.</w:t>
      </w:r>
    </w:p>
    <w:p w14:paraId="18E70D35" w14:textId="77777777" w:rsidR="00C26D70" w:rsidRPr="00E70EF8" w:rsidRDefault="00C26D70">
      <w:pPr>
        <w:tabs>
          <w:tab w:val="left" w:pos="0"/>
          <w:tab w:val="left" w:pos="2160"/>
          <w:tab w:val="left" w:pos="4320"/>
          <w:tab w:val="left" w:pos="6480"/>
          <w:tab w:val="left" w:pos="8640"/>
        </w:tabs>
        <w:suppressAutoHyphens/>
        <w:rPr>
          <w:szCs w:val="24"/>
        </w:rPr>
      </w:pPr>
    </w:p>
    <w:p w14:paraId="72F271F5" w14:textId="77777777" w:rsidR="00BB6B3C" w:rsidRPr="00E70EF8" w:rsidRDefault="00BB6B3C">
      <w:pPr>
        <w:tabs>
          <w:tab w:val="left" w:pos="0"/>
          <w:tab w:val="left" w:pos="2160"/>
          <w:tab w:val="left" w:pos="4320"/>
          <w:tab w:val="left" w:pos="6480"/>
          <w:tab w:val="left" w:pos="8640"/>
        </w:tabs>
        <w:suppressAutoHyphens/>
        <w:rPr>
          <w:szCs w:val="24"/>
        </w:rPr>
      </w:pPr>
      <w:r w:rsidRPr="00E70EF8">
        <w:rPr>
          <w:szCs w:val="24"/>
        </w:rPr>
        <w:t>No assurance of confidentiality is provided to respondents for the information required.  When necessary, the Agency will process any and all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w:t>
      </w:r>
    </w:p>
    <w:p w14:paraId="5A0ABDB0" w14:textId="77777777" w:rsidR="00C26D70" w:rsidRPr="00E70EF8" w:rsidRDefault="00C26D70">
      <w:pPr>
        <w:tabs>
          <w:tab w:val="left" w:pos="0"/>
          <w:tab w:val="left" w:pos="2160"/>
          <w:tab w:val="left" w:pos="4320"/>
          <w:tab w:val="left" w:pos="6480"/>
          <w:tab w:val="left" w:pos="8640"/>
        </w:tabs>
        <w:suppressAutoHyphens/>
        <w:rPr>
          <w:szCs w:val="24"/>
        </w:rPr>
      </w:pPr>
    </w:p>
    <w:p w14:paraId="691BE22D" w14:textId="77777777" w:rsidR="00C26D70" w:rsidRPr="00E70EF8" w:rsidRDefault="00C26D70" w:rsidP="00C57EF4">
      <w:pPr>
        <w:tabs>
          <w:tab w:val="left" w:pos="0"/>
          <w:tab w:val="left" w:pos="450"/>
          <w:tab w:val="left" w:pos="4320"/>
          <w:tab w:val="left" w:pos="6480"/>
          <w:tab w:val="left" w:pos="8640"/>
        </w:tabs>
        <w:suppressAutoHyphens/>
        <w:ind w:left="450" w:hanging="450"/>
        <w:rPr>
          <w:szCs w:val="24"/>
        </w:rPr>
      </w:pPr>
      <w:r w:rsidRPr="00E70EF8">
        <w:rPr>
          <w:szCs w:val="24"/>
        </w:rPr>
        <w:t>11</w:t>
      </w:r>
      <w:r w:rsidR="0013714F" w:rsidRPr="00E70EF8">
        <w:rPr>
          <w:szCs w:val="24"/>
        </w:rPr>
        <w:t>.</w:t>
      </w:r>
      <w:r w:rsidR="0013714F" w:rsidRPr="00E70EF8">
        <w:rPr>
          <w:szCs w:val="24"/>
        </w:rPr>
        <w:tab/>
      </w:r>
      <w:r w:rsidRPr="00E70EF8">
        <w:rPr>
          <w:szCs w:val="24"/>
          <w:u w:val="single"/>
        </w:rPr>
        <w:t>Provide additional justification for any question of a sensitive nature, such as sexual behavior or attitudes, religious beliefs, and other matters that are commonly considered private</w:t>
      </w:r>
      <w:r w:rsidRPr="00E70EF8">
        <w:rPr>
          <w:szCs w:val="24"/>
        </w:rPr>
        <w:t>.</w:t>
      </w:r>
    </w:p>
    <w:p w14:paraId="6DC0BEFF" w14:textId="77777777" w:rsidR="00C26D70" w:rsidRPr="00E70EF8" w:rsidRDefault="00C26D70">
      <w:pPr>
        <w:tabs>
          <w:tab w:val="left" w:pos="0"/>
          <w:tab w:val="left" w:pos="2160"/>
          <w:tab w:val="left" w:pos="4320"/>
          <w:tab w:val="left" w:pos="6480"/>
          <w:tab w:val="left" w:pos="8640"/>
        </w:tabs>
        <w:suppressAutoHyphens/>
        <w:rPr>
          <w:szCs w:val="24"/>
        </w:rPr>
      </w:pPr>
    </w:p>
    <w:p w14:paraId="166C36FF" w14:textId="77777777" w:rsidR="00C26D70" w:rsidRPr="00E70EF8" w:rsidRDefault="00C26D70">
      <w:pPr>
        <w:tabs>
          <w:tab w:val="left" w:pos="0"/>
          <w:tab w:val="left" w:pos="2160"/>
          <w:tab w:val="left" w:pos="4320"/>
          <w:tab w:val="left" w:pos="6480"/>
          <w:tab w:val="left" w:pos="8640"/>
        </w:tabs>
        <w:suppressAutoHyphens/>
        <w:rPr>
          <w:szCs w:val="24"/>
        </w:rPr>
      </w:pPr>
      <w:r w:rsidRPr="00E70EF8">
        <w:rPr>
          <w:szCs w:val="24"/>
        </w:rPr>
        <w:t>The information collected does not contain any questions of a sensitive nature such as sexual behavior, religious beliefs, or other matters commonly considered private.</w:t>
      </w:r>
    </w:p>
    <w:p w14:paraId="50869FF0" w14:textId="77777777" w:rsidR="00F52D32" w:rsidRPr="00E70EF8" w:rsidRDefault="00F52D32">
      <w:pPr>
        <w:tabs>
          <w:tab w:val="left" w:pos="0"/>
          <w:tab w:val="left" w:pos="2160"/>
          <w:tab w:val="left" w:pos="4320"/>
          <w:tab w:val="left" w:pos="6480"/>
          <w:tab w:val="left" w:pos="8640"/>
        </w:tabs>
        <w:suppressAutoHyphens/>
        <w:rPr>
          <w:szCs w:val="24"/>
        </w:rPr>
      </w:pPr>
    </w:p>
    <w:p w14:paraId="7C0D5DDF" w14:textId="77777777" w:rsidR="004125DA" w:rsidRPr="00E70EF8" w:rsidRDefault="004125DA" w:rsidP="00472C46">
      <w:pPr>
        <w:widowControl/>
        <w:rPr>
          <w:szCs w:val="24"/>
        </w:rPr>
      </w:pPr>
      <w:r w:rsidRPr="00E70EF8">
        <w:rPr>
          <w:szCs w:val="24"/>
        </w:rPr>
        <w:t>12.</w:t>
      </w:r>
      <w:r w:rsidRPr="00E70EF8">
        <w:rPr>
          <w:szCs w:val="24"/>
        </w:rPr>
        <w:tab/>
      </w:r>
      <w:r w:rsidRPr="00E70EF8">
        <w:rPr>
          <w:szCs w:val="24"/>
          <w:u w:val="single"/>
        </w:rPr>
        <w:t>Provide estimates of the hour burden of the collection of information</w:t>
      </w:r>
      <w:r w:rsidRPr="00E70EF8">
        <w:rPr>
          <w:szCs w:val="24"/>
        </w:rPr>
        <w:t>.</w:t>
      </w:r>
    </w:p>
    <w:p w14:paraId="27D72CA6" w14:textId="77777777" w:rsidR="004125DA" w:rsidRPr="00E70EF8" w:rsidRDefault="004125DA" w:rsidP="004125DA">
      <w:pPr>
        <w:tabs>
          <w:tab w:val="left" w:pos="0"/>
          <w:tab w:val="left" w:pos="2160"/>
          <w:tab w:val="left" w:pos="4320"/>
          <w:tab w:val="left" w:pos="6480"/>
          <w:tab w:val="left" w:pos="8640"/>
        </w:tabs>
        <w:suppressAutoHyphens/>
        <w:rPr>
          <w:szCs w:val="24"/>
        </w:rPr>
      </w:pPr>
    </w:p>
    <w:p w14:paraId="04D8A0DE" w14:textId="5CF71259" w:rsidR="008C1546" w:rsidRDefault="004F1830" w:rsidP="004F1830">
      <w:pPr>
        <w:tabs>
          <w:tab w:val="left" w:pos="0"/>
          <w:tab w:val="left" w:pos="2160"/>
          <w:tab w:val="left" w:pos="4320"/>
          <w:tab w:val="left" w:pos="6480"/>
          <w:tab w:val="left" w:pos="8640"/>
        </w:tabs>
        <w:suppressAutoHyphens/>
        <w:rPr>
          <w:szCs w:val="24"/>
        </w:rPr>
      </w:pPr>
      <w:r w:rsidRPr="00E70EF8">
        <w:rPr>
          <w:szCs w:val="24"/>
        </w:rPr>
        <w:t xml:space="preserve">The following table summarizes the 3-year average estimated number of applicants, recipients, and costs for the </w:t>
      </w:r>
      <w:r w:rsidR="00A7165B">
        <w:rPr>
          <w:szCs w:val="24"/>
        </w:rPr>
        <w:t>final</w:t>
      </w:r>
      <w:r w:rsidRPr="00E70EF8">
        <w:rPr>
          <w:szCs w:val="24"/>
        </w:rPr>
        <w:t xml:space="preserve"> rule, broken down by the type of financial assistance.  The attached </w:t>
      </w:r>
      <w:r w:rsidRPr="00FE287B">
        <w:rPr>
          <w:szCs w:val="24"/>
        </w:rPr>
        <w:t>spreadsheets provide the specific estimates for each of the financial assistance types.</w:t>
      </w:r>
    </w:p>
    <w:p w14:paraId="05A01FD8" w14:textId="1BC77274" w:rsidR="004F1830" w:rsidRPr="00FE287B" w:rsidRDefault="008C1546" w:rsidP="0008495E">
      <w:pPr>
        <w:widowControl/>
        <w:rPr>
          <w:szCs w:val="24"/>
        </w:rPr>
      </w:pPr>
      <w:r>
        <w:rPr>
          <w:szCs w:val="24"/>
        </w:rPr>
        <w:br w:type="page"/>
      </w:r>
    </w:p>
    <w:tbl>
      <w:tblPr>
        <w:tblW w:w="88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35"/>
        <w:gridCol w:w="1397"/>
        <w:gridCol w:w="1308"/>
        <w:gridCol w:w="1604"/>
        <w:gridCol w:w="1604"/>
        <w:gridCol w:w="12"/>
      </w:tblGrid>
      <w:tr w:rsidR="00024CC9" w:rsidRPr="0008495E" w14:paraId="4B3195DD" w14:textId="77777777" w:rsidTr="00BF18DF">
        <w:trPr>
          <w:gridAfter w:val="1"/>
          <w:wAfter w:w="12" w:type="dxa"/>
        </w:trPr>
        <w:tc>
          <w:tcPr>
            <w:tcW w:w="1440" w:type="dxa"/>
            <w:vMerge w:val="restart"/>
            <w:vAlign w:val="center"/>
          </w:tcPr>
          <w:p w14:paraId="6AF267F9" w14:textId="77777777" w:rsidR="00024CC9" w:rsidRPr="0008495E" w:rsidRDefault="00024CC9" w:rsidP="00090819">
            <w:pPr>
              <w:tabs>
                <w:tab w:val="left" w:pos="-2520"/>
                <w:tab w:val="left" w:pos="0"/>
                <w:tab w:val="left" w:pos="1440"/>
                <w:tab w:val="right" w:pos="4680"/>
                <w:tab w:val="left" w:pos="5040"/>
                <w:tab w:val="right" w:pos="5580"/>
                <w:tab w:val="left" w:pos="6480"/>
                <w:tab w:val="left" w:pos="8640"/>
              </w:tabs>
              <w:suppressAutoHyphens/>
              <w:jc w:val="center"/>
              <w:rPr>
                <w:szCs w:val="24"/>
              </w:rPr>
            </w:pPr>
            <w:r w:rsidRPr="0008495E">
              <w:rPr>
                <w:szCs w:val="24"/>
              </w:rPr>
              <w:t>Parameter</w:t>
            </w:r>
          </w:p>
        </w:tc>
        <w:tc>
          <w:tcPr>
            <w:tcW w:w="4140" w:type="dxa"/>
            <w:gridSpan w:val="3"/>
            <w:vAlign w:val="center"/>
          </w:tcPr>
          <w:p w14:paraId="708BB8BC" w14:textId="77777777" w:rsidR="00024CC9" w:rsidRPr="0008495E" w:rsidRDefault="00024CC9" w:rsidP="00090819">
            <w:pPr>
              <w:tabs>
                <w:tab w:val="left" w:pos="-2520"/>
                <w:tab w:val="left" w:pos="0"/>
                <w:tab w:val="left" w:pos="1440"/>
                <w:tab w:val="right" w:pos="4680"/>
                <w:tab w:val="left" w:pos="5040"/>
                <w:tab w:val="right" w:pos="5580"/>
                <w:tab w:val="left" w:pos="6480"/>
                <w:tab w:val="left" w:pos="8640"/>
              </w:tabs>
              <w:suppressAutoHyphens/>
              <w:jc w:val="center"/>
              <w:rPr>
                <w:szCs w:val="24"/>
              </w:rPr>
            </w:pPr>
            <w:r w:rsidRPr="0008495E">
              <w:rPr>
                <w:szCs w:val="24"/>
              </w:rPr>
              <w:t>Financial Assistance Type</w:t>
            </w:r>
          </w:p>
        </w:tc>
        <w:tc>
          <w:tcPr>
            <w:tcW w:w="1604" w:type="dxa"/>
          </w:tcPr>
          <w:p w14:paraId="3B3AF91C" w14:textId="77777777" w:rsidR="00024CC9" w:rsidRPr="0008495E" w:rsidRDefault="00024CC9" w:rsidP="00090819">
            <w:pPr>
              <w:tabs>
                <w:tab w:val="left" w:pos="-2520"/>
                <w:tab w:val="left" w:pos="0"/>
                <w:tab w:val="left" w:pos="1440"/>
                <w:tab w:val="right" w:pos="4680"/>
                <w:tab w:val="left" w:pos="5040"/>
                <w:tab w:val="right" w:pos="5580"/>
                <w:tab w:val="left" w:pos="6480"/>
                <w:tab w:val="left" w:pos="8640"/>
              </w:tabs>
              <w:suppressAutoHyphens/>
              <w:jc w:val="center"/>
              <w:rPr>
                <w:szCs w:val="24"/>
              </w:rPr>
            </w:pPr>
          </w:p>
        </w:tc>
        <w:tc>
          <w:tcPr>
            <w:tcW w:w="1604" w:type="dxa"/>
            <w:vAlign w:val="center"/>
          </w:tcPr>
          <w:p w14:paraId="607387E7" w14:textId="262A30CA" w:rsidR="00024CC9" w:rsidRPr="0008495E" w:rsidRDefault="00024CC9" w:rsidP="00090819">
            <w:pPr>
              <w:tabs>
                <w:tab w:val="left" w:pos="-2520"/>
                <w:tab w:val="left" w:pos="0"/>
                <w:tab w:val="left" w:pos="1440"/>
                <w:tab w:val="right" w:pos="4680"/>
                <w:tab w:val="left" w:pos="5040"/>
                <w:tab w:val="right" w:pos="5580"/>
                <w:tab w:val="left" w:pos="6480"/>
                <w:tab w:val="left" w:pos="8640"/>
              </w:tabs>
              <w:suppressAutoHyphens/>
              <w:jc w:val="center"/>
              <w:rPr>
                <w:szCs w:val="24"/>
              </w:rPr>
            </w:pPr>
            <w:r w:rsidRPr="0008495E">
              <w:rPr>
                <w:szCs w:val="24"/>
              </w:rPr>
              <w:t>Totals</w:t>
            </w:r>
          </w:p>
        </w:tc>
      </w:tr>
      <w:tr w:rsidR="00024CC9" w:rsidRPr="0008495E" w14:paraId="03F9E496" w14:textId="77777777" w:rsidTr="00BF18DF">
        <w:tc>
          <w:tcPr>
            <w:tcW w:w="1440" w:type="dxa"/>
            <w:vMerge/>
          </w:tcPr>
          <w:p w14:paraId="484F1D2C" w14:textId="77777777" w:rsidR="00024CC9" w:rsidRPr="0008495E" w:rsidRDefault="00024CC9" w:rsidP="00090819">
            <w:pPr>
              <w:tabs>
                <w:tab w:val="left" w:pos="-2520"/>
                <w:tab w:val="left" w:pos="0"/>
                <w:tab w:val="left" w:pos="1440"/>
                <w:tab w:val="right" w:pos="4680"/>
                <w:tab w:val="left" w:pos="5040"/>
                <w:tab w:val="right" w:pos="5580"/>
                <w:tab w:val="left" w:pos="6480"/>
                <w:tab w:val="left" w:pos="8640"/>
              </w:tabs>
              <w:suppressAutoHyphens/>
              <w:rPr>
                <w:szCs w:val="24"/>
              </w:rPr>
            </w:pPr>
          </w:p>
        </w:tc>
        <w:tc>
          <w:tcPr>
            <w:tcW w:w="1435" w:type="dxa"/>
            <w:vAlign w:val="center"/>
          </w:tcPr>
          <w:p w14:paraId="1E1EEB51" w14:textId="77777777" w:rsidR="00024CC9" w:rsidRPr="0008495E" w:rsidRDefault="00024CC9" w:rsidP="00A14AC6">
            <w:pPr>
              <w:tabs>
                <w:tab w:val="left" w:pos="-2520"/>
                <w:tab w:val="left" w:pos="0"/>
                <w:tab w:val="left" w:pos="1440"/>
                <w:tab w:val="right" w:pos="4680"/>
                <w:tab w:val="left" w:pos="5040"/>
                <w:tab w:val="right" w:pos="5580"/>
                <w:tab w:val="left" w:pos="6480"/>
                <w:tab w:val="left" w:pos="8640"/>
              </w:tabs>
              <w:suppressAutoHyphens/>
              <w:jc w:val="center"/>
              <w:rPr>
                <w:szCs w:val="24"/>
              </w:rPr>
            </w:pPr>
            <w:r w:rsidRPr="0008495E">
              <w:rPr>
                <w:szCs w:val="24"/>
              </w:rPr>
              <w:t>RES/EEI Grants</w:t>
            </w:r>
          </w:p>
        </w:tc>
        <w:tc>
          <w:tcPr>
            <w:tcW w:w="1397" w:type="dxa"/>
            <w:vAlign w:val="center"/>
          </w:tcPr>
          <w:p w14:paraId="23363D19" w14:textId="77777777" w:rsidR="00024CC9" w:rsidRPr="0008495E" w:rsidRDefault="00024CC9" w:rsidP="00A14AC6">
            <w:pPr>
              <w:tabs>
                <w:tab w:val="left" w:pos="-2520"/>
                <w:tab w:val="left" w:pos="0"/>
                <w:tab w:val="left" w:pos="1440"/>
                <w:tab w:val="right" w:pos="4680"/>
                <w:tab w:val="left" w:pos="5040"/>
                <w:tab w:val="right" w:pos="5580"/>
                <w:tab w:val="left" w:pos="6480"/>
                <w:tab w:val="left" w:pos="8640"/>
              </w:tabs>
              <w:suppressAutoHyphens/>
              <w:jc w:val="center"/>
              <w:rPr>
                <w:szCs w:val="24"/>
              </w:rPr>
            </w:pPr>
            <w:r w:rsidRPr="0008495E">
              <w:rPr>
                <w:szCs w:val="24"/>
              </w:rPr>
              <w:t>RES/EEI GL</w:t>
            </w:r>
          </w:p>
        </w:tc>
        <w:tc>
          <w:tcPr>
            <w:tcW w:w="1308" w:type="dxa"/>
            <w:vAlign w:val="center"/>
          </w:tcPr>
          <w:p w14:paraId="72D2A42C" w14:textId="463CE45A" w:rsidR="00024CC9" w:rsidRPr="0008495E" w:rsidRDefault="00024CC9" w:rsidP="00A14AC6">
            <w:pPr>
              <w:tabs>
                <w:tab w:val="left" w:pos="-2520"/>
                <w:tab w:val="left" w:pos="0"/>
                <w:tab w:val="left" w:pos="1440"/>
                <w:tab w:val="right" w:pos="4680"/>
                <w:tab w:val="left" w:pos="5040"/>
                <w:tab w:val="right" w:pos="5580"/>
                <w:tab w:val="left" w:pos="6480"/>
                <w:tab w:val="left" w:pos="8640"/>
              </w:tabs>
              <w:suppressAutoHyphens/>
              <w:jc w:val="center"/>
              <w:rPr>
                <w:szCs w:val="24"/>
              </w:rPr>
            </w:pPr>
            <w:r w:rsidRPr="0008495E">
              <w:rPr>
                <w:szCs w:val="24"/>
              </w:rPr>
              <w:t>EA/REDA Grants</w:t>
            </w:r>
            <w:r w:rsidR="00F55CC5">
              <w:rPr>
                <w:szCs w:val="24"/>
              </w:rPr>
              <w:t>*</w:t>
            </w:r>
          </w:p>
        </w:tc>
        <w:tc>
          <w:tcPr>
            <w:tcW w:w="1604" w:type="dxa"/>
          </w:tcPr>
          <w:p w14:paraId="15F11FC0" w14:textId="77777777" w:rsidR="00024CC9" w:rsidRPr="0008495E" w:rsidRDefault="00024CC9" w:rsidP="00090819">
            <w:pPr>
              <w:tabs>
                <w:tab w:val="left" w:pos="-2520"/>
                <w:tab w:val="left" w:pos="0"/>
                <w:tab w:val="left" w:pos="1440"/>
                <w:tab w:val="right" w:pos="4680"/>
                <w:tab w:val="left" w:pos="5040"/>
                <w:tab w:val="right" w:pos="5580"/>
                <w:tab w:val="left" w:pos="6480"/>
                <w:tab w:val="left" w:pos="8640"/>
              </w:tabs>
              <w:suppressAutoHyphens/>
              <w:rPr>
                <w:szCs w:val="24"/>
              </w:rPr>
            </w:pPr>
            <w:r w:rsidRPr="0008495E">
              <w:rPr>
                <w:szCs w:val="24"/>
              </w:rPr>
              <w:t>Loan Grant Combinations</w:t>
            </w:r>
          </w:p>
        </w:tc>
        <w:tc>
          <w:tcPr>
            <w:tcW w:w="1616" w:type="dxa"/>
            <w:gridSpan w:val="2"/>
          </w:tcPr>
          <w:p w14:paraId="5E5BD4A7" w14:textId="77777777" w:rsidR="00024CC9" w:rsidRPr="0008495E" w:rsidRDefault="00024CC9" w:rsidP="00090819">
            <w:pPr>
              <w:tabs>
                <w:tab w:val="left" w:pos="-2520"/>
                <w:tab w:val="left" w:pos="0"/>
                <w:tab w:val="left" w:pos="1440"/>
                <w:tab w:val="right" w:pos="4680"/>
                <w:tab w:val="left" w:pos="5040"/>
                <w:tab w:val="right" w:pos="5580"/>
                <w:tab w:val="left" w:pos="6480"/>
                <w:tab w:val="left" w:pos="8640"/>
              </w:tabs>
              <w:suppressAutoHyphens/>
              <w:rPr>
                <w:szCs w:val="24"/>
              </w:rPr>
            </w:pPr>
          </w:p>
        </w:tc>
      </w:tr>
      <w:tr w:rsidR="00024CC9" w:rsidRPr="0008495E" w14:paraId="290696DE" w14:textId="77777777" w:rsidTr="00BF18DF">
        <w:trPr>
          <w:trHeight w:val="1052"/>
        </w:trPr>
        <w:tc>
          <w:tcPr>
            <w:tcW w:w="1440" w:type="dxa"/>
          </w:tcPr>
          <w:p w14:paraId="24C300C5" w14:textId="77777777" w:rsidR="00024CC9" w:rsidRPr="0008495E" w:rsidRDefault="00024CC9" w:rsidP="00090819">
            <w:pPr>
              <w:tabs>
                <w:tab w:val="left" w:pos="-2520"/>
                <w:tab w:val="left" w:pos="0"/>
                <w:tab w:val="left" w:pos="1440"/>
                <w:tab w:val="right" w:pos="4680"/>
                <w:tab w:val="left" w:pos="5040"/>
                <w:tab w:val="right" w:pos="5580"/>
                <w:tab w:val="left" w:pos="6480"/>
                <w:tab w:val="left" w:pos="8640"/>
              </w:tabs>
              <w:suppressAutoHyphens/>
              <w:rPr>
                <w:szCs w:val="24"/>
              </w:rPr>
            </w:pPr>
            <w:r w:rsidRPr="0008495E">
              <w:rPr>
                <w:szCs w:val="24"/>
              </w:rPr>
              <w:t>Number of respondents</w:t>
            </w:r>
          </w:p>
        </w:tc>
        <w:tc>
          <w:tcPr>
            <w:tcW w:w="1435" w:type="dxa"/>
          </w:tcPr>
          <w:p w14:paraId="68015AD5" w14:textId="55825513" w:rsidR="00024CC9" w:rsidRPr="0008495E" w:rsidRDefault="001417FB" w:rsidP="00581D38">
            <w:pPr>
              <w:tabs>
                <w:tab w:val="right" w:pos="-1980"/>
                <w:tab w:val="left" w:pos="-1800"/>
                <w:tab w:val="left" w:pos="0"/>
                <w:tab w:val="left" w:pos="1440"/>
                <w:tab w:val="right" w:pos="4680"/>
                <w:tab w:val="left" w:pos="5040"/>
                <w:tab w:val="left" w:pos="6480"/>
                <w:tab w:val="left" w:pos="8640"/>
              </w:tabs>
              <w:suppressAutoHyphens/>
              <w:jc w:val="center"/>
              <w:rPr>
                <w:szCs w:val="24"/>
                <w:highlight w:val="yellow"/>
              </w:rPr>
            </w:pPr>
            <w:r>
              <w:rPr>
                <w:szCs w:val="24"/>
              </w:rPr>
              <w:t>1,789</w:t>
            </w:r>
          </w:p>
        </w:tc>
        <w:tc>
          <w:tcPr>
            <w:tcW w:w="1397" w:type="dxa"/>
          </w:tcPr>
          <w:p w14:paraId="17069258" w14:textId="4AF9D9AF" w:rsidR="00024CC9" w:rsidRPr="0008495E" w:rsidRDefault="00E82812" w:rsidP="00024CC9">
            <w:pPr>
              <w:tabs>
                <w:tab w:val="right" w:pos="-1980"/>
                <w:tab w:val="left" w:pos="-1800"/>
                <w:tab w:val="left" w:pos="0"/>
                <w:tab w:val="left" w:pos="1440"/>
                <w:tab w:val="right" w:pos="4680"/>
                <w:tab w:val="left" w:pos="5040"/>
                <w:tab w:val="left" w:pos="6480"/>
                <w:tab w:val="left" w:pos="8640"/>
              </w:tabs>
              <w:suppressAutoHyphens/>
              <w:jc w:val="center"/>
              <w:rPr>
                <w:szCs w:val="24"/>
                <w:highlight w:val="yellow"/>
              </w:rPr>
            </w:pPr>
            <w:r>
              <w:rPr>
                <w:szCs w:val="24"/>
              </w:rPr>
              <w:t>71</w:t>
            </w:r>
            <w:r w:rsidR="00024CC9" w:rsidRPr="00951DD7">
              <w:rPr>
                <w:szCs w:val="24"/>
              </w:rPr>
              <w:t xml:space="preserve"> </w:t>
            </w:r>
          </w:p>
        </w:tc>
        <w:tc>
          <w:tcPr>
            <w:tcW w:w="1308" w:type="dxa"/>
          </w:tcPr>
          <w:p w14:paraId="72290232" w14:textId="2D98453B" w:rsidR="00024CC9" w:rsidRPr="0008495E" w:rsidRDefault="00031D09" w:rsidP="00581D38">
            <w:pPr>
              <w:tabs>
                <w:tab w:val="right" w:pos="-1980"/>
                <w:tab w:val="left" w:pos="-1800"/>
                <w:tab w:val="left" w:pos="0"/>
                <w:tab w:val="left" w:pos="1440"/>
                <w:tab w:val="right" w:pos="4680"/>
                <w:tab w:val="left" w:pos="5040"/>
                <w:tab w:val="left" w:pos="6480"/>
                <w:tab w:val="left" w:pos="8640"/>
              </w:tabs>
              <w:suppressAutoHyphens/>
              <w:jc w:val="center"/>
              <w:rPr>
                <w:szCs w:val="24"/>
                <w:highlight w:val="yellow"/>
              </w:rPr>
            </w:pPr>
            <w:r>
              <w:rPr>
                <w:szCs w:val="24"/>
              </w:rPr>
              <w:t>49</w:t>
            </w:r>
          </w:p>
        </w:tc>
        <w:tc>
          <w:tcPr>
            <w:tcW w:w="1604" w:type="dxa"/>
          </w:tcPr>
          <w:p w14:paraId="2A463C44" w14:textId="6852CA0E" w:rsidR="00024CC9" w:rsidRPr="0008495E" w:rsidRDefault="00AA5465" w:rsidP="00581D38">
            <w:pPr>
              <w:tabs>
                <w:tab w:val="left" w:pos="-2970"/>
                <w:tab w:val="right" w:pos="-1980"/>
                <w:tab w:val="left" w:pos="-1800"/>
                <w:tab w:val="left" w:pos="0"/>
                <w:tab w:val="left" w:pos="1440"/>
                <w:tab w:val="left" w:pos="2160"/>
                <w:tab w:val="right" w:pos="4680"/>
                <w:tab w:val="left" w:pos="5040"/>
                <w:tab w:val="left" w:pos="8640"/>
              </w:tabs>
              <w:suppressAutoHyphens/>
              <w:jc w:val="center"/>
              <w:rPr>
                <w:szCs w:val="24"/>
                <w:highlight w:val="yellow"/>
              </w:rPr>
            </w:pPr>
            <w:r>
              <w:rPr>
                <w:szCs w:val="24"/>
              </w:rPr>
              <w:t>9</w:t>
            </w:r>
          </w:p>
        </w:tc>
        <w:tc>
          <w:tcPr>
            <w:tcW w:w="1616" w:type="dxa"/>
            <w:gridSpan w:val="2"/>
          </w:tcPr>
          <w:p w14:paraId="6382B92B" w14:textId="7664059A" w:rsidR="00024CC9" w:rsidRPr="0008495E" w:rsidRDefault="003D6B2B" w:rsidP="00024CC9">
            <w:pPr>
              <w:tabs>
                <w:tab w:val="left" w:pos="-2970"/>
                <w:tab w:val="right" w:pos="-1980"/>
                <w:tab w:val="left" w:pos="-1800"/>
                <w:tab w:val="left" w:pos="0"/>
                <w:tab w:val="left" w:pos="1440"/>
                <w:tab w:val="left" w:pos="2160"/>
                <w:tab w:val="right" w:pos="4680"/>
                <w:tab w:val="left" w:pos="5040"/>
                <w:tab w:val="left" w:pos="8640"/>
              </w:tabs>
              <w:suppressAutoHyphens/>
              <w:jc w:val="center"/>
              <w:rPr>
                <w:szCs w:val="24"/>
                <w:highlight w:val="yellow"/>
              </w:rPr>
            </w:pPr>
            <w:r>
              <w:rPr>
                <w:szCs w:val="24"/>
              </w:rPr>
              <w:t>1,918</w:t>
            </w:r>
          </w:p>
        </w:tc>
      </w:tr>
      <w:tr w:rsidR="00024CC9" w:rsidRPr="0008495E" w14:paraId="61F8ED06" w14:textId="77777777" w:rsidTr="00BF18DF">
        <w:tc>
          <w:tcPr>
            <w:tcW w:w="1440" w:type="dxa"/>
          </w:tcPr>
          <w:p w14:paraId="7CD679DE" w14:textId="77777777" w:rsidR="00024CC9" w:rsidRPr="0008495E" w:rsidRDefault="00024CC9" w:rsidP="00090819">
            <w:pPr>
              <w:tabs>
                <w:tab w:val="right" w:pos="-1980"/>
                <w:tab w:val="left" w:pos="-1800"/>
                <w:tab w:val="left" w:pos="0"/>
                <w:tab w:val="left" w:pos="1440"/>
                <w:tab w:val="right" w:pos="4680"/>
                <w:tab w:val="left" w:pos="5040"/>
                <w:tab w:val="left" w:pos="6480"/>
                <w:tab w:val="left" w:pos="8640"/>
              </w:tabs>
              <w:suppressAutoHyphens/>
              <w:rPr>
                <w:szCs w:val="24"/>
              </w:rPr>
            </w:pPr>
            <w:r w:rsidRPr="0008495E">
              <w:rPr>
                <w:szCs w:val="24"/>
              </w:rPr>
              <w:t>Total annual responses</w:t>
            </w:r>
          </w:p>
        </w:tc>
        <w:tc>
          <w:tcPr>
            <w:tcW w:w="1435" w:type="dxa"/>
          </w:tcPr>
          <w:p w14:paraId="4B0E34D5" w14:textId="1AE9D20B" w:rsidR="00024CC9" w:rsidRPr="0008495E" w:rsidRDefault="009046F9" w:rsidP="002C288D">
            <w:pPr>
              <w:tabs>
                <w:tab w:val="right" w:pos="-1980"/>
                <w:tab w:val="left" w:pos="-1800"/>
                <w:tab w:val="left" w:pos="0"/>
                <w:tab w:val="left" w:pos="1440"/>
                <w:tab w:val="right" w:pos="4680"/>
                <w:tab w:val="left" w:pos="5040"/>
                <w:tab w:val="left" w:pos="6480"/>
                <w:tab w:val="left" w:pos="8640"/>
              </w:tabs>
              <w:suppressAutoHyphens/>
              <w:jc w:val="center"/>
              <w:rPr>
                <w:szCs w:val="24"/>
                <w:highlight w:val="yellow"/>
              </w:rPr>
            </w:pPr>
            <w:r w:rsidRPr="00951DD7">
              <w:rPr>
                <w:szCs w:val="24"/>
              </w:rPr>
              <w:t>37,598</w:t>
            </w:r>
          </w:p>
        </w:tc>
        <w:tc>
          <w:tcPr>
            <w:tcW w:w="1397" w:type="dxa"/>
          </w:tcPr>
          <w:p w14:paraId="7B0D9A87" w14:textId="20FFC5BB" w:rsidR="00024CC9" w:rsidRPr="0008495E" w:rsidRDefault="00AA5465" w:rsidP="000C248A">
            <w:pPr>
              <w:tabs>
                <w:tab w:val="right" w:pos="-1980"/>
                <w:tab w:val="left" w:pos="-1800"/>
                <w:tab w:val="left" w:pos="0"/>
                <w:tab w:val="left" w:pos="1440"/>
                <w:tab w:val="right" w:pos="4680"/>
                <w:tab w:val="left" w:pos="5040"/>
                <w:tab w:val="left" w:pos="6480"/>
                <w:tab w:val="left" w:pos="8640"/>
              </w:tabs>
              <w:suppressAutoHyphens/>
              <w:jc w:val="center"/>
              <w:rPr>
                <w:szCs w:val="24"/>
                <w:highlight w:val="yellow"/>
              </w:rPr>
            </w:pPr>
            <w:r>
              <w:rPr>
                <w:szCs w:val="24"/>
              </w:rPr>
              <w:t>1,675</w:t>
            </w:r>
          </w:p>
        </w:tc>
        <w:tc>
          <w:tcPr>
            <w:tcW w:w="1308" w:type="dxa"/>
          </w:tcPr>
          <w:p w14:paraId="53EE345D" w14:textId="717593F6" w:rsidR="00024CC9" w:rsidRPr="0008495E" w:rsidRDefault="00951DD7" w:rsidP="000C248A">
            <w:pPr>
              <w:tabs>
                <w:tab w:val="left" w:pos="-2970"/>
                <w:tab w:val="left" w:pos="0"/>
                <w:tab w:val="left" w:pos="1440"/>
                <w:tab w:val="left" w:pos="2160"/>
                <w:tab w:val="right" w:pos="4680"/>
                <w:tab w:val="left" w:pos="5040"/>
                <w:tab w:val="left" w:pos="8640"/>
              </w:tabs>
              <w:suppressAutoHyphens/>
              <w:jc w:val="center"/>
              <w:rPr>
                <w:szCs w:val="24"/>
                <w:highlight w:val="yellow"/>
              </w:rPr>
            </w:pPr>
            <w:r w:rsidRPr="00951DD7">
              <w:rPr>
                <w:szCs w:val="24"/>
              </w:rPr>
              <w:t>580</w:t>
            </w:r>
          </w:p>
        </w:tc>
        <w:tc>
          <w:tcPr>
            <w:tcW w:w="1604" w:type="dxa"/>
          </w:tcPr>
          <w:p w14:paraId="745BAF6B" w14:textId="22FB2A98" w:rsidR="00024CC9" w:rsidRPr="0008495E" w:rsidRDefault="00AA5465" w:rsidP="000C248A">
            <w:pPr>
              <w:tabs>
                <w:tab w:val="left" w:pos="-2970"/>
                <w:tab w:val="right" w:pos="-1980"/>
                <w:tab w:val="left" w:pos="-1800"/>
                <w:tab w:val="left" w:pos="0"/>
                <w:tab w:val="left" w:pos="1440"/>
                <w:tab w:val="left" w:pos="2160"/>
                <w:tab w:val="right" w:pos="4680"/>
                <w:tab w:val="left" w:pos="5040"/>
                <w:tab w:val="left" w:pos="8640"/>
              </w:tabs>
              <w:suppressAutoHyphens/>
              <w:jc w:val="center"/>
              <w:rPr>
                <w:szCs w:val="24"/>
                <w:highlight w:val="yellow"/>
              </w:rPr>
            </w:pPr>
            <w:r>
              <w:rPr>
                <w:szCs w:val="24"/>
              </w:rPr>
              <w:t>364</w:t>
            </w:r>
          </w:p>
        </w:tc>
        <w:tc>
          <w:tcPr>
            <w:tcW w:w="1616" w:type="dxa"/>
            <w:gridSpan w:val="2"/>
          </w:tcPr>
          <w:p w14:paraId="31C47D3E" w14:textId="5767AB1C" w:rsidR="00FB5D22" w:rsidRPr="00951DD7" w:rsidRDefault="003D6B2B" w:rsidP="00D03E15">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40,217</w:t>
            </w:r>
          </w:p>
          <w:p w14:paraId="7C65A1B1" w14:textId="11BD99DD" w:rsidR="00951DD7" w:rsidRPr="0008495E" w:rsidRDefault="00951DD7" w:rsidP="00D03E15">
            <w:pPr>
              <w:tabs>
                <w:tab w:val="left" w:pos="-2970"/>
                <w:tab w:val="right" w:pos="-1980"/>
                <w:tab w:val="left" w:pos="-1800"/>
                <w:tab w:val="left" w:pos="0"/>
                <w:tab w:val="left" w:pos="1440"/>
                <w:tab w:val="left" w:pos="2160"/>
                <w:tab w:val="right" w:pos="4680"/>
                <w:tab w:val="left" w:pos="5040"/>
                <w:tab w:val="left" w:pos="8640"/>
              </w:tabs>
              <w:suppressAutoHyphens/>
              <w:jc w:val="center"/>
              <w:rPr>
                <w:szCs w:val="24"/>
                <w:highlight w:val="yellow"/>
              </w:rPr>
            </w:pPr>
          </w:p>
        </w:tc>
      </w:tr>
      <w:tr w:rsidR="00211080" w:rsidRPr="0008495E" w14:paraId="7C52F72D" w14:textId="77777777" w:rsidTr="00BF18DF">
        <w:tc>
          <w:tcPr>
            <w:tcW w:w="1440" w:type="dxa"/>
          </w:tcPr>
          <w:p w14:paraId="10CD808A" w14:textId="15E179C7" w:rsidR="00211080" w:rsidRPr="0008495E" w:rsidRDefault="00211080" w:rsidP="00E17D26">
            <w:pPr>
              <w:tabs>
                <w:tab w:val="left" w:pos="-1980"/>
                <w:tab w:val="left" w:pos="0"/>
                <w:tab w:val="left" w:pos="1440"/>
                <w:tab w:val="left" w:pos="2160"/>
                <w:tab w:val="right" w:pos="4680"/>
                <w:tab w:val="left" w:pos="5040"/>
                <w:tab w:val="left" w:pos="6480"/>
                <w:tab w:val="left" w:pos="8640"/>
              </w:tabs>
              <w:suppressAutoHyphens/>
              <w:rPr>
                <w:szCs w:val="24"/>
              </w:rPr>
            </w:pPr>
            <w:r w:rsidRPr="0008495E">
              <w:rPr>
                <w:szCs w:val="24"/>
              </w:rPr>
              <w:t>Number of hours per respondent</w:t>
            </w:r>
          </w:p>
        </w:tc>
        <w:tc>
          <w:tcPr>
            <w:tcW w:w="1435" w:type="dxa"/>
          </w:tcPr>
          <w:p w14:paraId="36C8D698" w14:textId="4827AC56" w:rsidR="00211080" w:rsidRPr="00486E9A" w:rsidDel="00E17D26" w:rsidRDefault="001417FB" w:rsidP="002C288D">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56</w:t>
            </w:r>
            <w:r w:rsidR="008C1546" w:rsidRPr="00486E9A">
              <w:rPr>
                <w:szCs w:val="24"/>
              </w:rPr>
              <w:t>.</w:t>
            </w:r>
            <w:r>
              <w:rPr>
                <w:szCs w:val="24"/>
              </w:rPr>
              <w:t>82</w:t>
            </w:r>
          </w:p>
        </w:tc>
        <w:tc>
          <w:tcPr>
            <w:tcW w:w="1397" w:type="dxa"/>
          </w:tcPr>
          <w:p w14:paraId="51DD625B" w14:textId="320E535E" w:rsidR="00211080" w:rsidRPr="00486E9A" w:rsidDel="00E17D26" w:rsidRDefault="00AA5465" w:rsidP="00AA5465">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86.47</w:t>
            </w:r>
          </w:p>
        </w:tc>
        <w:tc>
          <w:tcPr>
            <w:tcW w:w="1308" w:type="dxa"/>
          </w:tcPr>
          <w:p w14:paraId="35130E6F" w14:textId="0252BD40" w:rsidR="008C1546" w:rsidRPr="00486E9A" w:rsidRDefault="00031D09" w:rsidP="00031D09">
            <w:pPr>
              <w:tabs>
                <w:tab w:val="left" w:pos="-2970"/>
                <w:tab w:val="right" w:pos="-1980"/>
                <w:tab w:val="left" w:pos="-1800"/>
                <w:tab w:val="left" w:pos="0"/>
                <w:tab w:val="left" w:pos="1440"/>
                <w:tab w:val="right" w:pos="4680"/>
                <w:tab w:val="left" w:pos="5040"/>
                <w:tab w:val="left" w:pos="8640"/>
              </w:tabs>
              <w:suppressAutoHyphens/>
              <w:jc w:val="center"/>
              <w:rPr>
                <w:szCs w:val="24"/>
              </w:rPr>
            </w:pPr>
            <w:r>
              <w:rPr>
                <w:szCs w:val="24"/>
              </w:rPr>
              <w:t>25.38</w:t>
            </w:r>
          </w:p>
        </w:tc>
        <w:tc>
          <w:tcPr>
            <w:tcW w:w="1604" w:type="dxa"/>
          </w:tcPr>
          <w:p w14:paraId="0981927D" w14:textId="515CBDBF" w:rsidR="00211080" w:rsidRPr="00486E9A" w:rsidRDefault="00AA5465" w:rsidP="00734EC0">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105.44</w:t>
            </w:r>
          </w:p>
          <w:p w14:paraId="371D75D7" w14:textId="0B565182" w:rsidR="00486E9A" w:rsidRPr="00486E9A" w:rsidDel="00E17D26" w:rsidRDefault="00486E9A" w:rsidP="00734EC0">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p>
        </w:tc>
        <w:tc>
          <w:tcPr>
            <w:tcW w:w="1616" w:type="dxa"/>
            <w:gridSpan w:val="2"/>
          </w:tcPr>
          <w:p w14:paraId="003E97D2" w14:textId="6CE94704" w:rsidR="00211080" w:rsidRPr="00486E9A" w:rsidDel="00E17D26" w:rsidRDefault="003D6B2B" w:rsidP="009E56B5">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57.34</w:t>
            </w:r>
          </w:p>
        </w:tc>
      </w:tr>
      <w:tr w:rsidR="00024CC9" w:rsidRPr="0008495E" w14:paraId="68195DA5" w14:textId="77777777" w:rsidTr="00BF18DF">
        <w:tc>
          <w:tcPr>
            <w:tcW w:w="1440" w:type="dxa"/>
          </w:tcPr>
          <w:p w14:paraId="25A9E469" w14:textId="2ED418FD" w:rsidR="00024CC9" w:rsidRPr="0008495E" w:rsidRDefault="00024CC9" w:rsidP="00E17D26">
            <w:pPr>
              <w:tabs>
                <w:tab w:val="left" w:pos="-1980"/>
                <w:tab w:val="left" w:pos="0"/>
                <w:tab w:val="left" w:pos="1440"/>
                <w:tab w:val="left" w:pos="2160"/>
                <w:tab w:val="right" w:pos="4680"/>
                <w:tab w:val="left" w:pos="5040"/>
                <w:tab w:val="left" w:pos="6480"/>
                <w:tab w:val="left" w:pos="8640"/>
              </w:tabs>
              <w:suppressAutoHyphens/>
              <w:rPr>
                <w:szCs w:val="24"/>
              </w:rPr>
            </w:pPr>
            <w:r w:rsidRPr="0008495E">
              <w:rPr>
                <w:szCs w:val="24"/>
              </w:rPr>
              <w:t>Number of hours per response</w:t>
            </w:r>
          </w:p>
        </w:tc>
        <w:tc>
          <w:tcPr>
            <w:tcW w:w="1435" w:type="dxa"/>
          </w:tcPr>
          <w:p w14:paraId="01AC52D6" w14:textId="0A7A071C" w:rsidR="00024CC9" w:rsidRPr="00486E9A" w:rsidRDefault="009E56B5" w:rsidP="000C248A">
            <w:pPr>
              <w:tabs>
                <w:tab w:val="right" w:pos="-1980"/>
                <w:tab w:val="left" w:pos="-1800"/>
                <w:tab w:val="left" w:pos="0"/>
                <w:tab w:val="left" w:pos="1440"/>
                <w:tab w:val="right" w:pos="4680"/>
                <w:tab w:val="left" w:pos="5040"/>
                <w:tab w:val="left" w:pos="6480"/>
                <w:tab w:val="left" w:pos="8640"/>
              </w:tabs>
              <w:suppressAutoHyphens/>
              <w:jc w:val="center"/>
              <w:rPr>
                <w:szCs w:val="24"/>
              </w:rPr>
            </w:pPr>
            <w:r w:rsidRPr="00486E9A">
              <w:rPr>
                <w:szCs w:val="24"/>
              </w:rPr>
              <w:t>2.</w:t>
            </w:r>
            <w:r w:rsidR="00486E9A" w:rsidRPr="00486E9A">
              <w:rPr>
                <w:szCs w:val="24"/>
              </w:rPr>
              <w:t>70</w:t>
            </w:r>
          </w:p>
        </w:tc>
        <w:tc>
          <w:tcPr>
            <w:tcW w:w="1397" w:type="dxa"/>
          </w:tcPr>
          <w:p w14:paraId="4AF2822E" w14:textId="4157B572" w:rsidR="00024CC9" w:rsidRPr="00486E9A" w:rsidRDefault="00486E9A" w:rsidP="000C248A">
            <w:pPr>
              <w:tabs>
                <w:tab w:val="right" w:pos="-1980"/>
                <w:tab w:val="left" w:pos="-1800"/>
                <w:tab w:val="left" w:pos="0"/>
                <w:tab w:val="left" w:pos="1440"/>
                <w:tab w:val="right" w:pos="4680"/>
                <w:tab w:val="left" w:pos="5040"/>
                <w:tab w:val="left" w:pos="6480"/>
                <w:tab w:val="left" w:pos="8640"/>
              </w:tabs>
              <w:suppressAutoHyphens/>
              <w:jc w:val="center"/>
              <w:rPr>
                <w:szCs w:val="24"/>
              </w:rPr>
            </w:pPr>
            <w:r w:rsidRPr="00486E9A">
              <w:rPr>
                <w:szCs w:val="24"/>
              </w:rPr>
              <w:t>3.6</w:t>
            </w:r>
            <w:r w:rsidR="00AA5465">
              <w:rPr>
                <w:szCs w:val="24"/>
              </w:rPr>
              <w:t>6</w:t>
            </w:r>
          </w:p>
        </w:tc>
        <w:tc>
          <w:tcPr>
            <w:tcW w:w="1308" w:type="dxa"/>
          </w:tcPr>
          <w:p w14:paraId="5478FF85" w14:textId="0A769585" w:rsidR="00024CC9" w:rsidRPr="00486E9A" w:rsidRDefault="00BE7EE2" w:rsidP="000C248A">
            <w:pPr>
              <w:tabs>
                <w:tab w:val="left" w:pos="-2970"/>
                <w:tab w:val="right" w:pos="-1980"/>
                <w:tab w:val="left" w:pos="-1800"/>
                <w:tab w:val="left" w:pos="0"/>
                <w:tab w:val="left" w:pos="1440"/>
                <w:tab w:val="right" w:pos="4680"/>
                <w:tab w:val="left" w:pos="5040"/>
                <w:tab w:val="left" w:pos="8640"/>
              </w:tabs>
              <w:suppressAutoHyphens/>
              <w:jc w:val="center"/>
              <w:rPr>
                <w:szCs w:val="24"/>
              </w:rPr>
            </w:pPr>
            <w:r w:rsidRPr="00486E9A">
              <w:rPr>
                <w:szCs w:val="24"/>
              </w:rPr>
              <w:t>2.</w:t>
            </w:r>
            <w:r w:rsidR="00486E9A" w:rsidRPr="00486E9A">
              <w:rPr>
                <w:szCs w:val="24"/>
              </w:rPr>
              <w:t>1</w:t>
            </w:r>
            <w:r w:rsidR="00031D09">
              <w:rPr>
                <w:szCs w:val="24"/>
              </w:rPr>
              <w:t>4</w:t>
            </w:r>
          </w:p>
        </w:tc>
        <w:tc>
          <w:tcPr>
            <w:tcW w:w="1604" w:type="dxa"/>
          </w:tcPr>
          <w:p w14:paraId="40EF75DF" w14:textId="62336F34" w:rsidR="00024CC9" w:rsidRPr="00486E9A" w:rsidRDefault="00AA5465" w:rsidP="00734EC0">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2.60</w:t>
            </w:r>
          </w:p>
        </w:tc>
        <w:tc>
          <w:tcPr>
            <w:tcW w:w="1616" w:type="dxa"/>
            <w:gridSpan w:val="2"/>
          </w:tcPr>
          <w:p w14:paraId="135B690A" w14:textId="469B94C3" w:rsidR="00024CC9" w:rsidRPr="00486E9A" w:rsidRDefault="00024CC9" w:rsidP="000C248A">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p>
          <w:p w14:paraId="3D89BCB6" w14:textId="4C5643B0" w:rsidR="00486E9A" w:rsidRPr="00486E9A" w:rsidRDefault="003D6B2B" w:rsidP="000C248A">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2.73</w:t>
            </w:r>
          </w:p>
        </w:tc>
      </w:tr>
      <w:tr w:rsidR="00024CC9" w:rsidRPr="0008495E" w14:paraId="73249F56" w14:textId="77777777" w:rsidTr="00BF18DF">
        <w:tc>
          <w:tcPr>
            <w:tcW w:w="1440" w:type="dxa"/>
          </w:tcPr>
          <w:p w14:paraId="302A6061" w14:textId="77777777" w:rsidR="00024CC9" w:rsidRPr="0008495E" w:rsidRDefault="00024CC9" w:rsidP="00090819">
            <w:pPr>
              <w:tabs>
                <w:tab w:val="left" w:pos="-2970"/>
                <w:tab w:val="left" w:pos="0"/>
                <w:tab w:val="left" w:pos="1440"/>
                <w:tab w:val="left" w:pos="2160"/>
                <w:tab w:val="right" w:pos="4680"/>
                <w:tab w:val="left" w:pos="5040"/>
                <w:tab w:val="left" w:pos="8640"/>
              </w:tabs>
              <w:suppressAutoHyphens/>
              <w:rPr>
                <w:szCs w:val="24"/>
              </w:rPr>
            </w:pPr>
            <w:r w:rsidRPr="0008495E">
              <w:rPr>
                <w:szCs w:val="24"/>
              </w:rPr>
              <w:t>Total hours</w:t>
            </w:r>
          </w:p>
        </w:tc>
        <w:tc>
          <w:tcPr>
            <w:tcW w:w="1435" w:type="dxa"/>
          </w:tcPr>
          <w:p w14:paraId="64C0301E" w14:textId="22A668CD" w:rsidR="00D03E15" w:rsidRPr="00486E9A" w:rsidRDefault="000C248A" w:rsidP="003813E1">
            <w:pPr>
              <w:tabs>
                <w:tab w:val="right" w:pos="-1980"/>
                <w:tab w:val="left" w:pos="-1800"/>
                <w:tab w:val="left" w:pos="0"/>
                <w:tab w:val="left" w:pos="1440"/>
                <w:tab w:val="right" w:pos="4680"/>
                <w:tab w:val="left" w:pos="5040"/>
                <w:tab w:val="left" w:pos="6480"/>
                <w:tab w:val="left" w:pos="8640"/>
              </w:tabs>
              <w:suppressAutoHyphens/>
              <w:jc w:val="center"/>
              <w:rPr>
                <w:szCs w:val="24"/>
              </w:rPr>
            </w:pPr>
            <w:r w:rsidRPr="00486E9A">
              <w:rPr>
                <w:szCs w:val="24"/>
              </w:rPr>
              <w:t>10</w:t>
            </w:r>
            <w:r w:rsidR="00486E9A" w:rsidRPr="00486E9A">
              <w:rPr>
                <w:szCs w:val="24"/>
              </w:rPr>
              <w:t>1</w:t>
            </w:r>
            <w:r w:rsidRPr="00486E9A">
              <w:rPr>
                <w:szCs w:val="24"/>
              </w:rPr>
              <w:t>,</w:t>
            </w:r>
            <w:r w:rsidR="00486E9A" w:rsidRPr="00486E9A">
              <w:rPr>
                <w:szCs w:val="24"/>
              </w:rPr>
              <w:t>653</w:t>
            </w:r>
          </w:p>
        </w:tc>
        <w:tc>
          <w:tcPr>
            <w:tcW w:w="1397" w:type="dxa"/>
          </w:tcPr>
          <w:p w14:paraId="3C02E8A8" w14:textId="5BAC716F" w:rsidR="00024CC9" w:rsidRPr="00486E9A" w:rsidRDefault="00AA5465" w:rsidP="000C248A">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6,140</w:t>
            </w:r>
          </w:p>
        </w:tc>
        <w:tc>
          <w:tcPr>
            <w:tcW w:w="1308" w:type="dxa"/>
          </w:tcPr>
          <w:p w14:paraId="56A4553D" w14:textId="68130444" w:rsidR="00024CC9" w:rsidRPr="00486E9A" w:rsidRDefault="00486E9A" w:rsidP="000C248A">
            <w:pPr>
              <w:tabs>
                <w:tab w:val="right" w:pos="-1980"/>
                <w:tab w:val="left" w:pos="-1800"/>
                <w:tab w:val="left" w:pos="0"/>
                <w:tab w:val="left" w:pos="1440"/>
                <w:tab w:val="right" w:pos="4680"/>
                <w:tab w:val="left" w:pos="5040"/>
                <w:tab w:val="left" w:pos="6480"/>
                <w:tab w:val="left" w:pos="8640"/>
              </w:tabs>
              <w:suppressAutoHyphens/>
              <w:jc w:val="center"/>
              <w:rPr>
                <w:szCs w:val="24"/>
              </w:rPr>
            </w:pPr>
            <w:r w:rsidRPr="00486E9A">
              <w:rPr>
                <w:szCs w:val="24"/>
              </w:rPr>
              <w:t>1,244</w:t>
            </w:r>
          </w:p>
        </w:tc>
        <w:tc>
          <w:tcPr>
            <w:tcW w:w="1604" w:type="dxa"/>
          </w:tcPr>
          <w:p w14:paraId="7966E7B0" w14:textId="319142B6" w:rsidR="00024CC9" w:rsidRPr="00486E9A" w:rsidDel="00BC6AD5" w:rsidRDefault="00AA5465" w:rsidP="000C248A">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949</w:t>
            </w:r>
          </w:p>
        </w:tc>
        <w:tc>
          <w:tcPr>
            <w:tcW w:w="1616" w:type="dxa"/>
            <w:gridSpan w:val="2"/>
          </w:tcPr>
          <w:p w14:paraId="7BD345AB" w14:textId="0A68AE09" w:rsidR="00024CC9" w:rsidRPr="00486E9A" w:rsidRDefault="003D6B2B" w:rsidP="00734EC0">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109,986</w:t>
            </w:r>
          </w:p>
        </w:tc>
      </w:tr>
      <w:tr w:rsidR="00024CC9" w:rsidRPr="0008495E" w14:paraId="77F43BBA" w14:textId="77777777" w:rsidTr="00BF18DF">
        <w:trPr>
          <w:trHeight w:val="665"/>
        </w:trPr>
        <w:tc>
          <w:tcPr>
            <w:tcW w:w="1440" w:type="dxa"/>
          </w:tcPr>
          <w:p w14:paraId="5F01ADF0" w14:textId="29112478" w:rsidR="00024CC9" w:rsidRPr="0008495E" w:rsidRDefault="00024CC9" w:rsidP="00090819">
            <w:pPr>
              <w:tabs>
                <w:tab w:val="left" w:pos="0"/>
                <w:tab w:val="left" w:pos="1440"/>
                <w:tab w:val="right" w:pos="4680"/>
                <w:tab w:val="left" w:pos="5040"/>
                <w:tab w:val="left" w:pos="6480"/>
                <w:tab w:val="left" w:pos="8640"/>
              </w:tabs>
              <w:suppressAutoHyphens/>
              <w:rPr>
                <w:szCs w:val="24"/>
              </w:rPr>
            </w:pPr>
            <w:r w:rsidRPr="0008495E">
              <w:rPr>
                <w:szCs w:val="24"/>
              </w:rPr>
              <w:t>Cost per hour</w:t>
            </w:r>
            <w:r w:rsidR="00704BD1" w:rsidRPr="0008495E">
              <w:rPr>
                <w:szCs w:val="24"/>
              </w:rPr>
              <w:t>*</w:t>
            </w:r>
            <w:r w:rsidR="00F55CC5">
              <w:rPr>
                <w:szCs w:val="24"/>
              </w:rPr>
              <w:t>*</w:t>
            </w:r>
          </w:p>
        </w:tc>
        <w:tc>
          <w:tcPr>
            <w:tcW w:w="1435" w:type="dxa"/>
          </w:tcPr>
          <w:p w14:paraId="5E7AA83A" w14:textId="3C1D5C25" w:rsidR="00024CC9" w:rsidRPr="00486E9A" w:rsidRDefault="00782634" w:rsidP="001F1CD8">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$53</w:t>
            </w:r>
            <w:r w:rsidR="00024CC9" w:rsidRPr="00486E9A">
              <w:rPr>
                <w:szCs w:val="24"/>
              </w:rPr>
              <w:t>.</w:t>
            </w:r>
            <w:r>
              <w:rPr>
                <w:szCs w:val="24"/>
              </w:rPr>
              <w:t>7</w:t>
            </w:r>
            <w:r w:rsidR="00486E9A" w:rsidRPr="00486E9A">
              <w:rPr>
                <w:szCs w:val="24"/>
              </w:rPr>
              <w:t>7</w:t>
            </w:r>
          </w:p>
        </w:tc>
        <w:tc>
          <w:tcPr>
            <w:tcW w:w="1397" w:type="dxa"/>
          </w:tcPr>
          <w:p w14:paraId="2294A352" w14:textId="2889BCF0" w:rsidR="00024CC9" w:rsidRPr="00486E9A" w:rsidRDefault="00782634">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$53.7</w:t>
            </w:r>
            <w:r w:rsidR="00486E9A" w:rsidRPr="00486E9A">
              <w:rPr>
                <w:szCs w:val="24"/>
              </w:rPr>
              <w:t>7</w:t>
            </w:r>
          </w:p>
        </w:tc>
        <w:tc>
          <w:tcPr>
            <w:tcW w:w="1308" w:type="dxa"/>
          </w:tcPr>
          <w:p w14:paraId="3B4A49FF" w14:textId="2742AD3D" w:rsidR="00024CC9" w:rsidRPr="00486E9A" w:rsidRDefault="00782634">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$53.7</w:t>
            </w:r>
            <w:r w:rsidR="00486E9A" w:rsidRPr="00486E9A">
              <w:rPr>
                <w:szCs w:val="24"/>
              </w:rPr>
              <w:t>7</w:t>
            </w:r>
          </w:p>
        </w:tc>
        <w:tc>
          <w:tcPr>
            <w:tcW w:w="1604" w:type="dxa"/>
          </w:tcPr>
          <w:p w14:paraId="2C0580DF" w14:textId="7471E812" w:rsidR="00024CC9" w:rsidRPr="00486E9A" w:rsidRDefault="00782634">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$53.7</w:t>
            </w:r>
            <w:r w:rsidR="00486E9A" w:rsidRPr="00486E9A">
              <w:rPr>
                <w:szCs w:val="24"/>
              </w:rPr>
              <w:t>7</w:t>
            </w:r>
          </w:p>
        </w:tc>
        <w:tc>
          <w:tcPr>
            <w:tcW w:w="1616" w:type="dxa"/>
            <w:gridSpan w:val="2"/>
          </w:tcPr>
          <w:p w14:paraId="6A2DBE8E" w14:textId="33438350" w:rsidR="00024CC9" w:rsidRPr="00486E9A" w:rsidRDefault="00782634">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$53.7</w:t>
            </w:r>
            <w:r w:rsidR="00486E9A" w:rsidRPr="00486E9A">
              <w:rPr>
                <w:szCs w:val="24"/>
              </w:rPr>
              <w:t>7</w:t>
            </w:r>
          </w:p>
        </w:tc>
      </w:tr>
      <w:tr w:rsidR="00024CC9" w:rsidRPr="0008495E" w14:paraId="794134C8" w14:textId="77777777" w:rsidTr="00BF18DF">
        <w:tc>
          <w:tcPr>
            <w:tcW w:w="1440" w:type="dxa"/>
          </w:tcPr>
          <w:p w14:paraId="6FA44F38" w14:textId="77777777" w:rsidR="00024CC9" w:rsidRPr="0008495E" w:rsidRDefault="00024CC9" w:rsidP="00090819">
            <w:pPr>
              <w:tabs>
                <w:tab w:val="left" w:pos="-2790"/>
                <w:tab w:val="left" w:pos="-2610"/>
                <w:tab w:val="left" w:pos="0"/>
                <w:tab w:val="left" w:pos="1440"/>
                <w:tab w:val="left" w:pos="5040"/>
                <w:tab w:val="left" w:pos="6480"/>
                <w:tab w:val="left" w:pos="8640"/>
              </w:tabs>
              <w:suppressAutoHyphens/>
              <w:rPr>
                <w:szCs w:val="24"/>
              </w:rPr>
            </w:pPr>
            <w:r w:rsidRPr="0008495E">
              <w:rPr>
                <w:szCs w:val="24"/>
              </w:rPr>
              <w:t>Total annual cost</w:t>
            </w:r>
          </w:p>
        </w:tc>
        <w:tc>
          <w:tcPr>
            <w:tcW w:w="1435" w:type="dxa"/>
          </w:tcPr>
          <w:p w14:paraId="0D8012E7" w14:textId="7F7CA943" w:rsidR="00024CC9" w:rsidRPr="00486E9A" w:rsidRDefault="00024CC9" w:rsidP="000C248A">
            <w:pPr>
              <w:tabs>
                <w:tab w:val="right" w:pos="-1980"/>
                <w:tab w:val="left" w:pos="-1800"/>
                <w:tab w:val="left" w:pos="0"/>
                <w:tab w:val="left" w:pos="1440"/>
                <w:tab w:val="right" w:pos="4680"/>
                <w:tab w:val="left" w:pos="5040"/>
                <w:tab w:val="left" w:pos="6480"/>
                <w:tab w:val="left" w:pos="8640"/>
              </w:tabs>
              <w:suppressAutoHyphens/>
              <w:jc w:val="center"/>
              <w:rPr>
                <w:szCs w:val="24"/>
              </w:rPr>
            </w:pPr>
            <w:r w:rsidRPr="00486E9A">
              <w:rPr>
                <w:szCs w:val="24"/>
              </w:rPr>
              <w:t>$</w:t>
            </w:r>
            <w:r w:rsidR="00B7195C">
              <w:rPr>
                <w:szCs w:val="24"/>
              </w:rPr>
              <w:t>5,465,881</w:t>
            </w:r>
          </w:p>
        </w:tc>
        <w:tc>
          <w:tcPr>
            <w:tcW w:w="1397" w:type="dxa"/>
          </w:tcPr>
          <w:p w14:paraId="0561EFA1" w14:textId="293DF2E2" w:rsidR="00024CC9" w:rsidRPr="00486E9A" w:rsidRDefault="00B73F86" w:rsidP="000C248A">
            <w:pPr>
              <w:tabs>
                <w:tab w:val="left" w:pos="-2790"/>
                <w:tab w:val="left" w:pos="-2610"/>
                <w:tab w:val="right" w:pos="-1980"/>
                <w:tab w:val="left" w:pos="-1800"/>
                <w:tab w:val="left" w:pos="0"/>
                <w:tab w:val="left" w:pos="1440"/>
                <w:tab w:val="right" w:pos="4680"/>
                <w:tab w:val="left" w:pos="5040"/>
                <w:tab w:val="left" w:pos="6480"/>
                <w:tab w:val="left" w:pos="8640"/>
              </w:tabs>
              <w:suppressAutoHyphens/>
              <w:jc w:val="center"/>
              <w:rPr>
                <w:szCs w:val="24"/>
              </w:rPr>
            </w:pPr>
            <w:r w:rsidRPr="00486E9A">
              <w:rPr>
                <w:szCs w:val="24"/>
              </w:rPr>
              <w:t>$</w:t>
            </w:r>
            <w:r w:rsidR="00B7195C">
              <w:rPr>
                <w:szCs w:val="24"/>
              </w:rPr>
              <w:t>330,147</w:t>
            </w:r>
          </w:p>
        </w:tc>
        <w:tc>
          <w:tcPr>
            <w:tcW w:w="1308" w:type="dxa"/>
          </w:tcPr>
          <w:p w14:paraId="1932A073" w14:textId="7709B106" w:rsidR="00024CC9" w:rsidRPr="00486E9A" w:rsidRDefault="000C248A" w:rsidP="005526C8">
            <w:pPr>
              <w:tabs>
                <w:tab w:val="left" w:pos="-2970"/>
                <w:tab w:val="right" w:pos="-1980"/>
                <w:tab w:val="left" w:pos="-1800"/>
                <w:tab w:val="left" w:pos="0"/>
                <w:tab w:val="left" w:pos="1440"/>
                <w:tab w:val="left" w:pos="2160"/>
                <w:tab w:val="right" w:pos="4680"/>
                <w:tab w:val="left" w:pos="5040"/>
                <w:tab w:val="left" w:pos="6480"/>
                <w:tab w:val="left" w:pos="8640"/>
              </w:tabs>
              <w:suppressAutoHyphens/>
              <w:jc w:val="center"/>
              <w:rPr>
                <w:szCs w:val="24"/>
              </w:rPr>
            </w:pPr>
            <w:r w:rsidRPr="00486E9A">
              <w:rPr>
                <w:szCs w:val="24"/>
              </w:rPr>
              <w:t>$</w:t>
            </w:r>
            <w:r w:rsidR="00B7195C">
              <w:rPr>
                <w:szCs w:val="24"/>
              </w:rPr>
              <w:t>66,889</w:t>
            </w:r>
          </w:p>
        </w:tc>
        <w:tc>
          <w:tcPr>
            <w:tcW w:w="1604" w:type="dxa"/>
          </w:tcPr>
          <w:p w14:paraId="46420EA7" w14:textId="38C6872C" w:rsidR="007473E9" w:rsidRPr="00486E9A" w:rsidRDefault="000C248A" w:rsidP="00E17D26">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sidRPr="00486E9A">
              <w:rPr>
                <w:szCs w:val="24"/>
              </w:rPr>
              <w:t>$</w:t>
            </w:r>
            <w:r w:rsidR="00B7195C">
              <w:rPr>
                <w:szCs w:val="24"/>
              </w:rPr>
              <w:t>51,027</w:t>
            </w:r>
          </w:p>
        </w:tc>
        <w:tc>
          <w:tcPr>
            <w:tcW w:w="1616" w:type="dxa"/>
            <w:gridSpan w:val="2"/>
          </w:tcPr>
          <w:p w14:paraId="6F390351" w14:textId="78CC3D40" w:rsidR="00024CC9" w:rsidRPr="00486E9A" w:rsidRDefault="00B7195C" w:rsidP="00E17D26">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$5,913,947</w:t>
            </w:r>
          </w:p>
        </w:tc>
      </w:tr>
    </w:tbl>
    <w:p w14:paraId="45A5964C" w14:textId="684CADBB" w:rsidR="00F55CC5" w:rsidRPr="00490890" w:rsidRDefault="00F55CC5" w:rsidP="00704BD1">
      <w:pPr>
        <w:tabs>
          <w:tab w:val="left" w:pos="0"/>
          <w:tab w:val="left" w:pos="2160"/>
          <w:tab w:val="left" w:pos="4320"/>
          <w:tab w:val="left" w:pos="6480"/>
          <w:tab w:val="left" w:pos="8640"/>
        </w:tabs>
        <w:suppressAutoHyphens/>
        <w:rPr>
          <w:sz w:val="16"/>
          <w:szCs w:val="16"/>
        </w:rPr>
      </w:pPr>
      <w:r w:rsidRPr="00490890">
        <w:rPr>
          <w:sz w:val="16"/>
          <w:szCs w:val="16"/>
        </w:rPr>
        <w:t>*EA/REDA Grants represents 2 year average due to funds not being available to meet statutory requirement for 2014.</w:t>
      </w:r>
    </w:p>
    <w:p w14:paraId="75FD02B0" w14:textId="69BB817E" w:rsidR="00704BD1" w:rsidRDefault="00704BD1" w:rsidP="00704BD1">
      <w:pPr>
        <w:tabs>
          <w:tab w:val="left" w:pos="0"/>
          <w:tab w:val="left" w:pos="2160"/>
          <w:tab w:val="left" w:pos="4320"/>
          <w:tab w:val="left" w:pos="6480"/>
          <w:tab w:val="left" w:pos="8640"/>
        </w:tabs>
        <w:suppressAutoHyphens/>
        <w:rPr>
          <w:sz w:val="16"/>
          <w:szCs w:val="16"/>
        </w:rPr>
      </w:pPr>
      <w:r w:rsidRPr="00490890">
        <w:rPr>
          <w:sz w:val="16"/>
          <w:szCs w:val="16"/>
        </w:rPr>
        <w:t>*</w:t>
      </w:r>
      <w:r w:rsidR="00F55CC5" w:rsidRPr="00490890">
        <w:rPr>
          <w:sz w:val="16"/>
          <w:szCs w:val="16"/>
        </w:rPr>
        <w:t>*</w:t>
      </w:r>
      <w:r w:rsidR="00676539" w:rsidRPr="00490890">
        <w:rPr>
          <w:sz w:val="16"/>
          <w:szCs w:val="16"/>
        </w:rPr>
        <w:t>Based on the different hourly wage rates, an average median hourly wage rate of $3</w:t>
      </w:r>
      <w:r w:rsidR="005E3BFB">
        <w:rPr>
          <w:sz w:val="16"/>
          <w:szCs w:val="16"/>
        </w:rPr>
        <w:t>9</w:t>
      </w:r>
      <w:r w:rsidR="00676539" w:rsidRPr="00490890">
        <w:rPr>
          <w:sz w:val="16"/>
          <w:szCs w:val="16"/>
        </w:rPr>
        <w:t>.</w:t>
      </w:r>
      <w:r w:rsidR="005E3BFB">
        <w:rPr>
          <w:sz w:val="16"/>
          <w:szCs w:val="16"/>
        </w:rPr>
        <w:t>47</w:t>
      </w:r>
      <w:r w:rsidR="00782634">
        <w:rPr>
          <w:sz w:val="16"/>
          <w:szCs w:val="16"/>
        </w:rPr>
        <w:t xml:space="preserve"> with an additional 36.25% to account for benefits and overhead, for a total of 53.77</w:t>
      </w:r>
      <w:r w:rsidR="00676539" w:rsidRPr="00490890">
        <w:rPr>
          <w:sz w:val="16"/>
          <w:szCs w:val="16"/>
        </w:rPr>
        <w:t xml:space="preserve"> was used to calculate annual cost</w:t>
      </w:r>
      <w:r w:rsidR="00824B3F" w:rsidRPr="00490890">
        <w:rPr>
          <w:sz w:val="16"/>
          <w:szCs w:val="16"/>
        </w:rPr>
        <w:t>.</w:t>
      </w:r>
    </w:p>
    <w:p w14:paraId="785E121A" w14:textId="77777777" w:rsidR="00490890" w:rsidRPr="00490890" w:rsidRDefault="00490890" w:rsidP="00704BD1">
      <w:pPr>
        <w:tabs>
          <w:tab w:val="left" w:pos="0"/>
          <w:tab w:val="left" w:pos="2160"/>
          <w:tab w:val="left" w:pos="4320"/>
          <w:tab w:val="left" w:pos="6480"/>
          <w:tab w:val="left" w:pos="8640"/>
        </w:tabs>
        <w:suppressAutoHyphens/>
        <w:rPr>
          <w:sz w:val="16"/>
          <w:szCs w:val="16"/>
        </w:rPr>
      </w:pPr>
    </w:p>
    <w:tbl>
      <w:tblPr>
        <w:tblStyle w:val="TableGrid"/>
        <w:tblW w:w="0" w:type="auto"/>
        <w:jc w:val="center"/>
        <w:tblLook w:val="04A0" w:firstRow="1" w:lastRow="0" w:firstColumn="1" w:lastColumn="0" w:noHBand="0" w:noVBand="1"/>
      </w:tblPr>
      <w:tblGrid>
        <w:gridCol w:w="2785"/>
        <w:gridCol w:w="1609"/>
      </w:tblGrid>
      <w:tr w:rsidR="008937F2" w:rsidRPr="0008495E" w14:paraId="77A434BA" w14:textId="77777777" w:rsidTr="00A91F8F">
        <w:trPr>
          <w:jc w:val="center"/>
        </w:trPr>
        <w:tc>
          <w:tcPr>
            <w:tcW w:w="2785" w:type="dxa"/>
            <w:vAlign w:val="center"/>
          </w:tcPr>
          <w:p w14:paraId="065D0E74" w14:textId="77777777" w:rsidR="008937F2" w:rsidRPr="0008495E" w:rsidRDefault="008937F2" w:rsidP="00A95904">
            <w:pPr>
              <w:pStyle w:val="ListParagraph"/>
              <w:spacing w:after="120"/>
              <w:ind w:left="0"/>
              <w:jc w:val="center"/>
              <w:rPr>
                <w:b/>
                <w:szCs w:val="24"/>
              </w:rPr>
            </w:pPr>
            <w:r w:rsidRPr="0008495E">
              <w:rPr>
                <w:b/>
                <w:szCs w:val="24"/>
              </w:rPr>
              <w:t>Respondent</w:t>
            </w:r>
          </w:p>
        </w:tc>
        <w:tc>
          <w:tcPr>
            <w:tcW w:w="1609" w:type="dxa"/>
            <w:vAlign w:val="center"/>
          </w:tcPr>
          <w:p w14:paraId="3B003D00" w14:textId="491E09FC" w:rsidR="008937F2" w:rsidRPr="00B7195C" w:rsidRDefault="008937F2" w:rsidP="00A95904">
            <w:pPr>
              <w:pStyle w:val="ListParagraph"/>
              <w:spacing w:after="120"/>
              <w:ind w:left="0"/>
              <w:jc w:val="center"/>
              <w:rPr>
                <w:b/>
                <w:szCs w:val="24"/>
              </w:rPr>
            </w:pPr>
            <w:r w:rsidRPr="0008495E">
              <w:rPr>
                <w:b/>
                <w:szCs w:val="24"/>
              </w:rPr>
              <w:t>Hourly Wage Rate</w:t>
            </w:r>
            <w:r>
              <w:rPr>
                <w:b/>
                <w:szCs w:val="24"/>
                <w:vertAlign w:val="superscript"/>
              </w:rPr>
              <w:t>1</w:t>
            </w:r>
          </w:p>
        </w:tc>
      </w:tr>
      <w:tr w:rsidR="008937F2" w:rsidRPr="0008495E" w14:paraId="7FA75DD9" w14:textId="77777777" w:rsidTr="000F63F9">
        <w:trPr>
          <w:jc w:val="center"/>
        </w:trPr>
        <w:tc>
          <w:tcPr>
            <w:tcW w:w="2785" w:type="dxa"/>
            <w:vAlign w:val="center"/>
          </w:tcPr>
          <w:p w14:paraId="7187AA4B" w14:textId="77777777" w:rsidR="008937F2" w:rsidRPr="0008495E" w:rsidRDefault="008937F2" w:rsidP="00B7195C">
            <w:pPr>
              <w:pStyle w:val="ListParagraph"/>
              <w:spacing w:after="120"/>
              <w:ind w:left="0"/>
              <w:rPr>
                <w:szCs w:val="24"/>
              </w:rPr>
            </w:pPr>
            <w:r w:rsidRPr="0008495E">
              <w:rPr>
                <w:szCs w:val="24"/>
              </w:rPr>
              <w:t>Agricultural producers</w:t>
            </w:r>
          </w:p>
        </w:tc>
        <w:tc>
          <w:tcPr>
            <w:tcW w:w="1609" w:type="dxa"/>
          </w:tcPr>
          <w:p w14:paraId="7C9D00A5" w14:textId="02AFC89E" w:rsidR="008937F2" w:rsidRPr="0008495E" w:rsidRDefault="008937F2" w:rsidP="00B7195C">
            <w:pPr>
              <w:pStyle w:val="ListParagraph"/>
              <w:spacing w:after="120"/>
              <w:ind w:left="0"/>
              <w:jc w:val="center"/>
              <w:rPr>
                <w:szCs w:val="24"/>
              </w:rPr>
            </w:pPr>
            <w:r w:rsidRPr="00D7443A">
              <w:t xml:space="preserve">$42.27 </w:t>
            </w:r>
          </w:p>
        </w:tc>
      </w:tr>
      <w:tr w:rsidR="008937F2" w:rsidRPr="0008495E" w14:paraId="4F8A8DCB" w14:textId="77777777" w:rsidTr="000F63F9">
        <w:trPr>
          <w:jc w:val="center"/>
        </w:trPr>
        <w:tc>
          <w:tcPr>
            <w:tcW w:w="2785" w:type="dxa"/>
            <w:vAlign w:val="center"/>
          </w:tcPr>
          <w:p w14:paraId="52C85095" w14:textId="77777777" w:rsidR="008937F2" w:rsidRPr="0008495E" w:rsidRDefault="008937F2" w:rsidP="00B7195C">
            <w:pPr>
              <w:pStyle w:val="ListParagraph"/>
              <w:spacing w:after="120"/>
              <w:ind w:left="0"/>
              <w:rPr>
                <w:szCs w:val="24"/>
              </w:rPr>
            </w:pPr>
            <w:r w:rsidRPr="0008495E">
              <w:rPr>
                <w:szCs w:val="24"/>
              </w:rPr>
              <w:t>Rural small businesses</w:t>
            </w:r>
          </w:p>
        </w:tc>
        <w:tc>
          <w:tcPr>
            <w:tcW w:w="1609" w:type="dxa"/>
          </w:tcPr>
          <w:p w14:paraId="69C83C9E" w14:textId="2CB00B80" w:rsidR="008937F2" w:rsidRPr="0008495E" w:rsidRDefault="008937F2" w:rsidP="00B7195C">
            <w:pPr>
              <w:pStyle w:val="ListParagraph"/>
              <w:spacing w:after="120"/>
              <w:ind w:left="0"/>
              <w:jc w:val="center"/>
              <w:rPr>
                <w:szCs w:val="24"/>
              </w:rPr>
            </w:pPr>
            <w:r w:rsidRPr="00D7443A">
              <w:t xml:space="preserve">$30.84 </w:t>
            </w:r>
          </w:p>
        </w:tc>
      </w:tr>
      <w:tr w:rsidR="008937F2" w:rsidRPr="0008495E" w14:paraId="45F2D508" w14:textId="77777777" w:rsidTr="000F63F9">
        <w:trPr>
          <w:jc w:val="center"/>
        </w:trPr>
        <w:tc>
          <w:tcPr>
            <w:tcW w:w="2785" w:type="dxa"/>
            <w:vAlign w:val="center"/>
          </w:tcPr>
          <w:p w14:paraId="116E8987" w14:textId="77777777" w:rsidR="008937F2" w:rsidRPr="0008495E" w:rsidRDefault="008937F2" w:rsidP="00B7195C">
            <w:pPr>
              <w:pStyle w:val="ListParagraph"/>
              <w:spacing w:after="120"/>
              <w:ind w:left="0"/>
              <w:rPr>
                <w:szCs w:val="24"/>
              </w:rPr>
            </w:pPr>
            <w:r w:rsidRPr="0008495E">
              <w:rPr>
                <w:szCs w:val="24"/>
              </w:rPr>
              <w:t>Grant writers</w:t>
            </w:r>
          </w:p>
        </w:tc>
        <w:tc>
          <w:tcPr>
            <w:tcW w:w="1609" w:type="dxa"/>
          </w:tcPr>
          <w:p w14:paraId="589EBF48" w14:textId="78B5E685" w:rsidR="008937F2" w:rsidRPr="0008495E" w:rsidRDefault="008937F2" w:rsidP="00B7195C">
            <w:pPr>
              <w:pStyle w:val="ListParagraph"/>
              <w:spacing w:after="120"/>
              <w:ind w:left="0"/>
              <w:jc w:val="center"/>
              <w:rPr>
                <w:szCs w:val="24"/>
              </w:rPr>
            </w:pPr>
            <w:r w:rsidRPr="00D7443A">
              <w:t xml:space="preserve">$45.31 </w:t>
            </w:r>
          </w:p>
        </w:tc>
      </w:tr>
      <w:tr w:rsidR="008937F2" w:rsidRPr="0008495E" w14:paraId="0687D155" w14:textId="77777777" w:rsidTr="000F63F9">
        <w:trPr>
          <w:jc w:val="center"/>
        </w:trPr>
        <w:tc>
          <w:tcPr>
            <w:tcW w:w="2785" w:type="dxa"/>
            <w:vAlign w:val="center"/>
          </w:tcPr>
          <w:p w14:paraId="0FE37637" w14:textId="6267504D" w:rsidR="008937F2" w:rsidRPr="0008495E" w:rsidRDefault="008937F2" w:rsidP="00B7195C">
            <w:pPr>
              <w:pStyle w:val="ListParagraph"/>
              <w:spacing w:after="120"/>
              <w:ind w:left="0"/>
              <w:rPr>
                <w:szCs w:val="24"/>
              </w:rPr>
            </w:pPr>
            <w:r w:rsidRPr="0008495E">
              <w:rPr>
                <w:szCs w:val="24"/>
              </w:rPr>
              <w:t>Av</w:t>
            </w:r>
            <w:r>
              <w:rPr>
                <w:szCs w:val="24"/>
              </w:rPr>
              <w:t>erage</w:t>
            </w:r>
            <w:r w:rsidRPr="0008495E">
              <w:rPr>
                <w:szCs w:val="24"/>
              </w:rPr>
              <w:t xml:space="preserve"> hourly wage rate</w:t>
            </w:r>
          </w:p>
        </w:tc>
        <w:tc>
          <w:tcPr>
            <w:tcW w:w="1609" w:type="dxa"/>
          </w:tcPr>
          <w:p w14:paraId="243ADB72" w14:textId="755975EC" w:rsidR="008937F2" w:rsidRPr="0008495E" w:rsidRDefault="008937F2" w:rsidP="00B7195C">
            <w:pPr>
              <w:pStyle w:val="ListParagraph"/>
              <w:spacing w:after="120"/>
              <w:ind w:left="0"/>
              <w:jc w:val="center"/>
              <w:rPr>
                <w:szCs w:val="24"/>
              </w:rPr>
            </w:pPr>
            <w:r w:rsidRPr="00D7443A">
              <w:t>$39.47</w:t>
            </w:r>
          </w:p>
        </w:tc>
      </w:tr>
    </w:tbl>
    <w:p w14:paraId="77BE8578" w14:textId="77777777" w:rsidR="00A91F8F" w:rsidRDefault="00A91F8F" w:rsidP="00472C46">
      <w:pPr>
        <w:tabs>
          <w:tab w:val="left" w:pos="0"/>
          <w:tab w:val="left" w:pos="2160"/>
          <w:tab w:val="left" w:pos="4320"/>
          <w:tab w:val="left" w:pos="6480"/>
          <w:tab w:val="left" w:pos="8640"/>
        </w:tabs>
        <w:suppressAutoHyphens/>
        <w:rPr>
          <w:sz w:val="16"/>
          <w:szCs w:val="16"/>
          <w:vertAlign w:val="superscript"/>
        </w:rPr>
      </w:pPr>
    </w:p>
    <w:p w14:paraId="543FB7CD" w14:textId="49941899" w:rsidR="0049464A" w:rsidRPr="00490890" w:rsidRDefault="008937F2" w:rsidP="00472C46">
      <w:pPr>
        <w:tabs>
          <w:tab w:val="left" w:pos="0"/>
          <w:tab w:val="left" w:pos="2160"/>
          <w:tab w:val="left" w:pos="4320"/>
          <w:tab w:val="left" w:pos="6480"/>
          <w:tab w:val="left" w:pos="8640"/>
        </w:tabs>
        <w:suppressAutoHyphens/>
        <w:rPr>
          <w:sz w:val="16"/>
          <w:szCs w:val="16"/>
        </w:rPr>
      </w:pPr>
      <w:r>
        <w:rPr>
          <w:sz w:val="16"/>
          <w:szCs w:val="16"/>
          <w:vertAlign w:val="superscript"/>
        </w:rPr>
        <w:t>1</w:t>
      </w:r>
      <w:r w:rsidR="0049464A" w:rsidRPr="00490890">
        <w:rPr>
          <w:sz w:val="16"/>
          <w:szCs w:val="16"/>
        </w:rPr>
        <w:t xml:space="preserve">  Bure</w:t>
      </w:r>
      <w:r w:rsidR="00DA04B3" w:rsidRPr="00490890">
        <w:rPr>
          <w:sz w:val="16"/>
          <w:szCs w:val="16"/>
        </w:rPr>
        <w:t>au of Labor Statistics, May 2016</w:t>
      </w:r>
      <w:r w:rsidR="0049464A" w:rsidRPr="00490890">
        <w:rPr>
          <w:sz w:val="16"/>
          <w:szCs w:val="16"/>
        </w:rPr>
        <w:t xml:space="preserve"> National Occupational Employment and Wage Estimates United States.  11-0000  Management Occupations, Occupation Code 11-9013, Farmers, Ranchers, and Other Agricultural Managers.</w:t>
      </w:r>
      <w:r w:rsidR="00490890">
        <w:rPr>
          <w:sz w:val="16"/>
          <w:szCs w:val="16"/>
        </w:rPr>
        <w:t xml:space="preserve"> </w:t>
      </w:r>
      <w:r w:rsidR="0049464A" w:rsidRPr="00490890">
        <w:rPr>
          <w:sz w:val="16"/>
          <w:szCs w:val="16"/>
        </w:rPr>
        <w:t>(</w:t>
      </w:r>
      <w:r w:rsidR="00490890">
        <w:rPr>
          <w:sz w:val="16"/>
          <w:szCs w:val="16"/>
        </w:rPr>
        <w:t xml:space="preserve">see </w:t>
      </w:r>
      <w:hyperlink r:id="rId12" w:anchor="b11-0000" w:history="1">
        <w:r w:rsidR="00490890" w:rsidRPr="005F5A22">
          <w:rPr>
            <w:rStyle w:val="Hyperlink"/>
            <w:sz w:val="16"/>
            <w:szCs w:val="16"/>
          </w:rPr>
          <w:t>http://www.bls.gov/oes/2011/may/oes_nat.htm#b11-0000</w:t>
        </w:r>
      </w:hyperlink>
      <w:r w:rsidR="0049464A" w:rsidRPr="00490890">
        <w:rPr>
          <w:sz w:val="16"/>
          <w:szCs w:val="16"/>
        </w:rPr>
        <w:t xml:space="preserve">.)  </w:t>
      </w:r>
    </w:p>
    <w:p w14:paraId="231B87AD" w14:textId="718379B6" w:rsidR="00A14AC6" w:rsidRDefault="00A14AC6" w:rsidP="004125DA">
      <w:pPr>
        <w:tabs>
          <w:tab w:val="left" w:pos="0"/>
          <w:tab w:val="left" w:pos="2160"/>
          <w:tab w:val="left" w:pos="4320"/>
          <w:tab w:val="left" w:pos="6480"/>
          <w:tab w:val="left" w:pos="8640"/>
        </w:tabs>
        <w:suppressAutoHyphens/>
        <w:rPr>
          <w:szCs w:val="24"/>
        </w:rPr>
      </w:pPr>
    </w:p>
    <w:p w14:paraId="7230ACBF" w14:textId="77777777" w:rsidR="004125DA" w:rsidRPr="00E70EF8" w:rsidRDefault="004125DA" w:rsidP="00C57EF4">
      <w:pPr>
        <w:tabs>
          <w:tab w:val="left" w:pos="0"/>
          <w:tab w:val="left" w:pos="450"/>
          <w:tab w:val="left" w:pos="2160"/>
          <w:tab w:val="left" w:pos="4320"/>
          <w:tab w:val="left" w:pos="6480"/>
          <w:tab w:val="left" w:pos="8640"/>
        </w:tabs>
        <w:suppressAutoHyphens/>
        <w:rPr>
          <w:szCs w:val="24"/>
        </w:rPr>
      </w:pPr>
      <w:r w:rsidRPr="00E70EF8">
        <w:rPr>
          <w:szCs w:val="24"/>
        </w:rPr>
        <w:t>13.</w:t>
      </w:r>
      <w:r w:rsidRPr="00E70EF8">
        <w:rPr>
          <w:szCs w:val="24"/>
        </w:rPr>
        <w:tab/>
      </w:r>
      <w:r w:rsidRPr="00E70EF8">
        <w:rPr>
          <w:szCs w:val="24"/>
          <w:u w:val="single"/>
        </w:rPr>
        <w:t>Provide estimates of annualized cost to the respondents</w:t>
      </w:r>
      <w:r w:rsidRPr="00023701">
        <w:rPr>
          <w:szCs w:val="24"/>
        </w:rPr>
        <w:t>.</w:t>
      </w:r>
    </w:p>
    <w:p w14:paraId="505FFE5E" w14:textId="77777777" w:rsidR="004125DA" w:rsidRPr="00E70EF8" w:rsidRDefault="004125DA" w:rsidP="004125DA">
      <w:pPr>
        <w:tabs>
          <w:tab w:val="left" w:pos="0"/>
          <w:tab w:val="left" w:pos="2160"/>
          <w:tab w:val="left" w:pos="4320"/>
          <w:tab w:val="left" w:pos="6480"/>
          <w:tab w:val="left" w:pos="8640"/>
        </w:tabs>
        <w:suppressAutoHyphens/>
        <w:rPr>
          <w:szCs w:val="24"/>
        </w:rPr>
      </w:pPr>
    </w:p>
    <w:p w14:paraId="0DAE340B" w14:textId="77777777" w:rsidR="004125DA" w:rsidRPr="00E70EF8" w:rsidRDefault="00BB6B3C" w:rsidP="004125DA">
      <w:pPr>
        <w:tabs>
          <w:tab w:val="left" w:pos="0"/>
          <w:tab w:val="left" w:pos="2160"/>
          <w:tab w:val="left" w:pos="4320"/>
          <w:tab w:val="left" w:pos="6480"/>
          <w:tab w:val="left" w:pos="8640"/>
        </w:tabs>
        <w:suppressAutoHyphens/>
        <w:rPr>
          <w:szCs w:val="24"/>
        </w:rPr>
      </w:pPr>
      <w:r w:rsidRPr="00E70EF8">
        <w:rPr>
          <w:szCs w:val="24"/>
        </w:rPr>
        <w:t>There are no capital and start-up costs or operations and maintenance costs associated with this collection.</w:t>
      </w:r>
    </w:p>
    <w:p w14:paraId="6F0F3FF1" w14:textId="77777777" w:rsidR="004125DA" w:rsidRPr="00E70EF8" w:rsidRDefault="004125DA" w:rsidP="004125DA">
      <w:pPr>
        <w:tabs>
          <w:tab w:val="left" w:pos="0"/>
          <w:tab w:val="left" w:pos="2160"/>
          <w:tab w:val="left" w:pos="4320"/>
          <w:tab w:val="left" w:pos="6480"/>
          <w:tab w:val="left" w:pos="8640"/>
        </w:tabs>
        <w:suppressAutoHyphens/>
        <w:rPr>
          <w:szCs w:val="24"/>
        </w:rPr>
      </w:pPr>
    </w:p>
    <w:p w14:paraId="3714F85D" w14:textId="77777777" w:rsidR="004125DA" w:rsidRPr="00E70EF8" w:rsidRDefault="004125DA" w:rsidP="00C57EF4">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E70EF8">
        <w:rPr>
          <w:szCs w:val="24"/>
        </w:rPr>
        <w:t>14.</w:t>
      </w:r>
      <w:r w:rsidRPr="00E70EF8">
        <w:rPr>
          <w:szCs w:val="24"/>
        </w:rPr>
        <w:tab/>
      </w:r>
      <w:r w:rsidRPr="00E70EF8">
        <w:rPr>
          <w:szCs w:val="24"/>
          <w:u w:val="single"/>
        </w:rPr>
        <w:t>Provide estimates of annualized cost to the Federal Government</w:t>
      </w:r>
      <w:r w:rsidRPr="00023701">
        <w:rPr>
          <w:szCs w:val="24"/>
        </w:rPr>
        <w:t>.</w:t>
      </w:r>
    </w:p>
    <w:p w14:paraId="3A88CC58" w14:textId="77777777" w:rsidR="004125DA" w:rsidRPr="00E70EF8" w:rsidRDefault="004125DA" w:rsidP="004125D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p w14:paraId="2D142D87" w14:textId="1127FA6F" w:rsidR="003861AF" w:rsidRPr="00E70EF8" w:rsidRDefault="003861AF" w:rsidP="003861AF">
      <w:pPr>
        <w:tabs>
          <w:tab w:val="left" w:pos="0"/>
          <w:tab w:val="left" w:pos="2160"/>
          <w:tab w:val="left" w:pos="4320"/>
          <w:tab w:val="left" w:pos="6480"/>
          <w:tab w:val="left" w:pos="8640"/>
        </w:tabs>
        <w:suppressAutoHyphens/>
        <w:rPr>
          <w:szCs w:val="24"/>
        </w:rPr>
      </w:pPr>
      <w:r w:rsidRPr="00E70EF8">
        <w:rPr>
          <w:szCs w:val="24"/>
        </w:rPr>
        <w:t>The estimated wage of federal employees compiling the information is $4</w:t>
      </w:r>
      <w:r w:rsidR="009362C2">
        <w:rPr>
          <w:szCs w:val="24"/>
        </w:rPr>
        <w:t>2</w:t>
      </w:r>
      <w:r w:rsidRPr="00E70EF8">
        <w:rPr>
          <w:szCs w:val="24"/>
        </w:rPr>
        <w:t xml:space="preserve"> per hour.</w:t>
      </w:r>
      <w:r w:rsidR="008937F2">
        <w:rPr>
          <w:szCs w:val="24"/>
        </w:rPr>
        <w:t xml:space="preserve"> That is the sum of a GS 9 Step 5 plus 36.25% for benefits and overhead.</w:t>
      </w:r>
      <w:r w:rsidRPr="00E70EF8">
        <w:rPr>
          <w:szCs w:val="24"/>
        </w:rPr>
        <w:t xml:space="preserve">  </w:t>
      </w:r>
      <w:r w:rsidR="008937F2">
        <w:rPr>
          <w:szCs w:val="24"/>
        </w:rPr>
        <w:t xml:space="preserve">                                                    </w:t>
      </w:r>
      <w:r w:rsidRPr="00E70EF8">
        <w:rPr>
          <w:szCs w:val="24"/>
        </w:rPr>
        <w:t>The estimated cost to the Government is estimated to be $</w:t>
      </w:r>
      <w:r w:rsidR="000C5BF3">
        <w:rPr>
          <w:szCs w:val="24"/>
        </w:rPr>
        <w:t>3,</w:t>
      </w:r>
      <w:r w:rsidR="001C3725">
        <w:rPr>
          <w:szCs w:val="24"/>
        </w:rPr>
        <w:t>442</w:t>
      </w:r>
      <w:r w:rsidR="000C5BF3">
        <w:rPr>
          <w:szCs w:val="24"/>
        </w:rPr>
        <w:t>,</w:t>
      </w:r>
      <w:r w:rsidR="001C3725">
        <w:rPr>
          <w:szCs w:val="24"/>
        </w:rPr>
        <w:t>368</w:t>
      </w:r>
      <w:r w:rsidR="000C5BF3">
        <w:rPr>
          <w:szCs w:val="24"/>
        </w:rPr>
        <w:t>.</w:t>
      </w:r>
      <w:r w:rsidR="004125DA" w:rsidRPr="00E70EF8">
        <w:rPr>
          <w:szCs w:val="24"/>
        </w:rPr>
        <w:t xml:space="preserve">  </w:t>
      </w:r>
    </w:p>
    <w:p w14:paraId="7A235A8C" w14:textId="77777777" w:rsidR="003861AF" w:rsidRPr="00E70EF8" w:rsidRDefault="003861AF" w:rsidP="003861AF">
      <w:pPr>
        <w:tabs>
          <w:tab w:val="left" w:pos="0"/>
          <w:tab w:val="left" w:pos="2160"/>
          <w:tab w:val="left" w:pos="4320"/>
          <w:tab w:val="left" w:pos="6480"/>
          <w:tab w:val="left" w:pos="8640"/>
        </w:tabs>
        <w:suppressAutoHyphens/>
        <w:rPr>
          <w:szCs w:val="24"/>
        </w:rPr>
      </w:pPr>
    </w:p>
    <w:p w14:paraId="3955AA24" w14:textId="77777777" w:rsidR="008335A0" w:rsidRDefault="003861AF" w:rsidP="003861AF">
      <w:pPr>
        <w:tabs>
          <w:tab w:val="left" w:pos="0"/>
          <w:tab w:val="left" w:pos="2160"/>
          <w:tab w:val="left" w:pos="4320"/>
          <w:tab w:val="left" w:pos="6480"/>
          <w:tab w:val="left" w:pos="8640"/>
        </w:tabs>
        <w:suppressAutoHyphens/>
        <w:rPr>
          <w:szCs w:val="24"/>
        </w:rPr>
      </w:pPr>
      <w:r w:rsidRPr="00100839">
        <w:rPr>
          <w:szCs w:val="24"/>
        </w:rPr>
        <w:t>The breakdown of cost to the Government is as follows:</w:t>
      </w:r>
      <w:r w:rsidR="00167932">
        <w:rPr>
          <w:szCs w:val="24"/>
        </w:rPr>
        <w:t xml:space="preserve">  </w:t>
      </w:r>
    </w:p>
    <w:p w14:paraId="266CF588" w14:textId="77777777" w:rsidR="00804C56" w:rsidRDefault="00804C56" w:rsidP="003861AF">
      <w:pPr>
        <w:tabs>
          <w:tab w:val="left" w:pos="0"/>
          <w:tab w:val="left" w:pos="2160"/>
          <w:tab w:val="left" w:pos="4320"/>
          <w:tab w:val="left" w:pos="6480"/>
          <w:tab w:val="left" w:pos="8640"/>
        </w:tabs>
        <w:suppressAutoHyphens/>
        <w:rPr>
          <w:szCs w:val="24"/>
        </w:rPr>
      </w:pPr>
    </w:p>
    <w:tbl>
      <w:tblPr>
        <w:tblW w:w="9190" w:type="dxa"/>
        <w:tblInd w:w="98" w:type="dxa"/>
        <w:tblLook w:val="04A0" w:firstRow="1" w:lastRow="0" w:firstColumn="1" w:lastColumn="0" w:noHBand="0" w:noVBand="1"/>
      </w:tblPr>
      <w:tblGrid>
        <w:gridCol w:w="3970"/>
        <w:gridCol w:w="1800"/>
        <w:gridCol w:w="990"/>
        <w:gridCol w:w="810"/>
        <w:gridCol w:w="1620"/>
      </w:tblGrid>
      <w:tr w:rsidR="008335A0" w:rsidRPr="008335A0" w14:paraId="26FBF7B8" w14:textId="77777777" w:rsidTr="00D01858">
        <w:trPr>
          <w:trHeight w:val="330"/>
        </w:trPr>
        <w:tc>
          <w:tcPr>
            <w:tcW w:w="3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141CB3" w14:textId="77777777" w:rsidR="008335A0" w:rsidRPr="008335A0" w:rsidRDefault="008335A0" w:rsidP="00D04690">
            <w:pPr>
              <w:widowControl/>
              <w:jc w:val="center"/>
              <w:rPr>
                <w:b/>
                <w:bCs/>
                <w:snapToGrid/>
                <w:szCs w:val="24"/>
              </w:rPr>
            </w:pPr>
            <w:r w:rsidRPr="008335A0">
              <w:rPr>
                <w:b/>
                <w:bCs/>
                <w:snapToGrid/>
                <w:szCs w:val="24"/>
              </w:rPr>
              <w:t xml:space="preserve">RES &amp; EEI </w:t>
            </w:r>
            <w:r w:rsidR="00D04690">
              <w:rPr>
                <w:b/>
                <w:bCs/>
                <w:snapToGrid/>
                <w:szCs w:val="24"/>
              </w:rPr>
              <w:t xml:space="preserve">Guaranteed </w:t>
            </w:r>
            <w:r w:rsidRPr="008335A0">
              <w:rPr>
                <w:b/>
                <w:bCs/>
                <w:snapToGrid/>
                <w:szCs w:val="24"/>
              </w:rPr>
              <w:t>Loans</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479DE501" w14:textId="77777777" w:rsidR="008335A0" w:rsidRPr="008335A0" w:rsidRDefault="008335A0" w:rsidP="00D04690">
            <w:pPr>
              <w:widowControl/>
              <w:jc w:val="center"/>
              <w:rPr>
                <w:b/>
                <w:bCs/>
                <w:snapToGrid/>
                <w:szCs w:val="24"/>
              </w:rPr>
            </w:pPr>
            <w:r w:rsidRPr="008335A0">
              <w:rPr>
                <w:b/>
                <w:bCs/>
                <w:snapToGrid/>
                <w:szCs w:val="24"/>
              </w:rPr>
              <w:t xml:space="preserve">Applicants or </w:t>
            </w:r>
            <w:r w:rsidR="00B62791">
              <w:rPr>
                <w:b/>
                <w:bCs/>
                <w:snapToGrid/>
                <w:szCs w:val="24"/>
              </w:rPr>
              <w:t>Borrowers</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14:paraId="0F67395F" w14:textId="77777777" w:rsidR="008335A0" w:rsidRPr="008335A0" w:rsidRDefault="008335A0" w:rsidP="00D04690">
            <w:pPr>
              <w:widowControl/>
              <w:jc w:val="center"/>
              <w:rPr>
                <w:b/>
                <w:bCs/>
                <w:snapToGrid/>
                <w:szCs w:val="24"/>
              </w:rPr>
            </w:pPr>
            <w:r w:rsidRPr="008335A0">
              <w:rPr>
                <w:b/>
                <w:bCs/>
                <w:snapToGrid/>
                <w:szCs w:val="24"/>
              </w:rPr>
              <w:t>Hours</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14:paraId="0610BB78" w14:textId="77777777" w:rsidR="008335A0" w:rsidRPr="008335A0" w:rsidRDefault="008335A0" w:rsidP="00D04690">
            <w:pPr>
              <w:widowControl/>
              <w:jc w:val="center"/>
              <w:rPr>
                <w:b/>
                <w:bCs/>
                <w:snapToGrid/>
                <w:szCs w:val="24"/>
              </w:rPr>
            </w:pPr>
            <w:r w:rsidRPr="008335A0">
              <w:rPr>
                <w:b/>
                <w:bCs/>
                <w:snapToGrid/>
                <w:szCs w:val="24"/>
              </w:rPr>
              <w:t>Rate</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4AF4A8C9" w14:textId="77777777" w:rsidR="008335A0" w:rsidRPr="008335A0" w:rsidRDefault="008335A0" w:rsidP="00D04690">
            <w:pPr>
              <w:widowControl/>
              <w:jc w:val="center"/>
              <w:rPr>
                <w:b/>
                <w:bCs/>
                <w:snapToGrid/>
                <w:szCs w:val="24"/>
              </w:rPr>
            </w:pPr>
            <w:r w:rsidRPr="008335A0">
              <w:rPr>
                <w:b/>
                <w:bCs/>
                <w:snapToGrid/>
                <w:szCs w:val="24"/>
              </w:rPr>
              <w:t>3- Year Average</w:t>
            </w:r>
          </w:p>
        </w:tc>
      </w:tr>
      <w:tr w:rsidR="008335A0" w:rsidRPr="008335A0" w14:paraId="558D2AC1" w14:textId="77777777" w:rsidTr="00D01858">
        <w:trPr>
          <w:trHeight w:val="718"/>
        </w:trPr>
        <w:tc>
          <w:tcPr>
            <w:tcW w:w="3970" w:type="dxa"/>
            <w:tcBorders>
              <w:top w:val="nil"/>
              <w:left w:val="single" w:sz="8" w:space="0" w:color="auto"/>
              <w:bottom w:val="single" w:sz="8" w:space="0" w:color="auto"/>
              <w:right w:val="single" w:sz="8" w:space="0" w:color="auto"/>
            </w:tcBorders>
            <w:shd w:val="clear" w:color="auto" w:fill="auto"/>
            <w:hideMark/>
          </w:tcPr>
          <w:p w14:paraId="2B5B1960" w14:textId="77777777" w:rsidR="008335A0" w:rsidRPr="00F80774" w:rsidRDefault="008335A0" w:rsidP="008335A0">
            <w:pPr>
              <w:widowControl/>
              <w:rPr>
                <w:snapToGrid/>
                <w:sz w:val="22"/>
                <w:szCs w:val="22"/>
              </w:rPr>
            </w:pPr>
            <w:r w:rsidRPr="00F80774">
              <w:rPr>
                <w:snapToGrid/>
                <w:sz w:val="22"/>
                <w:szCs w:val="22"/>
              </w:rPr>
              <w:t>Review application and lender's analysis and complete negotiations, site visit and environmental review</w:t>
            </w:r>
          </w:p>
        </w:tc>
        <w:tc>
          <w:tcPr>
            <w:tcW w:w="1800" w:type="dxa"/>
            <w:tcBorders>
              <w:top w:val="nil"/>
              <w:left w:val="nil"/>
              <w:bottom w:val="single" w:sz="8" w:space="0" w:color="auto"/>
              <w:right w:val="single" w:sz="8" w:space="0" w:color="auto"/>
            </w:tcBorders>
            <w:shd w:val="clear" w:color="auto" w:fill="auto"/>
            <w:noWrap/>
            <w:hideMark/>
          </w:tcPr>
          <w:p w14:paraId="60E92EF2" w14:textId="2DBB4E81" w:rsidR="008335A0" w:rsidRPr="00F80774" w:rsidRDefault="001C2E21" w:rsidP="008335A0">
            <w:pPr>
              <w:widowControl/>
              <w:jc w:val="center"/>
              <w:rPr>
                <w:snapToGrid/>
                <w:sz w:val="22"/>
                <w:szCs w:val="22"/>
              </w:rPr>
            </w:pPr>
            <w:r>
              <w:rPr>
                <w:snapToGrid/>
                <w:sz w:val="22"/>
                <w:szCs w:val="22"/>
              </w:rPr>
              <w:t>71</w:t>
            </w:r>
          </w:p>
        </w:tc>
        <w:tc>
          <w:tcPr>
            <w:tcW w:w="990" w:type="dxa"/>
            <w:tcBorders>
              <w:top w:val="nil"/>
              <w:left w:val="nil"/>
              <w:bottom w:val="single" w:sz="8" w:space="0" w:color="auto"/>
              <w:right w:val="single" w:sz="8" w:space="0" w:color="auto"/>
            </w:tcBorders>
            <w:shd w:val="clear" w:color="auto" w:fill="auto"/>
            <w:noWrap/>
            <w:hideMark/>
          </w:tcPr>
          <w:p w14:paraId="6CBAE728" w14:textId="77777777" w:rsidR="008335A0" w:rsidRPr="00F80774" w:rsidRDefault="008335A0" w:rsidP="008335A0">
            <w:pPr>
              <w:widowControl/>
              <w:jc w:val="center"/>
              <w:rPr>
                <w:snapToGrid/>
                <w:sz w:val="22"/>
                <w:szCs w:val="22"/>
              </w:rPr>
            </w:pPr>
            <w:r w:rsidRPr="00F80774">
              <w:rPr>
                <w:snapToGrid/>
                <w:sz w:val="22"/>
                <w:szCs w:val="22"/>
              </w:rPr>
              <w:t>20</w:t>
            </w:r>
          </w:p>
        </w:tc>
        <w:tc>
          <w:tcPr>
            <w:tcW w:w="810" w:type="dxa"/>
            <w:tcBorders>
              <w:top w:val="nil"/>
              <w:left w:val="nil"/>
              <w:bottom w:val="single" w:sz="8" w:space="0" w:color="auto"/>
              <w:right w:val="single" w:sz="8" w:space="0" w:color="auto"/>
            </w:tcBorders>
            <w:shd w:val="clear" w:color="auto" w:fill="auto"/>
            <w:noWrap/>
            <w:hideMark/>
          </w:tcPr>
          <w:p w14:paraId="5942E34A" w14:textId="77777777" w:rsidR="008335A0" w:rsidRPr="00F80774" w:rsidRDefault="008335A0" w:rsidP="008335A0">
            <w:pPr>
              <w:widowControl/>
              <w:jc w:val="center"/>
              <w:rPr>
                <w:snapToGrid/>
                <w:sz w:val="22"/>
                <w:szCs w:val="22"/>
              </w:rPr>
            </w:pPr>
            <w:r w:rsidRPr="00F80774">
              <w:rPr>
                <w:snapToGrid/>
                <w:sz w:val="22"/>
                <w:szCs w:val="22"/>
              </w:rPr>
              <w:t>42</w:t>
            </w:r>
          </w:p>
        </w:tc>
        <w:tc>
          <w:tcPr>
            <w:tcW w:w="1620" w:type="dxa"/>
            <w:tcBorders>
              <w:top w:val="nil"/>
              <w:left w:val="nil"/>
              <w:bottom w:val="single" w:sz="8" w:space="0" w:color="auto"/>
              <w:right w:val="single" w:sz="8" w:space="0" w:color="auto"/>
            </w:tcBorders>
            <w:shd w:val="clear" w:color="auto" w:fill="auto"/>
            <w:noWrap/>
            <w:hideMark/>
          </w:tcPr>
          <w:p w14:paraId="76166E2A" w14:textId="4D4352BE" w:rsidR="008335A0" w:rsidRPr="00F80774" w:rsidRDefault="008335A0" w:rsidP="00F44C27">
            <w:pPr>
              <w:widowControl/>
              <w:ind w:right="162"/>
              <w:jc w:val="right"/>
              <w:rPr>
                <w:snapToGrid/>
                <w:sz w:val="22"/>
                <w:szCs w:val="22"/>
              </w:rPr>
            </w:pPr>
            <w:r w:rsidRPr="00F80774">
              <w:rPr>
                <w:snapToGrid/>
                <w:sz w:val="22"/>
                <w:szCs w:val="22"/>
              </w:rPr>
              <w:t>$</w:t>
            </w:r>
            <w:r w:rsidR="001C2E21">
              <w:rPr>
                <w:snapToGrid/>
                <w:sz w:val="22"/>
                <w:szCs w:val="22"/>
              </w:rPr>
              <w:t>59,640</w:t>
            </w:r>
            <w:r w:rsidRPr="00F80774">
              <w:rPr>
                <w:snapToGrid/>
                <w:sz w:val="22"/>
                <w:szCs w:val="22"/>
              </w:rPr>
              <w:t xml:space="preserve"> </w:t>
            </w:r>
          </w:p>
        </w:tc>
      </w:tr>
      <w:tr w:rsidR="001C2E21" w:rsidRPr="008335A0" w14:paraId="288CDE0C" w14:textId="77777777" w:rsidTr="00D01858">
        <w:trPr>
          <w:trHeight w:val="50"/>
        </w:trPr>
        <w:tc>
          <w:tcPr>
            <w:tcW w:w="3970" w:type="dxa"/>
            <w:tcBorders>
              <w:top w:val="nil"/>
              <w:left w:val="single" w:sz="8" w:space="0" w:color="auto"/>
              <w:bottom w:val="single" w:sz="8" w:space="0" w:color="auto"/>
              <w:right w:val="single" w:sz="8" w:space="0" w:color="auto"/>
            </w:tcBorders>
            <w:shd w:val="clear" w:color="auto" w:fill="auto"/>
            <w:noWrap/>
            <w:hideMark/>
          </w:tcPr>
          <w:p w14:paraId="23AE24BA" w14:textId="77777777" w:rsidR="001C2E21" w:rsidRPr="00F80774" w:rsidRDefault="001C2E21" w:rsidP="001C2E21">
            <w:pPr>
              <w:widowControl/>
              <w:rPr>
                <w:snapToGrid/>
                <w:sz w:val="22"/>
                <w:szCs w:val="22"/>
              </w:rPr>
            </w:pPr>
            <w:r w:rsidRPr="00F80774">
              <w:rPr>
                <w:snapToGrid/>
                <w:sz w:val="22"/>
                <w:szCs w:val="22"/>
              </w:rPr>
              <w:t>Review Technical Reports</w:t>
            </w:r>
          </w:p>
        </w:tc>
        <w:tc>
          <w:tcPr>
            <w:tcW w:w="1800" w:type="dxa"/>
            <w:tcBorders>
              <w:top w:val="nil"/>
              <w:left w:val="nil"/>
              <w:bottom w:val="single" w:sz="8" w:space="0" w:color="auto"/>
              <w:right w:val="single" w:sz="8" w:space="0" w:color="auto"/>
            </w:tcBorders>
            <w:shd w:val="clear" w:color="auto" w:fill="auto"/>
            <w:noWrap/>
            <w:hideMark/>
          </w:tcPr>
          <w:p w14:paraId="6AC3BBA6" w14:textId="0E6206D0" w:rsidR="001C2E21" w:rsidRPr="00F80774" w:rsidRDefault="001C2E21" w:rsidP="001C2E21">
            <w:pPr>
              <w:widowControl/>
              <w:jc w:val="center"/>
              <w:rPr>
                <w:snapToGrid/>
                <w:sz w:val="22"/>
                <w:szCs w:val="22"/>
              </w:rPr>
            </w:pPr>
            <w:r w:rsidRPr="00132360">
              <w:rPr>
                <w:snapToGrid/>
                <w:sz w:val="22"/>
                <w:szCs w:val="22"/>
              </w:rPr>
              <w:t>71</w:t>
            </w:r>
          </w:p>
        </w:tc>
        <w:tc>
          <w:tcPr>
            <w:tcW w:w="990" w:type="dxa"/>
            <w:tcBorders>
              <w:top w:val="nil"/>
              <w:left w:val="nil"/>
              <w:bottom w:val="single" w:sz="8" w:space="0" w:color="auto"/>
              <w:right w:val="single" w:sz="8" w:space="0" w:color="auto"/>
            </w:tcBorders>
            <w:shd w:val="clear" w:color="auto" w:fill="auto"/>
            <w:noWrap/>
            <w:hideMark/>
          </w:tcPr>
          <w:p w14:paraId="7202C577" w14:textId="77777777" w:rsidR="001C2E21" w:rsidRPr="00F80774" w:rsidRDefault="001C2E21" w:rsidP="001C2E21">
            <w:pPr>
              <w:widowControl/>
              <w:jc w:val="center"/>
              <w:rPr>
                <w:snapToGrid/>
                <w:sz w:val="22"/>
                <w:szCs w:val="22"/>
              </w:rPr>
            </w:pPr>
            <w:r w:rsidRPr="00F80774">
              <w:rPr>
                <w:snapToGrid/>
                <w:sz w:val="22"/>
                <w:szCs w:val="22"/>
              </w:rPr>
              <w:t>4</w:t>
            </w:r>
          </w:p>
        </w:tc>
        <w:tc>
          <w:tcPr>
            <w:tcW w:w="810" w:type="dxa"/>
            <w:tcBorders>
              <w:top w:val="nil"/>
              <w:left w:val="nil"/>
              <w:bottom w:val="single" w:sz="8" w:space="0" w:color="auto"/>
              <w:right w:val="single" w:sz="8" w:space="0" w:color="auto"/>
            </w:tcBorders>
            <w:shd w:val="clear" w:color="auto" w:fill="auto"/>
            <w:noWrap/>
            <w:hideMark/>
          </w:tcPr>
          <w:p w14:paraId="6F5E513A" w14:textId="77777777" w:rsidR="001C2E21" w:rsidRPr="00F80774" w:rsidRDefault="001C2E21" w:rsidP="001C2E21">
            <w:pPr>
              <w:widowControl/>
              <w:jc w:val="center"/>
              <w:rPr>
                <w:snapToGrid/>
                <w:sz w:val="22"/>
                <w:szCs w:val="22"/>
              </w:rPr>
            </w:pPr>
            <w:r w:rsidRPr="00F80774">
              <w:rPr>
                <w:snapToGrid/>
                <w:sz w:val="22"/>
                <w:szCs w:val="22"/>
              </w:rPr>
              <w:t>42</w:t>
            </w:r>
          </w:p>
        </w:tc>
        <w:tc>
          <w:tcPr>
            <w:tcW w:w="1620" w:type="dxa"/>
            <w:tcBorders>
              <w:top w:val="nil"/>
              <w:left w:val="nil"/>
              <w:bottom w:val="single" w:sz="8" w:space="0" w:color="auto"/>
              <w:right w:val="single" w:sz="8" w:space="0" w:color="auto"/>
            </w:tcBorders>
            <w:shd w:val="clear" w:color="auto" w:fill="auto"/>
            <w:noWrap/>
            <w:hideMark/>
          </w:tcPr>
          <w:p w14:paraId="105F0699" w14:textId="6217FC79" w:rsidR="001C2E21" w:rsidRPr="00F80774" w:rsidRDefault="001C2E21" w:rsidP="001C2E21">
            <w:pPr>
              <w:widowControl/>
              <w:ind w:right="162"/>
              <w:jc w:val="right"/>
              <w:rPr>
                <w:snapToGrid/>
                <w:sz w:val="22"/>
                <w:szCs w:val="22"/>
              </w:rPr>
            </w:pPr>
            <w:r w:rsidRPr="00F80774">
              <w:rPr>
                <w:snapToGrid/>
                <w:sz w:val="22"/>
                <w:szCs w:val="22"/>
              </w:rPr>
              <w:t>$</w:t>
            </w:r>
            <w:r>
              <w:rPr>
                <w:snapToGrid/>
                <w:sz w:val="22"/>
                <w:szCs w:val="22"/>
              </w:rPr>
              <w:t>11,928</w:t>
            </w:r>
          </w:p>
        </w:tc>
      </w:tr>
      <w:tr w:rsidR="001C2E21" w:rsidRPr="008335A0" w14:paraId="38D08F9A" w14:textId="77777777" w:rsidTr="00D01858">
        <w:trPr>
          <w:trHeight w:val="124"/>
        </w:trPr>
        <w:tc>
          <w:tcPr>
            <w:tcW w:w="3970" w:type="dxa"/>
            <w:tcBorders>
              <w:top w:val="nil"/>
              <w:left w:val="single" w:sz="8" w:space="0" w:color="auto"/>
              <w:bottom w:val="single" w:sz="8" w:space="0" w:color="auto"/>
              <w:right w:val="single" w:sz="8" w:space="0" w:color="auto"/>
            </w:tcBorders>
            <w:shd w:val="clear" w:color="auto" w:fill="auto"/>
            <w:noWrap/>
            <w:hideMark/>
          </w:tcPr>
          <w:p w14:paraId="3F2F2A42" w14:textId="77777777" w:rsidR="001C2E21" w:rsidRPr="00F80774" w:rsidRDefault="001C2E21" w:rsidP="001C2E21">
            <w:pPr>
              <w:widowControl/>
              <w:rPr>
                <w:snapToGrid/>
                <w:sz w:val="22"/>
                <w:szCs w:val="22"/>
              </w:rPr>
            </w:pPr>
            <w:r w:rsidRPr="00F80774">
              <w:rPr>
                <w:snapToGrid/>
                <w:sz w:val="22"/>
                <w:szCs w:val="22"/>
              </w:rPr>
              <w:t>Approve loan and obligate funds</w:t>
            </w:r>
          </w:p>
        </w:tc>
        <w:tc>
          <w:tcPr>
            <w:tcW w:w="1800" w:type="dxa"/>
            <w:tcBorders>
              <w:top w:val="nil"/>
              <w:left w:val="nil"/>
              <w:bottom w:val="single" w:sz="8" w:space="0" w:color="auto"/>
              <w:right w:val="single" w:sz="8" w:space="0" w:color="auto"/>
            </w:tcBorders>
            <w:shd w:val="clear" w:color="auto" w:fill="auto"/>
            <w:noWrap/>
            <w:hideMark/>
          </w:tcPr>
          <w:p w14:paraId="0F74ECC9" w14:textId="1FBF52D8" w:rsidR="001C2E21" w:rsidRPr="00F80774" w:rsidRDefault="001C2E21" w:rsidP="001C2E21">
            <w:pPr>
              <w:widowControl/>
              <w:jc w:val="center"/>
              <w:rPr>
                <w:snapToGrid/>
                <w:sz w:val="22"/>
                <w:szCs w:val="22"/>
              </w:rPr>
            </w:pPr>
            <w:r w:rsidRPr="00132360">
              <w:rPr>
                <w:snapToGrid/>
                <w:sz w:val="22"/>
                <w:szCs w:val="22"/>
              </w:rPr>
              <w:t>71</w:t>
            </w:r>
          </w:p>
        </w:tc>
        <w:tc>
          <w:tcPr>
            <w:tcW w:w="990" w:type="dxa"/>
            <w:tcBorders>
              <w:top w:val="nil"/>
              <w:left w:val="nil"/>
              <w:bottom w:val="single" w:sz="8" w:space="0" w:color="auto"/>
              <w:right w:val="single" w:sz="8" w:space="0" w:color="auto"/>
            </w:tcBorders>
            <w:shd w:val="clear" w:color="auto" w:fill="auto"/>
            <w:noWrap/>
            <w:hideMark/>
          </w:tcPr>
          <w:p w14:paraId="13ACA773" w14:textId="77777777" w:rsidR="001C2E21" w:rsidRPr="00F80774" w:rsidRDefault="001C2E21" w:rsidP="001C2E21">
            <w:pPr>
              <w:widowControl/>
              <w:jc w:val="center"/>
              <w:rPr>
                <w:snapToGrid/>
                <w:sz w:val="22"/>
                <w:szCs w:val="22"/>
              </w:rPr>
            </w:pPr>
            <w:r w:rsidRPr="00F80774">
              <w:rPr>
                <w:snapToGrid/>
                <w:sz w:val="22"/>
                <w:szCs w:val="22"/>
              </w:rPr>
              <w:t>8</w:t>
            </w:r>
          </w:p>
        </w:tc>
        <w:tc>
          <w:tcPr>
            <w:tcW w:w="810" w:type="dxa"/>
            <w:tcBorders>
              <w:top w:val="nil"/>
              <w:left w:val="nil"/>
              <w:bottom w:val="single" w:sz="8" w:space="0" w:color="auto"/>
              <w:right w:val="single" w:sz="8" w:space="0" w:color="auto"/>
            </w:tcBorders>
            <w:shd w:val="clear" w:color="auto" w:fill="auto"/>
            <w:noWrap/>
            <w:hideMark/>
          </w:tcPr>
          <w:p w14:paraId="61A0A4BE" w14:textId="77777777" w:rsidR="001C2E21" w:rsidRPr="00F80774" w:rsidRDefault="001C2E21" w:rsidP="001C2E21">
            <w:pPr>
              <w:widowControl/>
              <w:jc w:val="center"/>
              <w:rPr>
                <w:snapToGrid/>
                <w:sz w:val="22"/>
                <w:szCs w:val="22"/>
              </w:rPr>
            </w:pPr>
            <w:r w:rsidRPr="00F80774">
              <w:rPr>
                <w:snapToGrid/>
                <w:sz w:val="22"/>
                <w:szCs w:val="22"/>
              </w:rPr>
              <w:t>42</w:t>
            </w:r>
          </w:p>
        </w:tc>
        <w:tc>
          <w:tcPr>
            <w:tcW w:w="1620" w:type="dxa"/>
            <w:tcBorders>
              <w:top w:val="nil"/>
              <w:left w:val="nil"/>
              <w:bottom w:val="single" w:sz="8" w:space="0" w:color="auto"/>
              <w:right w:val="single" w:sz="8" w:space="0" w:color="auto"/>
            </w:tcBorders>
            <w:shd w:val="clear" w:color="auto" w:fill="auto"/>
            <w:noWrap/>
            <w:hideMark/>
          </w:tcPr>
          <w:p w14:paraId="6ADCEF2D" w14:textId="5CDABC64" w:rsidR="001C2E21" w:rsidRPr="00F80774" w:rsidRDefault="001C2E21" w:rsidP="001C2E21">
            <w:pPr>
              <w:widowControl/>
              <w:ind w:right="162"/>
              <w:jc w:val="right"/>
              <w:rPr>
                <w:snapToGrid/>
                <w:sz w:val="22"/>
                <w:szCs w:val="22"/>
              </w:rPr>
            </w:pPr>
            <w:r w:rsidRPr="00F80774">
              <w:rPr>
                <w:snapToGrid/>
                <w:sz w:val="22"/>
                <w:szCs w:val="22"/>
              </w:rPr>
              <w:t>$</w:t>
            </w:r>
            <w:r>
              <w:rPr>
                <w:snapToGrid/>
                <w:sz w:val="22"/>
                <w:szCs w:val="22"/>
              </w:rPr>
              <w:t>23,856</w:t>
            </w:r>
          </w:p>
        </w:tc>
      </w:tr>
      <w:tr w:rsidR="001C2E21" w:rsidRPr="008335A0" w14:paraId="70FF8DFA" w14:textId="77777777" w:rsidTr="00D01858">
        <w:trPr>
          <w:trHeight w:val="223"/>
        </w:trPr>
        <w:tc>
          <w:tcPr>
            <w:tcW w:w="3970" w:type="dxa"/>
            <w:tcBorders>
              <w:top w:val="nil"/>
              <w:left w:val="single" w:sz="8" w:space="0" w:color="auto"/>
              <w:bottom w:val="single" w:sz="8" w:space="0" w:color="auto"/>
              <w:right w:val="single" w:sz="8" w:space="0" w:color="auto"/>
            </w:tcBorders>
            <w:shd w:val="clear" w:color="auto" w:fill="auto"/>
            <w:noWrap/>
            <w:hideMark/>
          </w:tcPr>
          <w:p w14:paraId="3421E355" w14:textId="77777777" w:rsidR="001C2E21" w:rsidRPr="00F80774" w:rsidRDefault="001C2E21" w:rsidP="001C2E21">
            <w:pPr>
              <w:widowControl/>
              <w:rPr>
                <w:snapToGrid/>
                <w:sz w:val="22"/>
                <w:szCs w:val="22"/>
              </w:rPr>
            </w:pPr>
            <w:r w:rsidRPr="00F80774">
              <w:rPr>
                <w:snapToGrid/>
                <w:sz w:val="22"/>
                <w:szCs w:val="22"/>
              </w:rPr>
              <w:t>Review documents and issue guarantee</w:t>
            </w:r>
          </w:p>
        </w:tc>
        <w:tc>
          <w:tcPr>
            <w:tcW w:w="1800" w:type="dxa"/>
            <w:tcBorders>
              <w:top w:val="nil"/>
              <w:left w:val="nil"/>
              <w:bottom w:val="single" w:sz="8" w:space="0" w:color="auto"/>
              <w:right w:val="single" w:sz="8" w:space="0" w:color="auto"/>
            </w:tcBorders>
            <w:shd w:val="clear" w:color="auto" w:fill="auto"/>
            <w:noWrap/>
            <w:hideMark/>
          </w:tcPr>
          <w:p w14:paraId="131B0C4C" w14:textId="064A9F6B" w:rsidR="001C2E21" w:rsidRPr="00F80774" w:rsidRDefault="001C2E21" w:rsidP="001C2E21">
            <w:pPr>
              <w:widowControl/>
              <w:jc w:val="center"/>
              <w:rPr>
                <w:snapToGrid/>
                <w:sz w:val="22"/>
                <w:szCs w:val="22"/>
              </w:rPr>
            </w:pPr>
            <w:r w:rsidRPr="00132360">
              <w:rPr>
                <w:snapToGrid/>
                <w:sz w:val="22"/>
                <w:szCs w:val="22"/>
              </w:rPr>
              <w:t>71</w:t>
            </w:r>
          </w:p>
        </w:tc>
        <w:tc>
          <w:tcPr>
            <w:tcW w:w="990" w:type="dxa"/>
            <w:tcBorders>
              <w:top w:val="nil"/>
              <w:left w:val="nil"/>
              <w:bottom w:val="single" w:sz="8" w:space="0" w:color="auto"/>
              <w:right w:val="single" w:sz="8" w:space="0" w:color="auto"/>
            </w:tcBorders>
            <w:shd w:val="clear" w:color="auto" w:fill="auto"/>
            <w:noWrap/>
            <w:hideMark/>
          </w:tcPr>
          <w:p w14:paraId="0FB37FFA" w14:textId="77777777" w:rsidR="001C2E21" w:rsidRPr="00F80774" w:rsidRDefault="001C2E21" w:rsidP="001C2E21">
            <w:pPr>
              <w:widowControl/>
              <w:jc w:val="center"/>
              <w:rPr>
                <w:snapToGrid/>
                <w:sz w:val="22"/>
                <w:szCs w:val="22"/>
              </w:rPr>
            </w:pPr>
            <w:r w:rsidRPr="00F80774">
              <w:rPr>
                <w:snapToGrid/>
                <w:sz w:val="22"/>
                <w:szCs w:val="22"/>
              </w:rPr>
              <w:t>6</w:t>
            </w:r>
          </w:p>
        </w:tc>
        <w:tc>
          <w:tcPr>
            <w:tcW w:w="810" w:type="dxa"/>
            <w:tcBorders>
              <w:top w:val="nil"/>
              <w:left w:val="nil"/>
              <w:bottom w:val="single" w:sz="8" w:space="0" w:color="auto"/>
              <w:right w:val="single" w:sz="8" w:space="0" w:color="auto"/>
            </w:tcBorders>
            <w:shd w:val="clear" w:color="auto" w:fill="auto"/>
            <w:noWrap/>
            <w:hideMark/>
          </w:tcPr>
          <w:p w14:paraId="74414E6B" w14:textId="77777777" w:rsidR="001C2E21" w:rsidRPr="00F80774" w:rsidRDefault="001C2E21" w:rsidP="001C2E21">
            <w:pPr>
              <w:widowControl/>
              <w:jc w:val="center"/>
              <w:rPr>
                <w:snapToGrid/>
                <w:sz w:val="22"/>
                <w:szCs w:val="22"/>
              </w:rPr>
            </w:pPr>
            <w:r w:rsidRPr="00F80774">
              <w:rPr>
                <w:snapToGrid/>
                <w:sz w:val="22"/>
                <w:szCs w:val="22"/>
              </w:rPr>
              <w:t>42</w:t>
            </w:r>
          </w:p>
        </w:tc>
        <w:tc>
          <w:tcPr>
            <w:tcW w:w="1620" w:type="dxa"/>
            <w:tcBorders>
              <w:top w:val="nil"/>
              <w:left w:val="nil"/>
              <w:bottom w:val="single" w:sz="8" w:space="0" w:color="auto"/>
              <w:right w:val="single" w:sz="8" w:space="0" w:color="auto"/>
            </w:tcBorders>
            <w:shd w:val="clear" w:color="auto" w:fill="auto"/>
            <w:noWrap/>
            <w:hideMark/>
          </w:tcPr>
          <w:p w14:paraId="086A4C58" w14:textId="73AAC850" w:rsidR="001C2E21" w:rsidRPr="00F80774" w:rsidRDefault="001C2E21" w:rsidP="001C2E21">
            <w:pPr>
              <w:widowControl/>
              <w:ind w:right="162"/>
              <w:jc w:val="right"/>
              <w:rPr>
                <w:snapToGrid/>
                <w:sz w:val="22"/>
                <w:szCs w:val="22"/>
              </w:rPr>
            </w:pPr>
            <w:r w:rsidRPr="00F80774">
              <w:rPr>
                <w:snapToGrid/>
                <w:sz w:val="22"/>
                <w:szCs w:val="22"/>
              </w:rPr>
              <w:t>$</w:t>
            </w:r>
            <w:r>
              <w:rPr>
                <w:snapToGrid/>
                <w:sz w:val="22"/>
                <w:szCs w:val="22"/>
              </w:rPr>
              <w:t>17,982</w:t>
            </w:r>
          </w:p>
        </w:tc>
      </w:tr>
      <w:tr w:rsidR="008335A0" w:rsidRPr="008335A0" w14:paraId="2046B858" w14:textId="77777777" w:rsidTr="00D01858">
        <w:trPr>
          <w:trHeight w:val="142"/>
        </w:trPr>
        <w:tc>
          <w:tcPr>
            <w:tcW w:w="3970" w:type="dxa"/>
            <w:tcBorders>
              <w:top w:val="nil"/>
              <w:left w:val="single" w:sz="8" w:space="0" w:color="auto"/>
              <w:bottom w:val="single" w:sz="8" w:space="0" w:color="auto"/>
              <w:right w:val="single" w:sz="8" w:space="0" w:color="auto"/>
            </w:tcBorders>
            <w:shd w:val="clear" w:color="auto" w:fill="auto"/>
            <w:noWrap/>
            <w:hideMark/>
          </w:tcPr>
          <w:p w14:paraId="16F6B100" w14:textId="77777777" w:rsidR="008335A0" w:rsidRPr="00F80774" w:rsidRDefault="008335A0" w:rsidP="008335A0">
            <w:pPr>
              <w:widowControl/>
              <w:rPr>
                <w:snapToGrid/>
                <w:sz w:val="22"/>
                <w:szCs w:val="22"/>
              </w:rPr>
            </w:pPr>
            <w:r w:rsidRPr="00F80774">
              <w:rPr>
                <w:snapToGrid/>
                <w:sz w:val="22"/>
                <w:szCs w:val="22"/>
              </w:rPr>
              <w:t>Replacement of documents</w:t>
            </w:r>
          </w:p>
        </w:tc>
        <w:tc>
          <w:tcPr>
            <w:tcW w:w="1800" w:type="dxa"/>
            <w:tcBorders>
              <w:top w:val="nil"/>
              <w:left w:val="nil"/>
              <w:bottom w:val="single" w:sz="8" w:space="0" w:color="auto"/>
              <w:right w:val="single" w:sz="8" w:space="0" w:color="auto"/>
            </w:tcBorders>
            <w:shd w:val="clear" w:color="auto" w:fill="auto"/>
            <w:noWrap/>
            <w:hideMark/>
          </w:tcPr>
          <w:p w14:paraId="10F1062C" w14:textId="77777777" w:rsidR="008335A0" w:rsidRPr="00F80774" w:rsidRDefault="008335A0" w:rsidP="008335A0">
            <w:pPr>
              <w:widowControl/>
              <w:jc w:val="center"/>
              <w:rPr>
                <w:snapToGrid/>
                <w:sz w:val="22"/>
                <w:szCs w:val="22"/>
              </w:rPr>
            </w:pPr>
            <w:r w:rsidRPr="00F80774">
              <w:rPr>
                <w:snapToGrid/>
                <w:sz w:val="22"/>
                <w:szCs w:val="22"/>
              </w:rPr>
              <w:t>1</w:t>
            </w:r>
          </w:p>
        </w:tc>
        <w:tc>
          <w:tcPr>
            <w:tcW w:w="990" w:type="dxa"/>
            <w:tcBorders>
              <w:top w:val="nil"/>
              <w:left w:val="nil"/>
              <w:bottom w:val="single" w:sz="8" w:space="0" w:color="auto"/>
              <w:right w:val="single" w:sz="8" w:space="0" w:color="auto"/>
            </w:tcBorders>
            <w:shd w:val="clear" w:color="auto" w:fill="auto"/>
            <w:noWrap/>
            <w:hideMark/>
          </w:tcPr>
          <w:p w14:paraId="0986902B" w14:textId="77777777" w:rsidR="008335A0" w:rsidRPr="00F80774" w:rsidRDefault="008335A0" w:rsidP="008335A0">
            <w:pPr>
              <w:widowControl/>
              <w:jc w:val="center"/>
              <w:rPr>
                <w:snapToGrid/>
                <w:sz w:val="22"/>
                <w:szCs w:val="22"/>
              </w:rPr>
            </w:pPr>
            <w:r w:rsidRPr="00F80774">
              <w:rPr>
                <w:snapToGrid/>
                <w:sz w:val="22"/>
                <w:szCs w:val="22"/>
              </w:rPr>
              <w:t>3</w:t>
            </w:r>
          </w:p>
        </w:tc>
        <w:tc>
          <w:tcPr>
            <w:tcW w:w="810" w:type="dxa"/>
            <w:tcBorders>
              <w:top w:val="nil"/>
              <w:left w:val="nil"/>
              <w:bottom w:val="single" w:sz="8" w:space="0" w:color="auto"/>
              <w:right w:val="single" w:sz="8" w:space="0" w:color="auto"/>
            </w:tcBorders>
            <w:shd w:val="clear" w:color="auto" w:fill="auto"/>
            <w:noWrap/>
            <w:hideMark/>
          </w:tcPr>
          <w:p w14:paraId="0A556E5B" w14:textId="77777777" w:rsidR="008335A0" w:rsidRPr="00F80774" w:rsidRDefault="008335A0" w:rsidP="008335A0">
            <w:pPr>
              <w:widowControl/>
              <w:jc w:val="center"/>
              <w:rPr>
                <w:snapToGrid/>
                <w:sz w:val="22"/>
                <w:szCs w:val="22"/>
              </w:rPr>
            </w:pPr>
            <w:r w:rsidRPr="00F80774">
              <w:rPr>
                <w:snapToGrid/>
                <w:sz w:val="22"/>
                <w:szCs w:val="22"/>
              </w:rPr>
              <w:t>42</w:t>
            </w:r>
          </w:p>
        </w:tc>
        <w:tc>
          <w:tcPr>
            <w:tcW w:w="1620" w:type="dxa"/>
            <w:tcBorders>
              <w:top w:val="nil"/>
              <w:left w:val="nil"/>
              <w:bottom w:val="single" w:sz="8" w:space="0" w:color="auto"/>
              <w:right w:val="single" w:sz="8" w:space="0" w:color="auto"/>
            </w:tcBorders>
            <w:shd w:val="clear" w:color="auto" w:fill="auto"/>
            <w:noWrap/>
            <w:hideMark/>
          </w:tcPr>
          <w:p w14:paraId="0A775D66" w14:textId="77777777" w:rsidR="008335A0" w:rsidRPr="00F80774" w:rsidRDefault="008335A0" w:rsidP="00BC6AD5">
            <w:pPr>
              <w:widowControl/>
              <w:ind w:right="162"/>
              <w:jc w:val="right"/>
              <w:rPr>
                <w:snapToGrid/>
                <w:sz w:val="22"/>
                <w:szCs w:val="22"/>
              </w:rPr>
            </w:pPr>
            <w:r w:rsidRPr="00F80774">
              <w:rPr>
                <w:snapToGrid/>
                <w:sz w:val="22"/>
                <w:szCs w:val="22"/>
              </w:rPr>
              <w:t xml:space="preserve">$126 </w:t>
            </w:r>
          </w:p>
        </w:tc>
      </w:tr>
      <w:tr w:rsidR="008335A0" w:rsidRPr="008335A0" w14:paraId="349EB758" w14:textId="77777777" w:rsidTr="00D01858">
        <w:trPr>
          <w:trHeight w:val="151"/>
        </w:trPr>
        <w:tc>
          <w:tcPr>
            <w:tcW w:w="3970" w:type="dxa"/>
            <w:tcBorders>
              <w:top w:val="nil"/>
              <w:left w:val="single" w:sz="8" w:space="0" w:color="auto"/>
              <w:bottom w:val="single" w:sz="8" w:space="0" w:color="auto"/>
              <w:right w:val="single" w:sz="8" w:space="0" w:color="auto"/>
            </w:tcBorders>
            <w:shd w:val="clear" w:color="auto" w:fill="auto"/>
            <w:noWrap/>
            <w:hideMark/>
          </w:tcPr>
          <w:p w14:paraId="541ADAD7" w14:textId="77777777" w:rsidR="008335A0" w:rsidRPr="00F80774" w:rsidRDefault="008335A0" w:rsidP="008335A0">
            <w:pPr>
              <w:widowControl/>
              <w:rPr>
                <w:snapToGrid/>
                <w:sz w:val="22"/>
                <w:szCs w:val="22"/>
              </w:rPr>
            </w:pPr>
            <w:r w:rsidRPr="00F80774">
              <w:rPr>
                <w:snapToGrid/>
                <w:sz w:val="22"/>
                <w:szCs w:val="22"/>
              </w:rPr>
              <w:t>Appeals</w:t>
            </w:r>
          </w:p>
        </w:tc>
        <w:tc>
          <w:tcPr>
            <w:tcW w:w="1800" w:type="dxa"/>
            <w:tcBorders>
              <w:top w:val="nil"/>
              <w:left w:val="nil"/>
              <w:bottom w:val="single" w:sz="8" w:space="0" w:color="auto"/>
              <w:right w:val="single" w:sz="8" w:space="0" w:color="auto"/>
            </w:tcBorders>
            <w:shd w:val="clear" w:color="auto" w:fill="auto"/>
            <w:noWrap/>
            <w:hideMark/>
          </w:tcPr>
          <w:p w14:paraId="254A3FE6" w14:textId="77777777" w:rsidR="008335A0" w:rsidRPr="00F80774" w:rsidRDefault="00F44C27" w:rsidP="008335A0">
            <w:pPr>
              <w:widowControl/>
              <w:jc w:val="center"/>
              <w:rPr>
                <w:snapToGrid/>
                <w:sz w:val="22"/>
                <w:szCs w:val="22"/>
              </w:rPr>
            </w:pPr>
            <w:r>
              <w:rPr>
                <w:snapToGrid/>
                <w:sz w:val="22"/>
                <w:szCs w:val="22"/>
              </w:rPr>
              <w:t>1</w:t>
            </w:r>
          </w:p>
        </w:tc>
        <w:tc>
          <w:tcPr>
            <w:tcW w:w="990" w:type="dxa"/>
            <w:tcBorders>
              <w:top w:val="nil"/>
              <w:left w:val="nil"/>
              <w:bottom w:val="single" w:sz="8" w:space="0" w:color="auto"/>
              <w:right w:val="single" w:sz="8" w:space="0" w:color="auto"/>
            </w:tcBorders>
            <w:shd w:val="clear" w:color="auto" w:fill="auto"/>
            <w:noWrap/>
            <w:hideMark/>
          </w:tcPr>
          <w:p w14:paraId="2C823392" w14:textId="77777777" w:rsidR="008335A0" w:rsidRPr="00F80774" w:rsidRDefault="008335A0" w:rsidP="008335A0">
            <w:pPr>
              <w:widowControl/>
              <w:jc w:val="center"/>
              <w:rPr>
                <w:snapToGrid/>
                <w:sz w:val="22"/>
                <w:szCs w:val="22"/>
              </w:rPr>
            </w:pPr>
            <w:r w:rsidRPr="00F80774">
              <w:rPr>
                <w:snapToGrid/>
                <w:sz w:val="22"/>
                <w:szCs w:val="22"/>
              </w:rPr>
              <w:t>16</w:t>
            </w:r>
          </w:p>
        </w:tc>
        <w:tc>
          <w:tcPr>
            <w:tcW w:w="810" w:type="dxa"/>
            <w:tcBorders>
              <w:top w:val="nil"/>
              <w:left w:val="nil"/>
              <w:bottom w:val="single" w:sz="8" w:space="0" w:color="auto"/>
              <w:right w:val="single" w:sz="8" w:space="0" w:color="auto"/>
            </w:tcBorders>
            <w:shd w:val="clear" w:color="auto" w:fill="auto"/>
            <w:noWrap/>
            <w:hideMark/>
          </w:tcPr>
          <w:p w14:paraId="1A0139CA" w14:textId="77777777" w:rsidR="008335A0" w:rsidRPr="00F80774" w:rsidRDefault="008335A0" w:rsidP="008335A0">
            <w:pPr>
              <w:widowControl/>
              <w:jc w:val="center"/>
              <w:rPr>
                <w:snapToGrid/>
                <w:sz w:val="22"/>
                <w:szCs w:val="22"/>
              </w:rPr>
            </w:pPr>
            <w:r w:rsidRPr="00F80774">
              <w:rPr>
                <w:snapToGrid/>
                <w:sz w:val="22"/>
                <w:szCs w:val="22"/>
              </w:rPr>
              <w:t>42</w:t>
            </w:r>
          </w:p>
        </w:tc>
        <w:tc>
          <w:tcPr>
            <w:tcW w:w="1620" w:type="dxa"/>
            <w:tcBorders>
              <w:top w:val="nil"/>
              <w:left w:val="nil"/>
              <w:bottom w:val="single" w:sz="8" w:space="0" w:color="auto"/>
              <w:right w:val="single" w:sz="8" w:space="0" w:color="auto"/>
            </w:tcBorders>
            <w:shd w:val="clear" w:color="auto" w:fill="auto"/>
            <w:noWrap/>
            <w:hideMark/>
          </w:tcPr>
          <w:p w14:paraId="3C12B461" w14:textId="77777777" w:rsidR="008335A0" w:rsidRPr="00F80774" w:rsidRDefault="008335A0" w:rsidP="00F44C27">
            <w:pPr>
              <w:widowControl/>
              <w:ind w:right="162"/>
              <w:jc w:val="right"/>
              <w:rPr>
                <w:snapToGrid/>
                <w:sz w:val="22"/>
                <w:szCs w:val="22"/>
              </w:rPr>
            </w:pPr>
            <w:r w:rsidRPr="00F80774">
              <w:rPr>
                <w:snapToGrid/>
                <w:sz w:val="22"/>
                <w:szCs w:val="22"/>
              </w:rPr>
              <w:t>$</w:t>
            </w:r>
            <w:r w:rsidR="00F44C27">
              <w:rPr>
                <w:snapToGrid/>
                <w:sz w:val="22"/>
                <w:szCs w:val="22"/>
              </w:rPr>
              <w:t>672</w:t>
            </w:r>
            <w:r w:rsidR="00922C9F" w:rsidRPr="00F80774">
              <w:rPr>
                <w:snapToGrid/>
                <w:sz w:val="22"/>
                <w:szCs w:val="22"/>
              </w:rPr>
              <w:t xml:space="preserve"> </w:t>
            </w:r>
          </w:p>
        </w:tc>
      </w:tr>
      <w:tr w:rsidR="008335A0" w:rsidRPr="008335A0" w14:paraId="377318C3" w14:textId="77777777" w:rsidTr="00D01858">
        <w:trPr>
          <w:trHeight w:val="169"/>
        </w:trPr>
        <w:tc>
          <w:tcPr>
            <w:tcW w:w="3970" w:type="dxa"/>
            <w:tcBorders>
              <w:top w:val="nil"/>
              <w:left w:val="single" w:sz="8" w:space="0" w:color="auto"/>
              <w:bottom w:val="single" w:sz="8" w:space="0" w:color="auto"/>
              <w:right w:val="single" w:sz="8" w:space="0" w:color="auto"/>
            </w:tcBorders>
            <w:shd w:val="clear" w:color="auto" w:fill="auto"/>
            <w:noWrap/>
            <w:hideMark/>
          </w:tcPr>
          <w:p w14:paraId="47EC7719" w14:textId="77777777" w:rsidR="008335A0" w:rsidRPr="00F80774" w:rsidRDefault="008335A0" w:rsidP="008335A0">
            <w:pPr>
              <w:widowControl/>
              <w:rPr>
                <w:snapToGrid/>
                <w:sz w:val="22"/>
                <w:szCs w:val="22"/>
              </w:rPr>
            </w:pPr>
            <w:r w:rsidRPr="00F80774">
              <w:rPr>
                <w:snapToGrid/>
                <w:sz w:val="22"/>
                <w:szCs w:val="22"/>
              </w:rPr>
              <w:t>Financial statement review</w:t>
            </w:r>
          </w:p>
        </w:tc>
        <w:tc>
          <w:tcPr>
            <w:tcW w:w="1800" w:type="dxa"/>
            <w:tcBorders>
              <w:top w:val="nil"/>
              <w:left w:val="nil"/>
              <w:bottom w:val="single" w:sz="8" w:space="0" w:color="auto"/>
              <w:right w:val="single" w:sz="8" w:space="0" w:color="auto"/>
            </w:tcBorders>
            <w:shd w:val="clear" w:color="auto" w:fill="auto"/>
            <w:noWrap/>
            <w:hideMark/>
          </w:tcPr>
          <w:p w14:paraId="55A1C289" w14:textId="4B45B77B" w:rsidR="008335A0" w:rsidRPr="00F80774" w:rsidRDefault="001C2E21" w:rsidP="008335A0">
            <w:pPr>
              <w:widowControl/>
              <w:jc w:val="center"/>
              <w:rPr>
                <w:snapToGrid/>
                <w:sz w:val="22"/>
                <w:szCs w:val="22"/>
              </w:rPr>
            </w:pPr>
            <w:r w:rsidRPr="001C2E21">
              <w:rPr>
                <w:snapToGrid/>
                <w:sz w:val="22"/>
                <w:szCs w:val="22"/>
              </w:rPr>
              <w:t>71</w:t>
            </w:r>
          </w:p>
        </w:tc>
        <w:tc>
          <w:tcPr>
            <w:tcW w:w="990" w:type="dxa"/>
            <w:tcBorders>
              <w:top w:val="nil"/>
              <w:left w:val="nil"/>
              <w:bottom w:val="single" w:sz="8" w:space="0" w:color="auto"/>
              <w:right w:val="single" w:sz="8" w:space="0" w:color="auto"/>
            </w:tcBorders>
            <w:shd w:val="clear" w:color="auto" w:fill="auto"/>
            <w:noWrap/>
            <w:hideMark/>
          </w:tcPr>
          <w:p w14:paraId="39B0F469" w14:textId="77777777" w:rsidR="008335A0" w:rsidRPr="00F80774" w:rsidRDefault="008335A0" w:rsidP="008335A0">
            <w:pPr>
              <w:widowControl/>
              <w:jc w:val="center"/>
              <w:rPr>
                <w:snapToGrid/>
                <w:sz w:val="22"/>
                <w:szCs w:val="22"/>
              </w:rPr>
            </w:pPr>
            <w:r w:rsidRPr="00F80774">
              <w:rPr>
                <w:snapToGrid/>
                <w:sz w:val="22"/>
                <w:szCs w:val="22"/>
              </w:rPr>
              <w:t>3</w:t>
            </w:r>
          </w:p>
        </w:tc>
        <w:tc>
          <w:tcPr>
            <w:tcW w:w="810" w:type="dxa"/>
            <w:tcBorders>
              <w:top w:val="nil"/>
              <w:left w:val="nil"/>
              <w:bottom w:val="single" w:sz="8" w:space="0" w:color="auto"/>
              <w:right w:val="single" w:sz="8" w:space="0" w:color="auto"/>
            </w:tcBorders>
            <w:shd w:val="clear" w:color="auto" w:fill="auto"/>
            <w:noWrap/>
            <w:hideMark/>
          </w:tcPr>
          <w:p w14:paraId="549D3689" w14:textId="77777777" w:rsidR="008335A0" w:rsidRPr="00F80774" w:rsidRDefault="008335A0" w:rsidP="008335A0">
            <w:pPr>
              <w:widowControl/>
              <w:jc w:val="center"/>
              <w:rPr>
                <w:snapToGrid/>
                <w:sz w:val="22"/>
                <w:szCs w:val="22"/>
              </w:rPr>
            </w:pPr>
            <w:r w:rsidRPr="00F80774">
              <w:rPr>
                <w:snapToGrid/>
                <w:sz w:val="22"/>
                <w:szCs w:val="22"/>
              </w:rPr>
              <w:t>42</w:t>
            </w:r>
          </w:p>
        </w:tc>
        <w:tc>
          <w:tcPr>
            <w:tcW w:w="1620" w:type="dxa"/>
            <w:tcBorders>
              <w:top w:val="nil"/>
              <w:left w:val="nil"/>
              <w:bottom w:val="single" w:sz="8" w:space="0" w:color="auto"/>
              <w:right w:val="single" w:sz="8" w:space="0" w:color="auto"/>
            </w:tcBorders>
            <w:shd w:val="clear" w:color="auto" w:fill="auto"/>
            <w:noWrap/>
            <w:hideMark/>
          </w:tcPr>
          <w:p w14:paraId="2E42102B" w14:textId="7FA70183" w:rsidR="008335A0" w:rsidRPr="00F80774" w:rsidRDefault="008335A0" w:rsidP="00F44C27">
            <w:pPr>
              <w:widowControl/>
              <w:ind w:right="162"/>
              <w:jc w:val="right"/>
              <w:rPr>
                <w:snapToGrid/>
                <w:sz w:val="22"/>
                <w:szCs w:val="22"/>
              </w:rPr>
            </w:pPr>
            <w:r w:rsidRPr="00F80774">
              <w:rPr>
                <w:snapToGrid/>
                <w:sz w:val="22"/>
                <w:szCs w:val="22"/>
              </w:rPr>
              <w:t>$</w:t>
            </w:r>
            <w:r w:rsidR="001C2E21">
              <w:rPr>
                <w:snapToGrid/>
                <w:sz w:val="22"/>
                <w:szCs w:val="22"/>
              </w:rPr>
              <w:t>8,946</w:t>
            </w:r>
          </w:p>
        </w:tc>
      </w:tr>
      <w:tr w:rsidR="008335A0" w:rsidRPr="008335A0" w14:paraId="19C39136" w14:textId="77777777" w:rsidTr="00D01858">
        <w:trPr>
          <w:trHeight w:val="178"/>
        </w:trPr>
        <w:tc>
          <w:tcPr>
            <w:tcW w:w="3970" w:type="dxa"/>
            <w:tcBorders>
              <w:top w:val="nil"/>
              <w:left w:val="single" w:sz="8" w:space="0" w:color="auto"/>
              <w:bottom w:val="single" w:sz="8" w:space="0" w:color="auto"/>
              <w:right w:val="single" w:sz="8" w:space="0" w:color="auto"/>
            </w:tcBorders>
            <w:shd w:val="clear" w:color="auto" w:fill="auto"/>
            <w:noWrap/>
            <w:hideMark/>
          </w:tcPr>
          <w:p w14:paraId="5589D432" w14:textId="77777777" w:rsidR="008335A0" w:rsidRPr="00F80774" w:rsidRDefault="008335A0" w:rsidP="008335A0">
            <w:pPr>
              <w:widowControl/>
              <w:rPr>
                <w:snapToGrid/>
                <w:sz w:val="22"/>
                <w:szCs w:val="22"/>
              </w:rPr>
            </w:pPr>
            <w:r w:rsidRPr="00F80774">
              <w:rPr>
                <w:snapToGrid/>
                <w:sz w:val="22"/>
                <w:szCs w:val="22"/>
              </w:rPr>
              <w:t>Servicing actions</w:t>
            </w:r>
          </w:p>
        </w:tc>
        <w:tc>
          <w:tcPr>
            <w:tcW w:w="1800" w:type="dxa"/>
            <w:tcBorders>
              <w:top w:val="nil"/>
              <w:left w:val="nil"/>
              <w:bottom w:val="single" w:sz="8" w:space="0" w:color="auto"/>
              <w:right w:val="single" w:sz="8" w:space="0" w:color="auto"/>
            </w:tcBorders>
            <w:shd w:val="clear" w:color="auto" w:fill="auto"/>
            <w:noWrap/>
            <w:hideMark/>
          </w:tcPr>
          <w:p w14:paraId="239E5676" w14:textId="77777777" w:rsidR="008335A0" w:rsidRPr="00F80774" w:rsidRDefault="00F44C27" w:rsidP="00F44C27">
            <w:pPr>
              <w:widowControl/>
              <w:jc w:val="center"/>
              <w:rPr>
                <w:snapToGrid/>
                <w:sz w:val="22"/>
                <w:szCs w:val="22"/>
              </w:rPr>
            </w:pPr>
            <w:r>
              <w:rPr>
                <w:snapToGrid/>
                <w:sz w:val="22"/>
                <w:szCs w:val="22"/>
              </w:rPr>
              <w:t>1</w:t>
            </w:r>
            <w:r w:rsidR="00922C9F">
              <w:rPr>
                <w:snapToGrid/>
                <w:sz w:val="22"/>
                <w:szCs w:val="22"/>
              </w:rPr>
              <w:t>0</w:t>
            </w:r>
          </w:p>
        </w:tc>
        <w:tc>
          <w:tcPr>
            <w:tcW w:w="990" w:type="dxa"/>
            <w:tcBorders>
              <w:top w:val="nil"/>
              <w:left w:val="nil"/>
              <w:bottom w:val="single" w:sz="8" w:space="0" w:color="auto"/>
              <w:right w:val="single" w:sz="8" w:space="0" w:color="auto"/>
            </w:tcBorders>
            <w:shd w:val="clear" w:color="auto" w:fill="auto"/>
            <w:noWrap/>
            <w:hideMark/>
          </w:tcPr>
          <w:p w14:paraId="0C67AD9C" w14:textId="77777777" w:rsidR="008335A0" w:rsidRPr="00F80774" w:rsidRDefault="008335A0" w:rsidP="008335A0">
            <w:pPr>
              <w:widowControl/>
              <w:jc w:val="center"/>
              <w:rPr>
                <w:snapToGrid/>
                <w:sz w:val="22"/>
                <w:szCs w:val="22"/>
              </w:rPr>
            </w:pPr>
            <w:r w:rsidRPr="00F80774">
              <w:rPr>
                <w:snapToGrid/>
                <w:sz w:val="22"/>
                <w:szCs w:val="22"/>
              </w:rPr>
              <w:t>4</w:t>
            </w:r>
          </w:p>
        </w:tc>
        <w:tc>
          <w:tcPr>
            <w:tcW w:w="810" w:type="dxa"/>
            <w:tcBorders>
              <w:top w:val="nil"/>
              <w:left w:val="nil"/>
              <w:bottom w:val="single" w:sz="8" w:space="0" w:color="auto"/>
              <w:right w:val="single" w:sz="8" w:space="0" w:color="auto"/>
            </w:tcBorders>
            <w:shd w:val="clear" w:color="auto" w:fill="auto"/>
            <w:noWrap/>
            <w:hideMark/>
          </w:tcPr>
          <w:p w14:paraId="007BEAC1" w14:textId="77777777" w:rsidR="008335A0" w:rsidRPr="00F80774" w:rsidRDefault="008335A0" w:rsidP="008335A0">
            <w:pPr>
              <w:widowControl/>
              <w:jc w:val="center"/>
              <w:rPr>
                <w:snapToGrid/>
                <w:sz w:val="22"/>
                <w:szCs w:val="22"/>
              </w:rPr>
            </w:pPr>
            <w:r w:rsidRPr="00F80774">
              <w:rPr>
                <w:snapToGrid/>
                <w:sz w:val="22"/>
                <w:szCs w:val="22"/>
              </w:rPr>
              <w:t>42</w:t>
            </w:r>
          </w:p>
        </w:tc>
        <w:tc>
          <w:tcPr>
            <w:tcW w:w="1620" w:type="dxa"/>
            <w:tcBorders>
              <w:top w:val="nil"/>
              <w:left w:val="nil"/>
              <w:bottom w:val="single" w:sz="8" w:space="0" w:color="auto"/>
              <w:right w:val="single" w:sz="8" w:space="0" w:color="auto"/>
            </w:tcBorders>
            <w:shd w:val="clear" w:color="auto" w:fill="auto"/>
            <w:noWrap/>
            <w:hideMark/>
          </w:tcPr>
          <w:p w14:paraId="2CE9A09E" w14:textId="77777777" w:rsidR="008335A0" w:rsidRPr="00F80774" w:rsidRDefault="008335A0" w:rsidP="003B0A8F">
            <w:pPr>
              <w:widowControl/>
              <w:ind w:right="162"/>
              <w:jc w:val="right"/>
              <w:rPr>
                <w:snapToGrid/>
                <w:sz w:val="22"/>
                <w:szCs w:val="22"/>
              </w:rPr>
            </w:pPr>
            <w:r w:rsidRPr="00F80774">
              <w:rPr>
                <w:snapToGrid/>
                <w:sz w:val="22"/>
                <w:szCs w:val="22"/>
              </w:rPr>
              <w:t>$</w:t>
            </w:r>
            <w:r w:rsidR="003B0A8F">
              <w:rPr>
                <w:snapToGrid/>
                <w:sz w:val="22"/>
                <w:szCs w:val="22"/>
              </w:rPr>
              <w:t>1,680</w:t>
            </w:r>
            <w:r w:rsidRPr="00F80774">
              <w:rPr>
                <w:snapToGrid/>
                <w:sz w:val="22"/>
                <w:szCs w:val="22"/>
              </w:rPr>
              <w:t xml:space="preserve"> </w:t>
            </w:r>
          </w:p>
        </w:tc>
      </w:tr>
      <w:tr w:rsidR="008335A0" w:rsidRPr="008335A0" w14:paraId="7AEFD63B" w14:textId="77777777" w:rsidTr="00D01858">
        <w:trPr>
          <w:trHeight w:val="277"/>
        </w:trPr>
        <w:tc>
          <w:tcPr>
            <w:tcW w:w="3970" w:type="dxa"/>
            <w:tcBorders>
              <w:top w:val="nil"/>
              <w:left w:val="single" w:sz="8" w:space="0" w:color="auto"/>
              <w:bottom w:val="single" w:sz="8" w:space="0" w:color="auto"/>
              <w:right w:val="single" w:sz="8" w:space="0" w:color="auto"/>
            </w:tcBorders>
            <w:shd w:val="clear" w:color="auto" w:fill="auto"/>
            <w:noWrap/>
            <w:hideMark/>
          </w:tcPr>
          <w:p w14:paraId="7EA6925A" w14:textId="77777777" w:rsidR="008335A0" w:rsidRPr="00F80774" w:rsidRDefault="008335A0" w:rsidP="008335A0">
            <w:pPr>
              <w:widowControl/>
              <w:rPr>
                <w:snapToGrid/>
                <w:sz w:val="22"/>
                <w:szCs w:val="22"/>
              </w:rPr>
            </w:pPr>
            <w:r w:rsidRPr="00F80774">
              <w:rPr>
                <w:snapToGrid/>
                <w:sz w:val="22"/>
                <w:szCs w:val="22"/>
              </w:rPr>
              <w:t>Borrower/lender visits</w:t>
            </w:r>
          </w:p>
        </w:tc>
        <w:tc>
          <w:tcPr>
            <w:tcW w:w="1800" w:type="dxa"/>
            <w:tcBorders>
              <w:top w:val="nil"/>
              <w:left w:val="nil"/>
              <w:bottom w:val="single" w:sz="8" w:space="0" w:color="auto"/>
              <w:right w:val="single" w:sz="8" w:space="0" w:color="auto"/>
            </w:tcBorders>
            <w:shd w:val="clear" w:color="auto" w:fill="auto"/>
            <w:noWrap/>
            <w:hideMark/>
          </w:tcPr>
          <w:p w14:paraId="57498510" w14:textId="77777777" w:rsidR="008335A0" w:rsidRPr="00F80774" w:rsidRDefault="003B0A8F" w:rsidP="008335A0">
            <w:pPr>
              <w:widowControl/>
              <w:jc w:val="center"/>
              <w:rPr>
                <w:snapToGrid/>
                <w:sz w:val="22"/>
                <w:szCs w:val="22"/>
              </w:rPr>
            </w:pPr>
            <w:r>
              <w:rPr>
                <w:snapToGrid/>
                <w:sz w:val="22"/>
                <w:szCs w:val="22"/>
              </w:rPr>
              <w:t>20</w:t>
            </w:r>
          </w:p>
        </w:tc>
        <w:tc>
          <w:tcPr>
            <w:tcW w:w="990" w:type="dxa"/>
            <w:tcBorders>
              <w:top w:val="nil"/>
              <w:left w:val="nil"/>
              <w:bottom w:val="single" w:sz="8" w:space="0" w:color="auto"/>
              <w:right w:val="single" w:sz="8" w:space="0" w:color="auto"/>
            </w:tcBorders>
            <w:shd w:val="clear" w:color="auto" w:fill="auto"/>
            <w:noWrap/>
            <w:hideMark/>
          </w:tcPr>
          <w:p w14:paraId="3A828A82" w14:textId="77777777" w:rsidR="008335A0" w:rsidRPr="00F80774" w:rsidRDefault="008335A0" w:rsidP="008335A0">
            <w:pPr>
              <w:widowControl/>
              <w:jc w:val="center"/>
              <w:rPr>
                <w:snapToGrid/>
                <w:sz w:val="22"/>
                <w:szCs w:val="22"/>
              </w:rPr>
            </w:pPr>
            <w:r w:rsidRPr="00F80774">
              <w:rPr>
                <w:snapToGrid/>
                <w:sz w:val="22"/>
                <w:szCs w:val="22"/>
              </w:rPr>
              <w:t>3</w:t>
            </w:r>
          </w:p>
        </w:tc>
        <w:tc>
          <w:tcPr>
            <w:tcW w:w="810" w:type="dxa"/>
            <w:tcBorders>
              <w:top w:val="nil"/>
              <w:left w:val="nil"/>
              <w:bottom w:val="single" w:sz="8" w:space="0" w:color="auto"/>
              <w:right w:val="single" w:sz="8" w:space="0" w:color="auto"/>
            </w:tcBorders>
            <w:shd w:val="clear" w:color="auto" w:fill="auto"/>
            <w:noWrap/>
            <w:hideMark/>
          </w:tcPr>
          <w:p w14:paraId="3D0872F2" w14:textId="77777777" w:rsidR="008335A0" w:rsidRPr="00F80774" w:rsidRDefault="008335A0" w:rsidP="008335A0">
            <w:pPr>
              <w:widowControl/>
              <w:jc w:val="center"/>
              <w:rPr>
                <w:snapToGrid/>
                <w:sz w:val="22"/>
                <w:szCs w:val="22"/>
              </w:rPr>
            </w:pPr>
            <w:r w:rsidRPr="00F80774">
              <w:rPr>
                <w:snapToGrid/>
                <w:sz w:val="22"/>
                <w:szCs w:val="22"/>
              </w:rPr>
              <w:t>42</w:t>
            </w:r>
          </w:p>
        </w:tc>
        <w:tc>
          <w:tcPr>
            <w:tcW w:w="1620" w:type="dxa"/>
            <w:tcBorders>
              <w:top w:val="nil"/>
              <w:left w:val="nil"/>
              <w:bottom w:val="single" w:sz="8" w:space="0" w:color="auto"/>
              <w:right w:val="single" w:sz="8" w:space="0" w:color="auto"/>
            </w:tcBorders>
            <w:shd w:val="clear" w:color="auto" w:fill="auto"/>
            <w:noWrap/>
            <w:hideMark/>
          </w:tcPr>
          <w:p w14:paraId="082E7FF7" w14:textId="77777777" w:rsidR="008335A0" w:rsidRPr="00F80774" w:rsidRDefault="008335A0" w:rsidP="003B0A8F">
            <w:pPr>
              <w:widowControl/>
              <w:ind w:right="162"/>
              <w:jc w:val="right"/>
              <w:rPr>
                <w:snapToGrid/>
                <w:sz w:val="22"/>
                <w:szCs w:val="22"/>
              </w:rPr>
            </w:pPr>
            <w:r w:rsidRPr="00F80774">
              <w:rPr>
                <w:snapToGrid/>
                <w:sz w:val="22"/>
                <w:szCs w:val="22"/>
              </w:rPr>
              <w:t>$</w:t>
            </w:r>
            <w:r w:rsidR="003B0A8F">
              <w:rPr>
                <w:snapToGrid/>
                <w:sz w:val="22"/>
                <w:szCs w:val="22"/>
              </w:rPr>
              <w:t>2,520</w:t>
            </w:r>
            <w:r w:rsidRPr="00F80774">
              <w:rPr>
                <w:snapToGrid/>
                <w:sz w:val="22"/>
                <w:szCs w:val="22"/>
              </w:rPr>
              <w:t xml:space="preserve"> </w:t>
            </w:r>
          </w:p>
        </w:tc>
      </w:tr>
      <w:tr w:rsidR="008335A0" w:rsidRPr="008335A0" w14:paraId="3368769B" w14:textId="77777777" w:rsidTr="00D01858">
        <w:trPr>
          <w:trHeight w:val="70"/>
        </w:trPr>
        <w:tc>
          <w:tcPr>
            <w:tcW w:w="3970" w:type="dxa"/>
            <w:tcBorders>
              <w:top w:val="nil"/>
              <w:left w:val="single" w:sz="8" w:space="0" w:color="auto"/>
              <w:bottom w:val="single" w:sz="8" w:space="0" w:color="auto"/>
              <w:right w:val="single" w:sz="8" w:space="0" w:color="auto"/>
            </w:tcBorders>
            <w:shd w:val="clear" w:color="auto" w:fill="auto"/>
            <w:noWrap/>
            <w:hideMark/>
          </w:tcPr>
          <w:p w14:paraId="5DFA9BC7" w14:textId="77777777" w:rsidR="008335A0" w:rsidRPr="00F80774" w:rsidRDefault="008335A0" w:rsidP="008335A0">
            <w:pPr>
              <w:widowControl/>
              <w:rPr>
                <w:snapToGrid/>
                <w:sz w:val="22"/>
                <w:szCs w:val="22"/>
              </w:rPr>
            </w:pPr>
            <w:r w:rsidRPr="00F80774">
              <w:rPr>
                <w:snapToGrid/>
                <w:sz w:val="22"/>
                <w:szCs w:val="22"/>
              </w:rPr>
              <w:t xml:space="preserve">Outcome project performance </w:t>
            </w:r>
          </w:p>
        </w:tc>
        <w:tc>
          <w:tcPr>
            <w:tcW w:w="1800" w:type="dxa"/>
            <w:tcBorders>
              <w:top w:val="nil"/>
              <w:left w:val="nil"/>
              <w:bottom w:val="single" w:sz="8" w:space="0" w:color="auto"/>
              <w:right w:val="single" w:sz="8" w:space="0" w:color="auto"/>
            </w:tcBorders>
            <w:shd w:val="clear" w:color="auto" w:fill="auto"/>
            <w:noWrap/>
            <w:hideMark/>
          </w:tcPr>
          <w:p w14:paraId="7237155B" w14:textId="4A16B24D" w:rsidR="008335A0" w:rsidRPr="00F80774" w:rsidRDefault="001C2E21" w:rsidP="00D2326F">
            <w:pPr>
              <w:widowControl/>
              <w:jc w:val="center"/>
              <w:rPr>
                <w:snapToGrid/>
                <w:sz w:val="22"/>
                <w:szCs w:val="22"/>
              </w:rPr>
            </w:pPr>
            <w:r>
              <w:rPr>
                <w:snapToGrid/>
                <w:sz w:val="22"/>
                <w:szCs w:val="22"/>
              </w:rPr>
              <w:t>71</w:t>
            </w:r>
          </w:p>
        </w:tc>
        <w:tc>
          <w:tcPr>
            <w:tcW w:w="990" w:type="dxa"/>
            <w:tcBorders>
              <w:top w:val="nil"/>
              <w:left w:val="nil"/>
              <w:bottom w:val="single" w:sz="8" w:space="0" w:color="auto"/>
              <w:right w:val="single" w:sz="8" w:space="0" w:color="auto"/>
            </w:tcBorders>
            <w:shd w:val="clear" w:color="auto" w:fill="auto"/>
            <w:noWrap/>
            <w:hideMark/>
          </w:tcPr>
          <w:p w14:paraId="463B2BC2" w14:textId="77777777" w:rsidR="008335A0" w:rsidRPr="00F80774" w:rsidRDefault="008335A0" w:rsidP="008335A0">
            <w:pPr>
              <w:widowControl/>
              <w:jc w:val="center"/>
              <w:rPr>
                <w:snapToGrid/>
                <w:sz w:val="22"/>
                <w:szCs w:val="22"/>
              </w:rPr>
            </w:pPr>
            <w:r w:rsidRPr="00F80774">
              <w:rPr>
                <w:snapToGrid/>
                <w:sz w:val="22"/>
                <w:szCs w:val="22"/>
              </w:rPr>
              <w:t>1</w:t>
            </w:r>
          </w:p>
        </w:tc>
        <w:tc>
          <w:tcPr>
            <w:tcW w:w="810" w:type="dxa"/>
            <w:tcBorders>
              <w:top w:val="nil"/>
              <w:left w:val="nil"/>
              <w:bottom w:val="single" w:sz="8" w:space="0" w:color="auto"/>
              <w:right w:val="single" w:sz="8" w:space="0" w:color="auto"/>
            </w:tcBorders>
            <w:shd w:val="clear" w:color="auto" w:fill="auto"/>
            <w:noWrap/>
            <w:hideMark/>
          </w:tcPr>
          <w:p w14:paraId="670A9A4D" w14:textId="77777777" w:rsidR="008335A0" w:rsidRPr="00F80774" w:rsidRDefault="008335A0" w:rsidP="008335A0">
            <w:pPr>
              <w:widowControl/>
              <w:jc w:val="center"/>
              <w:rPr>
                <w:snapToGrid/>
                <w:sz w:val="22"/>
                <w:szCs w:val="22"/>
              </w:rPr>
            </w:pPr>
            <w:r w:rsidRPr="00F80774">
              <w:rPr>
                <w:snapToGrid/>
                <w:sz w:val="22"/>
                <w:szCs w:val="22"/>
              </w:rPr>
              <w:t>42</w:t>
            </w:r>
          </w:p>
        </w:tc>
        <w:tc>
          <w:tcPr>
            <w:tcW w:w="1620" w:type="dxa"/>
            <w:tcBorders>
              <w:top w:val="nil"/>
              <w:left w:val="nil"/>
              <w:bottom w:val="single" w:sz="8" w:space="0" w:color="auto"/>
              <w:right w:val="single" w:sz="8" w:space="0" w:color="auto"/>
            </w:tcBorders>
            <w:shd w:val="clear" w:color="auto" w:fill="auto"/>
            <w:noWrap/>
            <w:hideMark/>
          </w:tcPr>
          <w:p w14:paraId="1CCE5A3C" w14:textId="04577B5C" w:rsidR="008335A0" w:rsidRPr="00F80774" w:rsidRDefault="008335A0" w:rsidP="00DA4EDC">
            <w:pPr>
              <w:widowControl/>
              <w:ind w:right="162"/>
              <w:jc w:val="right"/>
              <w:rPr>
                <w:snapToGrid/>
                <w:sz w:val="22"/>
                <w:szCs w:val="22"/>
              </w:rPr>
            </w:pPr>
            <w:r w:rsidRPr="00F80774">
              <w:rPr>
                <w:snapToGrid/>
                <w:sz w:val="22"/>
                <w:szCs w:val="22"/>
              </w:rPr>
              <w:t>$</w:t>
            </w:r>
            <w:r w:rsidR="001C2E21">
              <w:rPr>
                <w:snapToGrid/>
                <w:sz w:val="22"/>
                <w:szCs w:val="22"/>
              </w:rPr>
              <w:t>2,982</w:t>
            </w:r>
          </w:p>
        </w:tc>
      </w:tr>
      <w:tr w:rsidR="008335A0" w:rsidRPr="008335A0" w14:paraId="67F541EE" w14:textId="77777777" w:rsidTr="00D01858">
        <w:trPr>
          <w:trHeight w:val="160"/>
        </w:trPr>
        <w:tc>
          <w:tcPr>
            <w:tcW w:w="3970" w:type="dxa"/>
            <w:tcBorders>
              <w:top w:val="nil"/>
              <w:left w:val="single" w:sz="8" w:space="0" w:color="auto"/>
              <w:bottom w:val="single" w:sz="8" w:space="0" w:color="auto"/>
              <w:right w:val="single" w:sz="8" w:space="0" w:color="auto"/>
            </w:tcBorders>
            <w:shd w:val="clear" w:color="auto" w:fill="auto"/>
            <w:noWrap/>
            <w:hideMark/>
          </w:tcPr>
          <w:p w14:paraId="499AE4BC" w14:textId="77777777" w:rsidR="008335A0" w:rsidRPr="00F80774" w:rsidRDefault="008335A0" w:rsidP="00C7394E">
            <w:pPr>
              <w:widowControl/>
              <w:jc w:val="right"/>
              <w:rPr>
                <w:snapToGrid/>
                <w:sz w:val="22"/>
                <w:szCs w:val="22"/>
              </w:rPr>
            </w:pPr>
            <w:r w:rsidRPr="00F80774">
              <w:rPr>
                <w:snapToGrid/>
                <w:sz w:val="22"/>
                <w:szCs w:val="22"/>
              </w:rPr>
              <w:t>Total</w:t>
            </w:r>
          </w:p>
        </w:tc>
        <w:tc>
          <w:tcPr>
            <w:tcW w:w="1800" w:type="dxa"/>
            <w:tcBorders>
              <w:top w:val="nil"/>
              <w:left w:val="nil"/>
              <w:bottom w:val="single" w:sz="8" w:space="0" w:color="auto"/>
              <w:right w:val="single" w:sz="8" w:space="0" w:color="auto"/>
            </w:tcBorders>
            <w:shd w:val="clear" w:color="auto" w:fill="auto"/>
            <w:noWrap/>
            <w:hideMark/>
          </w:tcPr>
          <w:p w14:paraId="5645E4A0" w14:textId="77777777" w:rsidR="008335A0" w:rsidRPr="00F80774" w:rsidRDefault="008335A0" w:rsidP="008335A0">
            <w:pPr>
              <w:widowControl/>
              <w:rPr>
                <w:snapToGrid/>
                <w:sz w:val="22"/>
                <w:szCs w:val="22"/>
              </w:rPr>
            </w:pPr>
            <w:r w:rsidRPr="00F80774">
              <w:rPr>
                <w:snapToGrid/>
                <w:sz w:val="22"/>
                <w:szCs w:val="22"/>
              </w:rPr>
              <w:t> </w:t>
            </w:r>
          </w:p>
        </w:tc>
        <w:tc>
          <w:tcPr>
            <w:tcW w:w="990" w:type="dxa"/>
            <w:tcBorders>
              <w:top w:val="nil"/>
              <w:left w:val="nil"/>
              <w:bottom w:val="single" w:sz="8" w:space="0" w:color="auto"/>
              <w:right w:val="single" w:sz="8" w:space="0" w:color="auto"/>
            </w:tcBorders>
            <w:shd w:val="clear" w:color="auto" w:fill="auto"/>
            <w:noWrap/>
            <w:hideMark/>
          </w:tcPr>
          <w:p w14:paraId="5260B048" w14:textId="77777777" w:rsidR="008335A0" w:rsidRPr="00F80774" w:rsidRDefault="008335A0" w:rsidP="008335A0">
            <w:pPr>
              <w:widowControl/>
              <w:rPr>
                <w:snapToGrid/>
                <w:sz w:val="22"/>
                <w:szCs w:val="22"/>
              </w:rPr>
            </w:pPr>
            <w:r w:rsidRPr="00F80774">
              <w:rPr>
                <w:snapToGrid/>
                <w:sz w:val="22"/>
                <w:szCs w:val="22"/>
              </w:rPr>
              <w:t> </w:t>
            </w:r>
          </w:p>
        </w:tc>
        <w:tc>
          <w:tcPr>
            <w:tcW w:w="810" w:type="dxa"/>
            <w:tcBorders>
              <w:top w:val="nil"/>
              <w:left w:val="nil"/>
              <w:bottom w:val="single" w:sz="8" w:space="0" w:color="auto"/>
              <w:right w:val="single" w:sz="8" w:space="0" w:color="auto"/>
            </w:tcBorders>
            <w:shd w:val="clear" w:color="auto" w:fill="auto"/>
            <w:noWrap/>
            <w:hideMark/>
          </w:tcPr>
          <w:p w14:paraId="6257920C" w14:textId="77777777" w:rsidR="008335A0" w:rsidRPr="00F80774" w:rsidRDefault="008335A0" w:rsidP="008335A0">
            <w:pPr>
              <w:widowControl/>
              <w:rPr>
                <w:snapToGrid/>
                <w:sz w:val="22"/>
                <w:szCs w:val="22"/>
              </w:rPr>
            </w:pPr>
            <w:r w:rsidRPr="00F80774">
              <w:rPr>
                <w:snapToGrid/>
                <w:sz w:val="22"/>
                <w:szCs w:val="22"/>
              </w:rPr>
              <w:t> </w:t>
            </w:r>
          </w:p>
        </w:tc>
        <w:tc>
          <w:tcPr>
            <w:tcW w:w="1620" w:type="dxa"/>
            <w:tcBorders>
              <w:top w:val="nil"/>
              <w:left w:val="nil"/>
              <w:bottom w:val="single" w:sz="8" w:space="0" w:color="auto"/>
              <w:right w:val="single" w:sz="8" w:space="0" w:color="auto"/>
            </w:tcBorders>
            <w:shd w:val="clear" w:color="auto" w:fill="auto"/>
            <w:noWrap/>
            <w:hideMark/>
          </w:tcPr>
          <w:p w14:paraId="548AB2AC" w14:textId="47441B25" w:rsidR="008335A0" w:rsidRPr="00F80774" w:rsidRDefault="008335A0" w:rsidP="00DA4EDC">
            <w:pPr>
              <w:widowControl/>
              <w:ind w:right="162"/>
              <w:jc w:val="right"/>
              <w:rPr>
                <w:snapToGrid/>
                <w:sz w:val="22"/>
                <w:szCs w:val="22"/>
              </w:rPr>
            </w:pPr>
            <w:r w:rsidRPr="00F80774">
              <w:rPr>
                <w:snapToGrid/>
                <w:sz w:val="22"/>
                <w:szCs w:val="22"/>
              </w:rPr>
              <w:t>$</w:t>
            </w:r>
            <w:r w:rsidR="001C3725">
              <w:rPr>
                <w:snapToGrid/>
                <w:sz w:val="22"/>
                <w:szCs w:val="22"/>
              </w:rPr>
              <w:t>130,332</w:t>
            </w:r>
            <w:r w:rsidRPr="00F80774">
              <w:rPr>
                <w:snapToGrid/>
                <w:sz w:val="22"/>
                <w:szCs w:val="22"/>
              </w:rPr>
              <w:t xml:space="preserve"> </w:t>
            </w:r>
          </w:p>
        </w:tc>
      </w:tr>
    </w:tbl>
    <w:p w14:paraId="46EF324F" w14:textId="77777777" w:rsidR="00922C9F" w:rsidRDefault="00922C9F" w:rsidP="003861AF">
      <w:pPr>
        <w:tabs>
          <w:tab w:val="left" w:pos="0"/>
          <w:tab w:val="left" w:pos="2160"/>
          <w:tab w:val="left" w:pos="4320"/>
          <w:tab w:val="left" w:pos="6480"/>
          <w:tab w:val="left" w:pos="8640"/>
        </w:tabs>
        <w:suppressAutoHyphens/>
        <w:rPr>
          <w:szCs w:val="24"/>
        </w:rPr>
      </w:pPr>
    </w:p>
    <w:p w14:paraId="6169DB49" w14:textId="77777777" w:rsidR="008335A0" w:rsidRDefault="008335A0" w:rsidP="003861AF">
      <w:pPr>
        <w:tabs>
          <w:tab w:val="left" w:pos="0"/>
          <w:tab w:val="left" w:pos="2160"/>
          <w:tab w:val="left" w:pos="4320"/>
          <w:tab w:val="left" w:pos="6480"/>
          <w:tab w:val="left" w:pos="8640"/>
        </w:tabs>
        <w:suppressAutoHyphens/>
        <w:rPr>
          <w:szCs w:val="24"/>
        </w:rPr>
      </w:pPr>
    </w:p>
    <w:tbl>
      <w:tblPr>
        <w:tblW w:w="9242" w:type="dxa"/>
        <w:tblInd w:w="98" w:type="dxa"/>
        <w:tblLook w:val="04A0" w:firstRow="1" w:lastRow="0" w:firstColumn="1" w:lastColumn="0" w:noHBand="0" w:noVBand="1"/>
      </w:tblPr>
      <w:tblGrid>
        <w:gridCol w:w="4572"/>
        <w:gridCol w:w="1439"/>
        <w:gridCol w:w="897"/>
        <w:gridCol w:w="875"/>
        <w:gridCol w:w="1459"/>
      </w:tblGrid>
      <w:tr w:rsidR="00DA4EDC" w:rsidRPr="00B62791" w14:paraId="013B0145" w14:textId="77777777" w:rsidTr="00A91F8F">
        <w:trPr>
          <w:trHeight w:val="720"/>
        </w:trPr>
        <w:tc>
          <w:tcPr>
            <w:tcW w:w="457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0E7083" w14:textId="77777777" w:rsidR="00B62791" w:rsidRPr="00B62791" w:rsidRDefault="00B62791" w:rsidP="00D04690">
            <w:pPr>
              <w:widowControl/>
              <w:jc w:val="center"/>
              <w:rPr>
                <w:b/>
                <w:bCs/>
                <w:snapToGrid/>
                <w:szCs w:val="24"/>
              </w:rPr>
            </w:pPr>
            <w:r w:rsidRPr="00B62791">
              <w:rPr>
                <w:b/>
                <w:bCs/>
                <w:snapToGrid/>
                <w:szCs w:val="24"/>
              </w:rPr>
              <w:t>Grants</w:t>
            </w:r>
          </w:p>
        </w:tc>
        <w:tc>
          <w:tcPr>
            <w:tcW w:w="1439" w:type="dxa"/>
            <w:tcBorders>
              <w:top w:val="single" w:sz="8" w:space="0" w:color="auto"/>
              <w:left w:val="nil"/>
              <w:bottom w:val="single" w:sz="8" w:space="0" w:color="auto"/>
              <w:right w:val="single" w:sz="8" w:space="0" w:color="auto"/>
            </w:tcBorders>
            <w:shd w:val="clear" w:color="auto" w:fill="auto"/>
            <w:vAlign w:val="center"/>
            <w:hideMark/>
          </w:tcPr>
          <w:p w14:paraId="05FF2823" w14:textId="77777777" w:rsidR="00B62791" w:rsidRPr="00B62791" w:rsidRDefault="00B62791" w:rsidP="00D04690">
            <w:pPr>
              <w:widowControl/>
              <w:jc w:val="center"/>
              <w:rPr>
                <w:b/>
                <w:bCs/>
                <w:snapToGrid/>
                <w:szCs w:val="24"/>
              </w:rPr>
            </w:pPr>
            <w:r w:rsidRPr="00B62791">
              <w:rPr>
                <w:b/>
                <w:bCs/>
                <w:snapToGrid/>
                <w:szCs w:val="24"/>
              </w:rPr>
              <w:t>Applicants or Grantees</w:t>
            </w:r>
          </w:p>
        </w:tc>
        <w:tc>
          <w:tcPr>
            <w:tcW w:w="897" w:type="dxa"/>
            <w:tcBorders>
              <w:top w:val="single" w:sz="8" w:space="0" w:color="auto"/>
              <w:left w:val="nil"/>
              <w:bottom w:val="single" w:sz="8" w:space="0" w:color="auto"/>
              <w:right w:val="single" w:sz="8" w:space="0" w:color="auto"/>
            </w:tcBorders>
            <w:shd w:val="clear" w:color="auto" w:fill="auto"/>
            <w:noWrap/>
            <w:vAlign w:val="center"/>
            <w:hideMark/>
          </w:tcPr>
          <w:p w14:paraId="28B37253" w14:textId="77777777" w:rsidR="00B62791" w:rsidRPr="00B62791" w:rsidRDefault="00B62791" w:rsidP="00D04690">
            <w:pPr>
              <w:widowControl/>
              <w:jc w:val="center"/>
              <w:rPr>
                <w:b/>
                <w:bCs/>
                <w:snapToGrid/>
                <w:szCs w:val="24"/>
              </w:rPr>
            </w:pPr>
            <w:r w:rsidRPr="00B62791">
              <w:rPr>
                <w:b/>
                <w:bCs/>
                <w:snapToGrid/>
                <w:szCs w:val="24"/>
              </w:rPr>
              <w:t>Hours</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14:paraId="0735A90E" w14:textId="77777777" w:rsidR="00B62791" w:rsidRPr="00B62791" w:rsidRDefault="00B62791" w:rsidP="00D04690">
            <w:pPr>
              <w:widowControl/>
              <w:jc w:val="center"/>
              <w:rPr>
                <w:b/>
                <w:bCs/>
                <w:snapToGrid/>
                <w:szCs w:val="24"/>
              </w:rPr>
            </w:pPr>
            <w:r w:rsidRPr="00B62791">
              <w:rPr>
                <w:b/>
                <w:bCs/>
                <w:snapToGrid/>
                <w:szCs w:val="24"/>
              </w:rPr>
              <w:t>Rate</w:t>
            </w:r>
          </w:p>
        </w:tc>
        <w:tc>
          <w:tcPr>
            <w:tcW w:w="1459" w:type="dxa"/>
            <w:tcBorders>
              <w:top w:val="single" w:sz="8" w:space="0" w:color="auto"/>
              <w:left w:val="nil"/>
              <w:bottom w:val="single" w:sz="8" w:space="0" w:color="auto"/>
              <w:right w:val="single" w:sz="8" w:space="0" w:color="auto"/>
            </w:tcBorders>
            <w:shd w:val="clear" w:color="auto" w:fill="auto"/>
            <w:noWrap/>
            <w:vAlign w:val="center"/>
            <w:hideMark/>
          </w:tcPr>
          <w:p w14:paraId="30A33BD4" w14:textId="77777777" w:rsidR="00B62791" w:rsidRPr="00B62791" w:rsidRDefault="00B62791" w:rsidP="00D04690">
            <w:pPr>
              <w:widowControl/>
              <w:jc w:val="center"/>
              <w:rPr>
                <w:b/>
                <w:bCs/>
                <w:snapToGrid/>
                <w:szCs w:val="24"/>
              </w:rPr>
            </w:pPr>
            <w:r w:rsidRPr="00B62791">
              <w:rPr>
                <w:b/>
                <w:bCs/>
                <w:snapToGrid/>
                <w:szCs w:val="24"/>
              </w:rPr>
              <w:t>3- Year Average</w:t>
            </w:r>
          </w:p>
        </w:tc>
      </w:tr>
      <w:tr w:rsidR="001932CF" w:rsidRPr="00B62791" w14:paraId="2F9E27B5" w14:textId="77777777" w:rsidTr="00A91F8F">
        <w:trPr>
          <w:trHeight w:val="360"/>
        </w:trPr>
        <w:tc>
          <w:tcPr>
            <w:tcW w:w="4572" w:type="dxa"/>
            <w:tcBorders>
              <w:top w:val="nil"/>
              <w:left w:val="single" w:sz="8" w:space="0" w:color="auto"/>
              <w:bottom w:val="single" w:sz="8" w:space="0" w:color="auto"/>
              <w:right w:val="single" w:sz="8" w:space="0" w:color="auto"/>
            </w:tcBorders>
            <w:shd w:val="clear" w:color="auto" w:fill="auto"/>
            <w:noWrap/>
            <w:hideMark/>
          </w:tcPr>
          <w:p w14:paraId="4FAC71F5" w14:textId="77777777" w:rsidR="001932CF" w:rsidRPr="00F80774" w:rsidRDefault="001932CF" w:rsidP="001932CF">
            <w:pPr>
              <w:widowControl/>
              <w:rPr>
                <w:snapToGrid/>
                <w:sz w:val="22"/>
                <w:szCs w:val="22"/>
              </w:rPr>
            </w:pPr>
            <w:r w:rsidRPr="00F80774">
              <w:rPr>
                <w:snapToGrid/>
                <w:sz w:val="22"/>
                <w:szCs w:val="22"/>
              </w:rPr>
              <w:t>RES/EEI Application review – greater than $200,000</w:t>
            </w:r>
          </w:p>
        </w:tc>
        <w:tc>
          <w:tcPr>
            <w:tcW w:w="1439" w:type="dxa"/>
            <w:tcBorders>
              <w:top w:val="nil"/>
              <w:left w:val="nil"/>
              <w:bottom w:val="single" w:sz="8" w:space="0" w:color="auto"/>
              <w:right w:val="single" w:sz="8" w:space="0" w:color="auto"/>
            </w:tcBorders>
            <w:shd w:val="clear" w:color="auto" w:fill="auto"/>
            <w:noWrap/>
            <w:hideMark/>
          </w:tcPr>
          <w:p w14:paraId="259C9F32" w14:textId="4AC8FEF3" w:rsidR="001932CF" w:rsidRPr="00F80774" w:rsidRDefault="001932CF" w:rsidP="001932CF">
            <w:pPr>
              <w:widowControl/>
              <w:jc w:val="center"/>
              <w:rPr>
                <w:snapToGrid/>
                <w:sz w:val="22"/>
                <w:szCs w:val="22"/>
              </w:rPr>
            </w:pPr>
            <w:r w:rsidRPr="00DB0D2C">
              <w:t xml:space="preserve"> 272 </w:t>
            </w:r>
          </w:p>
        </w:tc>
        <w:tc>
          <w:tcPr>
            <w:tcW w:w="897" w:type="dxa"/>
            <w:tcBorders>
              <w:top w:val="nil"/>
              <w:left w:val="nil"/>
              <w:bottom w:val="single" w:sz="8" w:space="0" w:color="auto"/>
              <w:right w:val="single" w:sz="8" w:space="0" w:color="auto"/>
            </w:tcBorders>
            <w:shd w:val="clear" w:color="auto" w:fill="auto"/>
            <w:noWrap/>
            <w:hideMark/>
          </w:tcPr>
          <w:p w14:paraId="04940248" w14:textId="77777777" w:rsidR="001932CF" w:rsidRPr="00F80774" w:rsidRDefault="001932CF" w:rsidP="001932CF">
            <w:pPr>
              <w:widowControl/>
              <w:jc w:val="center"/>
              <w:rPr>
                <w:snapToGrid/>
                <w:sz w:val="22"/>
                <w:szCs w:val="22"/>
              </w:rPr>
            </w:pPr>
            <w:r w:rsidRPr="00F80774">
              <w:rPr>
                <w:snapToGrid/>
                <w:sz w:val="22"/>
                <w:szCs w:val="22"/>
              </w:rPr>
              <w:t>20</w:t>
            </w:r>
          </w:p>
        </w:tc>
        <w:tc>
          <w:tcPr>
            <w:tcW w:w="875" w:type="dxa"/>
            <w:tcBorders>
              <w:top w:val="nil"/>
              <w:left w:val="nil"/>
              <w:bottom w:val="single" w:sz="8" w:space="0" w:color="auto"/>
              <w:right w:val="single" w:sz="8" w:space="0" w:color="auto"/>
            </w:tcBorders>
            <w:shd w:val="clear" w:color="auto" w:fill="auto"/>
            <w:noWrap/>
            <w:hideMark/>
          </w:tcPr>
          <w:p w14:paraId="3D2831B7" w14:textId="77777777" w:rsidR="001932CF" w:rsidRPr="00F80774" w:rsidRDefault="001932CF" w:rsidP="001932CF">
            <w:pPr>
              <w:widowControl/>
              <w:jc w:val="center"/>
              <w:rPr>
                <w:snapToGrid/>
                <w:sz w:val="22"/>
                <w:szCs w:val="22"/>
              </w:rPr>
            </w:pPr>
            <w:r w:rsidRPr="00F80774">
              <w:rPr>
                <w:snapToGrid/>
                <w:sz w:val="22"/>
                <w:szCs w:val="22"/>
              </w:rPr>
              <w:t>42</w:t>
            </w:r>
          </w:p>
        </w:tc>
        <w:tc>
          <w:tcPr>
            <w:tcW w:w="1459" w:type="dxa"/>
            <w:tcBorders>
              <w:top w:val="nil"/>
              <w:left w:val="nil"/>
              <w:bottom w:val="single" w:sz="8" w:space="0" w:color="auto"/>
              <w:right w:val="single" w:sz="8" w:space="0" w:color="auto"/>
            </w:tcBorders>
            <w:shd w:val="clear" w:color="auto" w:fill="auto"/>
            <w:noWrap/>
            <w:hideMark/>
          </w:tcPr>
          <w:p w14:paraId="4A07FDBD" w14:textId="6B24AA2D" w:rsidR="001932CF" w:rsidRPr="00F80774" w:rsidRDefault="001932CF" w:rsidP="001932CF">
            <w:pPr>
              <w:widowControl/>
              <w:ind w:right="162"/>
              <w:jc w:val="right"/>
              <w:rPr>
                <w:snapToGrid/>
                <w:sz w:val="22"/>
                <w:szCs w:val="22"/>
              </w:rPr>
            </w:pPr>
            <w:r w:rsidRPr="00D263A5">
              <w:t xml:space="preserve"> $228,480 </w:t>
            </w:r>
          </w:p>
        </w:tc>
      </w:tr>
      <w:tr w:rsidR="001932CF" w:rsidRPr="00B62791" w14:paraId="43ED8747" w14:textId="77777777" w:rsidTr="00A91F8F">
        <w:trPr>
          <w:trHeight w:val="330"/>
        </w:trPr>
        <w:tc>
          <w:tcPr>
            <w:tcW w:w="4572" w:type="dxa"/>
            <w:tcBorders>
              <w:top w:val="nil"/>
              <w:left w:val="single" w:sz="8" w:space="0" w:color="auto"/>
              <w:bottom w:val="single" w:sz="8" w:space="0" w:color="auto"/>
              <w:right w:val="single" w:sz="8" w:space="0" w:color="auto"/>
            </w:tcBorders>
            <w:shd w:val="clear" w:color="auto" w:fill="auto"/>
            <w:noWrap/>
            <w:hideMark/>
          </w:tcPr>
          <w:p w14:paraId="616621BE" w14:textId="77777777" w:rsidR="001932CF" w:rsidRPr="00F80774" w:rsidRDefault="001932CF" w:rsidP="001932CF">
            <w:pPr>
              <w:widowControl/>
              <w:rPr>
                <w:snapToGrid/>
                <w:sz w:val="22"/>
                <w:szCs w:val="22"/>
              </w:rPr>
            </w:pPr>
            <w:r w:rsidRPr="00F80774">
              <w:rPr>
                <w:snapToGrid/>
                <w:sz w:val="22"/>
                <w:szCs w:val="22"/>
              </w:rPr>
              <w:t>RES/EEI Application review – $200,000 to greater than $80,000</w:t>
            </w:r>
          </w:p>
        </w:tc>
        <w:tc>
          <w:tcPr>
            <w:tcW w:w="1439" w:type="dxa"/>
            <w:tcBorders>
              <w:top w:val="nil"/>
              <w:left w:val="nil"/>
              <w:bottom w:val="single" w:sz="8" w:space="0" w:color="auto"/>
              <w:right w:val="single" w:sz="8" w:space="0" w:color="auto"/>
            </w:tcBorders>
            <w:shd w:val="clear" w:color="auto" w:fill="auto"/>
            <w:noWrap/>
            <w:hideMark/>
          </w:tcPr>
          <w:p w14:paraId="262971CF" w14:textId="6944D3FE" w:rsidR="001932CF" w:rsidRPr="00F80774" w:rsidRDefault="001932CF" w:rsidP="001932CF">
            <w:pPr>
              <w:widowControl/>
              <w:jc w:val="center"/>
              <w:rPr>
                <w:snapToGrid/>
                <w:sz w:val="22"/>
                <w:szCs w:val="22"/>
              </w:rPr>
            </w:pPr>
            <w:r w:rsidRPr="00DB0D2C">
              <w:t xml:space="preserve"> 650 </w:t>
            </w:r>
          </w:p>
        </w:tc>
        <w:tc>
          <w:tcPr>
            <w:tcW w:w="897" w:type="dxa"/>
            <w:tcBorders>
              <w:top w:val="nil"/>
              <w:left w:val="nil"/>
              <w:bottom w:val="single" w:sz="8" w:space="0" w:color="auto"/>
              <w:right w:val="single" w:sz="8" w:space="0" w:color="auto"/>
            </w:tcBorders>
            <w:shd w:val="clear" w:color="auto" w:fill="auto"/>
            <w:noWrap/>
            <w:hideMark/>
          </w:tcPr>
          <w:p w14:paraId="1EFFC860" w14:textId="77777777" w:rsidR="001932CF" w:rsidRPr="00F80774" w:rsidRDefault="001932CF" w:rsidP="001932CF">
            <w:pPr>
              <w:widowControl/>
              <w:jc w:val="center"/>
              <w:rPr>
                <w:snapToGrid/>
                <w:sz w:val="22"/>
                <w:szCs w:val="22"/>
              </w:rPr>
            </w:pPr>
            <w:r w:rsidRPr="00F80774">
              <w:rPr>
                <w:snapToGrid/>
                <w:sz w:val="22"/>
                <w:szCs w:val="22"/>
              </w:rPr>
              <w:t>15</w:t>
            </w:r>
          </w:p>
        </w:tc>
        <w:tc>
          <w:tcPr>
            <w:tcW w:w="875" w:type="dxa"/>
            <w:tcBorders>
              <w:top w:val="nil"/>
              <w:left w:val="nil"/>
              <w:bottom w:val="single" w:sz="8" w:space="0" w:color="auto"/>
              <w:right w:val="single" w:sz="8" w:space="0" w:color="auto"/>
            </w:tcBorders>
            <w:shd w:val="clear" w:color="auto" w:fill="auto"/>
            <w:noWrap/>
            <w:hideMark/>
          </w:tcPr>
          <w:p w14:paraId="55B6CADD" w14:textId="77777777" w:rsidR="001932CF" w:rsidRPr="00F80774" w:rsidRDefault="001932CF" w:rsidP="001932CF">
            <w:pPr>
              <w:widowControl/>
              <w:jc w:val="center"/>
              <w:rPr>
                <w:snapToGrid/>
                <w:sz w:val="22"/>
                <w:szCs w:val="22"/>
              </w:rPr>
            </w:pPr>
            <w:r w:rsidRPr="00F80774">
              <w:rPr>
                <w:snapToGrid/>
                <w:sz w:val="22"/>
                <w:szCs w:val="22"/>
              </w:rPr>
              <w:t>42</w:t>
            </w:r>
          </w:p>
        </w:tc>
        <w:tc>
          <w:tcPr>
            <w:tcW w:w="1459" w:type="dxa"/>
            <w:tcBorders>
              <w:top w:val="nil"/>
              <w:left w:val="nil"/>
              <w:bottom w:val="single" w:sz="8" w:space="0" w:color="auto"/>
              <w:right w:val="single" w:sz="8" w:space="0" w:color="auto"/>
            </w:tcBorders>
            <w:shd w:val="clear" w:color="auto" w:fill="auto"/>
            <w:noWrap/>
            <w:hideMark/>
          </w:tcPr>
          <w:p w14:paraId="60915EC5" w14:textId="6235C7F0" w:rsidR="001932CF" w:rsidRPr="00F80774" w:rsidRDefault="001932CF" w:rsidP="001932CF">
            <w:pPr>
              <w:widowControl/>
              <w:ind w:right="162"/>
              <w:jc w:val="right"/>
              <w:rPr>
                <w:snapToGrid/>
                <w:sz w:val="22"/>
                <w:szCs w:val="22"/>
              </w:rPr>
            </w:pPr>
            <w:r w:rsidRPr="00D263A5">
              <w:t xml:space="preserve"> $409,500 </w:t>
            </w:r>
          </w:p>
        </w:tc>
      </w:tr>
      <w:tr w:rsidR="001932CF" w:rsidRPr="00B62791" w14:paraId="7E785356" w14:textId="77777777" w:rsidTr="00A91F8F">
        <w:trPr>
          <w:trHeight w:val="330"/>
        </w:trPr>
        <w:tc>
          <w:tcPr>
            <w:tcW w:w="4572" w:type="dxa"/>
            <w:tcBorders>
              <w:top w:val="nil"/>
              <w:left w:val="single" w:sz="8" w:space="0" w:color="auto"/>
              <w:bottom w:val="single" w:sz="8" w:space="0" w:color="auto"/>
              <w:right w:val="single" w:sz="8" w:space="0" w:color="auto"/>
            </w:tcBorders>
            <w:shd w:val="clear" w:color="auto" w:fill="auto"/>
            <w:noWrap/>
            <w:hideMark/>
          </w:tcPr>
          <w:p w14:paraId="0A6B9539" w14:textId="77777777" w:rsidR="001932CF" w:rsidRPr="00F80774" w:rsidRDefault="001932CF" w:rsidP="001932CF">
            <w:pPr>
              <w:widowControl/>
              <w:rPr>
                <w:snapToGrid/>
                <w:sz w:val="22"/>
                <w:szCs w:val="22"/>
              </w:rPr>
            </w:pPr>
            <w:r w:rsidRPr="00F80774">
              <w:rPr>
                <w:snapToGrid/>
                <w:sz w:val="22"/>
                <w:szCs w:val="22"/>
              </w:rPr>
              <w:t>RES/EEI Application review – $80,000 and less</w:t>
            </w:r>
          </w:p>
        </w:tc>
        <w:tc>
          <w:tcPr>
            <w:tcW w:w="1439" w:type="dxa"/>
            <w:tcBorders>
              <w:top w:val="nil"/>
              <w:left w:val="nil"/>
              <w:bottom w:val="single" w:sz="8" w:space="0" w:color="auto"/>
              <w:right w:val="single" w:sz="8" w:space="0" w:color="auto"/>
            </w:tcBorders>
            <w:shd w:val="clear" w:color="auto" w:fill="auto"/>
            <w:noWrap/>
            <w:hideMark/>
          </w:tcPr>
          <w:p w14:paraId="5C486ACC" w14:textId="7016EBF4" w:rsidR="001932CF" w:rsidRPr="00F80774" w:rsidRDefault="001932CF" w:rsidP="001932CF">
            <w:pPr>
              <w:widowControl/>
              <w:jc w:val="center"/>
              <w:rPr>
                <w:snapToGrid/>
                <w:sz w:val="22"/>
                <w:szCs w:val="22"/>
              </w:rPr>
            </w:pPr>
            <w:r w:rsidRPr="00DB0D2C">
              <w:t xml:space="preserve"> 867 </w:t>
            </w:r>
          </w:p>
        </w:tc>
        <w:tc>
          <w:tcPr>
            <w:tcW w:w="897" w:type="dxa"/>
            <w:tcBorders>
              <w:top w:val="nil"/>
              <w:left w:val="nil"/>
              <w:bottom w:val="single" w:sz="8" w:space="0" w:color="auto"/>
              <w:right w:val="single" w:sz="8" w:space="0" w:color="auto"/>
            </w:tcBorders>
            <w:shd w:val="clear" w:color="auto" w:fill="auto"/>
            <w:noWrap/>
            <w:hideMark/>
          </w:tcPr>
          <w:p w14:paraId="6135EBB3" w14:textId="77777777" w:rsidR="001932CF" w:rsidRPr="00F80774" w:rsidRDefault="001932CF" w:rsidP="001932CF">
            <w:pPr>
              <w:widowControl/>
              <w:jc w:val="center"/>
              <w:rPr>
                <w:snapToGrid/>
                <w:sz w:val="22"/>
                <w:szCs w:val="22"/>
              </w:rPr>
            </w:pPr>
            <w:r w:rsidRPr="00F80774">
              <w:rPr>
                <w:snapToGrid/>
                <w:sz w:val="22"/>
                <w:szCs w:val="22"/>
              </w:rPr>
              <w:t>10</w:t>
            </w:r>
          </w:p>
        </w:tc>
        <w:tc>
          <w:tcPr>
            <w:tcW w:w="875" w:type="dxa"/>
            <w:tcBorders>
              <w:top w:val="nil"/>
              <w:left w:val="nil"/>
              <w:bottom w:val="single" w:sz="8" w:space="0" w:color="auto"/>
              <w:right w:val="single" w:sz="8" w:space="0" w:color="auto"/>
            </w:tcBorders>
            <w:shd w:val="clear" w:color="auto" w:fill="auto"/>
            <w:noWrap/>
            <w:hideMark/>
          </w:tcPr>
          <w:p w14:paraId="6CA018D4" w14:textId="77777777" w:rsidR="001932CF" w:rsidRPr="00F80774" w:rsidRDefault="001932CF" w:rsidP="001932CF">
            <w:pPr>
              <w:widowControl/>
              <w:jc w:val="center"/>
              <w:rPr>
                <w:snapToGrid/>
                <w:sz w:val="22"/>
                <w:szCs w:val="22"/>
              </w:rPr>
            </w:pPr>
            <w:r w:rsidRPr="00F80774">
              <w:rPr>
                <w:snapToGrid/>
                <w:sz w:val="22"/>
                <w:szCs w:val="22"/>
              </w:rPr>
              <w:t>42</w:t>
            </w:r>
          </w:p>
        </w:tc>
        <w:tc>
          <w:tcPr>
            <w:tcW w:w="1459" w:type="dxa"/>
            <w:tcBorders>
              <w:top w:val="nil"/>
              <w:left w:val="nil"/>
              <w:bottom w:val="single" w:sz="8" w:space="0" w:color="auto"/>
              <w:right w:val="single" w:sz="8" w:space="0" w:color="auto"/>
            </w:tcBorders>
            <w:shd w:val="clear" w:color="auto" w:fill="auto"/>
            <w:noWrap/>
            <w:hideMark/>
          </w:tcPr>
          <w:p w14:paraId="54E55EF2" w14:textId="059D7714" w:rsidR="001932CF" w:rsidRPr="00F80774" w:rsidRDefault="001932CF" w:rsidP="001932CF">
            <w:pPr>
              <w:widowControl/>
              <w:ind w:right="162"/>
              <w:jc w:val="right"/>
              <w:rPr>
                <w:snapToGrid/>
                <w:sz w:val="22"/>
                <w:szCs w:val="22"/>
              </w:rPr>
            </w:pPr>
            <w:r w:rsidRPr="00D263A5">
              <w:t xml:space="preserve"> $364,140 </w:t>
            </w:r>
          </w:p>
        </w:tc>
      </w:tr>
      <w:tr w:rsidR="001932CF" w:rsidRPr="00B62791" w14:paraId="4A0144F5" w14:textId="77777777" w:rsidTr="00A91F8F">
        <w:trPr>
          <w:trHeight w:val="330"/>
        </w:trPr>
        <w:tc>
          <w:tcPr>
            <w:tcW w:w="4572" w:type="dxa"/>
            <w:tcBorders>
              <w:top w:val="nil"/>
              <w:left w:val="single" w:sz="8" w:space="0" w:color="auto"/>
              <w:bottom w:val="single" w:sz="8" w:space="0" w:color="auto"/>
              <w:right w:val="single" w:sz="8" w:space="0" w:color="auto"/>
            </w:tcBorders>
            <w:shd w:val="clear" w:color="auto" w:fill="auto"/>
            <w:noWrap/>
            <w:hideMark/>
          </w:tcPr>
          <w:p w14:paraId="6921F9E2" w14:textId="77777777" w:rsidR="001932CF" w:rsidRPr="00F80774" w:rsidRDefault="001932CF" w:rsidP="001932CF">
            <w:pPr>
              <w:widowControl/>
              <w:rPr>
                <w:snapToGrid/>
                <w:sz w:val="22"/>
                <w:szCs w:val="22"/>
              </w:rPr>
            </w:pPr>
            <w:r w:rsidRPr="00F80774">
              <w:rPr>
                <w:snapToGrid/>
                <w:sz w:val="22"/>
                <w:szCs w:val="22"/>
              </w:rPr>
              <w:t>EA/REDA Application review</w:t>
            </w:r>
          </w:p>
        </w:tc>
        <w:tc>
          <w:tcPr>
            <w:tcW w:w="1439" w:type="dxa"/>
            <w:tcBorders>
              <w:top w:val="nil"/>
              <w:left w:val="nil"/>
              <w:bottom w:val="single" w:sz="8" w:space="0" w:color="auto"/>
              <w:right w:val="single" w:sz="8" w:space="0" w:color="auto"/>
            </w:tcBorders>
            <w:shd w:val="clear" w:color="auto" w:fill="auto"/>
            <w:noWrap/>
            <w:hideMark/>
          </w:tcPr>
          <w:p w14:paraId="577C45D1" w14:textId="2337357F" w:rsidR="001932CF" w:rsidRPr="00F80774" w:rsidRDefault="00650219" w:rsidP="001932CF">
            <w:pPr>
              <w:widowControl/>
              <w:jc w:val="center"/>
              <w:rPr>
                <w:snapToGrid/>
                <w:sz w:val="22"/>
                <w:szCs w:val="22"/>
              </w:rPr>
            </w:pPr>
            <w:r>
              <w:t xml:space="preserve"> 49</w:t>
            </w:r>
            <w:r w:rsidR="001932CF" w:rsidRPr="00DB0D2C">
              <w:t xml:space="preserve"> </w:t>
            </w:r>
          </w:p>
        </w:tc>
        <w:tc>
          <w:tcPr>
            <w:tcW w:w="897" w:type="dxa"/>
            <w:tcBorders>
              <w:top w:val="nil"/>
              <w:left w:val="nil"/>
              <w:bottom w:val="single" w:sz="8" w:space="0" w:color="auto"/>
              <w:right w:val="single" w:sz="8" w:space="0" w:color="auto"/>
            </w:tcBorders>
            <w:shd w:val="clear" w:color="auto" w:fill="auto"/>
            <w:noWrap/>
            <w:hideMark/>
          </w:tcPr>
          <w:p w14:paraId="558F4049" w14:textId="77777777" w:rsidR="001932CF" w:rsidRPr="00F80774" w:rsidRDefault="001932CF" w:rsidP="001932CF">
            <w:pPr>
              <w:widowControl/>
              <w:jc w:val="center"/>
              <w:rPr>
                <w:snapToGrid/>
                <w:sz w:val="22"/>
                <w:szCs w:val="22"/>
              </w:rPr>
            </w:pPr>
            <w:r>
              <w:rPr>
                <w:snapToGrid/>
                <w:sz w:val="22"/>
                <w:szCs w:val="22"/>
              </w:rPr>
              <w:t>10</w:t>
            </w:r>
          </w:p>
        </w:tc>
        <w:tc>
          <w:tcPr>
            <w:tcW w:w="875" w:type="dxa"/>
            <w:tcBorders>
              <w:top w:val="nil"/>
              <w:left w:val="nil"/>
              <w:bottom w:val="single" w:sz="8" w:space="0" w:color="auto"/>
              <w:right w:val="single" w:sz="8" w:space="0" w:color="auto"/>
            </w:tcBorders>
            <w:shd w:val="clear" w:color="auto" w:fill="auto"/>
            <w:noWrap/>
            <w:hideMark/>
          </w:tcPr>
          <w:p w14:paraId="73A216CB" w14:textId="77777777" w:rsidR="001932CF" w:rsidRPr="00F80774" w:rsidRDefault="001932CF" w:rsidP="001932CF">
            <w:pPr>
              <w:widowControl/>
              <w:jc w:val="center"/>
              <w:rPr>
                <w:snapToGrid/>
                <w:sz w:val="22"/>
                <w:szCs w:val="22"/>
              </w:rPr>
            </w:pPr>
            <w:r>
              <w:rPr>
                <w:snapToGrid/>
                <w:sz w:val="22"/>
                <w:szCs w:val="22"/>
              </w:rPr>
              <w:t>42</w:t>
            </w:r>
          </w:p>
        </w:tc>
        <w:tc>
          <w:tcPr>
            <w:tcW w:w="1459" w:type="dxa"/>
            <w:tcBorders>
              <w:top w:val="nil"/>
              <w:left w:val="nil"/>
              <w:bottom w:val="single" w:sz="8" w:space="0" w:color="auto"/>
              <w:right w:val="single" w:sz="8" w:space="0" w:color="auto"/>
            </w:tcBorders>
            <w:shd w:val="clear" w:color="auto" w:fill="auto"/>
            <w:noWrap/>
            <w:hideMark/>
          </w:tcPr>
          <w:p w14:paraId="2C5167A1" w14:textId="0F37A84B" w:rsidR="001932CF" w:rsidRPr="00F80774" w:rsidRDefault="001C3725" w:rsidP="001932CF">
            <w:pPr>
              <w:widowControl/>
              <w:ind w:right="162"/>
              <w:jc w:val="right"/>
              <w:rPr>
                <w:snapToGrid/>
                <w:sz w:val="22"/>
                <w:szCs w:val="22"/>
              </w:rPr>
            </w:pPr>
            <w:r>
              <w:t xml:space="preserve"> $20,580</w:t>
            </w:r>
            <w:r w:rsidR="001932CF" w:rsidRPr="00D263A5">
              <w:t xml:space="preserve"> </w:t>
            </w:r>
          </w:p>
        </w:tc>
      </w:tr>
      <w:tr w:rsidR="001932CF" w:rsidRPr="00B62791" w14:paraId="69E9EAB9" w14:textId="77777777" w:rsidTr="00A91F8F">
        <w:trPr>
          <w:trHeight w:val="330"/>
        </w:trPr>
        <w:tc>
          <w:tcPr>
            <w:tcW w:w="4572" w:type="dxa"/>
            <w:tcBorders>
              <w:top w:val="nil"/>
              <w:left w:val="single" w:sz="8" w:space="0" w:color="auto"/>
              <w:bottom w:val="single" w:sz="8" w:space="0" w:color="auto"/>
              <w:right w:val="single" w:sz="8" w:space="0" w:color="auto"/>
            </w:tcBorders>
            <w:shd w:val="clear" w:color="auto" w:fill="auto"/>
            <w:noWrap/>
            <w:hideMark/>
          </w:tcPr>
          <w:p w14:paraId="2DBF510F" w14:textId="77777777" w:rsidR="001932CF" w:rsidRPr="00F80774" w:rsidRDefault="001932CF" w:rsidP="001932CF">
            <w:pPr>
              <w:widowControl/>
              <w:rPr>
                <w:snapToGrid/>
                <w:sz w:val="22"/>
                <w:szCs w:val="22"/>
              </w:rPr>
            </w:pPr>
            <w:r w:rsidRPr="00F80774">
              <w:rPr>
                <w:snapToGrid/>
                <w:sz w:val="22"/>
                <w:szCs w:val="22"/>
              </w:rPr>
              <w:t>RES/EEI Technical merit review greater than $200,000</w:t>
            </w:r>
          </w:p>
        </w:tc>
        <w:tc>
          <w:tcPr>
            <w:tcW w:w="1439" w:type="dxa"/>
            <w:tcBorders>
              <w:top w:val="nil"/>
              <w:left w:val="nil"/>
              <w:bottom w:val="single" w:sz="8" w:space="0" w:color="auto"/>
              <w:right w:val="single" w:sz="8" w:space="0" w:color="auto"/>
            </w:tcBorders>
            <w:shd w:val="clear" w:color="auto" w:fill="auto"/>
            <w:noWrap/>
            <w:hideMark/>
          </w:tcPr>
          <w:p w14:paraId="1F956F10" w14:textId="590B55B6" w:rsidR="001932CF" w:rsidRPr="00F80774" w:rsidRDefault="001932CF" w:rsidP="001932CF">
            <w:pPr>
              <w:widowControl/>
              <w:jc w:val="center"/>
              <w:rPr>
                <w:snapToGrid/>
                <w:sz w:val="22"/>
                <w:szCs w:val="22"/>
              </w:rPr>
            </w:pPr>
            <w:r w:rsidRPr="00DB0D2C">
              <w:t xml:space="preserve"> 650 </w:t>
            </w:r>
          </w:p>
        </w:tc>
        <w:tc>
          <w:tcPr>
            <w:tcW w:w="897" w:type="dxa"/>
            <w:tcBorders>
              <w:top w:val="nil"/>
              <w:left w:val="nil"/>
              <w:bottom w:val="single" w:sz="8" w:space="0" w:color="auto"/>
              <w:right w:val="single" w:sz="8" w:space="0" w:color="auto"/>
            </w:tcBorders>
            <w:shd w:val="clear" w:color="auto" w:fill="auto"/>
            <w:noWrap/>
            <w:hideMark/>
          </w:tcPr>
          <w:p w14:paraId="42D27EA5" w14:textId="77777777" w:rsidR="001932CF" w:rsidRPr="00F80774" w:rsidRDefault="001932CF" w:rsidP="001932CF">
            <w:pPr>
              <w:widowControl/>
              <w:jc w:val="center"/>
              <w:rPr>
                <w:snapToGrid/>
                <w:sz w:val="22"/>
                <w:szCs w:val="22"/>
              </w:rPr>
            </w:pPr>
            <w:r w:rsidRPr="00F80774">
              <w:rPr>
                <w:snapToGrid/>
                <w:sz w:val="22"/>
                <w:szCs w:val="22"/>
              </w:rPr>
              <w:t>8</w:t>
            </w:r>
          </w:p>
        </w:tc>
        <w:tc>
          <w:tcPr>
            <w:tcW w:w="875" w:type="dxa"/>
            <w:tcBorders>
              <w:top w:val="nil"/>
              <w:left w:val="nil"/>
              <w:bottom w:val="single" w:sz="8" w:space="0" w:color="auto"/>
              <w:right w:val="single" w:sz="8" w:space="0" w:color="auto"/>
            </w:tcBorders>
            <w:shd w:val="clear" w:color="auto" w:fill="auto"/>
            <w:noWrap/>
            <w:hideMark/>
          </w:tcPr>
          <w:p w14:paraId="205164DF" w14:textId="77777777" w:rsidR="001932CF" w:rsidRPr="00F80774" w:rsidRDefault="001932CF" w:rsidP="001932CF">
            <w:pPr>
              <w:widowControl/>
              <w:jc w:val="center"/>
              <w:rPr>
                <w:snapToGrid/>
                <w:sz w:val="22"/>
                <w:szCs w:val="22"/>
              </w:rPr>
            </w:pPr>
            <w:r w:rsidRPr="00F80774">
              <w:rPr>
                <w:snapToGrid/>
                <w:sz w:val="22"/>
                <w:szCs w:val="22"/>
              </w:rPr>
              <w:t>42</w:t>
            </w:r>
          </w:p>
        </w:tc>
        <w:tc>
          <w:tcPr>
            <w:tcW w:w="1459" w:type="dxa"/>
            <w:tcBorders>
              <w:top w:val="nil"/>
              <w:left w:val="nil"/>
              <w:bottom w:val="single" w:sz="8" w:space="0" w:color="auto"/>
              <w:right w:val="single" w:sz="8" w:space="0" w:color="auto"/>
            </w:tcBorders>
            <w:shd w:val="clear" w:color="auto" w:fill="auto"/>
            <w:noWrap/>
            <w:hideMark/>
          </w:tcPr>
          <w:p w14:paraId="6D978C2F" w14:textId="43DFB9A3" w:rsidR="001932CF" w:rsidRPr="00F80774" w:rsidRDefault="001932CF" w:rsidP="001932CF">
            <w:pPr>
              <w:widowControl/>
              <w:ind w:right="162"/>
              <w:jc w:val="right"/>
              <w:rPr>
                <w:snapToGrid/>
                <w:sz w:val="22"/>
                <w:szCs w:val="22"/>
              </w:rPr>
            </w:pPr>
            <w:r w:rsidRPr="00D263A5">
              <w:t xml:space="preserve"> $109,200 </w:t>
            </w:r>
          </w:p>
        </w:tc>
      </w:tr>
      <w:tr w:rsidR="001932CF" w:rsidRPr="00B62791" w14:paraId="1FDE8215" w14:textId="77777777" w:rsidTr="00A91F8F">
        <w:trPr>
          <w:trHeight w:val="330"/>
        </w:trPr>
        <w:tc>
          <w:tcPr>
            <w:tcW w:w="4572" w:type="dxa"/>
            <w:tcBorders>
              <w:top w:val="nil"/>
              <w:left w:val="single" w:sz="8" w:space="0" w:color="auto"/>
              <w:bottom w:val="single" w:sz="8" w:space="0" w:color="auto"/>
              <w:right w:val="single" w:sz="8" w:space="0" w:color="auto"/>
            </w:tcBorders>
            <w:shd w:val="clear" w:color="auto" w:fill="auto"/>
            <w:noWrap/>
            <w:hideMark/>
          </w:tcPr>
          <w:p w14:paraId="4DDE9A97" w14:textId="77777777" w:rsidR="001932CF" w:rsidRPr="00F80774" w:rsidRDefault="001932CF" w:rsidP="001932CF">
            <w:pPr>
              <w:widowControl/>
              <w:rPr>
                <w:snapToGrid/>
                <w:sz w:val="22"/>
                <w:szCs w:val="22"/>
              </w:rPr>
            </w:pPr>
            <w:r w:rsidRPr="00F80774">
              <w:rPr>
                <w:snapToGrid/>
                <w:sz w:val="22"/>
                <w:szCs w:val="22"/>
              </w:rPr>
              <w:t>RES/EEI Technical merit review – $200,000 to greater than $80,000</w:t>
            </w:r>
          </w:p>
        </w:tc>
        <w:tc>
          <w:tcPr>
            <w:tcW w:w="1439" w:type="dxa"/>
            <w:tcBorders>
              <w:top w:val="nil"/>
              <w:left w:val="nil"/>
              <w:bottom w:val="single" w:sz="8" w:space="0" w:color="auto"/>
              <w:right w:val="single" w:sz="8" w:space="0" w:color="auto"/>
            </w:tcBorders>
            <w:shd w:val="clear" w:color="auto" w:fill="auto"/>
            <w:noWrap/>
            <w:hideMark/>
          </w:tcPr>
          <w:p w14:paraId="6FDD7575" w14:textId="2280CC19" w:rsidR="001932CF" w:rsidRPr="00F80774" w:rsidRDefault="001932CF" w:rsidP="001932CF">
            <w:pPr>
              <w:widowControl/>
              <w:jc w:val="center"/>
              <w:rPr>
                <w:snapToGrid/>
                <w:sz w:val="22"/>
                <w:szCs w:val="22"/>
              </w:rPr>
            </w:pPr>
            <w:r w:rsidRPr="00DB0D2C">
              <w:t xml:space="preserve"> 867 </w:t>
            </w:r>
          </w:p>
        </w:tc>
        <w:tc>
          <w:tcPr>
            <w:tcW w:w="897" w:type="dxa"/>
            <w:tcBorders>
              <w:top w:val="nil"/>
              <w:left w:val="nil"/>
              <w:bottom w:val="single" w:sz="8" w:space="0" w:color="auto"/>
              <w:right w:val="single" w:sz="8" w:space="0" w:color="auto"/>
            </w:tcBorders>
            <w:shd w:val="clear" w:color="auto" w:fill="auto"/>
            <w:noWrap/>
            <w:hideMark/>
          </w:tcPr>
          <w:p w14:paraId="1DF00B35" w14:textId="77777777" w:rsidR="001932CF" w:rsidRPr="00F80774" w:rsidRDefault="001932CF" w:rsidP="001932CF">
            <w:pPr>
              <w:widowControl/>
              <w:jc w:val="center"/>
              <w:rPr>
                <w:snapToGrid/>
                <w:sz w:val="22"/>
                <w:szCs w:val="22"/>
              </w:rPr>
            </w:pPr>
            <w:r w:rsidRPr="00F80774">
              <w:rPr>
                <w:snapToGrid/>
                <w:sz w:val="22"/>
                <w:szCs w:val="22"/>
              </w:rPr>
              <w:t>4</w:t>
            </w:r>
          </w:p>
        </w:tc>
        <w:tc>
          <w:tcPr>
            <w:tcW w:w="875" w:type="dxa"/>
            <w:tcBorders>
              <w:top w:val="nil"/>
              <w:left w:val="nil"/>
              <w:bottom w:val="single" w:sz="8" w:space="0" w:color="auto"/>
              <w:right w:val="single" w:sz="8" w:space="0" w:color="auto"/>
            </w:tcBorders>
            <w:shd w:val="clear" w:color="auto" w:fill="auto"/>
            <w:noWrap/>
            <w:hideMark/>
          </w:tcPr>
          <w:p w14:paraId="1CEAB3EB" w14:textId="77777777" w:rsidR="001932CF" w:rsidRPr="00F80774" w:rsidRDefault="001932CF" w:rsidP="001932CF">
            <w:pPr>
              <w:widowControl/>
              <w:jc w:val="center"/>
              <w:rPr>
                <w:snapToGrid/>
                <w:sz w:val="22"/>
                <w:szCs w:val="22"/>
              </w:rPr>
            </w:pPr>
            <w:r w:rsidRPr="00F80774">
              <w:rPr>
                <w:snapToGrid/>
                <w:sz w:val="22"/>
                <w:szCs w:val="22"/>
              </w:rPr>
              <w:t>42</w:t>
            </w:r>
          </w:p>
        </w:tc>
        <w:tc>
          <w:tcPr>
            <w:tcW w:w="1459" w:type="dxa"/>
            <w:tcBorders>
              <w:top w:val="nil"/>
              <w:left w:val="nil"/>
              <w:bottom w:val="single" w:sz="8" w:space="0" w:color="auto"/>
              <w:right w:val="single" w:sz="8" w:space="0" w:color="auto"/>
            </w:tcBorders>
            <w:shd w:val="clear" w:color="auto" w:fill="auto"/>
            <w:noWrap/>
            <w:hideMark/>
          </w:tcPr>
          <w:p w14:paraId="7304F2AB" w14:textId="7FBC9B99" w:rsidR="001932CF" w:rsidRPr="00F80774" w:rsidRDefault="001932CF" w:rsidP="001932CF">
            <w:pPr>
              <w:widowControl/>
              <w:ind w:right="162"/>
              <w:jc w:val="right"/>
              <w:rPr>
                <w:snapToGrid/>
                <w:sz w:val="22"/>
                <w:szCs w:val="22"/>
              </w:rPr>
            </w:pPr>
            <w:r w:rsidRPr="00D263A5">
              <w:t xml:space="preserve"> $72,828 </w:t>
            </w:r>
          </w:p>
        </w:tc>
      </w:tr>
      <w:tr w:rsidR="001932CF" w:rsidRPr="00B62791" w14:paraId="7F8CAC43" w14:textId="77777777" w:rsidTr="00A91F8F">
        <w:trPr>
          <w:trHeight w:val="330"/>
        </w:trPr>
        <w:tc>
          <w:tcPr>
            <w:tcW w:w="4572" w:type="dxa"/>
            <w:tcBorders>
              <w:top w:val="nil"/>
              <w:left w:val="single" w:sz="8" w:space="0" w:color="auto"/>
              <w:bottom w:val="single" w:sz="8" w:space="0" w:color="auto"/>
              <w:right w:val="single" w:sz="8" w:space="0" w:color="auto"/>
            </w:tcBorders>
            <w:shd w:val="clear" w:color="auto" w:fill="auto"/>
            <w:noWrap/>
            <w:hideMark/>
          </w:tcPr>
          <w:p w14:paraId="36313220" w14:textId="77777777" w:rsidR="001932CF" w:rsidRPr="00F80774" w:rsidRDefault="001932CF" w:rsidP="001932CF">
            <w:pPr>
              <w:widowControl/>
              <w:rPr>
                <w:snapToGrid/>
                <w:sz w:val="22"/>
                <w:szCs w:val="22"/>
              </w:rPr>
            </w:pPr>
            <w:r w:rsidRPr="00F80774">
              <w:rPr>
                <w:snapToGrid/>
                <w:sz w:val="22"/>
                <w:szCs w:val="22"/>
              </w:rPr>
              <w:t>RES/EEI Technical merit review – $80,000 and less</w:t>
            </w:r>
          </w:p>
        </w:tc>
        <w:tc>
          <w:tcPr>
            <w:tcW w:w="1439" w:type="dxa"/>
            <w:tcBorders>
              <w:top w:val="nil"/>
              <w:left w:val="nil"/>
              <w:bottom w:val="single" w:sz="8" w:space="0" w:color="auto"/>
              <w:right w:val="single" w:sz="8" w:space="0" w:color="auto"/>
            </w:tcBorders>
            <w:shd w:val="clear" w:color="auto" w:fill="auto"/>
            <w:noWrap/>
            <w:hideMark/>
          </w:tcPr>
          <w:p w14:paraId="185CCEF1" w14:textId="4430E532" w:rsidR="001932CF" w:rsidRPr="00F80774" w:rsidRDefault="001932CF" w:rsidP="001932CF">
            <w:pPr>
              <w:widowControl/>
              <w:jc w:val="center"/>
              <w:rPr>
                <w:snapToGrid/>
                <w:sz w:val="22"/>
                <w:szCs w:val="22"/>
              </w:rPr>
            </w:pPr>
            <w:r w:rsidRPr="00DB0D2C">
              <w:t xml:space="preserve"> 49 </w:t>
            </w:r>
          </w:p>
        </w:tc>
        <w:tc>
          <w:tcPr>
            <w:tcW w:w="897" w:type="dxa"/>
            <w:tcBorders>
              <w:top w:val="nil"/>
              <w:left w:val="nil"/>
              <w:bottom w:val="single" w:sz="8" w:space="0" w:color="auto"/>
              <w:right w:val="single" w:sz="8" w:space="0" w:color="auto"/>
            </w:tcBorders>
            <w:shd w:val="clear" w:color="auto" w:fill="auto"/>
            <w:noWrap/>
            <w:hideMark/>
          </w:tcPr>
          <w:p w14:paraId="3B7BBACF" w14:textId="77777777" w:rsidR="001932CF" w:rsidRPr="00F80774" w:rsidRDefault="001932CF" w:rsidP="001932CF">
            <w:pPr>
              <w:widowControl/>
              <w:jc w:val="center"/>
              <w:rPr>
                <w:snapToGrid/>
                <w:sz w:val="22"/>
                <w:szCs w:val="22"/>
              </w:rPr>
            </w:pPr>
            <w:r w:rsidRPr="00F80774">
              <w:rPr>
                <w:snapToGrid/>
                <w:sz w:val="22"/>
                <w:szCs w:val="22"/>
              </w:rPr>
              <w:t>2</w:t>
            </w:r>
          </w:p>
        </w:tc>
        <w:tc>
          <w:tcPr>
            <w:tcW w:w="875" w:type="dxa"/>
            <w:tcBorders>
              <w:top w:val="nil"/>
              <w:left w:val="nil"/>
              <w:bottom w:val="single" w:sz="8" w:space="0" w:color="auto"/>
              <w:right w:val="single" w:sz="8" w:space="0" w:color="auto"/>
            </w:tcBorders>
            <w:shd w:val="clear" w:color="auto" w:fill="auto"/>
            <w:noWrap/>
            <w:hideMark/>
          </w:tcPr>
          <w:p w14:paraId="14BA6713" w14:textId="77777777" w:rsidR="001932CF" w:rsidRPr="00F80774" w:rsidRDefault="001932CF" w:rsidP="001932CF">
            <w:pPr>
              <w:widowControl/>
              <w:jc w:val="center"/>
              <w:rPr>
                <w:snapToGrid/>
                <w:sz w:val="22"/>
                <w:szCs w:val="22"/>
              </w:rPr>
            </w:pPr>
            <w:r w:rsidRPr="00F80774">
              <w:rPr>
                <w:snapToGrid/>
                <w:sz w:val="22"/>
                <w:szCs w:val="22"/>
              </w:rPr>
              <w:t>42</w:t>
            </w:r>
          </w:p>
        </w:tc>
        <w:tc>
          <w:tcPr>
            <w:tcW w:w="1459" w:type="dxa"/>
            <w:tcBorders>
              <w:top w:val="nil"/>
              <w:left w:val="nil"/>
              <w:bottom w:val="single" w:sz="8" w:space="0" w:color="auto"/>
              <w:right w:val="single" w:sz="8" w:space="0" w:color="auto"/>
            </w:tcBorders>
            <w:shd w:val="clear" w:color="auto" w:fill="auto"/>
            <w:noWrap/>
            <w:hideMark/>
          </w:tcPr>
          <w:p w14:paraId="4E110F81" w14:textId="77A36287" w:rsidR="001932CF" w:rsidRPr="00F80774" w:rsidRDefault="001932CF" w:rsidP="001932CF">
            <w:pPr>
              <w:widowControl/>
              <w:ind w:right="162"/>
              <w:jc w:val="right"/>
              <w:rPr>
                <w:snapToGrid/>
                <w:sz w:val="22"/>
                <w:szCs w:val="22"/>
              </w:rPr>
            </w:pPr>
            <w:r w:rsidRPr="00D263A5">
              <w:t xml:space="preserve"> $20,580 </w:t>
            </w:r>
          </w:p>
        </w:tc>
      </w:tr>
      <w:tr w:rsidR="001932CF" w:rsidRPr="00B62791" w14:paraId="2783BFF9" w14:textId="77777777" w:rsidTr="00A91F8F">
        <w:trPr>
          <w:trHeight w:val="330"/>
        </w:trPr>
        <w:tc>
          <w:tcPr>
            <w:tcW w:w="4572" w:type="dxa"/>
            <w:tcBorders>
              <w:top w:val="nil"/>
              <w:left w:val="single" w:sz="8" w:space="0" w:color="auto"/>
              <w:bottom w:val="single" w:sz="8" w:space="0" w:color="auto"/>
              <w:right w:val="single" w:sz="8" w:space="0" w:color="auto"/>
            </w:tcBorders>
            <w:shd w:val="clear" w:color="auto" w:fill="auto"/>
            <w:noWrap/>
            <w:hideMark/>
          </w:tcPr>
          <w:p w14:paraId="52B995D4" w14:textId="77777777" w:rsidR="001932CF" w:rsidRPr="00F80774" w:rsidRDefault="001932CF" w:rsidP="001932CF">
            <w:pPr>
              <w:widowControl/>
              <w:rPr>
                <w:snapToGrid/>
                <w:sz w:val="22"/>
                <w:szCs w:val="22"/>
              </w:rPr>
            </w:pPr>
            <w:r w:rsidRPr="00F80774">
              <w:rPr>
                <w:snapToGrid/>
                <w:sz w:val="22"/>
                <w:szCs w:val="22"/>
              </w:rPr>
              <w:t>Approve and obligate funds</w:t>
            </w:r>
          </w:p>
        </w:tc>
        <w:tc>
          <w:tcPr>
            <w:tcW w:w="1439" w:type="dxa"/>
            <w:tcBorders>
              <w:top w:val="nil"/>
              <w:left w:val="nil"/>
              <w:bottom w:val="single" w:sz="8" w:space="0" w:color="auto"/>
              <w:right w:val="single" w:sz="8" w:space="0" w:color="auto"/>
            </w:tcBorders>
            <w:shd w:val="clear" w:color="auto" w:fill="auto"/>
            <w:noWrap/>
            <w:hideMark/>
          </w:tcPr>
          <w:p w14:paraId="34B5B9DD" w14:textId="76F28624" w:rsidR="001932CF" w:rsidRPr="00F80774" w:rsidRDefault="001932CF" w:rsidP="001932CF">
            <w:pPr>
              <w:widowControl/>
              <w:jc w:val="center"/>
              <w:rPr>
                <w:snapToGrid/>
                <w:sz w:val="22"/>
                <w:szCs w:val="22"/>
              </w:rPr>
            </w:pPr>
            <w:r w:rsidRPr="00DB0D2C">
              <w:t xml:space="preserve"> 1,233 </w:t>
            </w:r>
          </w:p>
        </w:tc>
        <w:tc>
          <w:tcPr>
            <w:tcW w:w="897" w:type="dxa"/>
            <w:tcBorders>
              <w:top w:val="nil"/>
              <w:left w:val="nil"/>
              <w:bottom w:val="single" w:sz="8" w:space="0" w:color="auto"/>
              <w:right w:val="single" w:sz="8" w:space="0" w:color="auto"/>
            </w:tcBorders>
            <w:shd w:val="clear" w:color="auto" w:fill="auto"/>
            <w:noWrap/>
            <w:hideMark/>
          </w:tcPr>
          <w:p w14:paraId="3AA81094" w14:textId="77777777" w:rsidR="001932CF" w:rsidRPr="00F80774" w:rsidRDefault="001932CF" w:rsidP="001932CF">
            <w:pPr>
              <w:widowControl/>
              <w:jc w:val="center"/>
              <w:rPr>
                <w:snapToGrid/>
                <w:sz w:val="22"/>
                <w:szCs w:val="22"/>
              </w:rPr>
            </w:pPr>
            <w:r w:rsidRPr="00F80774">
              <w:rPr>
                <w:snapToGrid/>
                <w:sz w:val="22"/>
                <w:szCs w:val="22"/>
              </w:rPr>
              <w:t>8</w:t>
            </w:r>
          </w:p>
        </w:tc>
        <w:tc>
          <w:tcPr>
            <w:tcW w:w="875" w:type="dxa"/>
            <w:tcBorders>
              <w:top w:val="nil"/>
              <w:left w:val="nil"/>
              <w:bottom w:val="single" w:sz="8" w:space="0" w:color="auto"/>
              <w:right w:val="single" w:sz="8" w:space="0" w:color="auto"/>
            </w:tcBorders>
            <w:shd w:val="clear" w:color="auto" w:fill="auto"/>
            <w:noWrap/>
            <w:hideMark/>
          </w:tcPr>
          <w:p w14:paraId="5C90C792" w14:textId="77777777" w:rsidR="001932CF" w:rsidRPr="00F80774" w:rsidRDefault="001932CF" w:rsidP="001932CF">
            <w:pPr>
              <w:widowControl/>
              <w:jc w:val="center"/>
              <w:rPr>
                <w:snapToGrid/>
                <w:sz w:val="22"/>
                <w:szCs w:val="22"/>
              </w:rPr>
            </w:pPr>
            <w:r w:rsidRPr="00F80774">
              <w:rPr>
                <w:snapToGrid/>
                <w:sz w:val="22"/>
                <w:szCs w:val="22"/>
              </w:rPr>
              <w:t>42</w:t>
            </w:r>
          </w:p>
        </w:tc>
        <w:tc>
          <w:tcPr>
            <w:tcW w:w="1459" w:type="dxa"/>
            <w:tcBorders>
              <w:top w:val="nil"/>
              <w:left w:val="nil"/>
              <w:bottom w:val="single" w:sz="8" w:space="0" w:color="auto"/>
              <w:right w:val="single" w:sz="8" w:space="0" w:color="auto"/>
            </w:tcBorders>
            <w:shd w:val="clear" w:color="auto" w:fill="auto"/>
            <w:noWrap/>
            <w:hideMark/>
          </w:tcPr>
          <w:p w14:paraId="394502A8" w14:textId="0EE36DC0" w:rsidR="001932CF" w:rsidRPr="00F80774" w:rsidRDefault="001932CF" w:rsidP="001932CF">
            <w:pPr>
              <w:widowControl/>
              <w:ind w:right="162"/>
              <w:jc w:val="right"/>
              <w:rPr>
                <w:snapToGrid/>
                <w:sz w:val="22"/>
                <w:szCs w:val="22"/>
              </w:rPr>
            </w:pPr>
            <w:r w:rsidRPr="00D263A5">
              <w:t xml:space="preserve"> $414,288 </w:t>
            </w:r>
          </w:p>
        </w:tc>
      </w:tr>
      <w:tr w:rsidR="001932CF" w:rsidRPr="00B62791" w14:paraId="37480C2C" w14:textId="77777777" w:rsidTr="00A91F8F">
        <w:trPr>
          <w:trHeight w:val="330"/>
        </w:trPr>
        <w:tc>
          <w:tcPr>
            <w:tcW w:w="4572" w:type="dxa"/>
            <w:tcBorders>
              <w:top w:val="nil"/>
              <w:left w:val="single" w:sz="8" w:space="0" w:color="auto"/>
              <w:bottom w:val="single" w:sz="8" w:space="0" w:color="auto"/>
              <w:right w:val="single" w:sz="8" w:space="0" w:color="auto"/>
            </w:tcBorders>
            <w:shd w:val="clear" w:color="auto" w:fill="auto"/>
            <w:noWrap/>
            <w:hideMark/>
          </w:tcPr>
          <w:p w14:paraId="04687E3D" w14:textId="77777777" w:rsidR="001932CF" w:rsidRPr="00F80774" w:rsidRDefault="001932CF" w:rsidP="001932CF">
            <w:pPr>
              <w:widowControl/>
              <w:rPr>
                <w:snapToGrid/>
                <w:sz w:val="22"/>
                <w:szCs w:val="22"/>
              </w:rPr>
            </w:pPr>
            <w:r w:rsidRPr="00F80774">
              <w:rPr>
                <w:snapToGrid/>
                <w:sz w:val="22"/>
                <w:szCs w:val="22"/>
              </w:rPr>
              <w:t>Servicing actions other than monitoring</w:t>
            </w:r>
          </w:p>
        </w:tc>
        <w:tc>
          <w:tcPr>
            <w:tcW w:w="1439" w:type="dxa"/>
            <w:tcBorders>
              <w:top w:val="nil"/>
              <w:left w:val="nil"/>
              <w:bottom w:val="single" w:sz="8" w:space="0" w:color="auto"/>
              <w:right w:val="single" w:sz="8" w:space="0" w:color="auto"/>
            </w:tcBorders>
            <w:shd w:val="clear" w:color="auto" w:fill="auto"/>
            <w:noWrap/>
            <w:hideMark/>
          </w:tcPr>
          <w:p w14:paraId="37BFA847" w14:textId="16F824A9" w:rsidR="001932CF" w:rsidRPr="00F80774" w:rsidRDefault="001932CF" w:rsidP="001932CF">
            <w:pPr>
              <w:widowControl/>
              <w:jc w:val="center"/>
              <w:rPr>
                <w:snapToGrid/>
                <w:sz w:val="22"/>
                <w:szCs w:val="22"/>
              </w:rPr>
            </w:pPr>
            <w:r w:rsidRPr="00DB0D2C">
              <w:t xml:space="preserve"> 87 </w:t>
            </w:r>
          </w:p>
        </w:tc>
        <w:tc>
          <w:tcPr>
            <w:tcW w:w="897" w:type="dxa"/>
            <w:tcBorders>
              <w:top w:val="nil"/>
              <w:left w:val="nil"/>
              <w:bottom w:val="single" w:sz="8" w:space="0" w:color="auto"/>
              <w:right w:val="single" w:sz="8" w:space="0" w:color="auto"/>
            </w:tcBorders>
            <w:shd w:val="clear" w:color="auto" w:fill="auto"/>
            <w:noWrap/>
            <w:hideMark/>
          </w:tcPr>
          <w:p w14:paraId="4EA77586" w14:textId="77777777" w:rsidR="001932CF" w:rsidRPr="00F80774" w:rsidRDefault="001932CF" w:rsidP="001932CF">
            <w:pPr>
              <w:widowControl/>
              <w:jc w:val="center"/>
              <w:rPr>
                <w:snapToGrid/>
                <w:sz w:val="22"/>
                <w:szCs w:val="22"/>
              </w:rPr>
            </w:pPr>
            <w:r w:rsidRPr="00F80774">
              <w:rPr>
                <w:snapToGrid/>
                <w:sz w:val="22"/>
                <w:szCs w:val="22"/>
              </w:rPr>
              <w:t>4</w:t>
            </w:r>
          </w:p>
        </w:tc>
        <w:tc>
          <w:tcPr>
            <w:tcW w:w="875" w:type="dxa"/>
            <w:tcBorders>
              <w:top w:val="nil"/>
              <w:left w:val="nil"/>
              <w:bottom w:val="single" w:sz="8" w:space="0" w:color="auto"/>
              <w:right w:val="single" w:sz="8" w:space="0" w:color="auto"/>
            </w:tcBorders>
            <w:shd w:val="clear" w:color="auto" w:fill="auto"/>
            <w:noWrap/>
            <w:hideMark/>
          </w:tcPr>
          <w:p w14:paraId="09546555" w14:textId="77777777" w:rsidR="001932CF" w:rsidRPr="00F80774" w:rsidRDefault="001932CF" w:rsidP="001932CF">
            <w:pPr>
              <w:widowControl/>
              <w:jc w:val="center"/>
              <w:rPr>
                <w:snapToGrid/>
                <w:sz w:val="22"/>
                <w:szCs w:val="22"/>
              </w:rPr>
            </w:pPr>
            <w:r w:rsidRPr="00F80774">
              <w:rPr>
                <w:snapToGrid/>
                <w:sz w:val="22"/>
                <w:szCs w:val="22"/>
              </w:rPr>
              <w:t>42</w:t>
            </w:r>
          </w:p>
        </w:tc>
        <w:tc>
          <w:tcPr>
            <w:tcW w:w="1459" w:type="dxa"/>
            <w:tcBorders>
              <w:top w:val="nil"/>
              <w:left w:val="nil"/>
              <w:bottom w:val="single" w:sz="8" w:space="0" w:color="auto"/>
              <w:right w:val="single" w:sz="8" w:space="0" w:color="auto"/>
            </w:tcBorders>
            <w:shd w:val="clear" w:color="auto" w:fill="auto"/>
            <w:noWrap/>
            <w:hideMark/>
          </w:tcPr>
          <w:p w14:paraId="05C02495" w14:textId="0E9010F1" w:rsidR="001932CF" w:rsidRPr="00F80774" w:rsidRDefault="001932CF" w:rsidP="001932CF">
            <w:pPr>
              <w:widowControl/>
              <w:ind w:right="162"/>
              <w:jc w:val="right"/>
              <w:rPr>
                <w:snapToGrid/>
                <w:sz w:val="22"/>
                <w:szCs w:val="22"/>
              </w:rPr>
            </w:pPr>
            <w:r w:rsidRPr="00D263A5">
              <w:t xml:space="preserve"> $14,616 </w:t>
            </w:r>
          </w:p>
        </w:tc>
      </w:tr>
      <w:tr w:rsidR="001932CF" w:rsidRPr="00B62791" w14:paraId="79200A90" w14:textId="77777777" w:rsidTr="00A91F8F">
        <w:trPr>
          <w:trHeight w:val="330"/>
        </w:trPr>
        <w:tc>
          <w:tcPr>
            <w:tcW w:w="4572" w:type="dxa"/>
            <w:tcBorders>
              <w:top w:val="nil"/>
              <w:left w:val="single" w:sz="8" w:space="0" w:color="auto"/>
              <w:bottom w:val="single" w:sz="8" w:space="0" w:color="auto"/>
              <w:right w:val="single" w:sz="8" w:space="0" w:color="auto"/>
            </w:tcBorders>
            <w:shd w:val="clear" w:color="auto" w:fill="auto"/>
            <w:noWrap/>
            <w:hideMark/>
          </w:tcPr>
          <w:p w14:paraId="6207B59F" w14:textId="77777777" w:rsidR="001932CF" w:rsidRPr="00F80774" w:rsidRDefault="001932CF" w:rsidP="001932CF">
            <w:pPr>
              <w:widowControl/>
              <w:rPr>
                <w:snapToGrid/>
                <w:sz w:val="22"/>
                <w:szCs w:val="22"/>
              </w:rPr>
            </w:pPr>
            <w:r w:rsidRPr="00F80774">
              <w:rPr>
                <w:snapToGrid/>
                <w:sz w:val="22"/>
                <w:szCs w:val="22"/>
              </w:rPr>
              <w:t xml:space="preserve">Planning and Performance </w:t>
            </w:r>
          </w:p>
        </w:tc>
        <w:tc>
          <w:tcPr>
            <w:tcW w:w="1439" w:type="dxa"/>
            <w:tcBorders>
              <w:top w:val="nil"/>
              <w:left w:val="nil"/>
              <w:bottom w:val="single" w:sz="8" w:space="0" w:color="auto"/>
              <w:right w:val="single" w:sz="8" w:space="0" w:color="auto"/>
            </w:tcBorders>
            <w:shd w:val="clear" w:color="auto" w:fill="auto"/>
            <w:noWrap/>
            <w:hideMark/>
          </w:tcPr>
          <w:p w14:paraId="5CCF7318" w14:textId="38979D27" w:rsidR="001932CF" w:rsidRPr="00F80774" w:rsidRDefault="001932CF" w:rsidP="001932CF">
            <w:pPr>
              <w:widowControl/>
              <w:jc w:val="center"/>
              <w:rPr>
                <w:snapToGrid/>
                <w:sz w:val="22"/>
                <w:szCs w:val="22"/>
              </w:rPr>
            </w:pPr>
            <w:r w:rsidRPr="00DB0D2C">
              <w:t xml:space="preserve"> 1,233 </w:t>
            </w:r>
          </w:p>
        </w:tc>
        <w:tc>
          <w:tcPr>
            <w:tcW w:w="897" w:type="dxa"/>
            <w:tcBorders>
              <w:top w:val="nil"/>
              <w:left w:val="nil"/>
              <w:bottom w:val="single" w:sz="8" w:space="0" w:color="auto"/>
              <w:right w:val="single" w:sz="8" w:space="0" w:color="auto"/>
            </w:tcBorders>
            <w:shd w:val="clear" w:color="auto" w:fill="auto"/>
            <w:noWrap/>
            <w:hideMark/>
          </w:tcPr>
          <w:p w14:paraId="1D7F53DC" w14:textId="77777777" w:rsidR="001932CF" w:rsidRPr="00F80774" w:rsidRDefault="001932CF" w:rsidP="001932CF">
            <w:pPr>
              <w:widowControl/>
              <w:jc w:val="center"/>
              <w:rPr>
                <w:snapToGrid/>
                <w:sz w:val="22"/>
                <w:szCs w:val="22"/>
              </w:rPr>
            </w:pPr>
            <w:r w:rsidRPr="00F80774">
              <w:rPr>
                <w:snapToGrid/>
                <w:sz w:val="22"/>
                <w:szCs w:val="22"/>
              </w:rPr>
              <w:t>16</w:t>
            </w:r>
          </w:p>
        </w:tc>
        <w:tc>
          <w:tcPr>
            <w:tcW w:w="875" w:type="dxa"/>
            <w:tcBorders>
              <w:top w:val="nil"/>
              <w:left w:val="nil"/>
              <w:bottom w:val="single" w:sz="8" w:space="0" w:color="auto"/>
              <w:right w:val="single" w:sz="8" w:space="0" w:color="auto"/>
            </w:tcBorders>
            <w:shd w:val="clear" w:color="auto" w:fill="auto"/>
            <w:noWrap/>
            <w:hideMark/>
          </w:tcPr>
          <w:p w14:paraId="38C0E73A" w14:textId="77777777" w:rsidR="001932CF" w:rsidRPr="00F80774" w:rsidRDefault="001932CF" w:rsidP="001932CF">
            <w:pPr>
              <w:widowControl/>
              <w:jc w:val="center"/>
              <w:rPr>
                <w:snapToGrid/>
                <w:sz w:val="22"/>
                <w:szCs w:val="22"/>
              </w:rPr>
            </w:pPr>
            <w:r w:rsidRPr="00F80774">
              <w:rPr>
                <w:snapToGrid/>
                <w:sz w:val="22"/>
                <w:szCs w:val="22"/>
              </w:rPr>
              <w:t>42</w:t>
            </w:r>
          </w:p>
        </w:tc>
        <w:tc>
          <w:tcPr>
            <w:tcW w:w="1459" w:type="dxa"/>
            <w:tcBorders>
              <w:top w:val="nil"/>
              <w:left w:val="nil"/>
              <w:bottom w:val="single" w:sz="8" w:space="0" w:color="auto"/>
              <w:right w:val="single" w:sz="8" w:space="0" w:color="auto"/>
            </w:tcBorders>
            <w:shd w:val="clear" w:color="auto" w:fill="auto"/>
            <w:noWrap/>
            <w:hideMark/>
          </w:tcPr>
          <w:p w14:paraId="5B7380C6" w14:textId="751E4253" w:rsidR="001932CF" w:rsidRPr="00F80774" w:rsidRDefault="001932CF" w:rsidP="001932CF">
            <w:pPr>
              <w:widowControl/>
              <w:ind w:right="162"/>
              <w:jc w:val="right"/>
              <w:rPr>
                <w:snapToGrid/>
                <w:sz w:val="22"/>
                <w:szCs w:val="22"/>
              </w:rPr>
            </w:pPr>
            <w:r w:rsidRPr="00D263A5">
              <w:t xml:space="preserve"> $828,576 </w:t>
            </w:r>
          </w:p>
        </w:tc>
      </w:tr>
      <w:tr w:rsidR="001932CF" w:rsidRPr="00B62791" w14:paraId="526E611B" w14:textId="77777777" w:rsidTr="00A91F8F">
        <w:trPr>
          <w:trHeight w:val="330"/>
        </w:trPr>
        <w:tc>
          <w:tcPr>
            <w:tcW w:w="4572" w:type="dxa"/>
            <w:tcBorders>
              <w:top w:val="nil"/>
              <w:left w:val="single" w:sz="8" w:space="0" w:color="auto"/>
              <w:bottom w:val="single" w:sz="8" w:space="0" w:color="auto"/>
              <w:right w:val="single" w:sz="8" w:space="0" w:color="auto"/>
            </w:tcBorders>
            <w:shd w:val="clear" w:color="auto" w:fill="auto"/>
            <w:noWrap/>
            <w:hideMark/>
          </w:tcPr>
          <w:p w14:paraId="5D421FF6" w14:textId="77777777" w:rsidR="001932CF" w:rsidRPr="00F80774" w:rsidRDefault="001932CF" w:rsidP="001932CF">
            <w:pPr>
              <w:widowControl/>
              <w:rPr>
                <w:snapToGrid/>
                <w:sz w:val="22"/>
                <w:szCs w:val="22"/>
              </w:rPr>
            </w:pPr>
            <w:r w:rsidRPr="00F80774">
              <w:rPr>
                <w:snapToGrid/>
                <w:sz w:val="22"/>
                <w:szCs w:val="22"/>
              </w:rPr>
              <w:t xml:space="preserve">Reporting and Grant Disbursement </w:t>
            </w:r>
          </w:p>
        </w:tc>
        <w:tc>
          <w:tcPr>
            <w:tcW w:w="1439" w:type="dxa"/>
            <w:tcBorders>
              <w:top w:val="nil"/>
              <w:left w:val="nil"/>
              <w:bottom w:val="single" w:sz="8" w:space="0" w:color="auto"/>
              <w:right w:val="single" w:sz="8" w:space="0" w:color="auto"/>
            </w:tcBorders>
            <w:shd w:val="clear" w:color="auto" w:fill="auto"/>
            <w:noWrap/>
            <w:hideMark/>
          </w:tcPr>
          <w:p w14:paraId="4CD0FEB4" w14:textId="3753F79E" w:rsidR="001932CF" w:rsidRPr="00F80774" w:rsidRDefault="001932CF" w:rsidP="001932CF">
            <w:pPr>
              <w:widowControl/>
              <w:jc w:val="center"/>
              <w:rPr>
                <w:snapToGrid/>
                <w:sz w:val="22"/>
                <w:szCs w:val="22"/>
              </w:rPr>
            </w:pPr>
            <w:r w:rsidRPr="00DB0D2C">
              <w:t xml:space="preserve"> 1,233 </w:t>
            </w:r>
          </w:p>
        </w:tc>
        <w:tc>
          <w:tcPr>
            <w:tcW w:w="897" w:type="dxa"/>
            <w:tcBorders>
              <w:top w:val="nil"/>
              <w:left w:val="nil"/>
              <w:bottom w:val="single" w:sz="8" w:space="0" w:color="auto"/>
              <w:right w:val="single" w:sz="8" w:space="0" w:color="auto"/>
            </w:tcBorders>
            <w:shd w:val="clear" w:color="auto" w:fill="auto"/>
            <w:noWrap/>
            <w:hideMark/>
          </w:tcPr>
          <w:p w14:paraId="08C80D2B" w14:textId="77777777" w:rsidR="001932CF" w:rsidRPr="00F80774" w:rsidRDefault="001932CF" w:rsidP="001932CF">
            <w:pPr>
              <w:widowControl/>
              <w:jc w:val="center"/>
              <w:rPr>
                <w:snapToGrid/>
                <w:sz w:val="22"/>
                <w:szCs w:val="22"/>
              </w:rPr>
            </w:pPr>
            <w:r w:rsidRPr="00F80774">
              <w:rPr>
                <w:snapToGrid/>
                <w:sz w:val="22"/>
                <w:szCs w:val="22"/>
              </w:rPr>
              <w:t>16</w:t>
            </w:r>
          </w:p>
        </w:tc>
        <w:tc>
          <w:tcPr>
            <w:tcW w:w="875" w:type="dxa"/>
            <w:tcBorders>
              <w:top w:val="nil"/>
              <w:left w:val="nil"/>
              <w:bottom w:val="single" w:sz="8" w:space="0" w:color="auto"/>
              <w:right w:val="single" w:sz="8" w:space="0" w:color="auto"/>
            </w:tcBorders>
            <w:shd w:val="clear" w:color="auto" w:fill="auto"/>
            <w:noWrap/>
            <w:hideMark/>
          </w:tcPr>
          <w:p w14:paraId="7DADF2EC" w14:textId="77777777" w:rsidR="001932CF" w:rsidRPr="00F80774" w:rsidRDefault="001932CF" w:rsidP="001932CF">
            <w:pPr>
              <w:widowControl/>
              <w:jc w:val="center"/>
              <w:rPr>
                <w:snapToGrid/>
                <w:sz w:val="22"/>
                <w:szCs w:val="22"/>
              </w:rPr>
            </w:pPr>
            <w:r w:rsidRPr="00F80774">
              <w:rPr>
                <w:snapToGrid/>
                <w:sz w:val="22"/>
                <w:szCs w:val="22"/>
              </w:rPr>
              <w:t>42</w:t>
            </w:r>
          </w:p>
        </w:tc>
        <w:tc>
          <w:tcPr>
            <w:tcW w:w="1459" w:type="dxa"/>
            <w:tcBorders>
              <w:top w:val="nil"/>
              <w:left w:val="nil"/>
              <w:bottom w:val="single" w:sz="8" w:space="0" w:color="auto"/>
              <w:right w:val="single" w:sz="8" w:space="0" w:color="auto"/>
            </w:tcBorders>
            <w:shd w:val="clear" w:color="auto" w:fill="auto"/>
            <w:noWrap/>
            <w:hideMark/>
          </w:tcPr>
          <w:p w14:paraId="154D52CE" w14:textId="42DB9DBC" w:rsidR="001932CF" w:rsidRPr="00F80774" w:rsidRDefault="001932CF" w:rsidP="001932CF">
            <w:pPr>
              <w:widowControl/>
              <w:ind w:right="162"/>
              <w:jc w:val="right"/>
              <w:rPr>
                <w:snapToGrid/>
                <w:sz w:val="22"/>
                <w:szCs w:val="22"/>
              </w:rPr>
            </w:pPr>
            <w:r w:rsidRPr="00D263A5">
              <w:t xml:space="preserve"> $828,576 </w:t>
            </w:r>
          </w:p>
        </w:tc>
      </w:tr>
      <w:tr w:rsidR="001932CF" w:rsidRPr="00B62791" w14:paraId="61A76625" w14:textId="77777777" w:rsidTr="00A91F8F">
        <w:trPr>
          <w:trHeight w:val="330"/>
        </w:trPr>
        <w:tc>
          <w:tcPr>
            <w:tcW w:w="4572" w:type="dxa"/>
            <w:tcBorders>
              <w:top w:val="nil"/>
              <w:left w:val="single" w:sz="8" w:space="0" w:color="auto"/>
              <w:bottom w:val="single" w:sz="8" w:space="0" w:color="auto"/>
              <w:right w:val="single" w:sz="8" w:space="0" w:color="auto"/>
            </w:tcBorders>
            <w:shd w:val="clear" w:color="auto" w:fill="auto"/>
            <w:noWrap/>
            <w:hideMark/>
          </w:tcPr>
          <w:p w14:paraId="6F903274" w14:textId="77777777" w:rsidR="001932CF" w:rsidRPr="00F80774" w:rsidRDefault="001932CF" w:rsidP="001932CF">
            <w:pPr>
              <w:widowControl/>
              <w:rPr>
                <w:snapToGrid/>
                <w:sz w:val="22"/>
                <w:szCs w:val="22"/>
              </w:rPr>
            </w:pPr>
            <w:r w:rsidRPr="00F80774">
              <w:rPr>
                <w:snapToGrid/>
                <w:sz w:val="22"/>
                <w:szCs w:val="22"/>
              </w:rPr>
              <w:t>Appeals</w:t>
            </w:r>
          </w:p>
        </w:tc>
        <w:tc>
          <w:tcPr>
            <w:tcW w:w="1439" w:type="dxa"/>
            <w:tcBorders>
              <w:top w:val="nil"/>
              <w:left w:val="nil"/>
              <w:bottom w:val="single" w:sz="8" w:space="0" w:color="auto"/>
              <w:right w:val="single" w:sz="8" w:space="0" w:color="auto"/>
            </w:tcBorders>
            <w:shd w:val="clear" w:color="auto" w:fill="auto"/>
            <w:noWrap/>
            <w:hideMark/>
          </w:tcPr>
          <w:p w14:paraId="09EC90B1" w14:textId="17A7B2A0" w:rsidR="001932CF" w:rsidRPr="00F80774" w:rsidRDefault="001932CF" w:rsidP="001932CF">
            <w:pPr>
              <w:widowControl/>
              <w:jc w:val="center"/>
              <w:rPr>
                <w:snapToGrid/>
                <w:sz w:val="22"/>
                <w:szCs w:val="22"/>
              </w:rPr>
            </w:pPr>
            <w:r w:rsidRPr="00DB0D2C">
              <w:t xml:space="preserve"> 1 </w:t>
            </w:r>
          </w:p>
        </w:tc>
        <w:tc>
          <w:tcPr>
            <w:tcW w:w="897" w:type="dxa"/>
            <w:tcBorders>
              <w:top w:val="nil"/>
              <w:left w:val="nil"/>
              <w:bottom w:val="single" w:sz="8" w:space="0" w:color="auto"/>
              <w:right w:val="single" w:sz="8" w:space="0" w:color="auto"/>
            </w:tcBorders>
            <w:shd w:val="clear" w:color="auto" w:fill="auto"/>
            <w:noWrap/>
            <w:hideMark/>
          </w:tcPr>
          <w:p w14:paraId="53779637" w14:textId="77777777" w:rsidR="001932CF" w:rsidRPr="00F80774" w:rsidRDefault="001932CF" w:rsidP="001932CF">
            <w:pPr>
              <w:widowControl/>
              <w:jc w:val="center"/>
              <w:rPr>
                <w:snapToGrid/>
                <w:sz w:val="22"/>
                <w:szCs w:val="22"/>
              </w:rPr>
            </w:pPr>
            <w:r w:rsidRPr="00F80774">
              <w:rPr>
                <w:snapToGrid/>
                <w:sz w:val="22"/>
                <w:szCs w:val="22"/>
              </w:rPr>
              <w:t>16</w:t>
            </w:r>
          </w:p>
        </w:tc>
        <w:tc>
          <w:tcPr>
            <w:tcW w:w="875" w:type="dxa"/>
            <w:tcBorders>
              <w:top w:val="nil"/>
              <w:left w:val="nil"/>
              <w:bottom w:val="single" w:sz="8" w:space="0" w:color="auto"/>
              <w:right w:val="single" w:sz="8" w:space="0" w:color="auto"/>
            </w:tcBorders>
            <w:shd w:val="clear" w:color="auto" w:fill="auto"/>
            <w:noWrap/>
            <w:hideMark/>
          </w:tcPr>
          <w:p w14:paraId="2DCA9380" w14:textId="77777777" w:rsidR="001932CF" w:rsidRPr="00F80774" w:rsidRDefault="001932CF" w:rsidP="001932CF">
            <w:pPr>
              <w:widowControl/>
              <w:jc w:val="center"/>
              <w:rPr>
                <w:snapToGrid/>
                <w:sz w:val="22"/>
                <w:szCs w:val="22"/>
              </w:rPr>
            </w:pPr>
            <w:r w:rsidRPr="00F80774">
              <w:rPr>
                <w:snapToGrid/>
                <w:sz w:val="22"/>
                <w:szCs w:val="22"/>
              </w:rPr>
              <w:t>42</w:t>
            </w:r>
          </w:p>
        </w:tc>
        <w:tc>
          <w:tcPr>
            <w:tcW w:w="1459" w:type="dxa"/>
            <w:tcBorders>
              <w:top w:val="nil"/>
              <w:left w:val="nil"/>
              <w:bottom w:val="single" w:sz="8" w:space="0" w:color="auto"/>
              <w:right w:val="single" w:sz="8" w:space="0" w:color="auto"/>
            </w:tcBorders>
            <w:shd w:val="clear" w:color="auto" w:fill="auto"/>
            <w:noWrap/>
            <w:hideMark/>
          </w:tcPr>
          <w:p w14:paraId="4F894EF8" w14:textId="5476A069" w:rsidR="001932CF" w:rsidRPr="00F80774" w:rsidRDefault="001932CF" w:rsidP="001932CF">
            <w:pPr>
              <w:widowControl/>
              <w:ind w:right="162"/>
              <w:jc w:val="right"/>
              <w:rPr>
                <w:snapToGrid/>
                <w:sz w:val="22"/>
                <w:szCs w:val="22"/>
              </w:rPr>
            </w:pPr>
            <w:r w:rsidRPr="00D263A5">
              <w:t xml:space="preserve"> $672 </w:t>
            </w:r>
          </w:p>
        </w:tc>
      </w:tr>
      <w:tr w:rsidR="001932CF" w:rsidRPr="00B62791" w14:paraId="399E59C3" w14:textId="77777777" w:rsidTr="00A91F8F">
        <w:trPr>
          <w:trHeight w:val="277"/>
        </w:trPr>
        <w:tc>
          <w:tcPr>
            <w:tcW w:w="4572" w:type="dxa"/>
            <w:tcBorders>
              <w:top w:val="nil"/>
              <w:left w:val="single" w:sz="8" w:space="0" w:color="auto"/>
              <w:bottom w:val="single" w:sz="8" w:space="0" w:color="auto"/>
              <w:right w:val="single" w:sz="8" w:space="0" w:color="auto"/>
            </w:tcBorders>
            <w:shd w:val="clear" w:color="auto" w:fill="auto"/>
            <w:noWrap/>
            <w:hideMark/>
          </w:tcPr>
          <w:p w14:paraId="6E06826A" w14:textId="77777777" w:rsidR="001932CF" w:rsidRPr="00F80774" w:rsidRDefault="001932CF" w:rsidP="001932CF">
            <w:pPr>
              <w:widowControl/>
              <w:jc w:val="right"/>
              <w:rPr>
                <w:snapToGrid/>
                <w:sz w:val="22"/>
                <w:szCs w:val="22"/>
              </w:rPr>
            </w:pPr>
            <w:r w:rsidRPr="00F80774">
              <w:rPr>
                <w:snapToGrid/>
                <w:sz w:val="22"/>
                <w:szCs w:val="22"/>
              </w:rPr>
              <w:t>Total</w:t>
            </w:r>
          </w:p>
        </w:tc>
        <w:tc>
          <w:tcPr>
            <w:tcW w:w="1439" w:type="dxa"/>
            <w:tcBorders>
              <w:top w:val="nil"/>
              <w:left w:val="nil"/>
              <w:bottom w:val="single" w:sz="8" w:space="0" w:color="auto"/>
              <w:right w:val="single" w:sz="8" w:space="0" w:color="auto"/>
            </w:tcBorders>
            <w:shd w:val="clear" w:color="auto" w:fill="auto"/>
            <w:noWrap/>
            <w:hideMark/>
          </w:tcPr>
          <w:p w14:paraId="0AC608B5" w14:textId="77777777" w:rsidR="001932CF" w:rsidRPr="00F80774" w:rsidRDefault="001932CF" w:rsidP="001932CF">
            <w:pPr>
              <w:widowControl/>
              <w:rPr>
                <w:snapToGrid/>
                <w:sz w:val="22"/>
                <w:szCs w:val="22"/>
              </w:rPr>
            </w:pPr>
            <w:r w:rsidRPr="00F80774">
              <w:rPr>
                <w:snapToGrid/>
                <w:sz w:val="22"/>
                <w:szCs w:val="22"/>
              </w:rPr>
              <w:t> </w:t>
            </w:r>
          </w:p>
        </w:tc>
        <w:tc>
          <w:tcPr>
            <w:tcW w:w="897" w:type="dxa"/>
            <w:tcBorders>
              <w:top w:val="nil"/>
              <w:left w:val="nil"/>
              <w:bottom w:val="single" w:sz="8" w:space="0" w:color="auto"/>
              <w:right w:val="single" w:sz="8" w:space="0" w:color="auto"/>
            </w:tcBorders>
            <w:shd w:val="clear" w:color="auto" w:fill="auto"/>
            <w:noWrap/>
            <w:hideMark/>
          </w:tcPr>
          <w:p w14:paraId="6A48C651" w14:textId="77777777" w:rsidR="001932CF" w:rsidRPr="00F80774" w:rsidRDefault="001932CF" w:rsidP="001932CF">
            <w:pPr>
              <w:widowControl/>
              <w:rPr>
                <w:snapToGrid/>
                <w:sz w:val="22"/>
                <w:szCs w:val="22"/>
              </w:rPr>
            </w:pPr>
            <w:r w:rsidRPr="00F80774">
              <w:rPr>
                <w:snapToGrid/>
                <w:sz w:val="22"/>
                <w:szCs w:val="22"/>
              </w:rPr>
              <w:t> </w:t>
            </w:r>
          </w:p>
        </w:tc>
        <w:tc>
          <w:tcPr>
            <w:tcW w:w="875" w:type="dxa"/>
            <w:tcBorders>
              <w:top w:val="nil"/>
              <w:left w:val="nil"/>
              <w:bottom w:val="single" w:sz="8" w:space="0" w:color="auto"/>
              <w:right w:val="single" w:sz="8" w:space="0" w:color="auto"/>
            </w:tcBorders>
            <w:shd w:val="clear" w:color="auto" w:fill="auto"/>
            <w:noWrap/>
            <w:hideMark/>
          </w:tcPr>
          <w:p w14:paraId="04ED04F8" w14:textId="77777777" w:rsidR="001932CF" w:rsidRPr="00F80774" w:rsidRDefault="001932CF" w:rsidP="001932CF">
            <w:pPr>
              <w:widowControl/>
              <w:rPr>
                <w:snapToGrid/>
                <w:sz w:val="22"/>
                <w:szCs w:val="22"/>
              </w:rPr>
            </w:pPr>
            <w:r w:rsidRPr="00F80774">
              <w:rPr>
                <w:snapToGrid/>
                <w:sz w:val="22"/>
                <w:szCs w:val="22"/>
              </w:rPr>
              <w:t> </w:t>
            </w:r>
          </w:p>
        </w:tc>
        <w:tc>
          <w:tcPr>
            <w:tcW w:w="1459" w:type="dxa"/>
            <w:tcBorders>
              <w:top w:val="nil"/>
              <w:left w:val="nil"/>
              <w:bottom w:val="single" w:sz="8" w:space="0" w:color="auto"/>
              <w:right w:val="single" w:sz="8" w:space="0" w:color="auto"/>
            </w:tcBorders>
            <w:shd w:val="clear" w:color="auto" w:fill="auto"/>
            <w:noWrap/>
            <w:hideMark/>
          </w:tcPr>
          <w:p w14:paraId="13E45505" w14:textId="59FECCA2" w:rsidR="001932CF" w:rsidRPr="00F80774" w:rsidRDefault="001C3725" w:rsidP="001932CF">
            <w:pPr>
              <w:widowControl/>
              <w:ind w:right="162"/>
              <w:jc w:val="right"/>
              <w:rPr>
                <w:snapToGrid/>
                <w:sz w:val="22"/>
                <w:szCs w:val="22"/>
              </w:rPr>
            </w:pPr>
            <w:r>
              <w:t xml:space="preserve"> $3,312,036</w:t>
            </w:r>
            <w:r w:rsidR="001932CF" w:rsidRPr="00D263A5">
              <w:t xml:space="preserve"> </w:t>
            </w:r>
          </w:p>
        </w:tc>
      </w:tr>
    </w:tbl>
    <w:p w14:paraId="75FA269B" w14:textId="77777777" w:rsidR="000C5BF3" w:rsidRDefault="000C5BF3" w:rsidP="00C57EF4">
      <w:pPr>
        <w:tabs>
          <w:tab w:val="left" w:pos="0"/>
          <w:tab w:val="left" w:pos="450"/>
          <w:tab w:val="left" w:pos="2160"/>
          <w:tab w:val="left" w:pos="4320"/>
          <w:tab w:val="left" w:pos="6480"/>
          <w:tab w:val="left" w:pos="8640"/>
        </w:tabs>
        <w:suppressAutoHyphens/>
        <w:ind w:left="360" w:hanging="360"/>
        <w:rPr>
          <w:szCs w:val="24"/>
        </w:rPr>
      </w:pPr>
    </w:p>
    <w:p w14:paraId="18A7FEEC" w14:textId="77777777" w:rsidR="004125DA" w:rsidRPr="00FA7519" w:rsidRDefault="004125DA" w:rsidP="00C57EF4">
      <w:pPr>
        <w:tabs>
          <w:tab w:val="left" w:pos="0"/>
          <w:tab w:val="left" w:pos="450"/>
          <w:tab w:val="left" w:pos="2160"/>
          <w:tab w:val="left" w:pos="4320"/>
          <w:tab w:val="left" w:pos="6480"/>
          <w:tab w:val="left" w:pos="8640"/>
        </w:tabs>
        <w:suppressAutoHyphens/>
        <w:ind w:left="360" w:hanging="360"/>
        <w:rPr>
          <w:szCs w:val="24"/>
        </w:rPr>
      </w:pPr>
      <w:r w:rsidRPr="00FA7519">
        <w:rPr>
          <w:szCs w:val="24"/>
        </w:rPr>
        <w:t>15.</w:t>
      </w:r>
      <w:r w:rsidRPr="00FA7519">
        <w:rPr>
          <w:szCs w:val="24"/>
        </w:rPr>
        <w:tab/>
      </w:r>
      <w:r w:rsidRPr="00FA7519">
        <w:rPr>
          <w:szCs w:val="24"/>
          <w:u w:val="single"/>
        </w:rPr>
        <w:t>Explain reasons for changes in burden, including the need for any increase</w:t>
      </w:r>
      <w:r w:rsidRPr="00FA7519">
        <w:rPr>
          <w:szCs w:val="24"/>
        </w:rPr>
        <w:t>.</w:t>
      </w:r>
    </w:p>
    <w:p w14:paraId="7FEB6BE3" w14:textId="77777777" w:rsidR="004125DA" w:rsidRPr="00FA7519" w:rsidRDefault="004125DA" w:rsidP="004125DA">
      <w:pPr>
        <w:tabs>
          <w:tab w:val="left" w:pos="0"/>
          <w:tab w:val="left" w:pos="2160"/>
          <w:tab w:val="left" w:pos="4320"/>
          <w:tab w:val="left" w:pos="6480"/>
          <w:tab w:val="left" w:pos="8640"/>
        </w:tabs>
        <w:suppressAutoHyphens/>
        <w:rPr>
          <w:szCs w:val="24"/>
        </w:rPr>
      </w:pPr>
    </w:p>
    <w:p w14:paraId="7DE0DC1E" w14:textId="0CB9C968" w:rsidR="009909BD" w:rsidRPr="009C4C4C" w:rsidRDefault="009909BD" w:rsidP="009909BD">
      <w:pPr>
        <w:tabs>
          <w:tab w:val="left" w:pos="0"/>
          <w:tab w:val="left" w:pos="2160"/>
          <w:tab w:val="left" w:pos="4320"/>
          <w:tab w:val="left" w:pos="6480"/>
          <w:tab w:val="left" w:pos="8640"/>
        </w:tabs>
        <w:suppressAutoHyphens/>
        <w:rPr>
          <w:snapToGrid/>
          <w:szCs w:val="24"/>
        </w:rPr>
      </w:pPr>
      <w:r w:rsidRPr="009C4C4C">
        <w:rPr>
          <w:szCs w:val="24"/>
        </w:rPr>
        <w:t>T</w:t>
      </w:r>
      <w:r>
        <w:rPr>
          <w:szCs w:val="24"/>
        </w:rPr>
        <w:t xml:space="preserve">he total estimated hours to respond </w:t>
      </w:r>
      <w:r w:rsidRPr="009C4C4C">
        <w:rPr>
          <w:szCs w:val="24"/>
        </w:rPr>
        <w:t xml:space="preserve">decreased </w:t>
      </w:r>
      <w:r>
        <w:rPr>
          <w:szCs w:val="24"/>
        </w:rPr>
        <w:t xml:space="preserve">2,415 </w:t>
      </w:r>
      <w:r w:rsidRPr="009C4C4C">
        <w:rPr>
          <w:szCs w:val="24"/>
        </w:rPr>
        <w:t xml:space="preserve">from 112,401 </w:t>
      </w:r>
      <w:r>
        <w:rPr>
          <w:szCs w:val="24"/>
        </w:rPr>
        <w:t>to 109,986</w:t>
      </w:r>
      <w:r w:rsidRPr="009C4C4C">
        <w:rPr>
          <w:szCs w:val="24"/>
        </w:rPr>
        <w:t xml:space="preserve">. </w:t>
      </w:r>
      <w:r>
        <w:rPr>
          <w:szCs w:val="24"/>
        </w:rPr>
        <w:t>Responses also decreased from 42,909 to 40,217, a decline of 2,692.</w:t>
      </w:r>
      <w:r w:rsidRPr="009909BD">
        <w:rPr>
          <w:szCs w:val="24"/>
        </w:rPr>
        <w:t xml:space="preserve"> This decrease is due to the reduction of forms and realignment of submission which correlates with the total project costs. </w:t>
      </w:r>
      <w:r w:rsidRPr="009C4C4C">
        <w:rPr>
          <w:szCs w:val="24"/>
        </w:rPr>
        <w:t xml:space="preserve"> The total cost</w:t>
      </w:r>
      <w:r>
        <w:rPr>
          <w:szCs w:val="24"/>
        </w:rPr>
        <w:t>s</w:t>
      </w:r>
      <w:r w:rsidRPr="009C4C4C">
        <w:rPr>
          <w:szCs w:val="24"/>
        </w:rPr>
        <w:t xml:space="preserve"> </w:t>
      </w:r>
      <w:r>
        <w:rPr>
          <w:szCs w:val="24"/>
        </w:rPr>
        <w:t>are $5,913,947, an increase of $1,899,118</w:t>
      </w:r>
      <w:r w:rsidRPr="009C4C4C">
        <w:rPr>
          <w:szCs w:val="24"/>
        </w:rPr>
        <w:t xml:space="preserve"> from the current approved burden, which can be accounted through </w:t>
      </w:r>
      <w:r>
        <w:rPr>
          <w:szCs w:val="24"/>
        </w:rPr>
        <w:t>a more accurate fully-loaded wage estimate</w:t>
      </w:r>
      <w:r w:rsidRPr="009C4C4C">
        <w:rPr>
          <w:szCs w:val="24"/>
        </w:rPr>
        <w:t>.</w:t>
      </w:r>
    </w:p>
    <w:p w14:paraId="775945E2" w14:textId="77777777" w:rsidR="00C26D70" w:rsidRDefault="00C26D70">
      <w:pPr>
        <w:tabs>
          <w:tab w:val="left" w:pos="0"/>
          <w:tab w:val="left" w:pos="2160"/>
          <w:tab w:val="left" w:pos="4320"/>
          <w:tab w:val="left" w:pos="6480"/>
          <w:tab w:val="left" w:pos="8640"/>
        </w:tabs>
        <w:suppressAutoHyphens/>
        <w:rPr>
          <w:szCs w:val="24"/>
        </w:rPr>
      </w:pPr>
    </w:p>
    <w:p w14:paraId="36DAF36D" w14:textId="77777777" w:rsidR="00C26D70" w:rsidRPr="00E70EF8" w:rsidRDefault="00C26D70" w:rsidP="00023701">
      <w:pPr>
        <w:keepNext/>
        <w:keepLines/>
        <w:tabs>
          <w:tab w:val="left" w:pos="0"/>
          <w:tab w:val="left" w:pos="450"/>
          <w:tab w:val="left" w:pos="2160"/>
          <w:tab w:val="left" w:pos="4320"/>
          <w:tab w:val="left" w:pos="6480"/>
          <w:tab w:val="left" w:pos="8640"/>
        </w:tabs>
        <w:suppressAutoHyphens/>
        <w:ind w:left="446" w:hanging="446"/>
        <w:rPr>
          <w:szCs w:val="24"/>
        </w:rPr>
      </w:pPr>
      <w:r w:rsidRPr="00E70EF8">
        <w:rPr>
          <w:szCs w:val="24"/>
        </w:rPr>
        <w:t>16.</w:t>
      </w:r>
      <w:r w:rsidRPr="00E70EF8">
        <w:rPr>
          <w:szCs w:val="24"/>
        </w:rPr>
        <w:tab/>
      </w:r>
      <w:r w:rsidRPr="00E70EF8">
        <w:rPr>
          <w:szCs w:val="24"/>
          <w:u w:val="single"/>
        </w:rPr>
        <w:t>For collection of information whose results are planned to be published for statistical use, outline plans for tabulation, statistical analysis, and publication</w:t>
      </w:r>
      <w:r w:rsidRPr="00023701">
        <w:rPr>
          <w:szCs w:val="24"/>
        </w:rPr>
        <w:t>.</w:t>
      </w:r>
    </w:p>
    <w:p w14:paraId="08B96E0C" w14:textId="77777777" w:rsidR="00C26D70" w:rsidRPr="00E70EF8" w:rsidRDefault="00C26D70">
      <w:pPr>
        <w:tabs>
          <w:tab w:val="left" w:pos="0"/>
          <w:tab w:val="left" w:pos="2160"/>
          <w:tab w:val="left" w:pos="4320"/>
          <w:tab w:val="left" w:pos="6480"/>
          <w:tab w:val="left" w:pos="8640"/>
        </w:tabs>
        <w:suppressAutoHyphens/>
        <w:rPr>
          <w:szCs w:val="24"/>
        </w:rPr>
      </w:pPr>
    </w:p>
    <w:p w14:paraId="4CBF86D8" w14:textId="77777777" w:rsidR="00C26D70" w:rsidRPr="00E70EF8" w:rsidRDefault="00C26D70">
      <w:pPr>
        <w:tabs>
          <w:tab w:val="left" w:pos="0"/>
          <w:tab w:val="left" w:pos="2160"/>
          <w:tab w:val="left" w:pos="4320"/>
          <w:tab w:val="left" w:pos="6480"/>
          <w:tab w:val="left" w:pos="8640"/>
        </w:tabs>
        <w:suppressAutoHyphens/>
        <w:rPr>
          <w:szCs w:val="24"/>
        </w:rPr>
      </w:pPr>
      <w:r w:rsidRPr="00E70EF8">
        <w:rPr>
          <w:szCs w:val="24"/>
        </w:rPr>
        <w:t>The information collected will not be published for statistical use.</w:t>
      </w:r>
      <w:r w:rsidR="000561F8" w:rsidRPr="00E70EF8">
        <w:rPr>
          <w:szCs w:val="24"/>
        </w:rPr>
        <w:t xml:space="preserve">  </w:t>
      </w:r>
    </w:p>
    <w:p w14:paraId="6AA4E70E" w14:textId="77777777" w:rsidR="00C26D70" w:rsidRPr="00E70EF8" w:rsidRDefault="00C26D70">
      <w:pPr>
        <w:tabs>
          <w:tab w:val="left" w:pos="0"/>
          <w:tab w:val="left" w:pos="360"/>
          <w:tab w:val="left" w:pos="2160"/>
          <w:tab w:val="left" w:pos="4320"/>
          <w:tab w:val="left" w:pos="6480"/>
          <w:tab w:val="left" w:pos="8640"/>
        </w:tabs>
        <w:suppressAutoHyphens/>
        <w:ind w:left="360" w:hanging="360"/>
        <w:rPr>
          <w:szCs w:val="24"/>
        </w:rPr>
      </w:pPr>
    </w:p>
    <w:p w14:paraId="5340F514" w14:textId="77777777" w:rsidR="00C26D70" w:rsidRPr="00E70EF8" w:rsidRDefault="00C26D70" w:rsidP="00C57EF4">
      <w:pPr>
        <w:tabs>
          <w:tab w:val="left" w:pos="0"/>
          <w:tab w:val="left" w:pos="450"/>
          <w:tab w:val="left" w:pos="2160"/>
          <w:tab w:val="left" w:pos="4320"/>
          <w:tab w:val="left" w:pos="6480"/>
          <w:tab w:val="left" w:pos="8640"/>
        </w:tabs>
        <w:suppressAutoHyphens/>
        <w:ind w:left="450" w:hanging="450"/>
        <w:rPr>
          <w:szCs w:val="24"/>
        </w:rPr>
      </w:pPr>
      <w:r w:rsidRPr="00E70EF8">
        <w:rPr>
          <w:szCs w:val="24"/>
        </w:rPr>
        <w:t>17.</w:t>
      </w:r>
      <w:r w:rsidRPr="00E70EF8">
        <w:rPr>
          <w:szCs w:val="24"/>
        </w:rPr>
        <w:tab/>
      </w:r>
      <w:r w:rsidRPr="00E70EF8">
        <w:rPr>
          <w:szCs w:val="24"/>
          <w:u w:val="single"/>
        </w:rPr>
        <w:t>Approval not to display the expiration date for OMB approval</w:t>
      </w:r>
      <w:r w:rsidRPr="00023701">
        <w:rPr>
          <w:szCs w:val="24"/>
        </w:rPr>
        <w:t>.</w:t>
      </w:r>
    </w:p>
    <w:p w14:paraId="7E06D6CE" w14:textId="77777777" w:rsidR="00C26D70" w:rsidRPr="00E70EF8" w:rsidRDefault="00C26D70">
      <w:pPr>
        <w:tabs>
          <w:tab w:val="left" w:pos="0"/>
          <w:tab w:val="left" w:pos="2160"/>
          <w:tab w:val="left" w:pos="4320"/>
          <w:tab w:val="left" w:pos="6480"/>
          <w:tab w:val="left" w:pos="8640"/>
        </w:tabs>
        <w:suppressAutoHyphens/>
        <w:rPr>
          <w:szCs w:val="24"/>
        </w:rPr>
      </w:pPr>
    </w:p>
    <w:p w14:paraId="676B952B" w14:textId="77777777" w:rsidR="00DB2705" w:rsidRDefault="00DB2705" w:rsidP="00DB2705">
      <w:pPr>
        <w:tabs>
          <w:tab w:val="left" w:pos="-720"/>
          <w:tab w:val="left" w:pos="0"/>
          <w:tab w:val="left" w:pos="720"/>
        </w:tabs>
        <w:suppressAutoHyphens/>
      </w:pPr>
      <w:r>
        <w:t>These forms are used in other Rural Development information collections; therefore, it is not practical to include an OMB expiration date because of the different expiration dates for each collection.  RBS is seeking approval to not display the OMB expiration date on these forms.</w:t>
      </w:r>
    </w:p>
    <w:p w14:paraId="25468809" w14:textId="77777777" w:rsidR="009A741C" w:rsidRPr="00E70EF8" w:rsidRDefault="009A741C">
      <w:pPr>
        <w:tabs>
          <w:tab w:val="left" w:pos="0"/>
          <w:tab w:val="left" w:pos="2160"/>
          <w:tab w:val="left" w:pos="4320"/>
          <w:tab w:val="left" w:pos="6480"/>
          <w:tab w:val="left" w:pos="8640"/>
        </w:tabs>
        <w:suppressAutoHyphens/>
        <w:rPr>
          <w:szCs w:val="24"/>
        </w:rPr>
      </w:pPr>
    </w:p>
    <w:p w14:paraId="1DDD8CF3" w14:textId="77777777" w:rsidR="00C26D70" w:rsidRPr="00E70EF8" w:rsidRDefault="00C26D70" w:rsidP="00243359">
      <w:pPr>
        <w:keepNext/>
        <w:tabs>
          <w:tab w:val="left" w:pos="0"/>
          <w:tab w:val="left" w:pos="450"/>
          <w:tab w:val="left" w:pos="2160"/>
          <w:tab w:val="left" w:pos="4320"/>
          <w:tab w:val="left" w:pos="6480"/>
          <w:tab w:val="left" w:pos="8640"/>
        </w:tabs>
        <w:suppressAutoHyphens/>
        <w:ind w:left="446" w:hanging="446"/>
        <w:rPr>
          <w:szCs w:val="24"/>
        </w:rPr>
      </w:pPr>
      <w:r w:rsidRPr="00E70EF8">
        <w:rPr>
          <w:szCs w:val="24"/>
        </w:rPr>
        <w:t>18.</w:t>
      </w:r>
      <w:r w:rsidRPr="00E70EF8">
        <w:rPr>
          <w:szCs w:val="24"/>
        </w:rPr>
        <w:tab/>
      </w:r>
      <w:r w:rsidRPr="00E70EF8">
        <w:rPr>
          <w:szCs w:val="24"/>
          <w:u w:val="single"/>
        </w:rPr>
        <w:t>Exceptions to certification statement</w:t>
      </w:r>
      <w:r w:rsidRPr="00023701">
        <w:rPr>
          <w:szCs w:val="24"/>
        </w:rPr>
        <w:t>.</w:t>
      </w:r>
    </w:p>
    <w:p w14:paraId="57750B49" w14:textId="77777777" w:rsidR="00C26D70" w:rsidRPr="00E70EF8" w:rsidRDefault="00C26D70">
      <w:pPr>
        <w:tabs>
          <w:tab w:val="left" w:pos="0"/>
          <w:tab w:val="left" w:pos="2160"/>
          <w:tab w:val="left" w:pos="4320"/>
          <w:tab w:val="left" w:pos="6480"/>
          <w:tab w:val="left" w:pos="8640"/>
        </w:tabs>
        <w:suppressAutoHyphens/>
        <w:rPr>
          <w:szCs w:val="24"/>
        </w:rPr>
      </w:pPr>
    </w:p>
    <w:p w14:paraId="403ED486" w14:textId="77777777" w:rsidR="00C26D70" w:rsidRPr="00E70EF8" w:rsidRDefault="00C26D70">
      <w:pPr>
        <w:tabs>
          <w:tab w:val="left" w:pos="0"/>
          <w:tab w:val="left" w:pos="2160"/>
          <w:tab w:val="left" w:pos="4320"/>
          <w:tab w:val="left" w:pos="6480"/>
          <w:tab w:val="left" w:pos="8640"/>
        </w:tabs>
        <w:suppressAutoHyphens/>
        <w:rPr>
          <w:szCs w:val="24"/>
        </w:rPr>
      </w:pPr>
      <w:r w:rsidRPr="00E70EF8">
        <w:rPr>
          <w:szCs w:val="24"/>
        </w:rPr>
        <w:t>There are no exceptions to the certification.</w:t>
      </w:r>
    </w:p>
    <w:p w14:paraId="456BECD3" w14:textId="77777777" w:rsidR="009A0098" w:rsidRPr="00E70EF8" w:rsidRDefault="009A0098">
      <w:pPr>
        <w:tabs>
          <w:tab w:val="left" w:pos="0"/>
          <w:tab w:val="left" w:pos="2160"/>
          <w:tab w:val="left" w:pos="4320"/>
          <w:tab w:val="left" w:pos="6480"/>
          <w:tab w:val="left" w:pos="8640"/>
        </w:tabs>
        <w:suppressAutoHyphens/>
        <w:rPr>
          <w:szCs w:val="24"/>
        </w:rPr>
      </w:pPr>
    </w:p>
    <w:p w14:paraId="586933D1" w14:textId="77777777" w:rsidR="00C26D70" w:rsidRPr="00E70EF8" w:rsidRDefault="00C26D70" w:rsidP="00C57EF4">
      <w:pPr>
        <w:tabs>
          <w:tab w:val="left" w:pos="0"/>
          <w:tab w:val="left" w:pos="450"/>
          <w:tab w:val="left" w:pos="2160"/>
          <w:tab w:val="left" w:pos="4320"/>
          <w:tab w:val="left" w:pos="6480"/>
          <w:tab w:val="left" w:pos="8640"/>
        </w:tabs>
        <w:suppressAutoHyphens/>
        <w:ind w:left="450" w:hanging="450"/>
        <w:rPr>
          <w:szCs w:val="24"/>
        </w:rPr>
      </w:pPr>
      <w:r w:rsidRPr="00E70EF8">
        <w:rPr>
          <w:szCs w:val="24"/>
        </w:rPr>
        <w:t>19.</w:t>
      </w:r>
      <w:r w:rsidRPr="00E70EF8">
        <w:rPr>
          <w:szCs w:val="24"/>
        </w:rPr>
        <w:tab/>
      </w:r>
      <w:r w:rsidRPr="00E70EF8">
        <w:rPr>
          <w:szCs w:val="24"/>
          <w:u w:val="single"/>
        </w:rPr>
        <w:t>How is this information collection related of the Service Center Initiative (SCI)?  Will the information collection be part of the one stop-shopping concept</w:t>
      </w:r>
      <w:r w:rsidRPr="00023701">
        <w:rPr>
          <w:szCs w:val="24"/>
        </w:rPr>
        <w:t>?</w:t>
      </w:r>
      <w:r w:rsidRPr="00E70EF8">
        <w:rPr>
          <w:szCs w:val="24"/>
          <w:u w:val="single"/>
        </w:rPr>
        <w:t xml:space="preserve"> </w:t>
      </w:r>
    </w:p>
    <w:p w14:paraId="56F5B89C" w14:textId="77777777" w:rsidR="00C26D70" w:rsidRPr="00E70EF8" w:rsidRDefault="00C26D70">
      <w:pPr>
        <w:tabs>
          <w:tab w:val="left" w:pos="0"/>
          <w:tab w:val="left" w:pos="2160"/>
          <w:tab w:val="left" w:pos="4320"/>
          <w:tab w:val="left" w:pos="6480"/>
          <w:tab w:val="left" w:pos="8640"/>
        </w:tabs>
        <w:suppressAutoHyphens/>
        <w:rPr>
          <w:szCs w:val="24"/>
        </w:rPr>
      </w:pPr>
    </w:p>
    <w:p w14:paraId="2BB810CA" w14:textId="287EAD68" w:rsidR="0062297A" w:rsidRDefault="00C26D70">
      <w:pPr>
        <w:tabs>
          <w:tab w:val="left" w:pos="0"/>
          <w:tab w:val="left" w:pos="2160"/>
          <w:tab w:val="left" w:pos="4320"/>
          <w:tab w:val="left" w:pos="6480"/>
          <w:tab w:val="left" w:pos="8640"/>
        </w:tabs>
        <w:suppressAutoHyphens/>
        <w:rPr>
          <w:szCs w:val="24"/>
        </w:rPr>
      </w:pPr>
      <w:r w:rsidRPr="00E70EF8">
        <w:rPr>
          <w:szCs w:val="24"/>
        </w:rPr>
        <w:t xml:space="preserve">The SCI calls for changes to improve services to the United States Department of Agriculture (USDA) customers.  </w:t>
      </w:r>
      <w:r w:rsidR="00A91F8F">
        <w:rPr>
          <w:szCs w:val="24"/>
        </w:rPr>
        <w:t>USDA continuously strives to improve customer service, including facilitating</w:t>
      </w:r>
      <w:r w:rsidRPr="00E70EF8">
        <w:rPr>
          <w:szCs w:val="24"/>
        </w:rPr>
        <w:t xml:space="preserve"> one stop service for greater customer convenience in accessing USDA programs.  </w:t>
      </w:r>
      <w:r w:rsidR="00D4733F">
        <w:rPr>
          <w:szCs w:val="24"/>
        </w:rPr>
        <w:t>A</w:t>
      </w:r>
      <w:r w:rsidRPr="00E70EF8">
        <w:rPr>
          <w:szCs w:val="24"/>
        </w:rPr>
        <w:t>pplicant</w:t>
      </w:r>
      <w:r w:rsidR="00D4733F">
        <w:rPr>
          <w:szCs w:val="24"/>
        </w:rPr>
        <w:t>s</w:t>
      </w:r>
      <w:r w:rsidRPr="00E70EF8">
        <w:rPr>
          <w:szCs w:val="24"/>
        </w:rPr>
        <w:t xml:space="preserve"> will be able to access </w:t>
      </w:r>
      <w:r w:rsidR="00D4733F" w:rsidRPr="00E70EF8">
        <w:rPr>
          <w:szCs w:val="24"/>
        </w:rPr>
        <w:t xml:space="preserve">required </w:t>
      </w:r>
      <w:r w:rsidRPr="00E70EF8">
        <w:rPr>
          <w:szCs w:val="24"/>
        </w:rPr>
        <w:t xml:space="preserve">forms, which </w:t>
      </w:r>
      <w:r w:rsidR="00D12D6A">
        <w:rPr>
          <w:szCs w:val="24"/>
        </w:rPr>
        <w:t xml:space="preserve">are also </w:t>
      </w:r>
      <w:r w:rsidR="00D4733F">
        <w:rPr>
          <w:szCs w:val="24"/>
        </w:rPr>
        <w:t>accessible via the</w:t>
      </w:r>
      <w:r w:rsidR="00C57EF4" w:rsidRPr="00E70EF8">
        <w:rPr>
          <w:szCs w:val="24"/>
        </w:rPr>
        <w:t xml:space="preserve"> </w:t>
      </w:r>
      <w:r w:rsidR="006275D8">
        <w:rPr>
          <w:szCs w:val="24"/>
        </w:rPr>
        <w:t>G</w:t>
      </w:r>
      <w:r w:rsidR="00C57EF4" w:rsidRPr="00E70EF8">
        <w:rPr>
          <w:szCs w:val="24"/>
        </w:rPr>
        <w:t>rants.gov Web site.</w:t>
      </w:r>
      <w:r w:rsidR="00AB5142" w:rsidRPr="00E70EF8">
        <w:rPr>
          <w:szCs w:val="24"/>
        </w:rPr>
        <w:t xml:space="preserve"> </w:t>
      </w:r>
    </w:p>
    <w:p w14:paraId="4F68E03C" w14:textId="77777777" w:rsidR="0062297A" w:rsidRDefault="0062297A" w:rsidP="0062297A">
      <w:pPr>
        <w:spacing w:after="120"/>
        <w:rPr>
          <w:b/>
        </w:rPr>
      </w:pPr>
    </w:p>
    <w:p w14:paraId="056F493F" w14:textId="77777777" w:rsidR="00122CAB" w:rsidRPr="00E70EF8" w:rsidRDefault="00122CAB">
      <w:pPr>
        <w:tabs>
          <w:tab w:val="left" w:pos="0"/>
          <w:tab w:val="left" w:pos="2160"/>
          <w:tab w:val="left" w:pos="4320"/>
          <w:tab w:val="left" w:pos="6480"/>
          <w:tab w:val="left" w:pos="8640"/>
        </w:tabs>
        <w:suppressAutoHyphens/>
        <w:rPr>
          <w:szCs w:val="24"/>
        </w:rPr>
      </w:pPr>
    </w:p>
    <w:sectPr w:rsidR="00122CAB" w:rsidRPr="00E70EF8" w:rsidSect="00376866">
      <w:headerReference w:type="default" r:id="rId13"/>
      <w:footerReference w:type="even" r:id="rId14"/>
      <w:footerReference w:type="default" r:id="rId15"/>
      <w:endnotePr>
        <w:numFmt w:val="decimal"/>
      </w:endnotePr>
      <w:pgSz w:w="12240" w:h="15840" w:code="1"/>
      <w:pgMar w:top="1152" w:right="1440" w:bottom="1440" w:left="144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B40A1" w14:textId="77777777" w:rsidR="00C64431" w:rsidRDefault="00C64431">
      <w:pPr>
        <w:spacing w:line="20" w:lineRule="exact"/>
      </w:pPr>
    </w:p>
  </w:endnote>
  <w:endnote w:type="continuationSeparator" w:id="0">
    <w:p w14:paraId="0C03B633" w14:textId="77777777" w:rsidR="00C64431" w:rsidRDefault="00C64431">
      <w:r>
        <w:t xml:space="preserve"> </w:t>
      </w:r>
    </w:p>
  </w:endnote>
  <w:endnote w:type="continuationNotice" w:id="1">
    <w:p w14:paraId="6BD1A128" w14:textId="77777777" w:rsidR="00C64431" w:rsidRDefault="00C6443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511F1" w14:textId="77777777" w:rsidR="000F63F9" w:rsidRDefault="000F63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3E19E6" w14:textId="77777777" w:rsidR="000F63F9" w:rsidRDefault="000F63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70AB3" w14:textId="7F7E17AA" w:rsidR="000F63F9" w:rsidRDefault="000F63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295A">
      <w:rPr>
        <w:rStyle w:val="PageNumber"/>
        <w:noProof/>
      </w:rPr>
      <w:t>1</w:t>
    </w:r>
    <w:r>
      <w:rPr>
        <w:rStyle w:val="PageNumber"/>
      </w:rPr>
      <w:fldChar w:fldCharType="end"/>
    </w:r>
  </w:p>
  <w:p w14:paraId="2282352B" w14:textId="77777777" w:rsidR="000F63F9" w:rsidRDefault="000F63F9">
    <w:pPr>
      <w:spacing w:before="140" w:line="100" w:lineRule="exact"/>
      <w:rPr>
        <w:sz w:val="10"/>
      </w:rPr>
    </w:pPr>
  </w:p>
  <w:p w14:paraId="783E78AD" w14:textId="0AEECE8C" w:rsidR="000F63F9" w:rsidRDefault="000F63F9">
    <w:pPr>
      <w:pStyle w:val="Caption"/>
      <w:tabs>
        <w:tab w:val="left" w:pos="0"/>
        <w:tab w:val="right" w:pos="8640"/>
      </w:tabs>
      <w:suppressAutoHyphens/>
      <w:spacing w:line="1" w:lineRule="exact"/>
      <w:ind w:left="1830" w:right="-1770"/>
      <w:rPr>
        <w:vanish/>
      </w:rPr>
    </w:pPr>
    <w:r>
      <w:rPr>
        <w:vanish/>
      </w:rPr>
      <w:fldChar w:fldCharType="begin"/>
    </w:r>
    <w:r>
      <w:rPr>
        <w:vanish/>
      </w:rPr>
      <w:instrText>seq _endnote  \* Arabic</w:instrText>
    </w:r>
    <w:r>
      <w:rPr>
        <w:vanish/>
      </w:rPr>
      <w:fldChar w:fldCharType="separate"/>
    </w:r>
    <w:r w:rsidR="002D295A">
      <w:rPr>
        <w:b/>
        <w:bCs/>
        <w:noProof/>
        <w:vanish/>
      </w:rPr>
      <w:t>Error! Main Document Only.</w:t>
    </w:r>
    <w:r>
      <w:rPr>
        <w:vanish/>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C4A7E" w14:textId="77777777" w:rsidR="00C64431" w:rsidRDefault="00C64431">
      <w:r>
        <w:separator/>
      </w:r>
    </w:p>
  </w:footnote>
  <w:footnote w:type="continuationSeparator" w:id="0">
    <w:p w14:paraId="16BA0796" w14:textId="77777777" w:rsidR="00C64431" w:rsidRDefault="00C64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0493C" w14:textId="2F625EFF" w:rsidR="000F63F9" w:rsidRDefault="000F63F9" w:rsidP="009A0098">
    <w:pPr>
      <w:pStyle w:val="Header"/>
    </w:pPr>
    <w:r>
      <w:ptab w:relativeTo="margin" w:alignment="center" w:leader="none"/>
    </w:r>
    <w:r>
      <w:t xml:space="preserve"> Rural Energy for America (REAP)</w:t>
    </w:r>
  </w:p>
  <w:p w14:paraId="50B64D80" w14:textId="77777777" w:rsidR="000F63F9" w:rsidRDefault="000F63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4035E"/>
    <w:multiLevelType w:val="hybridMultilevel"/>
    <w:tmpl w:val="56FED34E"/>
    <w:lvl w:ilvl="0" w:tplc="434288B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E3D38"/>
    <w:multiLevelType w:val="hybridMultilevel"/>
    <w:tmpl w:val="F664DB7C"/>
    <w:lvl w:ilvl="0" w:tplc="BBE0F0C8">
      <w:start w:val="1"/>
      <w:numFmt w:val="decimal"/>
      <w:lvlText w:val="%1."/>
      <w:lvlJc w:val="left"/>
      <w:pPr>
        <w:ind w:left="270" w:hanging="360"/>
      </w:pPr>
      <w:rPr>
        <w:rFonts w:hint="default"/>
      </w:rPr>
    </w:lvl>
    <w:lvl w:ilvl="1" w:tplc="E8907DA4">
      <w:start w:val="1"/>
      <w:numFmt w:val="lowerRoman"/>
      <w:lvlText w:val="(%2)"/>
      <w:lvlJc w:val="left"/>
      <w:pPr>
        <w:ind w:left="1350" w:hanging="720"/>
      </w:pPr>
      <w:rPr>
        <w:rFonts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13A565DB"/>
    <w:multiLevelType w:val="hybridMultilevel"/>
    <w:tmpl w:val="22C2E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77C3C"/>
    <w:multiLevelType w:val="hybridMultilevel"/>
    <w:tmpl w:val="FA8C8114"/>
    <w:lvl w:ilvl="0" w:tplc="736EC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F32BD8"/>
    <w:multiLevelType w:val="hybridMultilevel"/>
    <w:tmpl w:val="5C72E22E"/>
    <w:lvl w:ilvl="0" w:tplc="04090019">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73E0E03"/>
    <w:multiLevelType w:val="hybridMultilevel"/>
    <w:tmpl w:val="82CE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E47C65"/>
    <w:multiLevelType w:val="hybridMultilevel"/>
    <w:tmpl w:val="3B50DEF0"/>
    <w:lvl w:ilvl="0" w:tplc="CDB2B42A">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8">
    <w:nsid w:val="4FC90EF8"/>
    <w:multiLevelType w:val="hybridMultilevel"/>
    <w:tmpl w:val="AE0EE40A"/>
    <w:lvl w:ilvl="0" w:tplc="A8DEDFF0">
      <w:start w:val="1"/>
      <w:numFmt w:val="decimal"/>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6164A3D"/>
    <w:multiLevelType w:val="hybridMultilevel"/>
    <w:tmpl w:val="22C2E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2605F0"/>
    <w:multiLevelType w:val="hybridMultilevel"/>
    <w:tmpl w:val="FA1493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9022EBC"/>
    <w:multiLevelType w:val="hybridMultilevel"/>
    <w:tmpl w:val="E3EC6B04"/>
    <w:lvl w:ilvl="0" w:tplc="32FE8316">
      <w:start w:val="1"/>
      <w:numFmt w:val="lowerLetter"/>
      <w:lvlText w:val="%1."/>
      <w:lvlJc w:val="left"/>
      <w:pPr>
        <w:ind w:left="1080" w:hanging="360"/>
      </w:pPr>
    </w:lvl>
    <w:lvl w:ilvl="1" w:tplc="04090019">
      <w:start w:val="1"/>
      <w:numFmt w:val="lowerLetter"/>
      <w:lvlText w:val="%2."/>
      <w:lvlJc w:val="left"/>
      <w:pPr>
        <w:ind w:left="1800" w:hanging="360"/>
      </w:pPr>
    </w:lvl>
    <w:lvl w:ilvl="2" w:tplc="ECAE5AA8">
      <w:start w:val="1"/>
      <w:numFmt w:val="decimal"/>
      <w:lvlText w:val="(%3)"/>
      <w:lvlJc w:val="left"/>
      <w:pPr>
        <w:ind w:left="3450" w:hanging="111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EE02A1"/>
    <w:multiLevelType w:val="hybridMultilevel"/>
    <w:tmpl w:val="19787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BE35B6"/>
    <w:multiLevelType w:val="hybridMultilevel"/>
    <w:tmpl w:val="7F206D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03150EC"/>
    <w:multiLevelType w:val="hybridMultilevel"/>
    <w:tmpl w:val="5D785BE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0677AF3"/>
    <w:multiLevelType w:val="hybridMultilevel"/>
    <w:tmpl w:val="36BC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2448A1"/>
    <w:multiLevelType w:val="hybridMultilevel"/>
    <w:tmpl w:val="A066021A"/>
    <w:lvl w:ilvl="0" w:tplc="736ECD28">
      <w:start w:val="1"/>
      <w:numFmt w:val="decimal"/>
      <w:lvlText w:val="%1."/>
      <w:lvlJc w:val="left"/>
      <w:pPr>
        <w:ind w:left="720" w:hanging="360"/>
      </w:pPr>
      <w:rPr>
        <w:rFonts w:hint="default"/>
      </w:rPr>
    </w:lvl>
    <w:lvl w:ilvl="1" w:tplc="ED7C2E76">
      <w:start w:val="1"/>
      <w:numFmt w:val="lowerLetter"/>
      <w:lvlText w:val="(%2)"/>
      <w:lvlJc w:val="left"/>
      <w:pPr>
        <w:ind w:left="2175" w:hanging="10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AD68A5"/>
    <w:multiLevelType w:val="hybridMultilevel"/>
    <w:tmpl w:val="832481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5"/>
  </w:num>
  <w:num w:numId="4">
    <w:abstractNumId w:val="15"/>
  </w:num>
  <w:num w:numId="5">
    <w:abstractNumId w:val="9"/>
  </w:num>
  <w:num w:numId="6">
    <w:abstractNumId w:val="2"/>
  </w:num>
  <w:num w:numId="7">
    <w:abstractNumId w:val="3"/>
  </w:num>
  <w:num w:numId="8">
    <w:abstractNumId w:val="16"/>
  </w:num>
  <w:num w:numId="9">
    <w:abstractNumId w:val="4"/>
  </w:num>
  <w:num w:numId="10">
    <w:abstractNumId w:val="14"/>
  </w:num>
  <w:num w:numId="11">
    <w:abstractNumId w:val="1"/>
  </w:num>
  <w:num w:numId="12">
    <w:abstractNumId w:val="11"/>
  </w:num>
  <w:num w:numId="13">
    <w:abstractNumId w:val="6"/>
  </w:num>
  <w:num w:numId="14">
    <w:abstractNumId w:val="17"/>
  </w:num>
  <w:num w:numId="15">
    <w:abstractNumId w:val="8"/>
  </w:num>
  <w:num w:numId="16">
    <w:abstractNumId w:val="13"/>
  </w:num>
  <w:num w:numId="17">
    <w:abstractNumId w:val="10"/>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E29"/>
    <w:rsid w:val="00000ED4"/>
    <w:rsid w:val="00010C71"/>
    <w:rsid w:val="00011F97"/>
    <w:rsid w:val="000127C5"/>
    <w:rsid w:val="00014862"/>
    <w:rsid w:val="00015D45"/>
    <w:rsid w:val="0002038F"/>
    <w:rsid w:val="000228CC"/>
    <w:rsid w:val="00023695"/>
    <w:rsid w:val="00023701"/>
    <w:rsid w:val="00024CC9"/>
    <w:rsid w:val="00024F08"/>
    <w:rsid w:val="000250C4"/>
    <w:rsid w:val="00027261"/>
    <w:rsid w:val="00030CE9"/>
    <w:rsid w:val="00031D09"/>
    <w:rsid w:val="00034075"/>
    <w:rsid w:val="00037310"/>
    <w:rsid w:val="00047683"/>
    <w:rsid w:val="00050615"/>
    <w:rsid w:val="00050C2F"/>
    <w:rsid w:val="00052423"/>
    <w:rsid w:val="000547BB"/>
    <w:rsid w:val="00054D49"/>
    <w:rsid w:val="000561F8"/>
    <w:rsid w:val="00056EEE"/>
    <w:rsid w:val="00060A85"/>
    <w:rsid w:val="00060B86"/>
    <w:rsid w:val="0006386F"/>
    <w:rsid w:val="00067978"/>
    <w:rsid w:val="00070021"/>
    <w:rsid w:val="00070CCC"/>
    <w:rsid w:val="00072486"/>
    <w:rsid w:val="00077A6D"/>
    <w:rsid w:val="00080048"/>
    <w:rsid w:val="000800EB"/>
    <w:rsid w:val="000805A1"/>
    <w:rsid w:val="00083181"/>
    <w:rsid w:val="0008495E"/>
    <w:rsid w:val="0008524F"/>
    <w:rsid w:val="0008613A"/>
    <w:rsid w:val="00086178"/>
    <w:rsid w:val="00086AED"/>
    <w:rsid w:val="00090819"/>
    <w:rsid w:val="0009227A"/>
    <w:rsid w:val="00095B1A"/>
    <w:rsid w:val="000962E9"/>
    <w:rsid w:val="00097A97"/>
    <w:rsid w:val="000A2258"/>
    <w:rsid w:val="000A2554"/>
    <w:rsid w:val="000A36CD"/>
    <w:rsid w:val="000A4051"/>
    <w:rsid w:val="000A48FA"/>
    <w:rsid w:val="000B078D"/>
    <w:rsid w:val="000B2B20"/>
    <w:rsid w:val="000B7DE9"/>
    <w:rsid w:val="000C248A"/>
    <w:rsid w:val="000C29EA"/>
    <w:rsid w:val="000C323B"/>
    <w:rsid w:val="000C4577"/>
    <w:rsid w:val="000C5BF3"/>
    <w:rsid w:val="000C78DD"/>
    <w:rsid w:val="000D0694"/>
    <w:rsid w:val="000D2A67"/>
    <w:rsid w:val="000D3610"/>
    <w:rsid w:val="000D6A32"/>
    <w:rsid w:val="000D6DE4"/>
    <w:rsid w:val="000F4164"/>
    <w:rsid w:val="000F4889"/>
    <w:rsid w:val="000F63F9"/>
    <w:rsid w:val="0010079D"/>
    <w:rsid w:val="00100839"/>
    <w:rsid w:val="00101487"/>
    <w:rsid w:val="00105F29"/>
    <w:rsid w:val="001068B0"/>
    <w:rsid w:val="00106BDA"/>
    <w:rsid w:val="001106DD"/>
    <w:rsid w:val="001116DC"/>
    <w:rsid w:val="00112E24"/>
    <w:rsid w:val="0011421F"/>
    <w:rsid w:val="00121E69"/>
    <w:rsid w:val="00122CAB"/>
    <w:rsid w:val="00126D75"/>
    <w:rsid w:val="0013108E"/>
    <w:rsid w:val="00131684"/>
    <w:rsid w:val="00132E31"/>
    <w:rsid w:val="0013350D"/>
    <w:rsid w:val="0013440D"/>
    <w:rsid w:val="00135F47"/>
    <w:rsid w:val="0013714F"/>
    <w:rsid w:val="0013742B"/>
    <w:rsid w:val="001417FB"/>
    <w:rsid w:val="0014247C"/>
    <w:rsid w:val="001437C6"/>
    <w:rsid w:val="00144161"/>
    <w:rsid w:val="0014651B"/>
    <w:rsid w:val="0015253B"/>
    <w:rsid w:val="001566C5"/>
    <w:rsid w:val="00160608"/>
    <w:rsid w:val="00165E3A"/>
    <w:rsid w:val="00166614"/>
    <w:rsid w:val="00167932"/>
    <w:rsid w:val="001731F0"/>
    <w:rsid w:val="00173330"/>
    <w:rsid w:val="001766FA"/>
    <w:rsid w:val="001854A2"/>
    <w:rsid w:val="001859A5"/>
    <w:rsid w:val="00185C1F"/>
    <w:rsid w:val="001932CF"/>
    <w:rsid w:val="001945A3"/>
    <w:rsid w:val="001A1ED4"/>
    <w:rsid w:val="001A5311"/>
    <w:rsid w:val="001B0198"/>
    <w:rsid w:val="001B565F"/>
    <w:rsid w:val="001C1F18"/>
    <w:rsid w:val="001C2915"/>
    <w:rsid w:val="001C2E21"/>
    <w:rsid w:val="001C3725"/>
    <w:rsid w:val="001C5EC6"/>
    <w:rsid w:val="001D1ACF"/>
    <w:rsid w:val="001D24D2"/>
    <w:rsid w:val="001D6473"/>
    <w:rsid w:val="001D6EFB"/>
    <w:rsid w:val="001D7714"/>
    <w:rsid w:val="001D7859"/>
    <w:rsid w:val="001E0A24"/>
    <w:rsid w:val="001E162A"/>
    <w:rsid w:val="001E3EE8"/>
    <w:rsid w:val="001E77D3"/>
    <w:rsid w:val="001F0506"/>
    <w:rsid w:val="001F0C06"/>
    <w:rsid w:val="001F1CD8"/>
    <w:rsid w:val="001F21BE"/>
    <w:rsid w:val="00206DBD"/>
    <w:rsid w:val="002075FE"/>
    <w:rsid w:val="0020769F"/>
    <w:rsid w:val="00210008"/>
    <w:rsid w:val="00211080"/>
    <w:rsid w:val="00212726"/>
    <w:rsid w:val="00213887"/>
    <w:rsid w:val="00214EA3"/>
    <w:rsid w:val="002177DC"/>
    <w:rsid w:val="00220B96"/>
    <w:rsid w:val="0022180E"/>
    <w:rsid w:val="00223009"/>
    <w:rsid w:val="0022511D"/>
    <w:rsid w:val="00227D1B"/>
    <w:rsid w:val="002314F8"/>
    <w:rsid w:val="0023357E"/>
    <w:rsid w:val="002336D6"/>
    <w:rsid w:val="002402C6"/>
    <w:rsid w:val="00240FC8"/>
    <w:rsid w:val="00243359"/>
    <w:rsid w:val="00243904"/>
    <w:rsid w:val="00244AC2"/>
    <w:rsid w:val="002450AF"/>
    <w:rsid w:val="0024606C"/>
    <w:rsid w:val="002511CC"/>
    <w:rsid w:val="002513A5"/>
    <w:rsid w:val="0025340D"/>
    <w:rsid w:val="00255CC3"/>
    <w:rsid w:val="00256812"/>
    <w:rsid w:val="002711F2"/>
    <w:rsid w:val="0027323E"/>
    <w:rsid w:val="0027401F"/>
    <w:rsid w:val="00274612"/>
    <w:rsid w:val="002746BF"/>
    <w:rsid w:val="002A2615"/>
    <w:rsid w:val="002A42E9"/>
    <w:rsid w:val="002A4D61"/>
    <w:rsid w:val="002B61F0"/>
    <w:rsid w:val="002C0A86"/>
    <w:rsid w:val="002C185D"/>
    <w:rsid w:val="002C1DE9"/>
    <w:rsid w:val="002C288D"/>
    <w:rsid w:val="002C67D2"/>
    <w:rsid w:val="002C7589"/>
    <w:rsid w:val="002D128C"/>
    <w:rsid w:val="002D26F2"/>
    <w:rsid w:val="002D295A"/>
    <w:rsid w:val="002D5A92"/>
    <w:rsid w:val="002D5B3A"/>
    <w:rsid w:val="002D5E71"/>
    <w:rsid w:val="002E0D94"/>
    <w:rsid w:val="002E43C9"/>
    <w:rsid w:val="002E6ADD"/>
    <w:rsid w:val="002F07F5"/>
    <w:rsid w:val="002F0E80"/>
    <w:rsid w:val="002F3865"/>
    <w:rsid w:val="002F49FF"/>
    <w:rsid w:val="002F5BB6"/>
    <w:rsid w:val="002F623B"/>
    <w:rsid w:val="00305F75"/>
    <w:rsid w:val="003061E9"/>
    <w:rsid w:val="003066AB"/>
    <w:rsid w:val="0031056A"/>
    <w:rsid w:val="00313AC9"/>
    <w:rsid w:val="003143C8"/>
    <w:rsid w:val="00315370"/>
    <w:rsid w:val="003239EB"/>
    <w:rsid w:val="003248CC"/>
    <w:rsid w:val="003263B3"/>
    <w:rsid w:val="00332243"/>
    <w:rsid w:val="0033236D"/>
    <w:rsid w:val="0033762C"/>
    <w:rsid w:val="00340F14"/>
    <w:rsid w:val="0034314D"/>
    <w:rsid w:val="0034442C"/>
    <w:rsid w:val="00344653"/>
    <w:rsid w:val="00350ECC"/>
    <w:rsid w:val="00351549"/>
    <w:rsid w:val="003515B1"/>
    <w:rsid w:val="0035184C"/>
    <w:rsid w:val="00353B7C"/>
    <w:rsid w:val="0035401B"/>
    <w:rsid w:val="0035500B"/>
    <w:rsid w:val="00355D02"/>
    <w:rsid w:val="003601AA"/>
    <w:rsid w:val="0036620A"/>
    <w:rsid w:val="00372128"/>
    <w:rsid w:val="0037340C"/>
    <w:rsid w:val="003748BF"/>
    <w:rsid w:val="00374CB1"/>
    <w:rsid w:val="00376866"/>
    <w:rsid w:val="00377D17"/>
    <w:rsid w:val="00380C8A"/>
    <w:rsid w:val="00380E11"/>
    <w:rsid w:val="003813E1"/>
    <w:rsid w:val="00382D1A"/>
    <w:rsid w:val="003861AF"/>
    <w:rsid w:val="00387782"/>
    <w:rsid w:val="00391847"/>
    <w:rsid w:val="0039792D"/>
    <w:rsid w:val="003A0F82"/>
    <w:rsid w:val="003A16B6"/>
    <w:rsid w:val="003A3A7D"/>
    <w:rsid w:val="003A3EE2"/>
    <w:rsid w:val="003A50F8"/>
    <w:rsid w:val="003B0A8F"/>
    <w:rsid w:val="003B1442"/>
    <w:rsid w:val="003B2F4B"/>
    <w:rsid w:val="003B72B5"/>
    <w:rsid w:val="003B7853"/>
    <w:rsid w:val="003C273A"/>
    <w:rsid w:val="003C39F8"/>
    <w:rsid w:val="003C45CE"/>
    <w:rsid w:val="003C60EF"/>
    <w:rsid w:val="003C73FC"/>
    <w:rsid w:val="003D3240"/>
    <w:rsid w:val="003D4078"/>
    <w:rsid w:val="003D4BA6"/>
    <w:rsid w:val="003D593A"/>
    <w:rsid w:val="003D5AC2"/>
    <w:rsid w:val="003D6B2B"/>
    <w:rsid w:val="003E1008"/>
    <w:rsid w:val="003E7B22"/>
    <w:rsid w:val="003F0356"/>
    <w:rsid w:val="003F3CCE"/>
    <w:rsid w:val="003F43FB"/>
    <w:rsid w:val="003F5179"/>
    <w:rsid w:val="003F530D"/>
    <w:rsid w:val="004001D2"/>
    <w:rsid w:val="004015A8"/>
    <w:rsid w:val="0040181A"/>
    <w:rsid w:val="00404F8C"/>
    <w:rsid w:val="00405A69"/>
    <w:rsid w:val="004076D1"/>
    <w:rsid w:val="00410565"/>
    <w:rsid w:val="00411443"/>
    <w:rsid w:val="004117D8"/>
    <w:rsid w:val="004125DA"/>
    <w:rsid w:val="004126BF"/>
    <w:rsid w:val="00413355"/>
    <w:rsid w:val="00414E38"/>
    <w:rsid w:val="00421239"/>
    <w:rsid w:val="00424F34"/>
    <w:rsid w:val="004309F9"/>
    <w:rsid w:val="00430E76"/>
    <w:rsid w:val="004321A5"/>
    <w:rsid w:val="00434B6E"/>
    <w:rsid w:val="00437D43"/>
    <w:rsid w:val="00440FF0"/>
    <w:rsid w:val="00443C41"/>
    <w:rsid w:val="00444580"/>
    <w:rsid w:val="00450C34"/>
    <w:rsid w:val="00451F13"/>
    <w:rsid w:val="0045608F"/>
    <w:rsid w:val="004560F8"/>
    <w:rsid w:val="004565FF"/>
    <w:rsid w:val="00460ADA"/>
    <w:rsid w:val="00461382"/>
    <w:rsid w:val="00461E5F"/>
    <w:rsid w:val="00462E5B"/>
    <w:rsid w:val="004665F1"/>
    <w:rsid w:val="004671F7"/>
    <w:rsid w:val="00467582"/>
    <w:rsid w:val="004679CF"/>
    <w:rsid w:val="00472C46"/>
    <w:rsid w:val="00474E37"/>
    <w:rsid w:val="00477319"/>
    <w:rsid w:val="00481AAC"/>
    <w:rsid w:val="004835CE"/>
    <w:rsid w:val="00484661"/>
    <w:rsid w:val="00485805"/>
    <w:rsid w:val="00485C20"/>
    <w:rsid w:val="00486E9A"/>
    <w:rsid w:val="0049003B"/>
    <w:rsid w:val="004904DC"/>
    <w:rsid w:val="00490890"/>
    <w:rsid w:val="0049464A"/>
    <w:rsid w:val="00494E28"/>
    <w:rsid w:val="00496C05"/>
    <w:rsid w:val="00497876"/>
    <w:rsid w:val="00497C4C"/>
    <w:rsid w:val="004A239E"/>
    <w:rsid w:val="004A299E"/>
    <w:rsid w:val="004A48A8"/>
    <w:rsid w:val="004B264C"/>
    <w:rsid w:val="004B4950"/>
    <w:rsid w:val="004B58A3"/>
    <w:rsid w:val="004B7057"/>
    <w:rsid w:val="004B789D"/>
    <w:rsid w:val="004C2ACE"/>
    <w:rsid w:val="004C4F78"/>
    <w:rsid w:val="004C52BB"/>
    <w:rsid w:val="004C5806"/>
    <w:rsid w:val="004D16ED"/>
    <w:rsid w:val="004D1EA0"/>
    <w:rsid w:val="004D231F"/>
    <w:rsid w:val="004D3942"/>
    <w:rsid w:val="004D4757"/>
    <w:rsid w:val="004D5720"/>
    <w:rsid w:val="004D6478"/>
    <w:rsid w:val="004D74D8"/>
    <w:rsid w:val="004E08B9"/>
    <w:rsid w:val="004E2EB2"/>
    <w:rsid w:val="004E5A44"/>
    <w:rsid w:val="004F1830"/>
    <w:rsid w:val="004F1CBD"/>
    <w:rsid w:val="004F4A00"/>
    <w:rsid w:val="005009E6"/>
    <w:rsid w:val="00501438"/>
    <w:rsid w:val="00502EEE"/>
    <w:rsid w:val="00503EB1"/>
    <w:rsid w:val="005049AF"/>
    <w:rsid w:val="0050645A"/>
    <w:rsid w:val="00506D2F"/>
    <w:rsid w:val="005125D5"/>
    <w:rsid w:val="0051324D"/>
    <w:rsid w:val="00513353"/>
    <w:rsid w:val="0051490C"/>
    <w:rsid w:val="00516E08"/>
    <w:rsid w:val="005173A6"/>
    <w:rsid w:val="00517E0B"/>
    <w:rsid w:val="0052056C"/>
    <w:rsid w:val="00520C1B"/>
    <w:rsid w:val="00522669"/>
    <w:rsid w:val="00523390"/>
    <w:rsid w:val="0052496B"/>
    <w:rsid w:val="005375AA"/>
    <w:rsid w:val="00541150"/>
    <w:rsid w:val="00542AC8"/>
    <w:rsid w:val="00542CB7"/>
    <w:rsid w:val="00542E6F"/>
    <w:rsid w:val="005438D7"/>
    <w:rsid w:val="005446ED"/>
    <w:rsid w:val="005453C4"/>
    <w:rsid w:val="00545E86"/>
    <w:rsid w:val="00550078"/>
    <w:rsid w:val="00550BAA"/>
    <w:rsid w:val="005526C8"/>
    <w:rsid w:val="00554041"/>
    <w:rsid w:val="0055437A"/>
    <w:rsid w:val="00555A37"/>
    <w:rsid w:val="00556A36"/>
    <w:rsid w:val="00556A4D"/>
    <w:rsid w:val="00557998"/>
    <w:rsid w:val="00564DCC"/>
    <w:rsid w:val="00565F5D"/>
    <w:rsid w:val="0056790C"/>
    <w:rsid w:val="00567913"/>
    <w:rsid w:val="0057054D"/>
    <w:rsid w:val="00570A5B"/>
    <w:rsid w:val="005739D9"/>
    <w:rsid w:val="00574346"/>
    <w:rsid w:val="005750CF"/>
    <w:rsid w:val="00575E9C"/>
    <w:rsid w:val="00577C08"/>
    <w:rsid w:val="00577D41"/>
    <w:rsid w:val="00581D38"/>
    <w:rsid w:val="0058229E"/>
    <w:rsid w:val="00582CFA"/>
    <w:rsid w:val="005834DB"/>
    <w:rsid w:val="005860E7"/>
    <w:rsid w:val="00590544"/>
    <w:rsid w:val="005909B2"/>
    <w:rsid w:val="005913F0"/>
    <w:rsid w:val="0059237C"/>
    <w:rsid w:val="00593D2A"/>
    <w:rsid w:val="00593DE3"/>
    <w:rsid w:val="00594E5B"/>
    <w:rsid w:val="00595FAC"/>
    <w:rsid w:val="0059693C"/>
    <w:rsid w:val="005A0228"/>
    <w:rsid w:val="005A1D6C"/>
    <w:rsid w:val="005A462D"/>
    <w:rsid w:val="005A5C37"/>
    <w:rsid w:val="005A76C3"/>
    <w:rsid w:val="005B2AD4"/>
    <w:rsid w:val="005B31ED"/>
    <w:rsid w:val="005B3EE4"/>
    <w:rsid w:val="005B58D1"/>
    <w:rsid w:val="005B7436"/>
    <w:rsid w:val="005B785E"/>
    <w:rsid w:val="005C0418"/>
    <w:rsid w:val="005C1654"/>
    <w:rsid w:val="005C3233"/>
    <w:rsid w:val="005C69DB"/>
    <w:rsid w:val="005D1E52"/>
    <w:rsid w:val="005D25A8"/>
    <w:rsid w:val="005D4095"/>
    <w:rsid w:val="005D6EC0"/>
    <w:rsid w:val="005E0850"/>
    <w:rsid w:val="005E1881"/>
    <w:rsid w:val="005E1A58"/>
    <w:rsid w:val="005E2A43"/>
    <w:rsid w:val="005E3BFB"/>
    <w:rsid w:val="005E554D"/>
    <w:rsid w:val="005E663E"/>
    <w:rsid w:val="005E6EAF"/>
    <w:rsid w:val="005E773A"/>
    <w:rsid w:val="005F47D4"/>
    <w:rsid w:val="005F6B7D"/>
    <w:rsid w:val="00602EA9"/>
    <w:rsid w:val="006107B4"/>
    <w:rsid w:val="00610980"/>
    <w:rsid w:val="00610D4D"/>
    <w:rsid w:val="006119F0"/>
    <w:rsid w:val="00611CB1"/>
    <w:rsid w:val="00612E29"/>
    <w:rsid w:val="00613318"/>
    <w:rsid w:val="00615703"/>
    <w:rsid w:val="00617A75"/>
    <w:rsid w:val="0062297A"/>
    <w:rsid w:val="0062566B"/>
    <w:rsid w:val="006275D8"/>
    <w:rsid w:val="00632F36"/>
    <w:rsid w:val="00634B85"/>
    <w:rsid w:val="00634D77"/>
    <w:rsid w:val="006356E0"/>
    <w:rsid w:val="006357FA"/>
    <w:rsid w:val="006372A7"/>
    <w:rsid w:val="00637885"/>
    <w:rsid w:val="006429D5"/>
    <w:rsid w:val="00644B84"/>
    <w:rsid w:val="00646FC2"/>
    <w:rsid w:val="00647E35"/>
    <w:rsid w:val="00650219"/>
    <w:rsid w:val="006513BE"/>
    <w:rsid w:val="006524FD"/>
    <w:rsid w:val="00655549"/>
    <w:rsid w:val="006559B7"/>
    <w:rsid w:val="00656472"/>
    <w:rsid w:val="00657314"/>
    <w:rsid w:val="006578FB"/>
    <w:rsid w:val="006613B6"/>
    <w:rsid w:val="006620EB"/>
    <w:rsid w:val="0066307F"/>
    <w:rsid w:val="0066491A"/>
    <w:rsid w:val="00664996"/>
    <w:rsid w:val="006668FC"/>
    <w:rsid w:val="00666C0C"/>
    <w:rsid w:val="006678E4"/>
    <w:rsid w:val="00667D97"/>
    <w:rsid w:val="0067022C"/>
    <w:rsid w:val="00670B31"/>
    <w:rsid w:val="00674792"/>
    <w:rsid w:val="00675127"/>
    <w:rsid w:val="00676539"/>
    <w:rsid w:val="0067762C"/>
    <w:rsid w:val="0068399C"/>
    <w:rsid w:val="00684862"/>
    <w:rsid w:val="00684DF6"/>
    <w:rsid w:val="00685D33"/>
    <w:rsid w:val="006862BE"/>
    <w:rsid w:val="00691D2E"/>
    <w:rsid w:val="0069227F"/>
    <w:rsid w:val="00697CC0"/>
    <w:rsid w:val="006A6CA9"/>
    <w:rsid w:val="006A6DE6"/>
    <w:rsid w:val="006B2F9C"/>
    <w:rsid w:val="006B3C29"/>
    <w:rsid w:val="006B42E9"/>
    <w:rsid w:val="006B7FE8"/>
    <w:rsid w:val="006C3BEB"/>
    <w:rsid w:val="006C6B8E"/>
    <w:rsid w:val="006D34F0"/>
    <w:rsid w:val="006D42F7"/>
    <w:rsid w:val="006D4BCA"/>
    <w:rsid w:val="006D62CD"/>
    <w:rsid w:val="006D73F3"/>
    <w:rsid w:val="006D7DC1"/>
    <w:rsid w:val="006E1097"/>
    <w:rsid w:val="006E1A07"/>
    <w:rsid w:val="006E1AF6"/>
    <w:rsid w:val="006E1EE8"/>
    <w:rsid w:val="006E3264"/>
    <w:rsid w:val="006F3361"/>
    <w:rsid w:val="006F4F45"/>
    <w:rsid w:val="006F542C"/>
    <w:rsid w:val="006F5582"/>
    <w:rsid w:val="006F5958"/>
    <w:rsid w:val="006F7302"/>
    <w:rsid w:val="006F7630"/>
    <w:rsid w:val="0070042B"/>
    <w:rsid w:val="00700B99"/>
    <w:rsid w:val="00701DB3"/>
    <w:rsid w:val="00702F10"/>
    <w:rsid w:val="00703413"/>
    <w:rsid w:val="00704BD1"/>
    <w:rsid w:val="007077BB"/>
    <w:rsid w:val="007103FA"/>
    <w:rsid w:val="00711E32"/>
    <w:rsid w:val="00712417"/>
    <w:rsid w:val="00714BD3"/>
    <w:rsid w:val="00715510"/>
    <w:rsid w:val="00716F45"/>
    <w:rsid w:val="0071715A"/>
    <w:rsid w:val="00717D6B"/>
    <w:rsid w:val="00721700"/>
    <w:rsid w:val="00730987"/>
    <w:rsid w:val="00731B5D"/>
    <w:rsid w:val="0073335B"/>
    <w:rsid w:val="007334FF"/>
    <w:rsid w:val="00734EC0"/>
    <w:rsid w:val="00737219"/>
    <w:rsid w:val="007375F2"/>
    <w:rsid w:val="00737C56"/>
    <w:rsid w:val="00740071"/>
    <w:rsid w:val="007409FC"/>
    <w:rsid w:val="0074110E"/>
    <w:rsid w:val="00741B46"/>
    <w:rsid w:val="00741E86"/>
    <w:rsid w:val="00742400"/>
    <w:rsid w:val="00743E29"/>
    <w:rsid w:val="007442A4"/>
    <w:rsid w:val="00745098"/>
    <w:rsid w:val="00746714"/>
    <w:rsid w:val="00746895"/>
    <w:rsid w:val="007473E9"/>
    <w:rsid w:val="00751AC3"/>
    <w:rsid w:val="00751B41"/>
    <w:rsid w:val="00753F75"/>
    <w:rsid w:val="007564E1"/>
    <w:rsid w:val="007566BD"/>
    <w:rsid w:val="0075759E"/>
    <w:rsid w:val="007600B0"/>
    <w:rsid w:val="00761127"/>
    <w:rsid w:val="007613D9"/>
    <w:rsid w:val="00761F82"/>
    <w:rsid w:val="007634E3"/>
    <w:rsid w:val="00763E7F"/>
    <w:rsid w:val="007653B9"/>
    <w:rsid w:val="00773FEB"/>
    <w:rsid w:val="007747E9"/>
    <w:rsid w:val="00776823"/>
    <w:rsid w:val="00776D17"/>
    <w:rsid w:val="00776D20"/>
    <w:rsid w:val="0078095D"/>
    <w:rsid w:val="00780DBF"/>
    <w:rsid w:val="007815E5"/>
    <w:rsid w:val="00781F33"/>
    <w:rsid w:val="007820D4"/>
    <w:rsid w:val="007823F2"/>
    <w:rsid w:val="00782576"/>
    <w:rsid w:val="00782634"/>
    <w:rsid w:val="00782A35"/>
    <w:rsid w:val="007836A8"/>
    <w:rsid w:val="00783954"/>
    <w:rsid w:val="0078458F"/>
    <w:rsid w:val="00785DFD"/>
    <w:rsid w:val="007901AB"/>
    <w:rsid w:val="0079425C"/>
    <w:rsid w:val="00794281"/>
    <w:rsid w:val="007A1D01"/>
    <w:rsid w:val="007A255D"/>
    <w:rsid w:val="007B179C"/>
    <w:rsid w:val="007B189C"/>
    <w:rsid w:val="007B2B69"/>
    <w:rsid w:val="007B5A38"/>
    <w:rsid w:val="007B68C2"/>
    <w:rsid w:val="007B6F05"/>
    <w:rsid w:val="007B7351"/>
    <w:rsid w:val="007B776D"/>
    <w:rsid w:val="007B7F92"/>
    <w:rsid w:val="007C5A38"/>
    <w:rsid w:val="007D013D"/>
    <w:rsid w:val="007D1DBD"/>
    <w:rsid w:val="007E1E46"/>
    <w:rsid w:val="007E41FD"/>
    <w:rsid w:val="007E5B33"/>
    <w:rsid w:val="007E69B8"/>
    <w:rsid w:val="007E7719"/>
    <w:rsid w:val="007F0DFC"/>
    <w:rsid w:val="007F402D"/>
    <w:rsid w:val="007F5987"/>
    <w:rsid w:val="007F6131"/>
    <w:rsid w:val="007F7B05"/>
    <w:rsid w:val="00804C56"/>
    <w:rsid w:val="00805B42"/>
    <w:rsid w:val="00807486"/>
    <w:rsid w:val="008076C6"/>
    <w:rsid w:val="00811B2D"/>
    <w:rsid w:val="00812309"/>
    <w:rsid w:val="008140AF"/>
    <w:rsid w:val="00814200"/>
    <w:rsid w:val="008150D7"/>
    <w:rsid w:val="0081616D"/>
    <w:rsid w:val="00816C65"/>
    <w:rsid w:val="008225CF"/>
    <w:rsid w:val="008228D3"/>
    <w:rsid w:val="008238A1"/>
    <w:rsid w:val="00823984"/>
    <w:rsid w:val="00824B3F"/>
    <w:rsid w:val="00827562"/>
    <w:rsid w:val="008277CC"/>
    <w:rsid w:val="00830AE0"/>
    <w:rsid w:val="00832403"/>
    <w:rsid w:val="008335A0"/>
    <w:rsid w:val="008370D4"/>
    <w:rsid w:val="00837454"/>
    <w:rsid w:val="00837EAD"/>
    <w:rsid w:val="00844B87"/>
    <w:rsid w:val="008458FC"/>
    <w:rsid w:val="00845D3A"/>
    <w:rsid w:val="00846818"/>
    <w:rsid w:val="008474C1"/>
    <w:rsid w:val="00853009"/>
    <w:rsid w:val="00856608"/>
    <w:rsid w:val="00856D68"/>
    <w:rsid w:val="00860B19"/>
    <w:rsid w:val="00860C89"/>
    <w:rsid w:val="008610D5"/>
    <w:rsid w:val="008618C9"/>
    <w:rsid w:val="00861E76"/>
    <w:rsid w:val="00870C33"/>
    <w:rsid w:val="008727B4"/>
    <w:rsid w:val="008748A8"/>
    <w:rsid w:val="00874B44"/>
    <w:rsid w:val="008762EE"/>
    <w:rsid w:val="008805B0"/>
    <w:rsid w:val="00880CF2"/>
    <w:rsid w:val="00881525"/>
    <w:rsid w:val="00881AEB"/>
    <w:rsid w:val="0088251F"/>
    <w:rsid w:val="00882BA6"/>
    <w:rsid w:val="00883D61"/>
    <w:rsid w:val="0088723F"/>
    <w:rsid w:val="008908E1"/>
    <w:rsid w:val="00890F78"/>
    <w:rsid w:val="008937F2"/>
    <w:rsid w:val="00893D62"/>
    <w:rsid w:val="00896AB0"/>
    <w:rsid w:val="00897A4B"/>
    <w:rsid w:val="00897CCE"/>
    <w:rsid w:val="008A122A"/>
    <w:rsid w:val="008A3585"/>
    <w:rsid w:val="008A5AD1"/>
    <w:rsid w:val="008A63F4"/>
    <w:rsid w:val="008B4729"/>
    <w:rsid w:val="008B6E85"/>
    <w:rsid w:val="008C0971"/>
    <w:rsid w:val="008C13F9"/>
    <w:rsid w:val="008C14AB"/>
    <w:rsid w:val="008C1546"/>
    <w:rsid w:val="008C2E70"/>
    <w:rsid w:val="008C55F2"/>
    <w:rsid w:val="008C675F"/>
    <w:rsid w:val="008D0F6C"/>
    <w:rsid w:val="008D2FFE"/>
    <w:rsid w:val="008D4B90"/>
    <w:rsid w:val="008D622E"/>
    <w:rsid w:val="008D6CF3"/>
    <w:rsid w:val="008D70BE"/>
    <w:rsid w:val="008E5844"/>
    <w:rsid w:val="008E5D89"/>
    <w:rsid w:val="008E5F6F"/>
    <w:rsid w:val="008F70F8"/>
    <w:rsid w:val="008F7C21"/>
    <w:rsid w:val="0090064F"/>
    <w:rsid w:val="0090157C"/>
    <w:rsid w:val="00903A5D"/>
    <w:rsid w:val="0090446B"/>
    <w:rsid w:val="009046F9"/>
    <w:rsid w:val="00906DAF"/>
    <w:rsid w:val="00906DEE"/>
    <w:rsid w:val="00906E5F"/>
    <w:rsid w:val="009073E4"/>
    <w:rsid w:val="00910BBC"/>
    <w:rsid w:val="00910DC8"/>
    <w:rsid w:val="00911338"/>
    <w:rsid w:val="009165C1"/>
    <w:rsid w:val="00920615"/>
    <w:rsid w:val="00921901"/>
    <w:rsid w:val="00922C9F"/>
    <w:rsid w:val="009234D5"/>
    <w:rsid w:val="009251B5"/>
    <w:rsid w:val="00925E00"/>
    <w:rsid w:val="00926264"/>
    <w:rsid w:val="00926958"/>
    <w:rsid w:val="00926AD5"/>
    <w:rsid w:val="009279B2"/>
    <w:rsid w:val="0093309A"/>
    <w:rsid w:val="0093352A"/>
    <w:rsid w:val="00934E66"/>
    <w:rsid w:val="0093563B"/>
    <w:rsid w:val="009362C2"/>
    <w:rsid w:val="009422F1"/>
    <w:rsid w:val="00943A96"/>
    <w:rsid w:val="00951DD7"/>
    <w:rsid w:val="00952C29"/>
    <w:rsid w:val="00957456"/>
    <w:rsid w:val="0096054A"/>
    <w:rsid w:val="0096133E"/>
    <w:rsid w:val="0096248B"/>
    <w:rsid w:val="00965A96"/>
    <w:rsid w:val="00965AFC"/>
    <w:rsid w:val="00967182"/>
    <w:rsid w:val="009745D1"/>
    <w:rsid w:val="009765D8"/>
    <w:rsid w:val="00977524"/>
    <w:rsid w:val="009808A2"/>
    <w:rsid w:val="0098199F"/>
    <w:rsid w:val="00984AA9"/>
    <w:rsid w:val="00985464"/>
    <w:rsid w:val="0098547E"/>
    <w:rsid w:val="00985D1C"/>
    <w:rsid w:val="009909BD"/>
    <w:rsid w:val="0099520A"/>
    <w:rsid w:val="009971F4"/>
    <w:rsid w:val="009A0098"/>
    <w:rsid w:val="009A0DAB"/>
    <w:rsid w:val="009A1DB6"/>
    <w:rsid w:val="009A3AC6"/>
    <w:rsid w:val="009A741C"/>
    <w:rsid w:val="009B1B87"/>
    <w:rsid w:val="009B57FB"/>
    <w:rsid w:val="009B6C4B"/>
    <w:rsid w:val="009C22BF"/>
    <w:rsid w:val="009C39DF"/>
    <w:rsid w:val="009C4C4C"/>
    <w:rsid w:val="009C523A"/>
    <w:rsid w:val="009C5AD0"/>
    <w:rsid w:val="009D1216"/>
    <w:rsid w:val="009D3136"/>
    <w:rsid w:val="009D65AB"/>
    <w:rsid w:val="009D68F6"/>
    <w:rsid w:val="009E0204"/>
    <w:rsid w:val="009E341C"/>
    <w:rsid w:val="009E3440"/>
    <w:rsid w:val="009E39F7"/>
    <w:rsid w:val="009E56B5"/>
    <w:rsid w:val="009F13FC"/>
    <w:rsid w:val="009F33B9"/>
    <w:rsid w:val="009F3F70"/>
    <w:rsid w:val="00A01821"/>
    <w:rsid w:val="00A03684"/>
    <w:rsid w:val="00A05DEC"/>
    <w:rsid w:val="00A07775"/>
    <w:rsid w:val="00A07C57"/>
    <w:rsid w:val="00A13B92"/>
    <w:rsid w:val="00A14AC6"/>
    <w:rsid w:val="00A14D20"/>
    <w:rsid w:val="00A150FF"/>
    <w:rsid w:val="00A16019"/>
    <w:rsid w:val="00A171FF"/>
    <w:rsid w:val="00A17E2A"/>
    <w:rsid w:val="00A20B7C"/>
    <w:rsid w:val="00A230BD"/>
    <w:rsid w:val="00A23115"/>
    <w:rsid w:val="00A237DB"/>
    <w:rsid w:val="00A247DC"/>
    <w:rsid w:val="00A26E37"/>
    <w:rsid w:val="00A303D2"/>
    <w:rsid w:val="00A32506"/>
    <w:rsid w:val="00A34915"/>
    <w:rsid w:val="00A363F8"/>
    <w:rsid w:val="00A36E13"/>
    <w:rsid w:val="00A37BDE"/>
    <w:rsid w:val="00A40827"/>
    <w:rsid w:val="00A4458F"/>
    <w:rsid w:val="00A452C3"/>
    <w:rsid w:val="00A47756"/>
    <w:rsid w:val="00A51D3A"/>
    <w:rsid w:val="00A52225"/>
    <w:rsid w:val="00A53279"/>
    <w:rsid w:val="00A56B2A"/>
    <w:rsid w:val="00A56FD8"/>
    <w:rsid w:val="00A600D6"/>
    <w:rsid w:val="00A66DB9"/>
    <w:rsid w:val="00A7165B"/>
    <w:rsid w:val="00A756C1"/>
    <w:rsid w:val="00A80048"/>
    <w:rsid w:val="00A8096A"/>
    <w:rsid w:val="00A815E6"/>
    <w:rsid w:val="00A81F2D"/>
    <w:rsid w:val="00A820D6"/>
    <w:rsid w:val="00A83BDE"/>
    <w:rsid w:val="00A83BE0"/>
    <w:rsid w:val="00A8500D"/>
    <w:rsid w:val="00A902CA"/>
    <w:rsid w:val="00A91F8F"/>
    <w:rsid w:val="00A92526"/>
    <w:rsid w:val="00A941AA"/>
    <w:rsid w:val="00A94C71"/>
    <w:rsid w:val="00A9573B"/>
    <w:rsid w:val="00A95904"/>
    <w:rsid w:val="00A95BA5"/>
    <w:rsid w:val="00A960FA"/>
    <w:rsid w:val="00AA01FE"/>
    <w:rsid w:val="00AA1438"/>
    <w:rsid w:val="00AA162C"/>
    <w:rsid w:val="00AA29EA"/>
    <w:rsid w:val="00AA3367"/>
    <w:rsid w:val="00AA375B"/>
    <w:rsid w:val="00AA5465"/>
    <w:rsid w:val="00AA5CCC"/>
    <w:rsid w:val="00AA76E6"/>
    <w:rsid w:val="00AB5142"/>
    <w:rsid w:val="00AB6582"/>
    <w:rsid w:val="00AC06F4"/>
    <w:rsid w:val="00AC0BCA"/>
    <w:rsid w:val="00AC2C6A"/>
    <w:rsid w:val="00AC3C83"/>
    <w:rsid w:val="00AD2C7F"/>
    <w:rsid w:val="00AD494E"/>
    <w:rsid w:val="00AD62DA"/>
    <w:rsid w:val="00AD6F3F"/>
    <w:rsid w:val="00AE3D6D"/>
    <w:rsid w:val="00AF6539"/>
    <w:rsid w:val="00AF70E2"/>
    <w:rsid w:val="00B032D6"/>
    <w:rsid w:val="00B043AC"/>
    <w:rsid w:val="00B04CA4"/>
    <w:rsid w:val="00B0641B"/>
    <w:rsid w:val="00B11306"/>
    <w:rsid w:val="00B16E12"/>
    <w:rsid w:val="00B20F82"/>
    <w:rsid w:val="00B23BDD"/>
    <w:rsid w:val="00B23E3D"/>
    <w:rsid w:val="00B24314"/>
    <w:rsid w:val="00B251E9"/>
    <w:rsid w:val="00B252AB"/>
    <w:rsid w:val="00B37383"/>
    <w:rsid w:val="00B431EC"/>
    <w:rsid w:val="00B445B7"/>
    <w:rsid w:val="00B477FA"/>
    <w:rsid w:val="00B4792E"/>
    <w:rsid w:val="00B51C17"/>
    <w:rsid w:val="00B56CA4"/>
    <w:rsid w:val="00B57361"/>
    <w:rsid w:val="00B578DF"/>
    <w:rsid w:val="00B6239D"/>
    <w:rsid w:val="00B62791"/>
    <w:rsid w:val="00B64B7C"/>
    <w:rsid w:val="00B665D6"/>
    <w:rsid w:val="00B70355"/>
    <w:rsid w:val="00B70B77"/>
    <w:rsid w:val="00B7195C"/>
    <w:rsid w:val="00B71B7B"/>
    <w:rsid w:val="00B73F86"/>
    <w:rsid w:val="00B750C8"/>
    <w:rsid w:val="00B8331D"/>
    <w:rsid w:val="00B86F67"/>
    <w:rsid w:val="00B90CA0"/>
    <w:rsid w:val="00B97705"/>
    <w:rsid w:val="00BA02E3"/>
    <w:rsid w:val="00BA27FB"/>
    <w:rsid w:val="00BA5C8C"/>
    <w:rsid w:val="00BA74FA"/>
    <w:rsid w:val="00BA78C2"/>
    <w:rsid w:val="00BB2C6E"/>
    <w:rsid w:val="00BB332B"/>
    <w:rsid w:val="00BB6327"/>
    <w:rsid w:val="00BB6B3C"/>
    <w:rsid w:val="00BB6E9E"/>
    <w:rsid w:val="00BB6F58"/>
    <w:rsid w:val="00BB7CD4"/>
    <w:rsid w:val="00BC216F"/>
    <w:rsid w:val="00BC27A8"/>
    <w:rsid w:val="00BC4ACB"/>
    <w:rsid w:val="00BC6AD5"/>
    <w:rsid w:val="00BC7953"/>
    <w:rsid w:val="00BD36CA"/>
    <w:rsid w:val="00BD3C94"/>
    <w:rsid w:val="00BD4BB9"/>
    <w:rsid w:val="00BD53F3"/>
    <w:rsid w:val="00BD6100"/>
    <w:rsid w:val="00BD7929"/>
    <w:rsid w:val="00BE148E"/>
    <w:rsid w:val="00BE2F1B"/>
    <w:rsid w:val="00BE5909"/>
    <w:rsid w:val="00BE5ABE"/>
    <w:rsid w:val="00BE7712"/>
    <w:rsid w:val="00BE7EE2"/>
    <w:rsid w:val="00BF18DF"/>
    <w:rsid w:val="00BF1E0C"/>
    <w:rsid w:val="00BF247C"/>
    <w:rsid w:val="00BF46CF"/>
    <w:rsid w:val="00BF4F67"/>
    <w:rsid w:val="00BF5E06"/>
    <w:rsid w:val="00BF6604"/>
    <w:rsid w:val="00BF7208"/>
    <w:rsid w:val="00C047AC"/>
    <w:rsid w:val="00C11FA6"/>
    <w:rsid w:val="00C12383"/>
    <w:rsid w:val="00C171A1"/>
    <w:rsid w:val="00C2202E"/>
    <w:rsid w:val="00C22E18"/>
    <w:rsid w:val="00C23E08"/>
    <w:rsid w:val="00C24F26"/>
    <w:rsid w:val="00C26D70"/>
    <w:rsid w:val="00C26EC8"/>
    <w:rsid w:val="00C2777E"/>
    <w:rsid w:val="00C31ED1"/>
    <w:rsid w:val="00C32A1A"/>
    <w:rsid w:val="00C33C1F"/>
    <w:rsid w:val="00C3532A"/>
    <w:rsid w:val="00C4037A"/>
    <w:rsid w:val="00C4240B"/>
    <w:rsid w:val="00C469BD"/>
    <w:rsid w:val="00C508D6"/>
    <w:rsid w:val="00C52A41"/>
    <w:rsid w:val="00C53445"/>
    <w:rsid w:val="00C53AA8"/>
    <w:rsid w:val="00C565E7"/>
    <w:rsid w:val="00C5732C"/>
    <w:rsid w:val="00C57EF4"/>
    <w:rsid w:val="00C62479"/>
    <w:rsid w:val="00C62847"/>
    <w:rsid w:val="00C63404"/>
    <w:rsid w:val="00C64431"/>
    <w:rsid w:val="00C731D9"/>
    <w:rsid w:val="00C7394E"/>
    <w:rsid w:val="00C74CCE"/>
    <w:rsid w:val="00C76F77"/>
    <w:rsid w:val="00C7706F"/>
    <w:rsid w:val="00C81064"/>
    <w:rsid w:val="00C8172D"/>
    <w:rsid w:val="00C82B7A"/>
    <w:rsid w:val="00C840C7"/>
    <w:rsid w:val="00C84F7D"/>
    <w:rsid w:val="00C86459"/>
    <w:rsid w:val="00C86F05"/>
    <w:rsid w:val="00C87A9D"/>
    <w:rsid w:val="00C90A30"/>
    <w:rsid w:val="00C90CA0"/>
    <w:rsid w:val="00C931B3"/>
    <w:rsid w:val="00C93486"/>
    <w:rsid w:val="00C9356E"/>
    <w:rsid w:val="00C9496A"/>
    <w:rsid w:val="00C9730F"/>
    <w:rsid w:val="00CA1333"/>
    <w:rsid w:val="00CA2330"/>
    <w:rsid w:val="00CA40A0"/>
    <w:rsid w:val="00CA4FEA"/>
    <w:rsid w:val="00CA60F8"/>
    <w:rsid w:val="00CB25CB"/>
    <w:rsid w:val="00CB2F67"/>
    <w:rsid w:val="00CB311F"/>
    <w:rsid w:val="00CC29FF"/>
    <w:rsid w:val="00CC2F6B"/>
    <w:rsid w:val="00CC3833"/>
    <w:rsid w:val="00CC3B1E"/>
    <w:rsid w:val="00CC47C8"/>
    <w:rsid w:val="00CC4874"/>
    <w:rsid w:val="00CC4FB1"/>
    <w:rsid w:val="00CC514E"/>
    <w:rsid w:val="00CC5386"/>
    <w:rsid w:val="00CC6A6E"/>
    <w:rsid w:val="00CC7C23"/>
    <w:rsid w:val="00CC7CA5"/>
    <w:rsid w:val="00CD15D7"/>
    <w:rsid w:val="00CD2294"/>
    <w:rsid w:val="00CD50E4"/>
    <w:rsid w:val="00CD57A5"/>
    <w:rsid w:val="00CD5962"/>
    <w:rsid w:val="00CD607B"/>
    <w:rsid w:val="00CD6A3E"/>
    <w:rsid w:val="00CD7523"/>
    <w:rsid w:val="00CD77A3"/>
    <w:rsid w:val="00CE4EA2"/>
    <w:rsid w:val="00CE6BF7"/>
    <w:rsid w:val="00CF5DA8"/>
    <w:rsid w:val="00D00304"/>
    <w:rsid w:val="00D00707"/>
    <w:rsid w:val="00D012FE"/>
    <w:rsid w:val="00D01858"/>
    <w:rsid w:val="00D03B58"/>
    <w:rsid w:val="00D03D1E"/>
    <w:rsid w:val="00D03E15"/>
    <w:rsid w:val="00D0458D"/>
    <w:rsid w:val="00D04690"/>
    <w:rsid w:val="00D05114"/>
    <w:rsid w:val="00D12D6A"/>
    <w:rsid w:val="00D13C9B"/>
    <w:rsid w:val="00D15EC3"/>
    <w:rsid w:val="00D20AF7"/>
    <w:rsid w:val="00D2326F"/>
    <w:rsid w:val="00D23F65"/>
    <w:rsid w:val="00D24D2D"/>
    <w:rsid w:val="00D33120"/>
    <w:rsid w:val="00D33EDD"/>
    <w:rsid w:val="00D349A0"/>
    <w:rsid w:val="00D4016E"/>
    <w:rsid w:val="00D41E64"/>
    <w:rsid w:val="00D42667"/>
    <w:rsid w:val="00D455C6"/>
    <w:rsid w:val="00D463D1"/>
    <w:rsid w:val="00D4733F"/>
    <w:rsid w:val="00D47EAF"/>
    <w:rsid w:val="00D47EEA"/>
    <w:rsid w:val="00D50241"/>
    <w:rsid w:val="00D529E6"/>
    <w:rsid w:val="00D563B7"/>
    <w:rsid w:val="00D56B36"/>
    <w:rsid w:val="00D624BE"/>
    <w:rsid w:val="00D63467"/>
    <w:rsid w:val="00D6507A"/>
    <w:rsid w:val="00D65741"/>
    <w:rsid w:val="00D6613E"/>
    <w:rsid w:val="00D71744"/>
    <w:rsid w:val="00D91E26"/>
    <w:rsid w:val="00D93DFB"/>
    <w:rsid w:val="00DA04B3"/>
    <w:rsid w:val="00DA04C9"/>
    <w:rsid w:val="00DA0DBF"/>
    <w:rsid w:val="00DA1266"/>
    <w:rsid w:val="00DA3B9F"/>
    <w:rsid w:val="00DA4EDC"/>
    <w:rsid w:val="00DA5178"/>
    <w:rsid w:val="00DA5747"/>
    <w:rsid w:val="00DB00CE"/>
    <w:rsid w:val="00DB1541"/>
    <w:rsid w:val="00DB2705"/>
    <w:rsid w:val="00DB3C1E"/>
    <w:rsid w:val="00DB5F48"/>
    <w:rsid w:val="00DC0C25"/>
    <w:rsid w:val="00DC117B"/>
    <w:rsid w:val="00DC1587"/>
    <w:rsid w:val="00DC1C31"/>
    <w:rsid w:val="00DC256E"/>
    <w:rsid w:val="00DC2EA7"/>
    <w:rsid w:val="00DC2F77"/>
    <w:rsid w:val="00DC3CF0"/>
    <w:rsid w:val="00DC55E6"/>
    <w:rsid w:val="00DD01FE"/>
    <w:rsid w:val="00DD11F8"/>
    <w:rsid w:val="00DD41C5"/>
    <w:rsid w:val="00DD4240"/>
    <w:rsid w:val="00DD653B"/>
    <w:rsid w:val="00DD7EAB"/>
    <w:rsid w:val="00DE113E"/>
    <w:rsid w:val="00DE3A63"/>
    <w:rsid w:val="00DE4F52"/>
    <w:rsid w:val="00DE52F6"/>
    <w:rsid w:val="00DE54FB"/>
    <w:rsid w:val="00DE6A09"/>
    <w:rsid w:val="00DE71B4"/>
    <w:rsid w:val="00DF140F"/>
    <w:rsid w:val="00DF169C"/>
    <w:rsid w:val="00E038D5"/>
    <w:rsid w:val="00E047E4"/>
    <w:rsid w:val="00E05173"/>
    <w:rsid w:val="00E052DC"/>
    <w:rsid w:val="00E055D9"/>
    <w:rsid w:val="00E0582F"/>
    <w:rsid w:val="00E05AB7"/>
    <w:rsid w:val="00E05B1F"/>
    <w:rsid w:val="00E13CFE"/>
    <w:rsid w:val="00E17D26"/>
    <w:rsid w:val="00E2074B"/>
    <w:rsid w:val="00E21F8D"/>
    <w:rsid w:val="00E22918"/>
    <w:rsid w:val="00E22A2F"/>
    <w:rsid w:val="00E23219"/>
    <w:rsid w:val="00E25483"/>
    <w:rsid w:val="00E3222B"/>
    <w:rsid w:val="00E323CA"/>
    <w:rsid w:val="00E33146"/>
    <w:rsid w:val="00E4022C"/>
    <w:rsid w:val="00E40A1D"/>
    <w:rsid w:val="00E42F90"/>
    <w:rsid w:val="00E43EAD"/>
    <w:rsid w:val="00E45CF7"/>
    <w:rsid w:val="00E466FF"/>
    <w:rsid w:val="00E476AC"/>
    <w:rsid w:val="00E5163B"/>
    <w:rsid w:val="00E52624"/>
    <w:rsid w:val="00E546DD"/>
    <w:rsid w:val="00E569AA"/>
    <w:rsid w:val="00E61157"/>
    <w:rsid w:val="00E62BDE"/>
    <w:rsid w:val="00E63F07"/>
    <w:rsid w:val="00E63FB3"/>
    <w:rsid w:val="00E65B43"/>
    <w:rsid w:val="00E670B0"/>
    <w:rsid w:val="00E674BA"/>
    <w:rsid w:val="00E70E8E"/>
    <w:rsid w:val="00E70EF8"/>
    <w:rsid w:val="00E71603"/>
    <w:rsid w:val="00E71F75"/>
    <w:rsid w:val="00E726A8"/>
    <w:rsid w:val="00E752B7"/>
    <w:rsid w:val="00E76094"/>
    <w:rsid w:val="00E76E1E"/>
    <w:rsid w:val="00E82812"/>
    <w:rsid w:val="00E83933"/>
    <w:rsid w:val="00E843AD"/>
    <w:rsid w:val="00E8524B"/>
    <w:rsid w:val="00E86436"/>
    <w:rsid w:val="00E903CC"/>
    <w:rsid w:val="00E92C3B"/>
    <w:rsid w:val="00E931FB"/>
    <w:rsid w:val="00E9397E"/>
    <w:rsid w:val="00E94D73"/>
    <w:rsid w:val="00E95556"/>
    <w:rsid w:val="00E9678E"/>
    <w:rsid w:val="00E96823"/>
    <w:rsid w:val="00E96BC7"/>
    <w:rsid w:val="00E970E2"/>
    <w:rsid w:val="00EA033B"/>
    <w:rsid w:val="00EA115D"/>
    <w:rsid w:val="00EA14CB"/>
    <w:rsid w:val="00EA2FDE"/>
    <w:rsid w:val="00EA31EB"/>
    <w:rsid w:val="00EA3FC1"/>
    <w:rsid w:val="00EA5973"/>
    <w:rsid w:val="00EA7F51"/>
    <w:rsid w:val="00EB23C4"/>
    <w:rsid w:val="00EB4DB9"/>
    <w:rsid w:val="00EC1CCD"/>
    <w:rsid w:val="00EC2926"/>
    <w:rsid w:val="00EC3FDE"/>
    <w:rsid w:val="00EC6640"/>
    <w:rsid w:val="00ED39F5"/>
    <w:rsid w:val="00ED43A3"/>
    <w:rsid w:val="00ED605D"/>
    <w:rsid w:val="00ED6696"/>
    <w:rsid w:val="00EE0469"/>
    <w:rsid w:val="00EE2CD7"/>
    <w:rsid w:val="00EE5790"/>
    <w:rsid w:val="00EE5B56"/>
    <w:rsid w:val="00EE5D42"/>
    <w:rsid w:val="00EE78C2"/>
    <w:rsid w:val="00EF00A1"/>
    <w:rsid w:val="00EF0B6F"/>
    <w:rsid w:val="00EF0F62"/>
    <w:rsid w:val="00EF3214"/>
    <w:rsid w:val="00EF4537"/>
    <w:rsid w:val="00F02369"/>
    <w:rsid w:val="00F02ED5"/>
    <w:rsid w:val="00F03188"/>
    <w:rsid w:val="00F047F0"/>
    <w:rsid w:val="00F16E3D"/>
    <w:rsid w:val="00F20656"/>
    <w:rsid w:val="00F20F7F"/>
    <w:rsid w:val="00F21238"/>
    <w:rsid w:val="00F21340"/>
    <w:rsid w:val="00F2308C"/>
    <w:rsid w:val="00F24017"/>
    <w:rsid w:val="00F26668"/>
    <w:rsid w:val="00F30CFE"/>
    <w:rsid w:val="00F31833"/>
    <w:rsid w:val="00F32A91"/>
    <w:rsid w:val="00F331D5"/>
    <w:rsid w:val="00F33E8E"/>
    <w:rsid w:val="00F348A2"/>
    <w:rsid w:val="00F34CE5"/>
    <w:rsid w:val="00F36FCC"/>
    <w:rsid w:val="00F37118"/>
    <w:rsid w:val="00F40B8B"/>
    <w:rsid w:val="00F4113D"/>
    <w:rsid w:val="00F44C27"/>
    <w:rsid w:val="00F47717"/>
    <w:rsid w:val="00F47CD2"/>
    <w:rsid w:val="00F52D32"/>
    <w:rsid w:val="00F55B3C"/>
    <w:rsid w:val="00F55CC5"/>
    <w:rsid w:val="00F56D89"/>
    <w:rsid w:val="00F617B7"/>
    <w:rsid w:val="00F64767"/>
    <w:rsid w:val="00F651BC"/>
    <w:rsid w:val="00F70A2A"/>
    <w:rsid w:val="00F71DAD"/>
    <w:rsid w:val="00F720E0"/>
    <w:rsid w:val="00F73A5E"/>
    <w:rsid w:val="00F73F52"/>
    <w:rsid w:val="00F75D0D"/>
    <w:rsid w:val="00F77C34"/>
    <w:rsid w:val="00F80774"/>
    <w:rsid w:val="00F822F5"/>
    <w:rsid w:val="00F87966"/>
    <w:rsid w:val="00F905A4"/>
    <w:rsid w:val="00F91E63"/>
    <w:rsid w:val="00F9276B"/>
    <w:rsid w:val="00F93F3C"/>
    <w:rsid w:val="00F94FDD"/>
    <w:rsid w:val="00F97442"/>
    <w:rsid w:val="00FA4908"/>
    <w:rsid w:val="00FA5663"/>
    <w:rsid w:val="00FA598C"/>
    <w:rsid w:val="00FA5B6A"/>
    <w:rsid w:val="00FA6013"/>
    <w:rsid w:val="00FA62F9"/>
    <w:rsid w:val="00FA63B3"/>
    <w:rsid w:val="00FA6D7E"/>
    <w:rsid w:val="00FA72D2"/>
    <w:rsid w:val="00FA7337"/>
    <w:rsid w:val="00FA7519"/>
    <w:rsid w:val="00FB5D22"/>
    <w:rsid w:val="00FC0182"/>
    <w:rsid w:val="00FC0D01"/>
    <w:rsid w:val="00FC26E8"/>
    <w:rsid w:val="00FC4BBB"/>
    <w:rsid w:val="00FD3DF2"/>
    <w:rsid w:val="00FE0311"/>
    <w:rsid w:val="00FE130B"/>
    <w:rsid w:val="00FE287B"/>
    <w:rsid w:val="00FE37A7"/>
    <w:rsid w:val="00FE68F1"/>
    <w:rsid w:val="00FE6B92"/>
    <w:rsid w:val="00FF04EB"/>
    <w:rsid w:val="00FF1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7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C2"/>
    <w:pPr>
      <w:widowControl w:val="0"/>
    </w:pPr>
    <w:rPr>
      <w:snapToGrid w:val="0"/>
      <w:sz w:val="24"/>
    </w:rPr>
  </w:style>
  <w:style w:type="paragraph" w:styleId="Heading1">
    <w:name w:val="heading 1"/>
    <w:basedOn w:val="Normal"/>
    <w:next w:val="Normal"/>
    <w:qFormat/>
    <w:rsid w:val="00244AC2"/>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rsid w:val="00244AC2"/>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44AC2"/>
  </w:style>
  <w:style w:type="character" w:styleId="EndnoteReference">
    <w:name w:val="endnote reference"/>
    <w:basedOn w:val="DefaultParagraphFont"/>
    <w:semiHidden/>
    <w:rsid w:val="00244AC2"/>
    <w:rPr>
      <w:vertAlign w:val="superscript"/>
    </w:rPr>
  </w:style>
  <w:style w:type="paragraph" w:styleId="FootnoteText">
    <w:name w:val="footnote text"/>
    <w:basedOn w:val="Normal"/>
    <w:semiHidden/>
    <w:rsid w:val="00244AC2"/>
  </w:style>
  <w:style w:type="character" w:styleId="FootnoteReference">
    <w:name w:val="footnote reference"/>
    <w:basedOn w:val="DefaultParagraphFont"/>
    <w:semiHidden/>
    <w:rsid w:val="00244AC2"/>
    <w:rPr>
      <w:vertAlign w:val="superscript"/>
    </w:rPr>
  </w:style>
  <w:style w:type="paragraph" w:styleId="TOC1">
    <w:name w:val="toc 1"/>
    <w:basedOn w:val="Normal"/>
    <w:next w:val="Normal"/>
    <w:autoRedefine/>
    <w:semiHidden/>
    <w:rsid w:val="00244AC2"/>
    <w:pPr>
      <w:tabs>
        <w:tab w:val="right" w:leader="dot" w:pos="9360"/>
      </w:tabs>
      <w:suppressAutoHyphens/>
      <w:spacing w:before="480"/>
      <w:ind w:left="720" w:right="720" w:hanging="720"/>
    </w:pPr>
  </w:style>
  <w:style w:type="paragraph" w:styleId="TOC2">
    <w:name w:val="toc 2"/>
    <w:basedOn w:val="Normal"/>
    <w:next w:val="Normal"/>
    <w:autoRedefine/>
    <w:semiHidden/>
    <w:rsid w:val="00244AC2"/>
    <w:pPr>
      <w:tabs>
        <w:tab w:val="right" w:leader="dot" w:pos="9360"/>
      </w:tabs>
      <w:suppressAutoHyphens/>
      <w:ind w:left="1440" w:right="720" w:hanging="720"/>
    </w:pPr>
  </w:style>
  <w:style w:type="paragraph" w:styleId="TOC3">
    <w:name w:val="toc 3"/>
    <w:basedOn w:val="Normal"/>
    <w:next w:val="Normal"/>
    <w:autoRedefine/>
    <w:semiHidden/>
    <w:rsid w:val="00244AC2"/>
    <w:pPr>
      <w:tabs>
        <w:tab w:val="right" w:leader="dot" w:pos="9360"/>
      </w:tabs>
      <w:suppressAutoHyphens/>
      <w:ind w:left="2160" w:right="720" w:hanging="720"/>
    </w:pPr>
  </w:style>
  <w:style w:type="paragraph" w:styleId="TOC4">
    <w:name w:val="toc 4"/>
    <w:basedOn w:val="Normal"/>
    <w:next w:val="Normal"/>
    <w:autoRedefine/>
    <w:semiHidden/>
    <w:rsid w:val="00244AC2"/>
    <w:pPr>
      <w:tabs>
        <w:tab w:val="right" w:leader="dot" w:pos="9360"/>
      </w:tabs>
      <w:suppressAutoHyphens/>
      <w:ind w:left="2880" w:right="720" w:hanging="720"/>
    </w:pPr>
  </w:style>
  <w:style w:type="paragraph" w:styleId="TOC5">
    <w:name w:val="toc 5"/>
    <w:basedOn w:val="Normal"/>
    <w:next w:val="Normal"/>
    <w:autoRedefine/>
    <w:semiHidden/>
    <w:rsid w:val="00244AC2"/>
    <w:pPr>
      <w:tabs>
        <w:tab w:val="right" w:leader="dot" w:pos="9360"/>
      </w:tabs>
      <w:suppressAutoHyphens/>
      <w:ind w:left="3600" w:right="720" w:hanging="720"/>
    </w:pPr>
  </w:style>
  <w:style w:type="paragraph" w:styleId="TOC6">
    <w:name w:val="toc 6"/>
    <w:basedOn w:val="Normal"/>
    <w:next w:val="Normal"/>
    <w:autoRedefine/>
    <w:semiHidden/>
    <w:rsid w:val="00244AC2"/>
    <w:pPr>
      <w:tabs>
        <w:tab w:val="right" w:pos="9360"/>
      </w:tabs>
      <w:suppressAutoHyphens/>
      <w:ind w:left="720" w:hanging="720"/>
    </w:pPr>
  </w:style>
  <w:style w:type="paragraph" w:styleId="TOC7">
    <w:name w:val="toc 7"/>
    <w:basedOn w:val="Normal"/>
    <w:next w:val="Normal"/>
    <w:autoRedefine/>
    <w:semiHidden/>
    <w:rsid w:val="00244AC2"/>
    <w:pPr>
      <w:suppressAutoHyphens/>
      <w:ind w:left="720" w:hanging="720"/>
    </w:pPr>
  </w:style>
  <w:style w:type="paragraph" w:styleId="TOC8">
    <w:name w:val="toc 8"/>
    <w:basedOn w:val="Normal"/>
    <w:next w:val="Normal"/>
    <w:autoRedefine/>
    <w:semiHidden/>
    <w:rsid w:val="00244AC2"/>
    <w:pPr>
      <w:tabs>
        <w:tab w:val="right" w:pos="9360"/>
      </w:tabs>
      <w:suppressAutoHyphens/>
      <w:ind w:left="720" w:hanging="720"/>
    </w:pPr>
  </w:style>
  <w:style w:type="paragraph" w:styleId="TOC9">
    <w:name w:val="toc 9"/>
    <w:basedOn w:val="Normal"/>
    <w:next w:val="Normal"/>
    <w:autoRedefine/>
    <w:semiHidden/>
    <w:rsid w:val="00244AC2"/>
    <w:pPr>
      <w:tabs>
        <w:tab w:val="right" w:leader="dot" w:pos="9360"/>
      </w:tabs>
      <w:suppressAutoHyphens/>
      <w:ind w:left="720" w:hanging="720"/>
    </w:pPr>
  </w:style>
  <w:style w:type="paragraph" w:styleId="Index1">
    <w:name w:val="index 1"/>
    <w:basedOn w:val="Normal"/>
    <w:next w:val="Normal"/>
    <w:autoRedefine/>
    <w:semiHidden/>
    <w:rsid w:val="00244AC2"/>
    <w:pPr>
      <w:tabs>
        <w:tab w:val="right" w:leader="dot" w:pos="9360"/>
      </w:tabs>
      <w:suppressAutoHyphens/>
      <w:ind w:left="1440" w:right="720" w:hanging="1440"/>
    </w:pPr>
  </w:style>
  <w:style w:type="paragraph" w:styleId="Index2">
    <w:name w:val="index 2"/>
    <w:basedOn w:val="Normal"/>
    <w:next w:val="Normal"/>
    <w:autoRedefine/>
    <w:semiHidden/>
    <w:rsid w:val="00244AC2"/>
    <w:pPr>
      <w:tabs>
        <w:tab w:val="right" w:leader="dot" w:pos="9360"/>
      </w:tabs>
      <w:suppressAutoHyphens/>
      <w:ind w:left="1440" w:right="720" w:hanging="720"/>
    </w:pPr>
  </w:style>
  <w:style w:type="paragraph" w:styleId="TOAHeading">
    <w:name w:val="toa heading"/>
    <w:basedOn w:val="Normal"/>
    <w:next w:val="Normal"/>
    <w:semiHidden/>
    <w:rsid w:val="00244AC2"/>
    <w:pPr>
      <w:tabs>
        <w:tab w:val="right" w:pos="9360"/>
      </w:tabs>
      <w:suppressAutoHyphens/>
    </w:pPr>
  </w:style>
  <w:style w:type="paragraph" w:styleId="Caption">
    <w:name w:val="caption"/>
    <w:basedOn w:val="Normal"/>
    <w:next w:val="Normal"/>
    <w:qFormat/>
    <w:rsid w:val="00244AC2"/>
  </w:style>
  <w:style w:type="character" w:customStyle="1" w:styleId="EquationCaption">
    <w:name w:val="_Equation Caption"/>
    <w:rsid w:val="00244AC2"/>
  </w:style>
  <w:style w:type="paragraph" w:styleId="Footer">
    <w:name w:val="footer"/>
    <w:basedOn w:val="Normal"/>
    <w:rsid w:val="00244AC2"/>
    <w:pPr>
      <w:tabs>
        <w:tab w:val="center" w:pos="4320"/>
        <w:tab w:val="right" w:pos="8640"/>
      </w:tabs>
    </w:pPr>
  </w:style>
  <w:style w:type="character" w:styleId="PageNumber">
    <w:name w:val="page number"/>
    <w:basedOn w:val="DefaultParagraphFont"/>
    <w:rsid w:val="00244AC2"/>
  </w:style>
  <w:style w:type="paragraph" w:styleId="BodyTextIndent">
    <w:name w:val="Body Text Indent"/>
    <w:basedOn w:val="Normal"/>
    <w:rsid w:val="00244AC2"/>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uiPriority w:val="59"/>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character" w:styleId="Hyperlink">
    <w:name w:val="Hyperlink"/>
    <w:basedOn w:val="DefaultParagraphFont"/>
    <w:rsid w:val="0051490C"/>
    <w:rPr>
      <w:color w:val="0000FF"/>
      <w:u w:val="single"/>
    </w:rPr>
  </w:style>
  <w:style w:type="character" w:styleId="CommentReference">
    <w:name w:val="annotation reference"/>
    <w:basedOn w:val="DefaultParagraphFont"/>
    <w:semiHidden/>
    <w:rsid w:val="003748BF"/>
    <w:rPr>
      <w:sz w:val="16"/>
      <w:szCs w:val="16"/>
    </w:rPr>
  </w:style>
  <w:style w:type="paragraph" w:styleId="CommentText">
    <w:name w:val="annotation text"/>
    <w:basedOn w:val="Normal"/>
    <w:link w:val="CommentTextChar"/>
    <w:uiPriority w:val="99"/>
    <w:rsid w:val="003748BF"/>
    <w:rPr>
      <w:sz w:val="20"/>
    </w:rPr>
  </w:style>
  <w:style w:type="paragraph" w:styleId="CommentSubject">
    <w:name w:val="annotation subject"/>
    <w:basedOn w:val="CommentText"/>
    <w:next w:val="CommentText"/>
    <w:semiHidden/>
    <w:rsid w:val="003748BF"/>
    <w:rPr>
      <w:b/>
      <w:bCs/>
    </w:rPr>
  </w:style>
  <w:style w:type="paragraph" w:styleId="Header">
    <w:name w:val="header"/>
    <w:basedOn w:val="Normal"/>
    <w:link w:val="HeaderChar"/>
    <w:uiPriority w:val="99"/>
    <w:rsid w:val="00410565"/>
    <w:pPr>
      <w:tabs>
        <w:tab w:val="center" w:pos="4680"/>
        <w:tab w:val="right" w:pos="9360"/>
      </w:tabs>
    </w:pPr>
  </w:style>
  <w:style w:type="character" w:customStyle="1" w:styleId="HeaderChar">
    <w:name w:val="Header Char"/>
    <w:basedOn w:val="DefaultParagraphFont"/>
    <w:link w:val="Header"/>
    <w:uiPriority w:val="99"/>
    <w:rsid w:val="00410565"/>
    <w:rPr>
      <w:snapToGrid w:val="0"/>
      <w:sz w:val="24"/>
    </w:rPr>
  </w:style>
  <w:style w:type="paragraph" w:styleId="ListParagraph">
    <w:name w:val="List Paragraph"/>
    <w:basedOn w:val="Normal"/>
    <w:uiPriority w:val="34"/>
    <w:qFormat/>
    <w:rsid w:val="00E22A2F"/>
    <w:pPr>
      <w:ind w:left="720"/>
    </w:pPr>
  </w:style>
  <w:style w:type="character" w:customStyle="1" w:styleId="t2926">
    <w:name w:val="t2926"/>
    <w:basedOn w:val="DefaultParagraphFont"/>
    <w:uiPriority w:val="99"/>
    <w:rsid w:val="00E22A2F"/>
    <w:rPr>
      <w:rFonts w:cs="Times New Roman"/>
    </w:rPr>
  </w:style>
  <w:style w:type="character" w:styleId="FollowedHyperlink">
    <w:name w:val="FollowedHyperlink"/>
    <w:basedOn w:val="DefaultParagraphFont"/>
    <w:rsid w:val="00FA62F9"/>
    <w:rPr>
      <w:color w:val="800080" w:themeColor="followedHyperlink"/>
      <w:u w:val="single"/>
    </w:rPr>
  </w:style>
  <w:style w:type="character" w:customStyle="1" w:styleId="CommentTextChar">
    <w:name w:val="Comment Text Char"/>
    <w:basedOn w:val="DefaultParagraphFont"/>
    <w:link w:val="CommentText"/>
    <w:uiPriority w:val="99"/>
    <w:rsid w:val="00EF3214"/>
    <w:rPr>
      <w:snapToGrid w:val="0"/>
    </w:rPr>
  </w:style>
  <w:style w:type="paragraph" w:styleId="Revision">
    <w:name w:val="Revision"/>
    <w:hidden/>
    <w:uiPriority w:val="99"/>
    <w:semiHidden/>
    <w:rsid w:val="00BF247C"/>
    <w:rPr>
      <w:snapToGrid w:val="0"/>
      <w:sz w:val="24"/>
    </w:rPr>
  </w:style>
  <w:style w:type="character" w:customStyle="1" w:styleId="UnresolvedMention">
    <w:name w:val="Unresolved Mention"/>
    <w:basedOn w:val="DefaultParagraphFont"/>
    <w:uiPriority w:val="99"/>
    <w:semiHidden/>
    <w:unhideWhenUsed/>
    <w:rsid w:val="0049089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C2"/>
    <w:pPr>
      <w:widowControl w:val="0"/>
    </w:pPr>
    <w:rPr>
      <w:snapToGrid w:val="0"/>
      <w:sz w:val="24"/>
    </w:rPr>
  </w:style>
  <w:style w:type="paragraph" w:styleId="Heading1">
    <w:name w:val="heading 1"/>
    <w:basedOn w:val="Normal"/>
    <w:next w:val="Normal"/>
    <w:qFormat/>
    <w:rsid w:val="00244AC2"/>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rsid w:val="00244AC2"/>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44AC2"/>
  </w:style>
  <w:style w:type="character" w:styleId="EndnoteReference">
    <w:name w:val="endnote reference"/>
    <w:basedOn w:val="DefaultParagraphFont"/>
    <w:semiHidden/>
    <w:rsid w:val="00244AC2"/>
    <w:rPr>
      <w:vertAlign w:val="superscript"/>
    </w:rPr>
  </w:style>
  <w:style w:type="paragraph" w:styleId="FootnoteText">
    <w:name w:val="footnote text"/>
    <w:basedOn w:val="Normal"/>
    <w:semiHidden/>
    <w:rsid w:val="00244AC2"/>
  </w:style>
  <w:style w:type="character" w:styleId="FootnoteReference">
    <w:name w:val="footnote reference"/>
    <w:basedOn w:val="DefaultParagraphFont"/>
    <w:semiHidden/>
    <w:rsid w:val="00244AC2"/>
    <w:rPr>
      <w:vertAlign w:val="superscript"/>
    </w:rPr>
  </w:style>
  <w:style w:type="paragraph" w:styleId="TOC1">
    <w:name w:val="toc 1"/>
    <w:basedOn w:val="Normal"/>
    <w:next w:val="Normal"/>
    <w:autoRedefine/>
    <w:semiHidden/>
    <w:rsid w:val="00244AC2"/>
    <w:pPr>
      <w:tabs>
        <w:tab w:val="right" w:leader="dot" w:pos="9360"/>
      </w:tabs>
      <w:suppressAutoHyphens/>
      <w:spacing w:before="480"/>
      <w:ind w:left="720" w:right="720" w:hanging="720"/>
    </w:pPr>
  </w:style>
  <w:style w:type="paragraph" w:styleId="TOC2">
    <w:name w:val="toc 2"/>
    <w:basedOn w:val="Normal"/>
    <w:next w:val="Normal"/>
    <w:autoRedefine/>
    <w:semiHidden/>
    <w:rsid w:val="00244AC2"/>
    <w:pPr>
      <w:tabs>
        <w:tab w:val="right" w:leader="dot" w:pos="9360"/>
      </w:tabs>
      <w:suppressAutoHyphens/>
      <w:ind w:left="1440" w:right="720" w:hanging="720"/>
    </w:pPr>
  </w:style>
  <w:style w:type="paragraph" w:styleId="TOC3">
    <w:name w:val="toc 3"/>
    <w:basedOn w:val="Normal"/>
    <w:next w:val="Normal"/>
    <w:autoRedefine/>
    <w:semiHidden/>
    <w:rsid w:val="00244AC2"/>
    <w:pPr>
      <w:tabs>
        <w:tab w:val="right" w:leader="dot" w:pos="9360"/>
      </w:tabs>
      <w:suppressAutoHyphens/>
      <w:ind w:left="2160" w:right="720" w:hanging="720"/>
    </w:pPr>
  </w:style>
  <w:style w:type="paragraph" w:styleId="TOC4">
    <w:name w:val="toc 4"/>
    <w:basedOn w:val="Normal"/>
    <w:next w:val="Normal"/>
    <w:autoRedefine/>
    <w:semiHidden/>
    <w:rsid w:val="00244AC2"/>
    <w:pPr>
      <w:tabs>
        <w:tab w:val="right" w:leader="dot" w:pos="9360"/>
      </w:tabs>
      <w:suppressAutoHyphens/>
      <w:ind w:left="2880" w:right="720" w:hanging="720"/>
    </w:pPr>
  </w:style>
  <w:style w:type="paragraph" w:styleId="TOC5">
    <w:name w:val="toc 5"/>
    <w:basedOn w:val="Normal"/>
    <w:next w:val="Normal"/>
    <w:autoRedefine/>
    <w:semiHidden/>
    <w:rsid w:val="00244AC2"/>
    <w:pPr>
      <w:tabs>
        <w:tab w:val="right" w:leader="dot" w:pos="9360"/>
      </w:tabs>
      <w:suppressAutoHyphens/>
      <w:ind w:left="3600" w:right="720" w:hanging="720"/>
    </w:pPr>
  </w:style>
  <w:style w:type="paragraph" w:styleId="TOC6">
    <w:name w:val="toc 6"/>
    <w:basedOn w:val="Normal"/>
    <w:next w:val="Normal"/>
    <w:autoRedefine/>
    <w:semiHidden/>
    <w:rsid w:val="00244AC2"/>
    <w:pPr>
      <w:tabs>
        <w:tab w:val="right" w:pos="9360"/>
      </w:tabs>
      <w:suppressAutoHyphens/>
      <w:ind w:left="720" w:hanging="720"/>
    </w:pPr>
  </w:style>
  <w:style w:type="paragraph" w:styleId="TOC7">
    <w:name w:val="toc 7"/>
    <w:basedOn w:val="Normal"/>
    <w:next w:val="Normal"/>
    <w:autoRedefine/>
    <w:semiHidden/>
    <w:rsid w:val="00244AC2"/>
    <w:pPr>
      <w:suppressAutoHyphens/>
      <w:ind w:left="720" w:hanging="720"/>
    </w:pPr>
  </w:style>
  <w:style w:type="paragraph" w:styleId="TOC8">
    <w:name w:val="toc 8"/>
    <w:basedOn w:val="Normal"/>
    <w:next w:val="Normal"/>
    <w:autoRedefine/>
    <w:semiHidden/>
    <w:rsid w:val="00244AC2"/>
    <w:pPr>
      <w:tabs>
        <w:tab w:val="right" w:pos="9360"/>
      </w:tabs>
      <w:suppressAutoHyphens/>
      <w:ind w:left="720" w:hanging="720"/>
    </w:pPr>
  </w:style>
  <w:style w:type="paragraph" w:styleId="TOC9">
    <w:name w:val="toc 9"/>
    <w:basedOn w:val="Normal"/>
    <w:next w:val="Normal"/>
    <w:autoRedefine/>
    <w:semiHidden/>
    <w:rsid w:val="00244AC2"/>
    <w:pPr>
      <w:tabs>
        <w:tab w:val="right" w:leader="dot" w:pos="9360"/>
      </w:tabs>
      <w:suppressAutoHyphens/>
      <w:ind w:left="720" w:hanging="720"/>
    </w:pPr>
  </w:style>
  <w:style w:type="paragraph" w:styleId="Index1">
    <w:name w:val="index 1"/>
    <w:basedOn w:val="Normal"/>
    <w:next w:val="Normal"/>
    <w:autoRedefine/>
    <w:semiHidden/>
    <w:rsid w:val="00244AC2"/>
    <w:pPr>
      <w:tabs>
        <w:tab w:val="right" w:leader="dot" w:pos="9360"/>
      </w:tabs>
      <w:suppressAutoHyphens/>
      <w:ind w:left="1440" w:right="720" w:hanging="1440"/>
    </w:pPr>
  </w:style>
  <w:style w:type="paragraph" w:styleId="Index2">
    <w:name w:val="index 2"/>
    <w:basedOn w:val="Normal"/>
    <w:next w:val="Normal"/>
    <w:autoRedefine/>
    <w:semiHidden/>
    <w:rsid w:val="00244AC2"/>
    <w:pPr>
      <w:tabs>
        <w:tab w:val="right" w:leader="dot" w:pos="9360"/>
      </w:tabs>
      <w:suppressAutoHyphens/>
      <w:ind w:left="1440" w:right="720" w:hanging="720"/>
    </w:pPr>
  </w:style>
  <w:style w:type="paragraph" w:styleId="TOAHeading">
    <w:name w:val="toa heading"/>
    <w:basedOn w:val="Normal"/>
    <w:next w:val="Normal"/>
    <w:semiHidden/>
    <w:rsid w:val="00244AC2"/>
    <w:pPr>
      <w:tabs>
        <w:tab w:val="right" w:pos="9360"/>
      </w:tabs>
      <w:suppressAutoHyphens/>
    </w:pPr>
  </w:style>
  <w:style w:type="paragraph" w:styleId="Caption">
    <w:name w:val="caption"/>
    <w:basedOn w:val="Normal"/>
    <w:next w:val="Normal"/>
    <w:qFormat/>
    <w:rsid w:val="00244AC2"/>
  </w:style>
  <w:style w:type="character" w:customStyle="1" w:styleId="EquationCaption">
    <w:name w:val="_Equation Caption"/>
    <w:rsid w:val="00244AC2"/>
  </w:style>
  <w:style w:type="paragraph" w:styleId="Footer">
    <w:name w:val="footer"/>
    <w:basedOn w:val="Normal"/>
    <w:rsid w:val="00244AC2"/>
    <w:pPr>
      <w:tabs>
        <w:tab w:val="center" w:pos="4320"/>
        <w:tab w:val="right" w:pos="8640"/>
      </w:tabs>
    </w:pPr>
  </w:style>
  <w:style w:type="character" w:styleId="PageNumber">
    <w:name w:val="page number"/>
    <w:basedOn w:val="DefaultParagraphFont"/>
    <w:rsid w:val="00244AC2"/>
  </w:style>
  <w:style w:type="paragraph" w:styleId="BodyTextIndent">
    <w:name w:val="Body Text Indent"/>
    <w:basedOn w:val="Normal"/>
    <w:rsid w:val="00244AC2"/>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uiPriority w:val="59"/>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character" w:styleId="Hyperlink">
    <w:name w:val="Hyperlink"/>
    <w:basedOn w:val="DefaultParagraphFont"/>
    <w:rsid w:val="0051490C"/>
    <w:rPr>
      <w:color w:val="0000FF"/>
      <w:u w:val="single"/>
    </w:rPr>
  </w:style>
  <w:style w:type="character" w:styleId="CommentReference">
    <w:name w:val="annotation reference"/>
    <w:basedOn w:val="DefaultParagraphFont"/>
    <w:semiHidden/>
    <w:rsid w:val="003748BF"/>
    <w:rPr>
      <w:sz w:val="16"/>
      <w:szCs w:val="16"/>
    </w:rPr>
  </w:style>
  <w:style w:type="paragraph" w:styleId="CommentText">
    <w:name w:val="annotation text"/>
    <w:basedOn w:val="Normal"/>
    <w:link w:val="CommentTextChar"/>
    <w:uiPriority w:val="99"/>
    <w:rsid w:val="003748BF"/>
    <w:rPr>
      <w:sz w:val="20"/>
    </w:rPr>
  </w:style>
  <w:style w:type="paragraph" w:styleId="CommentSubject">
    <w:name w:val="annotation subject"/>
    <w:basedOn w:val="CommentText"/>
    <w:next w:val="CommentText"/>
    <w:semiHidden/>
    <w:rsid w:val="003748BF"/>
    <w:rPr>
      <w:b/>
      <w:bCs/>
    </w:rPr>
  </w:style>
  <w:style w:type="paragraph" w:styleId="Header">
    <w:name w:val="header"/>
    <w:basedOn w:val="Normal"/>
    <w:link w:val="HeaderChar"/>
    <w:uiPriority w:val="99"/>
    <w:rsid w:val="00410565"/>
    <w:pPr>
      <w:tabs>
        <w:tab w:val="center" w:pos="4680"/>
        <w:tab w:val="right" w:pos="9360"/>
      </w:tabs>
    </w:pPr>
  </w:style>
  <w:style w:type="character" w:customStyle="1" w:styleId="HeaderChar">
    <w:name w:val="Header Char"/>
    <w:basedOn w:val="DefaultParagraphFont"/>
    <w:link w:val="Header"/>
    <w:uiPriority w:val="99"/>
    <w:rsid w:val="00410565"/>
    <w:rPr>
      <w:snapToGrid w:val="0"/>
      <w:sz w:val="24"/>
    </w:rPr>
  </w:style>
  <w:style w:type="paragraph" w:styleId="ListParagraph">
    <w:name w:val="List Paragraph"/>
    <w:basedOn w:val="Normal"/>
    <w:uiPriority w:val="34"/>
    <w:qFormat/>
    <w:rsid w:val="00E22A2F"/>
    <w:pPr>
      <w:ind w:left="720"/>
    </w:pPr>
  </w:style>
  <w:style w:type="character" w:customStyle="1" w:styleId="t2926">
    <w:name w:val="t2926"/>
    <w:basedOn w:val="DefaultParagraphFont"/>
    <w:uiPriority w:val="99"/>
    <w:rsid w:val="00E22A2F"/>
    <w:rPr>
      <w:rFonts w:cs="Times New Roman"/>
    </w:rPr>
  </w:style>
  <w:style w:type="character" w:styleId="FollowedHyperlink">
    <w:name w:val="FollowedHyperlink"/>
    <w:basedOn w:val="DefaultParagraphFont"/>
    <w:rsid w:val="00FA62F9"/>
    <w:rPr>
      <w:color w:val="800080" w:themeColor="followedHyperlink"/>
      <w:u w:val="single"/>
    </w:rPr>
  </w:style>
  <w:style w:type="character" w:customStyle="1" w:styleId="CommentTextChar">
    <w:name w:val="Comment Text Char"/>
    <w:basedOn w:val="DefaultParagraphFont"/>
    <w:link w:val="CommentText"/>
    <w:uiPriority w:val="99"/>
    <w:rsid w:val="00EF3214"/>
    <w:rPr>
      <w:snapToGrid w:val="0"/>
    </w:rPr>
  </w:style>
  <w:style w:type="paragraph" w:styleId="Revision">
    <w:name w:val="Revision"/>
    <w:hidden/>
    <w:uiPriority w:val="99"/>
    <w:semiHidden/>
    <w:rsid w:val="00BF247C"/>
    <w:rPr>
      <w:snapToGrid w:val="0"/>
      <w:sz w:val="24"/>
    </w:rPr>
  </w:style>
  <w:style w:type="character" w:customStyle="1" w:styleId="UnresolvedMention">
    <w:name w:val="Unresolved Mention"/>
    <w:basedOn w:val="DefaultParagraphFont"/>
    <w:uiPriority w:val="99"/>
    <w:semiHidden/>
    <w:unhideWhenUsed/>
    <w:rsid w:val="004908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6137">
      <w:bodyDiv w:val="1"/>
      <w:marLeft w:val="0"/>
      <w:marRight w:val="0"/>
      <w:marTop w:val="0"/>
      <w:marBottom w:val="0"/>
      <w:divBdr>
        <w:top w:val="none" w:sz="0" w:space="0" w:color="auto"/>
        <w:left w:val="none" w:sz="0" w:space="0" w:color="auto"/>
        <w:bottom w:val="none" w:sz="0" w:space="0" w:color="auto"/>
        <w:right w:val="none" w:sz="0" w:space="0" w:color="auto"/>
      </w:divBdr>
    </w:div>
    <w:div w:id="256521201">
      <w:bodyDiv w:val="1"/>
      <w:marLeft w:val="0"/>
      <w:marRight w:val="0"/>
      <w:marTop w:val="0"/>
      <w:marBottom w:val="0"/>
      <w:divBdr>
        <w:top w:val="none" w:sz="0" w:space="0" w:color="auto"/>
        <w:left w:val="none" w:sz="0" w:space="0" w:color="auto"/>
        <w:bottom w:val="none" w:sz="0" w:space="0" w:color="auto"/>
        <w:right w:val="none" w:sz="0" w:space="0" w:color="auto"/>
      </w:divBdr>
    </w:div>
    <w:div w:id="356540128">
      <w:bodyDiv w:val="1"/>
      <w:marLeft w:val="0"/>
      <w:marRight w:val="0"/>
      <w:marTop w:val="0"/>
      <w:marBottom w:val="0"/>
      <w:divBdr>
        <w:top w:val="none" w:sz="0" w:space="0" w:color="auto"/>
        <w:left w:val="none" w:sz="0" w:space="0" w:color="auto"/>
        <w:bottom w:val="none" w:sz="0" w:space="0" w:color="auto"/>
        <w:right w:val="none" w:sz="0" w:space="0" w:color="auto"/>
      </w:divBdr>
    </w:div>
    <w:div w:id="371343404">
      <w:bodyDiv w:val="1"/>
      <w:marLeft w:val="0"/>
      <w:marRight w:val="0"/>
      <w:marTop w:val="0"/>
      <w:marBottom w:val="0"/>
      <w:divBdr>
        <w:top w:val="none" w:sz="0" w:space="0" w:color="auto"/>
        <w:left w:val="none" w:sz="0" w:space="0" w:color="auto"/>
        <w:bottom w:val="none" w:sz="0" w:space="0" w:color="auto"/>
        <w:right w:val="none" w:sz="0" w:space="0" w:color="auto"/>
      </w:divBdr>
    </w:div>
    <w:div w:id="431357984">
      <w:bodyDiv w:val="1"/>
      <w:marLeft w:val="0"/>
      <w:marRight w:val="0"/>
      <w:marTop w:val="0"/>
      <w:marBottom w:val="0"/>
      <w:divBdr>
        <w:top w:val="none" w:sz="0" w:space="0" w:color="auto"/>
        <w:left w:val="none" w:sz="0" w:space="0" w:color="auto"/>
        <w:bottom w:val="none" w:sz="0" w:space="0" w:color="auto"/>
        <w:right w:val="none" w:sz="0" w:space="0" w:color="auto"/>
      </w:divBdr>
    </w:div>
    <w:div w:id="442459496">
      <w:bodyDiv w:val="1"/>
      <w:marLeft w:val="0"/>
      <w:marRight w:val="0"/>
      <w:marTop w:val="0"/>
      <w:marBottom w:val="0"/>
      <w:divBdr>
        <w:top w:val="none" w:sz="0" w:space="0" w:color="auto"/>
        <w:left w:val="none" w:sz="0" w:space="0" w:color="auto"/>
        <w:bottom w:val="none" w:sz="0" w:space="0" w:color="auto"/>
        <w:right w:val="none" w:sz="0" w:space="0" w:color="auto"/>
      </w:divBdr>
    </w:div>
    <w:div w:id="485898298">
      <w:bodyDiv w:val="1"/>
      <w:marLeft w:val="0"/>
      <w:marRight w:val="0"/>
      <w:marTop w:val="0"/>
      <w:marBottom w:val="0"/>
      <w:divBdr>
        <w:top w:val="none" w:sz="0" w:space="0" w:color="auto"/>
        <w:left w:val="none" w:sz="0" w:space="0" w:color="auto"/>
        <w:bottom w:val="none" w:sz="0" w:space="0" w:color="auto"/>
        <w:right w:val="none" w:sz="0" w:space="0" w:color="auto"/>
      </w:divBdr>
    </w:div>
    <w:div w:id="501816210">
      <w:bodyDiv w:val="1"/>
      <w:marLeft w:val="0"/>
      <w:marRight w:val="0"/>
      <w:marTop w:val="0"/>
      <w:marBottom w:val="0"/>
      <w:divBdr>
        <w:top w:val="none" w:sz="0" w:space="0" w:color="auto"/>
        <w:left w:val="none" w:sz="0" w:space="0" w:color="auto"/>
        <w:bottom w:val="none" w:sz="0" w:space="0" w:color="auto"/>
        <w:right w:val="none" w:sz="0" w:space="0" w:color="auto"/>
      </w:divBdr>
    </w:div>
    <w:div w:id="660735828">
      <w:bodyDiv w:val="1"/>
      <w:marLeft w:val="0"/>
      <w:marRight w:val="0"/>
      <w:marTop w:val="0"/>
      <w:marBottom w:val="0"/>
      <w:divBdr>
        <w:top w:val="none" w:sz="0" w:space="0" w:color="auto"/>
        <w:left w:val="none" w:sz="0" w:space="0" w:color="auto"/>
        <w:bottom w:val="none" w:sz="0" w:space="0" w:color="auto"/>
        <w:right w:val="none" w:sz="0" w:space="0" w:color="auto"/>
      </w:divBdr>
    </w:div>
    <w:div w:id="677194702">
      <w:bodyDiv w:val="1"/>
      <w:marLeft w:val="0"/>
      <w:marRight w:val="0"/>
      <w:marTop w:val="0"/>
      <w:marBottom w:val="0"/>
      <w:divBdr>
        <w:top w:val="none" w:sz="0" w:space="0" w:color="auto"/>
        <w:left w:val="none" w:sz="0" w:space="0" w:color="auto"/>
        <w:bottom w:val="none" w:sz="0" w:space="0" w:color="auto"/>
        <w:right w:val="none" w:sz="0" w:space="0" w:color="auto"/>
      </w:divBdr>
    </w:div>
    <w:div w:id="788740403">
      <w:bodyDiv w:val="1"/>
      <w:marLeft w:val="0"/>
      <w:marRight w:val="0"/>
      <w:marTop w:val="0"/>
      <w:marBottom w:val="0"/>
      <w:divBdr>
        <w:top w:val="none" w:sz="0" w:space="0" w:color="auto"/>
        <w:left w:val="none" w:sz="0" w:space="0" w:color="auto"/>
        <w:bottom w:val="none" w:sz="0" w:space="0" w:color="auto"/>
        <w:right w:val="none" w:sz="0" w:space="0" w:color="auto"/>
      </w:divBdr>
    </w:div>
    <w:div w:id="916941147">
      <w:bodyDiv w:val="1"/>
      <w:marLeft w:val="0"/>
      <w:marRight w:val="0"/>
      <w:marTop w:val="0"/>
      <w:marBottom w:val="0"/>
      <w:divBdr>
        <w:top w:val="none" w:sz="0" w:space="0" w:color="auto"/>
        <w:left w:val="none" w:sz="0" w:space="0" w:color="auto"/>
        <w:bottom w:val="none" w:sz="0" w:space="0" w:color="auto"/>
        <w:right w:val="none" w:sz="0" w:space="0" w:color="auto"/>
      </w:divBdr>
    </w:div>
    <w:div w:id="995105239">
      <w:bodyDiv w:val="1"/>
      <w:marLeft w:val="0"/>
      <w:marRight w:val="0"/>
      <w:marTop w:val="0"/>
      <w:marBottom w:val="0"/>
      <w:divBdr>
        <w:top w:val="none" w:sz="0" w:space="0" w:color="auto"/>
        <w:left w:val="none" w:sz="0" w:space="0" w:color="auto"/>
        <w:bottom w:val="none" w:sz="0" w:space="0" w:color="auto"/>
        <w:right w:val="none" w:sz="0" w:space="0" w:color="auto"/>
      </w:divBdr>
    </w:div>
    <w:div w:id="1103067844">
      <w:bodyDiv w:val="1"/>
      <w:marLeft w:val="0"/>
      <w:marRight w:val="0"/>
      <w:marTop w:val="0"/>
      <w:marBottom w:val="0"/>
      <w:divBdr>
        <w:top w:val="none" w:sz="0" w:space="0" w:color="auto"/>
        <w:left w:val="none" w:sz="0" w:space="0" w:color="auto"/>
        <w:bottom w:val="none" w:sz="0" w:space="0" w:color="auto"/>
        <w:right w:val="none" w:sz="0" w:space="0" w:color="auto"/>
      </w:divBdr>
    </w:div>
    <w:div w:id="1109854113">
      <w:bodyDiv w:val="1"/>
      <w:marLeft w:val="0"/>
      <w:marRight w:val="0"/>
      <w:marTop w:val="0"/>
      <w:marBottom w:val="0"/>
      <w:divBdr>
        <w:top w:val="none" w:sz="0" w:space="0" w:color="auto"/>
        <w:left w:val="none" w:sz="0" w:space="0" w:color="auto"/>
        <w:bottom w:val="none" w:sz="0" w:space="0" w:color="auto"/>
        <w:right w:val="none" w:sz="0" w:space="0" w:color="auto"/>
      </w:divBdr>
    </w:div>
    <w:div w:id="1144814168">
      <w:bodyDiv w:val="1"/>
      <w:marLeft w:val="0"/>
      <w:marRight w:val="0"/>
      <w:marTop w:val="0"/>
      <w:marBottom w:val="0"/>
      <w:divBdr>
        <w:top w:val="none" w:sz="0" w:space="0" w:color="auto"/>
        <w:left w:val="none" w:sz="0" w:space="0" w:color="auto"/>
        <w:bottom w:val="none" w:sz="0" w:space="0" w:color="auto"/>
        <w:right w:val="none" w:sz="0" w:space="0" w:color="auto"/>
      </w:divBdr>
    </w:div>
    <w:div w:id="1213538931">
      <w:bodyDiv w:val="1"/>
      <w:marLeft w:val="0"/>
      <w:marRight w:val="0"/>
      <w:marTop w:val="0"/>
      <w:marBottom w:val="0"/>
      <w:divBdr>
        <w:top w:val="none" w:sz="0" w:space="0" w:color="auto"/>
        <w:left w:val="none" w:sz="0" w:space="0" w:color="auto"/>
        <w:bottom w:val="none" w:sz="0" w:space="0" w:color="auto"/>
        <w:right w:val="none" w:sz="0" w:space="0" w:color="auto"/>
      </w:divBdr>
    </w:div>
    <w:div w:id="1357926170">
      <w:bodyDiv w:val="1"/>
      <w:marLeft w:val="0"/>
      <w:marRight w:val="0"/>
      <w:marTop w:val="0"/>
      <w:marBottom w:val="0"/>
      <w:divBdr>
        <w:top w:val="none" w:sz="0" w:space="0" w:color="auto"/>
        <w:left w:val="none" w:sz="0" w:space="0" w:color="auto"/>
        <w:bottom w:val="none" w:sz="0" w:space="0" w:color="auto"/>
        <w:right w:val="none" w:sz="0" w:space="0" w:color="auto"/>
      </w:divBdr>
    </w:div>
    <w:div w:id="1384059311">
      <w:bodyDiv w:val="1"/>
      <w:marLeft w:val="0"/>
      <w:marRight w:val="0"/>
      <w:marTop w:val="0"/>
      <w:marBottom w:val="0"/>
      <w:divBdr>
        <w:top w:val="none" w:sz="0" w:space="0" w:color="auto"/>
        <w:left w:val="none" w:sz="0" w:space="0" w:color="auto"/>
        <w:bottom w:val="none" w:sz="0" w:space="0" w:color="auto"/>
        <w:right w:val="none" w:sz="0" w:space="0" w:color="auto"/>
      </w:divBdr>
    </w:div>
    <w:div w:id="1483618499">
      <w:bodyDiv w:val="1"/>
      <w:marLeft w:val="0"/>
      <w:marRight w:val="0"/>
      <w:marTop w:val="0"/>
      <w:marBottom w:val="0"/>
      <w:divBdr>
        <w:top w:val="none" w:sz="0" w:space="0" w:color="auto"/>
        <w:left w:val="none" w:sz="0" w:space="0" w:color="auto"/>
        <w:bottom w:val="none" w:sz="0" w:space="0" w:color="auto"/>
        <w:right w:val="none" w:sz="0" w:space="0" w:color="auto"/>
      </w:divBdr>
    </w:div>
    <w:div w:id="1520967726">
      <w:bodyDiv w:val="1"/>
      <w:marLeft w:val="0"/>
      <w:marRight w:val="0"/>
      <w:marTop w:val="0"/>
      <w:marBottom w:val="0"/>
      <w:divBdr>
        <w:top w:val="none" w:sz="0" w:space="0" w:color="auto"/>
        <w:left w:val="none" w:sz="0" w:space="0" w:color="auto"/>
        <w:bottom w:val="none" w:sz="0" w:space="0" w:color="auto"/>
        <w:right w:val="none" w:sz="0" w:space="0" w:color="auto"/>
      </w:divBdr>
    </w:div>
    <w:div w:id="1544363904">
      <w:bodyDiv w:val="1"/>
      <w:marLeft w:val="0"/>
      <w:marRight w:val="0"/>
      <w:marTop w:val="0"/>
      <w:marBottom w:val="0"/>
      <w:divBdr>
        <w:top w:val="none" w:sz="0" w:space="0" w:color="auto"/>
        <w:left w:val="none" w:sz="0" w:space="0" w:color="auto"/>
        <w:bottom w:val="none" w:sz="0" w:space="0" w:color="auto"/>
        <w:right w:val="none" w:sz="0" w:space="0" w:color="auto"/>
      </w:divBdr>
    </w:div>
    <w:div w:id="1575582132">
      <w:bodyDiv w:val="1"/>
      <w:marLeft w:val="0"/>
      <w:marRight w:val="0"/>
      <w:marTop w:val="0"/>
      <w:marBottom w:val="0"/>
      <w:divBdr>
        <w:top w:val="none" w:sz="0" w:space="0" w:color="auto"/>
        <w:left w:val="none" w:sz="0" w:space="0" w:color="auto"/>
        <w:bottom w:val="none" w:sz="0" w:space="0" w:color="auto"/>
        <w:right w:val="none" w:sz="0" w:space="0" w:color="auto"/>
      </w:divBdr>
    </w:div>
    <w:div w:id="1633751862">
      <w:bodyDiv w:val="1"/>
      <w:marLeft w:val="0"/>
      <w:marRight w:val="0"/>
      <w:marTop w:val="0"/>
      <w:marBottom w:val="0"/>
      <w:divBdr>
        <w:top w:val="none" w:sz="0" w:space="0" w:color="auto"/>
        <w:left w:val="none" w:sz="0" w:space="0" w:color="auto"/>
        <w:bottom w:val="none" w:sz="0" w:space="0" w:color="auto"/>
        <w:right w:val="none" w:sz="0" w:space="0" w:color="auto"/>
      </w:divBdr>
    </w:div>
    <w:div w:id="1681852529">
      <w:bodyDiv w:val="1"/>
      <w:marLeft w:val="0"/>
      <w:marRight w:val="0"/>
      <w:marTop w:val="0"/>
      <w:marBottom w:val="0"/>
      <w:divBdr>
        <w:top w:val="none" w:sz="0" w:space="0" w:color="auto"/>
        <w:left w:val="none" w:sz="0" w:space="0" w:color="auto"/>
        <w:bottom w:val="none" w:sz="0" w:space="0" w:color="auto"/>
        <w:right w:val="none" w:sz="0" w:space="0" w:color="auto"/>
      </w:divBdr>
    </w:div>
    <w:div w:id="1743257913">
      <w:bodyDiv w:val="1"/>
      <w:marLeft w:val="0"/>
      <w:marRight w:val="0"/>
      <w:marTop w:val="0"/>
      <w:marBottom w:val="0"/>
      <w:divBdr>
        <w:top w:val="none" w:sz="0" w:space="0" w:color="auto"/>
        <w:left w:val="none" w:sz="0" w:space="0" w:color="auto"/>
        <w:bottom w:val="none" w:sz="0" w:space="0" w:color="auto"/>
        <w:right w:val="none" w:sz="0" w:space="0" w:color="auto"/>
      </w:divBdr>
    </w:div>
    <w:div w:id="1799103175">
      <w:bodyDiv w:val="1"/>
      <w:marLeft w:val="0"/>
      <w:marRight w:val="0"/>
      <w:marTop w:val="0"/>
      <w:marBottom w:val="0"/>
      <w:divBdr>
        <w:top w:val="none" w:sz="0" w:space="0" w:color="auto"/>
        <w:left w:val="none" w:sz="0" w:space="0" w:color="auto"/>
        <w:bottom w:val="none" w:sz="0" w:space="0" w:color="auto"/>
        <w:right w:val="none" w:sz="0" w:space="0" w:color="auto"/>
      </w:divBdr>
    </w:div>
    <w:div w:id="18261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2011/may/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Grants.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F6353-578A-4C6D-8F84-DC0D28BF5A11}">
  <ds:schemaRefs>
    <ds:schemaRef ds:uri="http://schemas.openxmlformats.org/officeDocument/2006/bibliography"/>
  </ds:schemaRefs>
</ds:datastoreItem>
</file>

<file path=customXml/itemProps2.xml><?xml version="1.0" encoding="utf-8"?>
<ds:datastoreItem xmlns:ds="http://schemas.openxmlformats.org/officeDocument/2006/customXml" ds:itemID="{A4BBEFCC-E0C6-438C-8811-A61066E2AF9D}">
  <ds:schemaRefs>
    <ds:schemaRef ds:uri="http://schemas.openxmlformats.org/officeDocument/2006/bibliography"/>
  </ds:schemaRefs>
</ds:datastoreItem>
</file>

<file path=customXml/itemProps3.xml><?xml version="1.0" encoding="utf-8"?>
<ds:datastoreItem xmlns:ds="http://schemas.openxmlformats.org/officeDocument/2006/customXml" ds:itemID="{7C74D57C-C6BF-4525-8C20-93D8A6C44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10612</Words>
  <Characters>60493</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February  2003</vt:lpstr>
    </vt:vector>
  </TitlesOfParts>
  <Company>USDA</Company>
  <LinksUpToDate>false</LinksUpToDate>
  <CharactersWithSpaces>70964</CharactersWithSpaces>
  <SharedDoc>false</SharedDoc>
  <HLinks>
    <vt:vector size="6" baseType="variant">
      <vt:variant>
        <vt:i4>4784140</vt:i4>
      </vt:variant>
      <vt:variant>
        <vt:i4>0</vt:i4>
      </vt:variant>
      <vt:variant>
        <vt:i4>0</vt:i4>
      </vt:variant>
      <vt:variant>
        <vt:i4>5</vt:i4>
      </vt:variant>
      <vt:variant>
        <vt:lpwstr>http://www.rurdev.usda.gov/regs/formstoc.html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2003</dc:title>
  <dc:subject/>
  <dc:creator>dberger</dc:creator>
  <cp:keywords/>
  <dc:description/>
  <cp:lastModifiedBy>SYSTEM</cp:lastModifiedBy>
  <cp:revision>2</cp:revision>
  <cp:lastPrinted>2018-02-01T21:18:00Z</cp:lastPrinted>
  <dcterms:created xsi:type="dcterms:W3CDTF">2018-02-21T17:04:00Z</dcterms:created>
  <dcterms:modified xsi:type="dcterms:W3CDTF">2018-02-21T17:04:00Z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