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1FBB" w:rsidR="00EE1FBB" w:rsidP="00EE1FBB" w:rsidRDefault="00EE1FBB" w14:paraId="7B10A09B" w14:textId="77777777">
      <w:pPr>
        <w:rPr>
          <w:b/>
        </w:rPr>
      </w:pPr>
      <w:bookmarkStart w:name="_Hlk39756969" w:id="0"/>
      <w:r>
        <w:rPr>
          <w:b/>
        </w:rPr>
        <w:tab/>
      </w:r>
      <w:r>
        <w:rPr>
          <w:b/>
        </w:rPr>
        <w:tab/>
      </w:r>
      <w:r>
        <w:rPr>
          <w:b/>
        </w:rPr>
        <w:tab/>
      </w:r>
      <w:r>
        <w:rPr>
          <w:b/>
        </w:rPr>
        <w:tab/>
      </w:r>
      <w:r>
        <w:rPr>
          <w:b/>
        </w:rPr>
        <w:tab/>
      </w:r>
      <w:r>
        <w:rPr>
          <w:b/>
        </w:rPr>
        <w:tab/>
      </w:r>
      <w:r>
        <w:rPr>
          <w:b/>
        </w:rPr>
        <w:tab/>
      </w:r>
      <w:r>
        <w:rPr>
          <w:b/>
        </w:rPr>
        <w:tab/>
      </w:r>
      <w:r>
        <w:rPr>
          <w:b/>
        </w:rPr>
        <w:tab/>
      </w:r>
      <w:r>
        <w:rPr>
          <w:b/>
        </w:rPr>
        <w:tab/>
      </w:r>
      <w:r>
        <w:rPr>
          <w:b/>
        </w:rPr>
        <w:tab/>
      </w:r>
      <w:r w:rsidRPr="00EE1FBB">
        <w:rPr>
          <w:b/>
        </w:rPr>
        <w:t>Form Approved</w:t>
      </w:r>
    </w:p>
    <w:p w:rsidRPr="00EE1FBB" w:rsidR="00EE1FBB" w:rsidP="00EE1FBB" w:rsidRDefault="00EE1FBB" w14:paraId="47EE4DEC" w14:textId="59945DA7">
      <w:pPr>
        <w:ind w:left="7200"/>
        <w:rPr>
          <w:b/>
        </w:rPr>
      </w:pPr>
      <w:r>
        <w:rPr>
          <w:b/>
        </w:rPr>
        <w:t xml:space="preserve">        </w:t>
      </w:r>
      <w:r w:rsidRPr="00EE1FBB">
        <w:rPr>
          <w:b/>
        </w:rPr>
        <w:t>OMB No. 0920-0953</w:t>
      </w:r>
    </w:p>
    <w:p w:rsidR="00EE1FBB" w:rsidP="00EE1FBB" w:rsidRDefault="00EE1FBB" w14:paraId="022CEFC4" w14:textId="591A8875">
      <w:pPr>
        <w:ind w:left="6480"/>
        <w:rPr>
          <w:b/>
        </w:rPr>
      </w:pPr>
      <w:r>
        <w:rPr>
          <w:b/>
        </w:rPr>
        <w:t xml:space="preserve">                     </w:t>
      </w:r>
      <w:r w:rsidRPr="00EE1FBB">
        <w:rPr>
          <w:b/>
        </w:rPr>
        <w:t>Exp. Date xx/xx/20xx</w:t>
      </w:r>
    </w:p>
    <w:p w:rsidR="00EE1FBB" w:rsidRDefault="00EE1FBB" w14:paraId="6B62EF8C" w14:textId="77777777">
      <w:pPr>
        <w:rPr>
          <w:b/>
        </w:rPr>
      </w:pPr>
    </w:p>
    <w:p w:rsidR="00EE1FBB" w:rsidRDefault="00EE1FBB" w14:paraId="29E77A4F" w14:textId="77777777">
      <w:pPr>
        <w:rPr>
          <w:b/>
        </w:rPr>
      </w:pPr>
    </w:p>
    <w:p w:rsidR="00FC70C6" w:rsidRDefault="00BD68CA" w14:paraId="1B90F8C4" w14:textId="748784BE">
      <w:pPr>
        <w:rPr>
          <w:b/>
        </w:rPr>
      </w:pPr>
      <w:r>
        <w:rPr>
          <w:b/>
        </w:rPr>
        <w:t>Your industry sector:</w:t>
      </w:r>
      <w:r w:rsidRPr="00475A24" w:rsidR="0047489C">
        <w:rPr>
          <w:b/>
        </w:rPr>
        <w:t>__________</w:t>
      </w:r>
      <w:r>
        <w:rPr>
          <w:b/>
        </w:rPr>
        <w:t>______________________________________________</w:t>
      </w:r>
      <w:r w:rsidRPr="00475A24" w:rsidR="0047489C">
        <w:rPr>
          <w:b/>
        </w:rPr>
        <w:t>___________</w:t>
      </w:r>
      <w:r w:rsidR="0047489C">
        <w:rPr>
          <w:b/>
        </w:rPr>
        <w:t>___</w:t>
      </w:r>
      <w:r w:rsidRPr="00475A24" w:rsidR="0047489C">
        <w:rPr>
          <w:b/>
        </w:rPr>
        <w:t>_____</w:t>
      </w:r>
    </w:p>
    <w:p w:rsidR="00940486" w:rsidRDefault="00940486" w14:paraId="0DFC7565" w14:textId="29306DA6">
      <w:pPr>
        <w:rPr>
          <w:b/>
        </w:rPr>
      </w:pPr>
    </w:p>
    <w:p w:rsidR="00940486" w:rsidRDefault="00940486" w14:paraId="41EB377F" w14:textId="77777777">
      <w:pPr>
        <w:rPr>
          <w:b/>
        </w:rPr>
      </w:pPr>
      <w:bookmarkStart w:name="_GoBack" w:id="1"/>
      <w:bookmarkEnd w:id="1"/>
    </w:p>
    <w:p w:rsidRPr="0047489C" w:rsidR="0047489C" w:rsidP="0047489C" w:rsidRDefault="0047489C" w14:paraId="23A43732" w14:textId="77777777">
      <w:pPr>
        <w:pStyle w:val="ListParagraph"/>
        <w:numPr>
          <w:ilvl w:val="0"/>
          <w:numId w:val="4"/>
        </w:numPr>
        <w:rPr>
          <w:b/>
        </w:rPr>
      </w:pPr>
      <w:r w:rsidRPr="0047489C">
        <w:rPr>
          <w:b/>
        </w:rPr>
        <w:t>By which of the following organizations are you currently employed?</w:t>
      </w:r>
    </w:p>
    <w:p w:rsidR="00474A41" w:rsidP="0047489C" w:rsidRDefault="00474A41" w14:paraId="2F427755" w14:textId="77777777">
      <w:pPr>
        <w:numPr>
          <w:ilvl w:val="0"/>
          <w:numId w:val="2"/>
        </w:numPr>
        <w:sectPr w:rsidR="00474A41" w:rsidSect="00C414F3">
          <w:pgSz w:w="12240" w:h="15840"/>
          <w:pgMar w:top="720" w:right="720" w:bottom="720" w:left="720" w:header="720" w:footer="720" w:gutter="0"/>
          <w:cols w:space="720"/>
          <w:docGrid w:linePitch="360"/>
        </w:sectPr>
      </w:pPr>
    </w:p>
    <w:p w:rsidR="0047489C" w:rsidP="0047489C" w:rsidRDefault="0047489C" w14:paraId="6DE63148" w14:textId="5FF6E339">
      <w:pPr>
        <w:numPr>
          <w:ilvl w:val="0"/>
          <w:numId w:val="2"/>
        </w:numPr>
      </w:pPr>
      <w:r>
        <w:t xml:space="preserve">Academic </w:t>
      </w:r>
      <w:r w:rsidR="0007527F">
        <w:t>i</w:t>
      </w:r>
      <w:r>
        <w:t>nstitution</w:t>
      </w:r>
    </w:p>
    <w:p w:rsidR="0047489C" w:rsidP="0047489C" w:rsidRDefault="0047489C" w14:paraId="32FD993C" w14:textId="77777777">
      <w:pPr>
        <w:numPr>
          <w:ilvl w:val="0"/>
          <w:numId w:val="2"/>
        </w:numPr>
      </w:pPr>
      <w:r>
        <w:t>Union</w:t>
      </w:r>
    </w:p>
    <w:p w:rsidR="0047489C" w:rsidP="0047489C" w:rsidRDefault="0047489C" w14:paraId="45EC52DC" w14:textId="1A7ED7EA">
      <w:pPr>
        <w:numPr>
          <w:ilvl w:val="0"/>
          <w:numId w:val="2"/>
        </w:numPr>
      </w:pPr>
      <w:r>
        <w:t xml:space="preserve">Professional or </w:t>
      </w:r>
      <w:r w:rsidR="0007527F">
        <w:t>t</w:t>
      </w:r>
      <w:r>
        <w:t xml:space="preserve">rade </w:t>
      </w:r>
      <w:r w:rsidR="0007527F">
        <w:t>a</w:t>
      </w:r>
      <w:r>
        <w:t>ssociation</w:t>
      </w:r>
    </w:p>
    <w:p w:rsidR="0047489C" w:rsidP="0047489C" w:rsidRDefault="0047489C" w14:paraId="1633A761" w14:textId="0F2DDEBD">
      <w:pPr>
        <w:numPr>
          <w:ilvl w:val="0"/>
          <w:numId w:val="2"/>
        </w:numPr>
      </w:pPr>
      <w:r>
        <w:t xml:space="preserve">Private </w:t>
      </w:r>
      <w:r w:rsidR="0007527F">
        <w:t>b</w:t>
      </w:r>
      <w:r>
        <w:t>usiness</w:t>
      </w:r>
    </w:p>
    <w:p w:rsidR="0047489C" w:rsidP="0047489C" w:rsidRDefault="0047489C" w14:paraId="56A8E577" w14:textId="77777777">
      <w:pPr>
        <w:numPr>
          <w:ilvl w:val="0"/>
          <w:numId w:val="2"/>
        </w:numPr>
      </w:pPr>
      <w:r>
        <w:t>Government</w:t>
      </w:r>
    </w:p>
    <w:p w:rsidRPr="0047489C" w:rsidR="0047489C" w:rsidP="0047489C" w:rsidRDefault="0047489C" w14:paraId="2877ED09" w14:textId="77777777">
      <w:pPr>
        <w:numPr>
          <w:ilvl w:val="0"/>
          <w:numId w:val="2"/>
        </w:numPr>
      </w:pPr>
      <w:r>
        <w:t xml:space="preserve">Other (please specify) </w:t>
      </w:r>
      <w:r w:rsidRPr="0047489C">
        <w:rPr>
          <w:b/>
        </w:rPr>
        <w:t>______________________________</w:t>
      </w:r>
    </w:p>
    <w:p w:rsidR="00474A41" w:rsidP="0047489C" w:rsidRDefault="00474A41" w14:paraId="347D8021" w14:textId="77777777">
      <w:pPr>
        <w:rPr>
          <w:b/>
        </w:rPr>
        <w:sectPr w:rsidR="00474A41" w:rsidSect="00BD68CA">
          <w:type w:val="continuous"/>
          <w:pgSz w:w="12240" w:h="15840"/>
          <w:pgMar w:top="720" w:right="720" w:bottom="720" w:left="720" w:header="720" w:footer="720" w:gutter="0"/>
          <w:cols w:space="720" w:num="2"/>
          <w:docGrid w:linePitch="360"/>
        </w:sectPr>
      </w:pPr>
    </w:p>
    <w:p w:rsidR="0047489C" w:rsidP="0047489C" w:rsidRDefault="0047489C" w14:paraId="1BCD2DD7" w14:textId="23E8C941">
      <w:pPr>
        <w:rPr>
          <w:b/>
        </w:rPr>
      </w:pPr>
    </w:p>
    <w:p w:rsidRPr="0047489C" w:rsidR="0047489C" w:rsidP="0047489C" w:rsidRDefault="0047489C" w14:paraId="29645418" w14:textId="77777777">
      <w:pPr>
        <w:pStyle w:val="ListParagraph"/>
        <w:numPr>
          <w:ilvl w:val="0"/>
          <w:numId w:val="4"/>
        </w:numPr>
        <w:rPr>
          <w:b/>
        </w:rPr>
      </w:pPr>
      <w:r w:rsidRPr="0047489C">
        <w:rPr>
          <w:b/>
        </w:rPr>
        <w:t>Which of the following best describes your role?</w:t>
      </w:r>
    </w:p>
    <w:p w:rsidR="00474A41" w:rsidP="0047489C" w:rsidRDefault="00474A41" w14:paraId="7389AD47" w14:textId="77777777">
      <w:pPr>
        <w:numPr>
          <w:ilvl w:val="0"/>
          <w:numId w:val="2"/>
        </w:numPr>
        <w:sectPr w:rsidR="00474A41" w:rsidSect="00474A41">
          <w:type w:val="continuous"/>
          <w:pgSz w:w="12240" w:h="15840"/>
          <w:pgMar w:top="720" w:right="720" w:bottom="720" w:left="720" w:header="720" w:footer="720" w:gutter="0"/>
          <w:cols w:space="720"/>
          <w:docGrid w:linePitch="360"/>
        </w:sectPr>
      </w:pPr>
    </w:p>
    <w:p w:rsidR="0047489C" w:rsidP="0047489C" w:rsidRDefault="0047489C" w14:paraId="08FADF09" w14:textId="5AE45711">
      <w:pPr>
        <w:numPr>
          <w:ilvl w:val="0"/>
          <w:numId w:val="2"/>
        </w:numPr>
      </w:pPr>
      <w:r>
        <w:t xml:space="preserve">Environmental </w:t>
      </w:r>
      <w:r w:rsidR="0007527F">
        <w:t>h</w:t>
      </w:r>
      <w:r>
        <w:t xml:space="preserve">ealth and </w:t>
      </w:r>
      <w:r w:rsidR="0007527F">
        <w:t>s</w:t>
      </w:r>
      <w:r>
        <w:t xml:space="preserve">afety </w:t>
      </w:r>
      <w:r w:rsidR="0007527F">
        <w:t>t</w:t>
      </w:r>
      <w:r>
        <w:t>echnician</w:t>
      </w:r>
    </w:p>
    <w:p w:rsidR="0047489C" w:rsidP="0047489C" w:rsidRDefault="0047489C" w14:paraId="1B4B063B" w14:textId="04ED1D31">
      <w:pPr>
        <w:numPr>
          <w:ilvl w:val="0"/>
          <w:numId w:val="2"/>
        </w:numPr>
      </w:pPr>
      <w:r>
        <w:t xml:space="preserve">Industrial </w:t>
      </w:r>
      <w:r w:rsidR="00474A41">
        <w:t>h</w:t>
      </w:r>
      <w:r>
        <w:t>ygienist</w:t>
      </w:r>
    </w:p>
    <w:p w:rsidR="0047489C" w:rsidP="0047489C" w:rsidRDefault="0047489C" w14:paraId="283AD47C" w14:textId="77777777">
      <w:pPr>
        <w:numPr>
          <w:ilvl w:val="0"/>
          <w:numId w:val="2"/>
        </w:numPr>
      </w:pPr>
      <w:r>
        <w:t>Safety manager</w:t>
      </w:r>
    </w:p>
    <w:p w:rsidR="0047489C" w:rsidP="0047489C" w:rsidRDefault="00D23046" w14:paraId="73F664B9" w14:textId="77777777">
      <w:pPr>
        <w:numPr>
          <w:ilvl w:val="0"/>
          <w:numId w:val="2"/>
        </w:numPr>
      </w:pPr>
      <w:r>
        <w:t>Toxicologist</w:t>
      </w:r>
    </w:p>
    <w:p w:rsidR="00D23046" w:rsidP="0047489C" w:rsidRDefault="00D23046" w14:paraId="4E82F894" w14:textId="3FF711B5">
      <w:pPr>
        <w:numPr>
          <w:ilvl w:val="0"/>
          <w:numId w:val="2"/>
        </w:numPr>
      </w:pPr>
      <w:r>
        <w:t xml:space="preserve">Risk </w:t>
      </w:r>
      <w:r w:rsidR="00AC5EBC">
        <w:t>a</w:t>
      </w:r>
      <w:r>
        <w:t>ssessor/</w:t>
      </w:r>
      <w:r w:rsidR="00474A41">
        <w:t>r</w:t>
      </w:r>
      <w:r>
        <w:t xml:space="preserve">isk </w:t>
      </w:r>
      <w:r w:rsidR="00BD68CA">
        <w:t>m</w:t>
      </w:r>
      <w:r>
        <w:t>anager</w:t>
      </w:r>
    </w:p>
    <w:p w:rsidRPr="001C10A3" w:rsidR="0047489C" w:rsidP="0047489C" w:rsidRDefault="0047489C" w14:paraId="11872AD9" w14:textId="77777777">
      <w:pPr>
        <w:numPr>
          <w:ilvl w:val="0"/>
          <w:numId w:val="2"/>
        </w:numPr>
      </w:pPr>
      <w:r>
        <w:t xml:space="preserve">Other (please specify) </w:t>
      </w:r>
      <w:r w:rsidRPr="0047489C">
        <w:rPr>
          <w:b/>
        </w:rPr>
        <w:t>______________________________</w:t>
      </w:r>
    </w:p>
    <w:p w:rsidR="00474A41" w:rsidP="001C10A3" w:rsidRDefault="00474A41" w14:paraId="63D5B412" w14:textId="77777777">
      <w:pPr>
        <w:rPr>
          <w:b/>
        </w:rPr>
        <w:sectPr w:rsidR="00474A41" w:rsidSect="00BD68CA">
          <w:type w:val="continuous"/>
          <w:pgSz w:w="12240" w:h="15840"/>
          <w:pgMar w:top="720" w:right="720" w:bottom="720" w:left="720" w:header="720" w:footer="720" w:gutter="0"/>
          <w:cols w:space="720" w:num="2"/>
          <w:docGrid w:linePitch="360"/>
        </w:sectPr>
      </w:pPr>
    </w:p>
    <w:p w:rsidR="001C10A3" w:rsidP="001C10A3" w:rsidRDefault="001C10A3" w14:paraId="09837B96" w14:textId="03C97D39">
      <w:pPr>
        <w:rPr>
          <w:b/>
        </w:rPr>
      </w:pPr>
    </w:p>
    <w:p w:rsidRPr="0047489C" w:rsidR="001C10A3" w:rsidP="001C10A3" w:rsidRDefault="001C10A3" w14:paraId="1428D82D" w14:textId="412B6BA4">
      <w:pPr>
        <w:pStyle w:val="ListParagraph"/>
        <w:numPr>
          <w:ilvl w:val="0"/>
          <w:numId w:val="4"/>
        </w:numPr>
        <w:rPr>
          <w:b/>
        </w:rPr>
      </w:pPr>
      <w:r w:rsidRPr="0047489C">
        <w:rPr>
          <w:b/>
        </w:rPr>
        <w:t xml:space="preserve">Which of the following best describes your </w:t>
      </w:r>
      <w:r>
        <w:rPr>
          <w:b/>
        </w:rPr>
        <w:t>work experience</w:t>
      </w:r>
      <w:r w:rsidRPr="0047489C">
        <w:rPr>
          <w:b/>
        </w:rPr>
        <w:t>?</w:t>
      </w:r>
    </w:p>
    <w:p w:rsidR="00474A41" w:rsidP="001C10A3" w:rsidRDefault="00474A41" w14:paraId="3362A8F9" w14:textId="77777777">
      <w:pPr>
        <w:numPr>
          <w:ilvl w:val="0"/>
          <w:numId w:val="2"/>
        </w:numPr>
        <w:sectPr w:rsidR="00474A41" w:rsidSect="00474A41">
          <w:type w:val="continuous"/>
          <w:pgSz w:w="12240" w:h="15840"/>
          <w:pgMar w:top="720" w:right="720" w:bottom="720" w:left="720" w:header="720" w:footer="720" w:gutter="0"/>
          <w:cols w:space="720"/>
          <w:docGrid w:linePitch="360"/>
        </w:sectPr>
      </w:pPr>
    </w:p>
    <w:p w:rsidR="001C10A3" w:rsidP="001C10A3" w:rsidRDefault="001C10A3" w14:paraId="7DF9F00A" w14:textId="302C75B1">
      <w:pPr>
        <w:numPr>
          <w:ilvl w:val="0"/>
          <w:numId w:val="2"/>
        </w:numPr>
      </w:pPr>
      <w:r>
        <w:t>&lt;5 years</w:t>
      </w:r>
    </w:p>
    <w:p w:rsidR="001C10A3" w:rsidP="001C10A3" w:rsidRDefault="005A2816" w14:paraId="787AAA96" w14:textId="77777777">
      <w:pPr>
        <w:numPr>
          <w:ilvl w:val="0"/>
          <w:numId w:val="2"/>
        </w:numPr>
      </w:pPr>
      <w:r>
        <w:t xml:space="preserve">5 </w:t>
      </w:r>
      <w:r w:rsidR="00D23046">
        <w:t>–</w:t>
      </w:r>
      <w:r>
        <w:t xml:space="preserve"> 15</w:t>
      </w:r>
      <w:r w:rsidR="00D23046">
        <w:t xml:space="preserve"> </w:t>
      </w:r>
      <w:r>
        <w:t>years</w:t>
      </w:r>
    </w:p>
    <w:p w:rsidR="001C10A3" w:rsidP="001C10A3" w:rsidRDefault="005A2816" w14:paraId="14EF3F8B" w14:textId="3A1E7768">
      <w:pPr>
        <w:numPr>
          <w:ilvl w:val="0"/>
          <w:numId w:val="2"/>
        </w:numPr>
      </w:pPr>
      <w:r>
        <w:t>1</w:t>
      </w:r>
      <w:r w:rsidR="00BD68CA">
        <w:t>6</w:t>
      </w:r>
      <w:r>
        <w:t xml:space="preserve"> </w:t>
      </w:r>
      <w:r w:rsidR="00D35099">
        <w:t xml:space="preserve">– 25 </w:t>
      </w:r>
      <w:r>
        <w:t>years</w:t>
      </w:r>
    </w:p>
    <w:p w:rsidR="00D35099" w:rsidP="001C10A3" w:rsidRDefault="00D35099" w14:paraId="3965857F" w14:textId="136C21F3">
      <w:pPr>
        <w:numPr>
          <w:ilvl w:val="0"/>
          <w:numId w:val="2"/>
        </w:numPr>
      </w:pPr>
      <w:r>
        <w:t>2</w:t>
      </w:r>
      <w:r w:rsidR="00BD68CA">
        <w:t>6</w:t>
      </w:r>
      <w:r>
        <w:t>+ years</w:t>
      </w:r>
    </w:p>
    <w:p w:rsidR="00474A41" w:rsidP="002F3B12" w:rsidRDefault="00474A41" w14:paraId="71766889" w14:textId="77777777">
      <w:pPr>
        <w:sectPr w:rsidR="00474A41" w:rsidSect="00BD68CA">
          <w:type w:val="continuous"/>
          <w:pgSz w:w="12240" w:h="15840"/>
          <w:pgMar w:top="720" w:right="720" w:bottom="720" w:left="720" w:header="720" w:footer="720" w:gutter="0"/>
          <w:cols w:space="720" w:num="2"/>
          <w:docGrid w:linePitch="360"/>
        </w:sectPr>
      </w:pPr>
    </w:p>
    <w:p w:rsidR="002F3B12" w:rsidP="002F3B12" w:rsidRDefault="002F3B12" w14:paraId="06BF365A" w14:textId="6AF91A64"/>
    <w:p w:rsidRPr="0047489C" w:rsidR="002F3B12" w:rsidP="002F3B12" w:rsidRDefault="008B417D" w14:paraId="7094CCAB" w14:textId="70B9C56B">
      <w:pPr>
        <w:pStyle w:val="ListParagraph"/>
        <w:numPr>
          <w:ilvl w:val="0"/>
          <w:numId w:val="4"/>
        </w:numPr>
        <w:rPr>
          <w:b/>
        </w:rPr>
      </w:pPr>
      <w:r>
        <w:rPr>
          <w:b/>
        </w:rPr>
        <w:t>Do you have any professional c</w:t>
      </w:r>
      <w:r w:rsidR="002F3B12">
        <w:rPr>
          <w:b/>
        </w:rPr>
        <w:t>ertifications</w:t>
      </w:r>
      <w:r w:rsidRPr="0047489C" w:rsidR="002F3B12">
        <w:rPr>
          <w:b/>
        </w:rPr>
        <w:t>?</w:t>
      </w:r>
      <w:r w:rsidR="00877173">
        <w:rPr>
          <w:b/>
        </w:rPr>
        <w:t xml:space="preserve"> Check all that apply.</w:t>
      </w:r>
    </w:p>
    <w:p w:rsidR="00474A41" w:rsidP="002F3B12" w:rsidRDefault="00474A41" w14:paraId="04E5865A" w14:textId="77777777">
      <w:pPr>
        <w:numPr>
          <w:ilvl w:val="0"/>
          <w:numId w:val="2"/>
        </w:numPr>
        <w:sectPr w:rsidR="00474A41" w:rsidSect="00474A41">
          <w:type w:val="continuous"/>
          <w:pgSz w:w="12240" w:h="15840"/>
          <w:pgMar w:top="720" w:right="720" w:bottom="720" w:left="720" w:header="720" w:footer="720" w:gutter="0"/>
          <w:cols w:space="720"/>
          <w:docGrid w:linePitch="360"/>
        </w:sectPr>
      </w:pPr>
    </w:p>
    <w:p w:rsidR="002F3B12" w:rsidP="002F3B12" w:rsidRDefault="008B417D" w14:paraId="177CC23F" w14:textId="6695337F">
      <w:pPr>
        <w:numPr>
          <w:ilvl w:val="0"/>
          <w:numId w:val="2"/>
        </w:numPr>
      </w:pPr>
      <w:r>
        <w:t>Certified Industrial Hygienist (CIH)</w:t>
      </w:r>
    </w:p>
    <w:p w:rsidR="002F3B12" w:rsidP="002F3B12" w:rsidRDefault="008B417D" w14:paraId="2834A3C2" w14:textId="77777777">
      <w:pPr>
        <w:numPr>
          <w:ilvl w:val="0"/>
          <w:numId w:val="2"/>
        </w:numPr>
      </w:pPr>
      <w:r>
        <w:t>Certified Safety Professional (CSP)</w:t>
      </w:r>
    </w:p>
    <w:p w:rsidR="00D35099" w:rsidP="008B417D" w:rsidRDefault="00D35099" w14:paraId="067B1E26" w14:textId="77777777">
      <w:pPr>
        <w:numPr>
          <w:ilvl w:val="0"/>
          <w:numId w:val="2"/>
        </w:numPr>
      </w:pPr>
      <w:r>
        <w:t>Diplomate of the American Board of Toxicology (DABT)</w:t>
      </w:r>
    </w:p>
    <w:p w:rsidR="00D35099" w:rsidP="008B417D" w:rsidRDefault="00D35099" w14:paraId="3C405506" w14:textId="77777777">
      <w:pPr>
        <w:numPr>
          <w:ilvl w:val="0"/>
          <w:numId w:val="2"/>
        </w:numPr>
      </w:pPr>
      <w:r>
        <w:t>Certified Hazardous Materials Manager (CHMM)</w:t>
      </w:r>
    </w:p>
    <w:p w:rsidRPr="00371766" w:rsidR="008B417D" w:rsidP="008B417D" w:rsidRDefault="008B417D" w14:paraId="0B0A8A05" w14:textId="77777777">
      <w:pPr>
        <w:numPr>
          <w:ilvl w:val="0"/>
          <w:numId w:val="2"/>
        </w:numPr>
      </w:pPr>
      <w:r>
        <w:t xml:space="preserve">Other (please specify) </w:t>
      </w:r>
      <w:bookmarkStart w:name="_Hlk30147584" w:id="2"/>
      <w:r w:rsidRPr="0047489C">
        <w:rPr>
          <w:b/>
        </w:rPr>
        <w:t>______________________________</w:t>
      </w:r>
      <w:bookmarkEnd w:id="2"/>
    </w:p>
    <w:p w:rsidR="00474A41" w:rsidP="00371766" w:rsidRDefault="00474A41" w14:paraId="1CCCB04E" w14:textId="77777777">
      <w:pPr>
        <w:rPr>
          <w:b/>
        </w:rPr>
        <w:sectPr w:rsidR="00474A41" w:rsidSect="00BD68CA">
          <w:type w:val="continuous"/>
          <w:pgSz w:w="12240" w:h="15840"/>
          <w:pgMar w:top="720" w:right="720" w:bottom="720" w:left="720" w:header="720" w:footer="720" w:gutter="0"/>
          <w:cols w:space="720" w:num="2"/>
          <w:docGrid w:linePitch="360"/>
        </w:sectPr>
      </w:pPr>
    </w:p>
    <w:p w:rsidR="00371766" w:rsidP="00371766" w:rsidRDefault="00371766" w14:paraId="2E5D9631" w14:textId="745FDDCB">
      <w:pPr>
        <w:rPr>
          <w:b/>
        </w:rPr>
      </w:pPr>
    </w:p>
    <w:p w:rsidRPr="0047489C" w:rsidR="00371766" w:rsidP="00371766" w:rsidRDefault="00371766" w14:paraId="5757AE5D" w14:textId="77777777">
      <w:pPr>
        <w:pStyle w:val="ListParagraph"/>
        <w:numPr>
          <w:ilvl w:val="0"/>
          <w:numId w:val="4"/>
        </w:numPr>
        <w:rPr>
          <w:b/>
        </w:rPr>
      </w:pPr>
      <w:bookmarkStart w:name="_Hlk30146599" w:id="3"/>
      <w:r>
        <w:rPr>
          <w:b/>
        </w:rPr>
        <w:t>Before today’s presentation, how familiar were you with the concept of Occupational Exposure Banding</w:t>
      </w:r>
      <w:r w:rsidRPr="0047489C">
        <w:rPr>
          <w:b/>
        </w:rPr>
        <w:t>?</w:t>
      </w:r>
    </w:p>
    <w:p w:rsidR="009C71E5" w:rsidP="009C71E5" w:rsidRDefault="009C71E5" w14:paraId="6934322C" w14:textId="061D4935">
      <w:pPr>
        <w:rPr/>
        <w:sectPr w:rsidR="009C71E5" w:rsidSect="00474A41">
          <w:type w:val="continuous"/>
          <w:pgSz w:w="12240" w:h="15840"/>
          <w:pgMar w:top="720" w:right="720" w:bottom="720" w:left="720" w:header="720" w:footer="720" w:gutter="0"/>
          <w:cols w:space="720"/>
          <w:docGrid w:linePitch="360"/>
        </w:sectPr>
      </w:pPr>
    </w:p>
    <w:p w:rsidR="00371766" w:rsidP="00371766" w:rsidRDefault="00371766" w14:paraId="59C91A72" w14:textId="6D1C13E5">
      <w:pPr>
        <w:numPr>
          <w:ilvl w:val="0"/>
          <w:numId w:val="2"/>
        </w:numPr>
      </w:pPr>
      <w:r>
        <w:t>Not at all familiar</w:t>
      </w:r>
    </w:p>
    <w:p w:rsidR="00371766" w:rsidP="00371766" w:rsidRDefault="00371766" w14:paraId="13088080" w14:textId="77777777">
      <w:pPr>
        <w:numPr>
          <w:ilvl w:val="0"/>
          <w:numId w:val="2"/>
        </w:numPr>
      </w:pPr>
      <w:r>
        <w:t>Not very familiar</w:t>
      </w:r>
    </w:p>
    <w:p w:rsidR="00371766" w:rsidP="00371766" w:rsidRDefault="00371766" w14:paraId="4836765B" w14:textId="77777777">
      <w:pPr>
        <w:numPr>
          <w:ilvl w:val="0"/>
          <w:numId w:val="2"/>
        </w:numPr>
      </w:pPr>
      <w:r>
        <w:t>Somewhat familiar</w:t>
      </w:r>
    </w:p>
    <w:p w:rsidR="00371766" w:rsidP="00371766" w:rsidRDefault="00371766" w14:paraId="6C676250" w14:textId="77777777">
      <w:pPr>
        <w:numPr>
          <w:ilvl w:val="0"/>
          <w:numId w:val="2"/>
        </w:numPr>
      </w:pPr>
      <w:r>
        <w:t>Familiar</w:t>
      </w:r>
    </w:p>
    <w:p w:rsidR="00371766" w:rsidP="00733172" w:rsidRDefault="00371766" w14:paraId="55338E6C" w14:textId="77777777">
      <w:pPr>
        <w:numPr>
          <w:ilvl w:val="0"/>
          <w:numId w:val="2"/>
        </w:numPr>
        <w:tabs>
          <w:tab w:val="clear" w:pos="1080"/>
          <w:tab w:val="num" w:pos="1170"/>
        </w:tabs>
      </w:pPr>
      <w:r>
        <w:t xml:space="preserve">Very </w:t>
      </w:r>
      <w:r w:rsidR="009D52AC">
        <w:t>f</w:t>
      </w:r>
      <w:r>
        <w:t>amiliar</w:t>
      </w:r>
    </w:p>
    <w:p w:rsidR="00474A41" w:rsidP="00F27FF6" w:rsidRDefault="00474A41" w14:paraId="48FE1040" w14:textId="77777777">
      <w:pPr>
        <w:rPr/>
        <w:sectPr w:rsidR="00474A41" w:rsidSect="00BD68CA">
          <w:type w:val="continuous"/>
          <w:pgSz w:w="12240" w:h="15840"/>
          <w:pgMar w:top="720" w:right="720" w:bottom="720" w:left="720" w:header="720" w:footer="720" w:gutter="0"/>
          <w:cols w:equalWidth="0" w:space="0" w:num="5">
            <w:col w:w="9360" w:space="-1"/>
            <w:col w:w="-1" w:space="-1"/>
            <w:col w:w="-1" w:space="-1"/>
            <w:col w:w="-1" w:space="-1"/>
            <w:col w:w="-1"/>
          </w:cols>
          <w:docGrid w:linePitch="360"/>
        </w:sectPr>
      </w:pPr>
    </w:p>
    <w:p w:rsidR="009C71E5" w:rsidP="009C71E5" w:rsidRDefault="009C71E5" w14:paraId="5F5BECE5" w14:textId="77777777">
      <w:pPr>
        <w:numPr>
          <w:ilvl w:val="0"/>
          <w:numId w:val="2"/>
        </w:numPr>
      </w:pPr>
      <w:r>
        <w:t>Not at all familiar</w:t>
      </w:r>
    </w:p>
    <w:p w:rsidR="009C71E5" w:rsidP="009C71E5" w:rsidRDefault="009C71E5" w14:paraId="649BFE08" w14:textId="77777777">
      <w:pPr>
        <w:numPr>
          <w:ilvl w:val="0"/>
          <w:numId w:val="2"/>
        </w:numPr>
      </w:pPr>
      <w:r>
        <w:t>Not very familiar</w:t>
      </w:r>
    </w:p>
    <w:p w:rsidR="009C71E5" w:rsidP="009C71E5" w:rsidRDefault="009C71E5" w14:paraId="4F6D67E0" w14:textId="77777777">
      <w:pPr>
        <w:numPr>
          <w:ilvl w:val="0"/>
          <w:numId w:val="2"/>
        </w:numPr>
      </w:pPr>
      <w:r>
        <w:t>Somewhat familiar</w:t>
      </w:r>
    </w:p>
    <w:p w:rsidR="009C71E5" w:rsidP="009C71E5" w:rsidRDefault="009C71E5" w14:paraId="3336D697" w14:textId="77777777">
      <w:pPr>
        <w:numPr>
          <w:ilvl w:val="0"/>
          <w:numId w:val="2"/>
        </w:numPr>
      </w:pPr>
      <w:r>
        <w:t>Familiar</w:t>
      </w:r>
    </w:p>
    <w:p w:rsidR="009C71E5" w:rsidP="009C71E5" w:rsidRDefault="009C71E5" w14:paraId="59D32D01" w14:textId="77777777">
      <w:pPr>
        <w:numPr>
          <w:ilvl w:val="0"/>
          <w:numId w:val="2"/>
        </w:numPr>
      </w:pPr>
      <w:r>
        <w:t>Very familiar</w:t>
      </w:r>
    </w:p>
    <w:p w:rsidR="009C71E5" w:rsidP="00F27FF6" w:rsidRDefault="009C71E5" w14:paraId="616CF3B0" w14:textId="77777777">
      <w:pPr>
        <w:sectPr w:rsidR="009C71E5" w:rsidSect="009C71E5">
          <w:type w:val="continuous"/>
          <w:pgSz w:w="12240" w:h="15840"/>
          <w:pgMar w:top="720" w:right="720" w:bottom="720" w:left="720" w:header="720" w:footer="720" w:gutter="0"/>
          <w:cols w:space="0" w:num="5"/>
          <w:docGrid w:linePitch="360"/>
        </w:sectPr>
      </w:pPr>
    </w:p>
    <w:p w:rsidR="00F27FF6" w:rsidP="00F27FF6" w:rsidRDefault="00F27FF6" w14:paraId="35EBACB6" w14:textId="15726A83"/>
    <w:p w:rsidRPr="0047489C" w:rsidR="00F27FF6" w:rsidP="00F27FF6" w:rsidRDefault="00F27FF6" w14:paraId="2D4D960A" w14:textId="533AB02B">
      <w:pPr>
        <w:pStyle w:val="ListParagraph"/>
        <w:numPr>
          <w:ilvl w:val="0"/>
          <w:numId w:val="4"/>
        </w:numPr>
        <w:rPr>
          <w:b/>
        </w:rPr>
      </w:pPr>
      <w:r>
        <w:rPr>
          <w:b/>
        </w:rPr>
        <w:t xml:space="preserve">How useful </w:t>
      </w:r>
      <w:r w:rsidR="00FB01BB">
        <w:rPr>
          <w:b/>
        </w:rPr>
        <w:t xml:space="preserve">to you is the </w:t>
      </w:r>
      <w:r>
        <w:rPr>
          <w:b/>
        </w:rPr>
        <w:t>Occupational Exposure Banding</w:t>
      </w:r>
      <w:r w:rsidR="00F535F0">
        <w:rPr>
          <w:b/>
        </w:rPr>
        <w:t xml:space="preserve"> (OEB)</w:t>
      </w:r>
      <w:r w:rsidR="00FB01BB">
        <w:rPr>
          <w:b/>
        </w:rPr>
        <w:t xml:space="preserve"> </w:t>
      </w:r>
      <w:r w:rsidR="00F535F0">
        <w:rPr>
          <w:b/>
        </w:rPr>
        <w:t>p</w:t>
      </w:r>
      <w:r w:rsidR="00FB01BB">
        <w:rPr>
          <w:b/>
        </w:rPr>
        <w:t>rocess</w:t>
      </w:r>
      <w:r w:rsidRPr="0047489C">
        <w:rPr>
          <w:b/>
        </w:rPr>
        <w:t>?</w:t>
      </w:r>
    </w:p>
    <w:p w:rsidR="00474A41" w:rsidP="00F27FF6" w:rsidRDefault="00474A41" w14:paraId="17A12888" w14:textId="77777777">
      <w:pPr>
        <w:numPr>
          <w:ilvl w:val="0"/>
          <w:numId w:val="2"/>
        </w:numPr>
        <w:rPr/>
        <w:sectPr w:rsidR="00474A41" w:rsidSect="00474A41">
          <w:type w:val="continuous"/>
          <w:pgSz w:w="12240" w:h="15840"/>
          <w:pgMar w:top="720" w:right="720" w:bottom="720" w:left="720" w:header="720" w:footer="720" w:gutter="0"/>
          <w:cols w:space="720"/>
          <w:docGrid w:linePitch="360"/>
        </w:sectPr>
      </w:pPr>
    </w:p>
    <w:p w:rsidR="00F27FF6" w:rsidP="00F27FF6" w:rsidRDefault="00F27FF6" w14:paraId="1481C1E5" w14:textId="55C23CBE">
      <w:pPr>
        <w:numPr>
          <w:ilvl w:val="0"/>
          <w:numId w:val="2"/>
        </w:numPr>
      </w:pPr>
      <w:r>
        <w:t xml:space="preserve">Not at all </w:t>
      </w:r>
      <w:r w:rsidR="00FB01BB">
        <w:t>useful</w:t>
      </w:r>
    </w:p>
    <w:p w:rsidR="00F27FF6" w:rsidP="00F27FF6" w:rsidRDefault="00F27FF6" w14:paraId="50F833E0" w14:textId="77777777">
      <w:pPr>
        <w:numPr>
          <w:ilvl w:val="0"/>
          <w:numId w:val="2"/>
        </w:numPr>
      </w:pPr>
      <w:r>
        <w:t xml:space="preserve">Not very </w:t>
      </w:r>
      <w:r w:rsidR="00FB01BB">
        <w:t>useful</w:t>
      </w:r>
    </w:p>
    <w:p w:rsidR="00F27FF6" w:rsidP="00F27FF6" w:rsidRDefault="00F27FF6" w14:paraId="5CEAEF5E" w14:textId="764AC3AC">
      <w:pPr>
        <w:numPr>
          <w:ilvl w:val="0"/>
          <w:numId w:val="2"/>
        </w:numPr>
      </w:pPr>
      <w:r>
        <w:t>Somewha</w:t>
      </w:r>
      <w:r w:rsidR="007E4907">
        <w:t>t</w:t>
      </w:r>
      <w:r>
        <w:t xml:space="preserve"> </w:t>
      </w:r>
      <w:r w:rsidR="00FB01BB">
        <w:t>useful</w:t>
      </w:r>
    </w:p>
    <w:p w:rsidR="00F27FF6" w:rsidP="00733172" w:rsidRDefault="00FB01BB" w14:paraId="3BEDBE91" w14:textId="77777777">
      <w:pPr>
        <w:numPr>
          <w:ilvl w:val="0"/>
          <w:numId w:val="2"/>
        </w:numPr>
        <w:tabs>
          <w:tab w:val="clear" w:pos="1080"/>
          <w:tab w:val="num" w:pos="900"/>
        </w:tabs>
        <w:ind w:hanging="540"/>
      </w:pPr>
      <w:r>
        <w:t>Useful</w:t>
      </w:r>
    </w:p>
    <w:p w:rsidR="00F27FF6" w:rsidP="00733172" w:rsidRDefault="00F27FF6" w14:paraId="2AB49D37" w14:textId="77777777">
      <w:pPr>
        <w:numPr>
          <w:ilvl w:val="0"/>
          <w:numId w:val="2"/>
        </w:numPr>
        <w:tabs>
          <w:tab w:val="clear" w:pos="1080"/>
          <w:tab w:val="num" w:pos="990"/>
        </w:tabs>
        <w:ind w:left="990"/>
      </w:pPr>
      <w:r>
        <w:t xml:space="preserve">Very </w:t>
      </w:r>
      <w:r w:rsidR="00FB01BB">
        <w:t>useful</w:t>
      </w:r>
    </w:p>
    <w:p w:rsidR="00474A41" w:rsidP="00F27FF6" w:rsidRDefault="00474A41" w14:paraId="010E7156" w14:textId="77777777">
      <w:pPr>
        <w:rPr/>
        <w:sectPr w:rsidR="00474A41" w:rsidSect="007E4907">
          <w:type w:val="continuous"/>
          <w:pgSz w:w="12240" w:h="15840"/>
          <w:pgMar w:top="720" w:right="720" w:bottom="720" w:left="720" w:header="720" w:footer="720" w:gutter="0"/>
          <w:cols w:equalWidth="0" w:space="187" w:num="5">
            <w:col w:w="2010" w:space="187"/>
            <w:col w:w="2010" w:space="187"/>
            <w:col w:w="2160" w:space="187"/>
            <w:col w:w="1936" w:space="187"/>
            <w:col w:w="1936"/>
          </w:cols>
          <w:docGrid w:linePitch="360"/>
        </w:sectPr>
      </w:pPr>
    </w:p>
    <w:p w:rsidR="00F27FF6" w:rsidP="00F27FF6" w:rsidRDefault="00F27FF6" w14:paraId="6E0006F7" w14:textId="29140B9E"/>
    <w:p w:rsidRPr="009C71E5" w:rsidR="00474A41" w:rsidP="009C71E5" w:rsidRDefault="009D52AC" w14:paraId="06D1F875" w14:textId="5C3ABF8F">
      <w:pPr>
        <w:pStyle w:val="ListParagraph"/>
        <w:numPr>
          <w:ilvl w:val="0"/>
          <w:numId w:val="4"/>
        </w:numPr>
        <w:rPr>
          <w:b/>
        </w:rPr>
      </w:pPr>
      <w:r>
        <w:rPr>
          <w:b/>
        </w:rPr>
        <w:t>How likely are you to use the O</w:t>
      </w:r>
      <w:r w:rsidR="00F535F0">
        <w:rPr>
          <w:b/>
        </w:rPr>
        <w:t>EB</w:t>
      </w:r>
      <w:r>
        <w:rPr>
          <w:b/>
        </w:rPr>
        <w:t xml:space="preserve"> e</w:t>
      </w:r>
      <w:r w:rsidR="00D23046">
        <w:rPr>
          <w:b/>
        </w:rPr>
        <w:t>-</w:t>
      </w:r>
      <w:r>
        <w:rPr>
          <w:b/>
        </w:rPr>
        <w:t>Tool</w:t>
      </w:r>
      <w:r w:rsidRPr="0047489C" w:rsidR="00F27FF6">
        <w:rPr>
          <w:b/>
        </w:rPr>
        <w:t>?</w:t>
      </w:r>
    </w:p>
    <w:p w:rsidR="009C71E5" w:rsidP="009C71E5" w:rsidRDefault="009C71E5" w14:paraId="3993AE43" w14:textId="77777777">
      <w:pPr>
        <w:numPr>
          <w:ilvl w:val="0"/>
          <w:numId w:val="2"/>
        </w:numPr>
        <w:sectPr w:rsidR="009C71E5" w:rsidSect="00474A41">
          <w:type w:val="continuous"/>
          <w:pgSz w:w="12240" w:h="15840"/>
          <w:pgMar w:top="720" w:right="720" w:bottom="720" w:left="720" w:header="720" w:footer="720" w:gutter="0"/>
          <w:cols w:space="720"/>
          <w:docGrid w:linePitch="360"/>
        </w:sectPr>
      </w:pPr>
    </w:p>
    <w:p w:rsidR="009C71E5" w:rsidP="009C71E5" w:rsidRDefault="009C71E5" w14:paraId="7A237427" w14:textId="5D484BE0">
      <w:pPr>
        <w:numPr>
          <w:ilvl w:val="0"/>
          <w:numId w:val="2"/>
        </w:numPr>
      </w:pPr>
      <w:r>
        <w:t>Not at all likely</w:t>
      </w:r>
    </w:p>
    <w:p w:rsidR="009C71E5" w:rsidP="009C71E5" w:rsidRDefault="009C71E5" w14:paraId="3D2BF301" w14:textId="77777777">
      <w:pPr>
        <w:numPr>
          <w:ilvl w:val="0"/>
          <w:numId w:val="2"/>
        </w:numPr>
      </w:pPr>
      <w:r>
        <w:t>Not very likely</w:t>
      </w:r>
    </w:p>
    <w:p w:rsidR="009C71E5" w:rsidP="009C71E5" w:rsidRDefault="009C71E5" w14:paraId="5A164A7F" w14:textId="77777777">
      <w:pPr>
        <w:numPr>
          <w:ilvl w:val="0"/>
          <w:numId w:val="2"/>
        </w:numPr>
      </w:pPr>
      <w:r>
        <w:t>Somewhat likely</w:t>
      </w:r>
    </w:p>
    <w:p w:rsidR="009C71E5" w:rsidP="009C71E5" w:rsidRDefault="009C71E5" w14:paraId="2434E1E0" w14:textId="71910AAA">
      <w:pPr>
        <w:numPr>
          <w:ilvl w:val="0"/>
          <w:numId w:val="2"/>
        </w:numPr>
      </w:pPr>
      <w:r>
        <w:t>Likely</w:t>
      </w:r>
    </w:p>
    <w:p w:rsidR="009C71E5" w:rsidP="009C71E5" w:rsidRDefault="009C71E5" w14:paraId="64532327" w14:textId="77777777">
      <w:pPr>
        <w:ind w:left="1080"/>
      </w:pPr>
    </w:p>
    <w:p w:rsidR="009C71E5" w:rsidP="009C71E5" w:rsidRDefault="009C71E5" w14:paraId="27B86540" w14:textId="77777777">
      <w:pPr>
        <w:numPr>
          <w:ilvl w:val="0"/>
          <w:numId w:val="2"/>
        </w:numPr>
      </w:pPr>
      <w:r>
        <w:t>Very likely</w:t>
      </w:r>
    </w:p>
    <w:p w:rsidR="00EE1FBB" w:rsidP="00EE1FBB" w:rsidRDefault="00EE1FBB" w14:paraId="703F4D19" w14:textId="77777777"/>
    <w:p w:rsidR="00EE1FBB" w:rsidP="00EE1FBB" w:rsidRDefault="00EE1FBB" w14:paraId="7BAEB465" w14:textId="477DBBBB">
      <w:pPr>
        <w:sectPr w:rsidR="00EE1FBB" w:rsidSect="009C71E5">
          <w:type w:val="continuous"/>
          <w:pgSz w:w="12240" w:h="15840"/>
          <w:pgMar w:top="720" w:right="720" w:bottom="720" w:left="720" w:header="720" w:footer="720" w:gutter="0"/>
          <w:cols w:equalWidth="0" w:space="147" w:num="5">
            <w:col w:w="2010" w:space="147"/>
            <w:col w:w="2010" w:space="147"/>
            <w:col w:w="2160" w:space="147"/>
            <w:col w:w="2016" w:space="147"/>
            <w:col w:w="2016"/>
          </w:cols>
          <w:docGrid w:linePitch="360"/>
        </w:sectPr>
      </w:pPr>
    </w:p>
    <w:p w:rsidR="009C71E5" w:rsidP="009C71E5" w:rsidRDefault="009C71E5" w14:paraId="1BCA0BE5" w14:textId="647871B2"/>
    <w:p w:rsidR="00EE1FBB" w:rsidP="009C71E5" w:rsidRDefault="00EE1FBB" w14:paraId="51A38A1D" w14:textId="02A9FB61"/>
    <w:p w:rsidR="00EE1FBB" w:rsidP="009C71E5" w:rsidRDefault="00940486" w14:paraId="4BCA64A1" w14:textId="678F0389">
      <w:r w:rsidRPr="00940486">
        <w:t>Public reporting burden of this collection of information is estimated to average 1</w:t>
      </w:r>
      <w:r>
        <w:t>0</w:t>
      </w:r>
      <w:r w:rsidRPr="00940486">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(0920-0953).</w:t>
      </w:r>
    </w:p>
    <w:p w:rsidR="00EE1FBB" w:rsidP="009C71E5" w:rsidRDefault="00EE1FBB" w14:paraId="00F020B5" w14:textId="6F53F848"/>
    <w:p w:rsidR="00EE1FBB" w:rsidP="009C71E5" w:rsidRDefault="00EE1FBB" w14:paraId="0368D77F" w14:textId="681FE7FE"/>
    <w:p w:rsidR="00EE1FBB" w:rsidP="009C71E5" w:rsidRDefault="00EE1FBB" w14:paraId="2B13F8B4" w14:textId="3838EDC7"/>
    <w:p w:rsidR="00EE1FBB" w:rsidP="009C71E5" w:rsidRDefault="00EE1FBB" w14:paraId="38CDF660" w14:textId="77777777"/>
    <w:p w:rsidR="00EE1FBB" w:rsidP="009C71E5" w:rsidRDefault="00EE1FBB" w14:paraId="3029BD16" w14:textId="77777777"/>
    <w:p w:rsidR="00EE1FBB" w:rsidP="009C71E5" w:rsidRDefault="00EE1FBB" w14:paraId="1775F2BA" w14:textId="50719338">
      <w:pPr>
        <w:sectPr w:rsidR="00EE1FBB" w:rsidSect="00940486">
          <w:type w:val="continuous"/>
          <w:pgSz w:w="12240" w:h="15840"/>
          <w:pgMar w:top="720" w:right="720" w:bottom="720" w:left="720" w:header="720" w:footer="720" w:gutter="0"/>
          <w:cols w:space="720"/>
          <w:docGrid w:linePitch="360"/>
        </w:sectPr>
      </w:pPr>
    </w:p>
    <w:p w:rsidR="00F27FF6" w:rsidP="00F27FF6" w:rsidRDefault="00F27FF6" w14:paraId="45F2A78E" w14:textId="220AE813">
      <w:pPr>
        <w:numPr>
          <w:ilvl w:val="0"/>
          <w:numId w:val="2"/>
        </w:numPr>
      </w:pPr>
      <w:r>
        <w:t xml:space="preserve">Not at all </w:t>
      </w:r>
      <w:r w:rsidR="009D52AC">
        <w:t>likely</w:t>
      </w:r>
    </w:p>
    <w:p w:rsidR="00F27FF6" w:rsidP="00F27FF6" w:rsidRDefault="00F27FF6" w14:paraId="0912B99F" w14:textId="77777777">
      <w:pPr>
        <w:numPr>
          <w:ilvl w:val="0"/>
          <w:numId w:val="2"/>
        </w:numPr>
      </w:pPr>
      <w:r>
        <w:t xml:space="preserve">Not very </w:t>
      </w:r>
      <w:r w:rsidR="009D52AC">
        <w:t>likely</w:t>
      </w:r>
    </w:p>
    <w:p w:rsidR="00F27FF6" w:rsidP="00F27FF6" w:rsidRDefault="00F27FF6" w14:paraId="2E67C3BB" w14:textId="77777777">
      <w:pPr>
        <w:numPr>
          <w:ilvl w:val="0"/>
          <w:numId w:val="2"/>
        </w:numPr>
      </w:pPr>
      <w:r>
        <w:t xml:space="preserve">Somewhat </w:t>
      </w:r>
      <w:r w:rsidR="009D52AC">
        <w:t>likely</w:t>
      </w:r>
    </w:p>
    <w:p w:rsidR="00F27FF6" w:rsidP="00733172" w:rsidRDefault="009D52AC" w14:paraId="5DCCB4E6" w14:textId="3C04EAA3">
      <w:pPr>
        <w:numPr>
          <w:ilvl w:val="0"/>
          <w:numId w:val="2"/>
        </w:numPr>
        <w:tabs>
          <w:tab w:val="clear" w:pos="1080"/>
          <w:tab w:val="left" w:pos="1260"/>
          <w:tab w:val="num" w:pos="1350"/>
        </w:tabs>
        <w:ind w:left="1350" w:hanging="540"/>
      </w:pPr>
      <w:r>
        <w:t>Likely</w:t>
      </w:r>
      <w:r w:rsidR="00205F39">
        <w:tab/>
      </w:r>
      <w:r w:rsidR="00205F39">
        <w:tab/>
      </w:r>
    </w:p>
    <w:p w:rsidR="00F27FF6" w:rsidP="00733172" w:rsidRDefault="00F27FF6" w14:paraId="1144BED6" w14:textId="77777777">
      <w:pPr>
        <w:numPr>
          <w:ilvl w:val="0"/>
          <w:numId w:val="2"/>
        </w:numPr>
        <w:ind w:hanging="270"/>
      </w:pPr>
      <w:r>
        <w:t xml:space="preserve">Very </w:t>
      </w:r>
      <w:r w:rsidR="009D52AC">
        <w:t>likely</w:t>
      </w:r>
    </w:p>
    <w:p w:rsidR="00474A41" w:rsidP="00F27FF6" w:rsidRDefault="00474A41" w14:paraId="0DE86FC2" w14:textId="77777777">
      <w:pPr>
        <w:sectPr w:rsidR="00474A41" w:rsidSect="00BD68CA">
          <w:type w:val="continuous"/>
          <w:pgSz w:w="12240" w:h="15840"/>
          <w:pgMar w:top="720" w:right="720" w:bottom="720" w:left="720" w:header="720" w:footer="720" w:gutter="0"/>
          <w:cols w:equalWidth="0" w:space="0" w:num="5">
            <w:col w:w="9360" w:space="-1"/>
            <w:col w:w="-1" w:space="-1"/>
            <w:col w:w="-1" w:space="-1"/>
            <w:col w:w="-1" w:space="-1"/>
            <w:col w:w="-1"/>
          </w:cols>
          <w:docGrid w:linePitch="360"/>
        </w:sectPr>
      </w:pPr>
    </w:p>
    <w:bookmarkEnd w:id="3"/>
    <w:p w:rsidRPr="00EE1FBB" w:rsidR="00783FAD" w:rsidP="00EE1FBB" w:rsidRDefault="00783FAD" w14:paraId="6128FDB8" w14:textId="2329E702">
      <w:pPr>
        <w:pStyle w:val="ListParagraph"/>
        <w:numPr>
          <w:ilvl w:val="0"/>
          <w:numId w:val="4"/>
        </w:numPr>
        <w:rPr>
          <w:b/>
        </w:rPr>
      </w:pPr>
      <w:r w:rsidRPr="00EE1FBB">
        <w:rPr>
          <w:b/>
        </w:rPr>
        <w:t xml:space="preserve">Where do you go to find new </w:t>
      </w:r>
      <w:r w:rsidRPr="00EE1FBB" w:rsidR="005B77F4">
        <w:rPr>
          <w:b/>
        </w:rPr>
        <w:t xml:space="preserve">occupational </w:t>
      </w:r>
      <w:r w:rsidRPr="00EE1FBB">
        <w:rPr>
          <w:b/>
        </w:rPr>
        <w:t>safety</w:t>
      </w:r>
      <w:r w:rsidRPr="00EE1FBB" w:rsidR="005B77F4">
        <w:rPr>
          <w:b/>
        </w:rPr>
        <w:t xml:space="preserve"> and health (OSH)</w:t>
      </w:r>
      <w:r w:rsidRPr="00EE1FBB">
        <w:rPr>
          <w:b/>
        </w:rPr>
        <w:t xml:space="preserve"> information?</w:t>
      </w:r>
      <w:r w:rsidRPr="00EE1FBB" w:rsidR="00D23046">
        <w:rPr>
          <w:b/>
        </w:rPr>
        <w:t xml:space="preserve"> Check all that apply.</w:t>
      </w:r>
    </w:p>
    <w:p w:rsidR="00474A41" w:rsidP="00783FAD" w:rsidRDefault="00474A41" w14:paraId="1D0DDB74" w14:textId="77777777">
      <w:pPr>
        <w:numPr>
          <w:ilvl w:val="0"/>
          <w:numId w:val="2"/>
        </w:numPr>
        <w:sectPr w:rsidR="00474A41" w:rsidSect="00474A41">
          <w:type w:val="continuous"/>
          <w:pgSz w:w="12240" w:h="15840"/>
          <w:pgMar w:top="720" w:right="720" w:bottom="720" w:left="720" w:header="720" w:footer="720" w:gutter="0"/>
          <w:cols w:space="720"/>
          <w:docGrid w:linePitch="360"/>
        </w:sectPr>
      </w:pPr>
    </w:p>
    <w:p w:rsidR="00783FAD" w:rsidP="00783FAD" w:rsidRDefault="00783FAD" w14:paraId="7C9A6291" w14:textId="3BE36105">
      <w:pPr>
        <w:numPr>
          <w:ilvl w:val="0"/>
          <w:numId w:val="2"/>
        </w:numPr>
      </w:pPr>
      <w:r>
        <w:t>Government agencies</w:t>
      </w:r>
    </w:p>
    <w:p w:rsidR="00783FAD" w:rsidP="00783FAD" w:rsidRDefault="00783FAD" w14:paraId="49C45600" w14:textId="77777777">
      <w:pPr>
        <w:numPr>
          <w:ilvl w:val="0"/>
          <w:numId w:val="2"/>
        </w:numPr>
      </w:pPr>
      <w:r>
        <w:t>Trade associations</w:t>
      </w:r>
    </w:p>
    <w:p w:rsidR="00783FAD" w:rsidP="00D23046" w:rsidRDefault="005B77F4" w14:paraId="0C242BA0" w14:textId="6DE9A059">
      <w:pPr>
        <w:numPr>
          <w:ilvl w:val="0"/>
          <w:numId w:val="2"/>
        </w:numPr>
      </w:pPr>
      <w:r>
        <w:t>Employer</w:t>
      </w:r>
    </w:p>
    <w:p w:rsidR="005B77F4" w:rsidP="00D23046" w:rsidRDefault="005B77F4" w14:paraId="36B9623B" w14:textId="2FFF393E">
      <w:pPr>
        <w:numPr>
          <w:ilvl w:val="0"/>
          <w:numId w:val="2"/>
        </w:numPr>
      </w:pPr>
      <w:r>
        <w:t xml:space="preserve">Professional </w:t>
      </w:r>
      <w:r w:rsidR="00474A41">
        <w:t>a</w:t>
      </w:r>
      <w:r>
        <w:t>ssociations</w:t>
      </w:r>
    </w:p>
    <w:p w:rsidR="005B77F4" w:rsidP="00D23046" w:rsidRDefault="005B77F4" w14:paraId="454690D6" w14:textId="634C0B22">
      <w:pPr>
        <w:numPr>
          <w:ilvl w:val="0"/>
          <w:numId w:val="2"/>
        </w:numPr>
      </w:pPr>
      <w:r>
        <w:t>Union</w:t>
      </w:r>
    </w:p>
    <w:p w:rsidR="005B77F4" w:rsidP="00D23046" w:rsidRDefault="005B77F4" w14:paraId="44086BB4" w14:textId="6D43DADC">
      <w:pPr>
        <w:numPr>
          <w:ilvl w:val="0"/>
          <w:numId w:val="2"/>
        </w:numPr>
      </w:pPr>
      <w:r>
        <w:t xml:space="preserve">Insurance </w:t>
      </w:r>
      <w:r w:rsidR="00474A41">
        <w:t>c</w:t>
      </w:r>
      <w:r>
        <w:t>ompanies</w:t>
      </w:r>
    </w:p>
    <w:p w:rsidRPr="005B77F4" w:rsidR="00783FAD" w:rsidP="00783FAD" w:rsidRDefault="00783FAD" w14:paraId="62AA42A2" w14:textId="09592E16">
      <w:pPr>
        <w:numPr>
          <w:ilvl w:val="0"/>
          <w:numId w:val="2"/>
        </w:numPr>
      </w:pPr>
      <w:r>
        <w:t xml:space="preserve">Other (please specify) </w:t>
      </w:r>
      <w:r w:rsidRPr="0047489C">
        <w:rPr>
          <w:b/>
        </w:rPr>
        <w:t>______________________________</w:t>
      </w:r>
    </w:p>
    <w:p w:rsidR="00474A41" w:rsidP="005B77F4" w:rsidRDefault="00474A41" w14:paraId="5E1E97C8" w14:textId="77777777">
      <w:pPr>
        <w:sectPr w:rsidR="00474A41" w:rsidSect="00BD68CA">
          <w:type w:val="continuous"/>
          <w:pgSz w:w="12240" w:h="15840"/>
          <w:pgMar w:top="720" w:right="720" w:bottom="720" w:left="720" w:header="720" w:footer="720" w:gutter="0"/>
          <w:cols w:space="720" w:num="2"/>
          <w:docGrid w:linePitch="360"/>
        </w:sectPr>
      </w:pPr>
    </w:p>
    <w:p w:rsidR="005B77F4" w:rsidP="005B77F4" w:rsidRDefault="005B77F4" w14:paraId="3D49C55A" w14:textId="37A8B46D"/>
    <w:p w:rsidRPr="0047489C" w:rsidR="005B77F4" w:rsidP="005B77F4" w:rsidRDefault="005B77F4" w14:paraId="273779B4" w14:textId="2CCBB53D">
      <w:pPr>
        <w:pStyle w:val="ListParagraph"/>
        <w:numPr>
          <w:ilvl w:val="0"/>
          <w:numId w:val="4"/>
        </w:numPr>
        <w:rPr>
          <w:b/>
        </w:rPr>
      </w:pPr>
      <w:r>
        <w:rPr>
          <w:b/>
        </w:rPr>
        <w:t>How do you like to receive OSH information? Check all that apply.</w:t>
      </w:r>
    </w:p>
    <w:p w:rsidR="00EA2881" w:rsidP="005B77F4" w:rsidRDefault="00EA2881" w14:paraId="72E5F02E" w14:textId="77777777">
      <w:pPr>
        <w:numPr>
          <w:ilvl w:val="0"/>
          <w:numId w:val="2"/>
        </w:numPr>
        <w:sectPr w:rsidR="00EA2881" w:rsidSect="00474A41">
          <w:type w:val="continuous"/>
          <w:pgSz w:w="12240" w:h="15840"/>
          <w:pgMar w:top="720" w:right="720" w:bottom="720" w:left="720" w:header="720" w:footer="720" w:gutter="0"/>
          <w:cols w:space="720"/>
          <w:docGrid w:linePitch="360"/>
        </w:sectPr>
      </w:pPr>
    </w:p>
    <w:p w:rsidR="005B77F4" w:rsidP="005B77F4" w:rsidRDefault="005B77F4" w14:paraId="1644A338" w14:textId="49D45C4E">
      <w:pPr>
        <w:numPr>
          <w:ilvl w:val="0"/>
          <w:numId w:val="2"/>
        </w:numPr>
      </w:pPr>
      <w:r>
        <w:t>Email</w:t>
      </w:r>
    </w:p>
    <w:p w:rsidR="005B77F4" w:rsidP="005B77F4" w:rsidRDefault="005B77F4" w14:paraId="623650FE" w14:textId="5F3013DE">
      <w:pPr>
        <w:numPr>
          <w:ilvl w:val="0"/>
          <w:numId w:val="2"/>
        </w:numPr>
      </w:pPr>
      <w:r>
        <w:t xml:space="preserve">Website </w:t>
      </w:r>
      <w:r w:rsidR="00474A41">
        <w:t>p</w:t>
      </w:r>
      <w:r>
        <w:t>osting</w:t>
      </w:r>
    </w:p>
    <w:p w:rsidR="005B77F4" w:rsidP="005B77F4" w:rsidRDefault="005B77F4" w14:paraId="4B665F18" w14:textId="7E4A26F2">
      <w:pPr>
        <w:numPr>
          <w:ilvl w:val="0"/>
          <w:numId w:val="2"/>
        </w:numPr>
      </w:pPr>
      <w:r>
        <w:t>Newsletter</w:t>
      </w:r>
    </w:p>
    <w:p w:rsidR="005B77F4" w:rsidP="005B77F4" w:rsidRDefault="005B77F4" w14:paraId="7DC50A18" w14:textId="40E903D5">
      <w:pPr>
        <w:numPr>
          <w:ilvl w:val="0"/>
          <w:numId w:val="2"/>
        </w:numPr>
      </w:pPr>
      <w:r>
        <w:t>Social Media</w:t>
      </w:r>
    </w:p>
    <w:p w:rsidR="005B77F4" w:rsidP="005B77F4" w:rsidRDefault="005B77F4" w14:paraId="4644E61C" w14:textId="64416EB8">
      <w:pPr>
        <w:numPr>
          <w:ilvl w:val="0"/>
          <w:numId w:val="2"/>
        </w:numPr>
      </w:pPr>
      <w:r>
        <w:t>Conferences</w:t>
      </w:r>
    </w:p>
    <w:p w:rsidR="005B77F4" w:rsidP="005B77F4" w:rsidRDefault="005B77F4" w14:paraId="3D41853A" w14:textId="3FF42637">
      <w:pPr>
        <w:numPr>
          <w:ilvl w:val="0"/>
          <w:numId w:val="2"/>
        </w:numPr>
      </w:pPr>
      <w:r>
        <w:t xml:space="preserve">Employer </w:t>
      </w:r>
      <w:r w:rsidR="00474A41">
        <w:t>s</w:t>
      </w:r>
      <w:r>
        <w:t xml:space="preserve">ponsored </w:t>
      </w:r>
      <w:r w:rsidR="00474A41">
        <w:t>t</w:t>
      </w:r>
      <w:r>
        <w:t>raining</w:t>
      </w:r>
    </w:p>
    <w:p w:rsidR="005B77F4" w:rsidP="005B77F4" w:rsidRDefault="005B77F4" w14:paraId="0D88A9FE" w14:textId="2C408428">
      <w:pPr>
        <w:numPr>
          <w:ilvl w:val="0"/>
          <w:numId w:val="2"/>
        </w:numPr>
      </w:pPr>
      <w:r>
        <w:t xml:space="preserve">Third </w:t>
      </w:r>
      <w:r w:rsidR="00474A41">
        <w:t>p</w:t>
      </w:r>
      <w:r>
        <w:t xml:space="preserve">arty </w:t>
      </w:r>
      <w:r w:rsidR="00474A41">
        <w:t>s</w:t>
      </w:r>
      <w:r>
        <w:t xml:space="preserve">ponsored </w:t>
      </w:r>
      <w:r w:rsidR="00474A41">
        <w:t>t</w:t>
      </w:r>
      <w:r>
        <w:t>raining</w:t>
      </w:r>
    </w:p>
    <w:p w:rsidR="005B77F4" w:rsidP="005B77F4" w:rsidRDefault="005B77F4" w14:paraId="659B8F4D" w14:textId="37F40319">
      <w:pPr>
        <w:numPr>
          <w:ilvl w:val="0"/>
          <w:numId w:val="2"/>
        </w:numPr>
      </w:pPr>
      <w:r>
        <w:t>Pre-shift safety brief</w:t>
      </w:r>
    </w:p>
    <w:p w:rsidRPr="00B1087A" w:rsidR="005B77F4" w:rsidP="005B77F4" w:rsidRDefault="005B77F4" w14:paraId="36F6701A" w14:textId="1E6DD0E7">
      <w:pPr>
        <w:numPr>
          <w:ilvl w:val="0"/>
          <w:numId w:val="2"/>
        </w:numPr>
      </w:pPr>
      <w:r>
        <w:t xml:space="preserve">Other (please specify) </w:t>
      </w:r>
      <w:r w:rsidRPr="0047489C">
        <w:rPr>
          <w:b/>
        </w:rPr>
        <w:t>______________________________</w:t>
      </w:r>
    </w:p>
    <w:p w:rsidR="00EA2881" w:rsidP="00B1087A" w:rsidRDefault="00EA2881" w14:paraId="69B3F81A" w14:textId="77777777">
      <w:pPr>
        <w:sectPr w:rsidR="00EA2881" w:rsidSect="00EA2881">
          <w:type w:val="continuous"/>
          <w:pgSz w:w="12240" w:h="15840"/>
          <w:pgMar w:top="720" w:right="720" w:bottom="720" w:left="720" w:header="720" w:footer="720" w:gutter="0"/>
          <w:cols w:space="720" w:num="2"/>
          <w:docGrid w:linePitch="360"/>
        </w:sectPr>
      </w:pPr>
    </w:p>
    <w:p w:rsidRPr="001C10A3" w:rsidR="00B1087A" w:rsidP="00B1087A" w:rsidRDefault="00B1087A" w14:paraId="38CB32D1" w14:textId="7A3BF85D"/>
    <w:p w:rsidRPr="0047489C" w:rsidR="00B1087A" w:rsidP="00B1087A" w:rsidRDefault="00B1087A" w14:paraId="66696054" w14:textId="438A2311">
      <w:pPr>
        <w:pStyle w:val="ListParagraph"/>
        <w:numPr>
          <w:ilvl w:val="0"/>
          <w:numId w:val="4"/>
        </w:numPr>
        <w:rPr>
          <w:b/>
        </w:rPr>
      </w:pPr>
      <w:r>
        <w:rPr>
          <w:b/>
        </w:rPr>
        <w:t>Please rate today’s presentation</w:t>
      </w:r>
      <w:r w:rsidRPr="00317BA2" w:rsidR="00317BA2">
        <w:rPr>
          <w:b/>
        </w:rPr>
        <w:t xml:space="preserve"> </w:t>
      </w:r>
      <w:r w:rsidR="00317BA2">
        <w:rPr>
          <w:b/>
        </w:rPr>
        <w:t>in terms of its useful in your professional role</w:t>
      </w:r>
      <w:r>
        <w:rPr>
          <w:b/>
        </w:rPr>
        <w:t>:</w:t>
      </w:r>
    </w:p>
    <w:p w:rsidR="00EA2881" w:rsidP="00B1087A" w:rsidRDefault="00EA2881" w14:paraId="528ACA91" w14:textId="77777777">
      <w:pPr>
        <w:numPr>
          <w:ilvl w:val="0"/>
          <w:numId w:val="2"/>
        </w:numPr>
        <w:sectPr w:rsidR="00EA2881" w:rsidSect="00474A41">
          <w:type w:val="continuous"/>
          <w:pgSz w:w="12240" w:h="15840"/>
          <w:pgMar w:top="720" w:right="720" w:bottom="720" w:left="720" w:header="720" w:footer="720" w:gutter="0"/>
          <w:cols w:space="720"/>
          <w:docGrid w:linePitch="360"/>
        </w:sectPr>
      </w:pPr>
    </w:p>
    <w:p w:rsidR="00B1087A" w:rsidP="00B1087A" w:rsidRDefault="00B1087A" w14:paraId="73A15FA3" w14:textId="3841E213">
      <w:pPr>
        <w:numPr>
          <w:ilvl w:val="0"/>
          <w:numId w:val="2"/>
        </w:numPr>
      </w:pPr>
      <w:r>
        <w:t>Not at all useful</w:t>
      </w:r>
    </w:p>
    <w:p w:rsidR="00B1087A" w:rsidP="00B1087A" w:rsidRDefault="00B1087A" w14:paraId="10DEEA5A" w14:textId="77777777">
      <w:pPr>
        <w:numPr>
          <w:ilvl w:val="0"/>
          <w:numId w:val="2"/>
        </w:numPr>
      </w:pPr>
      <w:r>
        <w:t>Not very useful</w:t>
      </w:r>
    </w:p>
    <w:p w:rsidR="00B1087A" w:rsidP="00B1087A" w:rsidRDefault="00B1087A" w14:paraId="52D1352B" w14:textId="77777777">
      <w:pPr>
        <w:numPr>
          <w:ilvl w:val="0"/>
          <w:numId w:val="2"/>
        </w:numPr>
      </w:pPr>
      <w:r>
        <w:t>Somewhat useful</w:t>
      </w:r>
    </w:p>
    <w:p w:rsidR="00B1087A" w:rsidP="00B1087A" w:rsidRDefault="00B1087A" w14:paraId="3EF18E7C" w14:textId="77777777">
      <w:pPr>
        <w:numPr>
          <w:ilvl w:val="0"/>
          <w:numId w:val="2"/>
        </w:numPr>
      </w:pPr>
      <w:r>
        <w:t>Useful</w:t>
      </w:r>
    </w:p>
    <w:p w:rsidR="00F535F0" w:rsidP="00F535F0" w:rsidRDefault="00B1087A" w14:paraId="4B34A269" w14:textId="1AAA8357">
      <w:pPr>
        <w:numPr>
          <w:ilvl w:val="0"/>
          <w:numId w:val="2"/>
        </w:numPr>
      </w:pPr>
      <w:r>
        <w:t>Very Usefu</w:t>
      </w:r>
      <w:bookmarkEnd w:id="0"/>
      <w:r w:rsidR="00F535F0">
        <w:t>l</w:t>
      </w:r>
    </w:p>
    <w:p w:rsidR="00F535F0" w:rsidP="00F535F0" w:rsidRDefault="00F535F0" w14:paraId="1218D2A0" w14:textId="77777777">
      <w:pPr>
        <w:pStyle w:val="ListParagraph"/>
        <w:numPr>
          <w:ilvl w:val="0"/>
          <w:numId w:val="4"/>
        </w:numPr>
        <w:sectPr w:rsidR="00F535F0" w:rsidSect="00EA2881">
          <w:type w:val="continuous"/>
          <w:pgSz w:w="12240" w:h="15840"/>
          <w:pgMar w:top="720" w:right="720" w:bottom="720" w:left="720" w:header="720" w:footer="720" w:gutter="0"/>
          <w:cols w:space="720" w:num="3"/>
          <w:docGrid w:linePitch="360"/>
        </w:sectPr>
      </w:pPr>
    </w:p>
    <w:p w:rsidRPr="00F535F0" w:rsidR="00F535F0" w:rsidP="00F535F0" w:rsidRDefault="00F535F0" w14:paraId="5EF28034" w14:textId="4ABEA071">
      <w:pPr>
        <w:pStyle w:val="ListParagraph"/>
        <w:numPr>
          <w:ilvl w:val="0"/>
          <w:numId w:val="4"/>
        </w:numPr>
        <w:tabs>
          <w:tab w:val="left" w:pos="2220"/>
        </w:tabs>
        <w:ind w:left="360"/>
      </w:pPr>
      <w:r w:rsidRPr="00F535F0">
        <w:rPr>
          <w:b/>
          <w:bCs/>
        </w:rPr>
        <w:lastRenderedPageBreak/>
        <w:t>Please provide any additional feedback you may have about the presentation, OEB process, or OEB e-tool</w:t>
      </w:r>
      <w:r>
        <w:rPr>
          <w:b/>
          <w:bCs/>
        </w:rPr>
        <w:t>.</w:t>
      </w:r>
    </w:p>
    <w:sectPr w:rsidRPr="00F535F0" w:rsidR="00F535F0"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26FFA"/>
    <w:multiLevelType w:val="hybridMultilevel"/>
    <w:tmpl w:val="3A2C0562"/>
    <w:lvl w:ilvl="0" w:tplc="B3D6BE1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EAB0B13"/>
    <w:multiLevelType w:val="hybridMultilevel"/>
    <w:tmpl w:val="314E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E12FE"/>
    <w:multiLevelType w:val="hybridMultilevel"/>
    <w:tmpl w:val="2446E6A0"/>
    <w:lvl w:ilvl="0" w:tplc="0F4C429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CE29D8"/>
    <w:multiLevelType w:val="hybridMultilevel"/>
    <w:tmpl w:val="8D022E64"/>
    <w:lvl w:ilvl="0" w:tplc="A22633DA">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wnes, Amia L. (CDC/NIOSH/OD/ODDM)">
    <w15:presenceInfo w15:providerId="AD" w15:userId="S::fpp1@cdc.gov::36c0a2aa-fca7-4d09-94b2-818dcf0123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9C"/>
    <w:rsid w:val="00062E6A"/>
    <w:rsid w:val="0007527F"/>
    <w:rsid w:val="0013642D"/>
    <w:rsid w:val="001801BB"/>
    <w:rsid w:val="001C10A3"/>
    <w:rsid w:val="00205F39"/>
    <w:rsid w:val="00251EAB"/>
    <w:rsid w:val="002F3B12"/>
    <w:rsid w:val="00317BA2"/>
    <w:rsid w:val="00371766"/>
    <w:rsid w:val="0042390F"/>
    <w:rsid w:val="0047489C"/>
    <w:rsid w:val="00474A41"/>
    <w:rsid w:val="0059651D"/>
    <w:rsid w:val="005A2816"/>
    <w:rsid w:val="005B77F4"/>
    <w:rsid w:val="00614C7E"/>
    <w:rsid w:val="00733172"/>
    <w:rsid w:val="00783FAD"/>
    <w:rsid w:val="007E4907"/>
    <w:rsid w:val="00877173"/>
    <w:rsid w:val="008B417D"/>
    <w:rsid w:val="00940486"/>
    <w:rsid w:val="009C71E5"/>
    <w:rsid w:val="009D52AC"/>
    <w:rsid w:val="00A2515A"/>
    <w:rsid w:val="00AC5EBC"/>
    <w:rsid w:val="00B1087A"/>
    <w:rsid w:val="00BD68CA"/>
    <w:rsid w:val="00D23046"/>
    <w:rsid w:val="00D26908"/>
    <w:rsid w:val="00D35099"/>
    <w:rsid w:val="00EA2881"/>
    <w:rsid w:val="00EE1FBB"/>
    <w:rsid w:val="00F27FF6"/>
    <w:rsid w:val="00F535F0"/>
    <w:rsid w:val="00FB01BB"/>
    <w:rsid w:val="00FC345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3A69"/>
  <w15:chartTrackingRefBased/>
  <w15:docId w15:val="{5F65CBEE-ED9A-4D9C-8583-55DAC8DB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489C"/>
    <w:rPr>
      <w:sz w:val="16"/>
      <w:szCs w:val="16"/>
    </w:rPr>
  </w:style>
  <w:style w:type="paragraph" w:styleId="CommentText">
    <w:name w:val="annotation text"/>
    <w:basedOn w:val="Normal"/>
    <w:link w:val="CommentTextChar"/>
    <w:uiPriority w:val="99"/>
    <w:semiHidden/>
    <w:unhideWhenUsed/>
    <w:rsid w:val="0047489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7489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748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89C"/>
    <w:rPr>
      <w:rFonts w:ascii="Segoe UI" w:hAnsi="Segoe UI" w:cs="Segoe UI"/>
      <w:sz w:val="18"/>
      <w:szCs w:val="18"/>
    </w:rPr>
  </w:style>
  <w:style w:type="paragraph" w:styleId="ListParagraph">
    <w:name w:val="List Paragraph"/>
    <w:basedOn w:val="Normal"/>
    <w:uiPriority w:val="34"/>
    <w:qFormat/>
    <w:rsid w:val="0047489C"/>
    <w:pPr>
      <w:ind w:left="720"/>
      <w:contextualSpacing/>
    </w:pPr>
  </w:style>
  <w:style w:type="paragraph" w:styleId="CommentSubject">
    <w:name w:val="annotation subject"/>
    <w:basedOn w:val="CommentText"/>
    <w:next w:val="CommentText"/>
    <w:link w:val="CommentSubjectChar"/>
    <w:uiPriority w:val="99"/>
    <w:semiHidden/>
    <w:unhideWhenUsed/>
    <w:rsid w:val="00D3509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350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08997">
      <w:bodyDiv w:val="1"/>
      <w:marLeft w:val="0"/>
      <w:marRight w:val="0"/>
      <w:marTop w:val="0"/>
      <w:marBottom w:val="0"/>
      <w:divBdr>
        <w:top w:val="none" w:sz="0" w:space="0" w:color="auto"/>
        <w:left w:val="none" w:sz="0" w:space="0" w:color="auto"/>
        <w:bottom w:val="none" w:sz="0" w:space="0" w:color="auto"/>
        <w:right w:val="none" w:sz="0" w:space="0" w:color="auto"/>
      </w:divBdr>
    </w:div>
    <w:div w:id="81422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F3C42-FCA8-4BEF-B4DA-684A5F92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515</Words>
  <Characters>2633</Characters>
  <Application>Microsoft Office Word</Application>
  <DocSecurity>0</DocSecurity>
  <Lines>73</Lines>
  <Paragraphs>49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Shannon A. (CDC/NIOSH/DSI/SAB)</dc:creator>
  <cp:keywords/>
  <dc:description/>
  <cp:lastModifiedBy>Foley, Tamekia (CDC/NIOSH/OD/ODDM)</cp:lastModifiedBy>
  <cp:revision>4</cp:revision>
  <dcterms:created xsi:type="dcterms:W3CDTF">2020-05-07T18:55:00Z</dcterms:created>
  <dcterms:modified xsi:type="dcterms:W3CDTF">2020-05-08T18:42:00Z</dcterms:modified>
</cp:coreProperties>
</file>