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A1A60" w14:textId="3AD61A5E" w:rsidR="00BA745F" w:rsidRPr="00BA745F" w:rsidRDefault="00B46F2C" w:rsidP="00BA745F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2C78" w:rsidRPr="000C2C78">
        <w:rPr>
          <w:sz w:val="28"/>
        </w:rPr>
        <w:t>0920-0953</w:t>
      </w:r>
      <w:r>
        <w:rPr>
          <w:sz w:val="28"/>
        </w:rPr>
        <w:t>)</w:t>
      </w:r>
    </w:p>
    <w:p w14:paraId="74E2BB39" w14:textId="3D368C9A" w:rsidR="00B46F2C" w:rsidRPr="009239AA" w:rsidRDefault="00151E8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DD8BF7" wp14:editId="684F7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D532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68324B">
        <w:t>Member Satisfaction at Stony Brook</w:t>
      </w:r>
    </w:p>
    <w:p w14:paraId="39357E8E" w14:textId="77777777" w:rsidR="00B46F2C" w:rsidRDefault="00B46F2C"/>
    <w:p w14:paraId="5444E95F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613DDA4F" w14:textId="70C73A23" w:rsidR="0068324B" w:rsidRDefault="005277C2" w:rsidP="0068324B">
      <w:r>
        <w:t>This brief questionnaire will be administered by the World Trade Center (WTC) Health Program’s Clinical Center of Excellence</w:t>
      </w:r>
      <w:r w:rsidR="00892B33">
        <w:t xml:space="preserve"> (CCE)</w:t>
      </w:r>
      <w:r>
        <w:t xml:space="preserve">, </w:t>
      </w:r>
      <w:r w:rsidR="0068324B">
        <w:t xml:space="preserve">Stony Brook. </w:t>
      </w:r>
      <w:r w:rsidR="003A7FDF">
        <w:t xml:space="preserve">Stony Brook is a contracted provider of 9/11-related health care for the WTC Health Program. </w:t>
      </w:r>
      <w:r w:rsidR="0068324B">
        <w:t xml:space="preserve">The survey is intended </w:t>
      </w:r>
      <w:r w:rsidR="0068324B" w:rsidRPr="0068324B">
        <w:t xml:space="preserve">for member feedback and to inform </w:t>
      </w:r>
      <w:r w:rsidR="0068324B">
        <w:t>them</w:t>
      </w:r>
      <w:r w:rsidR="0068324B" w:rsidRPr="0068324B">
        <w:t xml:space="preserve"> how to better serve our population and where </w:t>
      </w:r>
      <w:r w:rsidR="0068324B">
        <w:t>they need to improve their workflows.</w:t>
      </w:r>
      <w:r w:rsidR="003A7FDF">
        <w:t xml:space="preserve"> The survey will inform how to better serve the needs of members and ensure members are satisfied with their care. </w:t>
      </w:r>
    </w:p>
    <w:p w14:paraId="3458CACA" w14:textId="77777777" w:rsidR="0068324B" w:rsidRDefault="0068324B" w:rsidP="0068324B"/>
    <w:p w14:paraId="00EA0E14" w14:textId="20A350A0" w:rsidR="00B46F2C" w:rsidRPr="00434E33" w:rsidRDefault="00B46F2C" w:rsidP="0068324B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2E2AD927" w14:textId="6BC75758" w:rsidR="00B46F2C" w:rsidRDefault="00415D8F">
      <w:r>
        <w:t xml:space="preserve">Members of the WTC Health Program </w:t>
      </w:r>
      <w:r w:rsidR="0068324B">
        <w:t>at Stony Brook that have valid addresses</w:t>
      </w:r>
      <w:r w:rsidR="00E77E46">
        <w:t xml:space="preserve">. </w:t>
      </w:r>
    </w:p>
    <w:p w14:paraId="3CD97660" w14:textId="77777777" w:rsidR="00B46F2C" w:rsidRDefault="00B46F2C">
      <w:pPr>
        <w:rPr>
          <w:b/>
        </w:rPr>
      </w:pPr>
    </w:p>
    <w:p w14:paraId="7D9F119B" w14:textId="77777777" w:rsidR="00B46F2C" w:rsidRDefault="00B46F2C">
      <w:pPr>
        <w:rPr>
          <w:b/>
        </w:rPr>
      </w:pPr>
    </w:p>
    <w:p w14:paraId="5A736FD4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95F00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273356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945A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E93374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767880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D9AEA3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F0D81FF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4410B39" w14:textId="77777777" w:rsidR="00B46F2C" w:rsidRDefault="00B46F2C">
      <w:pPr>
        <w:rPr>
          <w:sz w:val="16"/>
          <w:szCs w:val="16"/>
        </w:rPr>
      </w:pPr>
    </w:p>
    <w:p w14:paraId="6E585FA6" w14:textId="77777777" w:rsidR="00B46F2C" w:rsidRPr="009C13B9" w:rsidRDefault="00B46F2C" w:rsidP="008101A5">
      <w:r>
        <w:t xml:space="preserve">I certify the following to be true: </w:t>
      </w:r>
    </w:p>
    <w:p w14:paraId="4F5A4A4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F8F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96028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BFC9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45F6F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20077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FCC5B98" w14:textId="77777777" w:rsidR="00B46F2C" w:rsidRDefault="00B46F2C" w:rsidP="009C13B9"/>
    <w:p w14:paraId="7DE2A27E" w14:textId="456BFD81" w:rsidR="00B46F2C" w:rsidRDefault="00B46F2C" w:rsidP="009C13B9">
      <w:r>
        <w:t>Name:_</w:t>
      </w:r>
      <w:r w:rsidR="00F91992" w:rsidRPr="003A7FDF">
        <w:rPr>
          <w:u w:val="single"/>
        </w:rPr>
        <w:t>Emily</w:t>
      </w:r>
      <w:r w:rsidR="00F306EF" w:rsidRPr="003A7FDF">
        <w:rPr>
          <w:u w:val="single"/>
        </w:rPr>
        <w:t xml:space="preserve"> Hurwitz</w:t>
      </w:r>
      <w:r>
        <w:t>_____________________________________</w:t>
      </w:r>
    </w:p>
    <w:p w14:paraId="7A80B887" w14:textId="77777777" w:rsidR="00B46F2C" w:rsidRDefault="00B46F2C" w:rsidP="009C13B9">
      <w:pPr>
        <w:pStyle w:val="ListParagraph"/>
        <w:ind w:left="360"/>
      </w:pPr>
    </w:p>
    <w:p w14:paraId="3733FD84" w14:textId="77777777" w:rsidR="00B46F2C" w:rsidRDefault="00B46F2C" w:rsidP="009C13B9">
      <w:r>
        <w:t>To assist review, please provide answers to the following question:</w:t>
      </w:r>
    </w:p>
    <w:p w14:paraId="60918F23" w14:textId="77777777" w:rsidR="00B46F2C" w:rsidRDefault="00B46F2C" w:rsidP="009C13B9">
      <w:pPr>
        <w:pStyle w:val="ListParagraph"/>
        <w:ind w:left="360"/>
      </w:pPr>
    </w:p>
    <w:p w14:paraId="4B2D17EB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BFB62EC" w14:textId="0208FBD6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92B33">
        <w:t xml:space="preserve"> </w:t>
      </w:r>
      <w:r>
        <w:t>] Yes  [</w:t>
      </w:r>
      <w:r w:rsidR="00DE2D67">
        <w:t xml:space="preserve"> </w:t>
      </w:r>
      <w:r w:rsidR="00892B33">
        <w:t>X</w:t>
      </w:r>
      <w:r w:rsidR="00DE2D67">
        <w:t xml:space="preserve"> </w:t>
      </w:r>
      <w:r>
        <w:t xml:space="preserve">]  No </w:t>
      </w:r>
    </w:p>
    <w:p w14:paraId="04AE1E97" w14:textId="77777777" w:rsidR="00DE2D67" w:rsidRDefault="00DE2D67" w:rsidP="00DE2D67"/>
    <w:p w14:paraId="6A8D391B" w14:textId="171F1E36" w:rsidR="00DE2D67" w:rsidRDefault="00DE2D67" w:rsidP="00DE2D67">
      <w:r w:rsidRPr="00DE2D67">
        <w:t xml:space="preserve">This survey is anonymous, but </w:t>
      </w:r>
      <w:r w:rsidR="00E77E46">
        <w:t xml:space="preserve">the clinic </w:t>
      </w:r>
      <w:r w:rsidRPr="00DE2D67">
        <w:t>will offer members an opportunity to leave their name and contact information if they would like to be contacted by th</w:t>
      </w:r>
      <w:r w:rsidR="00E77E46">
        <w:t>e WTC Health Program.</w:t>
      </w:r>
      <w:r w:rsidR="003A7FDF">
        <w:t xml:space="preserve"> The surveys will be stored in a locked box and will be shredded once the member is contacted. The data will be stored in a de-identified spreadsheet.</w:t>
      </w:r>
    </w:p>
    <w:p w14:paraId="5CF2F50D" w14:textId="77777777" w:rsidR="00DE2D67" w:rsidRDefault="00DE2D67" w:rsidP="00DE2D67">
      <w:pPr>
        <w:pStyle w:val="ListParagraph"/>
        <w:ind w:left="360"/>
      </w:pPr>
    </w:p>
    <w:p w14:paraId="160EB554" w14:textId="13591E7A" w:rsidR="00B46F2C" w:rsidRDefault="00B46F2C" w:rsidP="00DE2D6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</w:t>
      </w:r>
      <w:r w:rsidR="003A41C3">
        <w:t>X</w:t>
      </w:r>
      <w:r>
        <w:t xml:space="preserve"> ] No   </w:t>
      </w:r>
    </w:p>
    <w:p w14:paraId="4D4F16D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6E2BAF82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CF90F08" w14:textId="22266200" w:rsidR="00B46F2C" w:rsidRDefault="00B46F2C" w:rsidP="00C86E91">
      <w:r>
        <w:t>Is an incentive (e.g., money or reimbursement of expenses, token of appreciation) provid</w:t>
      </w:r>
      <w:r w:rsidR="00921926">
        <w:t>ed to participants?  [  ] Yes [</w:t>
      </w:r>
      <w:r w:rsidR="005D243D">
        <w:t>X</w:t>
      </w:r>
      <w:r>
        <w:t xml:space="preserve">] No  </w:t>
      </w:r>
    </w:p>
    <w:p w14:paraId="0FA35F44" w14:textId="413A4691" w:rsidR="00B46F2C" w:rsidRDefault="00B46F2C">
      <w:pPr>
        <w:rPr>
          <w:b/>
        </w:rPr>
      </w:pPr>
    </w:p>
    <w:p w14:paraId="098A63A9" w14:textId="77777777" w:rsidR="00B46F2C" w:rsidRDefault="00B46F2C">
      <w:pPr>
        <w:rPr>
          <w:b/>
        </w:rPr>
      </w:pPr>
    </w:p>
    <w:p w14:paraId="1D1E0777" w14:textId="472F0366" w:rsidR="00B46F2C" w:rsidRDefault="00B46F2C" w:rsidP="00C86E91">
      <w:r>
        <w:rPr>
          <w:b/>
        </w:rPr>
        <w:t>BURDEN HOURS</w:t>
      </w:r>
      <w:r>
        <w:t xml:space="preserve"> </w:t>
      </w:r>
    </w:p>
    <w:p w14:paraId="71A24834" w14:textId="696DA460" w:rsidR="008846F4" w:rsidRDefault="008846F4" w:rsidP="00C86E91"/>
    <w:tbl>
      <w:tblPr>
        <w:tblStyle w:val="GridTable1LightAccent5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801"/>
        <w:gridCol w:w="1801"/>
        <w:gridCol w:w="1657"/>
        <w:gridCol w:w="1369"/>
        <w:gridCol w:w="1081"/>
      </w:tblGrid>
      <w:tr w:rsidR="008846F4" w:rsidRPr="00A75821" w14:paraId="24EE37F4" w14:textId="77777777" w:rsidTr="001A6A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2ADD5D" w14:textId="77777777" w:rsidR="008846F4" w:rsidRPr="00A75821" w:rsidRDefault="008846F4" w:rsidP="001A6A53">
            <w:r w:rsidRPr="00A75821">
              <w:t>Type of Respondent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B317F" w14:textId="77777777" w:rsidR="008846F4" w:rsidRPr="00A75821" w:rsidRDefault="008846F4" w:rsidP="001A6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Form Name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26A097" w14:textId="77777777" w:rsidR="008846F4" w:rsidRPr="00A75821" w:rsidRDefault="008846F4" w:rsidP="001A6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Number of Respondents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B9753" w14:textId="77777777" w:rsidR="008846F4" w:rsidRPr="00A75821" w:rsidRDefault="008846F4" w:rsidP="001A6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Number of Responses per Respondent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191628" w14:textId="77777777" w:rsidR="008846F4" w:rsidRPr="00A75821" w:rsidRDefault="008846F4" w:rsidP="001A6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Average Burden per Response (in hours)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3CF8C" w14:textId="77777777" w:rsidR="008846F4" w:rsidRPr="00A75821" w:rsidRDefault="008846F4" w:rsidP="001A6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Total Burden (in hours)</w:t>
            </w:r>
          </w:p>
        </w:tc>
      </w:tr>
      <w:tr w:rsidR="008846F4" w:rsidRPr="00A75821" w14:paraId="28DACEB9" w14:textId="77777777" w:rsidTr="001A6A53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C7D" w14:textId="77777777" w:rsidR="008846F4" w:rsidRPr="00A75821" w:rsidRDefault="008846F4" w:rsidP="001A6A53">
            <w:pPr>
              <w:rPr>
                <w:b w:val="0"/>
              </w:rPr>
            </w:pPr>
            <w:r w:rsidRPr="00A75821">
              <w:rPr>
                <w:b w:val="0"/>
              </w:rPr>
              <w:t>Individuals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00E0" w14:textId="28F0E86B" w:rsidR="008846F4" w:rsidRPr="00A75821" w:rsidRDefault="008846F4" w:rsidP="001A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Member </w:t>
            </w:r>
            <w:r w:rsidRPr="00A75821">
              <w:t xml:space="preserve">Satisfaction </w:t>
            </w:r>
            <w:r>
              <w:t>Survey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6691" w14:textId="44AC5632" w:rsidR="008846F4" w:rsidRPr="00A75821" w:rsidRDefault="008846F4" w:rsidP="001A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10,600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B6AB" w14:textId="77777777" w:rsidR="008846F4" w:rsidRPr="00A75821" w:rsidRDefault="008846F4" w:rsidP="001A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5821"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0D6" w14:textId="099039A2" w:rsidR="008846F4" w:rsidRPr="00A75821" w:rsidRDefault="008846F4" w:rsidP="001A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DF1B" w14:textId="4C24FFBA" w:rsidR="008846F4" w:rsidRPr="00A75821" w:rsidRDefault="008846F4" w:rsidP="001A6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1767</w:t>
            </w:r>
          </w:p>
        </w:tc>
      </w:tr>
    </w:tbl>
    <w:p w14:paraId="2E47DBF4" w14:textId="77777777" w:rsidR="008846F4" w:rsidRDefault="008846F4" w:rsidP="00C86E91">
      <w:pPr>
        <w:rPr>
          <w:i/>
        </w:rPr>
      </w:pPr>
    </w:p>
    <w:p w14:paraId="24111522" w14:textId="77777777" w:rsidR="00B46F2C" w:rsidRPr="006832D9" w:rsidRDefault="00B46F2C" w:rsidP="00F3170F">
      <w:pPr>
        <w:keepNext/>
        <w:keepLines/>
        <w:rPr>
          <w:b/>
        </w:rPr>
      </w:pPr>
    </w:p>
    <w:p w14:paraId="288D62F7" w14:textId="77777777" w:rsidR="00B46F2C" w:rsidRDefault="00B46F2C" w:rsidP="00F3170F"/>
    <w:p w14:paraId="531A53D4" w14:textId="77777777" w:rsidR="00B46F2C" w:rsidRDefault="00B46F2C" w:rsidP="00F3170F"/>
    <w:p w14:paraId="340ECB67" w14:textId="530E3030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921926">
        <w:rPr>
          <w:u w:val="single"/>
        </w:rPr>
        <w:softHyphen/>
        <w:t>$</w:t>
      </w:r>
      <w:r w:rsidR="004D6608" w:rsidRPr="004D6608">
        <w:rPr>
          <w:u w:val="single"/>
        </w:rPr>
        <w:t>0</w:t>
      </w:r>
      <w:r w:rsidR="004D6608">
        <w:t>_</w:t>
      </w:r>
      <w:r>
        <w:t>___</w:t>
      </w:r>
    </w:p>
    <w:p w14:paraId="369DEAA9" w14:textId="77777777" w:rsidR="00B46F2C" w:rsidRDefault="00B46F2C">
      <w:pPr>
        <w:rPr>
          <w:b/>
          <w:bCs/>
          <w:u w:val="single"/>
        </w:rPr>
      </w:pPr>
    </w:p>
    <w:p w14:paraId="634030BB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09A5FE2" w14:textId="77777777" w:rsidR="00B46F2C" w:rsidRDefault="00B46F2C" w:rsidP="00F06866">
      <w:pPr>
        <w:rPr>
          <w:b/>
        </w:rPr>
      </w:pPr>
    </w:p>
    <w:p w14:paraId="2D5D34C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BBF4BD3" w14:textId="7C473BE5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D243D">
        <w:t>X</w:t>
      </w:r>
      <w:r>
        <w:t xml:space="preserve"> ] Yes</w:t>
      </w:r>
      <w:r>
        <w:tab/>
        <w:t>[ ] No</w:t>
      </w:r>
    </w:p>
    <w:p w14:paraId="24CCD610" w14:textId="77777777" w:rsidR="00B46F2C" w:rsidRDefault="00B46F2C" w:rsidP="00636621">
      <w:pPr>
        <w:pStyle w:val="ListParagraph"/>
      </w:pPr>
    </w:p>
    <w:p w14:paraId="613CF9C1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B464810" w14:textId="77777777" w:rsidR="00B46F2C" w:rsidRDefault="00B46F2C" w:rsidP="00A403BB">
      <w:pPr>
        <w:pStyle w:val="ListParagraph"/>
      </w:pPr>
    </w:p>
    <w:p w14:paraId="52477DAE" w14:textId="41BECB74" w:rsidR="00B46F2C" w:rsidRDefault="0068324B" w:rsidP="00A403BB">
      <w:r>
        <w:t xml:space="preserve">Stony Brook will mail the survey to their entire cohort of members. </w:t>
      </w:r>
      <w:r w:rsidR="003A7FDF">
        <w:t xml:space="preserve">Each member will only receive one survey. </w:t>
      </w:r>
    </w:p>
    <w:p w14:paraId="17B7C5BA" w14:textId="5CE26373" w:rsidR="00B46F2C" w:rsidRDefault="00B46F2C" w:rsidP="00A403BB"/>
    <w:p w14:paraId="00293C7A" w14:textId="77777777" w:rsidR="00B46F2C" w:rsidRDefault="00B46F2C" w:rsidP="00A403BB">
      <w:pPr>
        <w:rPr>
          <w:b/>
        </w:rPr>
      </w:pPr>
    </w:p>
    <w:p w14:paraId="4901C7DF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45D8EA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4368052" w14:textId="5049D1E1" w:rsidR="00B46F2C" w:rsidRDefault="00B46F2C" w:rsidP="001B0AAA">
      <w:pPr>
        <w:ind w:left="720"/>
      </w:pPr>
      <w:r>
        <w:t xml:space="preserve">[  ] Web-based or other forms of Social Media </w:t>
      </w:r>
    </w:p>
    <w:p w14:paraId="69E5B9F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2D1BC2B3" w14:textId="4C682EED" w:rsidR="00B46F2C" w:rsidRDefault="00B46F2C" w:rsidP="001B0AAA">
      <w:pPr>
        <w:ind w:left="720"/>
      </w:pPr>
      <w:r>
        <w:t>[</w:t>
      </w:r>
      <w:r w:rsidR="00106987">
        <w:t xml:space="preserve"> </w:t>
      </w:r>
      <w:r>
        <w:t>] In-person</w:t>
      </w:r>
      <w:r>
        <w:tab/>
      </w:r>
    </w:p>
    <w:p w14:paraId="1D090693" w14:textId="40E7AA5C" w:rsidR="00B46F2C" w:rsidRDefault="00B46F2C" w:rsidP="001B0AAA">
      <w:pPr>
        <w:ind w:left="720"/>
      </w:pPr>
      <w:r>
        <w:t xml:space="preserve">[ </w:t>
      </w:r>
      <w:r w:rsidR="0068324B">
        <w:t>X</w:t>
      </w:r>
      <w:r>
        <w:t xml:space="preserve"> ] Mail </w:t>
      </w:r>
    </w:p>
    <w:p w14:paraId="7E4DFC0E" w14:textId="642D5164" w:rsidR="00B46F2C" w:rsidRDefault="00E77E46" w:rsidP="001B0AAA">
      <w:pPr>
        <w:ind w:left="720"/>
      </w:pPr>
      <w:r>
        <w:t xml:space="preserve">[ </w:t>
      </w:r>
      <w:r w:rsidR="00B46F2C">
        <w:t>] Other, Explain</w:t>
      </w:r>
    </w:p>
    <w:p w14:paraId="7080304B" w14:textId="527C7B48" w:rsidR="00106987" w:rsidRDefault="0068324B" w:rsidP="00106987">
      <w:r>
        <w:t>The surveys will be mailed to the member.</w:t>
      </w:r>
    </w:p>
    <w:p w14:paraId="48440E67" w14:textId="77777777" w:rsidR="00106987" w:rsidRDefault="00106987" w:rsidP="00106987"/>
    <w:p w14:paraId="10CBB04E" w14:textId="2ABF61FA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D6608">
        <w:t>X</w:t>
      </w:r>
      <w:r>
        <w:t xml:space="preserve"> ] No</w:t>
      </w:r>
    </w:p>
    <w:p w14:paraId="713766B1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56B83A4" w14:textId="09507FE6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0475B37" w14:textId="0A9236B7" w:rsidR="0068324B" w:rsidRDefault="0068324B" w:rsidP="0024521E">
      <w:pPr>
        <w:rPr>
          <w:b/>
        </w:rPr>
      </w:pPr>
    </w:p>
    <w:p w14:paraId="2649B4E4" w14:textId="10511D25" w:rsidR="0068324B" w:rsidRDefault="0068324B" w:rsidP="0024521E">
      <w:pPr>
        <w:rPr>
          <w:b/>
        </w:rPr>
      </w:pPr>
    </w:p>
    <w:p w14:paraId="12D7D27C" w14:textId="5FBF7D26" w:rsidR="0068324B" w:rsidRDefault="0068324B" w:rsidP="0024521E">
      <w:pPr>
        <w:rPr>
          <w:b/>
        </w:rPr>
      </w:pPr>
    </w:p>
    <w:p w14:paraId="503109B3" w14:textId="02B442C8" w:rsidR="0068324B" w:rsidRDefault="0068324B" w:rsidP="0024521E">
      <w:pPr>
        <w:rPr>
          <w:b/>
        </w:rPr>
      </w:pPr>
    </w:p>
    <w:p w14:paraId="58729F63" w14:textId="7F2D6326" w:rsidR="0068324B" w:rsidRDefault="0068324B" w:rsidP="0024521E">
      <w:pPr>
        <w:rPr>
          <w:b/>
        </w:rPr>
      </w:pPr>
    </w:p>
    <w:p w14:paraId="0B41B0F4" w14:textId="59E2DDD3" w:rsidR="0068324B" w:rsidRDefault="0068324B" w:rsidP="0024521E">
      <w:pPr>
        <w:rPr>
          <w:b/>
        </w:rPr>
      </w:pPr>
    </w:p>
    <w:p w14:paraId="5EC47D8D" w14:textId="0142862D" w:rsidR="0068324B" w:rsidRPr="00F24CFC" w:rsidRDefault="0068324B" w:rsidP="0024521E">
      <w:pPr>
        <w:rPr>
          <w:b/>
        </w:rPr>
      </w:pPr>
    </w:p>
    <w:p w14:paraId="38A627C9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9511193" w14:textId="77777777" w:rsidR="00B46F2C" w:rsidRDefault="00B46F2C" w:rsidP="00F24CFC">
      <w:pPr>
        <w:rPr>
          <w:b/>
        </w:rPr>
      </w:pPr>
    </w:p>
    <w:p w14:paraId="161C2027" w14:textId="77777777" w:rsidR="00B46F2C" w:rsidRDefault="00151E8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50A8A7" wp14:editId="4D62E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A1302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00A3349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325E5D6C" w14:textId="77777777" w:rsidR="00B46F2C" w:rsidRPr="008F50D4" w:rsidRDefault="00B46F2C" w:rsidP="00F24CFC"/>
    <w:p w14:paraId="6932D34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DDFF281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367230A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6B83137" w14:textId="77777777" w:rsidR="00B46F2C" w:rsidRPr="008F50D4" w:rsidRDefault="00B46F2C" w:rsidP="00F24CFC">
      <w:pPr>
        <w:rPr>
          <w:b/>
        </w:rPr>
      </w:pPr>
    </w:p>
    <w:p w14:paraId="7344EB1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5FC931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5A3FEB9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F6FD479" w14:textId="77777777" w:rsidR="00B46F2C" w:rsidRDefault="00B46F2C" w:rsidP="00F24CFC">
      <w:pPr>
        <w:rPr>
          <w:sz w:val="16"/>
          <w:szCs w:val="16"/>
        </w:rPr>
      </w:pPr>
    </w:p>
    <w:p w14:paraId="30371AEC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4D10980A" w14:textId="77777777" w:rsidR="00B46F2C" w:rsidRPr="008F50D4" w:rsidRDefault="00B46F2C" w:rsidP="00F24CFC"/>
    <w:p w14:paraId="10A59C57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C6B6DE1" w14:textId="77777777" w:rsidR="00B46F2C" w:rsidRDefault="00B46F2C" w:rsidP="00F24CFC">
      <w:pPr>
        <w:rPr>
          <w:b/>
        </w:rPr>
      </w:pPr>
    </w:p>
    <w:p w14:paraId="00631407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7404085D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9C1BDFD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8A271D7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AF64AA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599D057" w14:textId="77777777" w:rsidR="00B46F2C" w:rsidRPr="006832D9" w:rsidRDefault="00B46F2C" w:rsidP="00F24CFC">
      <w:pPr>
        <w:keepNext/>
        <w:keepLines/>
        <w:rPr>
          <w:b/>
        </w:rPr>
      </w:pPr>
    </w:p>
    <w:p w14:paraId="18DA68E2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DF66053" w14:textId="77777777" w:rsidR="00B46F2C" w:rsidRDefault="00B46F2C" w:rsidP="00F24CFC">
      <w:pPr>
        <w:rPr>
          <w:b/>
          <w:bCs/>
          <w:u w:val="single"/>
        </w:rPr>
      </w:pPr>
    </w:p>
    <w:p w14:paraId="3FDA08CC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A90603D" w14:textId="77777777" w:rsidR="00B46F2C" w:rsidRDefault="00B46F2C" w:rsidP="00F24CFC">
      <w:pPr>
        <w:rPr>
          <w:b/>
        </w:rPr>
      </w:pPr>
    </w:p>
    <w:p w14:paraId="7FC8CDBC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589B3BC" w14:textId="77777777" w:rsidR="00B46F2C" w:rsidRDefault="00B46F2C" w:rsidP="00F24CFC">
      <w:pPr>
        <w:rPr>
          <w:b/>
        </w:rPr>
      </w:pPr>
    </w:p>
    <w:p w14:paraId="1EC118AD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0DC7578" w14:textId="77777777" w:rsidR="00B46F2C" w:rsidRDefault="00B46F2C" w:rsidP="00F24CFC">
      <w:pPr>
        <w:pStyle w:val="ListParagraph"/>
        <w:ind w:left="360"/>
      </w:pPr>
    </w:p>
    <w:p w14:paraId="35F71496" w14:textId="72C8C67E" w:rsidR="00B46F2C" w:rsidRPr="0068324B" w:rsidRDefault="00B46F2C" w:rsidP="0068324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46F2C" w:rsidRPr="0068324B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C393C" w14:textId="77777777" w:rsidR="00A93226" w:rsidRDefault="00A93226">
      <w:r>
        <w:separator/>
      </w:r>
    </w:p>
  </w:endnote>
  <w:endnote w:type="continuationSeparator" w:id="0">
    <w:p w14:paraId="60D970ED" w14:textId="77777777" w:rsidR="00A93226" w:rsidRDefault="00A9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9D55" w14:textId="00A1B982" w:rsidR="005945A7" w:rsidRDefault="005945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04D7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8EFC5" w14:textId="77777777" w:rsidR="00A93226" w:rsidRDefault="00A93226">
      <w:r>
        <w:separator/>
      </w:r>
    </w:p>
  </w:footnote>
  <w:footnote w:type="continuationSeparator" w:id="0">
    <w:p w14:paraId="0F157AA3" w14:textId="77777777" w:rsidR="00A93226" w:rsidRDefault="00A9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E01BB"/>
    <w:multiLevelType w:val="hybridMultilevel"/>
    <w:tmpl w:val="8E5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1D7E"/>
    <w:rsid w:val="000B2838"/>
    <w:rsid w:val="000C2C78"/>
    <w:rsid w:val="000D44CA"/>
    <w:rsid w:val="000E200B"/>
    <w:rsid w:val="000F68BE"/>
    <w:rsid w:val="0010112E"/>
    <w:rsid w:val="00106987"/>
    <w:rsid w:val="001070E5"/>
    <w:rsid w:val="00151E81"/>
    <w:rsid w:val="001927A4"/>
    <w:rsid w:val="00194AC6"/>
    <w:rsid w:val="001A23B0"/>
    <w:rsid w:val="001A25CC"/>
    <w:rsid w:val="001B0AAA"/>
    <w:rsid w:val="001C39F7"/>
    <w:rsid w:val="0020024B"/>
    <w:rsid w:val="00237B48"/>
    <w:rsid w:val="0024521E"/>
    <w:rsid w:val="00263C3D"/>
    <w:rsid w:val="00274D0B"/>
    <w:rsid w:val="002821FF"/>
    <w:rsid w:val="002B3C95"/>
    <w:rsid w:val="002D0B92"/>
    <w:rsid w:val="00305A37"/>
    <w:rsid w:val="00336E45"/>
    <w:rsid w:val="003675DB"/>
    <w:rsid w:val="003817F5"/>
    <w:rsid w:val="003A41C3"/>
    <w:rsid w:val="003A7FDF"/>
    <w:rsid w:val="003B169E"/>
    <w:rsid w:val="003D5BBE"/>
    <w:rsid w:val="003E3C61"/>
    <w:rsid w:val="003F1C5B"/>
    <w:rsid w:val="0041337D"/>
    <w:rsid w:val="00415D8F"/>
    <w:rsid w:val="00434E33"/>
    <w:rsid w:val="00441434"/>
    <w:rsid w:val="0045264C"/>
    <w:rsid w:val="004550BC"/>
    <w:rsid w:val="00456CE0"/>
    <w:rsid w:val="004876EC"/>
    <w:rsid w:val="004B05B0"/>
    <w:rsid w:val="004D6608"/>
    <w:rsid w:val="004D6E14"/>
    <w:rsid w:val="005009B0"/>
    <w:rsid w:val="00512CA7"/>
    <w:rsid w:val="005277C2"/>
    <w:rsid w:val="005945A7"/>
    <w:rsid w:val="005A1006"/>
    <w:rsid w:val="005D243D"/>
    <w:rsid w:val="005E714A"/>
    <w:rsid w:val="006140A0"/>
    <w:rsid w:val="00636621"/>
    <w:rsid w:val="00642B49"/>
    <w:rsid w:val="0068324B"/>
    <w:rsid w:val="006832D9"/>
    <w:rsid w:val="0069403B"/>
    <w:rsid w:val="006F3DDE"/>
    <w:rsid w:val="00704678"/>
    <w:rsid w:val="007425E7"/>
    <w:rsid w:val="00785E1B"/>
    <w:rsid w:val="007E403F"/>
    <w:rsid w:val="00802607"/>
    <w:rsid w:val="008101A5"/>
    <w:rsid w:val="008150B4"/>
    <w:rsid w:val="00822664"/>
    <w:rsid w:val="00843796"/>
    <w:rsid w:val="008846F4"/>
    <w:rsid w:val="00892B33"/>
    <w:rsid w:val="00895229"/>
    <w:rsid w:val="008F0203"/>
    <w:rsid w:val="008F50D4"/>
    <w:rsid w:val="00921926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226"/>
    <w:rsid w:val="00AA5E2E"/>
    <w:rsid w:val="00AE1809"/>
    <w:rsid w:val="00B46F2C"/>
    <w:rsid w:val="00B80D76"/>
    <w:rsid w:val="00BA2105"/>
    <w:rsid w:val="00BA745F"/>
    <w:rsid w:val="00BA7E06"/>
    <w:rsid w:val="00BB43B5"/>
    <w:rsid w:val="00BB6219"/>
    <w:rsid w:val="00BD290F"/>
    <w:rsid w:val="00C14CC4"/>
    <w:rsid w:val="00C33C52"/>
    <w:rsid w:val="00C40D8B"/>
    <w:rsid w:val="00C53952"/>
    <w:rsid w:val="00C8407A"/>
    <w:rsid w:val="00C8488C"/>
    <w:rsid w:val="00C86E91"/>
    <w:rsid w:val="00CA2650"/>
    <w:rsid w:val="00CB1078"/>
    <w:rsid w:val="00CC6FAF"/>
    <w:rsid w:val="00CE08D5"/>
    <w:rsid w:val="00D03B7C"/>
    <w:rsid w:val="00D24698"/>
    <w:rsid w:val="00D32997"/>
    <w:rsid w:val="00D6383F"/>
    <w:rsid w:val="00D71221"/>
    <w:rsid w:val="00DA04A5"/>
    <w:rsid w:val="00DB59D0"/>
    <w:rsid w:val="00DC33D3"/>
    <w:rsid w:val="00DE2D67"/>
    <w:rsid w:val="00E26329"/>
    <w:rsid w:val="00E40B50"/>
    <w:rsid w:val="00E50293"/>
    <w:rsid w:val="00E65FFC"/>
    <w:rsid w:val="00E77E46"/>
    <w:rsid w:val="00E80951"/>
    <w:rsid w:val="00E854FE"/>
    <w:rsid w:val="00E86CC6"/>
    <w:rsid w:val="00EA711D"/>
    <w:rsid w:val="00EB56B3"/>
    <w:rsid w:val="00ED6492"/>
    <w:rsid w:val="00EF2095"/>
    <w:rsid w:val="00F035DF"/>
    <w:rsid w:val="00F04D79"/>
    <w:rsid w:val="00F06866"/>
    <w:rsid w:val="00F15956"/>
    <w:rsid w:val="00F24CFC"/>
    <w:rsid w:val="00F306EF"/>
    <w:rsid w:val="00F3170F"/>
    <w:rsid w:val="00F4017B"/>
    <w:rsid w:val="00F60774"/>
    <w:rsid w:val="00F91992"/>
    <w:rsid w:val="00F976B0"/>
    <w:rsid w:val="00FA6DE7"/>
    <w:rsid w:val="00FC0A8E"/>
    <w:rsid w:val="00FD402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FC4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GridTable1LightAccent5">
    <w:name w:val="Grid Table 1 Light Accent 5"/>
    <w:basedOn w:val="TableNormal"/>
    <w:uiPriority w:val="46"/>
    <w:rsid w:val="008846F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table" w:customStyle="1" w:styleId="GridTable1LightAccent5">
    <w:name w:val="Grid Table 1 Light Accent 5"/>
    <w:basedOn w:val="TableNormal"/>
    <w:uiPriority w:val="46"/>
    <w:rsid w:val="008846F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6D8B1D5A864FAF4DF95809C75146" ma:contentTypeVersion="7" ma:contentTypeDescription="Create a new document." ma:contentTypeScope="" ma:versionID="c67ece792bba83736accf4a412925dc4">
  <xsd:schema xmlns:xsd="http://www.w3.org/2001/XMLSchema" xmlns:xs="http://www.w3.org/2001/XMLSchema" xmlns:p="http://schemas.microsoft.com/office/2006/metadata/properties" xmlns:ns2="ab775ff6-e757-446e-addf-3cec327ccf4c" xmlns:ns3="fec0e35f-b5d1-48d3-a180-d8f8df764af2" targetNamespace="http://schemas.microsoft.com/office/2006/metadata/properties" ma:root="true" ma:fieldsID="357cde45a37b5160528d7a58746abde5" ns2:_="" ns3:_="">
    <xsd:import namespace="ab775ff6-e757-446e-addf-3cec327ccf4c"/>
    <xsd:import namespace="fec0e35f-b5d1-48d3-a180-d8f8df764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duct_x002f_Project" minOccurs="0"/>
                <xsd:element ref="ns3:ShowOnHome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e35f-b5d1-48d3-a180-d8f8df764af2" elementFormDefault="qualified">
    <xsd:import namespace="http://schemas.microsoft.com/office/2006/documentManagement/types"/>
    <xsd:import namespace="http://schemas.microsoft.com/office/infopath/2007/PartnerControls"/>
    <xsd:element name="Product_x002f_Project" ma:index="11" nillable="true" ma:displayName="Product/Project" ma:default="Unassigned" ma:internalName="Product_x002f_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ence Analysis"/>
                    <xsd:enumeration value="Benefits Counseling"/>
                    <xsd:enumeration value="Evaluation"/>
                    <xsd:enumeration value="Factsheets"/>
                    <xsd:enumeration value="Internal"/>
                    <xsd:enumeration value="Member Handbook"/>
                    <xsd:enumeration value="Misc."/>
                    <xsd:enumeration value="Multimedia"/>
                    <xsd:enumeration value="Newsletter"/>
                    <xsd:enumeration value="OMB"/>
                    <xsd:enumeration value="Outreach"/>
                    <xsd:enumeration value="Pharmacy"/>
                    <xsd:enumeration value="Planning"/>
                    <xsd:enumeration value="Podcasts"/>
                    <xsd:enumeration value="Public Facing Internet"/>
                    <xsd:enumeration value="Research to Care"/>
                    <xsd:enumeration value="Social Media"/>
                    <xsd:enumeration value="Unassigned"/>
                    <xsd:enumeration value="Web"/>
                    <xsd:enumeration value="Wellness"/>
                  </xsd:restriction>
                </xsd:simpleType>
              </xsd:element>
            </xsd:sequence>
          </xsd:extension>
        </xsd:complexContent>
      </xsd:complexType>
    </xsd:element>
    <xsd:element name="ShowOnHomePage" ma:index="12" nillable="true" ma:displayName="ShowOnHomePage" ma:default="0" ma:internalName="ShowOnHome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ject xmlns="fec0e35f-b5d1-48d3-a180-d8f8df764af2">
      <Value>OMB</Value>
    </Product_x002f_Project>
    <ShowOnHomePage xmlns="fec0e35f-b5d1-48d3-a180-d8f8df764af2">false</ShowOnHomePage>
    <_dlc_DocId xmlns="ab775ff6-e757-446e-addf-3cec327ccf4c">QN5WX52VPMTT-567-529</_dlc_DocId>
    <_dlc_DocIdUrl xmlns="ab775ff6-e757-446e-addf-3cec327ccf4c">
      <Url>https://esp.cdc.gov/sites/niosh/DLO/wtchp/outreach/_layouts/15/DocIdRedir.aspx?ID=QN5WX52VPMTT-567-529</Url>
      <Description>QN5WX52VPMTT-567-529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C0DDCCF-5F23-4D79-A93C-45AD2CC7F2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7989AB-3B59-49FE-94E0-F8F6408B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fec0e35f-b5d1-48d3-a180-d8f8df7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A3ABA-2B67-459D-AD36-AB7F56184BB9}">
  <ds:schemaRefs>
    <ds:schemaRef ds:uri="http://schemas.microsoft.com/office/2006/metadata/properties"/>
    <ds:schemaRef ds:uri="http://schemas.microsoft.com/office/infopath/2007/PartnerControls"/>
    <ds:schemaRef ds:uri="fec0e35f-b5d1-48d3-a180-d8f8df764af2"/>
    <ds:schemaRef ds:uri="ab775ff6-e757-446e-addf-3cec327ccf4c"/>
  </ds:schemaRefs>
</ds:datastoreItem>
</file>

<file path=customXml/itemProps4.xml><?xml version="1.0" encoding="utf-8"?>
<ds:datastoreItem xmlns:ds="http://schemas.openxmlformats.org/officeDocument/2006/customXml" ds:itemID="{3C6147AE-7D1B-4FFF-B826-3AE8A66BF7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23940C-28A4-4681-B146-665ED8878A5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MSSM Barriers to Care</vt:lpstr>
    </vt:vector>
  </TitlesOfParts>
  <Company>ssa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MSSM Barriers to Care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2019-03-21T21:23:00Z</dcterms:created>
  <dcterms:modified xsi:type="dcterms:W3CDTF">2019-03-21T21:23:00Z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0x0101003B6B6D8B1D5A864FAF4DF95809C75146</vt:lpwstr>
  </property>
  <property fmtid="{D5CDD505-2E9C-101B-9397-08002B2CF9AE}" pid="4" name="_dlc_DocIdItemGuid">
    <vt:lpwstr>dcad0560-3a51-4894-a1b3-b5f04a783774</vt:lpwstr>
  </property>
</Properties>
</file>