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3D7614" w14:textId="18D4659D" w:rsidR="0020116F" w:rsidRDefault="007B6937" w:rsidP="0020116F">
      <w:pPr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bookmarkStart w:id="0" w:name="_GoBack"/>
      <w:bookmarkEnd w:id="0"/>
      <w:r w:rsidRPr="007B6937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4AEBF6" wp14:editId="36388CBE">
                <wp:simplePos x="0" y="0"/>
                <wp:positionH relativeFrom="margin">
                  <wp:posOffset>5180965</wp:posOffset>
                </wp:positionH>
                <wp:positionV relativeFrom="page">
                  <wp:posOffset>428625</wp:posOffset>
                </wp:positionV>
                <wp:extent cx="1030605" cy="2476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EB839" w14:textId="39DD3ACA" w:rsidR="007B6937" w:rsidRDefault="007B6937">
                            <w:r>
                              <w:t>Attachment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7.95pt;margin-top:33.75pt;width:81.15pt;height:1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">
                <v:textbox>
                  <w:txbxContent>
                    <w:p w14:paraId="046EB839" w14:textId="39DD3ACA" w:rsidR="007B6937" w:rsidRDefault="007B6937">
                      <w:r>
                        <w:t>Attachment 4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0116F" w:rsidRPr="004F52F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021C9F9F" wp14:editId="43137AC2">
            <wp:simplePos x="0" y="0"/>
            <wp:positionH relativeFrom="column">
              <wp:posOffset>4232910</wp:posOffset>
            </wp:positionH>
            <wp:positionV relativeFrom="paragraph">
              <wp:posOffset>0</wp:posOffset>
            </wp:positionV>
            <wp:extent cx="1714500" cy="1524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y Growth and Developeme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C7EB3" w14:textId="55D390EE" w:rsidR="0020116F" w:rsidRDefault="00B95869" w:rsidP="0020116F">
      <w:pPr>
        <w:spacing w:after="0" w:line="24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Why is it Important for 3-</w:t>
      </w:r>
      <w:r w:rsidR="0020116F">
        <w:rPr>
          <w:rFonts w:ascii="Arial" w:hAnsi="Arial" w:cs="Arial"/>
          <w:b/>
          <w:bCs/>
          <w:sz w:val="40"/>
          <w:szCs w:val="40"/>
        </w:rPr>
        <w:t>5 Year Olds to Provide Urine in NHANES</w:t>
      </w:r>
      <w:r w:rsidR="00E75D8B">
        <w:rPr>
          <w:rFonts w:ascii="Arial" w:hAnsi="Arial" w:cs="Arial"/>
          <w:b/>
          <w:bCs/>
          <w:sz w:val="40"/>
          <w:szCs w:val="40"/>
        </w:rPr>
        <w:t>?</w:t>
      </w:r>
    </w:p>
    <w:p w14:paraId="2166E225" w14:textId="6942FF2B" w:rsidR="002C27AC" w:rsidRPr="002C27AC" w:rsidRDefault="002C27AC" w:rsidP="002C27AC">
      <w:pPr>
        <w:spacing w:before="100" w:beforeAutospacing="1" w:after="100" w:afterAutospacing="1" w:line="480" w:lineRule="auto"/>
        <w:jc w:val="both"/>
        <w:rPr>
          <w:rFonts w:ascii="Arial" w:hAnsi="Arial" w:cs="Arial"/>
          <w:sz w:val="24"/>
          <w:szCs w:val="24"/>
        </w:rPr>
      </w:pPr>
    </w:p>
    <w:p w14:paraId="02FE5852" w14:textId="6A8E28C0" w:rsidR="004B3459" w:rsidRPr="00C67C75" w:rsidRDefault="00B178D8" w:rsidP="00C67C75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jc w:val="both"/>
        <w:rPr>
          <w:rFonts w:ascii="Arial" w:hAnsi="Arial" w:cs="Arial"/>
          <w:sz w:val="24"/>
          <w:szCs w:val="24"/>
        </w:rPr>
      </w:pPr>
      <w:r w:rsidRPr="00C67C75">
        <w:rPr>
          <w:rFonts w:ascii="Arial" w:hAnsi="Arial" w:cs="Arial"/>
          <w:sz w:val="24"/>
          <w:szCs w:val="24"/>
        </w:rPr>
        <w:t>Children between the ages of 3</w:t>
      </w:r>
      <w:r w:rsidR="00D72EF6" w:rsidRPr="00C67C75">
        <w:rPr>
          <w:rFonts w:ascii="Arial" w:hAnsi="Arial" w:cs="Arial"/>
          <w:sz w:val="24"/>
          <w:szCs w:val="24"/>
        </w:rPr>
        <w:t xml:space="preserve"> </w:t>
      </w:r>
      <w:r w:rsidRPr="00C67C75">
        <w:rPr>
          <w:rFonts w:ascii="Arial" w:hAnsi="Arial" w:cs="Arial"/>
          <w:sz w:val="24"/>
          <w:szCs w:val="24"/>
        </w:rPr>
        <w:t xml:space="preserve">and 5 </w:t>
      </w:r>
      <w:r w:rsidR="006159F3" w:rsidRPr="00C67C75">
        <w:rPr>
          <w:rFonts w:ascii="Arial" w:hAnsi="Arial" w:cs="Arial"/>
          <w:sz w:val="24"/>
          <w:szCs w:val="24"/>
        </w:rPr>
        <w:t xml:space="preserve">can </w:t>
      </w:r>
      <w:r w:rsidR="004B3459" w:rsidRPr="00C67C75">
        <w:rPr>
          <w:rFonts w:ascii="Arial" w:hAnsi="Arial" w:cs="Arial"/>
          <w:sz w:val="24"/>
          <w:szCs w:val="24"/>
        </w:rPr>
        <w:t xml:space="preserve">be </w:t>
      </w:r>
      <w:r w:rsidRPr="00C67C75">
        <w:rPr>
          <w:rFonts w:ascii="Arial" w:hAnsi="Arial" w:cs="Arial"/>
          <w:sz w:val="24"/>
          <w:szCs w:val="24"/>
        </w:rPr>
        <w:t xml:space="preserve">exposed to </w:t>
      </w:r>
      <w:r w:rsidR="009A0290" w:rsidRPr="00C67C75">
        <w:rPr>
          <w:rFonts w:ascii="Arial" w:hAnsi="Arial" w:cs="Arial"/>
          <w:sz w:val="24"/>
          <w:szCs w:val="24"/>
        </w:rPr>
        <w:t xml:space="preserve">environmental </w:t>
      </w:r>
      <w:r w:rsidR="00212865" w:rsidRPr="00C67C75">
        <w:rPr>
          <w:rFonts w:ascii="Arial" w:hAnsi="Arial" w:cs="Arial"/>
          <w:sz w:val="24"/>
          <w:szCs w:val="24"/>
        </w:rPr>
        <w:t>chemicals</w:t>
      </w:r>
      <w:r w:rsidR="000B5E5A">
        <w:rPr>
          <w:rFonts w:ascii="Arial" w:hAnsi="Arial" w:cs="Arial"/>
          <w:sz w:val="24"/>
          <w:szCs w:val="24"/>
        </w:rPr>
        <w:t xml:space="preserve"> through drinking water, bug sprays, exhaust fumes, grilled meats, cigarette smoke, and paint</w:t>
      </w:r>
      <w:r w:rsidR="009E36B4" w:rsidRPr="00C67C75">
        <w:rPr>
          <w:rFonts w:ascii="Arial" w:hAnsi="Arial" w:cs="Arial"/>
          <w:sz w:val="24"/>
          <w:szCs w:val="24"/>
        </w:rPr>
        <w:t xml:space="preserve">. </w:t>
      </w:r>
      <w:r w:rsidRPr="00C67C75">
        <w:rPr>
          <w:rFonts w:ascii="Arial" w:hAnsi="Arial" w:cs="Arial"/>
          <w:sz w:val="24"/>
          <w:szCs w:val="24"/>
        </w:rPr>
        <w:t xml:space="preserve">Some of these </w:t>
      </w:r>
      <w:r w:rsidR="00212865" w:rsidRPr="00C67C75">
        <w:rPr>
          <w:rFonts w:ascii="Arial" w:hAnsi="Arial" w:cs="Arial"/>
          <w:sz w:val="24"/>
          <w:szCs w:val="24"/>
        </w:rPr>
        <w:t>chemicals</w:t>
      </w:r>
      <w:r w:rsidR="004A65A7" w:rsidRPr="00C67C75">
        <w:rPr>
          <w:rFonts w:ascii="Arial" w:hAnsi="Arial" w:cs="Arial"/>
          <w:sz w:val="24"/>
          <w:szCs w:val="24"/>
        </w:rPr>
        <w:t xml:space="preserve"> </w:t>
      </w:r>
      <w:r w:rsidR="000B5E5A">
        <w:rPr>
          <w:rFonts w:ascii="Arial" w:hAnsi="Arial" w:cs="Arial"/>
          <w:sz w:val="24"/>
          <w:szCs w:val="24"/>
        </w:rPr>
        <w:t>may</w:t>
      </w:r>
      <w:r w:rsidR="000B5E5A" w:rsidRPr="00C67C75">
        <w:rPr>
          <w:rFonts w:ascii="Arial" w:hAnsi="Arial" w:cs="Arial"/>
          <w:sz w:val="24"/>
          <w:szCs w:val="24"/>
        </w:rPr>
        <w:t xml:space="preserve"> </w:t>
      </w:r>
      <w:r w:rsidR="009A0290" w:rsidRPr="00C67C75">
        <w:rPr>
          <w:rFonts w:ascii="Arial" w:hAnsi="Arial" w:cs="Arial"/>
          <w:sz w:val="24"/>
          <w:szCs w:val="24"/>
        </w:rPr>
        <w:t>be</w:t>
      </w:r>
      <w:r w:rsidRPr="00C67C75">
        <w:rPr>
          <w:rFonts w:ascii="Arial" w:hAnsi="Arial" w:cs="Arial"/>
          <w:sz w:val="24"/>
          <w:szCs w:val="24"/>
        </w:rPr>
        <w:t xml:space="preserve"> harmful to your child’s health</w:t>
      </w:r>
      <w:r w:rsidR="0098092F" w:rsidRPr="00C67C75">
        <w:rPr>
          <w:rFonts w:ascii="Arial" w:hAnsi="Arial" w:cs="Arial"/>
          <w:sz w:val="24"/>
          <w:szCs w:val="24"/>
        </w:rPr>
        <w:t xml:space="preserve"> and </w:t>
      </w:r>
      <w:r w:rsidRPr="00C67C75">
        <w:rPr>
          <w:rFonts w:ascii="Arial" w:hAnsi="Arial" w:cs="Arial"/>
          <w:sz w:val="24"/>
          <w:szCs w:val="24"/>
        </w:rPr>
        <w:t xml:space="preserve">affect their growth and development. </w:t>
      </w:r>
    </w:p>
    <w:p w14:paraId="734F8D43" w14:textId="277A9076" w:rsidR="00B178D8" w:rsidRPr="0020116F" w:rsidRDefault="00B178D8" w:rsidP="000B5E5A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jc w:val="both"/>
        <w:rPr>
          <w:rFonts w:ascii="Arial" w:hAnsi="Arial" w:cs="Arial"/>
          <w:sz w:val="24"/>
          <w:szCs w:val="24"/>
        </w:rPr>
      </w:pPr>
      <w:r w:rsidRPr="00C67C75">
        <w:rPr>
          <w:rFonts w:ascii="Arial" w:hAnsi="Arial" w:cs="Arial"/>
          <w:sz w:val="24"/>
          <w:szCs w:val="24"/>
        </w:rPr>
        <w:t xml:space="preserve">The Centers for Disease Control and Prevention (CDC) </w:t>
      </w:r>
      <w:r w:rsidR="006159F3" w:rsidRPr="00C67C75">
        <w:rPr>
          <w:rFonts w:ascii="Arial" w:hAnsi="Arial" w:cs="Arial"/>
          <w:sz w:val="24"/>
          <w:szCs w:val="24"/>
        </w:rPr>
        <w:t>intends</w:t>
      </w:r>
      <w:r w:rsidR="00EC7293" w:rsidRPr="00C67C75">
        <w:rPr>
          <w:rFonts w:ascii="Arial" w:hAnsi="Arial" w:cs="Arial"/>
          <w:sz w:val="24"/>
          <w:szCs w:val="24"/>
        </w:rPr>
        <w:t xml:space="preserve"> </w:t>
      </w:r>
      <w:r w:rsidR="007729FE" w:rsidRPr="00C67C75">
        <w:rPr>
          <w:rFonts w:ascii="Arial" w:hAnsi="Arial" w:cs="Arial"/>
          <w:sz w:val="24"/>
          <w:szCs w:val="24"/>
        </w:rPr>
        <w:t xml:space="preserve">to </w:t>
      </w:r>
      <w:r w:rsidR="006159F3" w:rsidRPr="00C67C75">
        <w:rPr>
          <w:rFonts w:ascii="Arial" w:hAnsi="Arial" w:cs="Arial"/>
          <w:sz w:val="24"/>
          <w:szCs w:val="24"/>
        </w:rPr>
        <w:t xml:space="preserve">create </w:t>
      </w:r>
      <w:r w:rsidR="004B3459" w:rsidRPr="00C67C75">
        <w:rPr>
          <w:rFonts w:ascii="Arial" w:hAnsi="Arial" w:cs="Arial"/>
          <w:sz w:val="24"/>
          <w:szCs w:val="24"/>
        </w:rPr>
        <w:t>sa</w:t>
      </w:r>
      <w:r w:rsidR="00D37CEE" w:rsidRPr="00C67C75">
        <w:rPr>
          <w:rFonts w:ascii="Arial" w:hAnsi="Arial" w:cs="Arial"/>
          <w:sz w:val="24"/>
          <w:szCs w:val="24"/>
        </w:rPr>
        <w:t>fe exposure limits</w:t>
      </w:r>
      <w:r w:rsidR="000B5E5A">
        <w:rPr>
          <w:rFonts w:ascii="Arial" w:hAnsi="Arial" w:cs="Arial"/>
          <w:sz w:val="24"/>
          <w:szCs w:val="24"/>
        </w:rPr>
        <w:t xml:space="preserve"> and guidelines for normal kidney functions among children aged 3-5</w:t>
      </w:r>
      <w:r w:rsidR="009E36B4" w:rsidRPr="00C67C75">
        <w:rPr>
          <w:rFonts w:ascii="Arial" w:hAnsi="Arial" w:cs="Arial"/>
          <w:sz w:val="24"/>
          <w:szCs w:val="24"/>
        </w:rPr>
        <w:t xml:space="preserve"> </w:t>
      </w:r>
      <w:r w:rsidR="007729FE" w:rsidRPr="00C67C75">
        <w:rPr>
          <w:rFonts w:ascii="Arial" w:hAnsi="Arial" w:cs="Arial"/>
          <w:sz w:val="24"/>
          <w:szCs w:val="24"/>
        </w:rPr>
        <w:t>by</w:t>
      </w:r>
      <w:r w:rsidRPr="00C67C75">
        <w:rPr>
          <w:rFonts w:ascii="Arial" w:hAnsi="Arial" w:cs="Arial"/>
          <w:sz w:val="24"/>
          <w:szCs w:val="24"/>
        </w:rPr>
        <w:t xml:space="preserve"> measuring the levels of environmental </w:t>
      </w:r>
      <w:r w:rsidR="00F738C3" w:rsidRPr="00C67C75">
        <w:rPr>
          <w:rFonts w:ascii="Arial" w:hAnsi="Arial" w:cs="Arial"/>
          <w:sz w:val="24"/>
          <w:szCs w:val="24"/>
        </w:rPr>
        <w:t>chemicals</w:t>
      </w:r>
      <w:r w:rsidR="004B3459" w:rsidRPr="00C67C75">
        <w:rPr>
          <w:rFonts w:ascii="Arial" w:hAnsi="Arial" w:cs="Arial"/>
          <w:sz w:val="24"/>
          <w:szCs w:val="24"/>
        </w:rPr>
        <w:t xml:space="preserve"> found in </w:t>
      </w:r>
      <w:r w:rsidR="006156BC">
        <w:rPr>
          <w:rFonts w:ascii="Arial" w:hAnsi="Arial" w:cs="Arial"/>
          <w:sz w:val="24"/>
          <w:szCs w:val="24"/>
        </w:rPr>
        <w:t>y</w:t>
      </w:r>
      <w:r w:rsidR="004B3459" w:rsidRPr="00C67C75">
        <w:rPr>
          <w:rFonts w:ascii="Arial" w:hAnsi="Arial" w:cs="Arial"/>
          <w:sz w:val="24"/>
          <w:szCs w:val="24"/>
        </w:rPr>
        <w:t>our child’s urine</w:t>
      </w:r>
      <w:r w:rsidR="00F16BC0" w:rsidRPr="00C67C75">
        <w:rPr>
          <w:rFonts w:ascii="Arial" w:hAnsi="Arial" w:cs="Arial"/>
          <w:sz w:val="24"/>
          <w:szCs w:val="24"/>
        </w:rPr>
        <w:t xml:space="preserve"> as well</w:t>
      </w:r>
      <w:r w:rsidR="006159F3" w:rsidRPr="00C67C75">
        <w:rPr>
          <w:rFonts w:ascii="Arial" w:hAnsi="Arial" w:cs="Arial"/>
          <w:sz w:val="24"/>
          <w:szCs w:val="24"/>
        </w:rPr>
        <w:t xml:space="preserve"> as</w:t>
      </w:r>
      <w:r w:rsidR="00F16BC0" w:rsidRPr="00C67C75">
        <w:rPr>
          <w:rFonts w:ascii="Arial" w:hAnsi="Arial" w:cs="Arial"/>
          <w:sz w:val="24"/>
          <w:szCs w:val="24"/>
        </w:rPr>
        <w:t xml:space="preserve"> in the urine of thousands of children </w:t>
      </w:r>
      <w:r w:rsidR="000B5E5A">
        <w:rPr>
          <w:rFonts w:ascii="Arial" w:hAnsi="Arial" w:cs="Arial"/>
          <w:sz w:val="24"/>
          <w:szCs w:val="24"/>
        </w:rPr>
        <w:t xml:space="preserve">of the same age </w:t>
      </w:r>
      <w:r w:rsidR="00F16BC0" w:rsidRPr="00C67C75">
        <w:rPr>
          <w:rFonts w:ascii="Arial" w:hAnsi="Arial" w:cs="Arial"/>
          <w:sz w:val="24"/>
          <w:szCs w:val="24"/>
        </w:rPr>
        <w:t>throughout the United States</w:t>
      </w:r>
      <w:r w:rsidR="00D37CEE" w:rsidRPr="00C67C75">
        <w:rPr>
          <w:rFonts w:ascii="Arial" w:hAnsi="Arial" w:cs="Arial"/>
          <w:sz w:val="24"/>
          <w:szCs w:val="24"/>
        </w:rPr>
        <w:t xml:space="preserve">. </w:t>
      </w:r>
    </w:p>
    <w:p w14:paraId="4DEB2592" w14:textId="12E5603D" w:rsidR="00B178D8" w:rsidRPr="00C67C75" w:rsidRDefault="00903ACB" w:rsidP="00C67C75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jc w:val="both"/>
        <w:rPr>
          <w:rFonts w:ascii="Arial" w:hAnsi="Arial" w:cs="Arial"/>
          <w:sz w:val="24"/>
          <w:szCs w:val="24"/>
        </w:rPr>
      </w:pPr>
      <w:r w:rsidRPr="00C67C75">
        <w:rPr>
          <w:rFonts w:ascii="Arial" w:hAnsi="Arial" w:cs="Arial"/>
          <w:sz w:val="24"/>
          <w:szCs w:val="24"/>
        </w:rPr>
        <w:t xml:space="preserve">The urine </w:t>
      </w:r>
      <w:r w:rsidR="00BB07D7" w:rsidRPr="00C67C75">
        <w:rPr>
          <w:rFonts w:ascii="Arial" w:hAnsi="Arial" w:cs="Arial"/>
          <w:sz w:val="24"/>
          <w:szCs w:val="24"/>
        </w:rPr>
        <w:t xml:space="preserve">collection is safe. </w:t>
      </w:r>
      <w:r w:rsidR="000B5E5A">
        <w:rPr>
          <w:rFonts w:ascii="Arial" w:hAnsi="Arial" w:cs="Arial"/>
          <w:sz w:val="24"/>
          <w:szCs w:val="24"/>
        </w:rPr>
        <w:t>Your child</w:t>
      </w:r>
      <w:r w:rsidR="00BB07D7" w:rsidRPr="00C67C75">
        <w:rPr>
          <w:rFonts w:ascii="Arial" w:hAnsi="Arial" w:cs="Arial"/>
          <w:sz w:val="24"/>
          <w:szCs w:val="24"/>
        </w:rPr>
        <w:t xml:space="preserve"> will empty his/her bladder in a </w:t>
      </w:r>
      <w:r w:rsidR="006156BC">
        <w:rPr>
          <w:rFonts w:ascii="Arial" w:hAnsi="Arial" w:cs="Arial"/>
          <w:sz w:val="24"/>
          <w:szCs w:val="24"/>
        </w:rPr>
        <w:t>container</w:t>
      </w:r>
      <w:r w:rsidR="00BB07D7" w:rsidRPr="00C67C75">
        <w:rPr>
          <w:rFonts w:ascii="Arial" w:hAnsi="Arial" w:cs="Arial"/>
          <w:sz w:val="24"/>
          <w:szCs w:val="24"/>
        </w:rPr>
        <w:t xml:space="preserve">. </w:t>
      </w:r>
      <w:r w:rsidR="00BA3754" w:rsidRPr="00C67C75">
        <w:rPr>
          <w:rFonts w:ascii="Arial" w:hAnsi="Arial" w:cs="Arial"/>
          <w:sz w:val="24"/>
          <w:szCs w:val="24"/>
        </w:rPr>
        <w:t xml:space="preserve">You and your child will be shown how to </w:t>
      </w:r>
      <w:r w:rsidR="006156BC">
        <w:rPr>
          <w:rFonts w:ascii="Arial" w:hAnsi="Arial" w:cs="Arial"/>
          <w:sz w:val="24"/>
          <w:szCs w:val="24"/>
        </w:rPr>
        <w:t>provide</w:t>
      </w:r>
      <w:r w:rsidR="006156BC" w:rsidRPr="00C67C75">
        <w:rPr>
          <w:rFonts w:ascii="Arial" w:hAnsi="Arial" w:cs="Arial"/>
          <w:sz w:val="24"/>
          <w:szCs w:val="24"/>
        </w:rPr>
        <w:t xml:space="preserve"> </w:t>
      </w:r>
      <w:r w:rsidR="00BA3754" w:rsidRPr="00C67C75">
        <w:rPr>
          <w:rFonts w:ascii="Arial" w:hAnsi="Arial" w:cs="Arial"/>
          <w:sz w:val="24"/>
          <w:szCs w:val="24"/>
        </w:rPr>
        <w:t xml:space="preserve">the urine sample during your child’s exam in the NHANES mobile examination center. </w:t>
      </w:r>
    </w:p>
    <w:p w14:paraId="510D30F9" w14:textId="2404C6CD" w:rsidR="00DC57CC" w:rsidRDefault="0020116F" w:rsidP="00C67C75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6F2CC9" wp14:editId="00A1A025">
            <wp:simplePos x="0" y="0"/>
            <wp:positionH relativeFrom="column">
              <wp:posOffset>403860</wp:posOffset>
            </wp:positionH>
            <wp:positionV relativeFrom="paragraph">
              <wp:posOffset>933450</wp:posOffset>
            </wp:positionV>
            <wp:extent cx="4150995" cy="1343025"/>
            <wp:effectExtent l="0" t="0" r="190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78D8" w:rsidRPr="00C67C75">
        <w:rPr>
          <w:rFonts w:ascii="Arial" w:hAnsi="Arial" w:cs="Arial"/>
          <w:sz w:val="24"/>
          <w:szCs w:val="24"/>
        </w:rPr>
        <w:t xml:space="preserve">You will receive a </w:t>
      </w:r>
      <w:r w:rsidR="00CD3CAA" w:rsidRPr="00C67C75">
        <w:rPr>
          <w:rFonts w:ascii="Arial" w:hAnsi="Arial" w:cs="Arial"/>
          <w:sz w:val="24"/>
          <w:szCs w:val="24"/>
        </w:rPr>
        <w:t xml:space="preserve">report </w:t>
      </w:r>
      <w:r w:rsidR="000B5E5A">
        <w:rPr>
          <w:rFonts w:ascii="Arial" w:hAnsi="Arial" w:cs="Arial"/>
          <w:sz w:val="24"/>
          <w:szCs w:val="24"/>
        </w:rPr>
        <w:t xml:space="preserve">providing details about </w:t>
      </w:r>
      <w:r w:rsidR="00CD3CAA" w:rsidRPr="00C67C75">
        <w:rPr>
          <w:rFonts w:ascii="Arial" w:hAnsi="Arial" w:cs="Arial"/>
          <w:sz w:val="24"/>
          <w:szCs w:val="24"/>
        </w:rPr>
        <w:t xml:space="preserve">your child’s </w:t>
      </w:r>
      <w:r w:rsidR="00D37CEE" w:rsidRPr="00C67C75">
        <w:rPr>
          <w:rFonts w:ascii="Arial" w:hAnsi="Arial" w:cs="Arial"/>
          <w:sz w:val="24"/>
          <w:szCs w:val="24"/>
        </w:rPr>
        <w:t>kidney function</w:t>
      </w:r>
      <w:r w:rsidR="000B5E5A">
        <w:rPr>
          <w:rFonts w:ascii="Arial" w:hAnsi="Arial" w:cs="Arial"/>
          <w:sz w:val="24"/>
          <w:szCs w:val="24"/>
        </w:rPr>
        <w:t>,</w:t>
      </w:r>
      <w:r w:rsidR="00D37CEE" w:rsidRPr="00C67C75">
        <w:rPr>
          <w:rFonts w:ascii="Arial" w:hAnsi="Arial" w:cs="Arial"/>
          <w:sz w:val="24"/>
          <w:szCs w:val="24"/>
        </w:rPr>
        <w:t xml:space="preserve"> and </w:t>
      </w:r>
      <w:r w:rsidR="000B5E5A">
        <w:rPr>
          <w:rFonts w:ascii="Arial" w:hAnsi="Arial" w:cs="Arial"/>
          <w:sz w:val="24"/>
          <w:szCs w:val="24"/>
        </w:rPr>
        <w:t xml:space="preserve">a report indicating high </w:t>
      </w:r>
      <w:r w:rsidR="00CD3CAA" w:rsidRPr="00C67C75">
        <w:rPr>
          <w:rFonts w:ascii="Arial" w:hAnsi="Arial" w:cs="Arial"/>
          <w:sz w:val="24"/>
          <w:szCs w:val="24"/>
        </w:rPr>
        <w:t xml:space="preserve">urine </w:t>
      </w:r>
      <w:r w:rsidR="00D37CEE" w:rsidRPr="00C67C75">
        <w:rPr>
          <w:rFonts w:ascii="Arial" w:hAnsi="Arial" w:cs="Arial"/>
          <w:sz w:val="24"/>
          <w:szCs w:val="24"/>
        </w:rPr>
        <w:t>arsenic</w:t>
      </w:r>
      <w:r w:rsidR="00E21C86" w:rsidRPr="00C67C75">
        <w:rPr>
          <w:rFonts w:ascii="Arial" w:hAnsi="Arial" w:cs="Arial"/>
          <w:sz w:val="24"/>
          <w:szCs w:val="24"/>
        </w:rPr>
        <w:t>, if elevated</w:t>
      </w:r>
      <w:r w:rsidR="00D37CEE" w:rsidRPr="00C67C75">
        <w:rPr>
          <w:rFonts w:ascii="Arial" w:hAnsi="Arial" w:cs="Arial"/>
          <w:sz w:val="24"/>
          <w:szCs w:val="24"/>
        </w:rPr>
        <w:t xml:space="preserve">. </w:t>
      </w:r>
    </w:p>
    <w:sectPr w:rsidR="00DC57CC" w:rsidSect="002011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B7869" w14:textId="77777777" w:rsidR="00B5221A" w:rsidRDefault="00B5221A" w:rsidP="008B5D54">
      <w:pPr>
        <w:spacing w:after="0" w:line="240" w:lineRule="auto"/>
      </w:pPr>
      <w:r>
        <w:separator/>
      </w:r>
    </w:p>
  </w:endnote>
  <w:endnote w:type="continuationSeparator" w:id="0">
    <w:p w14:paraId="6576BB68" w14:textId="77777777" w:rsidR="00B5221A" w:rsidRDefault="00B5221A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3B537" w14:textId="77777777" w:rsidR="00664107" w:rsidRDefault="0066410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55DDC" w14:textId="208F4C0B" w:rsidR="004F52FC" w:rsidRDefault="004F52FC" w:rsidP="004F52FC">
    <w:pPr>
      <w:pStyle w:val="Footer"/>
      <w:tabs>
        <w:tab w:val="clear" w:pos="9360"/>
        <w:tab w:val="right" w:pos="9990"/>
      </w:tabs>
    </w:pPr>
    <w:r>
      <w:tab/>
    </w:r>
    <w:r>
      <w:tab/>
      <w:t xml:space="preserve">       </w:t>
    </w:r>
    <w:r>
      <w:rPr>
        <w:noProof/>
      </w:rPr>
      <w:drawing>
        <wp:inline distT="0" distB="0" distL="0" distR="0" wp14:anchorId="6C29FD3B" wp14:editId="21E4A06B">
          <wp:extent cx="952500" cy="54292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046" cy="554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92210" w14:textId="77777777" w:rsidR="00664107" w:rsidRDefault="006641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62C2A" w14:textId="77777777" w:rsidR="00B5221A" w:rsidRDefault="00B5221A" w:rsidP="008B5D54">
      <w:pPr>
        <w:spacing w:after="0" w:line="240" w:lineRule="auto"/>
      </w:pPr>
      <w:r>
        <w:separator/>
      </w:r>
    </w:p>
  </w:footnote>
  <w:footnote w:type="continuationSeparator" w:id="0">
    <w:p w14:paraId="26EDE93C" w14:textId="77777777" w:rsidR="00B5221A" w:rsidRDefault="00B5221A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9EEFC" w14:textId="77777777" w:rsidR="00664107" w:rsidRDefault="0066410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B9B0F" w14:textId="2C4462A1" w:rsidR="004F52FC" w:rsidRDefault="004F52FC">
    <w:pPr>
      <w:pStyle w:val="Header"/>
    </w:pPr>
    <w:r w:rsidRPr="00891A23">
      <w:rPr>
        <w:noProof/>
      </w:rPr>
      <w:drawing>
        <wp:inline distT="0" distB="0" distL="0" distR="0" wp14:anchorId="0C5DF57A" wp14:editId="0B9EF502">
          <wp:extent cx="942975" cy="514350"/>
          <wp:effectExtent l="0" t="0" r="9525" b="0"/>
          <wp:docPr id="4" name="Picture 4" descr="Untitled-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52AE3" w14:textId="77777777" w:rsidR="00664107" w:rsidRDefault="006641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70F60"/>
    <w:multiLevelType w:val="hybridMultilevel"/>
    <w:tmpl w:val="302427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8D8"/>
    <w:rsid w:val="000B5E5A"/>
    <w:rsid w:val="00144ED9"/>
    <w:rsid w:val="001F543D"/>
    <w:rsid w:val="0020116F"/>
    <w:rsid w:val="00212865"/>
    <w:rsid w:val="00241172"/>
    <w:rsid w:val="00282ABC"/>
    <w:rsid w:val="002C27AC"/>
    <w:rsid w:val="002F7287"/>
    <w:rsid w:val="004A65A7"/>
    <w:rsid w:val="004B3459"/>
    <w:rsid w:val="004F52FC"/>
    <w:rsid w:val="00510639"/>
    <w:rsid w:val="00592D5E"/>
    <w:rsid w:val="006156BC"/>
    <w:rsid w:val="006159F3"/>
    <w:rsid w:val="00647AB1"/>
    <w:rsid w:val="00664107"/>
    <w:rsid w:val="006C6578"/>
    <w:rsid w:val="006F34C1"/>
    <w:rsid w:val="007415C0"/>
    <w:rsid w:val="0076692B"/>
    <w:rsid w:val="007729FE"/>
    <w:rsid w:val="007B6937"/>
    <w:rsid w:val="007C7BF5"/>
    <w:rsid w:val="00841004"/>
    <w:rsid w:val="00844FEA"/>
    <w:rsid w:val="008B5D54"/>
    <w:rsid w:val="008E1421"/>
    <w:rsid w:val="00903ACB"/>
    <w:rsid w:val="0098092F"/>
    <w:rsid w:val="009A0290"/>
    <w:rsid w:val="009C206E"/>
    <w:rsid w:val="009E36B4"/>
    <w:rsid w:val="00B178D8"/>
    <w:rsid w:val="00B5221A"/>
    <w:rsid w:val="00B55735"/>
    <w:rsid w:val="00B608AC"/>
    <w:rsid w:val="00B95869"/>
    <w:rsid w:val="00BA3754"/>
    <w:rsid w:val="00BB07D7"/>
    <w:rsid w:val="00C374BD"/>
    <w:rsid w:val="00C67C75"/>
    <w:rsid w:val="00CD3CAA"/>
    <w:rsid w:val="00D01F11"/>
    <w:rsid w:val="00D2169F"/>
    <w:rsid w:val="00D37CEE"/>
    <w:rsid w:val="00D67AD6"/>
    <w:rsid w:val="00D72EF6"/>
    <w:rsid w:val="00DC31DE"/>
    <w:rsid w:val="00DC57CC"/>
    <w:rsid w:val="00E21C86"/>
    <w:rsid w:val="00E75D8B"/>
    <w:rsid w:val="00EC7293"/>
    <w:rsid w:val="00F16BC0"/>
    <w:rsid w:val="00F7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499B8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8D8"/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ListParagraph">
    <w:name w:val="List Paragraph"/>
    <w:basedOn w:val="Normal"/>
    <w:uiPriority w:val="34"/>
    <w:qFormat/>
    <w:rsid w:val="00B178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A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03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3A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3ACB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3A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3ACB"/>
    <w:rPr>
      <w:rFonts w:ascii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56BC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8D8"/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ListParagraph">
    <w:name w:val="List Paragraph"/>
    <w:basedOn w:val="Normal"/>
    <w:uiPriority w:val="34"/>
    <w:qFormat/>
    <w:rsid w:val="00B178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5A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03A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3A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3ACB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3A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3ACB"/>
    <w:rPr>
      <w:rFonts w:ascii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56BC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7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5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C0035-DD64-4981-AFBD-4B7C37D0D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Chiappa, Michele (CDC/OPHSS/NCHS) (CTR)</dc:creator>
  <cp:keywords/>
  <dc:description/>
  <cp:lastModifiedBy>SYSTEM</cp:lastModifiedBy>
  <cp:revision>2</cp:revision>
  <cp:lastPrinted>2017-10-30T15:24:00Z</cp:lastPrinted>
  <dcterms:created xsi:type="dcterms:W3CDTF">2018-02-14T16:51:00Z</dcterms:created>
  <dcterms:modified xsi:type="dcterms:W3CDTF">2018-02-14T16:51:00Z</dcterms:modified>
</cp:coreProperties>
</file>