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Attachment </w:t>
      </w:r>
      <w:r w:rsidR="008C5DC0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5b</w:t>
      </w:r>
    </w:p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7B377B" w:rsidRPr="008B7686" w:rsidRDefault="007B377B" w:rsidP="007B37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Laboratory Assessments </w:t>
      </w:r>
      <w:r w:rsidR="008C5DC0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>2015-16</w:t>
      </w: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sectPr w:rsidR="007B377B" w:rsidRPr="008B7686" w:rsidSect="006719BF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NHANES Laboratory Assessments</w:t>
      </w:r>
    </w:p>
    <w:p w:rsidR="007B377B" w:rsidRPr="008B7686" w:rsidRDefault="007B377B" w:rsidP="007B377B">
      <w:pPr>
        <w:tabs>
          <w:tab w:val="left" w:pos="-648"/>
          <w:tab w:val="left" w:pos="-287"/>
          <w:tab w:val="left" w:pos="434"/>
          <w:tab w:val="left" w:pos="1332"/>
          <w:tab w:val="left" w:pos="1876"/>
          <w:tab w:val="left" w:pos="2598"/>
          <w:tab w:val="left" w:pos="3319"/>
          <w:tab w:val="left" w:pos="4040"/>
          <w:tab w:val="left" w:pos="4761"/>
          <w:tab w:val="left" w:pos="5482"/>
          <w:tab w:val="left" w:pos="6204"/>
          <w:tab w:val="left" w:pos="6925"/>
          <w:tab w:val="left" w:pos="7646"/>
          <w:tab w:val="left" w:pos="8367"/>
          <w:tab w:val="left" w:pos="9088"/>
          <w:tab w:val="left" w:pos="9810"/>
        </w:tabs>
        <w:spacing w:after="0" w:line="240" w:lineRule="auto"/>
        <w:ind w:left="144" w:right="144"/>
        <w:jc w:val="center"/>
        <w:outlineLvl w:val="1"/>
        <w:rPr>
          <w:rFonts w:ascii="Times New Roman" w:eastAsia="Times New Roman" w:hAnsi="Times New Roman" w:cs="Arial"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Laboratory </w:t>
      </w:r>
      <w:proofErr w:type="spellStart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Analytes</w:t>
      </w:r>
      <w:proofErr w:type="spellEnd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by Age Group</w:t>
      </w:r>
    </w:p>
    <w:p w:rsidR="007B377B" w:rsidRPr="008B7686" w:rsidRDefault="007B377B" w:rsidP="007B3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160" w:type="dxa"/>
        <w:tblInd w:w="9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5956"/>
        <w:gridCol w:w="1980"/>
        <w:gridCol w:w="180"/>
        <w:gridCol w:w="1044"/>
      </w:tblGrid>
      <w:tr w:rsidR="008B7686" w:rsidRPr="008B7686" w:rsidTr="006719BF">
        <w:trPr>
          <w:trHeight w:val="276"/>
          <w:tblHeader/>
        </w:trPr>
        <w:tc>
          <w:tcPr>
            <w:tcW w:w="5956" w:type="dxa"/>
            <w:shd w:val="clear" w:color="auto" w:fill="FFFFCC"/>
            <w:noWrap/>
            <w:vAlign w:val="center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Test Name</w:t>
            </w:r>
          </w:p>
        </w:tc>
        <w:tc>
          <w:tcPr>
            <w:tcW w:w="1980" w:type="dxa"/>
            <w:shd w:val="clear" w:color="auto" w:fill="FFFFCC"/>
            <w:noWrap/>
            <w:vAlign w:val="center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Sample</w:t>
            </w:r>
          </w:p>
        </w:tc>
        <w:tc>
          <w:tcPr>
            <w:tcW w:w="1224" w:type="dxa"/>
            <w:gridSpan w:val="2"/>
            <w:shd w:val="clear" w:color="auto" w:fill="FFFFCC"/>
            <w:vAlign w:val="center"/>
          </w:tcPr>
          <w:p w:rsidR="007B377B" w:rsidRPr="008B7686" w:rsidRDefault="007B377B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1-2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7B377B" w:rsidRPr="00722A6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EEECE1" w:themeColor="background2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7B377B" w:rsidRPr="008B7686" w:rsidRDefault="007B377B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B Surface Antibody (Anti-HBs) 2 years and older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36188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36188B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70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3-5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6719BF" w:rsidRPr="00722A6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6-11</w:t>
            </w:r>
          </w:p>
        </w:tc>
        <w:tc>
          <w:tcPr>
            <w:tcW w:w="1980" w:type="dxa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center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EDTA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urine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perscript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6719BF" w:rsidRPr="008B7686" w:rsidRDefault="006719BF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A754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Water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Sex hormone binding globin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12-19</w:t>
            </w:r>
          </w:p>
        </w:tc>
        <w:tc>
          <w:tcPr>
            <w:tcW w:w="1980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224" w:type="dxa"/>
            <w:gridSpan w:val="2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Albumin/Creatinine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Ferritin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>Fluoride, plasma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EDTA</w:t>
            </w:r>
          </w:p>
        </w:tc>
      </w:tr>
      <w:tr w:rsidR="004A7A75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urine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4A7A75" w:rsidRPr="008B7686" w:rsidRDefault="004A7A75" w:rsidP="00D02EC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Fluoride, water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Water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 (Oral Glucose Tolerance Test)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Profile**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312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(18-19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Rinse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Sex hormone binding globulin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Testosterone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Transferrin Receptor (females)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Triglycerides/Low Density Lipoprotein Cholesterol/Apolipoprotein B                   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(14-19 years)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224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000000"/>
            <w:noWrap/>
            <w:vAlign w:val="bottom"/>
          </w:tcPr>
          <w:p w:rsidR="00A535F0" w:rsidRPr="00722A6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722A66">
              <w:rPr>
                <w:rFonts w:ascii="Times New Roman" w:eastAsia="Times New Roman" w:hAnsi="Times New Roman" w:cs="Arial"/>
                <w:b/>
                <w:bCs/>
                <w:color w:val="FFFFFF" w:themeColor="background1"/>
                <w:sz w:val="20"/>
                <w:szCs w:val="24"/>
              </w:rPr>
              <w:t>Ages 20 and older</w:t>
            </w:r>
          </w:p>
        </w:tc>
        <w:tc>
          <w:tcPr>
            <w:tcW w:w="2160" w:type="dxa"/>
            <w:gridSpan w:val="2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  <w:tc>
          <w:tcPr>
            <w:tcW w:w="1044" w:type="dxa"/>
            <w:shd w:val="clear" w:color="auto" w:fill="000000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  <w:t> 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Albumin/Creatinine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Biochemistry Profile*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Chlamydia trachomatis (20-39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Cholesterol (Total)/ High Density Lipoprotein Cholesterol (HDL)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Complete Blood Count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C-reactive Protein (CRP) (females 20-49yrs)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Erythrocyte Folate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Full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Estradiol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9F0829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Ferritin (females 20-49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yrs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 (Oral Glucose Tolerance Test)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Glucose, fasting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Plasma Na2F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Glycohemoglobin</w:t>
            </w:r>
            <w:proofErr w:type="spellEnd"/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Whole blood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Hepatitis Profile **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Herpes Simplex Virus (HSV) (20-49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Immunodeficiency Virus antibody 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(Females and Males 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Swab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Human Papilloma Virus (20-69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Rinse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Insulin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One-half 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Serum Total and Folate Forms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Sex hormone binding globulin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</w:pPr>
            <w:r w:rsidRPr="008B7686">
              <w:rPr>
                <w:rFonts w:ascii="Times New Roman" w:eastAsia="Times New Roman" w:hAnsi="Times New Roman" w:cs="Tahoma"/>
                <w:color w:val="000000" w:themeColor="text1"/>
                <w:sz w:val="20"/>
              </w:rPr>
              <w:t>Testosterone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Transferrin Receptor (females 20-49 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yrs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lastRenderedPageBreak/>
              <w:t xml:space="preserve">Triglycerides/Low Density Lipoprotein Cholesterol/Apolipoprotein B                   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One-half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1168" w:hanging="1168"/>
              <w:rPr>
                <w:rFonts w:ascii="Times New Roman" w:eastAsia="Times New Roman" w:hAnsi="Times New Roman" w:cs="Arial"/>
                <w:i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Trichomonas vaginalis (20-59 years)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Urine flow rate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Urine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Vitamin D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Full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  <w:t>Serum</w:t>
            </w: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</w:pPr>
            <w:r w:rsidRPr="008B7686"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  <w:bdr w:val="single" w:sz="4" w:space="0" w:color="808080"/>
              </w:rPr>
              <w:t>*Biochemistry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Albumin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Alkaline phosphatase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Aspartate aminotransferase (AST)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Alanine aminotransferase (ALT)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Blood urea nitrogen (BUN)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Bicarbonate (HCO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calcium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cholesterol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Chloride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CPK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Creatinine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Globulin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Glucose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v-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glutamyltransferase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(GGT)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Iron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Potassium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Lactate dehydrogenase (LDH)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2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Sodium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Osmolality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Phosphorus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Total Bilirubin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Total protein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Triglycerides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Uric acid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**</w:t>
            </w:r>
            <w:r w:rsidRPr="008B7686">
              <w:rPr>
                <w:rFonts w:ascii="Times New Roman" w:eastAsia="Times New Roman" w:hAnsi="Times New Roman" w:cs="Arial"/>
                <w:b/>
                <w:color w:val="000000" w:themeColor="text1"/>
                <w:sz w:val="20"/>
                <w:szCs w:val="24"/>
              </w:rPr>
              <w:t>Hepatitis Profile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sz w:val="14"/>
                <w:szCs w:val="1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A antibody (Anti-HAV)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Core antibody (Anti-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HBc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Antibody (Anti-HBs)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B Surface Antigen (</w:t>
            </w:r>
            <w:proofErr w:type="spellStart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HbsAg</w:t>
            </w:r>
            <w:proofErr w:type="spellEnd"/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988" w:hanging="720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Antibody (Anti-HCV)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HCV genotype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C Ribonucleic Acid (HCV-RNA)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D antibody (anti-HDV)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  <w:tr w:rsidR="008B7686" w:rsidRPr="008B7686" w:rsidTr="006719B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4"/>
        </w:trPr>
        <w:tc>
          <w:tcPr>
            <w:tcW w:w="5956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ind w:left="268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  <w:r w:rsidRPr="008B7686"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  <w:t xml:space="preserve">               Hepatitis E antibody (anti-HEV)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A535F0" w:rsidRPr="008B7686" w:rsidRDefault="00A535F0" w:rsidP="006719BF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sz w:val="20"/>
                <w:szCs w:val="24"/>
              </w:rPr>
            </w:pPr>
          </w:p>
        </w:tc>
      </w:tr>
    </w:tbl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</w:p>
    <w:p w:rsidR="007B377B" w:rsidRPr="008B7686" w:rsidRDefault="007B377B" w:rsidP="007B377B">
      <w:pPr>
        <w:rPr>
          <w:color w:val="000000" w:themeColor="text1"/>
        </w:rPr>
      </w:pPr>
      <w:r w:rsidRPr="008B7686">
        <w:rPr>
          <w:color w:val="000000" w:themeColor="text1"/>
        </w:rPr>
        <w:br w:type="page"/>
      </w:r>
    </w:p>
    <w:p w:rsidR="00237536" w:rsidRPr="008B7686" w:rsidRDefault="00237536" w:rsidP="0023753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lastRenderedPageBreak/>
        <w:t>NHANES Laboratory Assessments</w:t>
      </w:r>
    </w:p>
    <w:p w:rsidR="00237536" w:rsidRPr="008B7686" w:rsidRDefault="00237536" w:rsidP="00237536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 w:themeColor="text1"/>
          <w:sz w:val="24"/>
        </w:rPr>
      </w:pPr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Laboratory </w:t>
      </w:r>
      <w:proofErr w:type="spellStart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>Analytes</w:t>
      </w:r>
      <w:proofErr w:type="spellEnd"/>
      <w:r w:rsidRPr="008B7686">
        <w:rPr>
          <w:rFonts w:ascii="Times New Roman" w:eastAsia="Times New Roman" w:hAnsi="Times New Roman" w:cs="Arial"/>
          <w:b/>
          <w:bCs/>
          <w:color w:val="000000" w:themeColor="text1"/>
          <w:sz w:val="24"/>
        </w:rPr>
        <w:t xml:space="preserve"> by Survey Year</w:t>
      </w:r>
    </w:p>
    <w:p w:rsidR="00237536" w:rsidRPr="008B7686" w:rsidRDefault="00237536" w:rsidP="00237536">
      <w:pPr>
        <w:rPr>
          <w:color w:val="000000" w:themeColor="text1"/>
        </w:rPr>
      </w:pPr>
    </w:p>
    <w:tbl>
      <w:tblPr>
        <w:tblW w:w="10200" w:type="dxa"/>
        <w:tblInd w:w="96" w:type="dxa"/>
        <w:tblLook w:val="04A0" w:firstRow="1" w:lastRow="0" w:firstColumn="1" w:lastColumn="0" w:noHBand="0" w:noVBand="1"/>
      </w:tblPr>
      <w:tblGrid>
        <w:gridCol w:w="2951"/>
        <w:gridCol w:w="1065"/>
        <w:gridCol w:w="523"/>
        <w:gridCol w:w="854"/>
        <w:gridCol w:w="704"/>
        <w:gridCol w:w="652"/>
        <w:gridCol w:w="652"/>
        <w:gridCol w:w="509"/>
        <w:gridCol w:w="509"/>
        <w:gridCol w:w="682"/>
        <w:gridCol w:w="1099"/>
      </w:tblGrid>
      <w:tr w:rsidR="008B7686" w:rsidRPr="008B7686" w:rsidTr="0077108B">
        <w:trPr>
          <w:trHeight w:val="499"/>
        </w:trPr>
        <w:tc>
          <w:tcPr>
            <w:tcW w:w="10200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bookmarkStart w:id="0" w:name="RANGE!A1:K572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This list of chemicals represents those chemicals currently or planned as biomonitoring measurements by CDC.  A blank cell indicates that the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analyte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will not be measured or reported in that NHANES cycle. WD=results were withdrawn d=cycled out (not measured)</w:t>
            </w:r>
            <w:bookmarkEnd w:id="0"/>
          </w:p>
        </w:tc>
      </w:tr>
      <w:tr w:rsidR="008B7686" w:rsidRPr="008B7686" w:rsidTr="0046219A">
        <w:trPr>
          <w:trHeight w:val="409"/>
        </w:trPr>
        <w:tc>
          <w:tcPr>
            <w:tcW w:w="305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Chemical / Metabolite Name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Matrix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03-04</w:t>
            </w:r>
          </w:p>
        </w:tc>
        <w:tc>
          <w:tcPr>
            <w:tcW w:w="84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05-06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07-08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09-10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11-12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13-14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15-16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Branch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Lab Contact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double" w:sz="6" w:space="0" w:color="auto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Adducts of Hemoglobin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Acrylamide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Glycidamide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Ethylene Oxide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75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Formaldehyde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 xml:space="preserve">packed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Antiseptics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Propyl paraben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Triclocarban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Triclosan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Disinfection By-Products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Bromodichloromethane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Bromodichloromethane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Chlorodibromomethane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Chlorodibromomethane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Bromoform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Tribromomethane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Bromoform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Environmental Phenols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Bisphenol 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Bisphenol F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Bisphenol S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Benzophenone-3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tert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-Octyl 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Fungicides and Metabolites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Ethylenethiourea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(ETU)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ortho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-Phenylphenol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1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Pentachlorophenol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Propylenethiourea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(PTU)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Herbicides and Metabolites</w:t>
            </w:r>
          </w:p>
        </w:tc>
      </w:tr>
      <w:tr w:rsidR="008B7686" w:rsidRPr="008B7686" w:rsidTr="0046219A">
        <w:trPr>
          <w:trHeight w:val="43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Atrazine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Desisopropyl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Desisopropyl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atrazine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mercapturate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Diaminochlorotriazine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2,4-Dichlorophenoxyacetic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2,4,5-Trichlorophenoxyacetic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Herbicides: Substituted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Ureas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Ethametsulfuron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Foramsulfuron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Halosulfuron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Mesosulfuron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Oxasulfuron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Primisulfuron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Rimsulfuron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Sulfometuron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Thifensulfuron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Triasulfuron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Triflusulfuron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-methyl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Insect Repellent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N,N-Diethyl-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meta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toluamide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diethylcarbamoyl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)benzoic acid (DEET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N-ethyl-3-methyl-benzamide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N,N-diethyl-3-(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hydroxymethyl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benzamide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Desethyl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DEET)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Insecticides and Pesticides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Organochlorine Pesticides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Aldrin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Dieldrin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Oxychlordane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Heptachlor Epoxide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Nonachlor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p,p</w:t>
            </w:r>
            <w:proofErr w:type="spellEnd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'-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DDT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p,p</w:t>
            </w:r>
            <w:proofErr w:type="spellEnd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'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o,p</w:t>
            </w:r>
            <w:proofErr w:type="spellEnd"/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'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-DDT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Endrin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Hexachlorobenzene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beta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gamma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Hexachlorocyclohexane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Mirex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2,4,5-Trichlorophenol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2,4,6-Trichlorophenol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Organophosphorus Insecticides: 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Dialkyl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Phosphate Metabolites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Dimethyldithiophosphate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Diethylthiophosphate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  <w:t>Diethyldithiophosphate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Organophosphorus Insecticides: Specific Pesticides and Metabolites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Malathion dicarboxylic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3,5,6-Trichloro-2-pyridinol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TCPy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2-diethylamino-6-methyl pyrimidin-4-ol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strike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2-Isopropyl-4-methyl-6-hydroxypyrimidine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para-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Nitrophenol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Dimethoate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Omethoate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Acephate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Methamidaphos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Pyrethroid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Pesticides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-3-(2,2-Dichlorovinyl)-2,2-dimethylcyclopropane carboxylic acid (cis-DCCA)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method in dev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-3-(2,2-Dichlorovinyl)-2,2-dimethylcyclopropane carboxylic acid (trans-DCCA)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3-Phenoxybenzoic acid (3PBA)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54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4-Fluoro-3-phenoxybenzoic acid (4F3PBA)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-3-(2,2-Dibromovinyl)-2,2-dimethylcyclopropane carboxylic acid (cis-DBCA)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not measured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Valentin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237536" w:rsidRPr="00722A6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Other Pesticide Metabolites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Carbofuranphenol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 WD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2,5-Dichlorophenol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2-Isopropoxyphenol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Metals and Metalloids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Antimony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Arsenic (total)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Arsenic (V)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Arsenobetaine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Arsenocholine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Arsenous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(III)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Dimethylarsinic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Monomethylarsonic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Trimethylarsine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oxide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Barium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Beryllium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Cadmium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Cadmium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237536" w:rsidRPr="008B7686" w:rsidRDefault="00237536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Cesium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536" w:rsidRPr="008B7686" w:rsidRDefault="00237536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Chromium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Cobalt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Cobalt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Copper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Lead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Manganese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Manganese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(total)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(inorganic)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(ethyl)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Mercury (methyl)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Mercury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Molybdenum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Platinum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Selenium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Selenium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Strontium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Thallium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Tungsten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Uranium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Zinc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Iodine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IRAT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Caldwell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Perchlorate and Other Anions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Perchlorate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Perchlorate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Thiocyanate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Fluoride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Iodide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Morel</w:t>
            </w:r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Perfluorinated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Compounds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Perfluorobutane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PFBuS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Pefluorodecanoic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PFDeA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Perflurododecanoic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PFDoA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Perfluoroheptanoic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PFHpA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Perfluorohexane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PFHxS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Perfluorononanoic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(PFNA)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(PFOS)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sulfonamide (PFOSA)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2-(N-Ethyl-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sulfonamido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 acetic acid (Et-PFOSA-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AcOH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2-(N-Methyl-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sulfonamido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 acetic acid (Me-PFOSA-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AcOH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Perfluoroundecanoic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(PFUA)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(n-PFOA)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-PFOA)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(n-PFOS)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mixture 1 (1-iso-PFOS)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iso-Perfluorooctane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sulfonic acid mixture 2 (2-iso-PFOS)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Phthalate Metabolites and Phthalate Alternatives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Mono-benzyl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MBzP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-butyl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MiBP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Mono-n-butyl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MnBP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cyclohexyl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phthalate (MCHP)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Mono-ethyl phthalate (MEP)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Mono-2-ethylhexyl phthalate (MEHP)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Mono-(2-ethyl-5-hydroxyhexyl) phthalate (MEHPP)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Mono-(2-ethyl-5-oxohexyl) phthalate (MEOHP)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Mono-(2-ethyl-5-carboxypentyl) phthalate (MECPP)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Mono-(2,7-dimethyl-7-carboxyheptyl) phthalate (MCNP)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isononyl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phthalate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MiNP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0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Mono-(2,6-dimethyl-6-carboxyhexyl) phthalate (MCOP)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Mono-methyl phthalate MMP)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Mono-(3-carboxypropyl) phthalate (MCPP)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phthalate (MOP)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Cyclohexane 1,2-dicarboxylic acid mono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isononyl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ester (MHNCH)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Mono-2-hydroxyisobutyl phthalate (2OH-MHiBP)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46219A">
        <w:trPr>
          <w:trHeight w:val="49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Mono-2-hydroxybutyl phthalate 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(2-OH-MHBP)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Ye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Phytoestrogens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Daidzein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Enterodiol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4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Enterolactone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8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Equol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8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Genistein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Desmethylangolensin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Diphenyl Ethers and Brominated Biphenyl 153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2,2',4’-Tribromodiphenyl ether (BDE 17)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2,4,4’-Tribromodiphenyl ether (BDE 28)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2,2’,4,4’-Tetrabromodiphenyl ether (BDE 47)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2,3',4,4'-Tetrabromodiphenyl ether (BDE 66)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2,2’,3,4,4’-Pentabromodiphenyl ether (BDE 85)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2,2’,4,4’,5-Pentabromodiphenyl ether (BDE 99)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2,2’,4,4’,6-Pentabromodiphenyl ether (BDE 100)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2,2’,4,4’,5,5’-Hexabromodiphenyl ether (BDE 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2,2’,4,4’,5,6’-Hexabromodiphenyl ether (BDE 154)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2,2’,3,4,4’,5’,6-Heptabromodiphenyl ether (BDE 183)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2,2',3,3',4,4',5,5',6,6'-Decabromodiphenyl ether (BDE 209)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2,2’,4,4’,5,5’-Hexabromobiphenyl (BB 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Dibenzo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-dioxins </w:t>
            </w:r>
          </w:p>
        </w:tc>
      </w:tr>
      <w:tr w:rsidR="008B7686" w:rsidRPr="008B7686" w:rsidTr="0046219A">
        <w:trPr>
          <w:trHeight w:val="40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1,2,3,4,6,7,8-Heptabromodibenzo-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1,2,3,4,7,8-and 1,2,3,6,7,8-Hexabromodibenzo-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1,2,3,7,8-Pentabromodibenzo-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PeBDD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2,3,7,8-Tetrabromorodibenzo-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(TBDD)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Polybrominated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Dibenzofurans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2,3,4,7,8-Pentabromodibenzofuran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PeBDF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7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2,3,7,8,-Tetrabromodibenzofuran (TBDF)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9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Dibenzo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-dioxins </w:t>
            </w:r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51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1,2,3,6,7,8-Hexachlorodibenzo-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9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1,2,3,4,6,7,8,9-Octachlorodibenzo-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(OCDD)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-dioxin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PeCDD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51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2,3,7,8-Tetrachlorodibenzo-</w:t>
            </w: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-dioxin (TCDD)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5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Dibenzofurans </w:t>
            </w:r>
          </w:p>
        </w:tc>
      </w:tr>
      <w:tr w:rsidR="008B7686" w:rsidRPr="008B7686" w:rsidTr="0046219A">
        <w:trPr>
          <w:trHeight w:val="43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1,2,3,4,6,7,8-Heptachlorodibenzofuran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1,2,3,4,7,8,9-Heptachlorodibenzofuran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HpCDF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8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1,2,3,4,7,8-Hexachlorodibenzofuran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1,2,3,6,7,8-Hexachlorodibenzofuran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7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1,2,3,7,8,9-Hexachlorodibenzofuran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2,3,4,6,7,8-Hexachlorodibenzofuran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HxCDF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1,2,3,4,6,7,8,9-Octachlorodibenzofuran (OCDF)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1,2,3,7,8-Pentachlorodibenzofuran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2,3,4,7,8-Pentachlorodibenzofuran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PeCDF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2,3,7,8-Tetrachlorodibenzofuran (TCDF)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4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Dioxin-like Polychlorinated Biphenyls: Coplanar PCBs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3,3',4,4'-Tetrachlorobiphenyl (PCB 77)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3,4,4',5-Tetrachlorobiphenyl (PCB 81)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3,3',4,4',5-Pentachlorobiphenyl (PCB 126)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3,3',4,4',5,5'-Hexachlorobiphenyl (PCB 169)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465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Dioxin-like Polychlorinated Biphenyls: Mono-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ortho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-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Substituted PCBs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2,3,3',4,4'-Pentachlorobiphenyl (PCB 105)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2,3,3',4,4'-Pentachlorobiphenyl (PCB 114)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2,3',4,4',5-Pentachlorobiphenyl (PCB 118)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2',3,4,4',5-Pentachlorobiphenyl (PCB 123)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2,3,3',4,4',5-Hexachlorobiphenyl (PCB 156)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2,3,3',4,4',5'-Hexachlorobiphenyl (PCB 157)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2,3',4,4',5,5'-Hexachlorobiphenyl (PCB 167)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2,3,3’,4,4’,5,5’-Heptachlorobiphenyl (PCB 189)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Biphenyls: Non-Dioxin-Like </w:t>
            </w:r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2,4,4'-Trichlorobiphenyl (PCB 28)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2,2'3,5'-Tetrachloro biphenyl (PCB 44)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2,2',4,5'-Tetrachloro biphenyl (PCB 49)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2,2',5,5'-Tetrachlorobiphenyl (PCB 52)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2,3',4,4'-Tetrachlorobiphenyl (PCB 66)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2,4,4',5-Tetrachlorobiphenyl (PCB 74)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2,2’,3,4,5’-Pentachlorobiphenyl (PCB 87)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2,2',4,4',5-Pentachlorobiphenyl (PCB 99)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2,2',4,5,5'-Pentachlorobiphenyl (PCB 101)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2,3,3’,4’,6-Pentachlorobiphenyl (PCB 110)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2,2',3,3',4,4'-Hexachlorobiphenyl (PCB 128)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2,2',3,4,4',5' and 2,3,3’,4,4’,6-Hexachlorobiphenyl (PCB 138 &amp; 158)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2,2',3,4',5,5'-Hexachlorobiphenyl (PCB 146)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2,2’,3,4’,5’,6-Hexachlorobiphenyl (PCB 149)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2,2’,3,5,5’,6-Hexachlorobiphenyl (PCB 151)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2,2',4,4',5,5'-Hexachlorobiphenyl (PCB 153)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2,2',3,3',4,4',5-Heptachlorobiphenyl (PCB 170)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2,2',3,3',4,5,5'-Heptachlorobiphenyl (PCB 172)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2,2',3,3',4,5',6'-Heptachlorobiphenyl (PCB 177)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2,2',3,3',5,5',6-Heptachlorobiphenyl (PCB 178)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2,2',3,4,4',5,5'-Heptachlorobiphenyl (PCB 180)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2,2',3,4,4',5',6-Heptachlorobiphenyl (PCB 183)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2,2',3,4',5,5',6-Heptachlorobiphenyl (PCB 187)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2,2’,3,3’,4,4’,5,5’-Octachlorobiphenyl (PCB 194)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2,2’,3,3’,4,4’,5,6-Octachlorobiphenyl (PCB 195)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2,2’,3,3’,4,4’,5,6’ and 2,2’,3,4,4’,5,5’,6-Octachlorobiphenyl (PCB 196 &amp; 203)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2,2’,3,3’,4,5,5’,6-Octachlorobiphenyl (PCB 199)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2,2’,3,3’,4,4’,5,5’,6-Nonachlorobiphenyl (PCB 206)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2,2',3,3',4,4',5,5',6,6'-Decachloro biphenyl (PCB 209)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Hydroxylated Polychlorinated Biphenyls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2,3,3',4',5-pentachloro-4-biphenylol (4-HO-CB107) (PCB 105+118)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2,2',3,4',5,5'-hexachloro-4-biphenylol (4-HO-CB146) (PCB 138+153)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2,2',3,4',5,5,6'-heptachloro-4-biphenylol (4-HO-CB187) (PCB 187)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77108B" w:rsidRPr="00722A6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Polychlorinated 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Naphthalenes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1,2,3,4-Tetrachloronaphthalene (PCN 27)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37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1,2,3,5,7- and 1,2,4,6,7-Pentachloronaphthalene (PNC 52 &amp; 60)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1,2,3,4,5,7- and 1,2,3,5,6,8-Hexachloronaphthalene (PNC 64 &amp; 68)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67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1,2,3,4,6,7- and 1,2,3,5,6,7-Hexachloronaphthalene (PNC 66 &amp; 67)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1,2,3,4,5,6,7-Heptachloronaphthalene (PCN 73)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1,2,3,4,5,6,7,8-Octachloronaphthalene (PCN 75)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Pool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Sjodin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Polycyclic Aromatic Hydrocarbons</w:t>
            </w:r>
          </w:p>
        </w:tc>
      </w:tr>
      <w:tr w:rsidR="008B7686" w:rsidRPr="008B7686" w:rsidTr="0046219A">
        <w:trPr>
          <w:trHeight w:val="31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2-Hydroxyfluorene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3-Hydroxyfluorene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9-Hydroxyfluorene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1-Hydroxyphenanthrene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4-Hydroxyphenanthrene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1-Hydroxypyrene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1-Hydroxynapthalene (1-Naphthol)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2-Hydroxynapthalene (2-Naphthol)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OAT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Calafat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Volatile Organic Compounds (VOCs)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1,3-Dichlorobenzene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1,4-Dichlorobenzene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Paradichlorobenzene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1,2-dibromo-3-chloropropane (DBCP)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2,5-Dimethylfuran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Dichloromethane (Methylene 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Trichloroethene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(Trichloroethylene)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Tetrachloroethene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Perchloroethylene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Dibromomethane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1,1-Dichloroethane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1,2-Dichloroethane (Ethylene dichloride)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1,1-Dichloroethene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Vinylidene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-1,2-Dichloroethene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-1,2-Dichloroethene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1,2-Dichloropropane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1,1,1-Trichloroethane (Methyl chloroform)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1,1,2-Trichloroethane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1,1,2,2-Tetrachloroethane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Tetrachloromethane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(Carbon tetrachloride)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Hexachloroethane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tert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-Butyl Ether (MTBE)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tert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-Butyl Ether (MTBE)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water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Nitrobenzene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Styrene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m-/p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-Xylene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-Xylene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Cumene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Isopropylbenzene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1,2-Dibromoethane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1,4-Dioxane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n-Hexane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Nitromethane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1,1,1,2-Tetrachloroethane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1,2,3-Trichloropropane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AAA-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Trifluorotoluene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/α,α,α-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Trifluorotoluene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Benzonitrile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1-Bromopropane/Propyl bromide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Chloroethane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Cyclohexane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Ethyl acetate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 isobutyl ketone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Methylcyclopentane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Octane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Tetrahydrofuran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Vinyl bromide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whole blood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Chambers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Volatile Organic Compound Metabolites (VOC metabolites)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N-Acetyl-S-(2-carbamoylethyl)-L-cysteine (AAMA)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0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methylcarbamoyl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)-L-cysteine (AMCA)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2-Aminothiazoline-4-carboxylic acid (ATCA)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4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N-Acetyl-S-(benzyl)-L-cysteine (BMA)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N-Acetyl-S-(n-propyl)-L-cysteine (BPMA)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(2-carboxyethyl)-L-cysteine (CEMA)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N-acetyl-S-(1-cyano-2-hydroxyethyl)-L-cysteine (CYHA))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N-Acetyl-S-(2-cyanoethyl)-L-cysteine (CYMA)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3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N-Acetyl-S-(1,2-dichlorovinyl)-L-cysteine (1DCV)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N-Acetyl-S-(2,2-dichlorovinyl)-L-cysteine (2DCV)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0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(3,4-dihydroxybutyl)-L-cysteine (DHBM)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dimethylphenyl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)-L-cysteine (DPMA)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N-Acetyl-S-(2-carbamoyl-2-hydroxyethyl)-L-cysteine (GAMA)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(2-hydroxyethyl)-L-cysteine (HEMA)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(3-hydroxypropyl)-L-cysteine (HPMA)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5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(2-hydroxypropyl)-L-cysteine (HPM2)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N-Acetyl-S-(3-hydroxypropyl-1-methyl)-L-cysteine (HPMM)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N-Acetyl-S- (1-hydroxymethyl-2-propenyl)-L-cysteine (MHB1)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6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N-Acetyl-S- (2-hydroxy-3-butenyl)-L-cysteine (MHB2)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 (4-hydroxy-2-butenyl)-L-cysteine (MHB3)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2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N-Acetyl-S-(phenyl-2-hydroxyethyl)-L-cysteine (PHEM)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N-Acetyl-S-(phenyl)-L-cysteine (PMA)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N-Acetyl-S-(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trichlorovinyl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)-L-cysteine (TCVM)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Mandelic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(MADA)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2-Methylhippuric acid (2MHA)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 &amp; 4-Methylhippuric acid (34MH)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25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t,t-Muconic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(MUCA)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259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Phenylglyoxylic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(PHGA)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2-Thioxothiazolidine-4-carboxylic acid (TTCA)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66122D">
        <w:trPr>
          <w:trHeight w:val="52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08B" w:rsidRPr="0066122D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66122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Pr="0066122D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-Acetyl-S-(2-hydroxy-2-methyl-3-buten-1-yl)-L-cysteine (IPM2)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66122D">
        <w:trPr>
          <w:trHeight w:val="46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08B" w:rsidRPr="0066122D" w:rsidRDefault="0077108B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66122D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N</w:t>
            </w:r>
            <w:r w:rsidRPr="0066122D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-Acetyl-S-(2-hydroxy-3-methyl-3-buten-1-yl)-L-cysteine (IPM1)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108B" w:rsidRPr="008B7686" w:rsidRDefault="0077108B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66122D">
        <w:trPr>
          <w:trHeight w:val="46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219A" w:rsidRPr="0066122D" w:rsidRDefault="00752598" w:rsidP="0046219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66122D">
              <w:rPr>
                <w:color w:val="000000" w:themeColor="text1"/>
              </w:rPr>
              <w:t>N-Acetyl-S-(4-hydroxy-2-methyl-2-</w:t>
            </w:r>
            <w:bookmarkStart w:id="1" w:name="_GoBack"/>
            <w:bookmarkEnd w:id="1"/>
            <w:r w:rsidRPr="0066122D">
              <w:rPr>
                <w:color w:val="000000" w:themeColor="text1"/>
              </w:rPr>
              <w:t>buten-1-yl)-L-cysteine (IPM3)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C0C0C0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Diisocyanate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/TMAO/BMAA Compound Metabolites (</w:t>
            </w:r>
            <w:proofErr w:type="spellStart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Diisocyanate</w:t>
            </w:r>
            <w:proofErr w:type="spellEnd"/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metabolites </w:t>
            </w: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and urinary amines) 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2,4-Diaminotoluene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2,6-Diaminotoluene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4,4'-Diaminodiphenylmethane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1,5-Diaminonaphthalene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Phenylenediamine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Phenylenediamine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5-Amino-1,3,3-trimethylcyclohexanemethylamine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Hexamethylenediamine</w:t>
            </w:r>
            <w:proofErr w:type="spellEnd"/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β-N-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Methylamino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-L-alanine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Trimethylamine N-oxide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br/>
              <w:t>surplus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Alwis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Cotinine and Nicotine Analogs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Anabasine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Anatabine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Sosnoff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Cotinine-n-oxide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Hydroxycotinine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Sosnoff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Hydroxycotinine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Norcotinine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Nicotine-1'N-oxide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Nornicotine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Nicotine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4-Hydroxy-4-(3-pyridyl)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Wang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Aldehydes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Acetaldehyde </w:t>
            </w:r>
          </w:p>
        </w:tc>
        <w:tc>
          <w:tcPr>
            <w:tcW w:w="10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Acrolein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Benzaldehyde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Butyraldehyde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Crotonaldehyde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Decanal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Heptanal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Hexanal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Isobutyraldehyde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Isovaleraldehyde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Nonanal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-2-nonenal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Octanal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Tolualdehyde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Pentanal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46219A">
        <w:trPr>
          <w:trHeight w:val="31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Propionaldehyde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Silva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Aromatic Amines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Aniline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1-Aminonaphthalene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2-Aminonaphthalene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4-Aminobiphenyl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Anisidine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Benzidine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2,6-Dimethylaniline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Quinoline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o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1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-Toluidine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Heterocyclic Amines </w:t>
            </w:r>
          </w:p>
        </w:tc>
      </w:tr>
      <w:tr w:rsidR="008B7686" w:rsidRPr="008B7686" w:rsidTr="0046219A">
        <w:trPr>
          <w:trHeight w:val="43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3-Amino-1,4-dimethyl-5H-pyrido[4,3-b]indole (Trp-P-1)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2-Amino-3-methyl-9H-pyriodo[2,3-b]indole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MeA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-α-C)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2-Amino-1-methyl-6-phenylimidazo[4,5-b]pyridine  (Ph1P)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2-Amino-9H-pyrido[2,3-b]indole (A-α-C)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2-Amino-3-methylimidazo[4,5-f]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quinoline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(IQ)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2-Amino-6-methyldipyrido[1,2-a:3',2'-d]imidazole (Glu-P1)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2-Aminodipyrido[1,2-a:3',2'-d] imidazole (GLU-P2)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Harman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1-Methyl-3-amino-5H-pyrido[4,3-b]indole (Trp-P-2)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Norharman</w:t>
            </w:r>
            <w:proofErr w:type="spellEnd"/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TSNAs 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Methylnitrosamino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)-1-(3-pyridyl)-1-Butanol (NNAL)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4-(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Methylnitrosamino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)-1-(3-pyridyl)-1-butanone (NNK)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42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Nitrosanabasine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(NAB)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Nitrosanatabine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(NAT)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N'-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Nitrosonornicotine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(NNN)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Xia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Tobacco Biomarkers: N-Nitrosamines 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Nitrosodiethylamine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(NDEA)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3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nitrosodimethylamine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(NDMA)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Nitrosoethylmethylamine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(NMEA)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nitrosomorpholine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(NMOR)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Nitrosopiperidine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(NPIP)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Nitrosopyrrolidine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(NPYR)</w:t>
            </w:r>
          </w:p>
        </w:tc>
        <w:tc>
          <w:tcPr>
            <w:tcW w:w="104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surplus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TVB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Seyler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/Wang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nil"/>
              <w:left w:val="single" w:sz="8" w:space="0" w:color="auto"/>
              <w:bottom w:val="single" w:sz="4" w:space="0" w:color="C0C0C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trans</w:t>
            </w: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Fatty Acids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-9-Hexadecenoic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-9-Octadecenoic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trans,trans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-9,12-Octadecadienoic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11-Octadecanoic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Caffeine and Metabolites</w:t>
            </w:r>
          </w:p>
        </w:tc>
      </w:tr>
      <w:tr w:rsidR="008B7686" w:rsidRPr="008B7686" w:rsidTr="0046219A">
        <w:trPr>
          <w:trHeight w:val="45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5-acetylamino-6-amino-3-methyluracil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7-methyluric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1,7-dimethyluric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3,7-dimethyluric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1,3,7-trimethyluric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7-methylxanthine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1,3-dimethylxanthine (theophylline)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1,7-dimethylxanthine (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paraxanthine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3,7-dimethylxanthine (theobromine)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</w:rPr>
              <w:t xml:space="preserve">1,3,7-trimethylxanthine (caffeine)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urine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Ryback</w:t>
            </w:r>
            <w:proofErr w:type="spellEnd"/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Iron-Status and Inflammation Indicators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Ferritin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Transferrin receptor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Iron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TIBC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Transferrin saturation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Protoporphyrin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Water Soluble Vitamins and Related Compounds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(serum)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(RBC)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RBC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Folate forms by LC-MS/MS (serum)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Total 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5-Methyltetrahydrofolate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Folic acid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5-Formyltetrahydrofolate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5,10-Methenyltetrahydrofolate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MeFox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oxidation product</w:t>
            </w:r>
          </w:p>
        </w:tc>
        <w:tc>
          <w:tcPr>
            <w:tcW w:w="104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Homocysteine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Methylmalonic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B6 (pyridoxal-5'-phosphate)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B6 (4-pyridoxic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C (ascorbic acid)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Pfeiffer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722A6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Fat-Soluble Vitamins and Micronutrients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Vitamin 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Retinyl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palmitate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Retinyl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stearate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gamma-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Tocopherol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alpha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cis-beta-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Carotene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beta-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Cryptoxanthin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Lutein/zeaxanthin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  <w:t>trans-</w:t>
            </w: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Lycopene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Total lycopene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25-OH Vitamin D3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289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epimer-25-OH Vitamin D3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77108B">
        <w:trPr>
          <w:trHeight w:val="312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Fatty acids (30)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Capric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(C10:0)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Lauric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(C12:0)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Myristic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(14:0)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Pentadecanoic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(C15:0)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Palmitic acid (16:0)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Margaric acid (C17:0)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Stearic acid (18:0)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Arachidic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Tricosanoic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(C23:0)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Lignoceric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(24:0)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Myristoleic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(14:1n-5)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Palmitoleic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(16:1n-7)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cis-</w:t>
            </w: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Vaccenic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(18:1n-7)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Oleic acid (18:1n-9)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Nervonic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(24:1n-9)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Linoleic acid (18:2n-6)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alpha-Linolenic acid (18:3n-3)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gamma-Linolenic acid (18:3n-6)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Stearidonic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(C18:4n-3)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Eicosadienoic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(20:2n-6)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homo-gamma-Linolenic acid (20:3n-6)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Eicosatrienoic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(C20:3n-9)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Arachidonic acid (20:4n-6)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Eicosapentaenoic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(20:5n-3)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Docosatetraenoic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(22:4n-6)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Docosapentaenoic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(22:5n-3)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Docosapentaenoic</w:t>
            </w:r>
            <w:proofErr w:type="spellEnd"/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acid (22:5n-6)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46219A">
        <w:trPr>
          <w:trHeight w:val="36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Docosahexaenoic acid (22:6n-3)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plasma /serum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NBB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Schleicher</w:t>
            </w:r>
          </w:p>
        </w:tc>
      </w:tr>
      <w:tr w:rsidR="008B7686" w:rsidRPr="008B7686" w:rsidTr="0077108B">
        <w:trPr>
          <w:trHeight w:val="300"/>
        </w:trPr>
        <w:tc>
          <w:tcPr>
            <w:tcW w:w="1020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22A66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Hormones and Binding Protein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Estradiol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Testosterone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  <w:tr w:rsidR="008B7686" w:rsidRPr="008B7686" w:rsidTr="0046219A">
        <w:trPr>
          <w:trHeight w:val="300"/>
        </w:trPr>
        <w:tc>
          <w:tcPr>
            <w:tcW w:w="30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Steroid Hormone Binding Globulin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serum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8B7686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4"/>
                <w:szCs w:val="14"/>
              </w:rPr>
              <w:t>CCB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46219A" w:rsidRPr="008B7686" w:rsidRDefault="0046219A" w:rsidP="00671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B768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Vesper</w:t>
            </w:r>
          </w:p>
        </w:tc>
      </w:tr>
    </w:tbl>
    <w:p w:rsidR="00237536" w:rsidRPr="008B7686" w:rsidRDefault="00237536" w:rsidP="00237536">
      <w:pPr>
        <w:rPr>
          <w:color w:val="000000" w:themeColor="text1"/>
        </w:rPr>
      </w:pPr>
    </w:p>
    <w:p w:rsidR="00237536" w:rsidRPr="008B7686" w:rsidRDefault="00237536" w:rsidP="00237536">
      <w:pPr>
        <w:spacing w:line="240" w:lineRule="auto"/>
        <w:rPr>
          <w:color w:val="000000" w:themeColor="text1"/>
        </w:rPr>
      </w:pPr>
    </w:p>
    <w:p w:rsidR="006719BF" w:rsidRPr="008B7686" w:rsidRDefault="006719BF">
      <w:pPr>
        <w:rPr>
          <w:color w:val="000000" w:themeColor="text1"/>
        </w:rPr>
      </w:pPr>
    </w:p>
    <w:sectPr w:rsidR="006719BF" w:rsidRPr="008B7686" w:rsidSect="00271DE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BF" w:rsidRDefault="006719BF">
      <w:pPr>
        <w:spacing w:after="0" w:line="240" w:lineRule="auto"/>
      </w:pPr>
      <w:r>
        <w:separator/>
      </w:r>
    </w:p>
  </w:endnote>
  <w:endnote w:type="continuationSeparator" w:id="0">
    <w:p w:rsidR="006719BF" w:rsidRDefault="0067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BF" w:rsidRDefault="006719BF" w:rsidP="006719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719BF" w:rsidRDefault="006719BF" w:rsidP="006719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BF" w:rsidRDefault="006719BF" w:rsidP="006719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22D">
      <w:rPr>
        <w:rStyle w:val="PageNumber"/>
        <w:noProof/>
      </w:rPr>
      <w:t>20</w:t>
    </w:r>
    <w:r>
      <w:rPr>
        <w:rStyle w:val="PageNumber"/>
      </w:rPr>
      <w:fldChar w:fldCharType="end"/>
    </w:r>
  </w:p>
  <w:p w:rsidR="006719BF" w:rsidRDefault="006719BF" w:rsidP="00671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BF" w:rsidRDefault="006719BF">
      <w:pPr>
        <w:spacing w:after="0" w:line="240" w:lineRule="auto"/>
      </w:pPr>
      <w:r>
        <w:separator/>
      </w:r>
    </w:p>
  </w:footnote>
  <w:footnote w:type="continuationSeparator" w:id="0">
    <w:p w:rsidR="006719BF" w:rsidRDefault="00671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7B"/>
    <w:rsid w:val="00100E49"/>
    <w:rsid w:val="0012608A"/>
    <w:rsid w:val="001709FF"/>
    <w:rsid w:val="00205F8E"/>
    <w:rsid w:val="00237536"/>
    <w:rsid w:val="00271DEE"/>
    <w:rsid w:val="0034497D"/>
    <w:rsid w:val="0036188B"/>
    <w:rsid w:val="0046219A"/>
    <w:rsid w:val="004A7A75"/>
    <w:rsid w:val="004B44A9"/>
    <w:rsid w:val="00527B3F"/>
    <w:rsid w:val="00636EA1"/>
    <w:rsid w:val="0066122D"/>
    <w:rsid w:val="006719BF"/>
    <w:rsid w:val="00722A66"/>
    <w:rsid w:val="00752598"/>
    <w:rsid w:val="007546DD"/>
    <w:rsid w:val="0077108B"/>
    <w:rsid w:val="007B377B"/>
    <w:rsid w:val="008B7686"/>
    <w:rsid w:val="008C5DC0"/>
    <w:rsid w:val="00923CE8"/>
    <w:rsid w:val="009B7502"/>
    <w:rsid w:val="009F0829"/>
    <w:rsid w:val="00A535F0"/>
    <w:rsid w:val="00B80973"/>
    <w:rsid w:val="00E75179"/>
    <w:rsid w:val="00E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A6EE9-2EDD-4348-B0F0-6B22953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37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B37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377B"/>
  </w:style>
  <w:style w:type="character" w:styleId="Hyperlink">
    <w:name w:val="Hyperlink"/>
    <w:basedOn w:val="DefaultParagraphFont"/>
    <w:uiPriority w:val="99"/>
    <w:semiHidden/>
    <w:unhideWhenUsed/>
    <w:rsid w:val="002375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536"/>
    <w:rPr>
      <w:color w:val="800080"/>
      <w:u w:val="single"/>
    </w:rPr>
  </w:style>
  <w:style w:type="paragraph" w:customStyle="1" w:styleId="font5">
    <w:name w:val="font5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font7">
    <w:name w:val="font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font8">
    <w:name w:val="font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66">
    <w:name w:val="xl6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7">
    <w:name w:val="xl67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8">
    <w:name w:val="xl68"/>
    <w:basedOn w:val="Normal"/>
    <w:rsid w:val="00237536"/>
    <w:pPr>
      <w:pBdr>
        <w:top w:val="single" w:sz="4" w:space="0" w:color="C0C0C0"/>
        <w:left w:val="single" w:sz="4" w:space="0" w:color="C0C0C0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69">
    <w:name w:val="xl6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0">
    <w:name w:val="xl70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4">
    <w:name w:val="xl74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237536"/>
    <w:pPr>
      <w:pBdr>
        <w:top w:val="single" w:sz="4" w:space="0" w:color="C0C0C0"/>
        <w:left w:val="single" w:sz="8" w:space="0" w:color="auto"/>
        <w:bottom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77">
    <w:name w:val="xl7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78">
    <w:name w:val="xl7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0">
    <w:name w:val="xl8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1">
    <w:name w:val="xl81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14"/>
      <w:szCs w:val="14"/>
    </w:rPr>
  </w:style>
  <w:style w:type="paragraph" w:customStyle="1" w:styleId="xl82">
    <w:name w:val="xl82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3">
    <w:name w:val="xl83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B0F0"/>
      <w:sz w:val="14"/>
      <w:szCs w:val="14"/>
    </w:rPr>
  </w:style>
  <w:style w:type="paragraph" w:customStyle="1" w:styleId="xl84">
    <w:name w:val="xl84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6">
    <w:name w:val="xl86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23753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237536"/>
    <w:pPr>
      <w:pBdr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237536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6">
    <w:name w:val="xl96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97">
    <w:name w:val="xl97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9">
    <w:name w:val="xl99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0">
    <w:name w:val="xl100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1">
    <w:name w:val="xl101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2">
    <w:name w:val="xl102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237536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237536"/>
    <w:pPr>
      <w:pBdr>
        <w:left w:val="single" w:sz="8" w:space="0" w:color="auto"/>
        <w:bottom w:val="double" w:sz="6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Default">
    <w:name w:val="Default"/>
    <w:rsid w:val="00237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36"/>
    <w:rPr>
      <w:rFonts w:ascii="Tahoma" w:hAnsi="Tahoma" w:cs="Tahoma"/>
      <w:sz w:val="16"/>
      <w:szCs w:val="16"/>
    </w:rPr>
  </w:style>
  <w:style w:type="paragraph" w:customStyle="1" w:styleId="font9">
    <w:name w:val="font9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05">
    <w:name w:val="xl10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6">
    <w:name w:val="xl10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7">
    <w:name w:val="xl107"/>
    <w:basedOn w:val="Normal"/>
    <w:rsid w:val="00237536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C0"/>
      <w:sz w:val="14"/>
      <w:szCs w:val="14"/>
    </w:rPr>
  </w:style>
  <w:style w:type="paragraph" w:customStyle="1" w:styleId="xl108">
    <w:name w:val="xl108"/>
    <w:basedOn w:val="Normal"/>
    <w:rsid w:val="00237536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Normal"/>
    <w:rsid w:val="00237536"/>
    <w:pPr>
      <w:pBdr>
        <w:right w:val="single" w:sz="8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0">
    <w:name w:val="xl11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4">
    <w:name w:val="xl11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0">
    <w:name w:val="xl120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4">
    <w:name w:val="xl124"/>
    <w:basedOn w:val="Normal"/>
    <w:rsid w:val="0023753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5">
    <w:name w:val="xl125"/>
    <w:basedOn w:val="Normal"/>
    <w:rsid w:val="00237536"/>
    <w:pPr>
      <w:pBdr>
        <w:top w:val="single" w:sz="4" w:space="0" w:color="C0C0C0"/>
        <w:left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28">
    <w:name w:val="xl128"/>
    <w:basedOn w:val="Normal"/>
    <w:rsid w:val="0023753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29">
    <w:name w:val="xl129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0">
    <w:name w:val="xl130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31">
    <w:name w:val="xl131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2">
    <w:name w:val="xl132"/>
    <w:basedOn w:val="Normal"/>
    <w:rsid w:val="002375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34">
    <w:name w:val="xl134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4"/>
      <w:szCs w:val="14"/>
    </w:rPr>
  </w:style>
  <w:style w:type="paragraph" w:customStyle="1" w:styleId="xl135">
    <w:name w:val="xl135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38">
    <w:name w:val="xl138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9">
    <w:name w:val="xl13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0">
    <w:name w:val="xl140"/>
    <w:basedOn w:val="Normal"/>
    <w:rsid w:val="0023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237536"/>
    <w:pPr>
      <w:pBdr>
        <w:top w:val="single" w:sz="4" w:space="0" w:color="C0C0C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</w:rPr>
  </w:style>
  <w:style w:type="paragraph" w:customStyle="1" w:styleId="xl142">
    <w:name w:val="xl142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237536"/>
    <w:pPr>
      <w:pBdr>
        <w:top w:val="single" w:sz="4" w:space="0" w:color="C0C0C0"/>
        <w:left w:val="single" w:sz="8" w:space="0" w:color="auto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237536"/>
    <w:pPr>
      <w:pBdr>
        <w:left w:val="single" w:sz="8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rsid w:val="00237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23753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7">
    <w:name w:val="xl147"/>
    <w:basedOn w:val="Normal"/>
    <w:rsid w:val="002375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237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23753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0">
    <w:name w:val="xl150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1">
    <w:name w:val="xl151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2">
    <w:name w:val="xl152"/>
    <w:basedOn w:val="Normal"/>
    <w:rsid w:val="00237536"/>
    <w:pPr>
      <w:pBdr>
        <w:top w:val="single" w:sz="4" w:space="0" w:color="C0C0C0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3">
    <w:name w:val="xl153"/>
    <w:basedOn w:val="Normal"/>
    <w:rsid w:val="00237536"/>
    <w:pPr>
      <w:pBdr>
        <w:top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4">
    <w:name w:val="xl154"/>
    <w:basedOn w:val="Normal"/>
    <w:rsid w:val="00237536"/>
    <w:pPr>
      <w:pBdr>
        <w:top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5">
    <w:name w:val="xl155"/>
    <w:basedOn w:val="Normal"/>
    <w:rsid w:val="00237536"/>
    <w:pPr>
      <w:pBdr>
        <w:top w:val="double" w:sz="6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6">
    <w:name w:val="xl156"/>
    <w:basedOn w:val="Normal"/>
    <w:rsid w:val="00237536"/>
    <w:pPr>
      <w:pBdr>
        <w:top w:val="double" w:sz="6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7">
    <w:name w:val="xl157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8">
    <w:name w:val="xl158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59">
    <w:name w:val="xl159"/>
    <w:basedOn w:val="Normal"/>
    <w:rsid w:val="00237536"/>
    <w:pPr>
      <w:pBdr>
        <w:top w:val="single" w:sz="8" w:space="0" w:color="auto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0">
    <w:name w:val="xl160"/>
    <w:basedOn w:val="Normal"/>
    <w:rsid w:val="00237536"/>
    <w:pPr>
      <w:pBdr>
        <w:top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1">
    <w:name w:val="xl161"/>
    <w:basedOn w:val="Normal"/>
    <w:rsid w:val="00237536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2">
    <w:name w:val="xl162"/>
    <w:basedOn w:val="Normal"/>
    <w:rsid w:val="00237536"/>
    <w:pPr>
      <w:pBdr>
        <w:top w:val="single" w:sz="4" w:space="0" w:color="C0C0C0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3">
    <w:name w:val="xl163"/>
    <w:basedOn w:val="Normal"/>
    <w:rsid w:val="00237536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4">
    <w:name w:val="xl164"/>
    <w:basedOn w:val="Normal"/>
    <w:rsid w:val="00237536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Normal"/>
    <w:rsid w:val="00237536"/>
    <w:pPr>
      <w:pBdr>
        <w:left w:val="single" w:sz="8" w:space="0" w:color="auto"/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6">
    <w:name w:val="xl166"/>
    <w:basedOn w:val="Normal"/>
    <w:rsid w:val="00237536"/>
    <w:pPr>
      <w:pBdr>
        <w:bottom w:val="single" w:sz="4" w:space="0" w:color="C0C0C0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7">
    <w:name w:val="xl167"/>
    <w:basedOn w:val="Normal"/>
    <w:rsid w:val="00237536"/>
    <w:pPr>
      <w:pBdr>
        <w:bottom w:val="single" w:sz="4" w:space="0" w:color="C0C0C0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FFFF"/>
      <w:sz w:val="16"/>
      <w:szCs w:val="16"/>
    </w:rPr>
  </w:style>
  <w:style w:type="paragraph" w:customStyle="1" w:styleId="xl168">
    <w:name w:val="xl168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69">
    <w:name w:val="xl169"/>
    <w:basedOn w:val="Normal"/>
    <w:rsid w:val="00237536"/>
    <w:pP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0">
    <w:name w:val="xl170"/>
    <w:basedOn w:val="Normal"/>
    <w:rsid w:val="00237536"/>
    <w:pPr>
      <w:pBdr>
        <w:lef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71">
    <w:name w:val="xl171"/>
    <w:basedOn w:val="Normal"/>
    <w:rsid w:val="00237536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9944-B641-4C5F-B359-98C2CA29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6165</Words>
  <Characters>35146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2</cp:revision>
  <cp:lastPrinted>2014-07-08T20:00:00Z</cp:lastPrinted>
  <dcterms:created xsi:type="dcterms:W3CDTF">2016-10-18T21:06:00Z</dcterms:created>
  <dcterms:modified xsi:type="dcterms:W3CDTF">2016-10-18T21:06:00Z</dcterms:modified>
</cp:coreProperties>
</file>