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D42C3B" w14:textId="30920DB5" w:rsidR="009A593A" w:rsidRPr="009E4858" w:rsidRDefault="009A593A" w:rsidP="000C2C09">
      <w:pPr>
        <w:jc w:val="center"/>
        <w:rPr>
          <w:rFonts w:cs="Arial"/>
          <w:b/>
          <w:i/>
          <w:sz w:val="44"/>
          <w:szCs w:val="44"/>
        </w:rPr>
      </w:pPr>
      <w:bookmarkStart w:id="0" w:name="_GoBack"/>
      <w:bookmarkEnd w:id="0"/>
      <w:r w:rsidRPr="009E4858">
        <w:rPr>
          <w:rFonts w:cs="Arial"/>
          <w:b/>
          <w:i/>
          <w:sz w:val="44"/>
          <w:szCs w:val="44"/>
        </w:rPr>
        <w:t xml:space="preserve">Attachment </w:t>
      </w:r>
      <w:r w:rsidR="008309E7" w:rsidRPr="009E4858">
        <w:rPr>
          <w:rFonts w:cs="Arial"/>
          <w:b/>
          <w:i/>
          <w:sz w:val="44"/>
          <w:szCs w:val="44"/>
        </w:rPr>
        <w:t>4</w:t>
      </w:r>
    </w:p>
    <w:p w14:paraId="41B1833D" w14:textId="77777777" w:rsidR="007622A8" w:rsidRPr="009E4858" w:rsidRDefault="007622A8" w:rsidP="000C2C09">
      <w:pPr>
        <w:jc w:val="center"/>
        <w:rPr>
          <w:rFonts w:cs="Arial"/>
          <w:b/>
          <w:i/>
          <w:sz w:val="44"/>
          <w:szCs w:val="44"/>
        </w:rPr>
      </w:pPr>
    </w:p>
    <w:p w14:paraId="520490A7" w14:textId="77777777" w:rsidR="009A593A" w:rsidRPr="009E4858" w:rsidRDefault="008309E7" w:rsidP="008E0714">
      <w:pPr>
        <w:jc w:val="center"/>
        <w:outlineLvl w:val="1"/>
        <w:rPr>
          <w:rFonts w:cs="Arial"/>
          <w:i/>
          <w:color w:val="000000"/>
          <w:szCs w:val="22"/>
        </w:rPr>
      </w:pPr>
      <w:bookmarkStart w:id="1" w:name="_Toc79566568"/>
      <w:bookmarkStart w:id="2" w:name="_Toc145333453"/>
      <w:r w:rsidRPr="009E4858">
        <w:rPr>
          <w:rFonts w:cs="Arial"/>
          <w:b/>
          <w:i/>
          <w:sz w:val="36"/>
          <w:szCs w:val="36"/>
        </w:rPr>
        <w:t>Developmental Project Reports</w:t>
      </w:r>
      <w:bookmarkEnd w:id="1"/>
      <w:bookmarkEnd w:id="2"/>
    </w:p>
    <w:tbl>
      <w:tblPr>
        <w:tblW w:w="0" w:type="auto"/>
        <w:tblInd w:w="120" w:type="dxa"/>
        <w:tblLayout w:type="fixed"/>
        <w:tblCellMar>
          <w:left w:w="120" w:type="dxa"/>
          <w:right w:w="120" w:type="dxa"/>
        </w:tblCellMar>
        <w:tblLook w:val="0000" w:firstRow="0" w:lastRow="0" w:firstColumn="0" w:lastColumn="0" w:noHBand="0" w:noVBand="0"/>
      </w:tblPr>
      <w:tblGrid>
        <w:gridCol w:w="4680"/>
      </w:tblGrid>
      <w:tr w:rsidR="009A593A" w14:paraId="4C7A8C37" w14:textId="77777777">
        <w:tc>
          <w:tcPr>
            <w:tcW w:w="4680" w:type="dxa"/>
            <w:tcBorders>
              <w:top w:val="nil"/>
              <w:left w:val="nil"/>
              <w:bottom w:val="nil"/>
              <w:right w:val="nil"/>
            </w:tcBorders>
          </w:tcPr>
          <w:p w14:paraId="142E3A2D" w14:textId="77777777" w:rsidR="009A593A" w:rsidRDefault="009A593A">
            <w:pPr>
              <w:widowControl/>
              <w:autoSpaceDE/>
              <w:autoSpaceDN/>
              <w:adjustRightInd/>
            </w:pPr>
          </w:p>
        </w:tc>
      </w:tr>
    </w:tbl>
    <w:p w14:paraId="1461F8D8" w14:textId="77777777" w:rsidR="009B4FB3" w:rsidRDefault="009B4FB3" w:rsidP="00942A86">
      <w:pPr>
        <w:rPr>
          <w:rFonts w:cs="Arial"/>
          <w:color w:val="000000"/>
        </w:rPr>
      </w:pPr>
    </w:p>
    <w:p w14:paraId="0D94284D" w14:textId="77777777" w:rsidR="00AC2E38" w:rsidRDefault="00AC2E38" w:rsidP="00942A86">
      <w:pPr>
        <w:rPr>
          <w:rFonts w:cs="Arial"/>
          <w:color w:val="000000"/>
        </w:rPr>
      </w:pPr>
    </w:p>
    <w:p w14:paraId="07DABD6F" w14:textId="77777777" w:rsidR="00AC2E38" w:rsidRDefault="008309E7" w:rsidP="00942A86">
      <w:pPr>
        <w:rPr>
          <w:rFonts w:cs="Arial"/>
          <w:color w:val="000000"/>
        </w:rPr>
      </w:pPr>
      <w:r>
        <w:rPr>
          <w:rFonts w:cs="Arial"/>
          <w:color w:val="000000"/>
        </w:rPr>
        <w:t>Reports on Developmental Project are below:</w:t>
      </w:r>
    </w:p>
    <w:p w14:paraId="6DA20C49" w14:textId="77777777" w:rsidR="00203976" w:rsidRDefault="00203976" w:rsidP="00942A86">
      <w:pPr>
        <w:rPr>
          <w:rFonts w:cs="Arial"/>
          <w:color w:val="000000"/>
        </w:rPr>
      </w:pPr>
    </w:p>
    <w:p w14:paraId="0FC55EB1" w14:textId="77777777" w:rsidR="000913BC" w:rsidRDefault="000913BC" w:rsidP="008309E7">
      <w:pPr>
        <w:rPr>
          <w:rFonts w:cs="Arial"/>
          <w:b/>
          <w:sz w:val="20"/>
        </w:rPr>
      </w:pPr>
    </w:p>
    <w:p w14:paraId="112CC8E3" w14:textId="7E71584A" w:rsidR="000913BC" w:rsidRDefault="000913BC" w:rsidP="000913BC">
      <w:pPr>
        <w:rPr>
          <w:b/>
        </w:rPr>
      </w:pPr>
      <w:r w:rsidRPr="000913BC">
        <w:rPr>
          <w:b/>
        </w:rPr>
        <w:t>P</w:t>
      </w:r>
      <w:r>
        <w:rPr>
          <w:b/>
        </w:rPr>
        <w:t>ilo</w:t>
      </w:r>
      <w:r w:rsidRPr="000913BC">
        <w:rPr>
          <w:b/>
        </w:rPr>
        <w:t>t test - Liver Ultrasound Elastography (LUE)</w:t>
      </w:r>
    </w:p>
    <w:p w14:paraId="227E58C2" w14:textId="77777777" w:rsidR="000913BC" w:rsidRDefault="000913BC" w:rsidP="000913BC"/>
    <w:p w14:paraId="7E236C4D" w14:textId="77777777" w:rsidR="000913BC" w:rsidRDefault="000913BC" w:rsidP="000913BC">
      <w:r>
        <w:t>Between February, 2016 and May, 2016 NHANES conducted a pilot test for liver ultrasound Elastography (LUE) to measure liver stiffness (an indicator of liver disease). The pilot test was designed to determine if this examine could be completed in the NHANES setting, if the equipment could be transported and operate within specific parameters, and if participants would agree to this exam. The pilot was held in two NHANES locations, and the equipment operated as expected in both locations. For these locations, Appoximately 400 eligible people ages 12 years and older who came for a MEC exam were invited to receive a LUE during their exam.  Over 95% of these eligible person agreed to receive the exam and nearly 90% completed the exam. As a result, approximately 90% of persons who were eligible for the pilot receive liver results that were considered valid. By all criteria considered this pilot was considered successful and supports the full implementation of this new exam component in the full NHANES starting in 2017.</w:t>
      </w:r>
    </w:p>
    <w:p w14:paraId="21CE78E1" w14:textId="77777777" w:rsidR="000913BC" w:rsidRDefault="000913BC" w:rsidP="008309E7">
      <w:pPr>
        <w:rPr>
          <w:rFonts w:cs="Arial"/>
          <w:b/>
          <w:sz w:val="20"/>
        </w:rPr>
      </w:pPr>
    </w:p>
    <w:p w14:paraId="09001BA5" w14:textId="77777777" w:rsidR="000913BC" w:rsidRDefault="000913BC" w:rsidP="008309E7">
      <w:pPr>
        <w:rPr>
          <w:rFonts w:cs="Arial"/>
          <w:b/>
          <w:sz w:val="20"/>
        </w:rPr>
      </w:pPr>
    </w:p>
    <w:p w14:paraId="7CBE38DD" w14:textId="6B942C5D" w:rsidR="008309E7" w:rsidRDefault="00FF6606" w:rsidP="008309E7">
      <w:pPr>
        <w:rPr>
          <w:rFonts w:cs="Arial"/>
          <w:b/>
          <w:sz w:val="20"/>
        </w:rPr>
      </w:pPr>
      <w:r>
        <w:rPr>
          <w:rFonts w:cs="Arial"/>
          <w:b/>
          <w:sz w:val="20"/>
        </w:rPr>
        <w:t>Human Papillomavirus (</w:t>
      </w:r>
      <w:r w:rsidR="00B073E0">
        <w:rPr>
          <w:rFonts w:cs="Arial"/>
          <w:b/>
          <w:sz w:val="20"/>
        </w:rPr>
        <w:t>HPV</w:t>
      </w:r>
      <w:r>
        <w:rPr>
          <w:rFonts w:cs="Arial"/>
          <w:b/>
          <w:sz w:val="20"/>
        </w:rPr>
        <w:t>) Provider</w:t>
      </w:r>
      <w:r w:rsidR="00B073E0">
        <w:rPr>
          <w:rFonts w:cs="Arial"/>
          <w:b/>
          <w:sz w:val="20"/>
        </w:rPr>
        <w:t xml:space="preserve"> Record Check</w:t>
      </w:r>
      <w:r w:rsidR="008309E7" w:rsidRPr="00AA7AA6">
        <w:rPr>
          <w:rFonts w:cs="Arial"/>
          <w:b/>
          <w:sz w:val="20"/>
        </w:rPr>
        <w:t xml:space="preserve"> Pilot Study</w:t>
      </w:r>
    </w:p>
    <w:p w14:paraId="2898694D" w14:textId="77777777" w:rsidR="008309E7" w:rsidRPr="00AA7AA6" w:rsidRDefault="008309E7" w:rsidP="008309E7">
      <w:pPr>
        <w:rPr>
          <w:b/>
        </w:rPr>
      </w:pPr>
    </w:p>
    <w:p w14:paraId="4CE0F122" w14:textId="77777777" w:rsidR="008309E7" w:rsidRDefault="008309E7" w:rsidP="008309E7">
      <w:r w:rsidRPr="00AA7AA6">
        <w:t xml:space="preserve">This component </w:t>
      </w:r>
      <w:r>
        <w:t>was</w:t>
      </w:r>
      <w:r w:rsidRPr="00AA7AA6">
        <w:t xml:space="preserve"> designed to perform provider record checks of vaccination histories, with a focus on the human papillomavirus (HPV) vaccine, on an estimated 240 NHANES interviewees ages 14-29 years in 4 stands of the 2016 NHANES.</w:t>
      </w:r>
    </w:p>
    <w:p w14:paraId="6C8F7A65" w14:textId="77777777" w:rsidR="008309E7" w:rsidRDefault="008309E7" w:rsidP="008309E7"/>
    <w:p w14:paraId="5EADB252" w14:textId="013A5FA4" w:rsidR="008309E7" w:rsidRDefault="008309E7" w:rsidP="008309E7">
      <w:r>
        <w:t xml:space="preserve">The pilot </w:t>
      </w:r>
      <w:r w:rsidR="00301FDD" w:rsidRPr="00301FDD">
        <w:t xml:space="preserve">started January 16th </w:t>
      </w:r>
      <w:r w:rsidR="00301FDD">
        <w:t xml:space="preserve">and </w:t>
      </w:r>
      <w:r>
        <w:t xml:space="preserve">was completed in May 2016, after four </w:t>
      </w:r>
      <w:r w:rsidR="00301FDD">
        <w:t>NHANES locations</w:t>
      </w:r>
      <w:r>
        <w:t>.  There were no adverse events reported with this pilot. A total of 235 SPs ages 14-29 years were asked to participate in the pilot, of which 182 (or 77.4%) agreed. There was a total of 270 different SP-provider pairs in the pilot (some SPs reported more than one provider), of which complete contact information was determined for 218 SP-provider pairs. Thus, a total of 218 SP-provider pairs were mailed a request for immunization records on June 3, 2016. Reminder post-cards will be sent on June 17, 2016. Once immunization records have been returned additional analyses will be conducted to determine provider response rates and completeness of the returned records. If the response rates and completeness of the data are satisfactory, the NHANES program may consider inclusion of a provider record check</w:t>
      </w:r>
      <w:r w:rsidRPr="00AA7AA6">
        <w:t xml:space="preserve"> of vaccination histories</w:t>
      </w:r>
      <w:r>
        <w:t xml:space="preserve"> in future NHANES surveys. </w:t>
      </w:r>
    </w:p>
    <w:p w14:paraId="489ED8DE" w14:textId="77777777" w:rsidR="008309E7" w:rsidRDefault="008309E7" w:rsidP="008309E7"/>
    <w:p w14:paraId="418945D9" w14:textId="77777777" w:rsidR="000913BC" w:rsidRDefault="000913BC" w:rsidP="008309E7"/>
    <w:p w14:paraId="47BBC305" w14:textId="74A064EA" w:rsidR="008309E7" w:rsidRDefault="008309E7" w:rsidP="008309E7"/>
    <w:p w14:paraId="2C98E65B" w14:textId="77777777" w:rsidR="005146F2" w:rsidRDefault="005146F2" w:rsidP="008309E7"/>
    <w:p w14:paraId="3B1EBA36" w14:textId="77777777" w:rsidR="005146F2" w:rsidRDefault="005146F2" w:rsidP="008309E7"/>
    <w:p w14:paraId="12106511" w14:textId="77777777" w:rsidR="005146F2" w:rsidRDefault="005146F2" w:rsidP="008309E7"/>
    <w:p w14:paraId="484C6D01" w14:textId="2C026B19" w:rsidR="005146F2" w:rsidRPr="004524F5" w:rsidRDefault="005146F2" w:rsidP="008309E7">
      <w:pPr>
        <w:rPr>
          <w:b/>
        </w:rPr>
      </w:pPr>
      <w:r w:rsidRPr="004524F5">
        <w:rPr>
          <w:b/>
        </w:rPr>
        <w:lastRenderedPageBreak/>
        <w:t>Equipment test – Digital Imaging of Over-the-counter Dietary Supplement Containers</w:t>
      </w:r>
    </w:p>
    <w:p w14:paraId="33902109" w14:textId="4E47B468" w:rsidR="005146F2" w:rsidRDefault="005146F2" w:rsidP="008309E7"/>
    <w:p w14:paraId="34EDF2FA" w14:textId="77777777" w:rsidR="005146F2" w:rsidRPr="005146F2" w:rsidRDefault="005146F2" w:rsidP="005146F2">
      <w:pPr>
        <w:shd w:val="clear" w:color="auto" w:fill="FFFFFF"/>
        <w:spacing w:after="160" w:line="231" w:lineRule="atLeast"/>
        <w:rPr>
          <w:rFonts w:cs="Arial"/>
          <w:color w:val="000000"/>
          <w:szCs w:val="22"/>
        </w:rPr>
      </w:pPr>
      <w:r w:rsidRPr="005146F2">
        <w:rPr>
          <w:rFonts w:cs="Arial"/>
          <w:color w:val="000000"/>
          <w:szCs w:val="22"/>
        </w:rPr>
        <w:t>In order to improve data quality on the National Health and Nutrition Examination Survey (NHANES), we conducted a feasibility study to assess if using digital imaging technology could be pilot tested in the current NHANES, for eventual inclusion.  Over-the-counter dietary supplement containers were the sole focus of this feasibility study as they present several challenges for data entry and data quality.  WESTAT and staff at the National Center for Health Statistics (NCHS) worked to identify a product that would be most appropriate to eventually incorporate into NHANES. </w:t>
      </w:r>
    </w:p>
    <w:p w14:paraId="278F3843" w14:textId="77777777" w:rsidR="005146F2" w:rsidRPr="005146F2" w:rsidRDefault="005146F2" w:rsidP="005146F2">
      <w:pPr>
        <w:shd w:val="clear" w:color="auto" w:fill="FFFFFF"/>
        <w:spacing w:after="160" w:line="231" w:lineRule="atLeast"/>
        <w:rPr>
          <w:rFonts w:cs="Arial"/>
          <w:color w:val="000000"/>
          <w:szCs w:val="22"/>
        </w:rPr>
      </w:pPr>
      <w:r w:rsidRPr="005146F2">
        <w:rPr>
          <w:rFonts w:cs="Arial"/>
          <w:color w:val="000000"/>
          <w:szCs w:val="22"/>
        </w:rPr>
        <w:t>The</w:t>
      </w:r>
      <w:r w:rsidRPr="005146F2">
        <w:rPr>
          <w:rStyle w:val="apple-converted-space"/>
          <w:rFonts w:cs="Arial"/>
          <w:color w:val="000000"/>
          <w:szCs w:val="22"/>
          <w:lang w:val="en"/>
        </w:rPr>
        <w:t> </w:t>
      </w:r>
      <w:r w:rsidRPr="005146F2">
        <w:rPr>
          <w:rFonts w:cs="Arial"/>
          <w:color w:val="000000"/>
          <w:szCs w:val="22"/>
          <w:lang w:val="en"/>
        </w:rPr>
        <w:t>Ziggi-HD USB Document Camera (IPEVO-camera) was selected for the feasibility test.  Another product selected but already tested by the</w:t>
      </w:r>
      <w:r w:rsidRPr="005146F2">
        <w:rPr>
          <w:rStyle w:val="apple-converted-space"/>
          <w:rFonts w:cs="Arial"/>
          <w:color w:val="000000"/>
          <w:szCs w:val="22"/>
          <w:lang w:val="en"/>
        </w:rPr>
        <w:t> </w:t>
      </w:r>
      <w:r w:rsidRPr="005146F2">
        <w:rPr>
          <w:rFonts w:cs="Arial"/>
          <w:color w:val="000000"/>
          <w:szCs w:val="22"/>
        </w:rPr>
        <w:t>Centers for Medicaid and Medicare Services, was the RxLabelReader.  The recommendations from that testing were that this product needed to be improved further if it is to be incorporated into large National studies conducted in respondents homes.</w:t>
      </w:r>
    </w:p>
    <w:p w14:paraId="3C6E3B35" w14:textId="77777777" w:rsidR="005146F2" w:rsidRPr="005146F2" w:rsidRDefault="005146F2" w:rsidP="005146F2">
      <w:pPr>
        <w:shd w:val="clear" w:color="auto" w:fill="FFFFFF"/>
        <w:spacing w:after="160" w:line="231" w:lineRule="atLeast"/>
        <w:rPr>
          <w:rFonts w:cs="Arial"/>
          <w:color w:val="000000"/>
          <w:szCs w:val="22"/>
        </w:rPr>
      </w:pPr>
      <w:r w:rsidRPr="005146F2">
        <w:rPr>
          <w:rFonts w:cs="Arial"/>
          <w:color w:val="000000"/>
          <w:szCs w:val="22"/>
        </w:rPr>
        <w:t>The IPEVO-camera was the other option and is the sole focus of this feasibility testing.  The primary purpose of the feasibility study was to assess the IPEVO-camera device in terms of accuracy and time relative to manually keying data. WESTAT also assessed or is in the process of assessing the IPEVO-camera on several other dimensions, including the reliability and performance of the device, integration of the device into the Blaise survey software, data compatibility and how images will be used for other interviews in NHANES (Equipment Test).</w:t>
      </w:r>
    </w:p>
    <w:p w14:paraId="6BE22410" w14:textId="77777777" w:rsidR="005146F2" w:rsidRPr="005146F2" w:rsidRDefault="005146F2" w:rsidP="005146F2">
      <w:pPr>
        <w:shd w:val="clear" w:color="auto" w:fill="FFFFFF"/>
        <w:spacing w:after="160" w:line="231" w:lineRule="atLeast"/>
        <w:rPr>
          <w:rFonts w:cs="Arial"/>
          <w:color w:val="000000"/>
          <w:szCs w:val="22"/>
        </w:rPr>
      </w:pPr>
      <w:r w:rsidRPr="005146F2">
        <w:rPr>
          <w:rFonts w:cs="Arial"/>
          <w:color w:val="000000"/>
          <w:szCs w:val="22"/>
        </w:rPr>
        <w:t>There are two parts of the feasibility study: an Equipment Test and a User Test.  WESTAT has/is conducting the Equipment Test.  WESTAT and NCHS conducted a User Test that included 9 WESTAT current field interviewers (FI) to assess the accuracy and speed of taking images using the IPEVO-camera relative to manual entry. WESTAT created a stand-alone instrument based on the current design of the Dietary Supplement and Prescription Medication Questionnaire (DSQ) in NHANES. The survey instrument consisted of three pathways or experimental arms: 1) manual entry to capture data, 2) camera only to capture data and 3) manual entry and camera images to capture data.  WESTAT and staff at NCHS selected dietary supplement containers that ranged in both physical size and varied in font size of the product labels for use in the User Test.  User Test participants were trained on how to use the IPEVO-camera and how to manually enter dietary supplement label information into the DSQ questionnaire.</w:t>
      </w:r>
    </w:p>
    <w:p w14:paraId="5D8E6269" w14:textId="77777777" w:rsidR="005146F2" w:rsidRPr="005146F2" w:rsidRDefault="005146F2" w:rsidP="005146F2">
      <w:pPr>
        <w:shd w:val="clear" w:color="auto" w:fill="FFFFFF"/>
        <w:spacing w:after="160" w:line="231" w:lineRule="atLeast"/>
        <w:rPr>
          <w:rFonts w:cs="Arial"/>
          <w:color w:val="000000"/>
          <w:szCs w:val="22"/>
        </w:rPr>
      </w:pPr>
      <w:r w:rsidRPr="005146F2">
        <w:rPr>
          <w:rFonts w:cs="Arial"/>
          <w:color w:val="000000"/>
          <w:szCs w:val="22"/>
        </w:rPr>
        <w:t>The User Test results indicated that data captured by using the IPEVO-camera to image the entire product label was more accurate than data entered manually by test participants. Additionally, the IPEVO-camera images produced high quality images, even of the Supplement Facts Panel (SFP) that often includes very small font.  The information from the SFP is not currently collected in NHANES and requires great effort, time and assumptions back at NCHS is order to obtain and use this critical information to provide the nutrient contribution of supplements to the public and researchers.  Being able to capture this information in the field would increase the accuracy of NHANES dietary supplement data and reduce the effort and time it takes for NCHS to prepare this data for public release. </w:t>
      </w:r>
    </w:p>
    <w:p w14:paraId="3A6245DD" w14:textId="77777777" w:rsidR="005146F2" w:rsidRPr="005146F2" w:rsidRDefault="005146F2" w:rsidP="005146F2">
      <w:pPr>
        <w:shd w:val="clear" w:color="auto" w:fill="FFFFFF"/>
        <w:spacing w:after="160" w:line="231" w:lineRule="atLeast"/>
        <w:rPr>
          <w:rFonts w:cs="Arial"/>
          <w:color w:val="000000"/>
          <w:szCs w:val="22"/>
        </w:rPr>
      </w:pPr>
      <w:r w:rsidRPr="005146F2">
        <w:rPr>
          <w:rFonts w:cs="Arial"/>
          <w:color w:val="000000"/>
          <w:szCs w:val="22"/>
        </w:rPr>
        <w:t>In contrast, data collection by manual data entry was slightly faster than data entry using the IPEVO-camera.  Timing increased further for pathway 3, where data was collected both by manual and IPEVO-camera entry.  Pathway 3 would be the ideal pathway logistically since this data is imported into other interviews in NHANES and an image may be difficult to import.  However, the added time may be too much of a burden on both the respondent and interviewer in NHANES.  It is important to note that we observed a clear training effect, so it is likely that with practice and time, timing would decrease in the field. </w:t>
      </w:r>
    </w:p>
    <w:p w14:paraId="671F0274" w14:textId="77777777" w:rsidR="005146F2" w:rsidRPr="005146F2" w:rsidRDefault="005146F2" w:rsidP="005146F2">
      <w:pPr>
        <w:shd w:val="clear" w:color="auto" w:fill="FFFFFF"/>
        <w:spacing w:after="160" w:line="231" w:lineRule="atLeast"/>
        <w:rPr>
          <w:rFonts w:cs="Arial"/>
          <w:color w:val="000000"/>
          <w:szCs w:val="22"/>
        </w:rPr>
      </w:pPr>
      <w:r w:rsidRPr="005146F2">
        <w:rPr>
          <w:rFonts w:cs="Arial"/>
          <w:color w:val="000000"/>
          <w:szCs w:val="22"/>
        </w:rPr>
        <w:lastRenderedPageBreak/>
        <w:t>In general, participants of the User Test stated that the IPEVO-camera was fairly easy to use and seemed to take less time than manual entry. They also noted that the instructions for using the IPEVO-camera were clear, the process was straightforward, and in general they were able to capture all the information from the label.  However, they also noted that the IPEVO-camera was tested in ideal circumstances and that it may be difficult in the field when sufficient counter or table-top surface to accommodate the tablet, IPEVO-camera, and other interview materials is not available. </w:t>
      </w:r>
    </w:p>
    <w:p w14:paraId="2BAE0DCF" w14:textId="77777777" w:rsidR="005146F2" w:rsidRPr="005146F2" w:rsidRDefault="005146F2" w:rsidP="005146F2">
      <w:pPr>
        <w:shd w:val="clear" w:color="auto" w:fill="FFFFFF"/>
        <w:spacing w:after="160" w:line="231" w:lineRule="atLeast"/>
        <w:rPr>
          <w:rFonts w:cs="Arial"/>
          <w:color w:val="000000"/>
          <w:szCs w:val="22"/>
        </w:rPr>
      </w:pPr>
      <w:r w:rsidRPr="005146F2">
        <w:rPr>
          <w:rFonts w:cs="Arial"/>
          <w:color w:val="000000"/>
          <w:szCs w:val="22"/>
        </w:rPr>
        <w:t>In conclusion, the User Test did indicate that the IPEVO-camera may be successful in improving accuracy of the dietary supplement data collected in NHANES.  The User Test provided necessary information to help highlight potential barriers to implementation and to improve the protocol and training. </w:t>
      </w:r>
    </w:p>
    <w:p w14:paraId="2FE0D2B9" w14:textId="77777777" w:rsidR="005146F2" w:rsidRPr="005146F2" w:rsidRDefault="005146F2" w:rsidP="008309E7">
      <w:pPr>
        <w:rPr>
          <w:rFonts w:cs="Arial"/>
        </w:rPr>
      </w:pPr>
    </w:p>
    <w:p w14:paraId="09358424" w14:textId="77777777" w:rsidR="008309E7" w:rsidRPr="005146F2" w:rsidRDefault="008309E7" w:rsidP="008309E7">
      <w:pPr>
        <w:rPr>
          <w:rFonts w:cs="Arial"/>
        </w:rPr>
      </w:pPr>
    </w:p>
    <w:p w14:paraId="651B0D14" w14:textId="77777777" w:rsidR="008309E7" w:rsidRPr="005146F2" w:rsidRDefault="008309E7" w:rsidP="008309E7">
      <w:pPr>
        <w:rPr>
          <w:rFonts w:cs="Arial"/>
        </w:rPr>
      </w:pPr>
    </w:p>
    <w:p w14:paraId="59D1945A" w14:textId="77777777" w:rsidR="008309E7" w:rsidRPr="005146F2" w:rsidRDefault="008309E7" w:rsidP="008309E7">
      <w:pPr>
        <w:rPr>
          <w:rFonts w:cs="Arial"/>
        </w:rPr>
      </w:pPr>
    </w:p>
    <w:p w14:paraId="649C9435" w14:textId="77777777" w:rsidR="00AC2E38" w:rsidRPr="005146F2" w:rsidRDefault="00AC2E38" w:rsidP="00AC2E38">
      <w:pPr>
        <w:tabs>
          <w:tab w:val="left" w:pos="504"/>
          <w:tab w:val="left" w:pos="1224"/>
          <w:tab w:val="left" w:pos="1944"/>
          <w:tab w:val="left" w:pos="2664"/>
          <w:tab w:val="left" w:pos="3028"/>
          <w:tab w:val="left" w:pos="3242"/>
          <w:tab w:val="left" w:pos="3750"/>
          <w:tab w:val="left" w:pos="3963"/>
          <w:tab w:val="left" w:pos="4471"/>
          <w:tab w:val="left" w:pos="4684"/>
          <w:tab w:val="left" w:pos="5192"/>
          <w:tab w:val="left" w:pos="5406"/>
          <w:tab w:val="left" w:pos="5913"/>
          <w:tab w:val="left" w:pos="6127"/>
          <w:tab w:val="left" w:pos="6634"/>
          <w:tab w:val="left" w:pos="6848"/>
          <w:tab w:val="left" w:pos="7356"/>
          <w:tab w:val="left" w:pos="7569"/>
          <w:tab w:val="left" w:pos="8077"/>
          <w:tab w:val="left" w:pos="8290"/>
          <w:tab w:val="left" w:pos="8798"/>
          <w:tab w:val="left" w:pos="9012"/>
          <w:tab w:val="left" w:pos="9519"/>
          <w:tab w:val="left" w:pos="9733"/>
        </w:tabs>
        <w:rPr>
          <w:rFonts w:cs="Arial"/>
          <w:color w:val="000000"/>
          <w:szCs w:val="22"/>
        </w:rPr>
      </w:pPr>
    </w:p>
    <w:p w14:paraId="65EEB0CF" w14:textId="77777777" w:rsidR="00AC2E38" w:rsidRPr="005146F2" w:rsidRDefault="00AC2E38" w:rsidP="00942A86">
      <w:pPr>
        <w:rPr>
          <w:rFonts w:cs="Arial"/>
          <w:color w:val="000000"/>
        </w:rPr>
      </w:pPr>
    </w:p>
    <w:sectPr w:rsidR="00AC2E38" w:rsidRPr="005146F2" w:rsidSect="008309E7">
      <w:headerReference w:type="default" r:id="rId8"/>
      <w:footerReference w:type="default" r:id="rId9"/>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CFEAAD" w14:textId="77777777" w:rsidR="006E3B12" w:rsidRDefault="006E3B12">
      <w:r>
        <w:separator/>
      </w:r>
    </w:p>
  </w:endnote>
  <w:endnote w:type="continuationSeparator" w:id="0">
    <w:p w14:paraId="31571CF9" w14:textId="77777777" w:rsidR="006E3B12" w:rsidRDefault="006E3B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A7F5FA" w14:textId="0062D169" w:rsidR="00700511" w:rsidRDefault="00700511" w:rsidP="00DC0A2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824F6">
      <w:rPr>
        <w:rStyle w:val="PageNumber"/>
        <w:noProof/>
      </w:rPr>
      <w:t>1</w:t>
    </w:r>
    <w:r>
      <w:rPr>
        <w:rStyle w:val="PageNumber"/>
      </w:rPr>
      <w:fldChar w:fldCharType="end"/>
    </w:r>
  </w:p>
  <w:p w14:paraId="0D94628F" w14:textId="77777777" w:rsidR="00700511" w:rsidRDefault="00700511" w:rsidP="00DC0A2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C17C90" w14:textId="77777777" w:rsidR="006E3B12" w:rsidRDefault="006E3B12">
      <w:r>
        <w:separator/>
      </w:r>
    </w:p>
  </w:footnote>
  <w:footnote w:type="continuationSeparator" w:id="0">
    <w:p w14:paraId="46449A79" w14:textId="77777777" w:rsidR="006E3B12" w:rsidRDefault="006E3B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BB1523" w14:textId="77777777" w:rsidR="00700511" w:rsidRPr="007B4CDF" w:rsidRDefault="00700511" w:rsidP="007B4CD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AAB2E5AC"/>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728CF082"/>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FFFFFF89"/>
    <w:multiLevelType w:val="singleLevel"/>
    <w:tmpl w:val="2020D782"/>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1"/>
    <w:multiLevelType w:val="singleLevel"/>
    <w:tmpl w:val="00000000"/>
    <w:lvl w:ilvl="0">
      <w:start w:val="1"/>
      <w:numFmt w:val="decimal"/>
      <w:pStyle w:val="1"/>
      <w:lvlText w:val="%1."/>
      <w:lvlJc w:val="left"/>
      <w:pPr>
        <w:tabs>
          <w:tab w:val="num" w:pos="721"/>
        </w:tabs>
      </w:pPr>
      <w:rPr>
        <w:rFonts w:ascii="Arial" w:hAnsi="Arial" w:cs="Arial"/>
        <w:sz w:val="22"/>
        <w:szCs w:val="22"/>
      </w:rPr>
    </w:lvl>
  </w:abstractNum>
  <w:abstractNum w:abstractNumId="4" w15:restartNumberingAfterBreak="0">
    <w:nsid w:val="00000002"/>
    <w:multiLevelType w:val="singleLevel"/>
    <w:tmpl w:val="00000000"/>
    <w:lvl w:ilvl="0">
      <w:start w:val="1"/>
      <w:numFmt w:val="decimal"/>
      <w:pStyle w:val="Quick1"/>
      <w:lvlText w:val="%1."/>
      <w:lvlJc w:val="left"/>
      <w:pPr>
        <w:tabs>
          <w:tab w:val="num" w:pos="721"/>
        </w:tabs>
      </w:pPr>
    </w:lvl>
  </w:abstractNum>
  <w:abstractNum w:abstractNumId="5" w15:restartNumberingAfterBreak="0">
    <w:nsid w:val="738D3D8B"/>
    <w:multiLevelType w:val="hybridMultilevel"/>
    <w:tmpl w:val="EF0E8AE8"/>
    <w:lvl w:ilvl="0" w:tplc="4D320356">
      <w:start w:val="1"/>
      <w:numFmt w:val="bullet"/>
      <w:lvlText w:val=""/>
      <w:lvlJc w:val="left"/>
      <w:pPr>
        <w:tabs>
          <w:tab w:val="num" w:pos="720"/>
        </w:tabs>
        <w:ind w:left="720" w:hanging="360"/>
      </w:pPr>
      <w:rPr>
        <w:rFonts w:ascii="Wingdings" w:hAnsi="Wingdings" w:hint="default"/>
        <w:color w:val="FF6600"/>
      </w:rPr>
    </w:lvl>
    <w:lvl w:ilvl="1" w:tplc="04090005">
      <w:start w:val="1"/>
      <w:numFmt w:val="bullet"/>
      <w:lvlText w:val=""/>
      <w:lvlJc w:val="left"/>
      <w:pPr>
        <w:tabs>
          <w:tab w:val="num" w:pos="1440"/>
        </w:tabs>
        <w:ind w:left="1440" w:hanging="360"/>
      </w:pPr>
      <w:rPr>
        <w:rFonts w:ascii="Wingdings" w:hAnsi="Wingdings" w:hint="default"/>
        <w:color w:val="FF660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91C0804"/>
    <w:multiLevelType w:val="hybridMultilevel"/>
    <w:tmpl w:val="4F888D82"/>
    <w:lvl w:ilvl="0" w:tplc="00000000">
      <w:start w:val="1"/>
      <w:numFmt w:val="decimal"/>
      <w:pStyle w:val="A"/>
      <w:lvlText w:val="%1."/>
      <w:lvlJc w:val="left"/>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7E4B5FE1"/>
    <w:multiLevelType w:val="hybridMultilevel"/>
    <w:tmpl w:val="D670259E"/>
    <w:lvl w:ilvl="0" w:tplc="9628E500">
      <w:start w:val="2"/>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3"/>
    <w:lvlOverride w:ilvl="0">
      <w:startOverride w:val="1"/>
      <w:lvl w:ilvl="0">
        <w:start w:val="1"/>
        <w:numFmt w:val="decimal"/>
        <w:pStyle w:val="1"/>
        <w:lvlText w:val="%1."/>
        <w:lvlJc w:val="left"/>
      </w:lvl>
    </w:lvlOverride>
  </w:num>
  <w:num w:numId="2">
    <w:abstractNumId w:val="4"/>
    <w:lvlOverride w:ilvl="0">
      <w:startOverride w:val="2"/>
      <w:lvl w:ilvl="0">
        <w:start w:val="2"/>
        <w:numFmt w:val="decimal"/>
        <w:pStyle w:val="Quick1"/>
        <w:lvlText w:val="%1."/>
        <w:lvlJc w:val="left"/>
      </w:lvl>
    </w:lvlOverride>
  </w:num>
  <w:num w:numId="3">
    <w:abstractNumId w:val="6"/>
  </w:num>
  <w:num w:numId="4">
    <w:abstractNumId w:val="1"/>
  </w:num>
  <w:num w:numId="5">
    <w:abstractNumId w:val="2"/>
  </w:num>
  <w:num w:numId="6">
    <w:abstractNumId w:val="0"/>
  </w:num>
  <w:num w:numId="7">
    <w:abstractNumId w:val="7"/>
  </w:num>
  <w:num w:numId="8">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4A10"/>
    <w:rsid w:val="00011551"/>
    <w:rsid w:val="00013E1D"/>
    <w:rsid w:val="000147C2"/>
    <w:rsid w:val="00014AFA"/>
    <w:rsid w:val="000268B3"/>
    <w:rsid w:val="0004192C"/>
    <w:rsid w:val="00063911"/>
    <w:rsid w:val="000770A9"/>
    <w:rsid w:val="000802F9"/>
    <w:rsid w:val="000911AE"/>
    <w:rsid w:val="000913BC"/>
    <w:rsid w:val="000B2529"/>
    <w:rsid w:val="000B7BD4"/>
    <w:rsid w:val="000C2C09"/>
    <w:rsid w:val="000D22CF"/>
    <w:rsid w:val="000D577C"/>
    <w:rsid w:val="000F697D"/>
    <w:rsid w:val="00102DCE"/>
    <w:rsid w:val="00107C98"/>
    <w:rsid w:val="001103F2"/>
    <w:rsid w:val="00137693"/>
    <w:rsid w:val="00137858"/>
    <w:rsid w:val="00137A0E"/>
    <w:rsid w:val="0015000E"/>
    <w:rsid w:val="00162D16"/>
    <w:rsid w:val="00187060"/>
    <w:rsid w:val="001B0B8A"/>
    <w:rsid w:val="001C44A2"/>
    <w:rsid w:val="001C47B4"/>
    <w:rsid w:val="001D3A9B"/>
    <w:rsid w:val="001E40D5"/>
    <w:rsid w:val="0020054A"/>
    <w:rsid w:val="00203976"/>
    <w:rsid w:val="00211F18"/>
    <w:rsid w:val="002205F3"/>
    <w:rsid w:val="002636B7"/>
    <w:rsid w:val="00280822"/>
    <w:rsid w:val="002824F6"/>
    <w:rsid w:val="002A1E1D"/>
    <w:rsid w:val="002C088D"/>
    <w:rsid w:val="002C1F37"/>
    <w:rsid w:val="002D004F"/>
    <w:rsid w:val="00301FDD"/>
    <w:rsid w:val="00305979"/>
    <w:rsid w:val="0031145F"/>
    <w:rsid w:val="00331847"/>
    <w:rsid w:val="00335602"/>
    <w:rsid w:val="00342D0E"/>
    <w:rsid w:val="003604CC"/>
    <w:rsid w:val="00373D81"/>
    <w:rsid w:val="00385A18"/>
    <w:rsid w:val="00393710"/>
    <w:rsid w:val="0039455A"/>
    <w:rsid w:val="003A00B4"/>
    <w:rsid w:val="003E23F6"/>
    <w:rsid w:val="003E4907"/>
    <w:rsid w:val="003F2156"/>
    <w:rsid w:val="003F66E8"/>
    <w:rsid w:val="00403422"/>
    <w:rsid w:val="00411D46"/>
    <w:rsid w:val="00421B6F"/>
    <w:rsid w:val="004240AB"/>
    <w:rsid w:val="00434EEB"/>
    <w:rsid w:val="004524F5"/>
    <w:rsid w:val="004714E3"/>
    <w:rsid w:val="00476CD9"/>
    <w:rsid w:val="00497D38"/>
    <w:rsid w:val="004A1416"/>
    <w:rsid w:val="004A1A96"/>
    <w:rsid w:val="004A21BA"/>
    <w:rsid w:val="004A2713"/>
    <w:rsid w:val="004A6C73"/>
    <w:rsid w:val="004B1F98"/>
    <w:rsid w:val="004C3730"/>
    <w:rsid w:val="004C561B"/>
    <w:rsid w:val="004E64BF"/>
    <w:rsid w:val="004F26EF"/>
    <w:rsid w:val="00500A69"/>
    <w:rsid w:val="005146F2"/>
    <w:rsid w:val="0052230B"/>
    <w:rsid w:val="005526B5"/>
    <w:rsid w:val="0058397A"/>
    <w:rsid w:val="00585CFC"/>
    <w:rsid w:val="00595A73"/>
    <w:rsid w:val="005C6203"/>
    <w:rsid w:val="0060122D"/>
    <w:rsid w:val="00611FCA"/>
    <w:rsid w:val="00612CCE"/>
    <w:rsid w:val="00613401"/>
    <w:rsid w:val="00614F04"/>
    <w:rsid w:val="00660072"/>
    <w:rsid w:val="00660AC4"/>
    <w:rsid w:val="006861DA"/>
    <w:rsid w:val="006A0BDE"/>
    <w:rsid w:val="006A15F3"/>
    <w:rsid w:val="006B469A"/>
    <w:rsid w:val="006B5154"/>
    <w:rsid w:val="006C44F6"/>
    <w:rsid w:val="006D34A0"/>
    <w:rsid w:val="006D34AB"/>
    <w:rsid w:val="006D7641"/>
    <w:rsid w:val="006E3B12"/>
    <w:rsid w:val="006F6775"/>
    <w:rsid w:val="00700511"/>
    <w:rsid w:val="00700697"/>
    <w:rsid w:val="00700C07"/>
    <w:rsid w:val="00710C81"/>
    <w:rsid w:val="00721585"/>
    <w:rsid w:val="00743D69"/>
    <w:rsid w:val="007622A8"/>
    <w:rsid w:val="00766B89"/>
    <w:rsid w:val="007900C5"/>
    <w:rsid w:val="00792312"/>
    <w:rsid w:val="007B1FFC"/>
    <w:rsid w:val="007B4CDF"/>
    <w:rsid w:val="007B4D28"/>
    <w:rsid w:val="007B7671"/>
    <w:rsid w:val="007C1479"/>
    <w:rsid w:val="007C641D"/>
    <w:rsid w:val="007D704C"/>
    <w:rsid w:val="007E28A4"/>
    <w:rsid w:val="007E3910"/>
    <w:rsid w:val="007F32DD"/>
    <w:rsid w:val="00821B7F"/>
    <w:rsid w:val="00825F55"/>
    <w:rsid w:val="008309E7"/>
    <w:rsid w:val="0084162D"/>
    <w:rsid w:val="00844611"/>
    <w:rsid w:val="00853DA1"/>
    <w:rsid w:val="00856037"/>
    <w:rsid w:val="008830D3"/>
    <w:rsid w:val="008A3FA9"/>
    <w:rsid w:val="008B7864"/>
    <w:rsid w:val="008D2A5C"/>
    <w:rsid w:val="008E0714"/>
    <w:rsid w:val="008E5DA0"/>
    <w:rsid w:val="00915A05"/>
    <w:rsid w:val="009212DA"/>
    <w:rsid w:val="009306AE"/>
    <w:rsid w:val="00942A86"/>
    <w:rsid w:val="00944DEE"/>
    <w:rsid w:val="00952662"/>
    <w:rsid w:val="009850B9"/>
    <w:rsid w:val="00994C83"/>
    <w:rsid w:val="009A112E"/>
    <w:rsid w:val="009A593A"/>
    <w:rsid w:val="009A7E2C"/>
    <w:rsid w:val="009B10C4"/>
    <w:rsid w:val="009B4B64"/>
    <w:rsid w:val="009B4FB3"/>
    <w:rsid w:val="009B5DA9"/>
    <w:rsid w:val="009C3E39"/>
    <w:rsid w:val="009E4858"/>
    <w:rsid w:val="009F3041"/>
    <w:rsid w:val="00A04787"/>
    <w:rsid w:val="00A0776A"/>
    <w:rsid w:val="00A208BD"/>
    <w:rsid w:val="00A2159F"/>
    <w:rsid w:val="00A2460C"/>
    <w:rsid w:val="00A25786"/>
    <w:rsid w:val="00A33638"/>
    <w:rsid w:val="00A36DE7"/>
    <w:rsid w:val="00A74A10"/>
    <w:rsid w:val="00A7720F"/>
    <w:rsid w:val="00A921C9"/>
    <w:rsid w:val="00A9467A"/>
    <w:rsid w:val="00A9493E"/>
    <w:rsid w:val="00AC2E38"/>
    <w:rsid w:val="00AC6484"/>
    <w:rsid w:val="00AD0E41"/>
    <w:rsid w:val="00AD7CAE"/>
    <w:rsid w:val="00AE6AEE"/>
    <w:rsid w:val="00AE7D01"/>
    <w:rsid w:val="00AF31F0"/>
    <w:rsid w:val="00B003AE"/>
    <w:rsid w:val="00B034AD"/>
    <w:rsid w:val="00B05345"/>
    <w:rsid w:val="00B073E0"/>
    <w:rsid w:val="00B1448D"/>
    <w:rsid w:val="00B17DC5"/>
    <w:rsid w:val="00B25FFF"/>
    <w:rsid w:val="00B50B77"/>
    <w:rsid w:val="00B661C2"/>
    <w:rsid w:val="00B71294"/>
    <w:rsid w:val="00B87DE7"/>
    <w:rsid w:val="00B910F5"/>
    <w:rsid w:val="00BA5691"/>
    <w:rsid w:val="00BA6920"/>
    <w:rsid w:val="00BC35F5"/>
    <w:rsid w:val="00BD69E0"/>
    <w:rsid w:val="00BF5EF9"/>
    <w:rsid w:val="00BF73C1"/>
    <w:rsid w:val="00C035D8"/>
    <w:rsid w:val="00C05AEB"/>
    <w:rsid w:val="00C118AB"/>
    <w:rsid w:val="00C20489"/>
    <w:rsid w:val="00C3128E"/>
    <w:rsid w:val="00C61F09"/>
    <w:rsid w:val="00C80466"/>
    <w:rsid w:val="00CA0570"/>
    <w:rsid w:val="00CA27EC"/>
    <w:rsid w:val="00CA4809"/>
    <w:rsid w:val="00CF4F7F"/>
    <w:rsid w:val="00D13BF8"/>
    <w:rsid w:val="00D17A54"/>
    <w:rsid w:val="00D2475C"/>
    <w:rsid w:val="00D34E2E"/>
    <w:rsid w:val="00D37764"/>
    <w:rsid w:val="00D4738A"/>
    <w:rsid w:val="00D84CD3"/>
    <w:rsid w:val="00DB44F6"/>
    <w:rsid w:val="00DC0A2F"/>
    <w:rsid w:val="00DC0B68"/>
    <w:rsid w:val="00DC279B"/>
    <w:rsid w:val="00DF6A0D"/>
    <w:rsid w:val="00E1766D"/>
    <w:rsid w:val="00E1788C"/>
    <w:rsid w:val="00E25303"/>
    <w:rsid w:val="00E276AE"/>
    <w:rsid w:val="00E57566"/>
    <w:rsid w:val="00E5766A"/>
    <w:rsid w:val="00E611B1"/>
    <w:rsid w:val="00E71B23"/>
    <w:rsid w:val="00E74587"/>
    <w:rsid w:val="00E75473"/>
    <w:rsid w:val="00E90E7C"/>
    <w:rsid w:val="00EA73D8"/>
    <w:rsid w:val="00EE49C1"/>
    <w:rsid w:val="00EE732F"/>
    <w:rsid w:val="00F1306D"/>
    <w:rsid w:val="00F25377"/>
    <w:rsid w:val="00F318D0"/>
    <w:rsid w:val="00F3261A"/>
    <w:rsid w:val="00F3340F"/>
    <w:rsid w:val="00F43DBA"/>
    <w:rsid w:val="00F50223"/>
    <w:rsid w:val="00F505F5"/>
    <w:rsid w:val="00F61032"/>
    <w:rsid w:val="00F7328C"/>
    <w:rsid w:val="00F776E0"/>
    <w:rsid w:val="00F84ACF"/>
    <w:rsid w:val="00F91526"/>
    <w:rsid w:val="00F943ED"/>
    <w:rsid w:val="00FB019A"/>
    <w:rsid w:val="00FD6DE7"/>
    <w:rsid w:val="00FF66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4819C20"/>
  <w15:docId w15:val="{B5B8B8BF-06E5-4CBC-AF6B-7D91B14D2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1032"/>
    <w:pPr>
      <w:widowControl w:val="0"/>
      <w:autoSpaceDE w:val="0"/>
      <w:autoSpaceDN w:val="0"/>
      <w:adjustRightInd w:val="0"/>
    </w:pPr>
    <w:rPr>
      <w:rFonts w:ascii="Arial" w:hAnsi="Arial"/>
      <w:sz w:val="22"/>
    </w:rPr>
  </w:style>
  <w:style w:type="paragraph" w:styleId="Heading1">
    <w:name w:val="heading 1"/>
    <w:basedOn w:val="Normal"/>
    <w:next w:val="Normal"/>
    <w:qFormat/>
    <w:rsid w:val="00A74A10"/>
    <w:pPr>
      <w:keepNext/>
      <w:spacing w:before="240" w:after="60"/>
      <w:outlineLvl w:val="0"/>
    </w:pPr>
    <w:rPr>
      <w:rFonts w:cs="Arial"/>
      <w:b/>
      <w:bCs/>
      <w:kern w:val="32"/>
      <w:sz w:val="32"/>
      <w:szCs w:val="32"/>
    </w:rPr>
  </w:style>
  <w:style w:type="paragraph" w:styleId="Heading2">
    <w:name w:val="heading 2"/>
    <w:basedOn w:val="Normal"/>
    <w:next w:val="Normal"/>
    <w:qFormat/>
    <w:rsid w:val="00A74A10"/>
    <w:pPr>
      <w:keepNext/>
      <w:spacing w:before="240" w:after="60"/>
      <w:outlineLvl w:val="1"/>
    </w:pPr>
    <w:rPr>
      <w:rFonts w:cs="Arial"/>
      <w:b/>
      <w:bCs/>
      <w:i/>
      <w:iCs/>
      <w:sz w:val="28"/>
      <w:szCs w:val="28"/>
    </w:rPr>
  </w:style>
  <w:style w:type="paragraph" w:styleId="Heading3">
    <w:name w:val="heading 3"/>
    <w:basedOn w:val="Normal"/>
    <w:next w:val="Normal"/>
    <w:qFormat/>
    <w:rsid w:val="00A74A10"/>
    <w:pPr>
      <w:keepNext/>
      <w:jc w:val="center"/>
      <w:outlineLvl w:val="2"/>
    </w:pPr>
    <w:rPr>
      <w:rFonts w:ascii="Times New Roman" w:hAnsi="Times New Roman"/>
      <w:b/>
      <w:bCs/>
      <w:sz w:val="60"/>
      <w:szCs w:val="60"/>
    </w:rPr>
  </w:style>
  <w:style w:type="paragraph" w:styleId="Heading4">
    <w:name w:val="heading 4"/>
    <w:basedOn w:val="Normal"/>
    <w:next w:val="Normal"/>
    <w:qFormat/>
    <w:rsid w:val="00A74A10"/>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6" w:line="199" w:lineRule="exact"/>
      <w:jc w:val="center"/>
      <w:outlineLvl w:val="3"/>
    </w:pPr>
    <w:rPr>
      <w:rFonts w:ascii="Times New Roman" w:hAnsi="Times New Roman"/>
      <w:b/>
      <w:bCs/>
      <w:sz w:val="28"/>
      <w:szCs w:val="28"/>
    </w:rPr>
  </w:style>
  <w:style w:type="paragraph" w:styleId="Heading5">
    <w:name w:val="heading 5"/>
    <w:basedOn w:val="Normal"/>
    <w:next w:val="Normal"/>
    <w:qFormat/>
    <w:rsid w:val="00A74A10"/>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6" w:line="199" w:lineRule="exact"/>
      <w:jc w:val="center"/>
      <w:outlineLvl w:val="4"/>
    </w:pPr>
    <w:rPr>
      <w:rFonts w:ascii="Times New Roman" w:hAnsi="Times New Roman"/>
      <w:b/>
      <w:bCs/>
      <w:sz w:val="32"/>
      <w:szCs w:val="32"/>
    </w:rPr>
  </w:style>
  <w:style w:type="paragraph" w:styleId="Heading6">
    <w:name w:val="heading 6"/>
    <w:basedOn w:val="Normal"/>
    <w:next w:val="Normal"/>
    <w:qFormat/>
    <w:rsid w:val="00A74A10"/>
    <w:pPr>
      <w:keepNext/>
      <w:spacing w:after="26" w:line="199" w:lineRule="exact"/>
      <w:jc w:val="center"/>
      <w:outlineLvl w:val="5"/>
    </w:pPr>
    <w:rPr>
      <w:rFonts w:ascii="Times New Roman" w:hAnsi="Times New Roman"/>
      <w:b/>
      <w:bCs/>
    </w:rPr>
  </w:style>
  <w:style w:type="paragraph" w:styleId="Heading7">
    <w:name w:val="heading 7"/>
    <w:basedOn w:val="Normal"/>
    <w:next w:val="Normal"/>
    <w:qFormat/>
    <w:rsid w:val="00A74A10"/>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6" w:line="199" w:lineRule="exact"/>
      <w:jc w:val="center"/>
      <w:outlineLvl w:val="6"/>
    </w:pPr>
    <w:rPr>
      <w:rFonts w:ascii="Times New Roman" w:hAnsi="Times New Roman"/>
      <w:b/>
      <w:bCs/>
      <w:sz w:val="24"/>
    </w:rPr>
  </w:style>
  <w:style w:type="paragraph" w:styleId="Heading8">
    <w:name w:val="heading 8"/>
    <w:basedOn w:val="Normal"/>
    <w:next w:val="Normal"/>
    <w:qFormat/>
    <w:rsid w:val="00A74A10"/>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7"/>
    </w:pPr>
    <w:rPr>
      <w:b/>
      <w:bCs/>
      <w:szCs w:val="22"/>
      <w:u w:val="single"/>
    </w:rPr>
  </w:style>
  <w:style w:type="paragraph" w:styleId="Heading9">
    <w:name w:val="heading 9"/>
    <w:basedOn w:val="Normal"/>
    <w:next w:val="Normal"/>
    <w:qFormat/>
    <w:rsid w:val="00A74A10"/>
    <w:pPr>
      <w:keepNext/>
      <w:widowControl/>
      <w:jc w:val="center"/>
      <w:outlineLvl w:val="8"/>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1"/>
    <w:aliases w:val="2,3"/>
    <w:basedOn w:val="Normal"/>
    <w:rsid w:val="00A74A10"/>
    <w:pPr>
      <w:numPr>
        <w:numId w:val="1"/>
      </w:numPr>
      <w:ind w:left="721" w:hanging="721"/>
    </w:pPr>
  </w:style>
  <w:style w:type="paragraph" w:customStyle="1" w:styleId="Quick1">
    <w:name w:val="Quick 1."/>
    <w:basedOn w:val="Normal"/>
    <w:rsid w:val="00A74A10"/>
    <w:pPr>
      <w:numPr>
        <w:numId w:val="2"/>
      </w:numPr>
      <w:ind w:left="721" w:hanging="721"/>
    </w:pPr>
  </w:style>
  <w:style w:type="paragraph" w:customStyle="1" w:styleId="a0">
    <w:name w:val="_"/>
    <w:basedOn w:val="Normal"/>
    <w:rsid w:val="00A74A10"/>
    <w:pPr>
      <w:ind w:left="1440" w:hanging="720"/>
    </w:pPr>
  </w:style>
  <w:style w:type="paragraph" w:styleId="List">
    <w:name w:val="List"/>
    <w:basedOn w:val="Normal"/>
    <w:rsid w:val="00A74A10"/>
    <w:pPr>
      <w:ind w:left="720" w:hanging="720"/>
    </w:pPr>
  </w:style>
  <w:style w:type="paragraph" w:customStyle="1" w:styleId="Quick">
    <w:name w:val="Quick ·"/>
    <w:basedOn w:val="Normal"/>
    <w:rsid w:val="00A74A10"/>
    <w:pPr>
      <w:ind w:left="721" w:hanging="721"/>
    </w:pPr>
  </w:style>
  <w:style w:type="paragraph" w:customStyle="1" w:styleId="Quick0">
    <w:name w:val="Quick _"/>
    <w:basedOn w:val="Normal"/>
    <w:rsid w:val="00A74A10"/>
    <w:pPr>
      <w:ind w:left="720" w:hanging="720"/>
    </w:pPr>
  </w:style>
  <w:style w:type="paragraph" w:styleId="Title">
    <w:name w:val="Title"/>
    <w:basedOn w:val="Normal"/>
    <w:qFormat/>
    <w:rsid w:val="00A74A10"/>
    <w:pPr>
      <w:spacing w:before="240" w:after="60"/>
      <w:jc w:val="center"/>
      <w:outlineLvl w:val="0"/>
    </w:pPr>
    <w:rPr>
      <w:rFonts w:cs="Arial"/>
      <w:b/>
      <w:bCs/>
      <w:kern w:val="28"/>
      <w:sz w:val="32"/>
      <w:szCs w:val="32"/>
    </w:rPr>
  </w:style>
  <w:style w:type="paragraph" w:styleId="BodyTextIndent">
    <w:name w:val="Body Text Indent"/>
    <w:basedOn w:val="Normal"/>
    <w:rsid w:val="00A74A10"/>
    <w:pPr>
      <w:spacing w:after="120"/>
      <w:ind w:left="360"/>
    </w:pPr>
  </w:style>
  <w:style w:type="character" w:customStyle="1" w:styleId="BodyTextIn">
    <w:name w:val="Body Text In"/>
    <w:rsid w:val="00A74A10"/>
    <w:rPr>
      <w:rFonts w:ascii="Arial" w:hAnsi="Arial" w:cs="Arial"/>
      <w:sz w:val="23"/>
      <w:szCs w:val="23"/>
    </w:rPr>
  </w:style>
  <w:style w:type="paragraph" w:customStyle="1" w:styleId="Quick10">
    <w:name w:val="Quick _1"/>
    <w:basedOn w:val="Normal"/>
    <w:rsid w:val="00A74A10"/>
    <w:pPr>
      <w:ind w:left="720" w:hanging="720"/>
    </w:pPr>
  </w:style>
  <w:style w:type="character" w:styleId="Hyperlink">
    <w:name w:val="Hyperlink"/>
    <w:rsid w:val="00A74A10"/>
    <w:rPr>
      <w:color w:val="0000FF"/>
      <w:u w:val="single"/>
    </w:rPr>
  </w:style>
  <w:style w:type="paragraph" w:styleId="Header">
    <w:name w:val="header"/>
    <w:basedOn w:val="Normal"/>
    <w:rsid w:val="00A74A10"/>
    <w:pPr>
      <w:tabs>
        <w:tab w:val="center" w:pos="4320"/>
        <w:tab w:val="right" w:pos="8640"/>
      </w:tabs>
    </w:pPr>
  </w:style>
  <w:style w:type="character" w:styleId="FollowedHyperlink">
    <w:name w:val="FollowedHyperlink"/>
    <w:rsid w:val="00A74A10"/>
    <w:rPr>
      <w:color w:val="800080"/>
      <w:u w:val="single"/>
    </w:rPr>
  </w:style>
  <w:style w:type="paragraph" w:styleId="Footer">
    <w:name w:val="footer"/>
    <w:basedOn w:val="Normal"/>
    <w:rsid w:val="00A74A10"/>
    <w:pPr>
      <w:tabs>
        <w:tab w:val="center" w:pos="4320"/>
        <w:tab w:val="right" w:pos="8640"/>
      </w:tabs>
    </w:pPr>
    <w:rPr>
      <w:rFonts w:ascii="Times New Roman" w:hAnsi="Times New Roman"/>
    </w:rPr>
  </w:style>
  <w:style w:type="paragraph" w:customStyle="1" w:styleId="1b1">
    <w:name w:val="1b1"/>
    <w:rsid w:val="00A74A10"/>
    <w:pPr>
      <w:widowControl w:val="0"/>
      <w:autoSpaceDE w:val="0"/>
      <w:autoSpaceDN w:val="0"/>
      <w:adjustRightInd w:val="0"/>
    </w:pPr>
    <w:rPr>
      <w:sz w:val="24"/>
      <w:szCs w:val="24"/>
    </w:rPr>
  </w:style>
  <w:style w:type="paragraph" w:styleId="BodyText2">
    <w:name w:val="Body Text 2"/>
    <w:basedOn w:val="Normal"/>
    <w:rsid w:val="00A74A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6" w:line="199" w:lineRule="exact"/>
      <w:jc w:val="center"/>
    </w:pPr>
    <w:rPr>
      <w:rFonts w:ascii="Times New Roman" w:hAnsi="Times New Roman"/>
      <w:b/>
      <w:bCs/>
      <w:sz w:val="24"/>
    </w:rPr>
  </w:style>
  <w:style w:type="character" w:styleId="PageNumber">
    <w:name w:val="page number"/>
    <w:basedOn w:val="DefaultParagraphFont"/>
    <w:rsid w:val="00A74A10"/>
  </w:style>
  <w:style w:type="paragraph" w:customStyle="1" w:styleId="A">
    <w:name w:val="A"/>
    <w:aliases w:val="B"/>
    <w:basedOn w:val="Normal"/>
    <w:rsid w:val="00A74A10"/>
    <w:pPr>
      <w:numPr>
        <w:numId w:val="3"/>
      </w:numPr>
      <w:ind w:left="720" w:hanging="720"/>
    </w:pPr>
  </w:style>
  <w:style w:type="paragraph" w:customStyle="1" w:styleId="Level1">
    <w:name w:val="Level 1"/>
    <w:basedOn w:val="Normal"/>
    <w:rsid w:val="00A74A10"/>
    <w:pPr>
      <w:ind w:left="720" w:hanging="720"/>
      <w:outlineLvl w:val="0"/>
    </w:pPr>
  </w:style>
  <w:style w:type="paragraph" w:styleId="BodyText">
    <w:name w:val="Body Text"/>
    <w:basedOn w:val="Normal"/>
    <w:rsid w:val="00A74A10"/>
    <w:pPr>
      <w:keepLines/>
      <w:widowControl/>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pPr>
    <w:rPr>
      <w:szCs w:val="22"/>
    </w:rPr>
  </w:style>
  <w:style w:type="character" w:customStyle="1" w:styleId="N1-1stBulle">
    <w:name w:val="N1-1st Bulle"/>
    <w:rsid w:val="00A74A10"/>
  </w:style>
  <w:style w:type="character" w:customStyle="1" w:styleId="Q1-FirstLev">
    <w:name w:val="Q1-First Lev"/>
    <w:rsid w:val="00A74A10"/>
  </w:style>
  <w:style w:type="character" w:customStyle="1" w:styleId="A5-2ndLeade">
    <w:name w:val="A5-2nd Leade"/>
    <w:rsid w:val="00A74A10"/>
  </w:style>
  <w:style w:type="paragraph" w:styleId="BodyText3">
    <w:name w:val="Body Text 3"/>
    <w:basedOn w:val="Normal"/>
    <w:rsid w:val="00A74A10"/>
    <w:rPr>
      <w:color w:val="008000"/>
    </w:rPr>
  </w:style>
  <w:style w:type="paragraph" w:customStyle="1" w:styleId="Q1-FirstLevelQuestion">
    <w:name w:val="Q1-First Level Question"/>
    <w:rsid w:val="00A74A10"/>
    <w:pPr>
      <w:tabs>
        <w:tab w:val="left" w:pos="1152"/>
      </w:tabs>
      <w:spacing w:line="240" w:lineRule="atLeast"/>
      <w:ind w:left="1152" w:hanging="1152"/>
      <w:jc w:val="both"/>
    </w:pPr>
    <w:rPr>
      <w:rFonts w:ascii="Arial" w:hAnsi="Arial"/>
      <w:sz w:val="18"/>
    </w:rPr>
  </w:style>
  <w:style w:type="paragraph" w:customStyle="1" w:styleId="A5-2ndLeader">
    <w:name w:val="A5-2nd Leader"/>
    <w:rsid w:val="00A74A10"/>
    <w:pPr>
      <w:tabs>
        <w:tab w:val="right" w:leader="dot" w:pos="7200"/>
        <w:tab w:val="right" w:pos="7488"/>
        <w:tab w:val="left" w:pos="7632"/>
      </w:tabs>
      <w:spacing w:line="240" w:lineRule="atLeast"/>
      <w:ind w:left="3600"/>
    </w:pPr>
    <w:rPr>
      <w:rFonts w:ascii="Arial" w:hAnsi="Arial"/>
      <w:sz w:val="18"/>
    </w:rPr>
  </w:style>
  <w:style w:type="paragraph" w:customStyle="1" w:styleId="Style1">
    <w:name w:val="Style1"/>
    <w:basedOn w:val="Normal"/>
    <w:rsid w:val="00A74A10"/>
    <w:pPr>
      <w:keepNext/>
      <w:keepLines/>
      <w:widowControl/>
      <w:autoSpaceDE/>
      <w:autoSpaceDN/>
      <w:adjustRightInd/>
      <w:ind w:left="1620" w:hanging="1620"/>
    </w:pPr>
    <w:rPr>
      <w:rFonts w:cs="Arial"/>
      <w:szCs w:val="22"/>
    </w:rPr>
  </w:style>
  <w:style w:type="paragraph" w:customStyle="1" w:styleId="1AutoList1">
    <w:name w:val="1AutoList1"/>
    <w:rsid w:val="00A74A10"/>
    <w:pPr>
      <w:tabs>
        <w:tab w:val="left" w:pos="720"/>
      </w:tabs>
      <w:autoSpaceDE w:val="0"/>
      <w:autoSpaceDN w:val="0"/>
      <w:adjustRightInd w:val="0"/>
      <w:ind w:left="720" w:hanging="720"/>
    </w:pPr>
    <w:rPr>
      <w:szCs w:val="24"/>
    </w:rPr>
  </w:style>
  <w:style w:type="character" w:customStyle="1" w:styleId="A52ndLeade">
    <w:name w:val="A52nd Leade"/>
    <w:rsid w:val="00A74A10"/>
  </w:style>
  <w:style w:type="character" w:customStyle="1" w:styleId="Q1FirstLev">
    <w:name w:val="Q1First Lev"/>
    <w:rsid w:val="00A74A10"/>
  </w:style>
  <w:style w:type="paragraph" w:styleId="BodyTextIndent3">
    <w:name w:val="Body Text Indent 3"/>
    <w:basedOn w:val="Normal"/>
    <w:rsid w:val="00A74A10"/>
    <w:pPr>
      <w:widowControl/>
      <w:tabs>
        <w:tab w:val="left" w:pos="-3600"/>
        <w:tab w:val="left" w:pos="0"/>
        <w:tab w:val="right" w:leader="dot" w:pos="3600"/>
        <w:tab w:val="right" w:pos="3888"/>
        <w:tab w:val="left" w:pos="4032"/>
        <w:tab w:val="left" w:pos="4320"/>
        <w:tab w:val="left" w:pos="5040"/>
      </w:tabs>
      <w:autoSpaceDE/>
      <w:autoSpaceDN/>
      <w:adjustRightInd/>
      <w:ind w:left="3600"/>
    </w:pPr>
    <w:rPr>
      <w:rFonts w:cs="Arial"/>
      <w:szCs w:val="22"/>
    </w:rPr>
  </w:style>
  <w:style w:type="paragraph" w:styleId="BlockText">
    <w:name w:val="Block Text"/>
    <w:basedOn w:val="Normal"/>
    <w:rsid w:val="00A74A10"/>
    <w:pPr>
      <w:tabs>
        <w:tab w:val="left" w:pos="-648"/>
        <w:tab w:val="left" w:pos="-287"/>
        <w:tab w:val="left" w:pos="434"/>
        <w:tab w:val="left" w:pos="1332"/>
        <w:tab w:val="left" w:pos="1710"/>
        <w:tab w:val="left" w:pos="1876"/>
        <w:tab w:val="left" w:pos="2598"/>
        <w:tab w:val="left" w:pos="3319"/>
        <w:tab w:val="left" w:pos="4040"/>
        <w:tab w:val="left" w:pos="4761"/>
        <w:tab w:val="left" w:pos="5482"/>
        <w:tab w:val="left" w:pos="6204"/>
        <w:tab w:val="left" w:pos="6925"/>
        <w:tab w:val="left" w:pos="7646"/>
        <w:tab w:val="left" w:pos="8367"/>
        <w:tab w:val="left" w:pos="9088"/>
        <w:tab w:val="left" w:pos="9810"/>
      </w:tabs>
      <w:ind w:left="144" w:right="144"/>
    </w:pPr>
    <w:rPr>
      <w:szCs w:val="22"/>
    </w:rPr>
  </w:style>
  <w:style w:type="paragraph" w:styleId="BodyTextIndent2">
    <w:name w:val="Body Text Indent 2"/>
    <w:basedOn w:val="Normal"/>
    <w:rsid w:val="00A74A10"/>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5760"/>
    </w:pPr>
    <w:rPr>
      <w:sz w:val="18"/>
      <w:szCs w:val="18"/>
    </w:rPr>
  </w:style>
  <w:style w:type="character" w:customStyle="1" w:styleId="A52ndLeade0">
    <w:name w:val="A5©2nd Leade"/>
    <w:rsid w:val="00A74A10"/>
  </w:style>
  <w:style w:type="character" w:customStyle="1" w:styleId="Q1FirstLev0">
    <w:name w:val="Q1©First Lev"/>
    <w:rsid w:val="00A74A10"/>
  </w:style>
  <w:style w:type="paragraph" w:customStyle="1" w:styleId="N6-DateInd">
    <w:name w:val="N6-Date Ind."/>
    <w:basedOn w:val="Normal"/>
    <w:rsid w:val="00A74A10"/>
    <w:pPr>
      <w:widowControl/>
      <w:tabs>
        <w:tab w:val="left" w:pos="5400"/>
      </w:tabs>
      <w:autoSpaceDE/>
      <w:autoSpaceDN/>
      <w:adjustRightInd/>
      <w:spacing w:line="240" w:lineRule="atLeast"/>
      <w:ind w:left="5400"/>
      <w:jc w:val="both"/>
    </w:pPr>
    <w:rPr>
      <w:rFonts w:ascii="Times New Roman" w:hAnsi="Times New Roman"/>
    </w:rPr>
  </w:style>
  <w:style w:type="paragraph" w:customStyle="1" w:styleId="SL-FlLftSgl">
    <w:name w:val="SL-Fl Lft Sgl"/>
    <w:rsid w:val="00A74A10"/>
    <w:pPr>
      <w:spacing w:line="240" w:lineRule="atLeast"/>
      <w:jc w:val="both"/>
    </w:pPr>
    <w:rPr>
      <w:sz w:val="22"/>
    </w:rPr>
  </w:style>
  <w:style w:type="paragraph" w:styleId="ListBullet2">
    <w:name w:val="List Bullet 2"/>
    <w:basedOn w:val="Normal"/>
    <w:autoRedefine/>
    <w:rsid w:val="00A74A10"/>
    <w:pPr>
      <w:numPr>
        <w:numId w:val="4"/>
      </w:numPr>
    </w:pPr>
  </w:style>
  <w:style w:type="paragraph" w:styleId="ListBullet">
    <w:name w:val="List Bullet"/>
    <w:basedOn w:val="Normal"/>
    <w:autoRedefine/>
    <w:rsid w:val="00A74A10"/>
    <w:pPr>
      <w:numPr>
        <w:numId w:val="5"/>
      </w:numPr>
    </w:pPr>
  </w:style>
  <w:style w:type="paragraph" w:styleId="ListBullet3">
    <w:name w:val="List Bullet 3"/>
    <w:basedOn w:val="Normal"/>
    <w:autoRedefine/>
    <w:rsid w:val="00A74A10"/>
    <w:pPr>
      <w:numPr>
        <w:numId w:val="6"/>
      </w:numPr>
    </w:pPr>
  </w:style>
  <w:style w:type="character" w:customStyle="1" w:styleId="QuickFormat3">
    <w:name w:val="QuickFormat3"/>
    <w:rsid w:val="00A74A10"/>
    <w:rPr>
      <w:sz w:val="20"/>
      <w:szCs w:val="20"/>
    </w:rPr>
  </w:style>
  <w:style w:type="paragraph" w:styleId="NormalWeb">
    <w:name w:val="Normal (Web)"/>
    <w:basedOn w:val="Normal"/>
    <w:rsid w:val="00A74A10"/>
    <w:pPr>
      <w:widowControl/>
      <w:autoSpaceDE/>
      <w:autoSpaceDN/>
      <w:adjustRightInd/>
      <w:spacing w:before="100" w:beforeAutospacing="1" w:after="100" w:afterAutospacing="1"/>
    </w:pPr>
    <w:rPr>
      <w:rFonts w:ascii="Arial Unicode MS" w:eastAsia="Arial Unicode MS" w:hAnsi="Arial Unicode MS" w:cs="Arial Unicode MS"/>
      <w:sz w:val="24"/>
      <w:szCs w:val="24"/>
    </w:rPr>
  </w:style>
  <w:style w:type="paragraph" w:customStyle="1" w:styleId="xl26">
    <w:name w:val="xl26"/>
    <w:basedOn w:val="Normal"/>
    <w:rsid w:val="00A74A10"/>
    <w:pPr>
      <w:widowControl/>
      <w:autoSpaceDE/>
      <w:autoSpaceDN/>
      <w:adjustRightInd/>
      <w:spacing w:before="100" w:beforeAutospacing="1" w:after="100" w:afterAutospacing="1"/>
      <w:jc w:val="center"/>
    </w:pPr>
    <w:rPr>
      <w:rFonts w:ascii="Times New Roman" w:eastAsia="Arial Unicode MS" w:hAnsi="Times New Roman" w:cs="Arial Unicode MS"/>
      <w:sz w:val="24"/>
      <w:szCs w:val="24"/>
    </w:rPr>
  </w:style>
  <w:style w:type="paragraph" w:customStyle="1" w:styleId="xl27">
    <w:name w:val="xl27"/>
    <w:basedOn w:val="Normal"/>
    <w:rsid w:val="00A74A10"/>
    <w:pPr>
      <w:widowControl/>
      <w:autoSpaceDE/>
      <w:autoSpaceDN/>
      <w:adjustRightInd/>
      <w:spacing w:before="100" w:beforeAutospacing="1" w:after="100" w:afterAutospacing="1"/>
    </w:pPr>
    <w:rPr>
      <w:rFonts w:ascii="Times New Roman" w:eastAsia="Arial Unicode MS" w:hAnsi="Times New Roman" w:cs="Arial Unicode MS"/>
      <w:sz w:val="24"/>
      <w:szCs w:val="24"/>
    </w:rPr>
  </w:style>
  <w:style w:type="paragraph" w:customStyle="1" w:styleId="xl28">
    <w:name w:val="xl28"/>
    <w:basedOn w:val="Normal"/>
    <w:rsid w:val="00A74A10"/>
    <w:pPr>
      <w:widowControl/>
      <w:pBdr>
        <w:top w:val="single" w:sz="4" w:space="0" w:color="auto"/>
        <w:bottom w:val="single" w:sz="4" w:space="0" w:color="auto"/>
      </w:pBdr>
      <w:autoSpaceDE/>
      <w:autoSpaceDN/>
      <w:adjustRightInd/>
      <w:spacing w:before="100" w:beforeAutospacing="1" w:after="100" w:afterAutospacing="1"/>
    </w:pPr>
    <w:rPr>
      <w:rFonts w:ascii="Times New Roman" w:eastAsia="Arial Unicode MS" w:hAnsi="Times New Roman" w:cs="Arial Unicode MS"/>
      <w:sz w:val="24"/>
      <w:szCs w:val="24"/>
    </w:rPr>
  </w:style>
  <w:style w:type="paragraph" w:customStyle="1" w:styleId="xl29">
    <w:name w:val="xl29"/>
    <w:basedOn w:val="Normal"/>
    <w:rsid w:val="00A74A10"/>
    <w:pPr>
      <w:widowControl/>
      <w:pBdr>
        <w:top w:val="single" w:sz="4" w:space="0" w:color="auto"/>
        <w:bottom w:val="single" w:sz="4" w:space="0" w:color="auto"/>
      </w:pBdr>
      <w:autoSpaceDE/>
      <w:autoSpaceDN/>
      <w:adjustRightInd/>
      <w:spacing w:before="100" w:beforeAutospacing="1" w:after="100" w:afterAutospacing="1"/>
      <w:jc w:val="center"/>
    </w:pPr>
    <w:rPr>
      <w:rFonts w:ascii="Times New Roman" w:eastAsia="Arial Unicode MS" w:hAnsi="Times New Roman" w:cs="Arial Unicode MS"/>
      <w:sz w:val="24"/>
      <w:szCs w:val="24"/>
    </w:rPr>
  </w:style>
  <w:style w:type="paragraph" w:customStyle="1" w:styleId="xl30">
    <w:name w:val="xl30"/>
    <w:basedOn w:val="Normal"/>
    <w:rsid w:val="00A74A10"/>
    <w:pPr>
      <w:widowControl/>
      <w:pBdr>
        <w:bottom w:val="single" w:sz="4" w:space="0" w:color="auto"/>
      </w:pBdr>
      <w:autoSpaceDE/>
      <w:autoSpaceDN/>
      <w:adjustRightInd/>
      <w:spacing w:before="100" w:beforeAutospacing="1" w:after="100" w:afterAutospacing="1"/>
    </w:pPr>
    <w:rPr>
      <w:rFonts w:ascii="Times New Roman" w:eastAsia="Arial Unicode MS" w:hAnsi="Times New Roman" w:cs="Arial Unicode MS"/>
      <w:sz w:val="24"/>
      <w:szCs w:val="24"/>
    </w:rPr>
  </w:style>
  <w:style w:type="paragraph" w:customStyle="1" w:styleId="xl31">
    <w:name w:val="xl31"/>
    <w:basedOn w:val="Normal"/>
    <w:rsid w:val="00A74A10"/>
    <w:pPr>
      <w:widowControl/>
      <w:pBdr>
        <w:bottom w:val="single" w:sz="4" w:space="0" w:color="auto"/>
      </w:pBdr>
      <w:autoSpaceDE/>
      <w:autoSpaceDN/>
      <w:adjustRightInd/>
      <w:spacing w:before="100" w:beforeAutospacing="1" w:after="100" w:afterAutospacing="1"/>
      <w:jc w:val="center"/>
    </w:pPr>
    <w:rPr>
      <w:rFonts w:ascii="Times New Roman" w:eastAsia="Arial Unicode MS" w:hAnsi="Times New Roman" w:cs="Arial Unicode MS"/>
      <w:sz w:val="24"/>
      <w:szCs w:val="24"/>
    </w:rPr>
  </w:style>
  <w:style w:type="paragraph" w:customStyle="1" w:styleId="xl32">
    <w:name w:val="xl32"/>
    <w:basedOn w:val="Normal"/>
    <w:rsid w:val="00A74A10"/>
    <w:pPr>
      <w:widowControl/>
      <w:pBdr>
        <w:top w:val="single" w:sz="4" w:space="0" w:color="auto"/>
        <w:bottom w:val="single" w:sz="4" w:space="0" w:color="auto"/>
      </w:pBdr>
      <w:autoSpaceDE/>
      <w:autoSpaceDN/>
      <w:adjustRightInd/>
      <w:spacing w:before="100" w:beforeAutospacing="1" w:after="100" w:afterAutospacing="1"/>
      <w:jc w:val="center"/>
    </w:pPr>
    <w:rPr>
      <w:rFonts w:ascii="Times New Roman" w:eastAsia="Arial Unicode MS" w:hAnsi="Times New Roman" w:cs="Arial Unicode MS"/>
      <w:sz w:val="24"/>
      <w:szCs w:val="24"/>
    </w:rPr>
  </w:style>
  <w:style w:type="paragraph" w:customStyle="1" w:styleId="xl33">
    <w:name w:val="xl33"/>
    <w:basedOn w:val="Normal"/>
    <w:rsid w:val="00A74A10"/>
    <w:pPr>
      <w:widowControl/>
      <w:autoSpaceDE/>
      <w:autoSpaceDN/>
      <w:adjustRightInd/>
      <w:spacing w:before="100" w:beforeAutospacing="1" w:after="100" w:afterAutospacing="1"/>
      <w:jc w:val="right"/>
    </w:pPr>
    <w:rPr>
      <w:rFonts w:ascii="Times New Roman" w:eastAsia="Arial Unicode MS" w:hAnsi="Times New Roman" w:cs="Arial Unicode MS"/>
      <w:sz w:val="24"/>
      <w:szCs w:val="24"/>
      <w:u w:val="single"/>
    </w:rPr>
  </w:style>
  <w:style w:type="paragraph" w:customStyle="1" w:styleId="xl34">
    <w:name w:val="xl34"/>
    <w:basedOn w:val="Normal"/>
    <w:rsid w:val="00A74A10"/>
    <w:pPr>
      <w:widowControl/>
      <w:autoSpaceDE/>
      <w:autoSpaceDN/>
      <w:adjustRightInd/>
      <w:spacing w:before="100" w:beforeAutospacing="1" w:after="100" w:afterAutospacing="1"/>
    </w:pPr>
    <w:rPr>
      <w:rFonts w:ascii="Times New Roman" w:eastAsia="Arial Unicode MS" w:hAnsi="Times New Roman" w:cs="Arial Unicode MS"/>
      <w:sz w:val="24"/>
      <w:szCs w:val="24"/>
    </w:rPr>
  </w:style>
  <w:style w:type="paragraph" w:customStyle="1" w:styleId="xl35">
    <w:name w:val="xl35"/>
    <w:basedOn w:val="Normal"/>
    <w:rsid w:val="00A74A10"/>
    <w:pPr>
      <w:widowControl/>
      <w:pBdr>
        <w:top w:val="single" w:sz="4" w:space="0" w:color="auto"/>
      </w:pBdr>
      <w:autoSpaceDE/>
      <w:autoSpaceDN/>
      <w:adjustRightInd/>
      <w:spacing w:before="100" w:beforeAutospacing="1" w:after="100" w:afterAutospacing="1"/>
    </w:pPr>
    <w:rPr>
      <w:rFonts w:ascii="Times New Roman" w:eastAsia="Arial Unicode MS" w:hAnsi="Times New Roman" w:cs="Arial Unicode MS"/>
      <w:sz w:val="24"/>
      <w:szCs w:val="24"/>
    </w:rPr>
  </w:style>
  <w:style w:type="paragraph" w:customStyle="1" w:styleId="xl36">
    <w:name w:val="xl36"/>
    <w:basedOn w:val="Normal"/>
    <w:rsid w:val="00A74A10"/>
    <w:pPr>
      <w:widowControl/>
      <w:autoSpaceDE/>
      <w:autoSpaceDN/>
      <w:adjustRightInd/>
      <w:spacing w:before="100" w:beforeAutospacing="1" w:after="100" w:afterAutospacing="1"/>
    </w:pPr>
    <w:rPr>
      <w:rFonts w:ascii="Times New Roman" w:eastAsia="Arial Unicode MS" w:hAnsi="Times New Roman" w:cs="Arial Unicode MS"/>
      <w:sz w:val="24"/>
      <w:szCs w:val="24"/>
    </w:rPr>
  </w:style>
  <w:style w:type="paragraph" w:customStyle="1" w:styleId="xl37">
    <w:name w:val="xl37"/>
    <w:basedOn w:val="Normal"/>
    <w:rsid w:val="00A74A10"/>
    <w:pPr>
      <w:widowControl/>
      <w:pBdr>
        <w:top w:val="single" w:sz="4" w:space="0" w:color="auto"/>
        <w:bottom w:val="single" w:sz="4" w:space="0" w:color="auto"/>
      </w:pBdr>
      <w:autoSpaceDE/>
      <w:autoSpaceDN/>
      <w:adjustRightInd/>
      <w:spacing w:before="100" w:beforeAutospacing="1" w:after="100" w:afterAutospacing="1"/>
      <w:jc w:val="center"/>
    </w:pPr>
    <w:rPr>
      <w:rFonts w:ascii="Times New Roman" w:eastAsia="Arial Unicode MS" w:hAnsi="Times New Roman" w:cs="Arial Unicode MS"/>
      <w:sz w:val="24"/>
      <w:szCs w:val="24"/>
    </w:rPr>
  </w:style>
  <w:style w:type="paragraph" w:customStyle="1" w:styleId="xl38">
    <w:name w:val="xl38"/>
    <w:basedOn w:val="Normal"/>
    <w:rsid w:val="00A74A10"/>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rFonts w:ascii="Times New Roman" w:eastAsia="Arial Unicode MS" w:hAnsi="Times New Roman" w:cs="Arial Unicode MS"/>
      <w:sz w:val="24"/>
      <w:szCs w:val="24"/>
    </w:rPr>
  </w:style>
  <w:style w:type="paragraph" w:customStyle="1" w:styleId="xl39">
    <w:name w:val="xl39"/>
    <w:basedOn w:val="Normal"/>
    <w:rsid w:val="00A74A10"/>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Arial Unicode MS" w:hAnsi="Times New Roman" w:cs="Arial Unicode MS"/>
      <w:sz w:val="24"/>
      <w:szCs w:val="24"/>
    </w:rPr>
  </w:style>
  <w:style w:type="paragraph" w:customStyle="1" w:styleId="xl40">
    <w:name w:val="xl40"/>
    <w:basedOn w:val="Normal"/>
    <w:rsid w:val="00A74A10"/>
    <w:pPr>
      <w:widowControl/>
      <w:pBdr>
        <w:top w:val="single" w:sz="4" w:space="0" w:color="auto"/>
        <w:left w:val="single" w:sz="4" w:space="0" w:color="auto"/>
        <w:right w:val="single" w:sz="4" w:space="0" w:color="auto"/>
      </w:pBdr>
      <w:autoSpaceDE/>
      <w:autoSpaceDN/>
      <w:adjustRightInd/>
      <w:spacing w:before="100" w:beforeAutospacing="1" w:after="100" w:afterAutospacing="1"/>
    </w:pPr>
    <w:rPr>
      <w:rFonts w:ascii="Times New Roman" w:eastAsia="Arial Unicode MS" w:hAnsi="Times New Roman" w:cs="Arial Unicode MS"/>
      <w:sz w:val="24"/>
      <w:szCs w:val="24"/>
    </w:rPr>
  </w:style>
  <w:style w:type="paragraph" w:customStyle="1" w:styleId="xl41">
    <w:name w:val="xl41"/>
    <w:basedOn w:val="Normal"/>
    <w:rsid w:val="00A74A10"/>
    <w:pPr>
      <w:widowControl/>
      <w:pBdr>
        <w:left w:val="single" w:sz="4" w:space="0" w:color="auto"/>
        <w:bottom w:val="single" w:sz="4" w:space="0" w:color="auto"/>
        <w:right w:val="single" w:sz="4" w:space="0" w:color="auto"/>
      </w:pBdr>
      <w:autoSpaceDE/>
      <w:autoSpaceDN/>
      <w:adjustRightInd/>
      <w:spacing w:before="100" w:beforeAutospacing="1" w:after="100" w:afterAutospacing="1"/>
    </w:pPr>
    <w:rPr>
      <w:rFonts w:ascii="Times New Roman" w:eastAsia="Arial Unicode MS" w:hAnsi="Times New Roman" w:cs="Arial Unicode MS"/>
      <w:sz w:val="24"/>
      <w:szCs w:val="24"/>
    </w:rPr>
  </w:style>
  <w:style w:type="paragraph" w:customStyle="1" w:styleId="xl42">
    <w:name w:val="xl42"/>
    <w:basedOn w:val="Normal"/>
    <w:rsid w:val="00A74A10"/>
    <w:pPr>
      <w:widowControl/>
      <w:pBdr>
        <w:top w:val="single" w:sz="4" w:space="0" w:color="auto"/>
      </w:pBdr>
      <w:autoSpaceDE/>
      <w:autoSpaceDN/>
      <w:adjustRightInd/>
      <w:spacing w:before="100" w:beforeAutospacing="1" w:after="100" w:afterAutospacing="1"/>
      <w:jc w:val="center"/>
    </w:pPr>
    <w:rPr>
      <w:rFonts w:ascii="Times New Roman" w:eastAsia="Arial Unicode MS" w:hAnsi="Times New Roman" w:cs="Arial Unicode MS"/>
      <w:sz w:val="24"/>
      <w:szCs w:val="24"/>
    </w:rPr>
  </w:style>
  <w:style w:type="paragraph" w:customStyle="1" w:styleId="xl43">
    <w:name w:val="xl43"/>
    <w:basedOn w:val="Normal"/>
    <w:rsid w:val="00A74A10"/>
    <w:pPr>
      <w:widowControl/>
      <w:autoSpaceDE/>
      <w:autoSpaceDN/>
      <w:adjustRightInd/>
      <w:spacing w:before="100" w:beforeAutospacing="1" w:after="100" w:afterAutospacing="1"/>
      <w:jc w:val="center"/>
    </w:pPr>
    <w:rPr>
      <w:rFonts w:ascii="Times New Roman" w:eastAsia="Arial Unicode MS" w:hAnsi="Times New Roman" w:cs="Arial Unicode MS"/>
      <w:sz w:val="24"/>
      <w:szCs w:val="24"/>
    </w:rPr>
  </w:style>
  <w:style w:type="paragraph" w:customStyle="1" w:styleId="xl44">
    <w:name w:val="xl44"/>
    <w:basedOn w:val="Normal"/>
    <w:rsid w:val="00A74A10"/>
    <w:pPr>
      <w:widowControl/>
      <w:pBdr>
        <w:left w:val="single" w:sz="4" w:space="0" w:color="auto"/>
        <w:right w:val="single" w:sz="4" w:space="0" w:color="auto"/>
      </w:pBdr>
      <w:autoSpaceDE/>
      <w:autoSpaceDN/>
      <w:adjustRightInd/>
      <w:spacing w:before="100" w:beforeAutospacing="1" w:after="100" w:afterAutospacing="1"/>
      <w:jc w:val="center"/>
    </w:pPr>
    <w:rPr>
      <w:rFonts w:ascii="Times New Roman" w:eastAsia="Arial Unicode MS" w:hAnsi="Times New Roman" w:cs="Arial Unicode MS"/>
      <w:sz w:val="24"/>
      <w:szCs w:val="24"/>
    </w:rPr>
  </w:style>
  <w:style w:type="paragraph" w:customStyle="1" w:styleId="xl45">
    <w:name w:val="xl45"/>
    <w:basedOn w:val="Normal"/>
    <w:rsid w:val="00A74A10"/>
    <w:pPr>
      <w:widowControl/>
      <w:autoSpaceDE/>
      <w:autoSpaceDN/>
      <w:adjustRightInd/>
      <w:spacing w:before="100" w:beforeAutospacing="1" w:after="100" w:afterAutospacing="1"/>
    </w:pPr>
    <w:rPr>
      <w:rFonts w:ascii="Arial Unicode MS" w:eastAsia="Arial Unicode MS" w:hAnsi="Arial Unicode MS" w:cs="Arial Unicode MS"/>
      <w:sz w:val="24"/>
      <w:szCs w:val="24"/>
    </w:rPr>
  </w:style>
  <w:style w:type="paragraph" w:customStyle="1" w:styleId="xl46">
    <w:name w:val="xl46"/>
    <w:basedOn w:val="Normal"/>
    <w:rsid w:val="00A74A10"/>
    <w:pPr>
      <w:widowControl/>
      <w:autoSpaceDE/>
      <w:autoSpaceDN/>
      <w:adjustRightInd/>
      <w:spacing w:before="100" w:beforeAutospacing="1" w:after="100" w:afterAutospacing="1"/>
    </w:pPr>
    <w:rPr>
      <w:rFonts w:ascii="Times New Roman" w:eastAsia="Arial Unicode MS" w:hAnsi="Times New Roman" w:cs="Arial Unicode MS"/>
      <w:sz w:val="18"/>
      <w:szCs w:val="18"/>
    </w:rPr>
  </w:style>
  <w:style w:type="character" w:customStyle="1" w:styleId="QuickFormat1">
    <w:name w:val="QuickFormat1"/>
    <w:rsid w:val="00A74A10"/>
    <w:rPr>
      <w:sz w:val="20"/>
      <w:szCs w:val="20"/>
    </w:rPr>
  </w:style>
  <w:style w:type="paragraph" w:styleId="BalloonText">
    <w:name w:val="Balloon Text"/>
    <w:basedOn w:val="Normal"/>
    <w:semiHidden/>
    <w:rsid w:val="003604CC"/>
    <w:rPr>
      <w:rFonts w:ascii="Tahoma" w:hAnsi="Tahoma" w:cs="Tahoma"/>
      <w:sz w:val="16"/>
      <w:szCs w:val="16"/>
    </w:rPr>
  </w:style>
  <w:style w:type="character" w:styleId="CommentReference">
    <w:name w:val="annotation reference"/>
    <w:uiPriority w:val="99"/>
    <w:semiHidden/>
    <w:rsid w:val="00393710"/>
    <w:rPr>
      <w:sz w:val="16"/>
      <w:szCs w:val="16"/>
    </w:rPr>
  </w:style>
  <w:style w:type="paragraph" w:styleId="CommentText">
    <w:name w:val="annotation text"/>
    <w:basedOn w:val="Normal"/>
    <w:link w:val="CommentTextChar"/>
    <w:uiPriority w:val="99"/>
    <w:semiHidden/>
    <w:rsid w:val="00393710"/>
    <w:rPr>
      <w:sz w:val="20"/>
    </w:rPr>
  </w:style>
  <w:style w:type="paragraph" w:styleId="CommentSubject">
    <w:name w:val="annotation subject"/>
    <w:basedOn w:val="CommentText"/>
    <w:next w:val="CommentText"/>
    <w:semiHidden/>
    <w:rsid w:val="00393710"/>
    <w:rPr>
      <w:b/>
      <w:bCs/>
    </w:rPr>
  </w:style>
  <w:style w:type="character" w:customStyle="1" w:styleId="CommentTextChar">
    <w:name w:val="Comment Text Char"/>
    <w:basedOn w:val="DefaultParagraphFont"/>
    <w:link w:val="CommentText"/>
    <w:uiPriority w:val="99"/>
    <w:semiHidden/>
    <w:rsid w:val="008309E7"/>
    <w:rPr>
      <w:rFonts w:ascii="Arial" w:hAnsi="Arial"/>
    </w:rPr>
  </w:style>
  <w:style w:type="character" w:customStyle="1" w:styleId="apple-converted-space">
    <w:name w:val="apple-converted-space"/>
    <w:basedOn w:val="DefaultParagraphFont"/>
    <w:rsid w:val="005146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441083">
      <w:bodyDiv w:val="1"/>
      <w:marLeft w:val="0"/>
      <w:marRight w:val="0"/>
      <w:marTop w:val="0"/>
      <w:marBottom w:val="0"/>
      <w:divBdr>
        <w:top w:val="none" w:sz="0" w:space="0" w:color="auto"/>
        <w:left w:val="none" w:sz="0" w:space="0" w:color="auto"/>
        <w:bottom w:val="none" w:sz="0" w:space="0" w:color="auto"/>
        <w:right w:val="none" w:sz="0" w:space="0" w:color="auto"/>
      </w:divBdr>
    </w:div>
    <w:div w:id="217715662">
      <w:bodyDiv w:val="1"/>
      <w:marLeft w:val="0"/>
      <w:marRight w:val="0"/>
      <w:marTop w:val="0"/>
      <w:marBottom w:val="0"/>
      <w:divBdr>
        <w:top w:val="none" w:sz="0" w:space="0" w:color="auto"/>
        <w:left w:val="none" w:sz="0" w:space="0" w:color="auto"/>
        <w:bottom w:val="none" w:sz="0" w:space="0" w:color="auto"/>
        <w:right w:val="none" w:sz="0" w:space="0" w:color="auto"/>
      </w:divBdr>
    </w:div>
    <w:div w:id="356005791">
      <w:bodyDiv w:val="1"/>
      <w:marLeft w:val="0"/>
      <w:marRight w:val="0"/>
      <w:marTop w:val="0"/>
      <w:marBottom w:val="0"/>
      <w:divBdr>
        <w:top w:val="none" w:sz="0" w:space="0" w:color="auto"/>
        <w:left w:val="none" w:sz="0" w:space="0" w:color="auto"/>
        <w:bottom w:val="none" w:sz="0" w:space="0" w:color="auto"/>
        <w:right w:val="none" w:sz="0" w:space="0" w:color="auto"/>
      </w:divBdr>
    </w:div>
    <w:div w:id="368840410">
      <w:bodyDiv w:val="1"/>
      <w:marLeft w:val="0"/>
      <w:marRight w:val="0"/>
      <w:marTop w:val="0"/>
      <w:marBottom w:val="0"/>
      <w:divBdr>
        <w:top w:val="none" w:sz="0" w:space="0" w:color="auto"/>
        <w:left w:val="none" w:sz="0" w:space="0" w:color="auto"/>
        <w:bottom w:val="none" w:sz="0" w:space="0" w:color="auto"/>
        <w:right w:val="none" w:sz="0" w:space="0" w:color="auto"/>
      </w:divBdr>
    </w:div>
    <w:div w:id="378359285">
      <w:bodyDiv w:val="1"/>
      <w:marLeft w:val="0"/>
      <w:marRight w:val="0"/>
      <w:marTop w:val="0"/>
      <w:marBottom w:val="0"/>
      <w:divBdr>
        <w:top w:val="none" w:sz="0" w:space="0" w:color="auto"/>
        <w:left w:val="none" w:sz="0" w:space="0" w:color="auto"/>
        <w:bottom w:val="none" w:sz="0" w:space="0" w:color="auto"/>
        <w:right w:val="none" w:sz="0" w:space="0" w:color="auto"/>
      </w:divBdr>
    </w:div>
    <w:div w:id="515848955">
      <w:bodyDiv w:val="1"/>
      <w:marLeft w:val="0"/>
      <w:marRight w:val="0"/>
      <w:marTop w:val="0"/>
      <w:marBottom w:val="0"/>
      <w:divBdr>
        <w:top w:val="none" w:sz="0" w:space="0" w:color="auto"/>
        <w:left w:val="none" w:sz="0" w:space="0" w:color="auto"/>
        <w:bottom w:val="none" w:sz="0" w:space="0" w:color="auto"/>
        <w:right w:val="none" w:sz="0" w:space="0" w:color="auto"/>
      </w:divBdr>
    </w:div>
    <w:div w:id="775246492">
      <w:bodyDiv w:val="1"/>
      <w:marLeft w:val="0"/>
      <w:marRight w:val="0"/>
      <w:marTop w:val="0"/>
      <w:marBottom w:val="0"/>
      <w:divBdr>
        <w:top w:val="none" w:sz="0" w:space="0" w:color="auto"/>
        <w:left w:val="none" w:sz="0" w:space="0" w:color="auto"/>
        <w:bottom w:val="none" w:sz="0" w:space="0" w:color="auto"/>
        <w:right w:val="none" w:sz="0" w:space="0" w:color="auto"/>
      </w:divBdr>
    </w:div>
    <w:div w:id="791443602">
      <w:bodyDiv w:val="1"/>
      <w:marLeft w:val="0"/>
      <w:marRight w:val="0"/>
      <w:marTop w:val="0"/>
      <w:marBottom w:val="0"/>
      <w:divBdr>
        <w:top w:val="none" w:sz="0" w:space="0" w:color="auto"/>
        <w:left w:val="none" w:sz="0" w:space="0" w:color="auto"/>
        <w:bottom w:val="none" w:sz="0" w:space="0" w:color="auto"/>
        <w:right w:val="none" w:sz="0" w:space="0" w:color="auto"/>
      </w:divBdr>
    </w:div>
    <w:div w:id="1075126517">
      <w:bodyDiv w:val="1"/>
      <w:marLeft w:val="0"/>
      <w:marRight w:val="0"/>
      <w:marTop w:val="0"/>
      <w:marBottom w:val="0"/>
      <w:divBdr>
        <w:top w:val="none" w:sz="0" w:space="0" w:color="auto"/>
        <w:left w:val="none" w:sz="0" w:space="0" w:color="auto"/>
        <w:bottom w:val="none" w:sz="0" w:space="0" w:color="auto"/>
        <w:right w:val="none" w:sz="0" w:space="0" w:color="auto"/>
      </w:divBdr>
    </w:div>
    <w:div w:id="1262491811">
      <w:bodyDiv w:val="1"/>
      <w:marLeft w:val="0"/>
      <w:marRight w:val="0"/>
      <w:marTop w:val="0"/>
      <w:marBottom w:val="0"/>
      <w:divBdr>
        <w:top w:val="none" w:sz="0" w:space="0" w:color="auto"/>
        <w:left w:val="none" w:sz="0" w:space="0" w:color="auto"/>
        <w:bottom w:val="none" w:sz="0" w:space="0" w:color="auto"/>
        <w:right w:val="none" w:sz="0" w:space="0" w:color="auto"/>
      </w:divBdr>
    </w:div>
    <w:div w:id="1316834779">
      <w:bodyDiv w:val="1"/>
      <w:marLeft w:val="0"/>
      <w:marRight w:val="0"/>
      <w:marTop w:val="0"/>
      <w:marBottom w:val="0"/>
      <w:divBdr>
        <w:top w:val="none" w:sz="0" w:space="0" w:color="auto"/>
        <w:left w:val="none" w:sz="0" w:space="0" w:color="auto"/>
        <w:bottom w:val="none" w:sz="0" w:space="0" w:color="auto"/>
        <w:right w:val="none" w:sz="0" w:space="0" w:color="auto"/>
      </w:divBdr>
    </w:div>
    <w:div w:id="1356469321">
      <w:bodyDiv w:val="1"/>
      <w:marLeft w:val="0"/>
      <w:marRight w:val="0"/>
      <w:marTop w:val="0"/>
      <w:marBottom w:val="0"/>
      <w:divBdr>
        <w:top w:val="none" w:sz="0" w:space="0" w:color="auto"/>
        <w:left w:val="none" w:sz="0" w:space="0" w:color="auto"/>
        <w:bottom w:val="none" w:sz="0" w:space="0" w:color="auto"/>
        <w:right w:val="none" w:sz="0" w:space="0" w:color="auto"/>
      </w:divBdr>
    </w:div>
    <w:div w:id="1439132412">
      <w:bodyDiv w:val="1"/>
      <w:marLeft w:val="0"/>
      <w:marRight w:val="0"/>
      <w:marTop w:val="0"/>
      <w:marBottom w:val="0"/>
      <w:divBdr>
        <w:top w:val="none" w:sz="0" w:space="0" w:color="auto"/>
        <w:left w:val="none" w:sz="0" w:space="0" w:color="auto"/>
        <w:bottom w:val="none" w:sz="0" w:space="0" w:color="auto"/>
        <w:right w:val="none" w:sz="0" w:space="0" w:color="auto"/>
      </w:divBdr>
    </w:div>
    <w:div w:id="1787968175">
      <w:bodyDiv w:val="1"/>
      <w:marLeft w:val="0"/>
      <w:marRight w:val="0"/>
      <w:marTop w:val="0"/>
      <w:marBottom w:val="0"/>
      <w:divBdr>
        <w:top w:val="none" w:sz="0" w:space="0" w:color="auto"/>
        <w:left w:val="none" w:sz="0" w:space="0" w:color="auto"/>
        <w:bottom w:val="none" w:sz="0" w:space="0" w:color="auto"/>
        <w:right w:val="none" w:sz="0" w:space="0" w:color="auto"/>
      </w:divBdr>
    </w:div>
    <w:div w:id="1788507978">
      <w:bodyDiv w:val="1"/>
      <w:marLeft w:val="0"/>
      <w:marRight w:val="0"/>
      <w:marTop w:val="0"/>
      <w:marBottom w:val="0"/>
      <w:divBdr>
        <w:top w:val="none" w:sz="0" w:space="0" w:color="auto"/>
        <w:left w:val="none" w:sz="0" w:space="0" w:color="auto"/>
        <w:bottom w:val="none" w:sz="0" w:space="0" w:color="auto"/>
        <w:right w:val="none" w:sz="0" w:space="0" w:color="auto"/>
      </w:divBdr>
    </w:div>
    <w:div w:id="1827625478">
      <w:bodyDiv w:val="1"/>
      <w:marLeft w:val="0"/>
      <w:marRight w:val="0"/>
      <w:marTop w:val="0"/>
      <w:marBottom w:val="0"/>
      <w:divBdr>
        <w:top w:val="none" w:sz="0" w:space="0" w:color="auto"/>
        <w:left w:val="none" w:sz="0" w:space="0" w:color="auto"/>
        <w:bottom w:val="none" w:sz="0" w:space="0" w:color="auto"/>
        <w:right w:val="none" w:sz="0" w:space="0" w:color="auto"/>
      </w:divBdr>
    </w:div>
    <w:div w:id="1860852529">
      <w:bodyDiv w:val="1"/>
      <w:marLeft w:val="0"/>
      <w:marRight w:val="0"/>
      <w:marTop w:val="0"/>
      <w:marBottom w:val="0"/>
      <w:divBdr>
        <w:top w:val="none" w:sz="0" w:space="0" w:color="auto"/>
        <w:left w:val="none" w:sz="0" w:space="0" w:color="auto"/>
        <w:bottom w:val="none" w:sz="0" w:space="0" w:color="auto"/>
        <w:right w:val="none" w:sz="0" w:space="0" w:color="auto"/>
      </w:divBdr>
    </w:div>
    <w:div w:id="1892494066">
      <w:bodyDiv w:val="1"/>
      <w:marLeft w:val="0"/>
      <w:marRight w:val="0"/>
      <w:marTop w:val="0"/>
      <w:marBottom w:val="0"/>
      <w:divBdr>
        <w:top w:val="none" w:sz="0" w:space="0" w:color="auto"/>
        <w:left w:val="none" w:sz="0" w:space="0" w:color="auto"/>
        <w:bottom w:val="none" w:sz="0" w:space="0" w:color="auto"/>
        <w:right w:val="none" w:sz="0" w:space="0" w:color="auto"/>
      </w:divBdr>
    </w:div>
    <w:div w:id="1932662229">
      <w:bodyDiv w:val="1"/>
      <w:marLeft w:val="0"/>
      <w:marRight w:val="0"/>
      <w:marTop w:val="0"/>
      <w:marBottom w:val="0"/>
      <w:divBdr>
        <w:top w:val="none" w:sz="0" w:space="0" w:color="auto"/>
        <w:left w:val="none" w:sz="0" w:space="0" w:color="auto"/>
        <w:bottom w:val="none" w:sz="0" w:space="0" w:color="auto"/>
        <w:right w:val="none" w:sz="0" w:space="0" w:color="auto"/>
      </w:divBdr>
    </w:div>
    <w:div w:id="2124958506">
      <w:bodyDiv w:val="1"/>
      <w:marLeft w:val="0"/>
      <w:marRight w:val="0"/>
      <w:marTop w:val="0"/>
      <w:marBottom w:val="0"/>
      <w:divBdr>
        <w:top w:val="none" w:sz="0" w:space="0" w:color="auto"/>
        <w:left w:val="none" w:sz="0" w:space="0" w:color="auto"/>
        <w:bottom w:val="none" w:sz="0" w:space="0" w:color="auto"/>
        <w:right w:val="none" w:sz="0" w:space="0" w:color="auto"/>
      </w:divBdr>
      <w:divsChild>
        <w:div w:id="2038462903">
          <w:marLeft w:val="0"/>
          <w:marRight w:val="0"/>
          <w:marTop w:val="0"/>
          <w:marBottom w:val="0"/>
          <w:divBdr>
            <w:top w:val="none" w:sz="0" w:space="0" w:color="auto"/>
            <w:left w:val="none" w:sz="0" w:space="0" w:color="auto"/>
            <w:bottom w:val="none" w:sz="0" w:space="0" w:color="auto"/>
            <w:right w:val="none" w:sz="0" w:space="0" w:color="auto"/>
          </w:divBdr>
          <w:divsChild>
            <w:div w:id="1108505544">
              <w:marLeft w:val="0"/>
              <w:marRight w:val="0"/>
              <w:marTop w:val="0"/>
              <w:marBottom w:val="0"/>
              <w:divBdr>
                <w:top w:val="none" w:sz="0" w:space="0" w:color="auto"/>
                <w:left w:val="none" w:sz="0" w:space="0" w:color="auto"/>
                <w:bottom w:val="none" w:sz="0" w:space="0" w:color="auto"/>
                <w:right w:val="none" w:sz="0" w:space="0" w:color="auto"/>
              </w:divBdr>
              <w:divsChild>
                <w:div w:id="1104375597">
                  <w:marLeft w:val="0"/>
                  <w:marRight w:val="0"/>
                  <w:marTop w:val="0"/>
                  <w:marBottom w:val="0"/>
                  <w:divBdr>
                    <w:top w:val="none" w:sz="0" w:space="0" w:color="auto"/>
                    <w:left w:val="none" w:sz="0" w:space="0" w:color="auto"/>
                    <w:bottom w:val="none" w:sz="0" w:space="0" w:color="auto"/>
                    <w:right w:val="none" w:sz="0" w:space="0" w:color="auto"/>
                  </w:divBdr>
                  <w:divsChild>
                    <w:div w:id="1800613956">
                      <w:marLeft w:val="0"/>
                      <w:marRight w:val="0"/>
                      <w:marTop w:val="0"/>
                      <w:marBottom w:val="0"/>
                      <w:divBdr>
                        <w:top w:val="none" w:sz="0" w:space="0" w:color="auto"/>
                        <w:left w:val="none" w:sz="0" w:space="0" w:color="auto"/>
                        <w:bottom w:val="none" w:sz="0" w:space="0" w:color="auto"/>
                        <w:right w:val="none" w:sz="0" w:space="0" w:color="auto"/>
                      </w:divBdr>
                      <w:divsChild>
                        <w:div w:id="947616863">
                          <w:marLeft w:val="0"/>
                          <w:marRight w:val="0"/>
                          <w:marTop w:val="0"/>
                          <w:marBottom w:val="0"/>
                          <w:divBdr>
                            <w:top w:val="none" w:sz="0" w:space="0" w:color="auto"/>
                            <w:left w:val="none" w:sz="0" w:space="0" w:color="auto"/>
                            <w:bottom w:val="none" w:sz="0" w:space="0" w:color="auto"/>
                            <w:right w:val="none" w:sz="0" w:space="0" w:color="auto"/>
                          </w:divBdr>
                          <w:divsChild>
                            <w:div w:id="1943487467">
                              <w:marLeft w:val="-225"/>
                              <w:marRight w:val="0"/>
                              <w:marTop w:val="0"/>
                              <w:marBottom w:val="0"/>
                              <w:divBdr>
                                <w:top w:val="none" w:sz="0" w:space="0" w:color="auto"/>
                                <w:left w:val="none" w:sz="0" w:space="0" w:color="auto"/>
                                <w:bottom w:val="none" w:sz="0" w:space="0" w:color="auto"/>
                                <w:right w:val="none" w:sz="0" w:space="0" w:color="auto"/>
                              </w:divBdr>
                              <w:divsChild>
                                <w:div w:id="1179008364">
                                  <w:marLeft w:val="0"/>
                                  <w:marRight w:val="0"/>
                                  <w:marTop w:val="0"/>
                                  <w:marBottom w:val="0"/>
                                  <w:divBdr>
                                    <w:top w:val="none" w:sz="0" w:space="0" w:color="auto"/>
                                    <w:left w:val="none" w:sz="0" w:space="0" w:color="auto"/>
                                    <w:bottom w:val="none" w:sz="0" w:space="0" w:color="auto"/>
                                    <w:right w:val="none" w:sz="0" w:space="0" w:color="auto"/>
                                  </w:divBdr>
                                  <w:divsChild>
                                    <w:div w:id="1946304855">
                                      <w:marLeft w:val="0"/>
                                      <w:marRight w:val="0"/>
                                      <w:marTop w:val="0"/>
                                      <w:marBottom w:val="0"/>
                                      <w:divBdr>
                                        <w:top w:val="none" w:sz="0" w:space="0" w:color="auto"/>
                                        <w:left w:val="none" w:sz="0" w:space="0" w:color="auto"/>
                                        <w:bottom w:val="none" w:sz="0" w:space="0" w:color="auto"/>
                                        <w:right w:val="none" w:sz="0" w:space="0" w:color="auto"/>
                                      </w:divBdr>
                                      <w:divsChild>
                                        <w:div w:id="760033183">
                                          <w:marLeft w:val="0"/>
                                          <w:marRight w:val="0"/>
                                          <w:marTop w:val="0"/>
                                          <w:marBottom w:val="0"/>
                                          <w:divBdr>
                                            <w:top w:val="none" w:sz="0" w:space="0" w:color="auto"/>
                                            <w:left w:val="none" w:sz="0" w:space="0" w:color="auto"/>
                                            <w:bottom w:val="none" w:sz="0" w:space="0" w:color="auto"/>
                                            <w:right w:val="none" w:sz="0" w:space="0" w:color="auto"/>
                                          </w:divBdr>
                                          <w:divsChild>
                                            <w:div w:id="1608846802">
                                              <w:marLeft w:val="0"/>
                                              <w:marRight w:val="0"/>
                                              <w:marTop w:val="0"/>
                                              <w:marBottom w:val="0"/>
                                              <w:divBdr>
                                                <w:top w:val="none" w:sz="0" w:space="0" w:color="auto"/>
                                                <w:left w:val="none" w:sz="0" w:space="0" w:color="auto"/>
                                                <w:bottom w:val="none" w:sz="0" w:space="0" w:color="auto"/>
                                                <w:right w:val="none" w:sz="0" w:space="0" w:color="auto"/>
                                              </w:divBdr>
                                              <w:divsChild>
                                                <w:div w:id="1360551548">
                                                  <w:marLeft w:val="0"/>
                                                  <w:marRight w:val="0"/>
                                                  <w:marTop w:val="0"/>
                                                  <w:marBottom w:val="0"/>
                                                  <w:divBdr>
                                                    <w:top w:val="none" w:sz="0" w:space="0" w:color="auto"/>
                                                    <w:left w:val="none" w:sz="0" w:space="0" w:color="auto"/>
                                                    <w:bottom w:val="none" w:sz="0" w:space="0" w:color="auto"/>
                                                    <w:right w:val="none" w:sz="0" w:space="0" w:color="auto"/>
                                                  </w:divBdr>
                                                  <w:divsChild>
                                                    <w:div w:id="471098514">
                                                      <w:marLeft w:val="0"/>
                                                      <w:marRight w:val="0"/>
                                                      <w:marTop w:val="0"/>
                                                      <w:marBottom w:val="0"/>
                                                      <w:divBdr>
                                                        <w:top w:val="none" w:sz="0" w:space="0" w:color="auto"/>
                                                        <w:left w:val="none" w:sz="0" w:space="0" w:color="auto"/>
                                                        <w:bottom w:val="none" w:sz="0" w:space="0" w:color="auto"/>
                                                        <w:right w:val="none" w:sz="0" w:space="0" w:color="auto"/>
                                                      </w:divBdr>
                                                      <w:divsChild>
                                                        <w:div w:id="121006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AB874D-8E20-4C92-802C-AA9E2A723B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1152</Words>
  <Characters>6176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Attachment 5 - Consultation with Outside Organizations and Individuals</vt:lpstr>
    </vt:vector>
  </TitlesOfParts>
  <Company>NCHS</Company>
  <LinksUpToDate>false</LinksUpToDate>
  <CharactersWithSpaces>7314</CharactersWithSpaces>
  <SharedDoc>false</SharedDoc>
  <HLinks>
    <vt:vector size="132" baseType="variant">
      <vt:variant>
        <vt:i4>1310774</vt:i4>
      </vt:variant>
      <vt:variant>
        <vt:i4>62</vt:i4>
      </vt:variant>
      <vt:variant>
        <vt:i4>0</vt:i4>
      </vt:variant>
      <vt:variant>
        <vt:i4>5</vt:i4>
      </vt:variant>
      <vt:variant>
        <vt:lpwstr>mailto:MZack@cdc.gov</vt:lpwstr>
      </vt:variant>
      <vt:variant>
        <vt:lpwstr/>
      </vt:variant>
      <vt:variant>
        <vt:i4>1179764</vt:i4>
      </vt:variant>
      <vt:variant>
        <vt:i4>59</vt:i4>
      </vt:variant>
      <vt:variant>
        <vt:i4>0</vt:i4>
      </vt:variant>
      <vt:variant>
        <vt:i4>5</vt:i4>
      </vt:variant>
      <vt:variant>
        <vt:lpwstr>mailto:Michael.Wolz@nih.gov</vt:lpwstr>
      </vt:variant>
      <vt:variant>
        <vt:lpwstr/>
      </vt:variant>
      <vt:variant>
        <vt:i4>8126559</vt:i4>
      </vt:variant>
      <vt:variant>
        <vt:i4>56</vt:i4>
      </vt:variant>
      <vt:variant>
        <vt:i4>0</vt:i4>
      </vt:variant>
      <vt:variant>
        <vt:i4>5</vt:i4>
      </vt:variant>
      <vt:variant>
        <vt:lpwstr>mailto:DEWilliams@cdc.gov</vt:lpwstr>
      </vt:variant>
      <vt:variant>
        <vt:lpwstr/>
      </vt:variant>
      <vt:variant>
        <vt:i4>2949199</vt:i4>
      </vt:variant>
      <vt:variant>
        <vt:i4>53</vt:i4>
      </vt:variant>
      <vt:variant>
        <vt:i4>0</vt:i4>
      </vt:variant>
      <vt:variant>
        <vt:i4>5</vt:i4>
      </vt:variant>
      <vt:variant>
        <vt:lpwstr>mailto:troianor@mail.nih.gov</vt:lpwstr>
      </vt:variant>
      <vt:variant>
        <vt:lpwstr/>
      </vt:variant>
      <vt:variant>
        <vt:i4>327728</vt:i4>
      </vt:variant>
      <vt:variant>
        <vt:i4>50</vt:i4>
      </vt:variant>
      <vt:variant>
        <vt:i4>0</vt:i4>
      </vt:variant>
      <vt:variant>
        <vt:i4>5</vt:i4>
      </vt:variant>
      <vt:variant>
        <vt:lpwstr>mailto:jsmith@cdcfoundation.org</vt:lpwstr>
      </vt:variant>
      <vt:variant>
        <vt:lpwstr/>
      </vt:variant>
      <vt:variant>
        <vt:i4>6946911</vt:i4>
      </vt:variant>
      <vt:variant>
        <vt:i4>47</vt:i4>
      </vt:variant>
      <vt:variant>
        <vt:i4>0</vt:i4>
      </vt:variant>
      <vt:variant>
        <vt:i4>5</vt:i4>
      </vt:variant>
      <vt:variant>
        <vt:lpwstr>mailto:Alanna.Moshfegh@ars.usda.gov</vt:lpwstr>
      </vt:variant>
      <vt:variant>
        <vt:lpwstr/>
      </vt:variant>
      <vt:variant>
        <vt:i4>6422606</vt:i4>
      </vt:variant>
      <vt:variant>
        <vt:i4>44</vt:i4>
      </vt:variant>
      <vt:variant>
        <vt:i4>0</vt:i4>
      </vt:variant>
      <vt:variant>
        <vt:i4>5</vt:i4>
      </vt:variant>
      <vt:variant>
        <vt:lpwstr>mailto:Lmarkowitz@cdc.gov</vt:lpwstr>
      </vt:variant>
      <vt:variant>
        <vt:lpwstr/>
      </vt:variant>
      <vt:variant>
        <vt:i4>1310764</vt:i4>
      </vt:variant>
      <vt:variant>
        <vt:i4>41</vt:i4>
      </vt:variant>
      <vt:variant>
        <vt:i4>0</vt:i4>
      </vt:variant>
      <vt:variant>
        <vt:i4>5</vt:i4>
      </vt:variant>
      <vt:variant>
        <vt:lpwstr>mailto:HKahn@cdc.gov</vt:lpwstr>
      </vt:variant>
      <vt:variant>
        <vt:lpwstr/>
      </vt:variant>
      <vt:variant>
        <vt:i4>2490384</vt:i4>
      </vt:variant>
      <vt:variant>
        <vt:i4>38</vt:i4>
      </vt:variant>
      <vt:variant>
        <vt:i4>0</vt:i4>
      </vt:variant>
      <vt:variant>
        <vt:i4>5</vt:i4>
      </vt:variant>
      <vt:variant>
        <vt:lpwstr>mailto:wenyen.juan@fda.hhs.gov</vt:lpwstr>
      </vt:variant>
      <vt:variant>
        <vt:lpwstr/>
      </vt:variant>
      <vt:variant>
        <vt:i4>7929944</vt:i4>
      </vt:variant>
      <vt:variant>
        <vt:i4>35</vt:i4>
      </vt:variant>
      <vt:variant>
        <vt:i4>0</vt:i4>
      </vt:variant>
      <vt:variant>
        <vt:i4>5</vt:i4>
      </vt:variant>
      <vt:variant>
        <vt:lpwstr>mailto:RJiles@cdc.gov</vt:lpwstr>
      </vt:variant>
      <vt:variant>
        <vt:lpwstr/>
      </vt:variant>
      <vt:variant>
        <vt:i4>4456509</vt:i4>
      </vt:variant>
      <vt:variant>
        <vt:i4>32</vt:i4>
      </vt:variant>
      <vt:variant>
        <vt:i4>0</vt:i4>
      </vt:variant>
      <vt:variant>
        <vt:i4>5</vt:i4>
      </vt:variant>
      <vt:variant>
        <vt:lpwstr>mailto:LTimothy.Iafolla@nih.gov</vt:lpwstr>
      </vt:variant>
      <vt:variant>
        <vt:lpwstr/>
      </vt:variant>
      <vt:variant>
        <vt:i4>2162764</vt:i4>
      </vt:variant>
      <vt:variant>
        <vt:i4>29</vt:i4>
      </vt:variant>
      <vt:variant>
        <vt:i4>0</vt:i4>
      </vt:variant>
      <vt:variant>
        <vt:i4>5</vt:i4>
      </vt:variant>
      <vt:variant>
        <vt:lpwstr>mailto:Howard.Hoffman@nih.gov</vt:lpwstr>
      </vt:variant>
      <vt:variant>
        <vt:lpwstr/>
      </vt:variant>
      <vt:variant>
        <vt:i4>8060958</vt:i4>
      </vt:variant>
      <vt:variant>
        <vt:i4>26</vt:i4>
      </vt:variant>
      <vt:variant>
        <vt:i4>0</vt:i4>
      </vt:variant>
      <vt:variant>
        <vt:i4>5</vt:i4>
      </vt:variant>
      <vt:variant>
        <vt:lpwstr>mailto:MDENBALY@ers.usda.gov</vt:lpwstr>
      </vt:variant>
      <vt:variant>
        <vt:lpwstr/>
      </vt:variant>
      <vt:variant>
        <vt:i4>8192080</vt:i4>
      </vt:variant>
      <vt:variant>
        <vt:i4>23</vt:i4>
      </vt:variant>
      <vt:variant>
        <vt:i4>0</vt:i4>
      </vt:variant>
      <vt:variant>
        <vt:i4>5</vt:i4>
      </vt:variant>
      <vt:variant>
        <vt:lpwstr>mailto:Lgeiss@cdc.gov</vt:lpwstr>
      </vt:variant>
      <vt:variant>
        <vt:lpwstr/>
      </vt:variant>
      <vt:variant>
        <vt:i4>6553616</vt:i4>
      </vt:variant>
      <vt:variant>
        <vt:i4>20</vt:i4>
      </vt:variant>
      <vt:variant>
        <vt:i4>0</vt:i4>
      </vt:variant>
      <vt:variant>
        <vt:i4>5</vt:i4>
      </vt:variant>
      <vt:variant>
        <vt:lpwstr>mailto:James.Everhart@nih.gov</vt:lpwstr>
      </vt:variant>
      <vt:variant>
        <vt:lpwstr/>
      </vt:variant>
      <vt:variant>
        <vt:i4>3932238</vt:i4>
      </vt:variant>
      <vt:variant>
        <vt:i4>17</vt:i4>
      </vt:variant>
      <vt:variant>
        <vt:i4>0</vt:i4>
      </vt:variant>
      <vt:variant>
        <vt:i4>5</vt:i4>
      </vt:variant>
      <vt:variant>
        <vt:lpwstr>mailto:emenaken@mail.nih.gov</vt:lpwstr>
      </vt:variant>
      <vt:variant>
        <vt:lpwstr/>
      </vt:variant>
      <vt:variant>
        <vt:i4>6291479</vt:i4>
      </vt:variant>
      <vt:variant>
        <vt:i4>14</vt:i4>
      </vt:variant>
      <vt:variant>
        <vt:i4>0</vt:i4>
      </vt:variant>
      <vt:variant>
        <vt:i4>5</vt:i4>
      </vt:variant>
      <vt:variant>
        <vt:lpwstr>mailto:eggersp@mail.nih.gov</vt:lpwstr>
      </vt:variant>
      <vt:variant>
        <vt:lpwstr/>
      </vt:variant>
      <vt:variant>
        <vt:i4>8126559</vt:i4>
      </vt:variant>
      <vt:variant>
        <vt:i4>11</vt:i4>
      </vt:variant>
      <vt:variant>
        <vt:i4>0</vt:i4>
      </vt:variant>
      <vt:variant>
        <vt:i4>5</vt:i4>
      </vt:variant>
      <vt:variant>
        <vt:lpwstr>mailto:cowiec@extra.niddk.nih.gov</vt:lpwstr>
      </vt:variant>
      <vt:variant>
        <vt:lpwstr/>
      </vt:variant>
      <vt:variant>
        <vt:i4>3539016</vt:i4>
      </vt:variant>
      <vt:variant>
        <vt:i4>8</vt:i4>
      </vt:variant>
      <vt:variant>
        <vt:i4>0</vt:i4>
      </vt:variant>
      <vt:variant>
        <vt:i4>5</vt:i4>
      </vt:variant>
      <vt:variant>
        <vt:lpwstr>mailto:Paul.Coates@nih.gov</vt:lpwstr>
      </vt:variant>
      <vt:variant>
        <vt:lpwstr/>
      </vt:variant>
      <vt:variant>
        <vt:i4>6422640</vt:i4>
      </vt:variant>
      <vt:variant>
        <vt:i4>6</vt:i4>
      </vt:variant>
      <vt:variant>
        <vt:i4>0</vt:i4>
      </vt:variant>
      <vt:variant>
        <vt:i4>5</vt:i4>
      </vt:variant>
      <vt:variant>
        <vt:lpwstr>mailto:</vt:lpwstr>
      </vt:variant>
      <vt:variant>
        <vt:lpwstr/>
      </vt:variant>
      <vt:variant>
        <vt:i4>1441907</vt:i4>
      </vt:variant>
      <vt:variant>
        <vt:i4>3</vt:i4>
      </vt:variant>
      <vt:variant>
        <vt:i4>0</vt:i4>
      </vt:variant>
      <vt:variant>
        <vt:i4>5</vt:i4>
      </vt:variant>
      <vt:variant>
        <vt:lpwstr>mailto:rfc8@cdc.gov</vt:lpwstr>
      </vt:variant>
      <vt:variant>
        <vt:lpwstr/>
      </vt:variant>
      <vt:variant>
        <vt:i4>1179711</vt:i4>
      </vt:variant>
      <vt:variant>
        <vt:i4>0</vt:i4>
      </vt:variant>
      <vt:variant>
        <vt:i4>0</vt:i4>
      </vt:variant>
      <vt:variant>
        <vt:i4>5</vt:i4>
      </vt:variant>
      <vt:variant>
        <vt:lpwstr>mailto:EBeltran@cdc.gov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5 - Consultation with Outside Organizations and Individuals</dc:title>
  <dc:creator>vlb2</dc:creator>
  <cp:lastModifiedBy>Buie, Verita (CDC/OPHSS/NCHS)</cp:lastModifiedBy>
  <cp:revision>2</cp:revision>
  <cp:lastPrinted>2016-10-18T21:03:00Z</cp:lastPrinted>
  <dcterms:created xsi:type="dcterms:W3CDTF">2016-10-18T21:03:00Z</dcterms:created>
  <dcterms:modified xsi:type="dcterms:W3CDTF">2016-10-18T21:03:00Z</dcterms:modified>
</cp:coreProperties>
</file>