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59" w:rsidRPr="004526E4" w:rsidRDefault="00FA46FA" w:rsidP="003A597F">
      <w:pPr>
        <w:tabs>
          <w:tab w:val="clear" w:pos="432"/>
          <w:tab w:val="center" w:pos="4680"/>
          <w:tab w:val="left" w:pos="6765"/>
          <w:tab w:val="right" w:pos="9360"/>
        </w:tabs>
        <w:spacing w:before="240" w:after="0"/>
        <w:ind w:firstLine="0"/>
        <w:jc w:val="left"/>
        <w:rPr>
          <w:rFonts w:ascii="Arial" w:hAnsi="Arial" w:cs="Arial"/>
          <w:snapToGrid w:val="0"/>
          <w:sz w:val="20"/>
          <w:lang w:val="fr-MA"/>
        </w:rPr>
      </w:pPr>
      <w:bookmarkStart w:id="0" w:name="_GoBack"/>
      <w:bookmarkEnd w:id="0"/>
      <w:r w:rsidRPr="004526E4">
        <w:rPr>
          <w:noProof/>
        </w:rPr>
        <w:drawing>
          <wp:anchor distT="0" distB="0" distL="114300" distR="114300" simplePos="0" relativeHeight="251665408" behindDoc="0" locked="0" layoutInCell="1" allowOverlap="1" wp14:anchorId="3900E8C9" wp14:editId="72EF3026">
            <wp:simplePos x="0" y="0"/>
            <wp:positionH relativeFrom="column">
              <wp:posOffset>5200015</wp:posOffset>
            </wp:positionH>
            <wp:positionV relativeFrom="paragraph">
              <wp:posOffset>145149</wp:posOffset>
            </wp:positionV>
            <wp:extent cx="1638935" cy="542290"/>
            <wp:effectExtent l="0" t="0" r="0" b="0"/>
            <wp:wrapNone/>
            <wp:docPr id="19" name="Picture 19" descr="N:\Project\Data_Collection_Forms\NJ1\!!Examples of Data Collection Documents\Mathemati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roject\Data_Collection_Forms\NJ1\!!Examples of Data Collection Documents\Mathematic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459" w:rsidRPr="004526E4">
        <w:rPr>
          <w:rFonts w:ascii="Arial" w:hAnsi="Arial" w:cs="Arial"/>
          <w:snapToGrid w:val="0"/>
          <w:sz w:val="20"/>
          <w:lang w:val="fr-MA"/>
        </w:rPr>
        <w:t xml:space="preserve">OMB No.: </w:t>
      </w:r>
      <w:r w:rsidR="00AC19B4">
        <w:rPr>
          <w:rFonts w:ascii="Arial" w:hAnsi="Arial" w:cs="Arial"/>
          <w:snapToGrid w:val="0"/>
          <w:sz w:val="20"/>
          <w:lang w:val="fr-MA"/>
        </w:rPr>
        <w:t>0970</w:t>
      </w:r>
      <w:r w:rsidR="002F2EF9" w:rsidRPr="004526E4">
        <w:rPr>
          <w:rFonts w:ascii="Arial" w:hAnsi="Arial" w:cs="Arial"/>
          <w:snapToGrid w:val="0"/>
          <w:sz w:val="20"/>
          <w:lang w:val="fr-MA"/>
        </w:rPr>
        <w:t>-</w:t>
      </w:r>
      <w:r w:rsidR="00AC19B4">
        <w:rPr>
          <w:rFonts w:ascii="Arial" w:hAnsi="Arial" w:cs="Arial"/>
          <w:snapToGrid w:val="0"/>
          <w:sz w:val="20"/>
          <w:lang w:val="fr-MA"/>
        </w:rPr>
        <w:t>0355</w:t>
      </w:r>
    </w:p>
    <w:p w:rsidR="00676459" w:rsidRPr="004526E4" w:rsidRDefault="00676459" w:rsidP="002F2EF9">
      <w:pPr>
        <w:spacing w:before="0" w:after="0"/>
        <w:ind w:firstLine="0"/>
        <w:jc w:val="left"/>
        <w:rPr>
          <w:rFonts w:ascii="Arial" w:hAnsi="Arial" w:cs="Arial"/>
          <w:sz w:val="20"/>
          <w:lang w:val="fr-MA"/>
        </w:rPr>
      </w:pPr>
      <w:r w:rsidRPr="004526E4">
        <w:rPr>
          <w:rFonts w:ascii="Arial" w:hAnsi="Arial" w:cs="Arial"/>
          <w:sz w:val="20"/>
          <w:lang w:val="fr-MA"/>
        </w:rPr>
        <w:t xml:space="preserve">Expiration Date: </w:t>
      </w:r>
      <w:r w:rsidR="00AC19B4">
        <w:rPr>
          <w:rFonts w:ascii="Arial" w:hAnsi="Arial" w:cs="Arial"/>
          <w:sz w:val="20"/>
          <w:lang w:val="fr-MA"/>
        </w:rPr>
        <w:t>05</w:t>
      </w:r>
      <w:r w:rsidRPr="004526E4">
        <w:rPr>
          <w:rFonts w:ascii="Arial" w:hAnsi="Arial" w:cs="Arial"/>
          <w:sz w:val="20"/>
          <w:lang w:val="fr-MA"/>
        </w:rPr>
        <w:t>/</w:t>
      </w:r>
      <w:r w:rsidR="00AC19B4">
        <w:rPr>
          <w:rFonts w:ascii="Arial" w:hAnsi="Arial" w:cs="Arial"/>
          <w:sz w:val="20"/>
          <w:lang w:val="fr-MA"/>
        </w:rPr>
        <w:t>31</w:t>
      </w:r>
      <w:r w:rsidRPr="004526E4">
        <w:rPr>
          <w:rFonts w:ascii="Arial" w:hAnsi="Arial" w:cs="Arial"/>
          <w:sz w:val="20"/>
          <w:lang w:val="fr-MA"/>
        </w:rPr>
        <w:t>/</w:t>
      </w:r>
      <w:r w:rsidR="004526E4">
        <w:rPr>
          <w:rFonts w:ascii="Arial" w:hAnsi="Arial" w:cs="Arial"/>
          <w:sz w:val="20"/>
          <w:lang w:val="fr-MA"/>
        </w:rPr>
        <w:t>20</w:t>
      </w:r>
      <w:r w:rsidR="00AC19B4">
        <w:rPr>
          <w:rFonts w:ascii="Arial" w:hAnsi="Arial" w:cs="Arial"/>
          <w:sz w:val="20"/>
          <w:lang w:val="fr-MA"/>
        </w:rPr>
        <w:t>21</w:t>
      </w:r>
    </w:p>
    <w:p w:rsidR="002F2EF9" w:rsidRPr="00EB64F9" w:rsidRDefault="002F2EF9" w:rsidP="002F2EF9">
      <w:pPr>
        <w:spacing w:before="0" w:after="2040"/>
        <w:ind w:firstLine="0"/>
        <w:jc w:val="left"/>
        <w:rPr>
          <w:rFonts w:ascii="Arial" w:hAnsi="Arial" w:cs="Arial"/>
          <w:sz w:val="20"/>
          <w:lang w:val="fr-MA"/>
        </w:rPr>
      </w:pPr>
    </w:p>
    <w:p w:rsidR="006056A7" w:rsidRPr="006D3436" w:rsidRDefault="00531F1C" w:rsidP="00F43AA4">
      <w:pPr>
        <w:pStyle w:val="QCOVERPAGE"/>
        <w:spacing w:before="1920"/>
        <w:rPr>
          <w:rFonts w:ascii="Arial" w:hAnsi="Arial"/>
          <w:color w:val="auto"/>
          <w:sz w:val="48"/>
          <w:szCs w:val="48"/>
        </w:rPr>
      </w:pPr>
      <w:r w:rsidRPr="006D3436">
        <w:rPr>
          <w:color w:val="auto"/>
        </w:rPr>
        <w:t>Educator Questionnaire</w:t>
      </w:r>
    </w:p>
    <w:p w:rsidR="00BB42BF" w:rsidRPr="006D3436" w:rsidRDefault="006D3436" w:rsidP="00F43AA4">
      <w:pPr>
        <w:pStyle w:val="QCOVERSubline"/>
        <w:rPr>
          <w:highlight w:val="yellow"/>
        </w:rPr>
      </w:pPr>
      <w:r w:rsidRPr="006D3436">
        <w:t>Self-Regulation Approaches and Resources in Healthy Marriage programs (SARHM)</w:t>
      </w:r>
    </w:p>
    <w:p w:rsidR="00F43AA4" w:rsidRPr="006D3436" w:rsidRDefault="00F43AA4" w:rsidP="00F43AA4">
      <w:pPr>
        <w:pStyle w:val="QCoverDate"/>
        <w:rPr>
          <w:b w:val="0"/>
          <w:sz w:val="24"/>
          <w:szCs w:val="24"/>
        </w:rPr>
      </w:pPr>
    </w:p>
    <w:p w:rsidR="00BF3E4D" w:rsidRPr="006D3436" w:rsidRDefault="00BF3E4D" w:rsidP="002F2EF9">
      <w:pPr>
        <w:pStyle w:val="BodyTextIndent3"/>
        <w:tabs>
          <w:tab w:val="clear" w:pos="576"/>
          <w:tab w:val="clear" w:pos="1045"/>
          <w:tab w:val="left" w:pos="180"/>
        </w:tabs>
        <w:spacing w:before="1680" w:after="0"/>
        <w:ind w:left="810" w:right="540" w:firstLine="0"/>
        <w:rPr>
          <w:sz w:val="22"/>
          <w:szCs w:val="22"/>
        </w:rPr>
      </w:pPr>
    </w:p>
    <w:p w:rsidR="00BF3E4D" w:rsidRPr="006D3436" w:rsidRDefault="00BF3E4D" w:rsidP="002F2EF9">
      <w:pPr>
        <w:spacing w:before="0" w:after="0"/>
        <w:jc w:val="left"/>
        <w:rPr>
          <w:rFonts w:ascii="Arial" w:hAnsi="Arial" w:cs="Arial"/>
          <w:sz w:val="20"/>
        </w:rPr>
      </w:pPr>
    </w:p>
    <w:p w:rsidR="00BF3E4D" w:rsidRPr="006D3436" w:rsidRDefault="00BF3E4D" w:rsidP="00BF3E4D">
      <w:pPr>
        <w:sectPr w:rsidR="00BF3E4D" w:rsidRPr="006D3436" w:rsidSect="005800B3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</w:p>
    <w:p w:rsidR="008B1AE0" w:rsidRPr="006D3436" w:rsidRDefault="008B1AE0" w:rsidP="008B1AE0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</w:rPr>
      </w:pPr>
    </w:p>
    <w:p w:rsidR="00531F1C" w:rsidRPr="006D3436" w:rsidRDefault="00531F1C" w:rsidP="00C420B7">
      <w:pPr>
        <w:pStyle w:val="H1Title"/>
        <w:spacing w:after="480" w:line="192" w:lineRule="auto"/>
        <w:jc w:val="center"/>
        <w:rPr>
          <w:color w:val="000000" w:themeColor="text1"/>
          <w:sz w:val="36"/>
          <w:szCs w:val="36"/>
        </w:rPr>
      </w:pPr>
      <w:r w:rsidRPr="006D3436">
        <w:rPr>
          <w:color w:val="000000" w:themeColor="text1"/>
          <w:sz w:val="32"/>
          <w:szCs w:val="32"/>
        </w:rPr>
        <w:t>Educator Questionnaire</w:t>
      </w:r>
    </w:p>
    <w:p w:rsidR="00531F1C" w:rsidRPr="006D3436" w:rsidRDefault="00531F1C" w:rsidP="00531F1C">
      <w:pPr>
        <w:spacing w:beforeLines="60" w:before="144" w:afterLines="60" w:after="144"/>
        <w:jc w:val="center"/>
        <w:rPr>
          <w:rFonts w:ascii="Arial Black" w:hAnsi="Arial Black"/>
          <w:color w:val="000000" w:themeColor="text1"/>
        </w:rPr>
      </w:pPr>
      <w:r w:rsidRPr="006D3436">
        <w:rPr>
          <w:rFonts w:ascii="Arial Black" w:hAnsi="Arial Black"/>
          <w:color w:val="000000" w:themeColor="text1"/>
        </w:rPr>
        <w:t xml:space="preserve">Staff ID# </w:t>
      </w:r>
      <w:r w:rsidR="00C420B7" w:rsidRPr="006D3436">
        <w:t>|</w:t>
      </w:r>
      <w:r w:rsidR="00C420B7" w:rsidRPr="006D3436">
        <w:rPr>
          <w:u w:val="single"/>
        </w:rPr>
        <w:t xml:space="preserve">     </w:t>
      </w:r>
      <w:r w:rsidR="00C420B7" w:rsidRPr="006D3436">
        <w:t>|</w:t>
      </w:r>
      <w:r w:rsidR="00C420B7" w:rsidRPr="006D3436">
        <w:rPr>
          <w:u w:val="single"/>
        </w:rPr>
        <w:t xml:space="preserve">     </w:t>
      </w:r>
      <w:r w:rsidR="00C420B7" w:rsidRPr="006D3436">
        <w:t>|</w:t>
      </w:r>
      <w:r w:rsidR="00C420B7" w:rsidRPr="006D3436">
        <w:rPr>
          <w:u w:val="single"/>
        </w:rPr>
        <w:t xml:space="preserve">     </w:t>
      </w:r>
      <w:r w:rsidR="00C420B7" w:rsidRPr="006D3436">
        <w:t>|</w:t>
      </w:r>
      <w:r w:rsidR="00C420B7" w:rsidRPr="006D3436">
        <w:rPr>
          <w:u w:val="single"/>
        </w:rPr>
        <w:t xml:space="preserve">     </w:t>
      </w:r>
      <w:r w:rsidR="00C420B7" w:rsidRPr="006D3436">
        <w:t>|</w:t>
      </w:r>
      <w:r w:rsidR="00C420B7" w:rsidRPr="006D3436">
        <w:rPr>
          <w:u w:val="single"/>
        </w:rPr>
        <w:t xml:space="preserve">     </w:t>
      </w:r>
      <w:r w:rsidR="00C420B7" w:rsidRPr="006D3436">
        <w:t>|</w:t>
      </w:r>
      <w:r w:rsidR="00C420B7" w:rsidRPr="006D3436">
        <w:rPr>
          <w:u w:val="single"/>
        </w:rPr>
        <w:t xml:space="preserve">     </w:t>
      </w:r>
      <w:r w:rsidR="00C420B7" w:rsidRPr="006D3436">
        <w:t>|</w:t>
      </w:r>
      <w:r w:rsidR="00C420B7" w:rsidRPr="006D3436">
        <w:rPr>
          <w:u w:val="single"/>
        </w:rPr>
        <w:t xml:space="preserve">     </w:t>
      </w:r>
      <w:r w:rsidR="00C420B7" w:rsidRPr="006D3436">
        <w:t>|</w:t>
      </w:r>
      <w:r w:rsidR="00C420B7" w:rsidRPr="006D3436">
        <w:rPr>
          <w:u w:val="single"/>
        </w:rPr>
        <w:t xml:space="preserve">     </w:t>
      </w:r>
      <w:r w:rsidR="00C420B7" w:rsidRPr="006D3436">
        <w:t>|</w:t>
      </w:r>
    </w:p>
    <w:p w:rsidR="00531F1C" w:rsidRPr="006D3436" w:rsidRDefault="00531F1C" w:rsidP="006D3436">
      <w:pPr>
        <w:pStyle w:val="Introtext"/>
        <w:spacing w:before="480"/>
        <w:ind w:right="360"/>
      </w:pPr>
      <w:r w:rsidRPr="006D3436">
        <w:t xml:space="preserve">Thank you for participating in the road test of Self-Regulation Approaches and Resources in Healthy Marriage programs (SARHM). </w:t>
      </w:r>
      <w:r w:rsidR="00AC19B4">
        <w:t xml:space="preserve">Participation </w:t>
      </w:r>
      <w:r w:rsidR="00C553BF">
        <w:t xml:space="preserve">in this information collection </w:t>
      </w:r>
      <w:r w:rsidR="00AC19B4">
        <w:t xml:space="preserve">is voluntary. </w:t>
      </w:r>
      <w:r w:rsidRPr="006D3436">
        <w:t>The purpose of this survey is to better understand how you think about self-regulation skills and to reflect on the ways in which you and your organization and program support youths’ development of self-regulation skills. By self-regulation, we mean the ways in which people manage their thoughts, feelings, and behaviors in order to achieve their goals. Before you begin the survey, we want you to know that:</w:t>
      </w:r>
    </w:p>
    <w:p w:rsidR="00531F1C" w:rsidRPr="006D3436" w:rsidRDefault="00531F1C" w:rsidP="00C420B7">
      <w:pPr>
        <w:pStyle w:val="Introtext"/>
        <w:ind w:left="450" w:right="360" w:hanging="450"/>
      </w:pPr>
      <w:r w:rsidRPr="006D3436">
        <w:t>1.</w:t>
      </w:r>
      <w:r w:rsidRPr="006D3436">
        <w:tab/>
        <w:t xml:space="preserve">Your responses will remain </w:t>
      </w:r>
      <w:r w:rsidR="00AC19B4">
        <w:t>private</w:t>
      </w:r>
      <w:r w:rsidRPr="006D3436">
        <w:t>. Please do not include any personal information, such as your name or contact information, on this form.</w:t>
      </w:r>
    </w:p>
    <w:p w:rsidR="00531F1C" w:rsidRPr="006D3436" w:rsidRDefault="00531F1C" w:rsidP="00C420B7">
      <w:pPr>
        <w:pStyle w:val="Introtext"/>
        <w:ind w:left="450" w:right="360" w:hanging="450"/>
      </w:pPr>
      <w:r w:rsidRPr="006D3436">
        <w:t>2.</w:t>
      </w:r>
      <w:r w:rsidRPr="006D3436">
        <w:tab/>
        <w:t>The survey will take about 20 minutes to complete.</w:t>
      </w:r>
    </w:p>
    <w:p w:rsidR="00531F1C" w:rsidRDefault="00531F1C" w:rsidP="00C420B7">
      <w:pPr>
        <w:pStyle w:val="Introtext"/>
        <w:ind w:left="450" w:right="360" w:hanging="450"/>
      </w:pPr>
      <w:r w:rsidRPr="006D3436">
        <w:t>3.</w:t>
      </w:r>
      <w:r w:rsidRPr="006D3436">
        <w:tab/>
        <w:t>We hope you will answer all of the questions, but you may skip any questions you do not wish to answer.</w:t>
      </w:r>
    </w:p>
    <w:p w:rsidR="00AC19B4" w:rsidRDefault="00AC19B4" w:rsidP="00C420B7">
      <w:pPr>
        <w:pStyle w:val="Introtext"/>
        <w:ind w:left="450" w:right="360" w:hanging="450"/>
      </w:pPr>
    </w:p>
    <w:p w:rsidR="00AC19B4" w:rsidRDefault="00AC19B4" w:rsidP="00C420B7">
      <w:pPr>
        <w:pStyle w:val="Introtext"/>
        <w:ind w:left="450" w:right="360" w:hanging="450"/>
      </w:pPr>
    </w:p>
    <w:p w:rsidR="00AC19B4" w:rsidRDefault="00AC19B4" w:rsidP="00C420B7">
      <w:pPr>
        <w:pStyle w:val="Introtext"/>
        <w:ind w:left="450" w:right="360" w:hanging="450"/>
      </w:pPr>
    </w:p>
    <w:p w:rsidR="00AC19B4" w:rsidRDefault="00AC19B4" w:rsidP="00C420B7">
      <w:pPr>
        <w:pStyle w:val="Introtext"/>
        <w:ind w:left="450" w:right="360" w:hanging="450"/>
      </w:pPr>
    </w:p>
    <w:p w:rsidR="00AC19B4" w:rsidRDefault="00AC19B4" w:rsidP="00C420B7">
      <w:pPr>
        <w:pStyle w:val="Introtext"/>
        <w:ind w:left="450" w:right="360" w:hanging="450"/>
      </w:pPr>
    </w:p>
    <w:p w:rsidR="00AC19B4" w:rsidRDefault="00AC19B4" w:rsidP="00C420B7">
      <w:pPr>
        <w:pStyle w:val="Introtext"/>
        <w:ind w:left="450" w:right="360" w:hanging="450"/>
      </w:pPr>
    </w:p>
    <w:tbl>
      <w:tblPr>
        <w:tblpPr w:leftFromText="180" w:rightFromText="180" w:vertAnchor="text" w:horzAnchor="margin" w:tblpXSpec="center" w:tblpY="42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C19B4" w:rsidRPr="006D3436" w:rsidTr="00AC19B4">
        <w:trPr>
          <w:trHeight w:val="892"/>
        </w:trPr>
        <w:tc>
          <w:tcPr>
            <w:tcW w:w="9576" w:type="dxa"/>
          </w:tcPr>
          <w:p w:rsidR="00AC19B4" w:rsidRPr="006D3436" w:rsidRDefault="00AC19B4" w:rsidP="00AC19B4">
            <w:pPr>
              <w:widowControl w:val="0"/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snapToGrid w:val="0"/>
                <w:sz w:val="22"/>
              </w:rPr>
            </w:pPr>
            <w:r w:rsidRPr="006D3436">
              <w:rPr>
                <w:rFonts w:ascii="Arial" w:hAnsi="Arial" w:cs="Arial"/>
                <w:snapToGrid w:val="0"/>
                <w:sz w:val="16"/>
              </w:rPr>
              <w:t>Paperwork Reduction Act Statement - This information collection meets the requirements of 44 U.S.C. § 3507, as amended by section 2 of the Paperwork Reduction Act of 1995. You do not need to answer these questions unless we display a valid Office of Management and Budget control number. The OMB control number for this information collection is 0</w:t>
            </w:r>
            <w:r>
              <w:rPr>
                <w:rFonts w:ascii="Arial" w:hAnsi="Arial" w:cs="Arial"/>
                <w:snapToGrid w:val="0"/>
                <w:sz w:val="16"/>
              </w:rPr>
              <w:t>970</w:t>
            </w:r>
            <w:r w:rsidRPr="006D3436">
              <w:rPr>
                <w:rFonts w:ascii="Arial" w:hAnsi="Arial" w:cs="Arial"/>
                <w:snapToGrid w:val="0"/>
                <w:sz w:val="16"/>
              </w:rPr>
              <w:t>-0</w:t>
            </w:r>
            <w:r>
              <w:rPr>
                <w:rFonts w:ascii="Arial" w:hAnsi="Arial" w:cs="Arial"/>
                <w:snapToGrid w:val="0"/>
                <w:sz w:val="16"/>
              </w:rPr>
              <w:t>355</w:t>
            </w:r>
            <w:r w:rsidRPr="006D3436">
              <w:rPr>
                <w:rFonts w:ascii="Arial" w:hAnsi="Arial" w:cs="Arial"/>
                <w:snapToGrid w:val="0"/>
                <w:sz w:val="16"/>
              </w:rPr>
              <w:t xml:space="preserve">, expiring </w:t>
            </w:r>
            <w:r>
              <w:rPr>
                <w:rFonts w:ascii="Arial" w:hAnsi="Arial" w:cs="Arial"/>
                <w:snapToGrid w:val="0"/>
                <w:sz w:val="16"/>
              </w:rPr>
              <w:t>5/31/</w:t>
            </w:r>
            <w:r w:rsidRPr="006D3436">
              <w:rPr>
                <w:rFonts w:ascii="Arial" w:hAnsi="Arial" w:cs="Arial"/>
                <w:snapToGrid w:val="0"/>
                <w:sz w:val="16"/>
              </w:rPr>
              <w:t>20</w:t>
            </w:r>
            <w:r>
              <w:rPr>
                <w:rFonts w:ascii="Arial" w:hAnsi="Arial" w:cs="Arial"/>
                <w:snapToGrid w:val="0"/>
                <w:sz w:val="16"/>
              </w:rPr>
              <w:t>21</w:t>
            </w:r>
            <w:r w:rsidRPr="006D3436">
              <w:rPr>
                <w:rFonts w:ascii="Arial" w:hAnsi="Arial" w:cs="Arial"/>
                <w:snapToGrid w:val="0"/>
                <w:sz w:val="16"/>
              </w:rPr>
              <w:t>. We est</w:t>
            </w:r>
            <w:r>
              <w:rPr>
                <w:rFonts w:ascii="Arial" w:hAnsi="Arial" w:cs="Arial"/>
                <w:snapToGrid w:val="0"/>
                <w:sz w:val="16"/>
              </w:rPr>
              <w:t>imate that it will take about 20</w:t>
            </w:r>
            <w:r w:rsidRPr="006D3436">
              <w:rPr>
                <w:rFonts w:ascii="Arial" w:hAnsi="Arial" w:cs="Arial"/>
                <w:snapToGrid w:val="0"/>
                <w:sz w:val="16"/>
              </w:rPr>
              <w:t xml:space="preserve"> minutes to read the instructions, gather the facts, and answer the questions. </w:t>
            </w:r>
          </w:p>
        </w:tc>
      </w:tr>
    </w:tbl>
    <w:p w:rsidR="00AC19B4" w:rsidRPr="006D3436" w:rsidRDefault="00AC19B4" w:rsidP="00C420B7">
      <w:pPr>
        <w:pStyle w:val="Introtext"/>
        <w:ind w:left="450" w:right="360" w:hanging="450"/>
      </w:pPr>
    </w:p>
    <w:p w:rsidR="00AC19B4" w:rsidRDefault="00531F1C" w:rsidP="00531F1C">
      <w:pPr>
        <w:pStyle w:val="Introtext"/>
      </w:pPr>
      <w:r w:rsidRPr="006D3436">
        <w:br w:type="page"/>
      </w:r>
    </w:p>
    <w:p w:rsidR="00AC19B4" w:rsidRPr="006D3436" w:rsidRDefault="00AC19B4" w:rsidP="00531F1C">
      <w:pPr>
        <w:pStyle w:val="Introtext"/>
      </w:pPr>
    </w:p>
    <w:p w:rsidR="00531F1C" w:rsidRPr="006D3436" w:rsidRDefault="00EB64F9" w:rsidP="00531F1C">
      <w:pPr>
        <w:pStyle w:val="NormalSS"/>
        <w:spacing w:beforeLines="60" w:before="144" w:afterLines="60" w:after="144"/>
        <w:ind w:firstLine="0"/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5D17066F" wp14:editId="575EA810">
                <wp:simplePos x="0" y="0"/>
                <wp:positionH relativeFrom="column">
                  <wp:posOffset>-52705</wp:posOffset>
                </wp:positionH>
                <wp:positionV relativeFrom="paragraph">
                  <wp:posOffset>173462</wp:posOffset>
                </wp:positionV>
                <wp:extent cx="6931025" cy="411562"/>
                <wp:effectExtent l="0" t="0" r="22225" b="7620"/>
                <wp:wrapNone/>
                <wp:docPr id="2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411562"/>
                          <a:chOff x="579" y="3675"/>
                          <a:chExt cx="12287" cy="514"/>
                        </a:xfrm>
                      </wpg:grpSpPr>
                      <wps:wsp>
                        <wps:cNvPr id="2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3675"/>
                            <a:ext cx="12280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AC19B4" w:rsidRPr="001562A2" w:rsidRDefault="00AC19B4" w:rsidP="00531F1C">
                              <w:pPr>
                                <w:tabs>
                                  <w:tab w:val="clear" w:pos="432"/>
                                </w:tabs>
                                <w:ind w:firstLine="0"/>
                                <w:jc w:val="center"/>
                                <w:rPr>
                                  <w:rFonts w:ascii="Arial Black" w:hAnsi="Arial Black"/>
                                  <w:szCs w:val="24"/>
                                </w:rPr>
                              </w:pPr>
                              <w:r w:rsidRPr="001562A2"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 xml:space="preserve">A.  </w:t>
                              </w:r>
                              <w:r w:rsidRPr="001562A2">
                                <w:rPr>
                                  <w:rFonts w:ascii="Arial Black" w:hAnsi="Arial Black"/>
                                  <w:b/>
                                  <w:color w:val="000000" w:themeColor="text1"/>
                                  <w:szCs w:val="24"/>
                                </w:rPr>
                                <w:t>Self-regulation development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6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left:0;text-align:left;margin-left:-4.15pt;margin-top:13.65pt;width:545.75pt;height:32.4pt;z-index:251736576;mso-height-relative:margin" coordorigin="579,3675" coordsize="1228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5ElwMAAAMJAAAOAAAAZHJzL2Uyb0RvYy54bWy8Vttu4zYQfS/QfyD4ruhiSbaEKIvEjtMC&#10;abvAph9AS5REVCJVko6cFv33DklJTtzdbpEFmgACr8OZM+fM+PrDqe/QM5WKCV7g8CrAiPJSVIw3&#10;Bf71ae9tMFKa8Ip0gtMCv1CFP9x8/931OOQ0Eq3oKioRGOEqH4cCt1oPue+rsqU9UVdioBw2ayF7&#10;omEqG7+SZATrfedHQZD6o5DVIEVJlYLVndvEN9Z+XdNS/1LXimrUFRh80/Yr7fdgvv7NNckbSYaW&#10;lZMb5B1e9IRxeHQxtSOaoKNk/zDVs1IKJWp9VYreF3XNSmpjgGjC4CKaBymOg42lycdmWGACaC9w&#10;erfZ8ufnjxKxqsDRCiNOesiRfRYlKwPOODQ5nHmQw6fho3QRwvBRlL8p2PYv9828cYfRYfxJVGCP&#10;HLWw4Jxq2RsTEDY62Ry8LDmgJ41KWEyzVRhECUYl7MVhmKSRS1LZQibNtWSdYQSbq3SdzFv30+0w&#10;ijZrdzcJY7Prk9w9a12dXDNxAd/UGVL1bZB+aslAbaaUgWuGNJ4hfTLh3YkTSqxT5nU4ZiBF+gTr&#10;IB2LkHLIIi62LeENvZVSjC0lFfgX2nBeXXVRKGPka1Anm/QCsxlvgxgIw6CdhFYPC2IkH6TSD1T0&#10;yAwKLEFO1k3y/Ki0A3c+YvKqRMeqPes6O5HNYdtJ9ExAevcb8z/l482xjqMRsr5KAgfAF00E9u9z&#10;JnqmoYZ0rC/wZjlEcgPbPa/ATZJrwjo3hug6bpYAgCkIA6lB0eGpT4cT3DGLB1G9ALhSuLIBZQ4G&#10;rZB/YDRCySiw+v1IJMWo+5FDgkx9sYM4WUcwkfPq4fUq4SWYKLDGyA232tWj4yBZ08ILjgpc3IJu&#10;amZxPntjNWe5+3+RGJjj6sIj4xQlqUnBxMItdzWhPPGpJizMtYp4ehlA/2+I667MkH+euKju2PDD&#10;DMRULWbZx+EmMy7YDNqSEYZBAiXBUPgrBO4ggn8jMBeGvda4I8mycEGb+Xlb4v/MgszQO/biKL33&#10;4mC3827329hL9+E62a122+0u/Mu8G8Z5y6qKcvPM3G7C+L/VnqnxuUaxNJxXHr6xbisfcPzC0zCK&#10;g7so8/bpZu3F+zjxsnWw8YIwu8vSIM7i3f6tpzbprj+D++/19Js1Dp1wkvKXZL1Ebzw+Rw+Jc0qf&#10;hHMWulM3JBs6wyQo2yOg09rr068C08pfz+3582+Xm78BAAD//wMAUEsDBBQABgAIAAAAIQBo4hzY&#10;4AAAAAkBAAAPAAAAZHJzL2Rvd25yZXYueG1sTI9PS8NAEMXvgt9hGcFbu/mDGmM2pRT1VARbQbxN&#10;s9MkNDsbstsk/fZuT3p6DO/x3m+K1Ww6MdLgWssK4mUEgriyuuVawdf+bZGBcB5ZY2eZFFzIwaq8&#10;vSkw13biTxp3vhahhF2OChrv+1xKVzVk0C1tTxy8ox0M+nAOtdQDTqHcdDKJokdpsOWw0GBPm4aq&#10;0+5sFLxPOK3T+HXcno6by8/+4eN7G5NS93fz+gWEp9n/heGKH9ChDEwHe2btRKdgkaUhqSB5Cnr1&#10;oyxNQBwUPCcxyLKQ/z8ofwEAAP//AwBQSwECLQAUAAYACAAAACEAtoM4kv4AAADhAQAAEwAAAAAA&#10;AAAAAAAAAAAAAAAAW0NvbnRlbnRfVHlwZXNdLnhtbFBLAQItABQABgAIAAAAIQA4/SH/1gAAAJQB&#10;AAALAAAAAAAAAAAAAAAAAC8BAABfcmVscy8ucmVsc1BLAQItABQABgAIAAAAIQBw/t5ElwMAAAMJ&#10;AAAOAAAAAAAAAAAAAAAAAC4CAABkcnMvZTJvRG9jLnhtbFBLAQItABQABgAIAAAAIQBo4hzY4AAA&#10;AAkBAAAPAAAAAAAAAAAAAAAAAPE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7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NyMUA&#10;AADbAAAADwAAAGRycy9kb3ducmV2LnhtbESPQWsCMRSE7wX/Q3iF3mq20hZZjVKUwpbioboHvT03&#10;z83SzcuSpO723xtB8DjMzDfMfDnYVpzJh8axgpdxBoK4crrhWkG5+3yegggRWWPrmBT8U4DlYvQw&#10;x1y7nn/ovI21SBAOOSowMXa5lKEyZDGMXUecvJPzFmOSvpbaY5/gtpWTLHuXFhtOCwY7Whmqfrd/&#10;VkFh9k25r9edPxytLzf913exflPq6XH4mIGINMR7+NYutILJK1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o3IxQAAANsAAAAPAAAAAAAAAAAAAAAAAJgCAABkcnMv&#10;ZG93bnJldi54bWxQSwUGAAAAAAQABAD1AAAAigMAAAAA&#10;" fillcolor="#e8e8e8" strokeweight=".5pt">
                  <v:textbox inset="0,,0">
                    <w:txbxContent>
                      <w:p w:rsidR="00AC19B4" w:rsidRPr="001562A2" w:rsidRDefault="00AC19B4" w:rsidP="00531F1C">
                        <w:pPr>
                          <w:tabs>
                            <w:tab w:val="clear" w:pos="432"/>
                          </w:tabs>
                          <w:ind w:firstLine="0"/>
                          <w:jc w:val="center"/>
                          <w:rPr>
                            <w:rFonts w:ascii="Arial Black" w:hAnsi="Arial Black"/>
                            <w:szCs w:val="24"/>
                          </w:rPr>
                        </w:pPr>
                        <w:r w:rsidRPr="001562A2"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 xml:space="preserve">A.  </w:t>
                        </w:r>
                        <w:r w:rsidRPr="001562A2">
                          <w:rPr>
                            <w:rFonts w:ascii="Arial Black" w:hAnsi="Arial Black"/>
                            <w:b/>
                            <w:color w:val="000000" w:themeColor="text1"/>
                            <w:szCs w:val="24"/>
                          </w:rPr>
                          <w:t>Self-regulation development</w:t>
                        </w:r>
                      </w:p>
                    </w:txbxContent>
                  </v:textbox>
                </v:shape>
                <v:line id="Line 56" o:spid="_x0000_s1028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EiZcQAAADbAAAADwAAAGRycy9kb3ducmV2LnhtbESPQWsCMRSE7wX/Q3iCl1Kz62HXrkYR&#10;pdLSk1p6fm6em8XkZdmkuv33TaHQ4zAz3zDL9eCsuFEfWs8K8mkGgrj2uuVGwcfp5WkOIkRkjdYz&#10;KfimAOvV6GGJlfZ3PtDtGBuRIBwqVGBi7CopQ23IYZj6jjh5F987jEn2jdQ93hPcWTnLskI6bDkt&#10;GOxoa6i+Hr+cgrc9DTv7XrSPO5uXZf5c4qc5KzUZD5sFiEhD/A//tV+1glkBv1/SD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sSJlxAAAANsAAAAPAAAAAAAAAAAA&#10;AAAAAKECAABkcnMvZG93bnJldi54bWxQSwUGAAAAAAQABAD5AAAAkgMAAAAA&#10;" stroked="f" strokeweight=".5pt"/>
              </v:group>
            </w:pict>
          </mc:Fallback>
        </mc:AlternateContent>
      </w:r>
    </w:p>
    <w:p w:rsidR="004526E4" w:rsidRDefault="004526E4" w:rsidP="00531F1C">
      <w:pPr>
        <w:pStyle w:val="Introtext"/>
      </w:pPr>
    </w:p>
    <w:p w:rsidR="004526E4" w:rsidRDefault="004526E4" w:rsidP="00531F1C">
      <w:pPr>
        <w:pStyle w:val="Introtext"/>
      </w:pPr>
    </w:p>
    <w:p w:rsidR="00565C50" w:rsidRPr="006D3436" w:rsidRDefault="00531F1C" w:rsidP="00531F1C">
      <w:pPr>
        <w:pStyle w:val="Introtext"/>
      </w:pPr>
      <w:r w:rsidRPr="006D3436">
        <w:t xml:space="preserve">The following items describe beliefs people have about self-regulation. </w:t>
      </w:r>
    </w:p>
    <w:p w:rsidR="00531F1C" w:rsidRPr="006D3436" w:rsidRDefault="00565C50" w:rsidP="00565C50">
      <w:pPr>
        <w:pStyle w:val="QUESTIONTEXT"/>
      </w:pPr>
      <w:r w:rsidRPr="006D3436">
        <w:t>A1.</w:t>
      </w:r>
      <w:r w:rsidRPr="006D3436">
        <w:tab/>
      </w:r>
      <w:r w:rsidR="00531F1C" w:rsidRPr="006D3436">
        <w:t>Please mark whether you agree or disagree with the following statements:</w:t>
      </w:r>
    </w:p>
    <w:tbl>
      <w:tblPr>
        <w:tblW w:w="469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1440"/>
        <w:gridCol w:w="1258"/>
      </w:tblGrid>
      <w:tr w:rsidR="00531F1C" w:rsidRPr="006D3436" w:rsidTr="00565C50">
        <w:tc>
          <w:tcPr>
            <w:tcW w:w="36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F1C" w:rsidRPr="006D3436" w:rsidRDefault="00531F1C" w:rsidP="00531F1C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3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F1C" w:rsidRPr="006D3436" w:rsidRDefault="00531F1C" w:rsidP="00531F1C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SELECT ONE RESPONSE PER ROW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>AGREE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 w:line="276" w:lineRule="auto"/>
              <w:ind w:firstLine="0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>DISAGREE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a.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Self-regulation is something people are born with and is impossible to change later in life.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b.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Self-regulation is linked with positive outcomes in several different areas of life, including education, employment, and health.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c.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Self-regulation includes being able to see things from other points of view.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Changes in brain development during adolescence and young adulthood make it an important time for supporting self-regulation skill development.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After children start high school, there is very little parents and other adults can do to help them develop self-regulation skills.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Teachers and mentors don’t spend enough time with children to have an impact on their self-regulation skill development.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people have an opportunity to practice how they will behave in a situation ahead of time, it is more likely they will behave that way when the time comes.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h.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Brain development is complete by adolescence (around 14 years old).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i.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Poverty and stress can negatively affect children’s development of self-regulation skills.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j.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One way children and adolescents can improve their self-regulation skills is by watching adults use their self-regulation skills.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k.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Friends do not have much impact on the self-regulation skill development of adolescents and young adults.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EB64F9">
        <w:tc>
          <w:tcPr>
            <w:tcW w:w="3696" w:type="pct"/>
            <w:tcBorders>
              <w:top w:val="nil"/>
              <w:left w:val="nil"/>
              <w:bottom w:val="nil"/>
            </w:tcBorders>
          </w:tcPr>
          <w:p w:rsidR="00565C50" w:rsidRPr="006D3436" w:rsidRDefault="00565C50" w:rsidP="00C420B7">
            <w:pPr>
              <w:tabs>
                <w:tab w:val="clear" w:pos="432"/>
                <w:tab w:val="left" w:pos="288"/>
                <w:tab w:val="left" w:leader="dot" w:pos="7284"/>
              </w:tabs>
              <w:ind w:left="288" w:hanging="288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l.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Adolescents are old enough to take responsibility for achieving their goals on their own.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696" w:type="pct"/>
            <w:tcBorders>
              <w:top w:val="nil"/>
              <w:right w:val="nil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color w:val="000000" w:themeColor="text1"/>
                <w:szCs w:val="24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08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65C50" w:rsidRPr="006D3436" w:rsidRDefault="00565C50" w:rsidP="00531F1C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color w:val="000000" w:themeColor="text1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1A7D76" w:rsidRPr="006D3436" w:rsidRDefault="001A7D76" w:rsidP="00531F1C">
      <w:pPr>
        <w:pStyle w:val="NormalSS"/>
        <w:spacing w:beforeLines="60" w:before="144" w:afterLines="60" w:after="144"/>
        <w:ind w:firstLine="0"/>
        <w:rPr>
          <w:b/>
          <w:color w:val="000000" w:themeColor="text1"/>
          <w:sz w:val="22"/>
          <w:szCs w:val="22"/>
        </w:rPr>
      </w:pPr>
    </w:p>
    <w:p w:rsidR="001A7D76" w:rsidRPr="006D3436" w:rsidRDefault="001A7D76">
      <w:pPr>
        <w:tabs>
          <w:tab w:val="clear" w:pos="432"/>
        </w:tabs>
        <w:spacing w:before="0" w:after="0"/>
        <w:ind w:firstLine="0"/>
        <w:jc w:val="left"/>
        <w:rPr>
          <w:b/>
          <w:color w:val="000000" w:themeColor="text1"/>
          <w:sz w:val="22"/>
          <w:szCs w:val="22"/>
        </w:rPr>
      </w:pPr>
      <w:r w:rsidRPr="006D3436">
        <w:rPr>
          <w:b/>
          <w:color w:val="000000" w:themeColor="text1"/>
          <w:sz w:val="22"/>
          <w:szCs w:val="22"/>
        </w:rPr>
        <w:br w:type="page"/>
      </w:r>
    </w:p>
    <w:p w:rsidR="001562A2" w:rsidRPr="006D3436" w:rsidRDefault="004526E4" w:rsidP="001A7D76">
      <w:pPr>
        <w:pStyle w:val="Intro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6562628C" wp14:editId="0A6B94EA">
                <wp:simplePos x="0" y="0"/>
                <wp:positionH relativeFrom="margin">
                  <wp:posOffset>-95003</wp:posOffset>
                </wp:positionH>
                <wp:positionV relativeFrom="paragraph">
                  <wp:posOffset>179242</wp:posOffset>
                </wp:positionV>
                <wp:extent cx="6931025" cy="411562"/>
                <wp:effectExtent l="0" t="0" r="22225" b="26670"/>
                <wp:wrapNone/>
                <wp:docPr id="1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411562"/>
                          <a:chOff x="579" y="3675"/>
                          <a:chExt cx="12287" cy="514"/>
                        </a:xfrm>
                      </wpg:grpSpPr>
                      <wps:wsp>
                        <wps:cNvPr id="1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3675"/>
                            <a:ext cx="12280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AC19B4" w:rsidRPr="001562A2" w:rsidRDefault="00AC19B4" w:rsidP="001562A2">
                              <w:pPr>
                                <w:tabs>
                                  <w:tab w:val="clear" w:pos="432"/>
                                </w:tabs>
                                <w:ind w:firstLine="0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>B</w:t>
                              </w:r>
                              <w:r w:rsidRPr="001562A2"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 xml:space="preserve">.  </w:t>
                              </w:r>
                              <w:r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>Staff self-regulation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0" name="Lin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9" o:spid="_x0000_s1029" style="position:absolute;margin-left:-7.5pt;margin-top:14.1pt;width:545.75pt;height:32.4pt;z-index:251738624;mso-position-horizontal-relative:margin;mso-height-relative:margin" coordorigin="579,3675" coordsize="1228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jlYAMAAGAIAAAOAAAAZHJzL2Uyb0RvYy54bWy8Vm1P2zAQ/j5p/8Hy95KkJH2JCBNrKZvE&#10;NiTYD3ATJ7GW2JntNmHT/vvOdpICYwOxaSAF22ef75577jEnb7q6QnsqFRM8wcGRjxHlqcgYLxL8&#10;+WYzWWCkNOEZqQSnCb6lCr85ff3qpG1iOhWlqDIqETjhKm6bBJdaN7HnqbSkNVFHoqEcjLmQNdEw&#10;lYWXSdKC97rypr4/81ohs0aKlCoFq2tnxKfWf57TVH/Kc0U1qhIMsWn7lfa7NV/v9ITEhSRNydI+&#10;DPKCKGrCOFw6uloTTdBOsl9c1SyVQolcH6Wi9kSes5TaHCCbwH+QzYUUu8bmUsRt0YwwAbQPcHqx&#10;2/Tj/koilkHtZhhxUkON7LUoWhpw2qaIYc+FbK6bK+kyhOGlSL8oMHsP7WZeuM1o234QGfgjOy0s&#10;OF0ua+MC0kadrcHtWAPaaZTC4mx5HPjTCKMUbGEQRLOpK1JaQiXNsWi+xAiMx7N5NJjO+9PBdLqY&#10;u7NREBqrR2J3rQ21D83kBXxTB0jV30F6XZKG2kopA9cAKYTiIL0x6b0VHZpZypnbYZuBFOkO1gF+&#10;i5ByyCIuViXhBT2TUrQlJRnEF9h07hx1WSjj5CmoowVU9x5mA94GMWgMg3YU2OBGxEjcSKUvqKiR&#10;GSRYQjvZMMn+UmkH7rDF1FWJimUbVlV2IovtqpJoT6D1zhfmt6/HvW0VRy1U/TjyHQC/deHbn8dc&#10;1EyDhlSsTvBi3ERiA9s5zyBMEmvCKjeG7CpulgCAPgkDqUHR4am7becawtxlbFuR3QLGUjj1ALWD&#10;QSnkN4xaUI4Eq687IilG1XsOdTIyYwdhNJ/CRA6r27urhKfgIsEaIzdcaSdLu0ayooQbHCO4OIP2&#10;yZmF+xCNbT1L4f/EZZOJ4/Il4xS5ruzJuOJOGtKO99IwEtg2xs1tAzJwj7/uyID84/xFecWadwMQ&#10;vWgM3R8GCytQtpBWOYLAB82yTH6CxxVk8Ccec2FIbInzD+gJIt6z8FmM7LnpXo/vS39pOiechNPZ&#10;+ST01+vJ2WYVTmabYB6tj9er1Tr4YXIJwrhkWUa5CX14yYLwebLWv6nuDRrfshEG7753K6rQPsNf&#10;aKOejocucj1jJMLUGJTWjuwzZo/1T655J+/O7a7DPwanPwEAAP//AwBQSwMEFAAGAAgAAAAhAOUD&#10;aCThAAAACgEAAA8AAABkcnMvZG93bnJldi54bWxMj0FLw0AUhO+C/2F5grd2NympNWZTSlFPRbAV&#10;xNtr8pqEZt+G7DZJ/73bkx6HGWa+ydaTacVAvWssa4jmCgRxYcuGKw1fh7fZCoTzyCW2lknDlRys&#10;8/u7DNPSjvxJw95XIpSwS1FD7X2XSumKmgy6ue2Ig3eyvUEfZF/JsscxlJtWxkotpcGGw0KNHW1r&#10;Ks77i9HwPuK4WUSvw+582l5/DsnH9y4irR8fps0LCE+T/wvDDT+gQx6YjvbCpROthlmUhC9eQ7yK&#10;QdwC6mmZgDhqeF4okHkm/1/IfwEAAP//AwBQSwECLQAUAAYACAAAACEAtoM4kv4AAADhAQAAEwAA&#10;AAAAAAAAAAAAAAAAAAAAW0NvbnRlbnRfVHlwZXNdLnhtbFBLAQItABQABgAIAAAAIQA4/SH/1gAA&#10;AJQBAAALAAAAAAAAAAAAAAAAAC8BAABfcmVscy8ucmVsc1BLAQItABQABgAIAAAAIQCJMVjlYAMA&#10;AGAIAAAOAAAAAAAAAAAAAAAAAC4CAABkcnMvZTJvRG9jLnhtbFBLAQItABQABgAIAAAAIQDlA2gk&#10;4QAAAAoBAAAPAAAAAAAAAAAAAAAAALoFAABkcnMvZG93bnJldi54bWxQSwUGAAAAAAQABADzAAAA&#10;yAYAAAAA&#10;">
                <v:shape id="Text Box 60" o:spid="_x0000_s1030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ZAsIA&#10;AADbAAAADwAAAGRycy9kb3ducmV2LnhtbERPTWsCMRC9C/6HMEJvmq1QLatRilLYIj2oe7C3cTPd&#10;LN1MliR1t/++KRS8zeN9zno72FbcyIfGsYLHWQaCuHK64VpBeX6dPoMIEVlj65gU/FCA7WY8WmOu&#10;Xc9Hup1iLVIIhxwVmBi7XMpQGbIYZq4jTtyn8xZjgr6W2mOfwm0r51m2kBYbTg0GO9oZqr5O31ZB&#10;YS5Nean3nf+4Wl++92+HYv+k1MNkeFmBiDTEu/jfXeg0fwl/v6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NkCwgAAANsAAAAPAAAAAAAAAAAAAAAAAJgCAABkcnMvZG93&#10;bnJldi54bWxQSwUGAAAAAAQABAD1AAAAhwMAAAAA&#10;" fillcolor="#e8e8e8" strokeweight=".5pt">
                  <v:textbox inset="0,,0">
                    <w:txbxContent>
                      <w:p w:rsidR="00AC19B4" w:rsidRPr="001562A2" w:rsidRDefault="00AC19B4" w:rsidP="001562A2">
                        <w:pPr>
                          <w:tabs>
                            <w:tab w:val="clear" w:pos="432"/>
                          </w:tabs>
                          <w:ind w:firstLine="0"/>
                          <w:jc w:val="center"/>
                          <w:rPr>
                            <w:rFonts w:ascii="Arial Black" w:hAnsi="Arial Black" w:cs="Arial"/>
                            <w:b/>
                            <w:szCs w:val="24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>B</w:t>
                        </w:r>
                        <w:r w:rsidRPr="001562A2"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>Staff self-regulation</w:t>
                        </w:r>
                      </w:p>
                    </w:txbxContent>
                  </v:textbox>
                </v:shape>
                <v:line id="Line 62" o:spid="_x0000_s1031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k6Zr4AAADbAAAADwAAAGRycy9kb3ducmV2LnhtbERPTYvCMBC9C/6HMII3TSusK9VYRNhl&#10;T8pWL96GZmyDzaQkUeu/N4eFPT7e96YcbCce5INxrCCfZyCIa6cNNwrOp6/ZCkSIyBo7x6TgRQHK&#10;7Xi0wUK7J//So4qNSCEcClTQxtgXUoa6JYth7nrixF2dtxgT9I3UHp8p3HZykWVLadFwamixp31L&#10;9a26WwXfwdbk0LgwfByr/O4vB/N5UWo6GXZrEJGG+C/+c/9oBYu0Pn1JP0Bu3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+TpmvgAAANsAAAAPAAAAAAAAAAAAAAAAAKEC&#10;AABkcnMvZG93bnJldi54bWxQSwUGAAAAAAQABAD5AAAAjAMAAAAA&#10;" strokeweight=".5pt"/>
                <w10:wrap anchorx="margin"/>
              </v:group>
            </w:pict>
          </mc:Fallback>
        </mc:AlternateContent>
      </w:r>
    </w:p>
    <w:p w:rsidR="00EB64F9" w:rsidRDefault="00EB64F9" w:rsidP="001A7D76">
      <w:pPr>
        <w:pStyle w:val="Introtext"/>
      </w:pPr>
    </w:p>
    <w:p w:rsidR="00EB64F9" w:rsidRDefault="00EB64F9" w:rsidP="001A7D76">
      <w:pPr>
        <w:pStyle w:val="Introtext"/>
      </w:pPr>
    </w:p>
    <w:p w:rsidR="004526E4" w:rsidRDefault="004526E4" w:rsidP="004526E4">
      <w:pPr>
        <w:pStyle w:val="Introtext"/>
        <w:spacing w:before="0" w:after="0"/>
      </w:pPr>
    </w:p>
    <w:p w:rsidR="001A7D76" w:rsidRPr="006D3436" w:rsidRDefault="001A7D76" w:rsidP="004526E4">
      <w:pPr>
        <w:pStyle w:val="Introtext"/>
        <w:spacing w:before="0"/>
      </w:pPr>
      <w:r w:rsidRPr="006D3436">
        <w:t xml:space="preserve">The following items ask you to think about your own self-regulation skills. </w:t>
      </w:r>
      <w:r w:rsidR="00917B2C">
        <w:t>All of your responses will remain confidential.</w:t>
      </w:r>
    </w:p>
    <w:p w:rsidR="001A7D76" w:rsidRPr="006D3436" w:rsidRDefault="00681F9A" w:rsidP="00681F9A">
      <w:pPr>
        <w:pStyle w:val="QUESTIONTEXT"/>
      </w:pPr>
      <w:r w:rsidRPr="006D3436">
        <w:t>B1.</w:t>
      </w:r>
      <w:r w:rsidRPr="006D3436">
        <w:tab/>
      </w:r>
      <w:r w:rsidR="001A7D76" w:rsidRPr="006D3436">
        <w:t>Please indicate how often the following statements apply to you:</w:t>
      </w:r>
    </w:p>
    <w:tbl>
      <w:tblPr>
        <w:tblStyle w:val="TableGrid"/>
        <w:tblW w:w="10386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792"/>
        <w:gridCol w:w="1008"/>
        <w:gridCol w:w="882"/>
        <w:gridCol w:w="828"/>
        <w:gridCol w:w="756"/>
      </w:tblGrid>
      <w:tr w:rsidR="001562A2" w:rsidRPr="006D3436" w:rsidTr="00C420B7">
        <w:trPr>
          <w:trHeight w:val="465"/>
        </w:trPr>
        <w:tc>
          <w:tcPr>
            <w:tcW w:w="6120" w:type="dxa"/>
          </w:tcPr>
          <w:p w:rsidR="001562A2" w:rsidRPr="006D3436" w:rsidRDefault="001562A2" w:rsidP="00681F9A">
            <w:pPr>
              <w:pStyle w:val="NormalSS"/>
              <w:spacing w:before="60" w:after="60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4266" w:type="dxa"/>
            <w:gridSpan w:val="5"/>
            <w:tcBorders>
              <w:bottom w:val="single" w:sz="4" w:space="0" w:color="auto"/>
            </w:tcBorders>
            <w:vAlign w:val="bottom"/>
          </w:tcPr>
          <w:p w:rsidR="001562A2" w:rsidRPr="006D3436" w:rsidRDefault="001562A2" w:rsidP="00681F9A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SELECT ONE RESPONSE PER ROW</w:t>
            </w:r>
          </w:p>
        </w:tc>
      </w:tr>
      <w:tr w:rsidR="00531F1C" w:rsidRPr="006D3436" w:rsidTr="00C420B7">
        <w:trPr>
          <w:trHeight w:val="465"/>
        </w:trPr>
        <w:tc>
          <w:tcPr>
            <w:tcW w:w="6120" w:type="dxa"/>
            <w:tcBorders>
              <w:right w:val="single" w:sz="4" w:space="0" w:color="auto"/>
            </w:tcBorders>
          </w:tcPr>
          <w:p w:rsidR="00531F1C" w:rsidRPr="006D3436" w:rsidRDefault="00531F1C" w:rsidP="00681F9A">
            <w:pPr>
              <w:pStyle w:val="NormalSS"/>
              <w:spacing w:beforeLines="60" w:before="144" w:afterLines="60" w:after="144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681F9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Almost never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681F9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Sometimes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681F9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About half of the time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681F9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Most of the time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681F9A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Almost always</w:t>
            </w:r>
          </w:p>
        </w:tc>
      </w:tr>
      <w:tr w:rsidR="001562A2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1562A2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a.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1562A2" w:rsidRPr="006D3436">
              <w:rPr>
                <w:rFonts w:ascii="Arial" w:hAnsi="Arial" w:cs="Arial"/>
                <w:color w:val="000000" w:themeColor="text1"/>
                <w:sz w:val="20"/>
              </w:rPr>
              <w:t>When I’m stressed, I have difficulty getting work done.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1562A2" w:rsidRPr="006D3436" w:rsidRDefault="001562A2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1562A2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>2</w:t>
            </w:r>
            <w:r w:rsidR="001562A2"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 </w:t>
            </w:r>
            <w:r w:rsidR="001562A2"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1562A2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>3</w:t>
            </w:r>
            <w:r w:rsidR="001562A2"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 </w:t>
            </w:r>
            <w:r w:rsidR="001562A2"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1562A2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>4</w:t>
            </w:r>
            <w:r w:rsidR="001562A2"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 </w:t>
            </w:r>
            <w:r w:rsidR="001562A2"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562A2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>5</w:t>
            </w:r>
            <w:r w:rsidR="001562A2"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 </w:t>
            </w:r>
            <w:r w:rsidR="001562A2"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b.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stressed, I have difficulty thinking about anything else.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c.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stressed, I can still get work done.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stressed, I have difficulty concentrating.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432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stressed, I believe that I will remain that way for a long time.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 experience my emotions as overwhelming and out of control.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upset, I feel like I can remain in control of my behaviors.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h.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upset, I know that I can find a way to eventually feel better.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i.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upset, I start to feel very bad about myself.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j.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upset, I believe wallowing in it is all I can do.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681F9A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681F9A" w:rsidRPr="006D3436" w:rsidRDefault="00681F9A" w:rsidP="00681F9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k.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I’m upset, my emotions feel overwhelming.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681F9A" w:rsidRPr="006D3436" w:rsidRDefault="00681F9A" w:rsidP="00681F9A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531F1C" w:rsidRPr="006D3436" w:rsidRDefault="00191878" w:rsidP="00AD105A">
      <w:pPr>
        <w:pStyle w:val="Source"/>
        <w:rPr>
          <w:sz w:val="22"/>
        </w:rPr>
      </w:pPr>
      <w:r w:rsidRPr="006D3436">
        <w:t>Adapted from</w:t>
      </w:r>
      <w:r w:rsidR="00531F1C" w:rsidRPr="006D3436">
        <w:t xml:space="preserve"> Difficulties in Emotional Regulation Scale; Gratz and Roemer 2004</w:t>
      </w:r>
    </w:p>
    <w:p w:rsidR="00531F1C" w:rsidRPr="006D3436" w:rsidRDefault="00531F1C" w:rsidP="00531F1C">
      <w:pPr>
        <w:rPr>
          <w:b/>
          <w:color w:val="000000" w:themeColor="text1"/>
        </w:rPr>
      </w:pPr>
      <w:r w:rsidRPr="006D3436">
        <w:rPr>
          <w:b/>
          <w:color w:val="000000" w:themeColor="text1"/>
        </w:rPr>
        <w:br w:type="page"/>
      </w:r>
    </w:p>
    <w:p w:rsidR="00EB64F9" w:rsidRDefault="00EB64F9" w:rsidP="0081193E">
      <w:pPr>
        <w:pStyle w:val="QUESTIONTEXT"/>
      </w:pPr>
    </w:p>
    <w:p w:rsidR="00531F1C" w:rsidRPr="006D3436" w:rsidRDefault="0081193E" w:rsidP="0081193E">
      <w:pPr>
        <w:pStyle w:val="QUESTIONTEXT"/>
      </w:pPr>
      <w:r w:rsidRPr="006D3436">
        <w:t>B2.</w:t>
      </w:r>
      <w:r w:rsidRPr="006D3436">
        <w:tab/>
      </w:r>
      <w:r w:rsidR="00531F1C" w:rsidRPr="006D3436">
        <w:t>Please indicate how well the following statements describe you:</w:t>
      </w:r>
    </w:p>
    <w:tbl>
      <w:tblPr>
        <w:tblStyle w:val="TableGrid"/>
        <w:tblW w:w="10386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792"/>
        <w:gridCol w:w="1008"/>
        <w:gridCol w:w="882"/>
        <w:gridCol w:w="828"/>
        <w:gridCol w:w="756"/>
      </w:tblGrid>
      <w:tr w:rsidR="00565C50" w:rsidRPr="006D3436" w:rsidTr="00C420B7">
        <w:trPr>
          <w:trHeight w:val="465"/>
        </w:trPr>
        <w:tc>
          <w:tcPr>
            <w:tcW w:w="6120" w:type="dxa"/>
          </w:tcPr>
          <w:p w:rsidR="00565C50" w:rsidRPr="006D3436" w:rsidRDefault="00565C50" w:rsidP="00BE3DD4">
            <w:pPr>
              <w:pStyle w:val="NormalSS"/>
              <w:spacing w:before="60" w:after="60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4266" w:type="dxa"/>
            <w:gridSpan w:val="5"/>
            <w:tcBorders>
              <w:bottom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SELECT ONE RESPONSE PER ROW</w:t>
            </w:r>
          </w:p>
        </w:tc>
      </w:tr>
      <w:tr w:rsidR="00565C50" w:rsidRPr="006D3436" w:rsidTr="00C420B7">
        <w:trPr>
          <w:trHeight w:val="465"/>
        </w:trPr>
        <w:tc>
          <w:tcPr>
            <w:tcW w:w="6120" w:type="dxa"/>
            <w:tcBorders>
              <w:right w:val="single" w:sz="4" w:space="0" w:color="auto"/>
            </w:tcBorders>
          </w:tcPr>
          <w:p w:rsidR="00565C50" w:rsidRPr="006D3436" w:rsidRDefault="00565C50" w:rsidP="00BE3DD4">
            <w:pPr>
              <w:pStyle w:val="NormalSS"/>
              <w:spacing w:beforeLines="60" w:before="144" w:afterLines="60" w:after="144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Almost never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Sometimes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About half of the time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Most of the time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Almost always</w:t>
            </w:r>
          </w:p>
        </w:tc>
      </w:tr>
      <w:tr w:rsidR="00565C50" w:rsidRPr="006D3436" w:rsidTr="00C420B7">
        <w:trPr>
          <w:trHeight w:val="476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565C50" w:rsidRPr="006D3436" w:rsidRDefault="00565C50" w:rsidP="00BE3DD4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a.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1193E" w:rsidRPr="006D3436">
              <w:rPr>
                <w:rFonts w:ascii="Arial" w:hAnsi="Arial" w:cs="Arial"/>
                <w:color w:val="000000" w:themeColor="text1"/>
                <w:sz w:val="20"/>
              </w:rPr>
              <w:t>I develop step by step plans to reach my goals.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</w:tcPr>
          <w:p w:rsidR="00565C50" w:rsidRPr="006D3436" w:rsidRDefault="00565C50" w:rsidP="00BE3DD4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b.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1193E" w:rsidRPr="006D3436">
              <w:rPr>
                <w:rFonts w:ascii="Arial" w:hAnsi="Arial" w:cs="Arial"/>
                <w:color w:val="000000" w:themeColor="text1"/>
                <w:sz w:val="20"/>
              </w:rPr>
              <w:t>I have goals in my life.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565C50" w:rsidRPr="006D3436" w:rsidRDefault="00565C50" w:rsidP="00BE3DD4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c.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1193E" w:rsidRPr="006D3436">
              <w:rPr>
                <w:rFonts w:ascii="Arial" w:hAnsi="Arial" w:cs="Arial"/>
                <w:color w:val="000000" w:themeColor="text1"/>
                <w:sz w:val="20"/>
              </w:rPr>
              <w:t>If I set goals, I take action to reach them.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</w:tcPr>
          <w:p w:rsidR="00565C50" w:rsidRPr="006D3436" w:rsidRDefault="00565C50" w:rsidP="00BE3DD4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1193E" w:rsidRPr="006D3436">
              <w:rPr>
                <w:rFonts w:ascii="Arial" w:hAnsi="Arial" w:cs="Arial"/>
                <w:color w:val="000000" w:themeColor="text1"/>
                <w:sz w:val="20"/>
              </w:rPr>
              <w:t>It is important to me that I reach my goals.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432"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</w:tcPr>
          <w:p w:rsidR="00565C50" w:rsidRPr="006D3436" w:rsidRDefault="00565C50" w:rsidP="00BE3DD4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1193E" w:rsidRPr="006D3436">
              <w:rPr>
                <w:rFonts w:ascii="Arial" w:hAnsi="Arial" w:cs="Arial"/>
                <w:color w:val="000000" w:themeColor="text1"/>
                <w:sz w:val="20"/>
              </w:rPr>
              <w:t>I know how to make my plans happen.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65C50" w:rsidRPr="006D3436" w:rsidTr="00C420B7">
        <w:trPr>
          <w:trHeight w:val="288"/>
        </w:trPr>
        <w:tc>
          <w:tcPr>
            <w:tcW w:w="6120" w:type="dxa"/>
            <w:tcBorders>
              <w:right w:val="single" w:sz="4" w:space="0" w:color="auto"/>
            </w:tcBorders>
          </w:tcPr>
          <w:p w:rsidR="00565C50" w:rsidRPr="006D3436" w:rsidRDefault="00565C50" w:rsidP="00BE3DD4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81193E" w:rsidRPr="006D3436">
              <w:rPr>
                <w:rFonts w:ascii="Arial" w:hAnsi="Arial" w:cs="Arial"/>
                <w:color w:val="000000" w:themeColor="text1"/>
                <w:sz w:val="20"/>
              </w:rPr>
              <w:t>Other people in my life support me in achieving my goals.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65C50" w:rsidRPr="006D3436" w:rsidRDefault="00565C50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531F1C" w:rsidRPr="006D3436" w:rsidRDefault="00191878" w:rsidP="00AD105A">
      <w:pPr>
        <w:pStyle w:val="Source"/>
      </w:pPr>
      <w:r w:rsidRPr="006D3436">
        <w:t>Adapted from</w:t>
      </w:r>
      <w:r w:rsidR="00681F9A" w:rsidRPr="006D3436">
        <w:t xml:space="preserve"> Goal Orientation Scale; Lippman et al</w:t>
      </w:r>
      <w:r w:rsidR="0081193E" w:rsidRPr="006D3436">
        <w:t>. 2014</w:t>
      </w:r>
      <w:r w:rsidR="00681F9A" w:rsidRPr="006D3436">
        <w:t>.</w:t>
      </w:r>
    </w:p>
    <w:p w:rsidR="001A7D76" w:rsidRPr="006D3436" w:rsidRDefault="001A7D76">
      <w:pPr>
        <w:tabs>
          <w:tab w:val="clear" w:pos="432"/>
        </w:tabs>
        <w:spacing w:before="0" w:after="0"/>
        <w:ind w:firstLine="0"/>
        <w:jc w:val="left"/>
        <w:rPr>
          <w:rFonts w:ascii="Arial Black" w:hAnsi="Arial Black"/>
          <w:b/>
          <w:color w:val="000000" w:themeColor="text1"/>
          <w:sz w:val="22"/>
          <w:szCs w:val="22"/>
        </w:rPr>
      </w:pPr>
      <w:r w:rsidRPr="006D3436">
        <w:rPr>
          <w:rFonts w:ascii="Arial Black" w:hAnsi="Arial Black"/>
          <w:b/>
          <w:color w:val="000000" w:themeColor="text1"/>
          <w:sz w:val="22"/>
          <w:szCs w:val="22"/>
        </w:rPr>
        <w:br w:type="page"/>
      </w:r>
    </w:p>
    <w:p w:rsidR="0081193E" w:rsidRPr="006D3436" w:rsidRDefault="00EB64F9" w:rsidP="00531F1C">
      <w:pPr>
        <w:pStyle w:val="NormalSS"/>
        <w:spacing w:beforeLines="60" w:before="144" w:afterLines="60" w:after="144"/>
        <w:ind w:firstLine="0"/>
        <w:rPr>
          <w:rFonts w:ascii="Arial Black" w:hAnsi="Arial Black"/>
          <w:b/>
          <w:color w:val="000000" w:themeColor="text1"/>
          <w:sz w:val="22"/>
          <w:szCs w:val="22"/>
        </w:rPr>
      </w:pPr>
      <w:r>
        <w:rPr>
          <w:rFonts w:ascii="Arial Black" w:hAnsi="Arial Black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5C3C98BE" wp14:editId="1BBC92A8">
                <wp:simplePos x="0" y="0"/>
                <wp:positionH relativeFrom="margin">
                  <wp:align>center</wp:align>
                </wp:positionH>
                <wp:positionV relativeFrom="paragraph">
                  <wp:posOffset>122563</wp:posOffset>
                </wp:positionV>
                <wp:extent cx="6931025" cy="411480"/>
                <wp:effectExtent l="0" t="0" r="22225" b="26670"/>
                <wp:wrapNone/>
                <wp:docPr id="1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411480"/>
                          <a:chOff x="579" y="3675"/>
                          <a:chExt cx="12287" cy="514"/>
                        </a:xfrm>
                      </wpg:grpSpPr>
                      <wps:wsp>
                        <wps:cNvPr id="1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3675"/>
                            <a:ext cx="12280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AC19B4" w:rsidRPr="001562A2" w:rsidRDefault="00AC19B4" w:rsidP="0081193E">
                              <w:pPr>
                                <w:tabs>
                                  <w:tab w:val="clear" w:pos="432"/>
                                </w:tabs>
                                <w:ind w:firstLine="0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>C</w:t>
                              </w:r>
                              <w:r w:rsidRPr="001562A2"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 xml:space="preserve">.  </w:t>
                              </w:r>
                              <w:r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>Staff co-regulation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3" name="Lin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32" style="position:absolute;left:0;text-align:left;margin-left:0;margin-top:9.65pt;width:545.75pt;height:32.4pt;z-index:251740672;mso-position-horizontal:center;mso-position-horizontal-relative:margin" coordorigin="579,3675" coordsize="1228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ASYgMAAGAIAAAOAAAAZHJzL2Uyb0RvYy54bWy8Vm1v0zAQ/o7Ef7D8vUvSJmkbLUWj7QbS&#10;gEkbP8BNnMQisYPtLhmI/87ZTroXBpsGYpMyv57vnnvuuR2/6ZsaXVOpmOApDo58jCjPRM54meLP&#10;V6eTBUZKE56TWnCa4huq8JvV61fHXZvQqahEnVOJwAhXSdemuNK6TTxPZRVtiDoSLeWwWQjZEA1T&#10;WXq5JB1Yb2pv6vux1wmZt1JkVClY3bhNvLL2i4Jm+lNRKKpRnWLwTduvtN+d+XqrY5KUkrQVywY3&#10;yAu8aAjj8OjB1IZogvaS/WKqYZkUShT6KBONJ4qCZdTGANEE/oNozqTYtzaWMunK9gATQPsApxeb&#10;zT5eX0jEcsgdwMNJAzmyz6I4MuB0bZnAmTPZXrYX0kUIw3ORfVGw7T3cN/PSHUa77oPIwR7Za2HB&#10;6QvZGBMQNuptDm4OOaC9RhksxstZ4E8jjDLYC4MgXAxJyirIpLkWzZcYweYsnlsXSZJV2+F2MJ0u&#10;5u5uFIQmAI8k7lnr6uCaiQv4pm4hVX8H6WVFWmozpQxcI6TBCOmVCe+t6FEcO1TtMQMp0j2sA/wW&#10;IeWQRVysK8JLeiKl6CpKcvAvsOEYx+EFlw0zUcbIU1BHi/gBZiPeBjHIvEE7AgrcRYwkrVT6jIoG&#10;mUGKJZSTdZNcnyvtjo5HTF6VqFl+yuraTmS5W9cSXRMove3C/A7W7x2rOeog67PIdwD81oRvfx4z&#10;0TANGlKzJsWLwyGSGNi2PAc3SaIJq90Y+FBzswQADEGMKDpW6H7X24KYmrfM3k7kN4CxFE49QO1g&#10;UAn5DaMOlCPF6uueSIpR/Z5DnozM2EEYzacwkePq7u4q4RmYSLHGyA3X2snSvpWsrOAFxwguTqB8&#10;CmbhvvXGlp6l8P/i8mzk8jnjFMU2mcYfIOOaO2nIej5Iw4HAtjCublqQgXv8dVdG5B/nLypq1r4b&#10;gRhEY6z+MFgsTYJsIq1yBIEfgTIYJj/B4xoi+BOPuTAktsb/AT1BxAcWPouRY0i2e3xf+ktTOeEk&#10;nMbbSehvNpOT03U4iU+DebSZbdbrTfDDxBKEScXynHLj+tjJgvB5sjb0VNeDDr3sAIN337oVVSif&#10;8S+U0UBHo0V3awYgBNkdaGoFGNqYvTa0XNMn787t+dt/DFY/AQAA//8DAFBLAwQUAAYACAAAACEA&#10;bCXi094AAAAHAQAADwAAAGRycy9kb3ducmV2LnhtbEyPwW7CMBBE75X6D9ZW6q04LqWCEAch1PaE&#10;KhUqVdyWeEki4nUUmyT8fc2pPe7MaOZtthptI3rqfO1Yg5okIIgLZ2ouNXzv35/mIHxANtg4Jg1X&#10;8rDK7+8yTI0b+Iv6XShFLGGfooYqhDaV0hcVWfQT1xJH7+Q6iyGeXSlNh0Mst418TpJXabHmuFBh&#10;S5uKivPuYjV8DDisp+qt355Pm+thP/v82SrS+vFhXC9BBBrDXxhu+BEd8sh0dBc2XjQa4iMhqosp&#10;iJubLNQMxFHD/EWBzDP5nz//BQAA//8DAFBLAQItABQABgAIAAAAIQC2gziS/gAAAOEBAAATAAAA&#10;AAAAAAAAAAAAAAAAAABbQ29udGVudF9UeXBlc10ueG1sUEsBAi0AFAAGAAgAAAAhADj9If/WAAAA&#10;lAEAAAsAAAAAAAAAAAAAAAAALwEAAF9yZWxzLy5yZWxzUEsBAi0AFAAGAAgAAAAhALK7sBJiAwAA&#10;YAgAAA4AAAAAAAAAAAAAAAAALgIAAGRycy9lMm9Eb2MueG1sUEsBAi0AFAAGAAgAAAAhAGwl4tPe&#10;AAAABwEAAA8AAAAAAAAAAAAAAAAAvAUAAGRycy9kb3ducmV2LnhtbFBLBQYAAAAABAAEAPMAAADH&#10;BgAAAAA=&#10;">
                <v:shape id="Text Box 66" o:spid="_x0000_s1033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k7cIA&#10;AADbAAAADwAAAGRycy9kb3ducmV2LnhtbERPTWsCMRC9F/wPYQRvNatgKatRRBG2lB6qe9DbuBk3&#10;i5vJkqTu9t83hUJv83ifs9oMthUP8qFxrGA2zUAQV043XCsoT4fnVxAhImtsHZOCbwqwWY+eVphr&#10;1/MnPY6xFimEQ44KTIxdLmWoDFkMU9cRJ+7mvMWYoK+l9tincNvKeZa9SIsNpwaDHe0MVffjl1VQ&#10;mHNTnut95y9X68uP/u292C+UmoyH7RJEpCH+i//chU7zZ/D7Sz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eTtwgAAANsAAAAPAAAAAAAAAAAAAAAAAJgCAABkcnMvZG93&#10;bnJldi54bWxQSwUGAAAAAAQABAD1AAAAhwMAAAAA&#10;" fillcolor="#e8e8e8" strokeweight=".5pt">
                  <v:textbox inset="0,,0">
                    <w:txbxContent>
                      <w:p w:rsidR="00AC19B4" w:rsidRPr="001562A2" w:rsidRDefault="00AC19B4" w:rsidP="0081193E">
                        <w:pPr>
                          <w:tabs>
                            <w:tab w:val="clear" w:pos="432"/>
                          </w:tabs>
                          <w:ind w:firstLine="0"/>
                          <w:jc w:val="center"/>
                          <w:rPr>
                            <w:rFonts w:ascii="Arial Black" w:hAnsi="Arial Black" w:cs="Arial"/>
                            <w:b/>
                            <w:szCs w:val="24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>C</w:t>
                        </w:r>
                        <w:r w:rsidRPr="001562A2"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 xml:space="preserve">.  </w:t>
                        </w:r>
                        <w:r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>Staff co-regulation</w:t>
                        </w:r>
                      </w:p>
                    </w:txbxContent>
                  </v:textbox>
                </v:shape>
                <v:line id="Line 68" o:spid="_x0000_s1034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durL4AAADbAAAADwAAAGRycy9kb3ducmV2LnhtbERPTYvCMBC9L/gfwgh7W1MVV6lGEUHZ&#10;k7LVi7ehGdtgMylJ1O6/3wiCt3m8z1msOtuIO/lgHCsYDjIQxKXThisFp+P2awYiRGSNjWNS8EcB&#10;VsvexwJz7R78S/ciViKFcMhRQR1jm0sZyposhoFriRN3cd5iTNBXUnt8pHDbyFGWfUuLhlNDjS1t&#10;aiqvxc0q2AVbkkPjQjc5FMObP+/N9KzUZ79bz0FE6uJb/HL/6DR/DM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R26svgAAANsAAAAPAAAAAAAAAAAAAAAAAKEC&#10;AABkcnMvZG93bnJldi54bWxQSwUGAAAAAAQABAD5AAAAjAMAAAAA&#10;" strokeweight=".5pt"/>
                <w10:wrap anchorx="margin"/>
              </v:group>
            </w:pict>
          </mc:Fallback>
        </mc:AlternateContent>
      </w:r>
    </w:p>
    <w:p w:rsidR="00EB64F9" w:rsidRDefault="00EB64F9" w:rsidP="0081193E">
      <w:pPr>
        <w:pStyle w:val="Introtext"/>
      </w:pPr>
    </w:p>
    <w:p w:rsidR="00EB64F9" w:rsidRDefault="00EB64F9" w:rsidP="0081193E">
      <w:pPr>
        <w:pStyle w:val="Introtext"/>
      </w:pPr>
    </w:p>
    <w:p w:rsidR="00531F1C" w:rsidRPr="006D3436" w:rsidRDefault="00531F1C" w:rsidP="0081193E">
      <w:pPr>
        <w:pStyle w:val="Introtext"/>
      </w:pPr>
      <w:r w:rsidRPr="006D3436">
        <w:t>When answering the following items, please think about what you do with youth in [</w:t>
      </w:r>
      <w:r w:rsidRPr="006D3436">
        <w:rPr>
          <w:i/>
        </w:rPr>
        <w:t>HMRE program name</w:t>
      </w:r>
      <w:r w:rsidRPr="006D3436">
        <w:t>].</w:t>
      </w:r>
    </w:p>
    <w:p w:rsidR="00531F1C" w:rsidRPr="006D3436" w:rsidRDefault="0081193E" w:rsidP="0081193E">
      <w:pPr>
        <w:pStyle w:val="QUESTIONTEXT"/>
      </w:pPr>
      <w:r w:rsidRPr="006D3436">
        <w:t>C1.</w:t>
      </w:r>
      <w:r w:rsidRPr="006D3436">
        <w:tab/>
      </w:r>
      <w:r w:rsidR="00531F1C" w:rsidRPr="006D3436">
        <w:t>Please indicate your level of agreement with each of the statements below:</w:t>
      </w:r>
    </w:p>
    <w:tbl>
      <w:tblPr>
        <w:tblStyle w:val="TableGrid"/>
        <w:tblW w:w="1033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10"/>
        <w:gridCol w:w="990"/>
        <w:gridCol w:w="882"/>
        <w:gridCol w:w="918"/>
        <w:gridCol w:w="810"/>
      </w:tblGrid>
      <w:tr w:rsidR="0081193E" w:rsidRPr="006D3436" w:rsidTr="00C420B7">
        <w:trPr>
          <w:trHeight w:val="465"/>
        </w:trPr>
        <w:tc>
          <w:tcPr>
            <w:tcW w:w="5922" w:type="dxa"/>
          </w:tcPr>
          <w:p w:rsidR="0081193E" w:rsidRPr="006D3436" w:rsidRDefault="0081193E" w:rsidP="00BE3DD4">
            <w:pPr>
              <w:pStyle w:val="NormalSS"/>
              <w:spacing w:before="60" w:after="60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4410" w:type="dxa"/>
            <w:gridSpan w:val="5"/>
            <w:tcBorders>
              <w:bottom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SELECT ONE RESPONSE PER ROW</w:t>
            </w:r>
          </w:p>
        </w:tc>
      </w:tr>
      <w:tr w:rsidR="0081193E" w:rsidRPr="006D3436" w:rsidTr="00C420B7">
        <w:trPr>
          <w:trHeight w:val="465"/>
        </w:trPr>
        <w:tc>
          <w:tcPr>
            <w:tcW w:w="5922" w:type="dxa"/>
            <w:tcBorders>
              <w:right w:val="single" w:sz="4" w:space="0" w:color="auto"/>
            </w:tcBorders>
          </w:tcPr>
          <w:p w:rsidR="0081193E" w:rsidRPr="006D3436" w:rsidRDefault="0081193E" w:rsidP="0081193E">
            <w:pPr>
              <w:pStyle w:val="NormalSS"/>
              <w:spacing w:beforeLines="60" w:before="144" w:afterLines="60" w:after="144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Strongly 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Somewhat disagree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Neither agree nor disagree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Somewhat agree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Strongly agree</w:t>
            </w:r>
          </w:p>
        </w:tc>
      </w:tr>
      <w:tr w:rsidR="0081193E" w:rsidRPr="006D3436" w:rsidTr="00C420B7">
        <w:trPr>
          <w:trHeight w:val="476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a.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Working on improving youths’ self-regulation diverts attention from important class content.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b.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The best support for self-regulation is provided by a specialized team of external care providers.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c.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 cannot respond to all youth in my program who need help with self-regulation skills.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In this program, youth must primarily be allowed to be themselves and discover themselves.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432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My main task in this program is to assist young people on their road to adulthood.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 regularly assess the emotional, cognitive, and behavioral self-regulation development of youth in the program.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432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 talk to youth about their self-regulation development.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h.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 try to help youth find solutions for their self-regulation issues.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81193E" w:rsidRPr="006D3436" w:rsidRDefault="0081193E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1193E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81193E" w:rsidRPr="006D3436" w:rsidRDefault="0081193E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i.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In my lessons, I try to explicitly foster the self-regulation development of youth.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81193E" w:rsidRPr="006D3436" w:rsidRDefault="0081193E" w:rsidP="0081193E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531F1C" w:rsidRPr="006D3436" w:rsidRDefault="00191878" w:rsidP="00AD105A">
      <w:pPr>
        <w:pStyle w:val="Source"/>
        <w:rPr>
          <w:b/>
          <w:sz w:val="22"/>
        </w:rPr>
      </w:pPr>
      <w:r w:rsidRPr="006D3436">
        <w:t>Adapted from</w:t>
      </w:r>
      <w:r w:rsidR="00B05BAB" w:rsidRPr="006D3436">
        <w:t xml:space="preserve"> </w:t>
      </w:r>
      <w:r w:rsidR="0081193E" w:rsidRPr="006D3436">
        <w:t>Socio-Emotional Guidance Questionnaire; Jacobs et al. 2013</w:t>
      </w:r>
    </w:p>
    <w:p w:rsidR="0081193E" w:rsidRPr="006D3436" w:rsidRDefault="0081193E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 w:rsidRPr="006D3436">
        <w:br w:type="page"/>
      </w:r>
    </w:p>
    <w:p w:rsidR="00EB64F9" w:rsidRDefault="00EB64F9" w:rsidP="00EB64F9">
      <w:pPr>
        <w:pStyle w:val="QUESTIONTEXT"/>
        <w:spacing w:before="0" w:after="0"/>
      </w:pPr>
    </w:p>
    <w:p w:rsidR="00531F1C" w:rsidRPr="006D3436" w:rsidRDefault="00BE3DD4" w:rsidP="00EB64F9">
      <w:pPr>
        <w:pStyle w:val="QUESTIONTEXT"/>
        <w:spacing w:before="0" w:after="0"/>
      </w:pPr>
      <w:r w:rsidRPr="006D3436">
        <w:t>C2.</w:t>
      </w:r>
      <w:r w:rsidR="0081193E" w:rsidRPr="006D3436">
        <w:tab/>
      </w:r>
      <w:r w:rsidR="00531F1C" w:rsidRPr="006D3436">
        <w:t>Please indicate your opinion about each of the statements below:</w:t>
      </w:r>
    </w:p>
    <w:tbl>
      <w:tblPr>
        <w:tblStyle w:val="TableGrid"/>
        <w:tblW w:w="1033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10"/>
        <w:gridCol w:w="990"/>
        <w:gridCol w:w="882"/>
        <w:gridCol w:w="918"/>
        <w:gridCol w:w="810"/>
      </w:tblGrid>
      <w:tr w:rsidR="00BE3DD4" w:rsidRPr="006D3436" w:rsidTr="00C420B7">
        <w:trPr>
          <w:trHeight w:val="465"/>
        </w:trPr>
        <w:tc>
          <w:tcPr>
            <w:tcW w:w="5922" w:type="dxa"/>
          </w:tcPr>
          <w:p w:rsidR="00BE3DD4" w:rsidRPr="006D3436" w:rsidRDefault="00BE3DD4" w:rsidP="00BE3DD4">
            <w:pPr>
              <w:pStyle w:val="NormalSS"/>
              <w:spacing w:before="60" w:after="60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4410" w:type="dxa"/>
            <w:gridSpan w:val="5"/>
            <w:tcBorders>
              <w:bottom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SELECT ONE RESPONSE PER ROW</w:t>
            </w:r>
          </w:p>
        </w:tc>
      </w:tr>
      <w:tr w:rsidR="00BE3DD4" w:rsidRPr="006D3436" w:rsidTr="00C420B7">
        <w:trPr>
          <w:trHeight w:val="465"/>
        </w:trPr>
        <w:tc>
          <w:tcPr>
            <w:tcW w:w="5922" w:type="dxa"/>
            <w:tcBorders>
              <w:right w:val="single" w:sz="4" w:space="0" w:color="auto"/>
            </w:tcBorders>
          </w:tcPr>
          <w:p w:rsidR="00BE3DD4" w:rsidRPr="006D3436" w:rsidRDefault="00BE3DD4" w:rsidP="00BE3DD4">
            <w:pPr>
              <w:pStyle w:val="NormalSS"/>
              <w:spacing w:beforeLines="60" w:before="144" w:afterLines="60" w:after="144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Nothing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Very Little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Some Influence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Quite a Bit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A Great Deal</w:t>
            </w:r>
          </w:p>
        </w:tc>
      </w:tr>
      <w:tr w:rsidR="00BE3DD4" w:rsidRPr="006D3436" w:rsidTr="00C420B7">
        <w:trPr>
          <w:trHeight w:val="476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BE3DD4" w:rsidRPr="006D3436" w:rsidRDefault="00BE3DD4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a.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How much can you do to control disruptive behavior in your workshops?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E3DD4" w:rsidRPr="006D3436" w:rsidTr="00C420B7">
        <w:trPr>
          <w:trHeight w:val="495"/>
        </w:trPr>
        <w:tc>
          <w:tcPr>
            <w:tcW w:w="5922" w:type="dxa"/>
            <w:tcBorders>
              <w:right w:val="single" w:sz="4" w:space="0" w:color="auto"/>
            </w:tcBorders>
          </w:tcPr>
          <w:p w:rsidR="00BE3DD4" w:rsidRPr="006D3436" w:rsidRDefault="00BE3DD4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b.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How much can you do to get youth to follow rules?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E3DD4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BE3DD4" w:rsidRPr="006D3436" w:rsidRDefault="00BE3DD4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c.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How much can you do to calm a young person who is disruptive and noisy?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E3DD4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BE3DD4" w:rsidRPr="006D3436" w:rsidRDefault="00BE3DD4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How much can you do to keep a few problem youth from ruining an entire lesson?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BE3DD4" w:rsidRPr="006D3436" w:rsidRDefault="00BE3DD4" w:rsidP="00BE3DD4">
      <w:pPr>
        <w:spacing w:before="0" w:after="0"/>
      </w:pPr>
    </w:p>
    <w:tbl>
      <w:tblPr>
        <w:tblStyle w:val="TableGrid"/>
        <w:tblW w:w="1033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10"/>
        <w:gridCol w:w="900"/>
        <w:gridCol w:w="1080"/>
        <w:gridCol w:w="810"/>
        <w:gridCol w:w="810"/>
      </w:tblGrid>
      <w:tr w:rsidR="00BE3DD4" w:rsidRPr="006D3436" w:rsidTr="00C420B7">
        <w:trPr>
          <w:trHeight w:val="465"/>
        </w:trPr>
        <w:tc>
          <w:tcPr>
            <w:tcW w:w="5922" w:type="dxa"/>
          </w:tcPr>
          <w:p w:rsidR="00BE3DD4" w:rsidRPr="006D3436" w:rsidRDefault="00BE3DD4" w:rsidP="00BE3DD4">
            <w:pPr>
              <w:pStyle w:val="NormalSS"/>
              <w:spacing w:before="60" w:after="60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4410" w:type="dxa"/>
            <w:gridSpan w:val="5"/>
            <w:tcBorders>
              <w:bottom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SELECT ONE RESPONSE PER ROW</w:t>
            </w:r>
          </w:p>
        </w:tc>
      </w:tr>
      <w:tr w:rsidR="00BE3DD4" w:rsidRPr="006D3436" w:rsidTr="00C420B7">
        <w:trPr>
          <w:trHeight w:val="465"/>
        </w:trPr>
        <w:tc>
          <w:tcPr>
            <w:tcW w:w="5922" w:type="dxa"/>
            <w:tcBorders>
              <w:right w:val="single" w:sz="4" w:space="0" w:color="auto"/>
            </w:tcBorders>
          </w:tcPr>
          <w:p w:rsidR="00BE3DD4" w:rsidRPr="006D3436" w:rsidRDefault="00BE3DD4" w:rsidP="00BE3DD4">
            <w:pPr>
              <w:pStyle w:val="NormalSS"/>
              <w:spacing w:beforeLines="60" w:before="144" w:afterLines="60" w:after="144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Very poorly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Poorly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Adequately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Pretty well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Very well</w:t>
            </w:r>
          </w:p>
        </w:tc>
      </w:tr>
      <w:tr w:rsidR="00BE3DD4" w:rsidRPr="006D3436" w:rsidTr="00C420B7">
        <w:trPr>
          <w:trHeight w:val="432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BE3DD4" w:rsidRPr="006D3436" w:rsidRDefault="00BE3DD4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How well can you respond to defiant youth?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00" w:type="dxa"/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80" w:type="dxa"/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E3DD4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BE3DD4" w:rsidRPr="006D3436" w:rsidRDefault="00BE3DD4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How well can you make your expectations clear about youth behavior?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00" w:type="dxa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80" w:type="dxa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BE3DD4" w:rsidRPr="006D3436" w:rsidTr="00C420B7">
        <w:trPr>
          <w:trHeight w:val="432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BE3DD4" w:rsidRPr="006D3436" w:rsidRDefault="00BE3DD4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How well can you establish routines to keep activities running smoothly?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BE3DD4" w:rsidRPr="006D3436" w:rsidRDefault="00BE3DD4" w:rsidP="00BE3DD4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531F1C" w:rsidRPr="006D3436" w:rsidRDefault="00191878" w:rsidP="00AD105A">
      <w:pPr>
        <w:pStyle w:val="Source"/>
      </w:pPr>
      <w:r w:rsidRPr="006D3436">
        <w:t>Adapted from</w:t>
      </w:r>
      <w:r w:rsidR="00B05BAB" w:rsidRPr="006D3436">
        <w:t xml:space="preserve"> </w:t>
      </w:r>
      <w:r w:rsidR="0081193E" w:rsidRPr="006D3436">
        <w:t>Teacher Sense of Efficacy Scale; Tshannen-Moran and Hoy 2001</w:t>
      </w:r>
    </w:p>
    <w:p w:rsidR="00531F1C" w:rsidRPr="006D3436" w:rsidRDefault="00BE3DD4" w:rsidP="00BE3DD4">
      <w:pPr>
        <w:pStyle w:val="QUESTIONTEXT"/>
      </w:pPr>
      <w:r w:rsidRPr="006D3436">
        <w:t>C3.</w:t>
      </w:r>
      <w:r w:rsidRPr="006D3436">
        <w:tab/>
      </w:r>
      <w:r w:rsidR="00531F1C" w:rsidRPr="006D3436">
        <w:t>Please use the scale below to indicate how you typically respond to the behavi</w:t>
      </w:r>
      <w:r w:rsidRPr="006D3436">
        <w:t>or of youth in your program.</w:t>
      </w:r>
    </w:p>
    <w:tbl>
      <w:tblPr>
        <w:tblStyle w:val="TableGrid"/>
        <w:tblpPr w:leftFromText="180" w:rightFromText="180" w:vertAnchor="text" w:horzAnchor="margin" w:tblpX="288" w:tblpY="88"/>
        <w:tblW w:w="10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2430"/>
        <w:gridCol w:w="630"/>
        <w:gridCol w:w="630"/>
        <w:gridCol w:w="590"/>
        <w:gridCol w:w="1962"/>
      </w:tblGrid>
      <w:tr w:rsidR="00451907" w:rsidRPr="006D3436" w:rsidTr="00C420B7">
        <w:trPr>
          <w:trHeight w:val="441"/>
        </w:trPr>
        <w:tc>
          <w:tcPr>
            <w:tcW w:w="405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3834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a.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youth misbehave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raise my voice or yell</w:t>
            </w:r>
          </w:p>
          <w:p w:rsidR="00451907" w:rsidRPr="006D3436" w:rsidRDefault="00451907" w:rsidP="00C420B7">
            <w:pPr>
              <w:pStyle w:val="NormalSS"/>
              <w:spacing w:before="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962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speak to them calmly</w:t>
            </w:r>
          </w:p>
          <w:p w:rsidR="00451907" w:rsidRPr="006D3436" w:rsidRDefault="00451907" w:rsidP="00C420B7">
            <w:pPr>
              <w:pStyle w:val="NormalSS"/>
              <w:spacing w:before="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448"/>
        </w:trPr>
        <w:tc>
          <w:tcPr>
            <w:tcW w:w="4050" w:type="dxa"/>
            <w:tcBorders>
              <w:right w:val="single" w:sz="4" w:space="0" w:color="auto"/>
            </w:tcBorders>
            <w:vAlign w:val="center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3834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b.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 am upset or under stress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am picky and on youths’ backs</w:t>
            </w:r>
          </w:p>
          <w:p w:rsidR="00451907" w:rsidRPr="006D3436" w:rsidRDefault="00451907" w:rsidP="00C420B7">
            <w:pPr>
              <w:pStyle w:val="NormalSS"/>
              <w:spacing w:before="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590" w:type="dxa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am no more picky than usual</w:t>
            </w:r>
          </w:p>
          <w:p w:rsidR="00451907" w:rsidRPr="006D3436" w:rsidRDefault="00451907" w:rsidP="00C420B7">
            <w:pPr>
              <w:pStyle w:val="NormalSS"/>
              <w:spacing w:before="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448"/>
        </w:trPr>
        <w:tc>
          <w:tcPr>
            <w:tcW w:w="405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3834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c.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there is a problem with youth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Things build up and I do things I don’t mean to do</w:t>
            </w:r>
          </w:p>
          <w:p w:rsidR="00451907" w:rsidRPr="006D3436" w:rsidRDefault="00451907" w:rsidP="00C420B7">
            <w:pPr>
              <w:pStyle w:val="NormalSS"/>
              <w:spacing w:before="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590" w:type="dxa"/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962" w:type="dxa"/>
            <w:tcBorders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Things don’t get out of hand</w:t>
            </w:r>
          </w:p>
          <w:p w:rsidR="00451907" w:rsidRPr="006D3436" w:rsidRDefault="00451907" w:rsidP="00C420B7">
            <w:pPr>
              <w:pStyle w:val="NormalSS"/>
              <w:spacing w:before="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448"/>
        </w:trPr>
        <w:tc>
          <w:tcPr>
            <w:tcW w:w="4050" w:type="dxa"/>
            <w:tcBorders>
              <w:right w:val="single" w:sz="4" w:space="0" w:color="auto"/>
            </w:tcBorders>
            <w:vAlign w:val="center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3834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 give youth a threat or warning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don’t carry it out</w:t>
            </w:r>
          </w:p>
          <w:p w:rsidR="00451907" w:rsidRPr="006D3436" w:rsidRDefault="00451907" w:rsidP="00C420B7">
            <w:pPr>
              <w:pStyle w:val="NormalSS"/>
              <w:spacing w:before="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590" w:type="dxa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always do what I said</w:t>
            </w:r>
          </w:p>
          <w:p w:rsidR="00451907" w:rsidRPr="006D3436" w:rsidRDefault="00451907" w:rsidP="00C420B7">
            <w:pPr>
              <w:pStyle w:val="NormalSS"/>
              <w:spacing w:before="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448"/>
        </w:trPr>
        <w:tc>
          <w:tcPr>
            <w:tcW w:w="405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3834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youth don’t do what I ask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let it go</w:t>
            </w:r>
          </w:p>
          <w:p w:rsidR="00451907" w:rsidRPr="006D3436" w:rsidRDefault="00451907" w:rsidP="00C420B7">
            <w:pPr>
              <w:pStyle w:val="NormalSS"/>
              <w:spacing w:before="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590" w:type="dxa"/>
            <w:shd w:val="clear" w:color="auto" w:fill="E8E8E8"/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962" w:type="dxa"/>
            <w:tcBorders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take some other action</w:t>
            </w:r>
          </w:p>
          <w:p w:rsidR="00451907" w:rsidRPr="006D3436" w:rsidRDefault="00451907" w:rsidP="00C420B7">
            <w:pPr>
              <w:pStyle w:val="NormalSS"/>
              <w:spacing w:before="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448"/>
        </w:trPr>
        <w:tc>
          <w:tcPr>
            <w:tcW w:w="4050" w:type="dxa"/>
            <w:tcBorders>
              <w:right w:val="single" w:sz="4" w:space="0" w:color="auto"/>
            </w:tcBorders>
            <w:vAlign w:val="center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3834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I tell youth not to do something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let them do it anyway</w:t>
            </w:r>
          </w:p>
          <w:p w:rsidR="00451907" w:rsidRPr="006D3436" w:rsidRDefault="00451907" w:rsidP="00C420B7">
            <w:pPr>
              <w:pStyle w:val="NormalSS"/>
              <w:spacing w:before="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bottom"/>
          </w:tcPr>
          <w:p w:rsidR="00451907" w:rsidRPr="006D3436" w:rsidRDefault="00451907" w:rsidP="00451907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962" w:type="dxa"/>
            <w:tcBorders>
              <w:bottom w:val="single" w:sz="4" w:space="0" w:color="auto"/>
              <w:right w:val="single" w:sz="4" w:space="0" w:color="auto"/>
            </w:tcBorders>
          </w:tcPr>
          <w:p w:rsidR="00451907" w:rsidRPr="006D3436" w:rsidRDefault="00451907" w:rsidP="00C420B7">
            <w:pPr>
              <w:pStyle w:val="NormalSS"/>
              <w:spacing w:before="60" w:after="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I stick to what I said</w:t>
            </w:r>
          </w:p>
          <w:p w:rsidR="00451907" w:rsidRPr="006D3436" w:rsidRDefault="00451907" w:rsidP="00C420B7">
            <w:pPr>
              <w:pStyle w:val="NormalSS"/>
              <w:spacing w:before="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1A7D76" w:rsidRPr="006D3436" w:rsidRDefault="00191878" w:rsidP="00AD105A">
      <w:pPr>
        <w:pStyle w:val="Source"/>
        <w:rPr>
          <w:rFonts w:ascii="Arial Black" w:hAnsi="Arial Black"/>
          <w:b/>
          <w:sz w:val="22"/>
        </w:rPr>
      </w:pPr>
      <w:r w:rsidRPr="006D3436">
        <w:t>Adapted from</w:t>
      </w:r>
      <w:r w:rsidR="00B05BAB" w:rsidRPr="006D3436">
        <w:t xml:space="preserve"> </w:t>
      </w:r>
      <w:r w:rsidR="00BE3DD4" w:rsidRPr="006D3436">
        <w:t>Parenting Scale for Adolescents; Irvine et al. 1999</w:t>
      </w:r>
      <w:r w:rsidR="001A7D76" w:rsidRPr="006D3436">
        <w:rPr>
          <w:rFonts w:ascii="Arial Black" w:hAnsi="Arial Black"/>
          <w:b/>
          <w:sz w:val="22"/>
        </w:rPr>
        <w:br w:type="page"/>
      </w:r>
    </w:p>
    <w:p w:rsidR="00451907" w:rsidRPr="006D3436" w:rsidRDefault="00EB64F9" w:rsidP="00531F1C">
      <w:pPr>
        <w:pStyle w:val="NormalSS"/>
        <w:spacing w:beforeLines="60" w:before="144" w:afterLines="60" w:after="144"/>
        <w:ind w:firstLine="0"/>
        <w:rPr>
          <w:rFonts w:ascii="Arial Black" w:hAnsi="Arial Black"/>
          <w:b/>
          <w:color w:val="000000" w:themeColor="text1"/>
          <w:sz w:val="22"/>
          <w:szCs w:val="22"/>
        </w:rPr>
      </w:pPr>
      <w:r>
        <w:rPr>
          <w:rFonts w:ascii="Arial Black" w:hAnsi="Arial Black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2C530482" wp14:editId="07E0C207">
                <wp:simplePos x="0" y="0"/>
                <wp:positionH relativeFrom="column">
                  <wp:posOffset>-59055</wp:posOffset>
                </wp:positionH>
                <wp:positionV relativeFrom="paragraph">
                  <wp:posOffset>57123</wp:posOffset>
                </wp:positionV>
                <wp:extent cx="6931025" cy="411562"/>
                <wp:effectExtent l="0" t="0" r="22225" b="26670"/>
                <wp:wrapNone/>
                <wp:docPr id="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411562"/>
                          <a:chOff x="579" y="3675"/>
                          <a:chExt cx="12287" cy="514"/>
                        </a:xfrm>
                      </wpg:grpSpPr>
                      <wps:wsp>
                        <wps:cNvPr id="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3675"/>
                            <a:ext cx="12280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AC19B4" w:rsidRPr="001562A2" w:rsidRDefault="00AC19B4" w:rsidP="00451907">
                              <w:pPr>
                                <w:tabs>
                                  <w:tab w:val="clear" w:pos="432"/>
                                </w:tabs>
                                <w:ind w:firstLine="0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>D</w:t>
                              </w:r>
                              <w:r w:rsidRPr="001562A2"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 Black" w:hAnsi="Arial Black" w:cs="Arial"/>
                                  <w:b/>
                                  <w:szCs w:val="24"/>
                                </w:rPr>
                                <w:t>Program Climate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7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1" o:spid="_x0000_s1035" style="position:absolute;left:0;text-align:left;margin-left:-4.65pt;margin-top:4.5pt;width:545.75pt;height:32.4pt;z-index:251742720;mso-height-relative:margin" coordorigin="579,3675" coordsize="1228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a4ZAMAAF0IAAAOAAAAZHJzL2Uyb0RvYy54bWy8Vm1vnDgQ/l7p/oPl7xtgF/YFhVS53SRX&#10;KddWavoDvGDAOrA52xtIT/ffbzwG0qSvaqtLJGJ77PE8z8w8zvnLoW3IPddGKJnR6CykhMtcFUJW&#10;GX1/d73YUmIskwVrlOQZfeCGvrz47cV536V8qWrVFFwTcCJN2ncZra3t0iAwec1bZs5UxyUYS6Vb&#10;ZmGqq6DQrAfvbRMsw3Ad9EoXnVY5NwZWD95IL9B/WfLcvilLwy1pMgqxWfxq/B7dN7g4Z2mlWVeL&#10;fAyD/UAULRMSLp1dHZhl5KTFJ65akWtlVGnPctUGqixFzhEDoInCZ2hutDp1iKVK+6qbaQJqn/H0&#10;w27z1/dvNRFFRmNKJGshRXgr2USOm76rUthyo7t33VvtAcLwVuV/GTAHz+1uXvnN5Nj/qQrwx05W&#10;ITdDqVvnAlCTAVPwMKeAD5bksLjeraJwmVCSgy2OomS99DnKa0ikO5ZsdpSAcbXeJJPpajwdLZfb&#10;jT+bRLGzBiz112KoY2gOF5SbeWTU/Byj72rWcUyUcXSNjAIKz+idQ/e7GsgGwbjLYZdjlNgB1qFx&#10;kCDjiSVS7WsmK36pteprzgoID9MBIOajHoRxTr7FdLJdP6NsotsRBm3hyE4i7IaZMJZ22tgbrlri&#10;BhnV0EwYJru/NdZzO21xaTWqEcW1aBqc6Oq4bzS5Z9B4V1v3O6bjybZGkh6SvkpCT8AXXYT48zkX&#10;rbCgII1oM7qdN7HU0XYlCwiTpZaJxo8BXSPdEhAwgnCUOhY9n3Y4DtgOK3eXsx1V8QAca+W1A7QO&#10;BrXSHyjpQTcyav4+Mc0paV5JyJMTGRzEyWYJEz2tHj9eZTIHFxm1lPjh3npROnVaVDXc4CtCqkvo&#10;nlIg3Y/RYOdhBf9PpQxN5Uv5VkhONthaYy3upReGfJCjMMz1i21x99CBCDwpX39kIv7z5UvKRnR/&#10;TDyMkjH1fhxtdy4/mEfUjSgKE9AFV8jfKOMGEHytjKVyNYzOf0F1goKPRfhdBTlBwqfjn124c40T&#10;L+Ll+moRh4fD4vJ6Hy/W19EmOawO+/0h+tdhieK0FkXBpQt9esai+PtEbXxQ/QM0P2QzDcFT7yip&#10;0D3TX+iisRofm8i3DFCIegU6iyN8w/DY+N66R/LjOe56/K/g4j8AAAD//wMAUEsDBBQABgAIAAAA&#10;IQB22Vjr3wAAAAgBAAAPAAAAZHJzL2Rvd25yZXYueG1sTI9Pa8JAFMTvhX6H5Qm96eYPbWPMRkTa&#10;nqSgFkpvz+SZBLNvQ3ZN4rfvemqPwwwzv8nWk27FQL1tDCsIFwEI4sKUDVcKvo7v8wSEdcgltoZJ&#10;wY0srPPHhwzT0oy8p+HgKuFL2KaooHauS6W0RU0a7cJ0xN47m16j87KvZNnj6Mt1K6MgeJEaG/YL&#10;NXa0ram4HK5awceI4yYO34bd5by9/RyfP793ISn1NJs2KxCOJvcXhju+R4fcM53MlUsrWgXzZeyT&#10;Cpb+0d0OkigCcVLwGicg80z+P5D/AgAA//8DAFBLAQItABQABgAIAAAAIQC2gziS/gAAAOEBAAAT&#10;AAAAAAAAAAAAAAAAAAAAAABbQ29udGVudF9UeXBlc10ueG1sUEsBAi0AFAAGAAgAAAAhADj9If/W&#10;AAAAlAEAAAsAAAAAAAAAAAAAAAAALwEAAF9yZWxzLy5yZWxzUEsBAi0AFAAGAAgAAAAhAAt9prhk&#10;AwAAXQgAAA4AAAAAAAAAAAAAAAAALgIAAGRycy9lMm9Eb2MueG1sUEsBAi0AFAAGAAgAAAAhAHbZ&#10;WOvfAAAACAEAAA8AAAAAAAAAAAAAAAAAvgUAAGRycy9kb3ducmV2LnhtbFBLBQYAAAAABAAEAPMA&#10;AADKBgAAAAA=&#10;">
                <v:shape id="Text Box 72" o:spid="_x0000_s1036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+rcMA&#10;AADaAAAADwAAAGRycy9kb3ducmV2LnhtbESPQWsCMRSE7wX/Q3iCt5q1YCmrUUQRVqSH2j3Y23Pz&#10;3CxuXpYkddd/3xQKPQ4z8w2zXA+2FXfyoXGsYDbNQBBXTjdcKyg/989vIEJE1tg6JgUPCrBejZ6W&#10;mGvX8wfdT7EWCcIhRwUmxi6XMlSGLIap64iTd3XeYkzS11J77BPctvIly16lxYbTgsGOtoaq2+nb&#10;KijMuSnP9a7zXxfry/f+cCx2c6Um42GzABFpiP/hv3ahFczh90q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S+rcMAAADaAAAADwAAAAAAAAAAAAAAAACYAgAAZHJzL2Rv&#10;d25yZXYueG1sUEsFBgAAAAAEAAQA9QAAAIgDAAAAAA==&#10;" fillcolor="#e8e8e8" strokeweight=".5pt">
                  <v:textbox inset="0,,0">
                    <w:txbxContent>
                      <w:p w:rsidR="00AC19B4" w:rsidRPr="001562A2" w:rsidRDefault="00AC19B4" w:rsidP="00451907">
                        <w:pPr>
                          <w:tabs>
                            <w:tab w:val="clear" w:pos="432"/>
                          </w:tabs>
                          <w:ind w:firstLine="0"/>
                          <w:jc w:val="center"/>
                          <w:rPr>
                            <w:rFonts w:ascii="Arial Black" w:hAnsi="Arial Black" w:cs="Arial"/>
                            <w:b/>
                            <w:szCs w:val="24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>D</w:t>
                        </w:r>
                        <w:r w:rsidRPr="001562A2"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Arial Black" w:hAnsi="Arial Black" w:cs="Arial"/>
                            <w:b/>
                            <w:szCs w:val="24"/>
                          </w:rPr>
                          <w:t>Program Climate</w:t>
                        </w:r>
                      </w:p>
                    </w:txbxContent>
                  </v:textbox>
                </v:shape>
                <v:line id="Line 74" o:spid="_x0000_s1037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8Nl8EAAADaAAAADwAAAGRycy9kb3ducmV2LnhtbESPT2sCMRTE7wW/Q3hCbzW7glW2RimC&#10;4snS1Yu3x+Z1N3TzsiTZP/32plDocZiZ3zDb/WRbMZAPxrGCfJGBIK6cNlwruF2PLxsQISJrbB2T&#10;gh8KsN/NnrZYaDfyJw1lrEWCcChQQRNjV0gZqoYshoXriJP35bzFmKSvpfY4Jrht5TLLXqVFw2mh&#10;wY4ODVXfZW8VnIKtyKFxYVp9lHnv7xezviv1PJ/e30BEmuJ/+K991grW8Hsl3QC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bw2XwQAAANoAAAAPAAAAAAAAAAAAAAAA&#10;AKECAABkcnMvZG93bnJldi54bWxQSwUGAAAAAAQABAD5AAAAjwMAAAAA&#10;" strokeweight=".5pt"/>
              </v:group>
            </w:pict>
          </mc:Fallback>
        </mc:AlternateContent>
      </w:r>
    </w:p>
    <w:p w:rsidR="00EB64F9" w:rsidRDefault="00EB64F9" w:rsidP="00451907">
      <w:pPr>
        <w:pStyle w:val="Introtext"/>
      </w:pPr>
    </w:p>
    <w:p w:rsidR="00EB64F9" w:rsidRDefault="00EB64F9" w:rsidP="00451907">
      <w:pPr>
        <w:pStyle w:val="Introtext"/>
      </w:pPr>
    </w:p>
    <w:p w:rsidR="00531F1C" w:rsidRPr="006D3436" w:rsidRDefault="00531F1C" w:rsidP="00451907">
      <w:pPr>
        <w:pStyle w:val="Introtext"/>
      </w:pPr>
      <w:r w:rsidRPr="006D3436">
        <w:t>Instructions: The following items ask you to reflect on [</w:t>
      </w:r>
      <w:r w:rsidRPr="006D3436">
        <w:rPr>
          <w:i/>
        </w:rPr>
        <w:t>HMRE program name</w:t>
      </w:r>
      <w:r w:rsidRPr="006D3436">
        <w:t xml:space="preserve">].  </w:t>
      </w:r>
    </w:p>
    <w:p w:rsidR="00531F1C" w:rsidRPr="006D3436" w:rsidRDefault="00451907" w:rsidP="00451907">
      <w:pPr>
        <w:pStyle w:val="QUESTIONTEXT"/>
      </w:pPr>
      <w:r w:rsidRPr="006D3436">
        <w:t>D1.</w:t>
      </w:r>
      <w:r w:rsidRPr="006D3436">
        <w:tab/>
      </w:r>
      <w:r w:rsidR="00531F1C" w:rsidRPr="006D3436">
        <w:t>How strongly do you agree or disagree with the following statements about your program?</w:t>
      </w:r>
    </w:p>
    <w:tbl>
      <w:tblPr>
        <w:tblStyle w:val="TableGrid"/>
        <w:tblW w:w="1033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10"/>
        <w:gridCol w:w="990"/>
        <w:gridCol w:w="882"/>
        <w:gridCol w:w="918"/>
        <w:gridCol w:w="810"/>
      </w:tblGrid>
      <w:tr w:rsidR="00451907" w:rsidRPr="006D3436" w:rsidTr="00C420B7">
        <w:trPr>
          <w:trHeight w:val="465"/>
        </w:trPr>
        <w:tc>
          <w:tcPr>
            <w:tcW w:w="5922" w:type="dxa"/>
          </w:tcPr>
          <w:p w:rsidR="00451907" w:rsidRPr="006D3436" w:rsidRDefault="00451907" w:rsidP="00F3723D">
            <w:pPr>
              <w:pStyle w:val="NormalSS"/>
              <w:spacing w:before="60" w:after="60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4410" w:type="dxa"/>
            <w:gridSpan w:val="5"/>
            <w:tcBorders>
              <w:bottom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SELECT ONE RESPONSE PER ROW</w:t>
            </w:r>
          </w:p>
        </w:tc>
      </w:tr>
      <w:tr w:rsidR="00451907" w:rsidRPr="006D3436" w:rsidTr="00C420B7">
        <w:trPr>
          <w:trHeight w:val="465"/>
        </w:trPr>
        <w:tc>
          <w:tcPr>
            <w:tcW w:w="5922" w:type="dxa"/>
            <w:tcBorders>
              <w:right w:val="single" w:sz="4" w:space="0" w:color="auto"/>
            </w:tcBorders>
          </w:tcPr>
          <w:p w:rsidR="00451907" w:rsidRPr="006D3436" w:rsidRDefault="00451907" w:rsidP="00F3723D">
            <w:pPr>
              <w:pStyle w:val="NormalSS"/>
              <w:spacing w:beforeLines="60" w:before="144" w:afterLines="60" w:after="144"/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Strongly 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Somewhat disagree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Neither agree nor disagree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Somewhat agree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eastAsiaTheme="minorHAnsi" w:hAnsi="Arial Narrow" w:cs="Arial"/>
                <w:color w:val="000000" w:themeColor="text1"/>
                <w:sz w:val="18"/>
                <w:szCs w:val="18"/>
              </w:rPr>
              <w:t>Strongly agree</w:t>
            </w:r>
          </w:p>
        </w:tc>
      </w:tr>
      <w:tr w:rsidR="00451907" w:rsidRPr="006D3436" w:rsidTr="00C420B7">
        <w:trPr>
          <w:trHeight w:val="476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a.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When we make changes to the program, we follow-up as a group to make sure it’s working.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b.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The resources at this program are adequate to support youths’ learning and development.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c.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Staff and supervisors at this program feel responsible to help each other do their best.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Staff at this program feel that it is part of their job to prepare youth to succeed outside of the program.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432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e.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The resources at this program are adequate to support youth with social or emotional problems.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Staff in this program know where to refer youth with social or emotional problems.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432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This program provides the materials, resources, and training necessary for me to support youths’ social or emotional needs.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h.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 can turn to my supervisor for advice if I need help supporting youths’ social or emotional needs.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i.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I can turn to other staff in program for advice if I need help supporting youths’ social or emotional needs.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j.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This program places a priority on teaching youth strategies to manage their stress levels.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451907" w:rsidRPr="006D3436" w:rsidTr="00C420B7">
        <w:trPr>
          <w:trHeight w:val="288"/>
        </w:trPr>
        <w:tc>
          <w:tcPr>
            <w:tcW w:w="5922" w:type="dxa"/>
            <w:tcBorders>
              <w:right w:val="single" w:sz="4" w:space="0" w:color="auto"/>
            </w:tcBorders>
            <w:shd w:val="clear" w:color="auto" w:fill="E8E8E8"/>
          </w:tcPr>
          <w:p w:rsidR="00451907" w:rsidRPr="006D3436" w:rsidRDefault="00451907" w:rsidP="00C420B7">
            <w:pPr>
              <w:tabs>
                <w:tab w:val="clear" w:pos="432"/>
                <w:tab w:val="left" w:pos="342"/>
                <w:tab w:val="left" w:leader="dot" w:pos="563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k.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This program places a priority on addressing youths’ social or emotional needs.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451907" w:rsidRPr="006D3436" w:rsidRDefault="00451907" w:rsidP="00F3723D">
            <w:pPr>
              <w:tabs>
                <w:tab w:val="clear" w:pos="432"/>
              </w:tabs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531F1C" w:rsidRPr="006D3436" w:rsidRDefault="00191878" w:rsidP="00AD105A">
      <w:pPr>
        <w:pStyle w:val="Source"/>
        <w:rPr>
          <w:b/>
          <w:sz w:val="22"/>
        </w:rPr>
      </w:pPr>
      <w:r w:rsidRPr="006D3436">
        <w:t>Adapted from</w:t>
      </w:r>
      <w:r w:rsidR="00B05BAB" w:rsidRPr="006D3436">
        <w:t xml:space="preserve"> </w:t>
      </w:r>
      <w:r w:rsidR="00451907" w:rsidRPr="006D3436">
        <w:t>ED School Climate Survey; U.S. Department of Education 2018</w:t>
      </w:r>
    </w:p>
    <w:p w:rsidR="00451907" w:rsidRPr="006D3436" w:rsidRDefault="00451907" w:rsidP="00531F1C">
      <w:pPr>
        <w:pStyle w:val="NormalSS"/>
        <w:spacing w:beforeLines="60" w:before="144" w:afterLines="60" w:after="144"/>
        <w:ind w:firstLine="0"/>
        <w:rPr>
          <w:b/>
          <w:color w:val="000000" w:themeColor="text1"/>
          <w:sz w:val="22"/>
          <w:szCs w:val="22"/>
        </w:rPr>
      </w:pPr>
      <w:r w:rsidRPr="006D3436">
        <w:rPr>
          <w:b/>
          <w:color w:val="000000" w:themeColor="text1"/>
          <w:sz w:val="22"/>
          <w:szCs w:val="22"/>
        </w:rPr>
        <w:br w:type="page"/>
      </w:r>
    </w:p>
    <w:p w:rsidR="00EB64F9" w:rsidRDefault="00EB64F9" w:rsidP="00451907">
      <w:pPr>
        <w:pStyle w:val="QUESTIONTEXT"/>
      </w:pPr>
    </w:p>
    <w:p w:rsidR="00531F1C" w:rsidRPr="006D3436" w:rsidRDefault="00451907" w:rsidP="00451907">
      <w:pPr>
        <w:pStyle w:val="QUESTIONTEXT"/>
      </w:pPr>
      <w:r w:rsidRPr="006D3436">
        <w:t>D2.</w:t>
      </w:r>
      <w:r w:rsidRPr="006D3436">
        <w:tab/>
      </w:r>
      <w:r w:rsidR="00531F1C" w:rsidRPr="006D3436">
        <w:t>Please read each statement carefully and then choose the answer that most accurately describes your program.</w:t>
      </w:r>
    </w:p>
    <w:tbl>
      <w:tblPr>
        <w:tblStyle w:val="TableGrid"/>
        <w:tblW w:w="10185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702"/>
        <w:gridCol w:w="810"/>
        <w:gridCol w:w="975"/>
        <w:gridCol w:w="670"/>
        <w:gridCol w:w="818"/>
      </w:tblGrid>
      <w:tr w:rsidR="007208CF" w:rsidRPr="006D3436" w:rsidTr="00C420B7">
        <w:trPr>
          <w:cantSplit/>
          <w:trHeight w:val="473"/>
          <w:tblHeader/>
        </w:trPr>
        <w:tc>
          <w:tcPr>
            <w:tcW w:w="6210" w:type="dxa"/>
          </w:tcPr>
          <w:p w:rsidR="007208CF" w:rsidRPr="006D3436" w:rsidRDefault="007208CF" w:rsidP="00451907">
            <w:pPr>
              <w:pStyle w:val="NormalSS"/>
              <w:spacing w:before="60"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975" w:type="dxa"/>
            <w:gridSpan w:val="5"/>
            <w:tcBorders>
              <w:bottom w:val="single" w:sz="4" w:space="0" w:color="auto"/>
            </w:tcBorders>
            <w:vAlign w:val="bottom"/>
          </w:tcPr>
          <w:p w:rsidR="007208CF" w:rsidRPr="006D3436" w:rsidRDefault="00AD105A" w:rsidP="00451907">
            <w:pPr>
              <w:pStyle w:val="NormalSS"/>
              <w:spacing w:before="60" w:after="60"/>
              <w:ind w:firstLine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SELECT ONE RESPONSE PER ROW</w:t>
            </w:r>
          </w:p>
        </w:tc>
      </w:tr>
      <w:tr w:rsidR="00531F1C" w:rsidRPr="006D3436" w:rsidTr="00C420B7">
        <w:trPr>
          <w:cantSplit/>
          <w:trHeight w:val="473"/>
          <w:tblHeader/>
        </w:trPr>
        <w:tc>
          <w:tcPr>
            <w:tcW w:w="6210" w:type="dxa"/>
            <w:tcBorders>
              <w:right w:val="single" w:sz="4" w:space="0" w:color="auto"/>
            </w:tcBorders>
          </w:tcPr>
          <w:p w:rsidR="00531F1C" w:rsidRPr="006D3436" w:rsidRDefault="00531F1C" w:rsidP="00451907">
            <w:pPr>
              <w:pStyle w:val="NormalSS"/>
              <w:spacing w:before="60"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451907">
            <w:pPr>
              <w:pStyle w:val="NormalSS"/>
              <w:spacing w:before="60" w:after="60"/>
              <w:ind w:firstLine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Never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451907">
            <w:pPr>
              <w:pStyle w:val="NormalSS"/>
              <w:spacing w:before="60" w:after="60"/>
              <w:ind w:firstLine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Rarely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451907">
            <w:pPr>
              <w:pStyle w:val="NormalSS"/>
              <w:spacing w:before="60" w:after="60"/>
              <w:ind w:firstLine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Sometimes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451907">
            <w:pPr>
              <w:pStyle w:val="NormalSS"/>
              <w:spacing w:before="60" w:after="60"/>
              <w:ind w:firstLine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Often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1C" w:rsidRPr="006D3436" w:rsidRDefault="00531F1C" w:rsidP="00451907">
            <w:pPr>
              <w:pStyle w:val="NormalSS"/>
              <w:spacing w:before="60" w:after="60"/>
              <w:ind w:firstLine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D343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Always</w:t>
            </w:r>
          </w:p>
        </w:tc>
      </w:tr>
      <w:tr w:rsidR="00AD105A" w:rsidRPr="006D3436" w:rsidTr="00C420B7">
        <w:trPr>
          <w:trHeight w:val="465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auto"/>
          </w:tcPr>
          <w:p w:rsidR="00AD105A" w:rsidRPr="006D3436" w:rsidRDefault="00AD105A" w:rsidP="00AD105A">
            <w:pPr>
              <w:pStyle w:val="NormalSS"/>
              <w:spacing w:before="0" w:after="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The next three questions ask you to think about how youth feel in your program. </w:t>
            </w:r>
          </w:p>
          <w:p w:rsidR="00AD105A" w:rsidRPr="006D3436" w:rsidRDefault="00AD105A" w:rsidP="00AD105A">
            <w:pPr>
              <w:tabs>
                <w:tab w:val="clear" w:pos="432"/>
                <w:tab w:val="left" w:pos="342"/>
                <w:tab w:val="left" w:leader="dot" w:pos="5904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In our program…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D105A" w:rsidRPr="006D3436" w:rsidRDefault="00AD105A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105A" w:rsidRPr="006D3436" w:rsidRDefault="00AD105A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105A" w:rsidRPr="006D3436" w:rsidRDefault="00AD105A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105A" w:rsidRPr="006D3436" w:rsidRDefault="00AD105A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05A" w:rsidRPr="006D3436" w:rsidRDefault="00AD105A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9C0461" w:rsidRPr="006D3436" w:rsidTr="00C420B7">
        <w:trPr>
          <w:trHeight w:val="465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9C0461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a.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Youth participate without fear of being teased or laughed at.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9C0461" w:rsidRPr="006D3436" w:rsidRDefault="009C0461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 xml:space="preserve">b. 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The resources at this program are adequate to support youths’ learning and development.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57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9C0461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c.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  <w:t>Youth do not say mean things to each other.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31F1C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The next three questions ask you to think about how your program is set up.</w:t>
            </w:r>
          </w:p>
          <w:p w:rsidR="00531F1C" w:rsidRPr="006D3436" w:rsidRDefault="00531F1C" w:rsidP="00451907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In our program…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7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d.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help create the rules and group norms of the program.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9C0461" w:rsidRPr="006D3436" w:rsidRDefault="00AD105A" w:rsidP="00AD105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are told about program expectations and how to act.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f.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Program expectations are enforced fairly for all youth.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31F1C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The next three questions ask you to think about relationships with others in your program.</w:t>
            </w:r>
          </w:p>
          <w:p w:rsidR="00531F1C" w:rsidRPr="006D3436" w:rsidRDefault="00531F1C" w:rsidP="00451907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In our program…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7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g.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Staff show interest in what youth are doing and saying.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h.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are willing to help each other.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i.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Staff greet and talk to youth when they arrive.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31F1C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The next four questions ask you to think about how youth have chances to be part of your program.</w:t>
            </w:r>
          </w:p>
          <w:p w:rsidR="00531F1C" w:rsidRPr="006D3436" w:rsidRDefault="00531F1C" w:rsidP="009C0461">
            <w:pPr>
              <w:pStyle w:val="NormalSS"/>
              <w:spacing w:before="60"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In our program…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7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j</w:t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are free to be themselves.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k.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feel accepted by other program participants.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AD105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l.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feel accepted by program staff.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m.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make new friends.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31F1C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pageBreakBefore/>
              <w:spacing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The next three questions ask you to think about how youth treat each other in your program.</w:t>
            </w:r>
          </w:p>
          <w:p w:rsidR="00531F1C" w:rsidRPr="006D3436" w:rsidRDefault="00531F1C" w:rsidP="00451907">
            <w:pPr>
              <w:pStyle w:val="NormalSS"/>
              <w:spacing w:before="60"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In our program…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n.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respect one another.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o.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treat each other fairly.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p.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are kind to one another.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31F1C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The next three questions ask you to think about how youth learn in your program.</w:t>
            </w:r>
          </w:p>
          <w:p w:rsidR="00531F1C" w:rsidRPr="006D3436" w:rsidRDefault="00531F1C" w:rsidP="00451907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In our program…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7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AD105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q</w:t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learn different ways to talk to each other.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r.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learn how to make good decisions.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AD105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learn about different perspectives.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531F1C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after="60"/>
              <w:ind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The next three questions ask you to think about how your program prepares youth for the future. </w:t>
            </w:r>
          </w:p>
          <w:p w:rsidR="00531F1C" w:rsidRPr="006D3436" w:rsidRDefault="00531F1C" w:rsidP="00451907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b/>
                <w:color w:val="000000" w:themeColor="text1"/>
                <w:sz w:val="20"/>
              </w:rPr>
              <w:t>In our program…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70" w:type="dxa"/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531F1C" w:rsidRPr="006D3436" w:rsidRDefault="00531F1C" w:rsidP="00AD105A">
            <w:pPr>
              <w:pStyle w:val="NormalSS"/>
              <w:spacing w:before="60" w:after="60"/>
              <w:ind w:firstLine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9C0461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t.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learn skills that will help them with their future education and employment.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</w:tcPr>
          <w:p w:rsidR="009C0461" w:rsidRPr="006D3436" w:rsidRDefault="00AD105A" w:rsidP="00AD105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u</w:t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learn skills that will help in their future relationships.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9C0461" w:rsidRPr="006D3436" w:rsidTr="00C420B7">
        <w:trPr>
          <w:trHeight w:val="473"/>
        </w:trPr>
        <w:tc>
          <w:tcPr>
            <w:tcW w:w="6210" w:type="dxa"/>
            <w:tcBorders>
              <w:right w:val="single" w:sz="4" w:space="0" w:color="auto"/>
            </w:tcBorders>
            <w:shd w:val="clear" w:color="auto" w:fill="E8E8E8"/>
          </w:tcPr>
          <w:p w:rsidR="009C0461" w:rsidRPr="006D3436" w:rsidRDefault="00AD105A" w:rsidP="00AD105A">
            <w:pPr>
              <w:tabs>
                <w:tab w:val="clear" w:pos="432"/>
                <w:tab w:val="left" w:pos="342"/>
                <w:tab w:val="left" w:leader="dot" w:pos="5904"/>
              </w:tabs>
              <w:ind w:left="342" w:hanging="342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6D3436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6D3436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C0461" w:rsidRPr="006D3436">
              <w:rPr>
                <w:rFonts w:ascii="Arial" w:hAnsi="Arial" w:cs="Arial"/>
                <w:color w:val="000000" w:themeColor="text1"/>
                <w:sz w:val="20"/>
              </w:rPr>
              <w:t>Youth learn that their actions today matter for their well-being in the future.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1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2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3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4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C0461" w:rsidRPr="006D3436" w:rsidRDefault="009C0461" w:rsidP="00AD105A">
            <w:pPr>
              <w:tabs>
                <w:tab w:val="clear" w:pos="432"/>
              </w:tabs>
              <w:spacing w:before="60" w:after="60"/>
              <w:ind w:right="-36" w:firstLine="0"/>
              <w:jc w:val="center"/>
            </w:pPr>
            <w:r w:rsidRPr="006D343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5  </w:t>
            </w:r>
            <w:r w:rsidRPr="006D3436">
              <w:rPr>
                <w:rFonts w:ascii="Arial" w:hAnsi="Arial" w:cs="Arial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:rsidR="00451907" w:rsidRPr="006D3436" w:rsidRDefault="00191878" w:rsidP="00AD105A">
      <w:pPr>
        <w:pStyle w:val="Source"/>
        <w:rPr>
          <w:rFonts w:ascii="Arial" w:hAnsi="Arial" w:cs="Arial"/>
          <w:sz w:val="20"/>
        </w:rPr>
      </w:pPr>
      <w:r w:rsidRPr="006D3436">
        <w:t>Adapted from</w:t>
      </w:r>
      <w:r w:rsidR="00B05BAB" w:rsidRPr="006D3436">
        <w:t xml:space="preserve"> </w:t>
      </w:r>
      <w:r w:rsidR="00451907" w:rsidRPr="006D3436">
        <w:t>Youth Program Self-Assessment; Borden 2015</w:t>
      </w:r>
    </w:p>
    <w:p w:rsidR="006056A7" w:rsidRPr="006D3436" w:rsidRDefault="006056A7" w:rsidP="00C476E8">
      <w:pPr>
        <w:tabs>
          <w:tab w:val="clear" w:pos="432"/>
        </w:tabs>
        <w:spacing w:before="480"/>
        <w:ind w:firstLine="0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6D3436">
        <w:rPr>
          <w:rFonts w:ascii="Arial" w:hAnsi="Arial" w:cs="Arial"/>
          <w:b/>
          <w:bCs/>
          <w:color w:val="000000" w:themeColor="text1"/>
          <w:szCs w:val="24"/>
        </w:rPr>
        <w:t xml:space="preserve">Thank you for </w:t>
      </w:r>
      <w:r w:rsidR="008C083A" w:rsidRPr="006D3436">
        <w:rPr>
          <w:rFonts w:ascii="Arial" w:hAnsi="Arial" w:cs="Arial"/>
          <w:b/>
          <w:bCs/>
          <w:color w:val="000000" w:themeColor="text1"/>
          <w:szCs w:val="24"/>
        </w:rPr>
        <w:t>taking the time to complete this survey</w:t>
      </w:r>
      <w:r w:rsidRPr="006D3436">
        <w:rPr>
          <w:rFonts w:ascii="Arial" w:hAnsi="Arial" w:cs="Arial"/>
          <w:b/>
          <w:bCs/>
          <w:color w:val="000000" w:themeColor="text1"/>
          <w:szCs w:val="24"/>
        </w:rPr>
        <w:t>.</w:t>
      </w:r>
      <w:r w:rsidR="008C083A" w:rsidRPr="006D3436">
        <w:rPr>
          <w:rFonts w:ascii="Arial" w:hAnsi="Arial" w:cs="Arial"/>
          <w:b/>
          <w:bCs/>
          <w:color w:val="000000" w:themeColor="text1"/>
          <w:szCs w:val="24"/>
        </w:rPr>
        <w:t xml:space="preserve">  </w:t>
      </w:r>
    </w:p>
    <w:sectPr w:rsidR="006056A7" w:rsidRPr="006D3436" w:rsidSect="00B25E04">
      <w:headerReference w:type="default" r:id="rId12"/>
      <w:footerReference w:type="default" r:id="rId13"/>
      <w:endnotePr>
        <w:numFmt w:val="decimal"/>
      </w:endnotePr>
      <w:pgSz w:w="12240" w:h="15840" w:code="1"/>
      <w:pgMar w:top="720" w:right="720" w:bottom="810" w:left="720" w:header="720" w:footer="345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B4" w:rsidRDefault="00AC19B4">
      <w:pPr>
        <w:ind w:firstLine="0"/>
      </w:pPr>
    </w:p>
  </w:endnote>
  <w:endnote w:type="continuationSeparator" w:id="0">
    <w:p w:rsidR="00AC19B4" w:rsidRDefault="00AC19B4">
      <w:pPr>
        <w:ind w:firstLine="0"/>
      </w:pPr>
    </w:p>
  </w:endnote>
  <w:endnote w:type="continuationNotice" w:id="1">
    <w:p w:rsidR="00AC19B4" w:rsidRDefault="00AC19B4">
      <w:pPr>
        <w:ind w:firstLine="0"/>
      </w:pPr>
    </w:p>
    <w:p w:rsidR="00AC19B4" w:rsidRDefault="00AC19B4"/>
    <w:p w:rsidR="00AC19B4" w:rsidRDefault="00AC19B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SAQ\SAQ DRAFT SHELL (1-18-12 dab).docx</w:t>
      </w:r>
      <w:r>
        <w:rPr>
          <w:snapToGrid w:val="0"/>
          <w:sz w:val="16"/>
        </w:rPr>
        <w:fldChar w:fldCharType="end"/>
      </w:r>
    </w:p>
    <w:p w:rsidR="00AC19B4" w:rsidRDefault="00AC1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B4" w:rsidRPr="002F2EF9" w:rsidRDefault="00AC19B4" w:rsidP="002F2EF9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B4" w:rsidRPr="00DE1F29" w:rsidRDefault="00AC19B4" w:rsidP="00DE1F29">
    <w:pPr>
      <w:pStyle w:val="Footer"/>
      <w:tabs>
        <w:tab w:val="clear" w:pos="4320"/>
        <w:tab w:val="clear" w:pos="8640"/>
        <w:tab w:val="center" w:pos="5490"/>
        <w:tab w:val="right" w:pos="106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F05254">
      <w:rPr>
        <w:rFonts w:ascii="Arial" w:hAnsi="Arial" w:cs="Arial"/>
        <w:noProof/>
        <w:sz w:val="16"/>
        <w:szCs w:val="16"/>
      </w:rPr>
      <w:t>1</w:t>
    </w:r>
    <w:r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B4" w:rsidRDefault="00AC19B4">
      <w:pPr>
        <w:ind w:firstLine="0"/>
      </w:pPr>
      <w:r>
        <w:separator/>
      </w:r>
    </w:p>
  </w:footnote>
  <w:footnote w:type="continuationSeparator" w:id="0">
    <w:p w:rsidR="00AC19B4" w:rsidRDefault="00AC19B4">
      <w:pPr>
        <w:ind w:firstLine="0"/>
      </w:pPr>
      <w:r>
        <w:separator/>
      </w:r>
    </w:p>
    <w:p w:rsidR="00AC19B4" w:rsidRDefault="00AC19B4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AC19B4" w:rsidRDefault="00AC19B4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B4" w:rsidRPr="004526E4" w:rsidRDefault="00AC19B4" w:rsidP="004526E4">
    <w:pPr>
      <w:pBdr>
        <w:bottom w:val="single" w:sz="2" w:space="3" w:color="auto"/>
      </w:pBdr>
      <w:tabs>
        <w:tab w:val="right" w:pos="9360"/>
      </w:tabs>
      <w:ind w:firstLine="0"/>
      <w:jc w:val="left"/>
      <w:rPr>
        <w:caps/>
        <w:sz w:val="16"/>
      </w:rPr>
    </w:pPr>
    <w:r w:rsidRPr="0096770E">
      <w:rPr>
        <w:caps/>
        <w:sz w:val="16"/>
      </w:rPr>
      <w:t xml:space="preserve">INSTRUMENT </w:t>
    </w:r>
    <w:r>
      <w:rPr>
        <w:caps/>
        <w:sz w:val="16"/>
      </w:rPr>
      <w:t xml:space="preserve">1: Educator questionnaire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B4" w:rsidRPr="006B454A" w:rsidRDefault="00AC19B4" w:rsidP="006B454A">
    <w:pPr>
      <w:pBdr>
        <w:bottom w:val="single" w:sz="2" w:space="3" w:color="auto"/>
      </w:pBdr>
      <w:tabs>
        <w:tab w:val="right" w:pos="9360"/>
      </w:tabs>
      <w:ind w:firstLine="0"/>
      <w:jc w:val="left"/>
      <w:rPr>
        <w:caps/>
        <w:sz w:val="16"/>
      </w:rPr>
    </w:pPr>
    <w:r w:rsidRPr="0096770E">
      <w:rPr>
        <w:caps/>
        <w:sz w:val="16"/>
      </w:rPr>
      <w:t xml:space="preserve">INSTRUMENT </w:t>
    </w:r>
    <w:r>
      <w:rPr>
        <w:caps/>
        <w:sz w:val="16"/>
      </w:rPr>
      <w:t xml:space="preserve">1: Educator questionnaire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40C02"/>
    <w:multiLevelType w:val="hybridMultilevel"/>
    <w:tmpl w:val="747AD36E"/>
    <w:lvl w:ilvl="0" w:tplc="1FA09E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8E6"/>
    <w:multiLevelType w:val="hybridMultilevel"/>
    <w:tmpl w:val="05FE627E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A3110ED"/>
    <w:multiLevelType w:val="hybridMultilevel"/>
    <w:tmpl w:val="2CBC8064"/>
    <w:lvl w:ilvl="0" w:tplc="694044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C079D4"/>
    <w:multiLevelType w:val="hybridMultilevel"/>
    <w:tmpl w:val="2D1CFA98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1F606792"/>
    <w:multiLevelType w:val="hybridMultilevel"/>
    <w:tmpl w:val="B476C34E"/>
    <w:lvl w:ilvl="0" w:tplc="1FA09ED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3">
    <w:nsid w:val="29F66F10"/>
    <w:multiLevelType w:val="hybridMultilevel"/>
    <w:tmpl w:val="4E267A8E"/>
    <w:lvl w:ilvl="0" w:tplc="FFFFFFFF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24B15"/>
    <w:multiLevelType w:val="hybridMultilevel"/>
    <w:tmpl w:val="CEA64BE8"/>
    <w:lvl w:ilvl="0" w:tplc="1FA09ED8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9C6048B"/>
    <w:multiLevelType w:val="singleLevel"/>
    <w:tmpl w:val="935463F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51476653"/>
    <w:multiLevelType w:val="hybridMultilevel"/>
    <w:tmpl w:val="81BC9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9">
    <w:nsid w:val="60724D35"/>
    <w:multiLevelType w:val="hybridMultilevel"/>
    <w:tmpl w:val="44F4B04C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C5EAD"/>
    <w:multiLevelType w:val="hybridMultilevel"/>
    <w:tmpl w:val="9D7646B2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"/>
  </w:num>
  <w:num w:numId="4">
    <w:abstractNumId w:val="22"/>
  </w:num>
  <w:num w:numId="5">
    <w:abstractNumId w:val="16"/>
  </w:num>
  <w:num w:numId="6">
    <w:abstractNumId w:val="13"/>
  </w:num>
  <w:num w:numId="7">
    <w:abstractNumId w:val="12"/>
  </w:num>
  <w:num w:numId="8">
    <w:abstractNumId w:val="19"/>
  </w:num>
  <w:num w:numId="9">
    <w:abstractNumId w:val="24"/>
  </w:num>
  <w:num w:numId="10">
    <w:abstractNumId w:val="20"/>
  </w:num>
  <w:num w:numId="11">
    <w:abstractNumId w:val="6"/>
  </w:num>
  <w:num w:numId="12">
    <w:abstractNumId w:val="3"/>
  </w:num>
  <w:num w:numId="13">
    <w:abstractNumId w:val="14"/>
  </w:num>
  <w:num w:numId="14">
    <w:abstractNumId w:val="9"/>
  </w:num>
  <w:num w:numId="15">
    <w:abstractNumId w:val="21"/>
  </w:num>
  <w:num w:numId="16">
    <w:abstractNumId w:val="11"/>
  </w:num>
  <w:num w:numId="17">
    <w:abstractNumId w:val="4"/>
  </w:num>
  <w:num w:numId="18">
    <w:abstractNumId w:val="8"/>
  </w:num>
  <w:num w:numId="19">
    <w:abstractNumId w:val="5"/>
  </w:num>
  <w:num w:numId="20">
    <w:abstractNumId w:val="10"/>
  </w:num>
  <w:num w:numId="21">
    <w:abstractNumId w:val="0"/>
  </w:num>
  <w:num w:numId="22">
    <w:abstractNumId w:val="15"/>
  </w:num>
  <w:num w:numId="23">
    <w:abstractNumId w:val="18"/>
  </w:num>
  <w:num w:numId="24">
    <w:abstractNumId w:val="1"/>
  </w:num>
  <w:num w:numId="25">
    <w:abstractNumId w:val="7"/>
  </w:num>
  <w:num w:numId="26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MA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4577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3A"/>
    <w:rsid w:val="00010437"/>
    <w:rsid w:val="00013EF4"/>
    <w:rsid w:val="00015628"/>
    <w:rsid w:val="00020F5B"/>
    <w:rsid w:val="00021132"/>
    <w:rsid w:val="00021AF2"/>
    <w:rsid w:val="00024136"/>
    <w:rsid w:val="000253F4"/>
    <w:rsid w:val="000269F6"/>
    <w:rsid w:val="0002770B"/>
    <w:rsid w:val="00034A48"/>
    <w:rsid w:val="00036465"/>
    <w:rsid w:val="00036EDD"/>
    <w:rsid w:val="000372F9"/>
    <w:rsid w:val="00037AFA"/>
    <w:rsid w:val="00040211"/>
    <w:rsid w:val="00053F6D"/>
    <w:rsid w:val="00061904"/>
    <w:rsid w:val="0006230C"/>
    <w:rsid w:val="000634B8"/>
    <w:rsid w:val="00064EFD"/>
    <w:rsid w:val="00067D81"/>
    <w:rsid w:val="00071C12"/>
    <w:rsid w:val="00072852"/>
    <w:rsid w:val="0007474D"/>
    <w:rsid w:val="00075347"/>
    <w:rsid w:val="000758E3"/>
    <w:rsid w:val="0008262D"/>
    <w:rsid w:val="00084F92"/>
    <w:rsid w:val="000904D5"/>
    <w:rsid w:val="00091D21"/>
    <w:rsid w:val="00092DFB"/>
    <w:rsid w:val="0009320E"/>
    <w:rsid w:val="000B1F7C"/>
    <w:rsid w:val="000B3795"/>
    <w:rsid w:val="000C0036"/>
    <w:rsid w:val="000C0B89"/>
    <w:rsid w:val="000C18FB"/>
    <w:rsid w:val="000D2004"/>
    <w:rsid w:val="000D24EE"/>
    <w:rsid w:val="000D65A6"/>
    <w:rsid w:val="000D7F3C"/>
    <w:rsid w:val="000E1F44"/>
    <w:rsid w:val="00107A31"/>
    <w:rsid w:val="001105DB"/>
    <w:rsid w:val="00115AD0"/>
    <w:rsid w:val="00121892"/>
    <w:rsid w:val="001236C1"/>
    <w:rsid w:val="00124A13"/>
    <w:rsid w:val="00134807"/>
    <w:rsid w:val="0014209B"/>
    <w:rsid w:val="001430ED"/>
    <w:rsid w:val="001459D2"/>
    <w:rsid w:val="0014725B"/>
    <w:rsid w:val="00155548"/>
    <w:rsid w:val="001562A2"/>
    <w:rsid w:val="00166EC5"/>
    <w:rsid w:val="00166F54"/>
    <w:rsid w:val="0018262A"/>
    <w:rsid w:val="00187B9C"/>
    <w:rsid w:val="00191878"/>
    <w:rsid w:val="001925C1"/>
    <w:rsid w:val="001A5009"/>
    <w:rsid w:val="001A7D76"/>
    <w:rsid w:val="001B3B81"/>
    <w:rsid w:val="001B50EA"/>
    <w:rsid w:val="001B5DDE"/>
    <w:rsid w:val="001B63EC"/>
    <w:rsid w:val="001B647F"/>
    <w:rsid w:val="001B7CF3"/>
    <w:rsid w:val="001C3BF1"/>
    <w:rsid w:val="001C4BDF"/>
    <w:rsid w:val="001C4D99"/>
    <w:rsid w:val="001D2386"/>
    <w:rsid w:val="001D2BDB"/>
    <w:rsid w:val="001D46BA"/>
    <w:rsid w:val="001D4D54"/>
    <w:rsid w:val="001E036E"/>
    <w:rsid w:val="001E253F"/>
    <w:rsid w:val="001E28D2"/>
    <w:rsid w:val="001E2C20"/>
    <w:rsid w:val="001F77A4"/>
    <w:rsid w:val="00204910"/>
    <w:rsid w:val="00207330"/>
    <w:rsid w:val="00211AA1"/>
    <w:rsid w:val="00212840"/>
    <w:rsid w:val="00215B37"/>
    <w:rsid w:val="002166E5"/>
    <w:rsid w:val="0022076A"/>
    <w:rsid w:val="00222658"/>
    <w:rsid w:val="002305E3"/>
    <w:rsid w:val="00231769"/>
    <w:rsid w:val="002346D9"/>
    <w:rsid w:val="00240BD9"/>
    <w:rsid w:val="00241613"/>
    <w:rsid w:val="00242FA2"/>
    <w:rsid w:val="0024611C"/>
    <w:rsid w:val="002462E1"/>
    <w:rsid w:val="002469C1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A3C32"/>
    <w:rsid w:val="002A5D04"/>
    <w:rsid w:val="002B11F0"/>
    <w:rsid w:val="002B2D9D"/>
    <w:rsid w:val="002B6C84"/>
    <w:rsid w:val="002C1C43"/>
    <w:rsid w:val="002C3688"/>
    <w:rsid w:val="002C6D97"/>
    <w:rsid w:val="002D03B9"/>
    <w:rsid w:val="002E52B2"/>
    <w:rsid w:val="002E7E97"/>
    <w:rsid w:val="002F1F0D"/>
    <w:rsid w:val="002F2EF9"/>
    <w:rsid w:val="002F57FB"/>
    <w:rsid w:val="002F5D25"/>
    <w:rsid w:val="002F733D"/>
    <w:rsid w:val="00300A5B"/>
    <w:rsid w:val="003014BB"/>
    <w:rsid w:val="003076CF"/>
    <w:rsid w:val="00313766"/>
    <w:rsid w:val="00314A65"/>
    <w:rsid w:val="00315202"/>
    <w:rsid w:val="00315B56"/>
    <w:rsid w:val="00321AF4"/>
    <w:rsid w:val="00321E6F"/>
    <w:rsid w:val="0033145A"/>
    <w:rsid w:val="00334047"/>
    <w:rsid w:val="00344D43"/>
    <w:rsid w:val="00352581"/>
    <w:rsid w:val="00353B14"/>
    <w:rsid w:val="003642D1"/>
    <w:rsid w:val="0037029D"/>
    <w:rsid w:val="00371081"/>
    <w:rsid w:val="00373222"/>
    <w:rsid w:val="003749A7"/>
    <w:rsid w:val="0038021E"/>
    <w:rsid w:val="00382858"/>
    <w:rsid w:val="00386093"/>
    <w:rsid w:val="003A07AA"/>
    <w:rsid w:val="003A1406"/>
    <w:rsid w:val="003A4EFF"/>
    <w:rsid w:val="003A597F"/>
    <w:rsid w:val="003A79C8"/>
    <w:rsid w:val="003C2647"/>
    <w:rsid w:val="003C2653"/>
    <w:rsid w:val="003C2AF8"/>
    <w:rsid w:val="003C40F5"/>
    <w:rsid w:val="003C54E1"/>
    <w:rsid w:val="003C5A97"/>
    <w:rsid w:val="003D0EC1"/>
    <w:rsid w:val="003D5AAA"/>
    <w:rsid w:val="003E04CC"/>
    <w:rsid w:val="003E0A0C"/>
    <w:rsid w:val="003E45A7"/>
    <w:rsid w:val="003E5E1D"/>
    <w:rsid w:val="003E6D30"/>
    <w:rsid w:val="003F1A81"/>
    <w:rsid w:val="003F29C8"/>
    <w:rsid w:val="003F3CA7"/>
    <w:rsid w:val="003F634F"/>
    <w:rsid w:val="003F7722"/>
    <w:rsid w:val="004025EE"/>
    <w:rsid w:val="0040307B"/>
    <w:rsid w:val="0040690B"/>
    <w:rsid w:val="004146FD"/>
    <w:rsid w:val="00415160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1907"/>
    <w:rsid w:val="004526E4"/>
    <w:rsid w:val="0045514D"/>
    <w:rsid w:val="00460702"/>
    <w:rsid w:val="00464AC8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6B20"/>
    <w:rsid w:val="004A79D4"/>
    <w:rsid w:val="004B7F9B"/>
    <w:rsid w:val="004C782A"/>
    <w:rsid w:val="004D04A8"/>
    <w:rsid w:val="004D5417"/>
    <w:rsid w:val="004D5576"/>
    <w:rsid w:val="004D75E0"/>
    <w:rsid w:val="004E0480"/>
    <w:rsid w:val="004E349E"/>
    <w:rsid w:val="004E4826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5663"/>
    <w:rsid w:val="005263EA"/>
    <w:rsid w:val="00531F1C"/>
    <w:rsid w:val="00534C2D"/>
    <w:rsid w:val="00535690"/>
    <w:rsid w:val="00537244"/>
    <w:rsid w:val="00540225"/>
    <w:rsid w:val="00545415"/>
    <w:rsid w:val="00545F40"/>
    <w:rsid w:val="00550B99"/>
    <w:rsid w:val="00555C02"/>
    <w:rsid w:val="00560FE9"/>
    <w:rsid w:val="00563ECE"/>
    <w:rsid w:val="00565C50"/>
    <w:rsid w:val="00566B60"/>
    <w:rsid w:val="00571101"/>
    <w:rsid w:val="00571A2A"/>
    <w:rsid w:val="00576B89"/>
    <w:rsid w:val="005800B3"/>
    <w:rsid w:val="00584784"/>
    <w:rsid w:val="0058709D"/>
    <w:rsid w:val="0059287D"/>
    <w:rsid w:val="00595F76"/>
    <w:rsid w:val="005A22B9"/>
    <w:rsid w:val="005A55C2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D15F4"/>
    <w:rsid w:val="005D2997"/>
    <w:rsid w:val="005D79B1"/>
    <w:rsid w:val="005D7BDC"/>
    <w:rsid w:val="005E0597"/>
    <w:rsid w:val="005F12EE"/>
    <w:rsid w:val="006056A7"/>
    <w:rsid w:val="00607B71"/>
    <w:rsid w:val="00611D23"/>
    <w:rsid w:val="00612F56"/>
    <w:rsid w:val="0061556F"/>
    <w:rsid w:val="0062743B"/>
    <w:rsid w:val="00634F74"/>
    <w:rsid w:val="00637C1D"/>
    <w:rsid w:val="00641D60"/>
    <w:rsid w:val="0064392E"/>
    <w:rsid w:val="0065129F"/>
    <w:rsid w:val="00655EB0"/>
    <w:rsid w:val="00656DBC"/>
    <w:rsid w:val="00660335"/>
    <w:rsid w:val="00662152"/>
    <w:rsid w:val="00664A43"/>
    <w:rsid w:val="00665473"/>
    <w:rsid w:val="00665797"/>
    <w:rsid w:val="00671CBA"/>
    <w:rsid w:val="006729D1"/>
    <w:rsid w:val="00674D69"/>
    <w:rsid w:val="00676459"/>
    <w:rsid w:val="00681F9A"/>
    <w:rsid w:val="00682020"/>
    <w:rsid w:val="006846B2"/>
    <w:rsid w:val="00685986"/>
    <w:rsid w:val="0068638A"/>
    <w:rsid w:val="0068745C"/>
    <w:rsid w:val="006918CD"/>
    <w:rsid w:val="00692E48"/>
    <w:rsid w:val="006931AC"/>
    <w:rsid w:val="00695837"/>
    <w:rsid w:val="00697A9F"/>
    <w:rsid w:val="006A6AF8"/>
    <w:rsid w:val="006B454A"/>
    <w:rsid w:val="006B65E4"/>
    <w:rsid w:val="006C290D"/>
    <w:rsid w:val="006C42D1"/>
    <w:rsid w:val="006D3436"/>
    <w:rsid w:val="006D3C6A"/>
    <w:rsid w:val="006D3D59"/>
    <w:rsid w:val="006E3D7A"/>
    <w:rsid w:val="006E5039"/>
    <w:rsid w:val="006E6A5C"/>
    <w:rsid w:val="006F071C"/>
    <w:rsid w:val="006F1016"/>
    <w:rsid w:val="006F20E3"/>
    <w:rsid w:val="006F3E85"/>
    <w:rsid w:val="006F45B7"/>
    <w:rsid w:val="006F6FCE"/>
    <w:rsid w:val="007018CC"/>
    <w:rsid w:val="007037E5"/>
    <w:rsid w:val="0070750C"/>
    <w:rsid w:val="00707C93"/>
    <w:rsid w:val="00707E85"/>
    <w:rsid w:val="00711207"/>
    <w:rsid w:val="00715C6A"/>
    <w:rsid w:val="007172FE"/>
    <w:rsid w:val="007208CF"/>
    <w:rsid w:val="00721CF3"/>
    <w:rsid w:val="007255A7"/>
    <w:rsid w:val="00727F22"/>
    <w:rsid w:val="00731076"/>
    <w:rsid w:val="00733C3A"/>
    <w:rsid w:val="007379D1"/>
    <w:rsid w:val="00737C2B"/>
    <w:rsid w:val="00743E16"/>
    <w:rsid w:val="0075565D"/>
    <w:rsid w:val="00757D1D"/>
    <w:rsid w:val="00771F50"/>
    <w:rsid w:val="00780208"/>
    <w:rsid w:val="00780698"/>
    <w:rsid w:val="007852BE"/>
    <w:rsid w:val="007879E9"/>
    <w:rsid w:val="007A3B30"/>
    <w:rsid w:val="007A580E"/>
    <w:rsid w:val="007A5C43"/>
    <w:rsid w:val="007B6247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F675F"/>
    <w:rsid w:val="008006C3"/>
    <w:rsid w:val="0080172C"/>
    <w:rsid w:val="0080420A"/>
    <w:rsid w:val="0080527C"/>
    <w:rsid w:val="0080601D"/>
    <w:rsid w:val="008065D0"/>
    <w:rsid w:val="0081193E"/>
    <w:rsid w:val="0081422D"/>
    <w:rsid w:val="00825DC1"/>
    <w:rsid w:val="00832656"/>
    <w:rsid w:val="008332BF"/>
    <w:rsid w:val="008367BC"/>
    <w:rsid w:val="008412EB"/>
    <w:rsid w:val="00841F53"/>
    <w:rsid w:val="0084296E"/>
    <w:rsid w:val="00843051"/>
    <w:rsid w:val="00844B14"/>
    <w:rsid w:val="008454DA"/>
    <w:rsid w:val="00857C45"/>
    <w:rsid w:val="00862E7F"/>
    <w:rsid w:val="00865287"/>
    <w:rsid w:val="0086632F"/>
    <w:rsid w:val="00870999"/>
    <w:rsid w:val="00870CEE"/>
    <w:rsid w:val="00871DCF"/>
    <w:rsid w:val="008739E5"/>
    <w:rsid w:val="0087630F"/>
    <w:rsid w:val="00881175"/>
    <w:rsid w:val="0088613A"/>
    <w:rsid w:val="00894B44"/>
    <w:rsid w:val="00895FAE"/>
    <w:rsid w:val="00897260"/>
    <w:rsid w:val="008977FC"/>
    <w:rsid w:val="008A18F5"/>
    <w:rsid w:val="008A36E5"/>
    <w:rsid w:val="008B0884"/>
    <w:rsid w:val="008B1AE0"/>
    <w:rsid w:val="008B5259"/>
    <w:rsid w:val="008C083A"/>
    <w:rsid w:val="008C2F1C"/>
    <w:rsid w:val="008C5FB4"/>
    <w:rsid w:val="008C7823"/>
    <w:rsid w:val="008D0D91"/>
    <w:rsid w:val="008D1854"/>
    <w:rsid w:val="008D49CA"/>
    <w:rsid w:val="008D5854"/>
    <w:rsid w:val="008F097D"/>
    <w:rsid w:val="008F48CF"/>
    <w:rsid w:val="008F6637"/>
    <w:rsid w:val="00901BDE"/>
    <w:rsid w:val="0091063B"/>
    <w:rsid w:val="00910A7E"/>
    <w:rsid w:val="00916023"/>
    <w:rsid w:val="00917B2C"/>
    <w:rsid w:val="009276A7"/>
    <w:rsid w:val="00937D77"/>
    <w:rsid w:val="00947A27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3D98"/>
    <w:rsid w:val="00980BF8"/>
    <w:rsid w:val="0098290F"/>
    <w:rsid w:val="00983A3A"/>
    <w:rsid w:val="00985437"/>
    <w:rsid w:val="00985F7A"/>
    <w:rsid w:val="00987382"/>
    <w:rsid w:val="0099119E"/>
    <w:rsid w:val="00992564"/>
    <w:rsid w:val="00993515"/>
    <w:rsid w:val="0099509D"/>
    <w:rsid w:val="009A44A5"/>
    <w:rsid w:val="009B1C8F"/>
    <w:rsid w:val="009B215E"/>
    <w:rsid w:val="009B3DE2"/>
    <w:rsid w:val="009B6A91"/>
    <w:rsid w:val="009C0461"/>
    <w:rsid w:val="009C195E"/>
    <w:rsid w:val="009D29F7"/>
    <w:rsid w:val="009D7FC9"/>
    <w:rsid w:val="009E010D"/>
    <w:rsid w:val="009E4D4B"/>
    <w:rsid w:val="009F6815"/>
    <w:rsid w:val="00A02790"/>
    <w:rsid w:val="00A02D96"/>
    <w:rsid w:val="00A13ED7"/>
    <w:rsid w:val="00A150AF"/>
    <w:rsid w:val="00A2753C"/>
    <w:rsid w:val="00A3246C"/>
    <w:rsid w:val="00A371A0"/>
    <w:rsid w:val="00A46B69"/>
    <w:rsid w:val="00A5036F"/>
    <w:rsid w:val="00A51861"/>
    <w:rsid w:val="00A5506A"/>
    <w:rsid w:val="00A57F51"/>
    <w:rsid w:val="00A67101"/>
    <w:rsid w:val="00A73983"/>
    <w:rsid w:val="00A74455"/>
    <w:rsid w:val="00A749A1"/>
    <w:rsid w:val="00A8648E"/>
    <w:rsid w:val="00A90586"/>
    <w:rsid w:val="00A94356"/>
    <w:rsid w:val="00AA4738"/>
    <w:rsid w:val="00AA605C"/>
    <w:rsid w:val="00AA73E3"/>
    <w:rsid w:val="00AB0CFE"/>
    <w:rsid w:val="00AC19B4"/>
    <w:rsid w:val="00AC1D06"/>
    <w:rsid w:val="00AC26BF"/>
    <w:rsid w:val="00AC3D45"/>
    <w:rsid w:val="00AC5DEC"/>
    <w:rsid w:val="00AC71DA"/>
    <w:rsid w:val="00AD105A"/>
    <w:rsid w:val="00AD1FF3"/>
    <w:rsid w:val="00AD22FF"/>
    <w:rsid w:val="00AE025F"/>
    <w:rsid w:val="00AF2500"/>
    <w:rsid w:val="00B006ED"/>
    <w:rsid w:val="00B04F7B"/>
    <w:rsid w:val="00B05BAB"/>
    <w:rsid w:val="00B17976"/>
    <w:rsid w:val="00B24735"/>
    <w:rsid w:val="00B25E04"/>
    <w:rsid w:val="00B2675A"/>
    <w:rsid w:val="00B32D96"/>
    <w:rsid w:val="00B34DA3"/>
    <w:rsid w:val="00B36B31"/>
    <w:rsid w:val="00B42828"/>
    <w:rsid w:val="00B44E2D"/>
    <w:rsid w:val="00B45F85"/>
    <w:rsid w:val="00B47397"/>
    <w:rsid w:val="00B53F33"/>
    <w:rsid w:val="00B5589D"/>
    <w:rsid w:val="00B625FB"/>
    <w:rsid w:val="00B62B53"/>
    <w:rsid w:val="00B62DEF"/>
    <w:rsid w:val="00B64831"/>
    <w:rsid w:val="00B65318"/>
    <w:rsid w:val="00B67110"/>
    <w:rsid w:val="00B67256"/>
    <w:rsid w:val="00B71D69"/>
    <w:rsid w:val="00B75AC8"/>
    <w:rsid w:val="00B80487"/>
    <w:rsid w:val="00B8086B"/>
    <w:rsid w:val="00B82F9C"/>
    <w:rsid w:val="00B83155"/>
    <w:rsid w:val="00B834F4"/>
    <w:rsid w:val="00B86576"/>
    <w:rsid w:val="00B942D9"/>
    <w:rsid w:val="00B95914"/>
    <w:rsid w:val="00BA1E16"/>
    <w:rsid w:val="00BA2308"/>
    <w:rsid w:val="00BB0CC0"/>
    <w:rsid w:val="00BB0D24"/>
    <w:rsid w:val="00BB2BFA"/>
    <w:rsid w:val="00BB42BF"/>
    <w:rsid w:val="00BB6DE2"/>
    <w:rsid w:val="00BB7103"/>
    <w:rsid w:val="00BC13C7"/>
    <w:rsid w:val="00BC27FF"/>
    <w:rsid w:val="00BC477F"/>
    <w:rsid w:val="00BC6FDC"/>
    <w:rsid w:val="00BD0FE9"/>
    <w:rsid w:val="00BD2F0A"/>
    <w:rsid w:val="00BD45CD"/>
    <w:rsid w:val="00BD5A07"/>
    <w:rsid w:val="00BD6D06"/>
    <w:rsid w:val="00BE0D47"/>
    <w:rsid w:val="00BE3DD4"/>
    <w:rsid w:val="00BE5750"/>
    <w:rsid w:val="00BE67AA"/>
    <w:rsid w:val="00BE707B"/>
    <w:rsid w:val="00BF115F"/>
    <w:rsid w:val="00BF1CFA"/>
    <w:rsid w:val="00BF3BC9"/>
    <w:rsid w:val="00BF3E4D"/>
    <w:rsid w:val="00BF4ACE"/>
    <w:rsid w:val="00BF4D37"/>
    <w:rsid w:val="00BF70B0"/>
    <w:rsid w:val="00BF7CBA"/>
    <w:rsid w:val="00C04080"/>
    <w:rsid w:val="00C04D33"/>
    <w:rsid w:val="00C126A0"/>
    <w:rsid w:val="00C15B11"/>
    <w:rsid w:val="00C3062B"/>
    <w:rsid w:val="00C30C6C"/>
    <w:rsid w:val="00C3171C"/>
    <w:rsid w:val="00C37D2F"/>
    <w:rsid w:val="00C420B7"/>
    <w:rsid w:val="00C4383D"/>
    <w:rsid w:val="00C476E8"/>
    <w:rsid w:val="00C5107A"/>
    <w:rsid w:val="00C52882"/>
    <w:rsid w:val="00C55171"/>
    <w:rsid w:val="00C553BF"/>
    <w:rsid w:val="00C554DD"/>
    <w:rsid w:val="00C60130"/>
    <w:rsid w:val="00C61389"/>
    <w:rsid w:val="00C63E56"/>
    <w:rsid w:val="00C63F8F"/>
    <w:rsid w:val="00C657B8"/>
    <w:rsid w:val="00C65BCC"/>
    <w:rsid w:val="00C66897"/>
    <w:rsid w:val="00C66ACF"/>
    <w:rsid w:val="00C67A18"/>
    <w:rsid w:val="00C80AC9"/>
    <w:rsid w:val="00C81021"/>
    <w:rsid w:val="00C813D1"/>
    <w:rsid w:val="00C82CEC"/>
    <w:rsid w:val="00C84405"/>
    <w:rsid w:val="00C85AD0"/>
    <w:rsid w:val="00C92A09"/>
    <w:rsid w:val="00C9624D"/>
    <w:rsid w:val="00CA054B"/>
    <w:rsid w:val="00CA0971"/>
    <w:rsid w:val="00CA1E5C"/>
    <w:rsid w:val="00CA1F8D"/>
    <w:rsid w:val="00CA2788"/>
    <w:rsid w:val="00CA40DE"/>
    <w:rsid w:val="00CA65EA"/>
    <w:rsid w:val="00CB13BA"/>
    <w:rsid w:val="00CB17DA"/>
    <w:rsid w:val="00CB1B43"/>
    <w:rsid w:val="00CB35D3"/>
    <w:rsid w:val="00CC68DE"/>
    <w:rsid w:val="00CC7D34"/>
    <w:rsid w:val="00CD6FD8"/>
    <w:rsid w:val="00CE718F"/>
    <w:rsid w:val="00CF08B1"/>
    <w:rsid w:val="00CF693F"/>
    <w:rsid w:val="00D003E1"/>
    <w:rsid w:val="00D01BFC"/>
    <w:rsid w:val="00D067B6"/>
    <w:rsid w:val="00D06C1F"/>
    <w:rsid w:val="00D15CE8"/>
    <w:rsid w:val="00D1653B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647D"/>
    <w:rsid w:val="00D5216F"/>
    <w:rsid w:val="00D55CF9"/>
    <w:rsid w:val="00D612A4"/>
    <w:rsid w:val="00D632DF"/>
    <w:rsid w:val="00D64F6B"/>
    <w:rsid w:val="00D67444"/>
    <w:rsid w:val="00D72279"/>
    <w:rsid w:val="00D72BA7"/>
    <w:rsid w:val="00D80433"/>
    <w:rsid w:val="00D92921"/>
    <w:rsid w:val="00D963A4"/>
    <w:rsid w:val="00D964A1"/>
    <w:rsid w:val="00D96D79"/>
    <w:rsid w:val="00DA1B53"/>
    <w:rsid w:val="00DA4095"/>
    <w:rsid w:val="00DA76F2"/>
    <w:rsid w:val="00DB391D"/>
    <w:rsid w:val="00DB39C0"/>
    <w:rsid w:val="00DB562D"/>
    <w:rsid w:val="00DB6344"/>
    <w:rsid w:val="00DB67AB"/>
    <w:rsid w:val="00DB6C39"/>
    <w:rsid w:val="00DB7236"/>
    <w:rsid w:val="00DC12BE"/>
    <w:rsid w:val="00DC23D0"/>
    <w:rsid w:val="00DC31CD"/>
    <w:rsid w:val="00DC4547"/>
    <w:rsid w:val="00DC7F6D"/>
    <w:rsid w:val="00DE1F29"/>
    <w:rsid w:val="00DE3728"/>
    <w:rsid w:val="00DF0FE0"/>
    <w:rsid w:val="00DF35B9"/>
    <w:rsid w:val="00DF51C5"/>
    <w:rsid w:val="00DF56D8"/>
    <w:rsid w:val="00E012A5"/>
    <w:rsid w:val="00E0201A"/>
    <w:rsid w:val="00E02B1B"/>
    <w:rsid w:val="00E04423"/>
    <w:rsid w:val="00E04671"/>
    <w:rsid w:val="00E04E93"/>
    <w:rsid w:val="00E1266B"/>
    <w:rsid w:val="00E24B67"/>
    <w:rsid w:val="00E26794"/>
    <w:rsid w:val="00E27355"/>
    <w:rsid w:val="00E3375C"/>
    <w:rsid w:val="00E42974"/>
    <w:rsid w:val="00E5564C"/>
    <w:rsid w:val="00E57C45"/>
    <w:rsid w:val="00E6059F"/>
    <w:rsid w:val="00E63B97"/>
    <w:rsid w:val="00E67CA7"/>
    <w:rsid w:val="00E721D3"/>
    <w:rsid w:val="00E73027"/>
    <w:rsid w:val="00E74DFB"/>
    <w:rsid w:val="00E77654"/>
    <w:rsid w:val="00E81C39"/>
    <w:rsid w:val="00E84527"/>
    <w:rsid w:val="00E95A27"/>
    <w:rsid w:val="00EA085D"/>
    <w:rsid w:val="00EA564C"/>
    <w:rsid w:val="00EB15C1"/>
    <w:rsid w:val="00EB2026"/>
    <w:rsid w:val="00EB550F"/>
    <w:rsid w:val="00EB64F9"/>
    <w:rsid w:val="00EC0FF5"/>
    <w:rsid w:val="00EC435A"/>
    <w:rsid w:val="00EC7427"/>
    <w:rsid w:val="00EC7548"/>
    <w:rsid w:val="00EF2B48"/>
    <w:rsid w:val="00EF382B"/>
    <w:rsid w:val="00EF7EF5"/>
    <w:rsid w:val="00F02B83"/>
    <w:rsid w:val="00F03CC0"/>
    <w:rsid w:val="00F05254"/>
    <w:rsid w:val="00F1024B"/>
    <w:rsid w:val="00F10CC6"/>
    <w:rsid w:val="00F14114"/>
    <w:rsid w:val="00F2071A"/>
    <w:rsid w:val="00F22590"/>
    <w:rsid w:val="00F25F62"/>
    <w:rsid w:val="00F261A1"/>
    <w:rsid w:val="00F3723D"/>
    <w:rsid w:val="00F37934"/>
    <w:rsid w:val="00F43AA4"/>
    <w:rsid w:val="00F463EB"/>
    <w:rsid w:val="00F51557"/>
    <w:rsid w:val="00F52251"/>
    <w:rsid w:val="00F5565A"/>
    <w:rsid w:val="00F55745"/>
    <w:rsid w:val="00F56936"/>
    <w:rsid w:val="00F61E38"/>
    <w:rsid w:val="00F6590F"/>
    <w:rsid w:val="00F70AC0"/>
    <w:rsid w:val="00F72E06"/>
    <w:rsid w:val="00F73C5E"/>
    <w:rsid w:val="00F80A02"/>
    <w:rsid w:val="00F81B53"/>
    <w:rsid w:val="00F837EA"/>
    <w:rsid w:val="00F876E3"/>
    <w:rsid w:val="00F87DC2"/>
    <w:rsid w:val="00F93116"/>
    <w:rsid w:val="00F94AD4"/>
    <w:rsid w:val="00FA46FA"/>
    <w:rsid w:val="00FB2870"/>
    <w:rsid w:val="00FB3F5E"/>
    <w:rsid w:val="00FB6D6A"/>
    <w:rsid w:val="00FC5E0F"/>
    <w:rsid w:val="00FD781F"/>
    <w:rsid w:val="00FE0EC0"/>
    <w:rsid w:val="00FE4B9B"/>
    <w:rsid w:val="00FE63D3"/>
    <w:rsid w:val="00FF07F9"/>
    <w:rsid w:val="00FF1D74"/>
    <w:rsid w:val="00FF32EC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o:allowincell="f" fillcolor="white">
      <v:fill color="white"/>
      <o:colormru v:ext="edit" colors="#6cf,#cff,white,#ffcdd4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8D1854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qFormat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3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H1Title">
    <w:name w:val="H1_Title"/>
    <w:basedOn w:val="Normal"/>
    <w:next w:val="Normal"/>
    <w:link w:val="H1TitleChar"/>
    <w:qFormat/>
    <w:rsid w:val="00531F1C"/>
    <w:pPr>
      <w:tabs>
        <w:tab w:val="clear" w:pos="432"/>
      </w:tabs>
      <w:spacing w:before="0" w:after="184" w:line="440" w:lineRule="exact"/>
      <w:ind w:firstLine="0"/>
      <w:jc w:val="left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531F1C"/>
    <w:rPr>
      <w:rFonts w:ascii="Arial Black" w:hAnsi="Arial Black"/>
      <w:color w:val="E70033"/>
      <w:sz w:val="37"/>
    </w:rPr>
  </w:style>
  <w:style w:type="paragraph" w:customStyle="1" w:styleId="Source">
    <w:name w:val="Source"/>
    <w:basedOn w:val="NormalSS"/>
    <w:qFormat/>
    <w:rsid w:val="00AD105A"/>
    <w:pPr>
      <w:spacing w:after="240"/>
      <w:ind w:firstLine="0"/>
    </w:pPr>
    <w:rPr>
      <w:color w:val="000000" w:themeColor="text1"/>
      <w:sz w:val="1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8D1854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qFormat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3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H1Title">
    <w:name w:val="H1_Title"/>
    <w:basedOn w:val="Normal"/>
    <w:next w:val="Normal"/>
    <w:link w:val="H1TitleChar"/>
    <w:qFormat/>
    <w:rsid w:val="00531F1C"/>
    <w:pPr>
      <w:tabs>
        <w:tab w:val="clear" w:pos="432"/>
      </w:tabs>
      <w:spacing w:before="0" w:after="184" w:line="440" w:lineRule="exact"/>
      <w:ind w:firstLine="0"/>
      <w:jc w:val="left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531F1C"/>
    <w:rPr>
      <w:rFonts w:ascii="Arial Black" w:hAnsi="Arial Black"/>
      <w:color w:val="E70033"/>
      <w:sz w:val="37"/>
    </w:rPr>
  </w:style>
  <w:style w:type="paragraph" w:customStyle="1" w:styleId="Source">
    <w:name w:val="Source"/>
    <w:basedOn w:val="NormalSS"/>
    <w:qFormat/>
    <w:rsid w:val="00AD105A"/>
    <w:pPr>
      <w:spacing w:after="240"/>
      <w:ind w:firstLine="0"/>
    </w:pPr>
    <w:rPr>
      <w:color w:val="000000" w:themeColor="text1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9EA5-1C63-405B-B54F-60B36616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SARHM EDUCATOR QUESTIONNAIRE</vt:lpstr>
    </vt:vector>
  </TitlesOfParts>
  <Company>Mathematica Policy Research, Inc.</Company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SARHM EDUCATOR QUESTIONNAIRE</dc:title>
  <dc:subject>SAQ</dc:subject>
  <dc:creator>MATHEMATICA</dc:creator>
  <cp:keywords>SARHM EDUCATOR QUESTIONNAIRE</cp:keywords>
  <dc:description>Various response sources</dc:description>
  <cp:lastModifiedBy>SYSTEM</cp:lastModifiedBy>
  <cp:revision>2</cp:revision>
  <cp:lastPrinted>2012-01-24T13:48:00Z</cp:lastPrinted>
  <dcterms:created xsi:type="dcterms:W3CDTF">2018-06-12T15:41:00Z</dcterms:created>
  <dcterms:modified xsi:type="dcterms:W3CDTF">2018-06-12T15:41:00Z</dcterms:modified>
</cp:coreProperties>
</file>