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197F0" w14:textId="77777777" w:rsidR="00BE1B31" w:rsidRDefault="00BE1B31" w:rsidP="00D02BCB">
      <w:pPr>
        <w:tabs>
          <w:tab w:val="center" w:pos="4680"/>
        </w:tabs>
        <w:suppressAutoHyphens/>
        <w:ind w:right="-48"/>
        <w:jc w:val="center"/>
        <w:outlineLvl w:val="0"/>
        <w:rPr>
          <w:rFonts w:ascii="Times New Roman" w:hAnsi="Times New Roman"/>
          <w:b/>
          <w:sz w:val="28"/>
        </w:rPr>
      </w:pPr>
      <w:bookmarkStart w:id="0" w:name="_GoBack"/>
      <w:bookmarkEnd w:id="0"/>
      <w:r>
        <w:rPr>
          <w:rFonts w:ascii="Times New Roman" w:hAnsi="Times New Roman"/>
          <w:b/>
          <w:sz w:val="28"/>
        </w:rPr>
        <w:t xml:space="preserve">INSTRUCTIONS FOR COMPLETION OF FORM ACF-696T </w:t>
      </w:r>
    </w:p>
    <w:p w14:paraId="08BEA0CA" w14:textId="77777777" w:rsidR="00BE1B31" w:rsidRDefault="00BE1B31" w:rsidP="00BE1B31">
      <w:pPr>
        <w:tabs>
          <w:tab w:val="left" w:pos="-720"/>
        </w:tabs>
        <w:suppressAutoHyphens/>
        <w:ind w:right="-48"/>
        <w:rPr>
          <w:rFonts w:ascii="Times New Roman" w:hAnsi="Times New Roman"/>
          <w:b/>
        </w:rPr>
      </w:pPr>
    </w:p>
    <w:p w14:paraId="142B2D9E" w14:textId="77777777" w:rsidR="00BE1B31" w:rsidRDefault="00BE1B31" w:rsidP="00D02BCB">
      <w:pPr>
        <w:tabs>
          <w:tab w:val="left" w:pos="-720"/>
          <w:tab w:val="center" w:pos="5256"/>
          <w:tab w:val="right" w:pos="11970"/>
        </w:tabs>
        <w:suppressAutoHyphens/>
        <w:ind w:right="-48"/>
        <w:jc w:val="center"/>
        <w:outlineLvl w:val="0"/>
        <w:rPr>
          <w:rFonts w:ascii="Times New Roman" w:hAnsi="Times New Roman"/>
          <w:b/>
        </w:rPr>
      </w:pPr>
      <w:r>
        <w:rPr>
          <w:rFonts w:ascii="Times New Roman" w:hAnsi="Times New Roman"/>
          <w:b/>
        </w:rPr>
        <w:t>Financial Reporting Form for the</w:t>
      </w:r>
    </w:p>
    <w:p w14:paraId="5781BDC5" w14:textId="77777777" w:rsidR="00BE1B31" w:rsidRDefault="00BE1B31" w:rsidP="00D02BCB">
      <w:pPr>
        <w:tabs>
          <w:tab w:val="left" w:pos="-720"/>
        </w:tabs>
        <w:suppressAutoHyphens/>
        <w:ind w:right="-48"/>
        <w:jc w:val="center"/>
        <w:outlineLvl w:val="0"/>
        <w:rPr>
          <w:rFonts w:ascii="Times New Roman" w:hAnsi="Times New Roman"/>
          <w:b/>
        </w:rPr>
      </w:pPr>
      <w:r>
        <w:rPr>
          <w:rFonts w:ascii="Times New Roman" w:hAnsi="Times New Roman"/>
          <w:b/>
        </w:rPr>
        <w:t>Child Care and Development Fund Tribal Grantees</w:t>
      </w:r>
    </w:p>
    <w:p w14:paraId="275A1153" w14:textId="77777777" w:rsidR="00BE1B31" w:rsidRDefault="00BE1B31" w:rsidP="00BE1B31">
      <w:pPr>
        <w:tabs>
          <w:tab w:val="left" w:pos="-720"/>
        </w:tabs>
        <w:suppressAutoHyphens/>
        <w:ind w:right="-4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firstRow="0" w:lastRow="0" w:firstColumn="0" w:lastColumn="0" w:noHBand="0" w:noVBand="0"/>
      </w:tblPr>
      <w:tblGrid>
        <w:gridCol w:w="9864"/>
      </w:tblGrid>
      <w:tr w:rsidR="00BE1B31" w14:paraId="7C189FC5" w14:textId="77777777" w:rsidTr="00BE1B31">
        <w:tc>
          <w:tcPr>
            <w:tcW w:w="9864" w:type="dxa"/>
          </w:tcPr>
          <w:p w14:paraId="45576010" w14:textId="77777777" w:rsidR="00BE1B31" w:rsidRDefault="00BE1B31" w:rsidP="00BE1B31">
            <w:pPr>
              <w:tabs>
                <w:tab w:val="left" w:pos="-720"/>
              </w:tabs>
              <w:suppressAutoHyphens/>
              <w:ind w:right="-48"/>
              <w:rPr>
                <w:rFonts w:ascii="Times New Roman" w:hAnsi="Times New Roman"/>
                <w:b/>
              </w:rPr>
            </w:pPr>
          </w:p>
          <w:p w14:paraId="440D2785" w14:textId="77777777" w:rsidR="00BE1B31" w:rsidRPr="00DE2C25" w:rsidRDefault="00BE1B31" w:rsidP="00BE1B31">
            <w:pPr>
              <w:tabs>
                <w:tab w:val="left" w:pos="-720"/>
              </w:tabs>
              <w:suppressAutoHyphens/>
              <w:ind w:right="-48"/>
              <w:rPr>
                <w:rFonts w:ascii="Times New Roman" w:hAnsi="Times New Roman"/>
                <w:sz w:val="22"/>
                <w:szCs w:val="22"/>
              </w:rPr>
            </w:pPr>
            <w:r w:rsidRPr="00DE2C25">
              <w:rPr>
                <w:rFonts w:ascii="Times New Roman" w:hAnsi="Times New Roman"/>
                <w:b/>
                <w:sz w:val="22"/>
                <w:szCs w:val="22"/>
              </w:rPr>
              <w:t>NOTE:</w:t>
            </w:r>
            <w:r w:rsidRPr="00DE2C25">
              <w:rPr>
                <w:rFonts w:ascii="Times New Roman" w:hAnsi="Times New Roman"/>
                <w:sz w:val="22"/>
                <w:szCs w:val="22"/>
              </w:rPr>
              <w:t xml:space="preserve"> "THE PAPERWORK REDUCTION ACT OF 1995"</w:t>
            </w:r>
          </w:p>
          <w:p w14:paraId="47B1EDC3" w14:textId="77777777" w:rsidR="00BE1B31" w:rsidRPr="00DE2C25" w:rsidRDefault="00BE1B31" w:rsidP="00BE1B31">
            <w:pPr>
              <w:tabs>
                <w:tab w:val="left" w:pos="-720"/>
                <w:tab w:val="left" w:pos="4350"/>
              </w:tabs>
              <w:suppressAutoHyphens/>
              <w:ind w:right="-48"/>
              <w:rPr>
                <w:rFonts w:ascii="Times New Roman" w:hAnsi="Times New Roman"/>
                <w:sz w:val="22"/>
                <w:szCs w:val="22"/>
              </w:rPr>
            </w:pPr>
            <w:r w:rsidRPr="00DE2C25">
              <w:rPr>
                <w:rFonts w:ascii="Times New Roman" w:hAnsi="Times New Roman"/>
                <w:sz w:val="22"/>
                <w:szCs w:val="22"/>
              </w:rPr>
              <w:tab/>
            </w:r>
          </w:p>
          <w:p w14:paraId="0FFB2085" w14:textId="569EA95C" w:rsidR="00BE1B31" w:rsidRPr="00DE2C25" w:rsidRDefault="00BE1B31" w:rsidP="00BE1B31">
            <w:pPr>
              <w:tabs>
                <w:tab w:val="left" w:pos="-720"/>
              </w:tabs>
              <w:suppressAutoHyphens/>
              <w:ind w:right="-48"/>
              <w:rPr>
                <w:rFonts w:ascii="Times New Roman" w:hAnsi="Times New Roman"/>
                <w:sz w:val="22"/>
                <w:szCs w:val="22"/>
              </w:rPr>
            </w:pPr>
            <w:r w:rsidRPr="00DE2C25">
              <w:rPr>
                <w:rFonts w:ascii="Times New Roman" w:hAnsi="Times New Roman"/>
                <w:sz w:val="22"/>
                <w:szCs w:val="22"/>
              </w:rPr>
              <w:t xml:space="preserve">Public reporting for this collection of information is estimated to average </w:t>
            </w:r>
            <w:r w:rsidR="00170831">
              <w:rPr>
                <w:rFonts w:ascii="Times New Roman" w:hAnsi="Times New Roman"/>
                <w:sz w:val="22"/>
                <w:szCs w:val="22"/>
              </w:rPr>
              <w:t>7</w:t>
            </w:r>
            <w:r w:rsidRPr="00DE2C25">
              <w:rPr>
                <w:rFonts w:ascii="Times New Roman" w:hAnsi="Times New Roman"/>
                <w:sz w:val="22"/>
                <w:szCs w:val="22"/>
              </w:rPr>
              <w:t xml:space="preserve"> hours per response, including the time for reviewing instructions, gathering and maintaining the data needed, and reviewing the collection of information.</w:t>
            </w:r>
          </w:p>
          <w:p w14:paraId="301B3727" w14:textId="77777777" w:rsidR="00BE1B31" w:rsidRPr="00DE2C25" w:rsidRDefault="00BE1B31" w:rsidP="00BE1B31">
            <w:pPr>
              <w:tabs>
                <w:tab w:val="left" w:pos="-720"/>
              </w:tabs>
              <w:suppressAutoHyphens/>
              <w:ind w:right="-48"/>
              <w:rPr>
                <w:rFonts w:ascii="Times New Roman" w:hAnsi="Times New Roman"/>
                <w:sz w:val="22"/>
                <w:szCs w:val="22"/>
              </w:rPr>
            </w:pPr>
          </w:p>
          <w:p w14:paraId="1F1FACC9" w14:textId="77777777" w:rsidR="00BE1B31" w:rsidRPr="00DE2C25" w:rsidRDefault="00BE1B31" w:rsidP="00BE1B31">
            <w:pPr>
              <w:tabs>
                <w:tab w:val="left" w:pos="-720"/>
              </w:tabs>
              <w:suppressAutoHyphens/>
              <w:ind w:right="-48"/>
              <w:rPr>
                <w:rFonts w:ascii="Times New Roman" w:hAnsi="Times New Roman"/>
                <w:sz w:val="22"/>
                <w:szCs w:val="22"/>
              </w:rPr>
            </w:pPr>
            <w:r w:rsidRPr="00DE2C25">
              <w:rPr>
                <w:rFonts w:ascii="Times New Roman" w:hAnsi="Times New Roman"/>
                <w:sz w:val="22"/>
                <w:szCs w:val="22"/>
              </w:rPr>
              <w:t>An agency may not conduct or sponsor, and a person is not required to respond to, a collection of information unless it displays a currently valid OMB control number.</w:t>
            </w:r>
          </w:p>
          <w:p w14:paraId="1D3457CA" w14:textId="77777777" w:rsidR="00BE1B31" w:rsidRDefault="00BE1B31" w:rsidP="00BE1B31">
            <w:pPr>
              <w:tabs>
                <w:tab w:val="left" w:pos="-720"/>
              </w:tabs>
              <w:suppressAutoHyphens/>
              <w:ind w:right="-48"/>
              <w:rPr>
                <w:rFonts w:ascii="Times New Roman" w:hAnsi="Times New Roman"/>
                <w:b/>
              </w:rPr>
            </w:pPr>
          </w:p>
        </w:tc>
      </w:tr>
    </w:tbl>
    <w:p w14:paraId="57B63C08" w14:textId="77777777" w:rsidR="00BE1B31" w:rsidRDefault="00BE1B31" w:rsidP="00BE1B31">
      <w:pPr>
        <w:tabs>
          <w:tab w:val="left" w:pos="-720"/>
        </w:tabs>
        <w:suppressAutoHyphens/>
        <w:ind w:right="-48"/>
        <w:rPr>
          <w:rFonts w:ascii="Times New Roman" w:hAnsi="Times New Roman"/>
        </w:rPr>
      </w:pPr>
    </w:p>
    <w:p w14:paraId="0529D54D" w14:textId="77777777" w:rsidR="00BE1B31" w:rsidRDefault="00BE1B31" w:rsidP="00BE1B31">
      <w:pPr>
        <w:tabs>
          <w:tab w:val="left" w:pos="-720"/>
        </w:tabs>
        <w:suppressAutoHyphens/>
        <w:ind w:right="-48"/>
        <w:rPr>
          <w:rFonts w:ascii="Times New Roman" w:hAnsi="Times New Roman"/>
        </w:rPr>
      </w:pPr>
      <w:r>
        <w:rPr>
          <w:rFonts w:ascii="Times New Roman" w:hAnsi="Times New Roman"/>
        </w:rPr>
        <w:t>All Tribal grantees are required to complete and submit this report on an annual basis in accordance with these instructions on behalf of the Tribal Lead Agency administering the Child Care and Development Fund (CCDF).</w:t>
      </w:r>
    </w:p>
    <w:p w14:paraId="30E8AF02" w14:textId="77777777" w:rsidR="00BE1B31" w:rsidRDefault="00BE1B31" w:rsidP="00BE1B31">
      <w:pPr>
        <w:tabs>
          <w:tab w:val="left" w:pos="-720"/>
        </w:tabs>
        <w:suppressAutoHyphens/>
        <w:ind w:right="-48"/>
        <w:rPr>
          <w:rFonts w:ascii="Times New Roman" w:hAnsi="Times New Roman"/>
        </w:rPr>
      </w:pPr>
      <w:r>
        <w:rPr>
          <w:rFonts w:ascii="Times New Roman" w:hAnsi="Times New Roman"/>
        </w:rPr>
        <w:t xml:space="preserve">  </w:t>
      </w:r>
    </w:p>
    <w:p w14:paraId="698EB6DE" w14:textId="77777777" w:rsidR="00BE1B31" w:rsidRDefault="00BE1B31" w:rsidP="006D24A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firstRow="0" w:lastRow="0" w:firstColumn="0" w:lastColumn="0" w:noHBand="0" w:noVBand="0"/>
      </w:tblPr>
      <w:tblGrid>
        <w:gridCol w:w="9864"/>
      </w:tblGrid>
      <w:tr w:rsidR="00BE1B31" w14:paraId="62B87FE4" w14:textId="77777777" w:rsidTr="00BE1B31">
        <w:tc>
          <w:tcPr>
            <w:tcW w:w="9864" w:type="dxa"/>
          </w:tcPr>
          <w:p w14:paraId="230A4601" w14:textId="77777777" w:rsidR="00BE1B31" w:rsidRDefault="00BE1B31" w:rsidP="00BE1B31">
            <w:pPr>
              <w:tabs>
                <w:tab w:val="left" w:pos="-720"/>
              </w:tabs>
              <w:suppressAutoHyphens/>
              <w:ind w:right="-48"/>
              <w:jc w:val="center"/>
              <w:rPr>
                <w:rFonts w:ascii="Times New Roman" w:hAnsi="Times New Roman"/>
                <w:b/>
                <w:sz w:val="22"/>
              </w:rPr>
            </w:pPr>
          </w:p>
          <w:p w14:paraId="5C2C68A8" w14:textId="77777777" w:rsidR="00BE1B31" w:rsidRDefault="00BE1B31" w:rsidP="00BE1B31">
            <w:pPr>
              <w:tabs>
                <w:tab w:val="left" w:pos="-720"/>
              </w:tabs>
              <w:suppressAutoHyphens/>
              <w:ind w:right="-48"/>
              <w:jc w:val="center"/>
              <w:rPr>
                <w:rFonts w:ascii="Times New Roman" w:hAnsi="Times New Roman"/>
                <w:sz w:val="22"/>
              </w:rPr>
            </w:pPr>
            <w:r>
              <w:rPr>
                <w:rFonts w:ascii="Times New Roman" w:hAnsi="Times New Roman"/>
                <w:b/>
                <w:sz w:val="22"/>
              </w:rPr>
              <w:t>Definition</w:t>
            </w:r>
          </w:p>
          <w:p w14:paraId="2EB7DC22" w14:textId="77777777" w:rsidR="00BE1B31" w:rsidRDefault="00BE1B31" w:rsidP="00BE1B31">
            <w:pPr>
              <w:tabs>
                <w:tab w:val="left" w:pos="-720"/>
              </w:tabs>
              <w:suppressAutoHyphens/>
              <w:ind w:right="-48"/>
              <w:jc w:val="center"/>
              <w:rPr>
                <w:rFonts w:ascii="Times New Roman" w:hAnsi="Times New Roman"/>
                <w:sz w:val="22"/>
              </w:rPr>
            </w:pPr>
          </w:p>
          <w:p w14:paraId="5E84DBCB" w14:textId="77777777"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Child Care and Development Fund (CCDF)</w:t>
            </w:r>
            <w:r>
              <w:rPr>
                <w:rFonts w:ascii="Times New Roman" w:hAnsi="Times New Roman"/>
                <w:sz w:val="22"/>
              </w:rPr>
              <w:t>:</w:t>
            </w:r>
          </w:p>
          <w:p w14:paraId="29F0D39D" w14:textId="77777777" w:rsidR="00BE1B31" w:rsidRDefault="00BE1B31" w:rsidP="00BE1B31">
            <w:pPr>
              <w:tabs>
                <w:tab w:val="left" w:pos="-720"/>
              </w:tabs>
              <w:suppressAutoHyphens/>
              <w:ind w:right="-48"/>
              <w:rPr>
                <w:rFonts w:ascii="Times New Roman" w:hAnsi="Times New Roman"/>
                <w:sz w:val="22"/>
              </w:rPr>
            </w:pPr>
          </w:p>
          <w:p w14:paraId="16F2F1D9" w14:textId="77777777" w:rsidR="00BE1B31" w:rsidRDefault="00BE1B31" w:rsidP="00BE1B31">
            <w:pPr>
              <w:pStyle w:val="BlockText"/>
              <w:tabs>
                <w:tab w:val="clear" w:pos="720"/>
              </w:tabs>
              <w:ind w:left="0" w:right="-48" w:firstLine="0"/>
            </w:pPr>
            <w:r>
              <w:t>Child care programs conducted under the provisions of the Child Care and Development Block Grant Act, as amended.  For Tribal grantees, the fund consists of Discretionary funds authorized under section 658B of the amended Act, and Tribal Mandatory funds appropriated under section 418 of the Social Security Act.</w:t>
            </w:r>
          </w:p>
          <w:p w14:paraId="0134D413" w14:textId="77777777" w:rsidR="00BE1B31" w:rsidRDefault="00BE1B31" w:rsidP="00BE1B31">
            <w:pPr>
              <w:tabs>
                <w:tab w:val="left" w:pos="-720"/>
              </w:tabs>
              <w:suppressAutoHyphens/>
              <w:ind w:right="-48"/>
              <w:rPr>
                <w:rFonts w:ascii="Times New Roman" w:hAnsi="Times New Roman"/>
                <w:sz w:val="22"/>
              </w:rPr>
            </w:pPr>
          </w:p>
        </w:tc>
      </w:tr>
    </w:tbl>
    <w:p w14:paraId="5B0F475D" w14:textId="77777777" w:rsidR="00BE1B31" w:rsidRDefault="00BE1B31" w:rsidP="00BE1B31">
      <w:pPr>
        <w:tabs>
          <w:tab w:val="left" w:pos="-720"/>
        </w:tabs>
        <w:suppressAutoHyphens/>
        <w:ind w:right="-48"/>
        <w:rPr>
          <w:rFonts w:ascii="Times New Roman" w:hAnsi="Times New Roman"/>
        </w:rPr>
      </w:pPr>
    </w:p>
    <w:p w14:paraId="7431918D" w14:textId="77777777" w:rsidR="00BE1B31" w:rsidRDefault="00BE1B31" w:rsidP="00BE1B31">
      <w:pPr>
        <w:tabs>
          <w:tab w:val="left" w:pos="-720"/>
        </w:tabs>
        <w:suppressAutoHyphens/>
        <w:ind w:right="-4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CA9B51A" w14:textId="77777777" w:rsidR="00BE1B31" w:rsidRDefault="00BE1B31" w:rsidP="00BE1B31">
      <w:pPr>
        <w:tabs>
          <w:tab w:val="left" w:pos="-720"/>
          <w:tab w:val="left" w:pos="0"/>
          <w:tab w:val="left" w:pos="720"/>
          <w:tab w:val="left" w:pos="1440"/>
        </w:tabs>
        <w:suppressAutoHyphens/>
        <w:rPr>
          <w:rFonts w:ascii="Times New Roman" w:hAnsi="Times New Roman"/>
        </w:rPr>
      </w:pPr>
      <w:r w:rsidRPr="00D61315">
        <w:rPr>
          <w:rFonts w:ascii="Times New Roman" w:hAnsi="Times New Roman"/>
          <w:u w:val="single"/>
        </w:rPr>
        <w:t>Electronic Submission</w:t>
      </w:r>
      <w:r w:rsidRPr="00851CA0">
        <w:rPr>
          <w:rFonts w:ascii="Times New Roman" w:hAnsi="Times New Roman"/>
        </w:rPr>
        <w:t xml:space="preserve">:    </w:t>
      </w:r>
      <w:r>
        <w:rPr>
          <w:rFonts w:ascii="Times New Roman" w:hAnsi="Times New Roman"/>
        </w:rPr>
        <w:t>T</w:t>
      </w:r>
      <w:r w:rsidRPr="00851CA0">
        <w:rPr>
          <w:rFonts w:ascii="Times New Roman" w:hAnsi="Times New Roman"/>
        </w:rPr>
        <w:t xml:space="preserve">he ACF-696T </w:t>
      </w:r>
      <w:r>
        <w:rPr>
          <w:rFonts w:ascii="Times New Roman" w:hAnsi="Times New Roman"/>
        </w:rPr>
        <w:t>is available for submission th</w:t>
      </w:r>
      <w:r w:rsidRPr="00851CA0">
        <w:rPr>
          <w:rFonts w:ascii="Times New Roman" w:hAnsi="Times New Roman"/>
        </w:rPr>
        <w:t xml:space="preserve">rough the </w:t>
      </w:r>
      <w:r>
        <w:rPr>
          <w:rFonts w:ascii="Times New Roman" w:hAnsi="Times New Roman"/>
        </w:rPr>
        <w:t>I</w:t>
      </w:r>
      <w:r w:rsidRPr="00851CA0">
        <w:rPr>
          <w:rFonts w:ascii="Times New Roman" w:hAnsi="Times New Roman"/>
        </w:rPr>
        <w:t>nterne</w:t>
      </w:r>
      <w:r>
        <w:rPr>
          <w:rFonts w:ascii="Times New Roman" w:hAnsi="Times New Roman"/>
        </w:rPr>
        <w:t xml:space="preserve">t using </w:t>
      </w:r>
      <w:r w:rsidRPr="00851CA0">
        <w:rPr>
          <w:rFonts w:ascii="Times New Roman" w:hAnsi="Times New Roman"/>
        </w:rPr>
        <w:t xml:space="preserve">OLDC.  </w:t>
      </w:r>
      <w:r>
        <w:rPr>
          <w:rFonts w:ascii="Times New Roman" w:hAnsi="Times New Roman"/>
        </w:rPr>
        <w:t>Tribal Lead Agencies with OLDC assign</w:t>
      </w:r>
      <w:smartTag w:uri="urn:schemas-microsoft-com:office:smarttags" w:element="PersonName">
        <w:r>
          <w:rPr>
            <w:rFonts w:ascii="Times New Roman" w:hAnsi="Times New Roman"/>
          </w:rPr>
          <w:t>m</w:t>
        </w:r>
      </w:smartTag>
      <w:r>
        <w:rPr>
          <w:rFonts w:ascii="Times New Roman" w:hAnsi="Times New Roman"/>
        </w:rPr>
        <w:t xml:space="preserve">ents </w:t>
      </w:r>
      <w:smartTag w:uri="urn:schemas-microsoft-com:office:smarttags" w:element="PersonName">
        <w:r>
          <w:rPr>
            <w:rFonts w:ascii="Times New Roman" w:hAnsi="Times New Roman"/>
          </w:rPr>
          <w:t>m</w:t>
        </w:r>
      </w:smartTag>
      <w:r>
        <w:rPr>
          <w:rFonts w:ascii="Times New Roman" w:hAnsi="Times New Roman"/>
        </w:rPr>
        <w:t>ay access the syste</w:t>
      </w:r>
      <w:smartTag w:uri="urn:schemas-microsoft-com:office:smarttags" w:element="PersonName">
        <w:r>
          <w:rPr>
            <w:rFonts w:ascii="Times New Roman" w:hAnsi="Times New Roman"/>
          </w:rPr>
          <w:t>m</w:t>
        </w:r>
      </w:smartTag>
      <w:r>
        <w:rPr>
          <w:rFonts w:ascii="Times New Roman" w:hAnsi="Times New Roman"/>
        </w:rPr>
        <w:t xml:space="preserve"> at</w:t>
      </w:r>
      <w:r w:rsidR="007D21DD">
        <w:rPr>
          <w:rFonts w:ascii="Times New Roman" w:hAnsi="Times New Roman"/>
        </w:rPr>
        <w:t>:</w:t>
      </w:r>
      <w:r>
        <w:rPr>
          <w:rFonts w:ascii="Times New Roman" w:hAnsi="Times New Roman"/>
        </w:rPr>
        <w:t xml:space="preserve"> </w:t>
      </w:r>
      <w:hyperlink r:id="rId11" w:history="1">
        <w:r w:rsidRPr="00240E9D">
          <w:rPr>
            <w:rStyle w:val="Hyperlink"/>
            <w:rFonts w:ascii="Times New Roman" w:hAnsi="Times New Roman"/>
          </w:rPr>
          <w:t>https://extranet.acf.hhs.gov/ssi</w:t>
        </w:r>
      </w:hyperlink>
      <w:r>
        <w:rPr>
          <w:rFonts w:ascii="Times New Roman" w:hAnsi="Times New Roman"/>
        </w:rPr>
        <w:t>.  Tribal Lead Agencies without OLDC assign</w:t>
      </w:r>
      <w:smartTag w:uri="urn:schemas-microsoft-com:office:smarttags" w:element="PersonName">
        <w:r>
          <w:rPr>
            <w:rFonts w:ascii="Times New Roman" w:hAnsi="Times New Roman"/>
          </w:rPr>
          <w:t>m</w:t>
        </w:r>
      </w:smartTag>
      <w:r>
        <w:rPr>
          <w:rFonts w:ascii="Times New Roman" w:hAnsi="Times New Roman"/>
        </w:rPr>
        <w:t xml:space="preserve">ents </w:t>
      </w:r>
      <w:smartTag w:uri="urn:schemas-microsoft-com:office:smarttags" w:element="PersonName">
        <w:r>
          <w:rPr>
            <w:rFonts w:ascii="Times New Roman" w:hAnsi="Times New Roman"/>
          </w:rPr>
          <w:t>m</w:t>
        </w:r>
      </w:smartTag>
      <w:r>
        <w:rPr>
          <w:rFonts w:ascii="Times New Roman" w:hAnsi="Times New Roman"/>
        </w:rPr>
        <w:t>ay access the syste</w:t>
      </w:r>
      <w:smartTag w:uri="urn:schemas-microsoft-com:office:smarttags" w:element="PersonName">
        <w:r>
          <w:rPr>
            <w:rFonts w:ascii="Times New Roman" w:hAnsi="Times New Roman"/>
          </w:rPr>
          <w:t>m</w:t>
        </w:r>
      </w:smartTag>
      <w:r>
        <w:rPr>
          <w:rFonts w:ascii="Times New Roman" w:hAnsi="Times New Roman"/>
        </w:rPr>
        <w:t xml:space="preserve"> at the above address after sub</w:t>
      </w:r>
      <w:smartTag w:uri="urn:schemas-microsoft-com:office:smarttags" w:element="PersonName">
        <w:r>
          <w:rPr>
            <w:rFonts w:ascii="Times New Roman" w:hAnsi="Times New Roman"/>
          </w:rPr>
          <w:t>m</w:t>
        </w:r>
      </w:smartTag>
      <w:r>
        <w:rPr>
          <w:rFonts w:ascii="Times New Roman" w:hAnsi="Times New Roman"/>
        </w:rPr>
        <w:t>itting the OLDC Request For</w:t>
      </w:r>
      <w:smartTag w:uri="urn:schemas-microsoft-com:office:smarttags" w:element="PersonName">
        <w:r>
          <w:rPr>
            <w:rFonts w:ascii="Times New Roman" w:hAnsi="Times New Roman"/>
          </w:rPr>
          <w:t>m</w:t>
        </w:r>
      </w:smartTag>
      <w:r>
        <w:rPr>
          <w:rFonts w:ascii="Times New Roman" w:hAnsi="Times New Roman"/>
        </w:rPr>
        <w:t xml:space="preserve"> to the appropriate ACF Regional Office contact.  </w:t>
      </w:r>
      <w:r w:rsidRPr="00AF1AB7">
        <w:rPr>
          <w:rFonts w:ascii="Times New Roman" w:hAnsi="Times New Roman"/>
          <w:szCs w:val="24"/>
        </w:rPr>
        <w:t xml:space="preserve">The OLDC Request Form is attached and </w:t>
      </w:r>
      <w:r>
        <w:rPr>
          <w:rFonts w:ascii="Times New Roman" w:hAnsi="Times New Roman"/>
          <w:szCs w:val="24"/>
        </w:rPr>
        <w:t xml:space="preserve">is </w:t>
      </w:r>
      <w:r w:rsidRPr="00AF1AB7">
        <w:rPr>
          <w:rFonts w:ascii="Times New Roman" w:hAnsi="Times New Roman"/>
          <w:szCs w:val="24"/>
        </w:rPr>
        <w:t>available electronically (along with OLDC help sheets, user guides and tutorials) at:</w:t>
      </w:r>
      <w:r w:rsidRPr="00AF1AB7">
        <w:rPr>
          <w:rFonts w:ascii="Times New Roman" w:hAnsi="Times New Roman"/>
          <w:color w:val="000080"/>
          <w:szCs w:val="24"/>
        </w:rPr>
        <w:t xml:space="preserve"> </w:t>
      </w:r>
      <w:hyperlink r:id="rId12" w:tooltip="https://extranet.acf.hhs.gov/oldcdocs/materials.html" w:history="1">
        <w:r w:rsidRPr="00AF1AB7">
          <w:rPr>
            <w:rStyle w:val="Hyperlink"/>
            <w:rFonts w:ascii="Times New Roman" w:hAnsi="Times New Roman"/>
            <w:szCs w:val="24"/>
          </w:rPr>
          <w:t>https://extranet.acf.hhs.gov/oldcdocs/materials.html</w:t>
        </w:r>
      </w:hyperlink>
      <w:r>
        <w:rPr>
          <w:rFonts w:ascii="Times New Roman" w:hAnsi="Times New Roman"/>
          <w:color w:val="000080"/>
          <w:szCs w:val="24"/>
        </w:rPr>
        <w:t xml:space="preserve">.  </w:t>
      </w:r>
      <w:r w:rsidRPr="00AF1AB7">
        <w:rPr>
          <w:rFonts w:ascii="Times New Roman" w:hAnsi="Times New Roman"/>
          <w:szCs w:val="24"/>
        </w:rPr>
        <w:t>The</w:t>
      </w:r>
      <w:r w:rsidRPr="00851CA0">
        <w:rPr>
          <w:rFonts w:ascii="Times New Roman" w:hAnsi="Times New Roman"/>
        </w:rPr>
        <w:t xml:space="preserve"> completed </w:t>
      </w:r>
      <w:r>
        <w:rPr>
          <w:rFonts w:ascii="Times New Roman" w:hAnsi="Times New Roman"/>
        </w:rPr>
        <w:t>OLDC R</w:t>
      </w:r>
      <w:r w:rsidRPr="00851CA0">
        <w:rPr>
          <w:rFonts w:ascii="Times New Roman" w:hAnsi="Times New Roman"/>
        </w:rPr>
        <w:t xml:space="preserve">equest </w:t>
      </w:r>
      <w:r>
        <w:rPr>
          <w:rFonts w:ascii="Times New Roman" w:hAnsi="Times New Roman"/>
        </w:rPr>
        <w:t>F</w:t>
      </w:r>
      <w:r w:rsidRPr="00851CA0">
        <w:rPr>
          <w:rFonts w:ascii="Times New Roman" w:hAnsi="Times New Roman"/>
        </w:rPr>
        <w:t>orm may be emailed or faxed to your Regional Office contact</w:t>
      </w:r>
      <w:r>
        <w:rPr>
          <w:rFonts w:ascii="Times New Roman" w:hAnsi="Times New Roman"/>
        </w:rPr>
        <w:t xml:space="preserve"> (see attachment)</w:t>
      </w:r>
      <w:r w:rsidRPr="00851CA0">
        <w:rPr>
          <w:rFonts w:ascii="Times New Roman" w:hAnsi="Times New Roman"/>
        </w:rPr>
        <w:t xml:space="preserve">.  </w:t>
      </w:r>
      <w:r>
        <w:rPr>
          <w:rFonts w:ascii="Times New Roman" w:hAnsi="Times New Roman"/>
        </w:rPr>
        <w:t xml:space="preserve">Please submit an OLDC Request Form for each staff person who will play a role in using OLDC.  </w:t>
      </w:r>
      <w:r w:rsidRPr="00851CA0">
        <w:rPr>
          <w:rFonts w:ascii="Times New Roman" w:hAnsi="Times New Roman"/>
        </w:rPr>
        <w:t xml:space="preserve">ACF will create a User ID based on the information provided on the </w:t>
      </w:r>
      <w:r>
        <w:rPr>
          <w:rFonts w:ascii="Times New Roman" w:hAnsi="Times New Roman"/>
        </w:rPr>
        <w:t>OLDC R</w:t>
      </w:r>
      <w:r w:rsidRPr="00851CA0">
        <w:rPr>
          <w:rFonts w:ascii="Times New Roman" w:hAnsi="Times New Roman"/>
        </w:rPr>
        <w:t xml:space="preserve">equest </w:t>
      </w:r>
      <w:r>
        <w:rPr>
          <w:rFonts w:ascii="Times New Roman" w:hAnsi="Times New Roman"/>
        </w:rPr>
        <w:t>F</w:t>
      </w:r>
      <w:r w:rsidRPr="00851CA0">
        <w:rPr>
          <w:rFonts w:ascii="Times New Roman" w:hAnsi="Times New Roman"/>
        </w:rPr>
        <w:t xml:space="preserve">orm.  An e-mail message is automatically sent to </w:t>
      </w:r>
      <w:r>
        <w:rPr>
          <w:rFonts w:ascii="Times New Roman" w:hAnsi="Times New Roman"/>
        </w:rPr>
        <w:t xml:space="preserve">the </w:t>
      </w:r>
      <w:r w:rsidRPr="00851CA0">
        <w:rPr>
          <w:rFonts w:ascii="Times New Roman" w:hAnsi="Times New Roman"/>
        </w:rPr>
        <w:t>staff member</w:t>
      </w:r>
      <w:r>
        <w:rPr>
          <w:rFonts w:ascii="Times New Roman" w:hAnsi="Times New Roman"/>
        </w:rPr>
        <w:t xml:space="preserve"> identified </w:t>
      </w:r>
      <w:r w:rsidRPr="00851CA0">
        <w:rPr>
          <w:rFonts w:ascii="Times New Roman" w:hAnsi="Times New Roman"/>
        </w:rPr>
        <w:t xml:space="preserve">on the </w:t>
      </w:r>
      <w:r>
        <w:rPr>
          <w:rFonts w:ascii="Times New Roman" w:hAnsi="Times New Roman"/>
        </w:rPr>
        <w:t>OLDC</w:t>
      </w:r>
      <w:r w:rsidRPr="00851CA0">
        <w:rPr>
          <w:rFonts w:ascii="Times New Roman" w:hAnsi="Times New Roman"/>
        </w:rPr>
        <w:t xml:space="preserve"> Request </w:t>
      </w:r>
      <w:r>
        <w:rPr>
          <w:rFonts w:ascii="Times New Roman" w:hAnsi="Times New Roman"/>
        </w:rPr>
        <w:t>F</w:t>
      </w:r>
      <w:r w:rsidRPr="00851CA0">
        <w:rPr>
          <w:rFonts w:ascii="Times New Roman" w:hAnsi="Times New Roman"/>
        </w:rPr>
        <w:t xml:space="preserve">orm when an OLDC </w:t>
      </w:r>
      <w:r>
        <w:rPr>
          <w:rFonts w:ascii="Times New Roman" w:hAnsi="Times New Roman"/>
        </w:rPr>
        <w:t>U</w:t>
      </w:r>
      <w:r w:rsidRPr="00851CA0">
        <w:rPr>
          <w:rFonts w:ascii="Times New Roman" w:hAnsi="Times New Roman"/>
        </w:rPr>
        <w:t>ser ID and passwo</w:t>
      </w:r>
      <w:r>
        <w:rPr>
          <w:rFonts w:ascii="Times New Roman" w:hAnsi="Times New Roman"/>
        </w:rPr>
        <w:t>rd is created for that person.</w:t>
      </w:r>
    </w:p>
    <w:p w14:paraId="0595690F" w14:textId="77777777" w:rsidR="00BE1B31" w:rsidRDefault="00BE1B31" w:rsidP="00BE1B31">
      <w:pPr>
        <w:tabs>
          <w:tab w:val="left" w:pos="-720"/>
          <w:tab w:val="left" w:pos="0"/>
          <w:tab w:val="left" w:pos="720"/>
          <w:tab w:val="left" w:pos="1440"/>
        </w:tabs>
        <w:suppressAutoHyphens/>
        <w:rPr>
          <w:rFonts w:ascii="Times New Roman" w:hAnsi="Times New Roman"/>
        </w:rPr>
      </w:pPr>
    </w:p>
    <w:p w14:paraId="4FEC2A48" w14:textId="77777777" w:rsidR="00BE1B31" w:rsidRDefault="00BE1B31" w:rsidP="00BE1B31">
      <w:pPr>
        <w:tabs>
          <w:tab w:val="left" w:pos="-720"/>
        </w:tabs>
        <w:suppressAutoHyphens/>
        <w:ind w:right="-48"/>
        <w:rPr>
          <w:rFonts w:ascii="Times New Roman" w:hAnsi="Times New Roman"/>
        </w:rPr>
      </w:pPr>
    </w:p>
    <w:p w14:paraId="321EF116" w14:textId="77777777" w:rsidR="00BE1B31" w:rsidRDefault="00BE1B31" w:rsidP="00BE1B31">
      <w:pPr>
        <w:tabs>
          <w:tab w:val="left" w:pos="-720"/>
        </w:tabs>
        <w:suppressAutoHyphens/>
        <w:ind w:right="-48"/>
        <w:rPr>
          <w:rFonts w:ascii="Times New Roman" w:hAnsi="Times New Roman"/>
        </w:rPr>
      </w:pPr>
      <w:r w:rsidRPr="009B4FDE">
        <w:rPr>
          <w:rFonts w:ascii="Times New Roman" w:hAnsi="Times New Roman"/>
          <w:u w:val="single"/>
        </w:rPr>
        <w:t>Due Date</w:t>
      </w:r>
      <w:r>
        <w:rPr>
          <w:rFonts w:ascii="Times New Roman" w:hAnsi="Times New Roman"/>
        </w:rPr>
        <w:t xml:space="preserve">: </w:t>
      </w:r>
      <w:r w:rsidR="006A4C6F">
        <w:rPr>
          <w:rFonts w:ascii="Times New Roman" w:hAnsi="Times New Roman"/>
        </w:rPr>
        <w:t xml:space="preserve"> </w:t>
      </w:r>
      <w:r w:rsidR="00C444EB">
        <w:rPr>
          <w:rFonts w:ascii="Times New Roman" w:hAnsi="Times New Roman"/>
        </w:rPr>
        <w:t>T</w:t>
      </w:r>
      <w:r>
        <w:rPr>
          <w:rFonts w:ascii="Times New Roman" w:hAnsi="Times New Roman"/>
        </w:rPr>
        <w:t>he ACF-696T form must be received by ACF within 90 days after the end of the Federal fiscal year—i.e., December 29</w:t>
      </w:r>
      <w:r w:rsidR="00D40062">
        <w:rPr>
          <w:rFonts w:ascii="Times New Roman" w:hAnsi="Times New Roman"/>
        </w:rPr>
        <w:t xml:space="preserve"> of each year</w:t>
      </w:r>
      <w:r>
        <w:rPr>
          <w:rFonts w:ascii="Times New Roman" w:hAnsi="Times New Roman"/>
        </w:rPr>
        <w:t>.</w:t>
      </w:r>
    </w:p>
    <w:p w14:paraId="6813A62B" w14:textId="77777777" w:rsidR="00BE1B31" w:rsidRDefault="00BE1B31" w:rsidP="00BE1B31">
      <w:pPr>
        <w:tabs>
          <w:tab w:val="left" w:pos="-720"/>
        </w:tabs>
        <w:suppressAutoHyphens/>
        <w:ind w:right="-48"/>
        <w:rPr>
          <w:rFonts w:ascii="Times New Roman" w:hAnsi="Times New Roman"/>
        </w:rPr>
      </w:pPr>
    </w:p>
    <w:p w14:paraId="54DA9CE8" w14:textId="77777777" w:rsidR="00BE1B31" w:rsidRDefault="00BE1B31" w:rsidP="00BE1B31">
      <w:pPr>
        <w:tabs>
          <w:tab w:val="left" w:pos="-720"/>
        </w:tabs>
        <w:suppressAutoHyphens/>
        <w:ind w:right="-48"/>
        <w:rPr>
          <w:rFonts w:ascii="Times New Roman" w:hAnsi="Times New Roman"/>
        </w:rPr>
      </w:pPr>
      <w:r w:rsidRPr="00192347">
        <w:rPr>
          <w:rFonts w:ascii="Times New Roman" w:hAnsi="Times New Roman"/>
          <w:u w:val="single"/>
        </w:rPr>
        <w:t>Supporting Documentation</w:t>
      </w:r>
      <w:r>
        <w:rPr>
          <w:rFonts w:ascii="Times New Roman" w:hAnsi="Times New Roman"/>
        </w:rPr>
        <w:t xml:space="preserve">: </w:t>
      </w:r>
      <w:r w:rsidR="006A4C6F">
        <w:rPr>
          <w:rFonts w:ascii="Times New Roman" w:hAnsi="Times New Roman"/>
        </w:rPr>
        <w:t xml:space="preserve"> </w:t>
      </w:r>
      <w:r>
        <w:rPr>
          <w:rFonts w:ascii="Times New Roman" w:hAnsi="Times New Roman"/>
        </w:rPr>
        <w:t>Upon request, a Tribal Lead Agency must provide the Administration for Children and Families with supporting documentation for any reported expenditures to ensure compliance with Federal CCDF rules.</w:t>
      </w:r>
    </w:p>
    <w:p w14:paraId="61C24F97" w14:textId="77777777" w:rsidR="00BE1B31" w:rsidRDefault="00BE1B31" w:rsidP="00BE1B31">
      <w:pPr>
        <w:tabs>
          <w:tab w:val="left" w:pos="-720"/>
        </w:tabs>
        <w:suppressAutoHyphens/>
        <w:ind w:right="-48"/>
        <w:rPr>
          <w:rFonts w:ascii="Times New Roman" w:hAnsi="Times New Roman"/>
        </w:rPr>
      </w:pPr>
    </w:p>
    <w:p w14:paraId="76742F7D" w14:textId="77777777" w:rsidR="00BE1B31" w:rsidRDefault="00BE1B31" w:rsidP="00BE1B31">
      <w:pPr>
        <w:tabs>
          <w:tab w:val="left" w:pos="-720"/>
        </w:tabs>
        <w:suppressAutoHyphens/>
        <w:ind w:right="-48"/>
        <w:rPr>
          <w:rFonts w:ascii="Times New Roman" w:hAnsi="Times New Roman"/>
        </w:rPr>
      </w:pPr>
    </w:p>
    <w:p w14:paraId="624ED43B" w14:textId="77777777" w:rsidR="00BE1B31" w:rsidRDefault="00BE1B31" w:rsidP="00D02BCB">
      <w:pPr>
        <w:tabs>
          <w:tab w:val="left" w:pos="-720"/>
        </w:tabs>
        <w:suppressAutoHyphens/>
        <w:ind w:right="-48"/>
        <w:jc w:val="center"/>
        <w:outlineLvl w:val="0"/>
        <w:rPr>
          <w:rFonts w:ascii="Times New Roman" w:hAnsi="Times New Roman"/>
        </w:rPr>
      </w:pPr>
      <w:r>
        <w:rPr>
          <w:rFonts w:ascii="Times New Roman" w:hAnsi="Times New Roman"/>
          <w:b/>
          <w:u w:val="single"/>
        </w:rPr>
        <w:t>Identifying Information</w:t>
      </w:r>
    </w:p>
    <w:p w14:paraId="0530C529" w14:textId="77777777" w:rsidR="00BE1B31" w:rsidRDefault="00BE1B31" w:rsidP="00BE1B31">
      <w:pPr>
        <w:tabs>
          <w:tab w:val="left" w:pos="-720"/>
        </w:tabs>
        <w:suppressAutoHyphens/>
        <w:ind w:right="-48"/>
        <w:jc w:val="center"/>
        <w:rPr>
          <w:rFonts w:ascii="Times New Roman" w:hAnsi="Times New Roman"/>
        </w:rPr>
      </w:pPr>
    </w:p>
    <w:p w14:paraId="3B0874AF" w14:textId="77777777" w:rsidR="00BE1B31" w:rsidRDefault="00BE1B31" w:rsidP="00D02BCB">
      <w:pPr>
        <w:tabs>
          <w:tab w:val="left" w:pos="-720"/>
        </w:tabs>
        <w:suppressAutoHyphens/>
        <w:ind w:right="-48"/>
        <w:outlineLvl w:val="0"/>
        <w:rPr>
          <w:rFonts w:ascii="Times New Roman" w:hAnsi="Times New Roman"/>
        </w:rPr>
      </w:pPr>
      <w:r>
        <w:rPr>
          <w:rFonts w:ascii="Times New Roman" w:hAnsi="Times New Roman"/>
        </w:rPr>
        <w:t>At the top of the form, enter identifying information, as described below.</w:t>
      </w:r>
    </w:p>
    <w:p w14:paraId="4E713FA8" w14:textId="77777777" w:rsidR="00BE1B31" w:rsidRDefault="00BE1B31" w:rsidP="00BE1B31">
      <w:pPr>
        <w:tabs>
          <w:tab w:val="left" w:pos="-720"/>
        </w:tabs>
        <w:suppressAutoHyphens/>
        <w:ind w:right="-48"/>
        <w:rPr>
          <w:rFonts w:ascii="Times New Roman" w:hAnsi="Times New Roman"/>
        </w:rPr>
      </w:pPr>
    </w:p>
    <w:p w14:paraId="69A3E0F4" w14:textId="77777777" w:rsidR="00BE1B31" w:rsidRDefault="00BE1B31" w:rsidP="00D02BCB">
      <w:pPr>
        <w:tabs>
          <w:tab w:val="left" w:pos="-720"/>
        </w:tabs>
        <w:suppressAutoHyphens/>
        <w:ind w:right="-48"/>
        <w:outlineLvl w:val="0"/>
        <w:rPr>
          <w:rFonts w:ascii="Times New Roman" w:hAnsi="Times New Roman"/>
        </w:rPr>
      </w:pPr>
      <w:r>
        <w:rPr>
          <w:rFonts w:ascii="Times New Roman" w:hAnsi="Times New Roman"/>
          <w:b/>
          <w:u w:val="single"/>
        </w:rPr>
        <w:t>Tribe</w:t>
      </w:r>
      <w:r>
        <w:rPr>
          <w:rFonts w:ascii="Times New Roman" w:hAnsi="Times New Roman"/>
        </w:rPr>
        <w:t>.  Enter Tribe’s Name.</w:t>
      </w:r>
    </w:p>
    <w:p w14:paraId="4EF9D113" w14:textId="77777777" w:rsidR="00BE1B31" w:rsidRDefault="00BE1B31" w:rsidP="00BE1B31">
      <w:pPr>
        <w:tabs>
          <w:tab w:val="left" w:pos="-720"/>
        </w:tabs>
        <w:suppressAutoHyphens/>
        <w:ind w:right="-48"/>
        <w:rPr>
          <w:rFonts w:ascii="Times New Roman" w:hAnsi="Times New Roman"/>
        </w:rPr>
      </w:pPr>
    </w:p>
    <w:p w14:paraId="60D696F9" w14:textId="77777777" w:rsidR="00BE1B31" w:rsidRDefault="00BE1B31" w:rsidP="00BE1B31">
      <w:pPr>
        <w:tabs>
          <w:tab w:val="left" w:pos="-720"/>
        </w:tabs>
        <w:suppressAutoHyphens/>
        <w:ind w:right="-48"/>
        <w:rPr>
          <w:rFonts w:ascii="Times New Roman" w:hAnsi="Times New Roman"/>
          <w:b/>
          <w:i/>
          <w:u w:val="single"/>
        </w:rPr>
      </w:pPr>
      <w:r>
        <w:rPr>
          <w:rFonts w:ascii="Times New Roman" w:hAnsi="Times New Roman"/>
          <w:b/>
          <w:u w:val="single"/>
        </w:rPr>
        <w:t>Fiscal Year Grant Was Awarded</w:t>
      </w:r>
      <w:r>
        <w:rPr>
          <w:rFonts w:ascii="Times New Roman" w:hAnsi="Times New Roman"/>
        </w:rPr>
        <w:t>.  Enter the fiscal year of the grant for which this report is being submitted.  This fiscal year indicates the year in which the funds were awarded--not necessarily the year in which they were expended.  The fiscal year for a grant award can be found at the top of the Notice of Grant Award received from the Administration for Children and Families and is also displayed in the second and third positions of the grant's document number.</w:t>
      </w:r>
    </w:p>
    <w:p w14:paraId="236ABCD4" w14:textId="77777777" w:rsidR="00BE1B31" w:rsidRDefault="00BE1B31" w:rsidP="00BE1B31">
      <w:pPr>
        <w:tabs>
          <w:tab w:val="left" w:pos="-720"/>
        </w:tabs>
        <w:suppressAutoHyphens/>
        <w:ind w:right="-48"/>
        <w:rPr>
          <w:rFonts w:ascii="Times New Roman" w:hAnsi="Times New Roman"/>
          <w:b/>
          <w:u w:val="single"/>
        </w:rPr>
      </w:pPr>
    </w:p>
    <w:p w14:paraId="50DAD9D8" w14:textId="77777777" w:rsidR="00BE1B31" w:rsidRDefault="00BE1B31" w:rsidP="00BE1B31">
      <w:pPr>
        <w:tabs>
          <w:tab w:val="left" w:pos="-720"/>
        </w:tabs>
        <w:suppressAutoHyphens/>
        <w:ind w:right="-48"/>
        <w:rPr>
          <w:rFonts w:ascii="Times New Roman" w:hAnsi="Times New Roman"/>
          <w:b/>
          <w:i/>
          <w:u w:val="single"/>
        </w:rPr>
      </w:pPr>
      <w:r>
        <w:rPr>
          <w:rFonts w:ascii="Times New Roman" w:hAnsi="Times New Roman"/>
          <w:b/>
          <w:u w:val="single"/>
        </w:rPr>
        <w:t>Grant Doc. #</w:t>
      </w:r>
      <w:r w:rsidR="006A4C6F">
        <w:rPr>
          <w:rFonts w:ascii="Times New Roman" w:hAnsi="Times New Roman"/>
          <w:b/>
          <w:u w:val="single"/>
        </w:rPr>
        <w:t>(</w:t>
      </w:r>
      <w:r>
        <w:rPr>
          <w:rFonts w:ascii="Times New Roman" w:hAnsi="Times New Roman"/>
          <w:b/>
          <w:u w:val="single"/>
        </w:rPr>
        <w:t>s</w:t>
      </w:r>
      <w:r w:rsidR="006A4C6F">
        <w:rPr>
          <w:rFonts w:ascii="Times New Roman" w:hAnsi="Times New Roman"/>
          <w:b/>
          <w:u w:val="single"/>
        </w:rPr>
        <w:t>)</w:t>
      </w:r>
      <w:r>
        <w:rPr>
          <w:rFonts w:ascii="Times New Roman" w:hAnsi="Times New Roman"/>
        </w:rPr>
        <w:t>.  Enter the Grant Document Number(s).  The Grant Document Number is found on the Grant Award Document under the heading "Document Number".  If multiple grant awards are issued in a fiscal year (e.g., construction and renovation), please enter all relevant numbers.</w:t>
      </w:r>
    </w:p>
    <w:p w14:paraId="76E42296" w14:textId="77777777" w:rsidR="00BE1B31" w:rsidRDefault="00BE1B31" w:rsidP="00BE1B31">
      <w:pPr>
        <w:tabs>
          <w:tab w:val="left" w:pos="-720"/>
        </w:tabs>
        <w:suppressAutoHyphens/>
        <w:ind w:right="-48"/>
        <w:rPr>
          <w:rFonts w:ascii="Times New Roman" w:hAnsi="Times New Roman"/>
          <w:b/>
          <w:i/>
          <w:u w:val="single"/>
        </w:rPr>
      </w:pPr>
    </w:p>
    <w:p w14:paraId="290FBCA5" w14:textId="3C8CEED8" w:rsidR="00BE1B31" w:rsidRDefault="00BE1B31" w:rsidP="00BE1B31">
      <w:pPr>
        <w:tabs>
          <w:tab w:val="left" w:pos="-720"/>
        </w:tabs>
        <w:suppressAutoHyphens/>
        <w:ind w:right="-48"/>
        <w:rPr>
          <w:rFonts w:ascii="Times New Roman" w:hAnsi="Times New Roman"/>
          <w:b/>
          <w:i/>
          <w:u w:val="single"/>
        </w:rPr>
      </w:pPr>
      <w:r>
        <w:rPr>
          <w:rFonts w:ascii="Times New Roman" w:hAnsi="Times New Roman"/>
          <w:b/>
          <w:u w:val="single"/>
        </w:rPr>
        <w:t>Expenditure Period</w:t>
      </w:r>
      <w:r>
        <w:rPr>
          <w:rFonts w:ascii="Times New Roman" w:hAnsi="Times New Roman"/>
        </w:rPr>
        <w:t>.  Indicate the expenditure period covered by the report (i.e., the period during which reported cumulative expenditures were made).  The expenditure period should correspond with the Federal fiscal year—beginning on October 1 and ending on September 30.  For example, if the Tribe is reporting expenditures made during fiscal year 20</w:t>
      </w:r>
      <w:r w:rsidR="00F700CD">
        <w:rPr>
          <w:rFonts w:ascii="Times New Roman" w:hAnsi="Times New Roman"/>
        </w:rPr>
        <w:t>20</w:t>
      </w:r>
      <w:r>
        <w:rPr>
          <w:rFonts w:ascii="Times New Roman" w:hAnsi="Times New Roman"/>
        </w:rPr>
        <w:t>, the expenditure period reported on the ACF 696T form would be “10/1/</w:t>
      </w:r>
      <w:r w:rsidR="009A3316">
        <w:rPr>
          <w:rFonts w:ascii="Times New Roman" w:hAnsi="Times New Roman"/>
        </w:rPr>
        <w:t>20</w:t>
      </w:r>
      <w:r w:rsidR="00080B45">
        <w:rPr>
          <w:rFonts w:ascii="Times New Roman" w:hAnsi="Times New Roman"/>
        </w:rPr>
        <w:t>1</w:t>
      </w:r>
      <w:r w:rsidR="00F700CD">
        <w:rPr>
          <w:rFonts w:ascii="Times New Roman" w:hAnsi="Times New Roman"/>
        </w:rPr>
        <w:t>9</w:t>
      </w:r>
      <w:r w:rsidR="009A3316">
        <w:rPr>
          <w:rFonts w:ascii="Times New Roman" w:hAnsi="Times New Roman"/>
        </w:rPr>
        <w:t xml:space="preserve"> </w:t>
      </w:r>
      <w:r>
        <w:rPr>
          <w:rFonts w:ascii="Times New Roman" w:hAnsi="Times New Roman"/>
        </w:rPr>
        <w:t>to 9/30/</w:t>
      </w:r>
      <w:r w:rsidR="009A3316">
        <w:rPr>
          <w:rFonts w:ascii="Times New Roman" w:hAnsi="Times New Roman"/>
        </w:rPr>
        <w:t>20</w:t>
      </w:r>
      <w:r w:rsidR="00F700CD">
        <w:rPr>
          <w:rFonts w:ascii="Times New Roman" w:hAnsi="Times New Roman"/>
        </w:rPr>
        <w:t>20</w:t>
      </w:r>
      <w:r>
        <w:rPr>
          <w:rFonts w:ascii="Times New Roman" w:hAnsi="Times New Roman"/>
        </w:rPr>
        <w:t xml:space="preserve">”.  </w:t>
      </w:r>
    </w:p>
    <w:p w14:paraId="5BC4CBFF" w14:textId="77777777" w:rsidR="00BE1B31" w:rsidRDefault="00BE1B31" w:rsidP="00BE1B31">
      <w:pPr>
        <w:tabs>
          <w:tab w:val="left" w:pos="-720"/>
        </w:tabs>
        <w:suppressAutoHyphens/>
        <w:ind w:right="-48"/>
        <w:rPr>
          <w:rFonts w:ascii="Times New Roman" w:hAnsi="Times New Roman"/>
        </w:rPr>
      </w:pPr>
    </w:p>
    <w:p w14:paraId="27D2EF79" w14:textId="77777777" w:rsidR="00BE1B31" w:rsidRDefault="00BE1B31" w:rsidP="00BE1B31">
      <w:pPr>
        <w:tabs>
          <w:tab w:val="left" w:pos="-720"/>
        </w:tabs>
        <w:suppressAutoHyphens/>
        <w:ind w:right="-48"/>
        <w:rPr>
          <w:rFonts w:ascii="Times New Roman" w:hAnsi="Times New Roman"/>
          <w:b/>
        </w:rPr>
      </w:pPr>
      <w:r>
        <w:rPr>
          <w:rFonts w:ascii="Times New Roman" w:hAnsi="Times New Roman"/>
          <w:b/>
        </w:rPr>
        <w:t>Tribal grantees must submit separate annual reports for each fiscal year in which CCDF funds were awarded</w:t>
      </w:r>
      <w:r w:rsidRPr="00CE6BF9">
        <w:rPr>
          <w:rFonts w:ascii="Times New Roman" w:hAnsi="Times New Roman"/>
          <w:b/>
        </w:rPr>
        <w:t xml:space="preserve">.  An interim report is submitted if the Tribal grantee has </w:t>
      </w:r>
      <w:r w:rsidRPr="00CE6BF9">
        <w:rPr>
          <w:rFonts w:ascii="Times New Roman" w:hAnsi="Times New Roman"/>
          <w:b/>
          <w:u w:val="single"/>
        </w:rPr>
        <w:t>not</w:t>
      </w:r>
      <w:r w:rsidRPr="00CE6BF9">
        <w:rPr>
          <w:rFonts w:ascii="Times New Roman" w:hAnsi="Times New Roman"/>
          <w:b/>
        </w:rPr>
        <w:t xml:space="preserve"> yet expended all funds for a given fiscal year.  A final report is submitted once all funds for a given fiscal year have been expended.  In other words,</w:t>
      </w:r>
      <w:r>
        <w:rPr>
          <w:rFonts w:ascii="Times New Roman" w:hAnsi="Times New Roman"/>
        </w:rPr>
        <w:t xml:space="preserve"> </w:t>
      </w:r>
      <w:r>
        <w:rPr>
          <w:rFonts w:ascii="Times New Roman" w:hAnsi="Times New Roman"/>
          <w:b/>
        </w:rPr>
        <w:t xml:space="preserve">Tribes have to submit interim cumulative reports annually until all funds that were awarded in a given fiscal year have been liquidated. </w:t>
      </w:r>
      <w:r w:rsidR="00BF4FF9">
        <w:rPr>
          <w:rFonts w:ascii="Times New Roman" w:hAnsi="Times New Roman"/>
          <w:b/>
        </w:rPr>
        <w:t xml:space="preserve"> </w:t>
      </w:r>
      <w:r>
        <w:rPr>
          <w:rFonts w:ascii="Times New Roman" w:hAnsi="Times New Roman"/>
          <w:b/>
        </w:rPr>
        <w:t xml:space="preserve">Since CCDF funds are available for use in more than one fiscal year, a Tribe may have to submit more than one ACF-696T financial reporting form each year.   </w:t>
      </w:r>
    </w:p>
    <w:p w14:paraId="6239B5C5" w14:textId="77777777" w:rsidR="00BE1B31" w:rsidRDefault="00BE1B31" w:rsidP="00BE1B31">
      <w:pPr>
        <w:tabs>
          <w:tab w:val="left" w:pos="-720"/>
        </w:tabs>
        <w:suppressAutoHyphens/>
        <w:ind w:right="-48"/>
        <w:rPr>
          <w:rFonts w:ascii="Times New Roman" w:hAnsi="Times New Roman"/>
        </w:rPr>
      </w:pPr>
    </w:p>
    <w:p w14:paraId="5AFF24FA" w14:textId="4E580FA8" w:rsidR="00BE1B31" w:rsidRDefault="00BE1B31" w:rsidP="00BE1B31">
      <w:pPr>
        <w:tabs>
          <w:tab w:val="left" w:pos="-720"/>
        </w:tabs>
        <w:suppressAutoHyphens/>
        <w:ind w:right="-48"/>
        <w:rPr>
          <w:rFonts w:ascii="Times New Roman" w:hAnsi="Times New Roman"/>
        </w:rPr>
      </w:pPr>
      <w:r>
        <w:rPr>
          <w:rFonts w:ascii="Times New Roman" w:hAnsi="Times New Roman"/>
          <w:u w:val="single"/>
        </w:rPr>
        <w:t>For example</w:t>
      </w:r>
      <w:r>
        <w:rPr>
          <w:rFonts w:ascii="Times New Roman" w:hAnsi="Times New Roman"/>
        </w:rPr>
        <w:t xml:space="preserve">, if a Tribe has received FY </w:t>
      </w:r>
      <w:r w:rsidR="004C7334">
        <w:rPr>
          <w:rFonts w:ascii="Times New Roman" w:hAnsi="Times New Roman"/>
        </w:rPr>
        <w:t>201</w:t>
      </w:r>
      <w:r w:rsidR="00F700CD">
        <w:rPr>
          <w:rFonts w:ascii="Times New Roman" w:hAnsi="Times New Roman"/>
        </w:rPr>
        <w:t>8</w:t>
      </w:r>
      <w:r>
        <w:rPr>
          <w:rFonts w:ascii="Times New Roman" w:hAnsi="Times New Roman"/>
        </w:rPr>
        <w:t xml:space="preserve">, FY </w:t>
      </w:r>
      <w:r w:rsidR="004C7334">
        <w:rPr>
          <w:rFonts w:ascii="Times New Roman" w:hAnsi="Times New Roman"/>
        </w:rPr>
        <w:t>201</w:t>
      </w:r>
      <w:r w:rsidR="00F700CD">
        <w:rPr>
          <w:rFonts w:ascii="Times New Roman" w:hAnsi="Times New Roman"/>
        </w:rPr>
        <w:t>9</w:t>
      </w:r>
      <w:r w:rsidR="004C7334">
        <w:rPr>
          <w:rFonts w:ascii="Times New Roman" w:hAnsi="Times New Roman"/>
        </w:rPr>
        <w:t xml:space="preserve"> </w:t>
      </w:r>
      <w:r>
        <w:rPr>
          <w:rFonts w:ascii="Times New Roman" w:hAnsi="Times New Roman"/>
        </w:rPr>
        <w:t xml:space="preserve">and FY </w:t>
      </w:r>
      <w:r w:rsidR="004C7334">
        <w:rPr>
          <w:rFonts w:ascii="Times New Roman" w:hAnsi="Times New Roman"/>
        </w:rPr>
        <w:t>20</w:t>
      </w:r>
      <w:r w:rsidR="00F700CD">
        <w:rPr>
          <w:rFonts w:ascii="Times New Roman" w:hAnsi="Times New Roman"/>
        </w:rPr>
        <w:t>20</w:t>
      </w:r>
      <w:r w:rsidR="004C7334">
        <w:rPr>
          <w:rFonts w:ascii="Times New Roman" w:hAnsi="Times New Roman"/>
        </w:rPr>
        <w:t xml:space="preserve"> </w:t>
      </w:r>
      <w:r>
        <w:rPr>
          <w:rFonts w:ascii="Times New Roman" w:hAnsi="Times New Roman"/>
        </w:rPr>
        <w:t>funds, annual reports would be due as follows:</w:t>
      </w:r>
      <w:r w:rsidR="00BF4FF9">
        <w:rPr>
          <w:rFonts w:ascii="Times New Roman" w:hAnsi="Times New Roman"/>
        </w:rPr>
        <w:t xml:space="preserve">  (Note:  * designates the report due this current reporting period.)</w:t>
      </w:r>
    </w:p>
    <w:p w14:paraId="093A5F91" w14:textId="77777777" w:rsidR="00BE1B31" w:rsidRDefault="00BE1B31" w:rsidP="00BE1B31">
      <w:pPr>
        <w:tabs>
          <w:tab w:val="left" w:pos="-720"/>
        </w:tabs>
        <w:suppressAutoHyphens/>
        <w:ind w:right="-48"/>
        <w:rPr>
          <w:rFonts w:ascii="Times New Roman" w:hAnsi="Times New Roman"/>
        </w:rPr>
      </w:pPr>
    </w:p>
    <w:p w14:paraId="1F7101DD" w14:textId="52E59F85" w:rsidR="00BE1B31" w:rsidRDefault="00BE1B31" w:rsidP="00BE1B31">
      <w:pPr>
        <w:numPr>
          <w:ilvl w:val="0"/>
          <w:numId w:val="5"/>
        </w:numPr>
        <w:tabs>
          <w:tab w:val="left" w:pos="-720"/>
        </w:tabs>
        <w:suppressAutoHyphens/>
        <w:ind w:right="-48"/>
        <w:rPr>
          <w:rFonts w:ascii="Times New Roman" w:hAnsi="Times New Roman"/>
        </w:rPr>
      </w:pPr>
      <w:r>
        <w:rPr>
          <w:rFonts w:ascii="Times New Roman" w:hAnsi="Times New Roman"/>
        </w:rPr>
        <w:t xml:space="preserve">First interim FY </w:t>
      </w:r>
      <w:r w:rsidR="004C7334">
        <w:rPr>
          <w:rFonts w:ascii="Times New Roman" w:hAnsi="Times New Roman"/>
        </w:rPr>
        <w:t>201</w:t>
      </w:r>
      <w:r w:rsidR="00F700CD">
        <w:rPr>
          <w:rFonts w:ascii="Times New Roman" w:hAnsi="Times New Roman"/>
        </w:rPr>
        <w:t>8</w:t>
      </w:r>
      <w:r w:rsidR="004C7334">
        <w:rPr>
          <w:rFonts w:ascii="Times New Roman" w:hAnsi="Times New Roman"/>
        </w:rPr>
        <w:t xml:space="preserve"> </w:t>
      </w:r>
      <w:r>
        <w:rPr>
          <w:rFonts w:ascii="Times New Roman" w:hAnsi="Times New Roman"/>
        </w:rPr>
        <w:t>report was due on or before 12/29/</w:t>
      </w:r>
      <w:r w:rsidR="004C7334">
        <w:rPr>
          <w:rFonts w:ascii="Times New Roman" w:hAnsi="Times New Roman"/>
        </w:rPr>
        <w:t>201</w:t>
      </w:r>
      <w:r w:rsidR="00F700CD">
        <w:rPr>
          <w:rFonts w:ascii="Times New Roman" w:hAnsi="Times New Roman"/>
        </w:rPr>
        <w:t>8</w:t>
      </w:r>
    </w:p>
    <w:p w14:paraId="4D613A00" w14:textId="141E4F43"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Second interim FY </w:t>
      </w:r>
      <w:r w:rsidR="00E9368C">
        <w:rPr>
          <w:rFonts w:ascii="Times New Roman" w:hAnsi="Times New Roman"/>
        </w:rPr>
        <w:t>201</w:t>
      </w:r>
      <w:r w:rsidR="00F700CD">
        <w:rPr>
          <w:rFonts w:ascii="Times New Roman" w:hAnsi="Times New Roman"/>
        </w:rPr>
        <w:t>8</w:t>
      </w:r>
      <w:r w:rsidR="00852EC4">
        <w:rPr>
          <w:rFonts w:ascii="Times New Roman" w:hAnsi="Times New Roman"/>
        </w:rPr>
        <w:t xml:space="preserve"> </w:t>
      </w:r>
      <w:r>
        <w:rPr>
          <w:rFonts w:ascii="Times New Roman" w:hAnsi="Times New Roman"/>
        </w:rPr>
        <w:t>report was due on or before 12/29/</w:t>
      </w:r>
      <w:r w:rsidR="00E9368C">
        <w:rPr>
          <w:rFonts w:ascii="Times New Roman" w:hAnsi="Times New Roman"/>
        </w:rPr>
        <w:t>201</w:t>
      </w:r>
      <w:r w:rsidR="00F700CD">
        <w:rPr>
          <w:rFonts w:ascii="Times New Roman" w:hAnsi="Times New Roman"/>
        </w:rPr>
        <w:t>9</w:t>
      </w:r>
    </w:p>
    <w:p w14:paraId="25FAED1D" w14:textId="72399576"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Final FY </w:t>
      </w:r>
      <w:r w:rsidR="004C7334">
        <w:rPr>
          <w:rFonts w:ascii="Times New Roman" w:hAnsi="Times New Roman"/>
        </w:rPr>
        <w:t>201</w:t>
      </w:r>
      <w:r w:rsidR="00F700CD">
        <w:rPr>
          <w:rFonts w:ascii="Times New Roman" w:hAnsi="Times New Roman"/>
        </w:rPr>
        <w:t>8</w:t>
      </w:r>
      <w:r w:rsidR="004C7334">
        <w:rPr>
          <w:rFonts w:ascii="Times New Roman" w:hAnsi="Times New Roman"/>
        </w:rPr>
        <w:t xml:space="preserve"> </w:t>
      </w:r>
      <w:r>
        <w:rPr>
          <w:rFonts w:ascii="Times New Roman" w:hAnsi="Times New Roman"/>
        </w:rPr>
        <w:t>report is due on or before 12/29/</w:t>
      </w:r>
      <w:r w:rsidR="00E9368C">
        <w:rPr>
          <w:rFonts w:ascii="Times New Roman" w:hAnsi="Times New Roman"/>
        </w:rPr>
        <w:t>20</w:t>
      </w:r>
      <w:r w:rsidR="00F700CD">
        <w:rPr>
          <w:rFonts w:ascii="Times New Roman" w:hAnsi="Times New Roman"/>
        </w:rPr>
        <w:t>20</w:t>
      </w:r>
      <w:r w:rsidR="00852EC4">
        <w:rPr>
          <w:rFonts w:ascii="Times New Roman" w:hAnsi="Times New Roman"/>
        </w:rPr>
        <w:t xml:space="preserve"> </w:t>
      </w:r>
      <w:r>
        <w:rPr>
          <w:rFonts w:ascii="Times New Roman" w:hAnsi="Times New Roman"/>
        </w:rPr>
        <w:t>*</w:t>
      </w:r>
    </w:p>
    <w:p w14:paraId="26674695" w14:textId="77777777" w:rsidR="00BE1B31" w:rsidRDefault="00BE1B31" w:rsidP="00BE1B31">
      <w:pPr>
        <w:tabs>
          <w:tab w:val="left" w:pos="-720"/>
        </w:tabs>
        <w:suppressAutoHyphens/>
        <w:ind w:right="-48"/>
        <w:rPr>
          <w:rFonts w:ascii="Times New Roman" w:hAnsi="Times New Roman"/>
        </w:rPr>
      </w:pPr>
    </w:p>
    <w:p w14:paraId="630B7BD2" w14:textId="6029B713" w:rsidR="00BE1B31" w:rsidRDefault="00BE1B31" w:rsidP="00BE1B31">
      <w:pPr>
        <w:numPr>
          <w:ilvl w:val="0"/>
          <w:numId w:val="5"/>
        </w:numPr>
        <w:tabs>
          <w:tab w:val="left" w:pos="-720"/>
        </w:tabs>
        <w:suppressAutoHyphens/>
        <w:ind w:right="-48"/>
        <w:rPr>
          <w:rFonts w:ascii="Times New Roman" w:hAnsi="Times New Roman"/>
        </w:rPr>
      </w:pPr>
      <w:r>
        <w:rPr>
          <w:rFonts w:ascii="Times New Roman" w:hAnsi="Times New Roman"/>
        </w:rPr>
        <w:t xml:space="preserve">First interim FY </w:t>
      </w:r>
      <w:r w:rsidR="00E9368C">
        <w:rPr>
          <w:rFonts w:ascii="Times New Roman" w:hAnsi="Times New Roman"/>
        </w:rPr>
        <w:t>201</w:t>
      </w:r>
      <w:r w:rsidR="00F700CD">
        <w:rPr>
          <w:rFonts w:ascii="Times New Roman" w:hAnsi="Times New Roman"/>
        </w:rPr>
        <w:t>9</w:t>
      </w:r>
      <w:r w:rsidR="00852EC4">
        <w:rPr>
          <w:rFonts w:ascii="Times New Roman" w:hAnsi="Times New Roman"/>
        </w:rPr>
        <w:t xml:space="preserve"> </w:t>
      </w:r>
      <w:r>
        <w:rPr>
          <w:rFonts w:ascii="Times New Roman" w:hAnsi="Times New Roman"/>
        </w:rPr>
        <w:t>report was due on or before 12/29/</w:t>
      </w:r>
      <w:r w:rsidR="00E9368C">
        <w:rPr>
          <w:rFonts w:ascii="Times New Roman" w:hAnsi="Times New Roman"/>
        </w:rPr>
        <w:t>201</w:t>
      </w:r>
      <w:r w:rsidR="00F700CD">
        <w:rPr>
          <w:rFonts w:ascii="Times New Roman" w:hAnsi="Times New Roman"/>
        </w:rPr>
        <w:t>9</w:t>
      </w:r>
    </w:p>
    <w:p w14:paraId="4A9A223F" w14:textId="1DA29B7A"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Second interim FY </w:t>
      </w:r>
      <w:r w:rsidR="00E9368C">
        <w:rPr>
          <w:rFonts w:ascii="Times New Roman" w:hAnsi="Times New Roman"/>
        </w:rPr>
        <w:t>201</w:t>
      </w:r>
      <w:r w:rsidR="00F700CD">
        <w:rPr>
          <w:rFonts w:ascii="Times New Roman" w:hAnsi="Times New Roman"/>
        </w:rPr>
        <w:t>9</w:t>
      </w:r>
      <w:r w:rsidR="00852EC4">
        <w:rPr>
          <w:rFonts w:ascii="Times New Roman" w:hAnsi="Times New Roman"/>
        </w:rPr>
        <w:t xml:space="preserve"> </w:t>
      </w:r>
      <w:r>
        <w:rPr>
          <w:rFonts w:ascii="Times New Roman" w:hAnsi="Times New Roman"/>
        </w:rPr>
        <w:t>report is due on or before 12/29/</w:t>
      </w:r>
      <w:r w:rsidR="00E9368C">
        <w:rPr>
          <w:rFonts w:ascii="Times New Roman" w:hAnsi="Times New Roman"/>
        </w:rPr>
        <w:t>20</w:t>
      </w:r>
      <w:r w:rsidR="00F700CD">
        <w:rPr>
          <w:rFonts w:ascii="Times New Roman" w:hAnsi="Times New Roman"/>
        </w:rPr>
        <w:t>20</w:t>
      </w:r>
      <w:r w:rsidR="00852EC4">
        <w:rPr>
          <w:rFonts w:ascii="Times New Roman" w:hAnsi="Times New Roman"/>
        </w:rPr>
        <w:t xml:space="preserve"> </w:t>
      </w:r>
      <w:r>
        <w:rPr>
          <w:rFonts w:ascii="Times New Roman" w:hAnsi="Times New Roman"/>
        </w:rPr>
        <w:t>*</w:t>
      </w:r>
    </w:p>
    <w:p w14:paraId="1620A780" w14:textId="081EFF60"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Final FY </w:t>
      </w:r>
      <w:r w:rsidR="00E9368C">
        <w:rPr>
          <w:rFonts w:ascii="Times New Roman" w:hAnsi="Times New Roman"/>
        </w:rPr>
        <w:t>201</w:t>
      </w:r>
      <w:r w:rsidR="00F700CD">
        <w:rPr>
          <w:rFonts w:ascii="Times New Roman" w:hAnsi="Times New Roman"/>
        </w:rPr>
        <w:t>9</w:t>
      </w:r>
      <w:r w:rsidR="00852EC4">
        <w:rPr>
          <w:rFonts w:ascii="Times New Roman" w:hAnsi="Times New Roman"/>
        </w:rPr>
        <w:t xml:space="preserve"> </w:t>
      </w:r>
      <w:r>
        <w:rPr>
          <w:rFonts w:ascii="Times New Roman" w:hAnsi="Times New Roman"/>
        </w:rPr>
        <w:t>report is due on or before 12/29/</w:t>
      </w:r>
      <w:r w:rsidR="00E9368C">
        <w:rPr>
          <w:rFonts w:ascii="Times New Roman" w:hAnsi="Times New Roman"/>
        </w:rPr>
        <w:t>202</w:t>
      </w:r>
      <w:r w:rsidR="00F700CD">
        <w:rPr>
          <w:rFonts w:ascii="Times New Roman" w:hAnsi="Times New Roman"/>
        </w:rPr>
        <w:t>1</w:t>
      </w:r>
    </w:p>
    <w:p w14:paraId="7DC6A074" w14:textId="77777777" w:rsidR="00BE1B31" w:rsidRDefault="00BE1B31" w:rsidP="00BE1B31">
      <w:pPr>
        <w:tabs>
          <w:tab w:val="left" w:pos="-720"/>
        </w:tabs>
        <w:suppressAutoHyphens/>
        <w:ind w:right="-48"/>
        <w:rPr>
          <w:rFonts w:ascii="Times New Roman" w:hAnsi="Times New Roman"/>
        </w:rPr>
      </w:pPr>
    </w:p>
    <w:p w14:paraId="480682DE" w14:textId="7D4A34CC" w:rsidR="00BE1B31" w:rsidRDefault="00BE1B31" w:rsidP="00BE1B31">
      <w:pPr>
        <w:numPr>
          <w:ilvl w:val="0"/>
          <w:numId w:val="5"/>
        </w:numPr>
        <w:tabs>
          <w:tab w:val="left" w:pos="-720"/>
        </w:tabs>
        <w:suppressAutoHyphens/>
        <w:ind w:right="-48"/>
        <w:rPr>
          <w:rFonts w:ascii="Times New Roman" w:hAnsi="Times New Roman"/>
        </w:rPr>
      </w:pPr>
      <w:r>
        <w:rPr>
          <w:rFonts w:ascii="Times New Roman" w:hAnsi="Times New Roman"/>
        </w:rPr>
        <w:t xml:space="preserve">First interim FY </w:t>
      </w:r>
      <w:r w:rsidR="00E9368C">
        <w:rPr>
          <w:rFonts w:ascii="Times New Roman" w:hAnsi="Times New Roman"/>
        </w:rPr>
        <w:t>20</w:t>
      </w:r>
      <w:r w:rsidR="00F700CD">
        <w:rPr>
          <w:rFonts w:ascii="Times New Roman" w:hAnsi="Times New Roman"/>
        </w:rPr>
        <w:t>20</w:t>
      </w:r>
      <w:r w:rsidR="00852EC4">
        <w:rPr>
          <w:rFonts w:ascii="Times New Roman" w:hAnsi="Times New Roman"/>
        </w:rPr>
        <w:t xml:space="preserve"> </w:t>
      </w:r>
      <w:r>
        <w:rPr>
          <w:rFonts w:ascii="Times New Roman" w:hAnsi="Times New Roman"/>
        </w:rPr>
        <w:t>report is due on or before 12/29/</w:t>
      </w:r>
      <w:r w:rsidR="00E9368C">
        <w:rPr>
          <w:rFonts w:ascii="Times New Roman" w:hAnsi="Times New Roman"/>
        </w:rPr>
        <w:t>20</w:t>
      </w:r>
      <w:r w:rsidR="00F700CD">
        <w:rPr>
          <w:rFonts w:ascii="Times New Roman" w:hAnsi="Times New Roman"/>
        </w:rPr>
        <w:t>20</w:t>
      </w:r>
      <w:r>
        <w:rPr>
          <w:rFonts w:ascii="Times New Roman" w:hAnsi="Times New Roman"/>
        </w:rPr>
        <w:t>*</w:t>
      </w:r>
    </w:p>
    <w:p w14:paraId="3CD75AE3" w14:textId="63BA2E4B"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Second interim FY </w:t>
      </w:r>
      <w:r w:rsidR="00E9368C">
        <w:rPr>
          <w:rFonts w:ascii="Times New Roman" w:hAnsi="Times New Roman"/>
        </w:rPr>
        <w:t>20</w:t>
      </w:r>
      <w:r w:rsidR="00F700CD">
        <w:rPr>
          <w:rFonts w:ascii="Times New Roman" w:hAnsi="Times New Roman"/>
        </w:rPr>
        <w:t>20</w:t>
      </w:r>
      <w:r w:rsidR="00852EC4">
        <w:rPr>
          <w:rFonts w:ascii="Times New Roman" w:hAnsi="Times New Roman"/>
        </w:rPr>
        <w:t xml:space="preserve"> </w:t>
      </w:r>
      <w:r>
        <w:rPr>
          <w:rFonts w:ascii="Times New Roman" w:hAnsi="Times New Roman"/>
        </w:rPr>
        <w:t>report is due on or before 12/29/</w:t>
      </w:r>
      <w:r w:rsidR="00E9368C">
        <w:rPr>
          <w:rFonts w:ascii="Times New Roman" w:hAnsi="Times New Roman"/>
        </w:rPr>
        <w:t>202</w:t>
      </w:r>
      <w:r w:rsidR="00F700CD">
        <w:rPr>
          <w:rFonts w:ascii="Times New Roman" w:hAnsi="Times New Roman"/>
        </w:rPr>
        <w:t>1</w:t>
      </w:r>
    </w:p>
    <w:p w14:paraId="2CC680F2" w14:textId="1D04CCA3"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Final FY </w:t>
      </w:r>
      <w:r w:rsidR="00E9368C">
        <w:rPr>
          <w:rFonts w:ascii="Times New Roman" w:hAnsi="Times New Roman"/>
        </w:rPr>
        <w:t>20</w:t>
      </w:r>
      <w:r w:rsidR="00F700CD">
        <w:rPr>
          <w:rFonts w:ascii="Times New Roman" w:hAnsi="Times New Roman"/>
        </w:rPr>
        <w:t>20</w:t>
      </w:r>
      <w:r w:rsidR="00852EC4">
        <w:rPr>
          <w:rFonts w:ascii="Times New Roman" w:hAnsi="Times New Roman"/>
        </w:rPr>
        <w:t xml:space="preserve"> </w:t>
      </w:r>
      <w:r>
        <w:rPr>
          <w:rFonts w:ascii="Times New Roman" w:hAnsi="Times New Roman"/>
        </w:rPr>
        <w:t>report is due on or before 12/29/</w:t>
      </w:r>
      <w:r w:rsidR="00E9368C">
        <w:rPr>
          <w:rFonts w:ascii="Times New Roman" w:hAnsi="Times New Roman"/>
        </w:rPr>
        <w:t>202</w:t>
      </w:r>
      <w:r w:rsidR="00F700CD">
        <w:rPr>
          <w:rFonts w:ascii="Times New Roman" w:hAnsi="Times New Roman"/>
        </w:rPr>
        <w:t>2</w:t>
      </w:r>
    </w:p>
    <w:p w14:paraId="564D8C85" w14:textId="77777777" w:rsidR="00BE1B31" w:rsidRDefault="00BE1B31" w:rsidP="00BE1B31">
      <w:pPr>
        <w:tabs>
          <w:tab w:val="left" w:pos="-720"/>
        </w:tabs>
        <w:suppressAutoHyphens/>
        <w:ind w:left="360" w:right="-48"/>
        <w:rPr>
          <w:rFonts w:ascii="Times New Roman" w:hAnsi="Times New Roman"/>
        </w:rPr>
      </w:pPr>
    </w:p>
    <w:p w14:paraId="7814A487" w14:textId="403F3B2C" w:rsidR="00BE1B31" w:rsidRDefault="00BE1B31" w:rsidP="00BE1B31">
      <w:pPr>
        <w:tabs>
          <w:tab w:val="left" w:pos="-720"/>
        </w:tabs>
        <w:suppressAutoHyphens/>
        <w:ind w:right="-48"/>
        <w:rPr>
          <w:rFonts w:ascii="Times New Roman" w:hAnsi="Times New Roman"/>
        </w:rPr>
      </w:pPr>
      <w:r>
        <w:rPr>
          <w:rFonts w:ascii="Times New Roman" w:hAnsi="Times New Roman"/>
        </w:rPr>
        <w:t xml:space="preserve">As you can see, the Tribe may be submitting three reports </w:t>
      </w:r>
      <w:r w:rsidR="00D02BCB">
        <w:rPr>
          <w:rFonts w:ascii="Times New Roman" w:hAnsi="Times New Roman"/>
        </w:rPr>
        <w:t>at the end of</w:t>
      </w:r>
      <w:r>
        <w:rPr>
          <w:rFonts w:ascii="Times New Roman" w:hAnsi="Times New Roman"/>
        </w:rPr>
        <w:t xml:space="preserve"> FY </w:t>
      </w:r>
      <w:r w:rsidR="00E9368C">
        <w:rPr>
          <w:rFonts w:ascii="Times New Roman" w:hAnsi="Times New Roman"/>
        </w:rPr>
        <w:t>20</w:t>
      </w:r>
      <w:r w:rsidR="00F700CD">
        <w:rPr>
          <w:rFonts w:ascii="Times New Roman" w:hAnsi="Times New Roman"/>
        </w:rPr>
        <w:t>20</w:t>
      </w:r>
      <w:r>
        <w:rPr>
          <w:rFonts w:ascii="Times New Roman" w:hAnsi="Times New Roman"/>
        </w:rPr>
        <w:t xml:space="preserve">--a final report for FY </w:t>
      </w:r>
      <w:r w:rsidR="00E9368C">
        <w:rPr>
          <w:rFonts w:ascii="Times New Roman" w:hAnsi="Times New Roman"/>
        </w:rPr>
        <w:t>201</w:t>
      </w:r>
      <w:r w:rsidR="00F700CD">
        <w:rPr>
          <w:rFonts w:ascii="Times New Roman" w:hAnsi="Times New Roman"/>
        </w:rPr>
        <w:t>8</w:t>
      </w:r>
      <w:r w:rsidR="00CD47C7">
        <w:rPr>
          <w:rFonts w:ascii="Times New Roman" w:hAnsi="Times New Roman"/>
        </w:rPr>
        <w:t xml:space="preserve"> </w:t>
      </w:r>
      <w:r>
        <w:rPr>
          <w:rFonts w:ascii="Times New Roman" w:hAnsi="Times New Roman"/>
        </w:rPr>
        <w:t xml:space="preserve">funding, an interim report for FY </w:t>
      </w:r>
      <w:r w:rsidR="00E9368C">
        <w:rPr>
          <w:rFonts w:ascii="Times New Roman" w:hAnsi="Times New Roman"/>
        </w:rPr>
        <w:t>201</w:t>
      </w:r>
      <w:r w:rsidR="00F700CD">
        <w:rPr>
          <w:rFonts w:ascii="Times New Roman" w:hAnsi="Times New Roman"/>
        </w:rPr>
        <w:t>9</w:t>
      </w:r>
      <w:r w:rsidR="00CD47C7">
        <w:rPr>
          <w:rFonts w:ascii="Times New Roman" w:hAnsi="Times New Roman"/>
        </w:rPr>
        <w:t xml:space="preserve"> </w:t>
      </w:r>
      <w:r>
        <w:rPr>
          <w:rFonts w:ascii="Times New Roman" w:hAnsi="Times New Roman"/>
        </w:rPr>
        <w:t xml:space="preserve">funding, and an interim report for FY </w:t>
      </w:r>
      <w:r w:rsidR="00E9368C">
        <w:rPr>
          <w:rFonts w:ascii="Times New Roman" w:hAnsi="Times New Roman"/>
        </w:rPr>
        <w:t>20</w:t>
      </w:r>
      <w:r w:rsidR="00F700CD">
        <w:rPr>
          <w:rFonts w:ascii="Times New Roman" w:hAnsi="Times New Roman"/>
        </w:rPr>
        <w:t>20</w:t>
      </w:r>
      <w:r w:rsidR="00CD47C7">
        <w:rPr>
          <w:rFonts w:ascii="Times New Roman" w:hAnsi="Times New Roman"/>
        </w:rPr>
        <w:t xml:space="preserve"> </w:t>
      </w:r>
      <w:r>
        <w:rPr>
          <w:rFonts w:ascii="Times New Roman" w:hAnsi="Times New Roman"/>
        </w:rPr>
        <w:t>funding.</w:t>
      </w:r>
    </w:p>
    <w:p w14:paraId="4AF8C38E" w14:textId="77777777" w:rsidR="00BE1B31" w:rsidRDefault="00BE1B31" w:rsidP="00BE1B31">
      <w:pPr>
        <w:tabs>
          <w:tab w:val="left" w:pos="-720"/>
        </w:tabs>
        <w:suppressAutoHyphens/>
        <w:ind w:left="360" w:right="-48"/>
        <w:rPr>
          <w:rFonts w:ascii="Times New Roman" w:hAnsi="Times New Roman"/>
        </w:rPr>
      </w:pPr>
    </w:p>
    <w:p w14:paraId="447309CF" w14:textId="77777777" w:rsidR="00BE1B31" w:rsidRDefault="00BE1B31" w:rsidP="00BE1B31">
      <w:pPr>
        <w:tabs>
          <w:tab w:val="left" w:pos="-720"/>
        </w:tabs>
        <w:suppressAutoHyphens/>
        <w:ind w:right="-48"/>
        <w:rPr>
          <w:rFonts w:ascii="Times New Roman" w:hAnsi="Times New Roman"/>
        </w:rPr>
      </w:pPr>
      <w:r w:rsidRPr="001E40D3">
        <w:rPr>
          <w:rFonts w:ascii="Times New Roman" w:hAnsi="Times New Roman"/>
          <w:b/>
          <w:u w:val="single"/>
        </w:rPr>
        <w:t>Final Report</w:t>
      </w:r>
      <w:r>
        <w:rPr>
          <w:rFonts w:ascii="Times New Roman" w:hAnsi="Times New Roman"/>
        </w:rPr>
        <w:t xml:space="preserve">.  Check the appropriate box (“yes” or “no”) to indicate whether this is a final report for a given fiscal year.  A Tribe should mark “yes” if it has finished expending funds for the given fiscal year, and should mark “no” if it plans future expenditures from the given fiscal year. </w:t>
      </w:r>
    </w:p>
    <w:p w14:paraId="0C4C2145" w14:textId="77777777" w:rsidR="00BE1B31" w:rsidRDefault="00BE1B31" w:rsidP="00BE1B31">
      <w:pPr>
        <w:tabs>
          <w:tab w:val="left" w:pos="-720"/>
        </w:tabs>
        <w:suppressAutoHyphens/>
        <w:ind w:right="-48"/>
        <w:rPr>
          <w:rFonts w:ascii="Times New Roman" w:hAnsi="Times New Roman"/>
        </w:rPr>
      </w:pPr>
    </w:p>
    <w:p w14:paraId="5FA50A17" w14:textId="77777777" w:rsidR="00BE1B31" w:rsidRDefault="00BE1B31" w:rsidP="00BE1B31">
      <w:pPr>
        <w:tabs>
          <w:tab w:val="left" w:pos="-720"/>
          <w:tab w:val="left" w:pos="720"/>
        </w:tabs>
        <w:suppressAutoHyphens/>
        <w:ind w:right="-48"/>
        <w:rPr>
          <w:rFonts w:ascii="Times New Roman" w:hAnsi="Times New Roman"/>
        </w:rPr>
      </w:pPr>
      <w:r>
        <w:rPr>
          <w:rFonts w:ascii="Times New Roman" w:hAnsi="Times New Roman"/>
          <w:b/>
          <w:u w:val="single"/>
        </w:rPr>
        <w:t>Submission: Original/Revised</w:t>
      </w:r>
      <w:r>
        <w:rPr>
          <w:rFonts w:ascii="Times New Roman" w:hAnsi="Times New Roman"/>
        </w:rPr>
        <w:t>.  Check the appropriate box ("original" or "revised") to indicate whether this is a new report</w:t>
      </w:r>
      <w:r w:rsidR="00BF4FF9">
        <w:rPr>
          <w:rFonts w:ascii="Times New Roman" w:hAnsi="Times New Roman"/>
        </w:rPr>
        <w:t xml:space="preserve"> (original) </w:t>
      </w:r>
      <w:r>
        <w:rPr>
          <w:rFonts w:ascii="Times New Roman" w:hAnsi="Times New Roman"/>
        </w:rPr>
        <w:t xml:space="preserve">or a revision of a report previously submitted </w:t>
      </w:r>
      <w:r w:rsidR="00BF4FF9">
        <w:rPr>
          <w:rFonts w:ascii="Times New Roman" w:hAnsi="Times New Roman"/>
        </w:rPr>
        <w:t xml:space="preserve">(revised) </w:t>
      </w:r>
      <w:r>
        <w:rPr>
          <w:rFonts w:ascii="Times New Roman" w:hAnsi="Times New Roman"/>
        </w:rPr>
        <w:t>for the same fiscal year grant and expenditure period.</w:t>
      </w:r>
    </w:p>
    <w:p w14:paraId="5980ECC5" w14:textId="77777777" w:rsidR="00BE1B31" w:rsidRDefault="00BE1B31" w:rsidP="00BE1B31">
      <w:pPr>
        <w:tabs>
          <w:tab w:val="left" w:pos="-720"/>
        </w:tabs>
        <w:suppressAutoHyphens/>
        <w:ind w:left="360" w:right="-48"/>
        <w:rPr>
          <w:rFonts w:ascii="Times New Roman" w:hAnsi="Times New Roman"/>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firstRow="0" w:lastRow="0" w:firstColumn="0" w:lastColumn="0" w:noHBand="0" w:noVBand="0"/>
      </w:tblPr>
      <w:tblGrid>
        <w:gridCol w:w="9864"/>
      </w:tblGrid>
      <w:tr w:rsidR="00BE1B31" w14:paraId="5A83A840" w14:textId="77777777" w:rsidTr="00BE1B31">
        <w:tc>
          <w:tcPr>
            <w:tcW w:w="9864" w:type="dxa"/>
          </w:tcPr>
          <w:p w14:paraId="4208284B" w14:textId="77777777" w:rsidR="00BE1B31" w:rsidRDefault="00BE1B31" w:rsidP="00BE1B31">
            <w:pPr>
              <w:pStyle w:val="Heading1"/>
              <w:ind w:right="-48"/>
              <w:rPr>
                <w:sz w:val="22"/>
              </w:rPr>
            </w:pPr>
            <w:r>
              <w:rPr>
                <w:sz w:val="22"/>
              </w:rPr>
              <w:t>Definition</w:t>
            </w:r>
          </w:p>
          <w:p w14:paraId="4DFEA035" w14:textId="77777777" w:rsidR="00BE1B31" w:rsidRDefault="00BE1B31" w:rsidP="00BE1B31">
            <w:pPr>
              <w:tabs>
                <w:tab w:val="left" w:pos="-720"/>
              </w:tabs>
              <w:suppressAutoHyphens/>
              <w:ind w:right="-48"/>
              <w:jc w:val="center"/>
              <w:rPr>
                <w:rFonts w:ascii="Times New Roman" w:hAnsi="Times New Roman"/>
                <w:sz w:val="22"/>
              </w:rPr>
            </w:pPr>
          </w:p>
          <w:p w14:paraId="3C54FEBA" w14:textId="77777777" w:rsidR="00BE1B31" w:rsidRDefault="00BE1B31" w:rsidP="00BE1B31">
            <w:pPr>
              <w:tabs>
                <w:tab w:val="left" w:pos="-720"/>
              </w:tabs>
              <w:suppressAutoHyphens/>
              <w:ind w:right="-48"/>
              <w:rPr>
                <w:rFonts w:ascii="Times New Roman" w:hAnsi="Times New Roman"/>
                <w:sz w:val="22"/>
              </w:rPr>
            </w:pPr>
            <w:r>
              <w:rPr>
                <w:rFonts w:ascii="Times New Roman" w:hAnsi="Times New Roman"/>
                <w:b/>
                <w:sz w:val="22"/>
                <w:u w:val="single"/>
              </w:rPr>
              <w:t>Obligation and Liquidation</w:t>
            </w:r>
            <w:r>
              <w:rPr>
                <w:rFonts w:ascii="Times New Roman" w:hAnsi="Times New Roman"/>
                <w:sz w:val="22"/>
              </w:rPr>
              <w:t>:</w:t>
            </w:r>
          </w:p>
          <w:p w14:paraId="23BCE782" w14:textId="77777777" w:rsidR="00BE1B31" w:rsidRDefault="00BE1B31" w:rsidP="00BE1B31">
            <w:pPr>
              <w:tabs>
                <w:tab w:val="left" w:pos="-720"/>
              </w:tabs>
              <w:suppressAutoHyphens/>
              <w:ind w:right="-48"/>
              <w:rPr>
                <w:rFonts w:ascii="Times New Roman" w:hAnsi="Times New Roman"/>
                <w:sz w:val="22"/>
              </w:rPr>
            </w:pPr>
          </w:p>
          <w:p w14:paraId="210A3A13" w14:textId="77777777" w:rsidR="00BE1B31" w:rsidRPr="006C4F49" w:rsidRDefault="00BE1B31" w:rsidP="00BE1B31">
            <w:pPr>
              <w:pStyle w:val="BodyTextIndent"/>
              <w:ind w:left="0" w:right="-48"/>
              <w:rPr>
                <w:sz w:val="22"/>
                <w:szCs w:val="22"/>
              </w:rPr>
            </w:pPr>
            <w:r w:rsidRPr="006C4F49">
              <w:rPr>
                <w:sz w:val="22"/>
                <w:szCs w:val="22"/>
              </w:rPr>
              <w:t xml:space="preserve">Generally speaking, an </w:t>
            </w:r>
            <w:r w:rsidRPr="006C4F49">
              <w:rPr>
                <w:i/>
                <w:sz w:val="22"/>
                <w:szCs w:val="22"/>
                <w:u w:val="single"/>
              </w:rPr>
              <w:t>obligation</w:t>
            </w:r>
            <w:r w:rsidRPr="002408D7">
              <w:rPr>
                <w:sz w:val="22"/>
                <w:szCs w:val="22"/>
              </w:rPr>
              <w:t xml:space="preserve"> </w:t>
            </w:r>
            <w:r w:rsidRPr="006C4F49">
              <w:rPr>
                <w:sz w:val="22"/>
                <w:szCs w:val="22"/>
              </w:rPr>
              <w:t xml:space="preserve">is an action that commits the funds, such as a legally-binding agreement (e.g., contract or subgrant) between two parties for purchase of services, supplies or equipment.  </w:t>
            </w:r>
            <w:r w:rsidRPr="006C4F49">
              <w:rPr>
                <w:i/>
                <w:sz w:val="22"/>
                <w:szCs w:val="22"/>
                <w:u w:val="single"/>
              </w:rPr>
              <w:t>Liquidation</w:t>
            </w:r>
            <w:r w:rsidRPr="006C4F49">
              <w:rPr>
                <w:sz w:val="22"/>
                <w:szCs w:val="22"/>
              </w:rPr>
              <w:t xml:space="preserve"> generally means the payment of funds to a third party as a result of an obligation.</w:t>
            </w:r>
          </w:p>
          <w:p w14:paraId="2062A832" w14:textId="77777777" w:rsidR="00BE1B31" w:rsidRPr="006C4F49" w:rsidRDefault="00BE1B31" w:rsidP="00BE1B31">
            <w:pPr>
              <w:pStyle w:val="BodyTextIndent"/>
              <w:ind w:left="0" w:right="-48"/>
              <w:rPr>
                <w:sz w:val="22"/>
                <w:szCs w:val="22"/>
              </w:rPr>
            </w:pPr>
          </w:p>
          <w:p w14:paraId="03DB4FF9" w14:textId="77777777" w:rsidR="00BE1B31" w:rsidRPr="006C4F49" w:rsidRDefault="00BE1B31" w:rsidP="00BE1B31">
            <w:pPr>
              <w:pStyle w:val="BodyTextIndent"/>
              <w:ind w:left="0" w:right="-48"/>
              <w:rPr>
                <w:sz w:val="22"/>
                <w:szCs w:val="22"/>
              </w:rPr>
            </w:pPr>
            <w:r w:rsidRPr="006C4F49">
              <w:rPr>
                <w:sz w:val="22"/>
                <w:szCs w:val="22"/>
              </w:rPr>
              <w:t xml:space="preserve">More specifically, determination of whether funds have been obligated and liquidated will be based on applicable tribal, State or local law.  If there is no applicable tribal, State or local law, then definitions at </w:t>
            </w:r>
            <w:r w:rsidR="00F6527F" w:rsidRPr="006C4F49">
              <w:rPr>
                <w:sz w:val="22"/>
                <w:szCs w:val="22"/>
              </w:rPr>
              <w:t xml:space="preserve">45 </w:t>
            </w:r>
            <w:smartTag w:uri="urn:schemas-microsoft-com:office:smarttags" w:element="stockticker">
              <w:r w:rsidR="00F6527F" w:rsidRPr="006C4F49">
                <w:rPr>
                  <w:sz w:val="22"/>
                  <w:szCs w:val="22"/>
                </w:rPr>
                <w:t>CFR</w:t>
              </w:r>
            </w:smartTag>
            <w:r w:rsidR="00F6527F" w:rsidRPr="006C4F49">
              <w:rPr>
                <w:sz w:val="22"/>
                <w:szCs w:val="22"/>
              </w:rPr>
              <w:t xml:space="preserve"> </w:t>
            </w:r>
            <w:r w:rsidR="00F6527F">
              <w:rPr>
                <w:sz w:val="22"/>
                <w:szCs w:val="22"/>
              </w:rPr>
              <w:t>75.2</w:t>
            </w:r>
            <w:r w:rsidR="00F6527F" w:rsidRPr="006C4F49">
              <w:rPr>
                <w:sz w:val="22"/>
                <w:szCs w:val="22"/>
              </w:rPr>
              <w:t xml:space="preserve"> </w:t>
            </w:r>
            <w:r w:rsidRPr="006C4F49">
              <w:rPr>
                <w:sz w:val="22"/>
                <w:szCs w:val="22"/>
              </w:rPr>
              <w:t xml:space="preserve"> apply (as described further in the last paragraph of this box).</w:t>
            </w:r>
          </w:p>
          <w:p w14:paraId="0F97B3B7" w14:textId="77777777" w:rsidR="00BE1B31" w:rsidRPr="006C4F49" w:rsidRDefault="00BE1B31" w:rsidP="00BE1B31">
            <w:pPr>
              <w:tabs>
                <w:tab w:val="left" w:pos="-720"/>
              </w:tabs>
              <w:suppressAutoHyphens/>
              <w:ind w:right="-48"/>
              <w:rPr>
                <w:rFonts w:ascii="Times New Roman" w:hAnsi="Times New Roman"/>
                <w:sz w:val="22"/>
                <w:szCs w:val="22"/>
              </w:rPr>
            </w:pPr>
          </w:p>
          <w:p w14:paraId="49D6260F" w14:textId="77777777" w:rsidR="00BE1B31" w:rsidRPr="006C4F49" w:rsidRDefault="00BE1B31" w:rsidP="00BE1B31">
            <w:pPr>
              <w:tabs>
                <w:tab w:val="left" w:pos="-720"/>
              </w:tabs>
              <w:suppressAutoHyphens/>
              <w:ind w:right="-48"/>
              <w:rPr>
                <w:rFonts w:ascii="Times New Roman" w:hAnsi="Times New Roman"/>
                <w:sz w:val="22"/>
                <w:szCs w:val="22"/>
              </w:rPr>
            </w:pPr>
            <w:r w:rsidRPr="006C4F49">
              <w:rPr>
                <w:rFonts w:ascii="Times New Roman" w:hAnsi="Times New Roman"/>
                <w:sz w:val="22"/>
                <w:szCs w:val="22"/>
              </w:rPr>
              <w:t xml:space="preserve">Depending on applicable law, obligations may include subgrants or contracts that require the payment of funds to a third party (e.g., subgrantee or contractor).  However, the following are </w:t>
            </w:r>
            <w:r w:rsidRPr="006C4F49">
              <w:rPr>
                <w:rFonts w:ascii="Times New Roman" w:hAnsi="Times New Roman"/>
                <w:sz w:val="22"/>
                <w:szCs w:val="22"/>
                <w:u w:val="single"/>
              </w:rPr>
              <w:t>not</w:t>
            </w:r>
            <w:r w:rsidRPr="006C4F49">
              <w:rPr>
                <w:rFonts w:ascii="Times New Roman" w:hAnsi="Times New Roman"/>
                <w:sz w:val="22"/>
                <w:szCs w:val="22"/>
              </w:rPr>
              <w:t xml:space="preserve"> considered third party grantees or contractors: </w:t>
            </w:r>
            <w:r w:rsidR="002408D7">
              <w:rPr>
                <w:rFonts w:ascii="Times New Roman" w:hAnsi="Times New Roman"/>
                <w:sz w:val="22"/>
                <w:szCs w:val="22"/>
              </w:rPr>
              <w:t xml:space="preserve"> </w:t>
            </w:r>
            <w:r w:rsidRPr="006C4F49">
              <w:rPr>
                <w:rFonts w:ascii="Times New Roman" w:hAnsi="Times New Roman"/>
                <w:sz w:val="22"/>
                <w:szCs w:val="22"/>
              </w:rPr>
              <w:t>(1) a local office of the Lead Agency; (2) another entity at the same level of government as the Lead Agency; or (3) a local office of another entity at the same level of government as the Lead Agency.</w:t>
            </w:r>
          </w:p>
          <w:p w14:paraId="377ED83A" w14:textId="77777777" w:rsidR="00BE1B31" w:rsidRPr="006C4F49" w:rsidRDefault="00BE1B31" w:rsidP="00BE1B31">
            <w:pPr>
              <w:tabs>
                <w:tab w:val="left" w:pos="-720"/>
              </w:tabs>
              <w:suppressAutoHyphens/>
              <w:ind w:right="-48"/>
              <w:rPr>
                <w:rFonts w:ascii="Times New Roman" w:hAnsi="Times New Roman"/>
                <w:sz w:val="22"/>
                <w:szCs w:val="22"/>
              </w:rPr>
            </w:pPr>
          </w:p>
          <w:p w14:paraId="183A0D8D" w14:textId="77777777" w:rsidR="00BE1B31" w:rsidRPr="006C4F49" w:rsidRDefault="00BE1B31" w:rsidP="00BE1B31">
            <w:pPr>
              <w:pStyle w:val="BodyTextIndent"/>
              <w:ind w:left="0" w:right="-48"/>
              <w:rPr>
                <w:sz w:val="22"/>
                <w:szCs w:val="22"/>
              </w:rPr>
            </w:pPr>
            <w:r w:rsidRPr="006C4F49">
              <w:rPr>
                <w:sz w:val="22"/>
                <w:szCs w:val="22"/>
              </w:rPr>
              <w:t xml:space="preserve">Funds for CCDF services provided through a child care certificate or voucher will be considered obligated when a written certificate/voucher is issued to a family that indicates: </w:t>
            </w:r>
            <w:r w:rsidR="002408D7">
              <w:rPr>
                <w:sz w:val="22"/>
                <w:szCs w:val="22"/>
              </w:rPr>
              <w:t xml:space="preserve"> </w:t>
            </w:r>
            <w:r w:rsidRPr="006C4F49">
              <w:rPr>
                <w:sz w:val="22"/>
                <w:szCs w:val="22"/>
              </w:rPr>
              <w:t>(1) the amount of funds that will be paid to a child care provider or family, and (2) the specific length of time covered by the certificate/voucher, which is limited to the date established for redetermination of the family’s eligibility, but shall be no later than the end of the liquidation period.</w:t>
            </w:r>
          </w:p>
          <w:p w14:paraId="0626A3F5" w14:textId="77777777" w:rsidR="00BE1B31" w:rsidRPr="006C4F49" w:rsidRDefault="00BE1B31" w:rsidP="00BE1B31">
            <w:pPr>
              <w:tabs>
                <w:tab w:val="left" w:pos="-720"/>
              </w:tabs>
              <w:suppressAutoHyphens/>
              <w:ind w:right="-48"/>
              <w:rPr>
                <w:rFonts w:ascii="Times New Roman" w:hAnsi="Times New Roman"/>
                <w:sz w:val="22"/>
                <w:szCs w:val="22"/>
              </w:rPr>
            </w:pPr>
          </w:p>
          <w:p w14:paraId="136C974B" w14:textId="77777777" w:rsidR="00BE1B31" w:rsidRDefault="00BE1B31" w:rsidP="00BE1B31">
            <w:pPr>
              <w:pStyle w:val="BodyTextIndent"/>
              <w:ind w:left="0" w:right="-48"/>
              <w:rPr>
                <w:sz w:val="22"/>
                <w:szCs w:val="22"/>
              </w:rPr>
            </w:pPr>
            <w:r w:rsidRPr="006C4F49">
              <w:rPr>
                <w:sz w:val="22"/>
                <w:szCs w:val="22"/>
              </w:rPr>
              <w:t xml:space="preserve">In cases where tribal, State or local law does </w:t>
            </w:r>
            <w:r w:rsidRPr="006C4F49">
              <w:rPr>
                <w:sz w:val="22"/>
                <w:szCs w:val="22"/>
                <w:u w:val="single"/>
              </w:rPr>
              <w:t>not</w:t>
            </w:r>
            <w:r w:rsidRPr="002408D7">
              <w:rPr>
                <w:sz w:val="22"/>
                <w:szCs w:val="22"/>
              </w:rPr>
              <w:t xml:space="preserve"> </w:t>
            </w:r>
            <w:r w:rsidRPr="006C4F49">
              <w:rPr>
                <w:sz w:val="22"/>
                <w:szCs w:val="22"/>
              </w:rPr>
              <w:t xml:space="preserve">apply, 45 </w:t>
            </w:r>
            <w:smartTag w:uri="urn:schemas-microsoft-com:office:smarttags" w:element="stockticker">
              <w:r w:rsidRPr="006C4F49">
                <w:rPr>
                  <w:sz w:val="22"/>
                  <w:szCs w:val="22"/>
                </w:rPr>
                <w:t>CFR</w:t>
              </w:r>
            </w:smartTag>
            <w:r w:rsidRPr="006C4F49">
              <w:rPr>
                <w:sz w:val="22"/>
                <w:szCs w:val="22"/>
              </w:rPr>
              <w:t xml:space="preserve"> </w:t>
            </w:r>
            <w:r w:rsidR="004C7334">
              <w:rPr>
                <w:sz w:val="22"/>
                <w:szCs w:val="22"/>
              </w:rPr>
              <w:t>75.2</w:t>
            </w:r>
            <w:r w:rsidRPr="006C4F49">
              <w:rPr>
                <w:sz w:val="22"/>
                <w:szCs w:val="22"/>
              </w:rPr>
              <w:t xml:space="preserve"> defines: </w:t>
            </w:r>
          </w:p>
          <w:p w14:paraId="47F4CEF2" w14:textId="77777777" w:rsidR="002408D7" w:rsidRPr="006C4F49" w:rsidRDefault="002408D7" w:rsidP="00BE1B31">
            <w:pPr>
              <w:pStyle w:val="BodyTextIndent"/>
              <w:ind w:left="0" w:right="-48"/>
              <w:rPr>
                <w:sz w:val="22"/>
                <w:szCs w:val="22"/>
              </w:rPr>
            </w:pPr>
          </w:p>
          <w:p w14:paraId="15B3E452" w14:textId="77777777" w:rsidR="00BE1B31" w:rsidRDefault="00BE1B31" w:rsidP="00BE1B31">
            <w:pPr>
              <w:tabs>
                <w:tab w:val="left" w:pos="-720"/>
              </w:tabs>
              <w:suppressAutoHyphens/>
              <w:ind w:right="-48"/>
              <w:rPr>
                <w:rFonts w:ascii="Times New Roman" w:hAnsi="Times New Roman"/>
                <w:sz w:val="22"/>
                <w:szCs w:val="22"/>
              </w:rPr>
            </w:pPr>
            <w:r w:rsidRPr="006C4F49">
              <w:rPr>
                <w:rFonts w:ascii="Times New Roman" w:hAnsi="Times New Roman"/>
                <w:i/>
                <w:sz w:val="22"/>
                <w:szCs w:val="22"/>
                <w:u w:val="single"/>
              </w:rPr>
              <w:t>Obligations</w:t>
            </w:r>
            <w:r w:rsidRPr="006C4F49">
              <w:rPr>
                <w:rFonts w:ascii="Times New Roman" w:hAnsi="Times New Roman"/>
                <w:sz w:val="22"/>
                <w:szCs w:val="22"/>
              </w:rPr>
              <w:t xml:space="preserve"> </w:t>
            </w:r>
            <w:r w:rsidR="004C7334">
              <w:rPr>
                <w:rFonts w:ascii="Times New Roman" w:hAnsi="Times New Roman"/>
                <w:sz w:val="22"/>
                <w:szCs w:val="22"/>
              </w:rPr>
              <w:t>means orders placed for property and services, contracts and subawards made, and similar transactions during a given period that require payment by the non-Federal entity during the same or a future period.</w:t>
            </w:r>
            <w:r w:rsidRPr="006C4F49">
              <w:rPr>
                <w:rFonts w:ascii="Times New Roman" w:hAnsi="Times New Roman"/>
                <w:sz w:val="22"/>
                <w:szCs w:val="22"/>
              </w:rPr>
              <w:t xml:space="preserve"> </w:t>
            </w:r>
          </w:p>
          <w:p w14:paraId="314ADF6D" w14:textId="77777777" w:rsidR="002408D7" w:rsidRPr="006C4F49" w:rsidRDefault="002408D7" w:rsidP="00BE1B31">
            <w:pPr>
              <w:tabs>
                <w:tab w:val="left" w:pos="-720"/>
              </w:tabs>
              <w:suppressAutoHyphens/>
              <w:ind w:right="-48"/>
              <w:rPr>
                <w:rFonts w:ascii="Times New Roman" w:hAnsi="Times New Roman"/>
                <w:sz w:val="22"/>
                <w:szCs w:val="22"/>
              </w:rPr>
            </w:pPr>
          </w:p>
          <w:p w14:paraId="206A36EF" w14:textId="77777777" w:rsidR="00BE1B31" w:rsidRPr="006C4F49" w:rsidRDefault="00BE1B31" w:rsidP="00BE1B31">
            <w:pPr>
              <w:tabs>
                <w:tab w:val="left" w:pos="-720"/>
              </w:tabs>
              <w:suppressAutoHyphens/>
              <w:ind w:right="-48"/>
              <w:rPr>
                <w:rFonts w:ascii="Times New Roman" w:hAnsi="Times New Roman"/>
                <w:sz w:val="22"/>
                <w:szCs w:val="22"/>
              </w:rPr>
            </w:pPr>
            <w:r w:rsidRPr="006C4F49">
              <w:rPr>
                <w:rFonts w:ascii="Times New Roman" w:hAnsi="Times New Roman"/>
                <w:i/>
                <w:sz w:val="22"/>
                <w:szCs w:val="22"/>
                <w:u w:val="single"/>
              </w:rPr>
              <w:t>Liquidations</w:t>
            </w:r>
            <w:r w:rsidRPr="006C4F49">
              <w:rPr>
                <w:rFonts w:ascii="Times New Roman" w:hAnsi="Times New Roman"/>
                <w:i/>
                <w:sz w:val="22"/>
                <w:szCs w:val="22"/>
              </w:rPr>
              <w:t xml:space="preserve"> </w:t>
            </w:r>
            <w:r w:rsidRPr="006C4F49">
              <w:rPr>
                <w:rFonts w:ascii="Times New Roman" w:hAnsi="Times New Roman"/>
                <w:sz w:val="22"/>
                <w:szCs w:val="22"/>
              </w:rPr>
              <w:t xml:space="preserve">(or outlays/expenditures) as charges made to the project or program.  For reports prepared on a cash basis, liquidations are the sum of actual cash disbursement for direct charges for goods and services, the amount of indirect expense incurred, the value of in-kind contributions applied, and the amount of cash advances and payments made to contractors and subgrantees.  For reports prepared on an accrued expenditure basis, liquidations are the sum of actual cash disbursements, the amount of indirect expense incurred, the value of inkind contributions applied, and the new increase (or decrease) in the amounts owed by the grantee for goods and other property received, for services performed by employees, contractors, subgrantees, subcontractors, and other payees, and other amounts becoming owed under programs for which no current services or performance are required, such as annuities, insurance claims, and other benefit payments.  </w:t>
            </w:r>
          </w:p>
          <w:p w14:paraId="25CA3C9A" w14:textId="77777777" w:rsidR="00BE1B31" w:rsidRDefault="00BE1B31" w:rsidP="00BE1B31">
            <w:pPr>
              <w:tabs>
                <w:tab w:val="left" w:pos="-720"/>
              </w:tabs>
              <w:suppressAutoHyphens/>
              <w:ind w:right="-48"/>
              <w:rPr>
                <w:rFonts w:ascii="Times New Roman" w:hAnsi="Times New Roman"/>
              </w:rPr>
            </w:pPr>
          </w:p>
        </w:tc>
      </w:tr>
    </w:tbl>
    <w:p w14:paraId="07DA83F5" w14:textId="77777777" w:rsidR="00BE1B31" w:rsidRDefault="00BE1B31" w:rsidP="00BE1B31">
      <w:pPr>
        <w:tabs>
          <w:tab w:val="left" w:pos="-720"/>
        </w:tabs>
        <w:suppressAutoHyphens/>
        <w:ind w:right="-48"/>
        <w:rPr>
          <w:rFonts w:ascii="Times New Roman" w:hAnsi="Times New Roman"/>
        </w:rPr>
      </w:pPr>
      <w:r>
        <w:rPr>
          <w:rFonts w:ascii="Times New Roman" w:hAnsi="Times New Roman"/>
        </w:rPr>
        <w:t xml:space="preserve">   </w:t>
      </w:r>
    </w:p>
    <w:p w14:paraId="65050646" w14:textId="5DE9F9E3" w:rsidR="00BE1B31" w:rsidRDefault="00BE1B31" w:rsidP="00BE1B31">
      <w:pPr>
        <w:tabs>
          <w:tab w:val="left" w:pos="-720"/>
        </w:tabs>
        <w:suppressAutoHyphens/>
        <w:ind w:right="-48"/>
        <w:rPr>
          <w:rFonts w:ascii="Times New Roman" w:hAnsi="Times New Roman"/>
        </w:rPr>
      </w:pPr>
      <w:r>
        <w:rPr>
          <w:rFonts w:ascii="Times New Roman" w:hAnsi="Times New Roman"/>
          <w:i/>
        </w:rPr>
        <w:t>Obligation and Liquidation Timeframes</w:t>
      </w:r>
      <w:r w:rsidR="00DA0EC0">
        <w:rPr>
          <w:rFonts w:ascii="Times New Roman" w:hAnsi="Times New Roman"/>
          <w:i/>
        </w:rPr>
        <w:t xml:space="preserve"> (</w:t>
      </w:r>
      <w:r w:rsidR="000961B1">
        <w:rPr>
          <w:rFonts w:ascii="Times New Roman" w:hAnsi="Times New Roman"/>
          <w:i/>
        </w:rPr>
        <w:t>for Funds Other than Discretionary Disaster Relief Funds)</w:t>
      </w:r>
      <w:r>
        <w:rPr>
          <w:rFonts w:ascii="Times New Roman" w:hAnsi="Times New Roman"/>
        </w:rPr>
        <w:t xml:space="preserve">.  Tribal grantees have two years to obligate Tribal Mandatory and Discretionary funds and an additional year to liquidate. </w:t>
      </w:r>
      <w:r w:rsidR="002408D7">
        <w:rPr>
          <w:rFonts w:ascii="Times New Roman" w:hAnsi="Times New Roman"/>
        </w:rPr>
        <w:t xml:space="preserve"> </w:t>
      </w:r>
      <w:r>
        <w:rPr>
          <w:rFonts w:ascii="Times New Roman" w:hAnsi="Times New Roman"/>
        </w:rPr>
        <w:t xml:space="preserve">For example, Tribes have until September 30, </w:t>
      </w:r>
      <w:r w:rsidR="006D73F3">
        <w:rPr>
          <w:rFonts w:ascii="Times New Roman" w:hAnsi="Times New Roman"/>
        </w:rPr>
        <w:t>202</w:t>
      </w:r>
      <w:r w:rsidR="00A51C08">
        <w:rPr>
          <w:rFonts w:ascii="Times New Roman" w:hAnsi="Times New Roman"/>
        </w:rPr>
        <w:t>1</w:t>
      </w:r>
      <w:r w:rsidR="002408D7">
        <w:rPr>
          <w:rFonts w:ascii="Times New Roman" w:hAnsi="Times New Roman"/>
        </w:rPr>
        <w:t>,</w:t>
      </w:r>
      <w:r w:rsidR="002263AE">
        <w:rPr>
          <w:rFonts w:ascii="Times New Roman" w:hAnsi="Times New Roman"/>
        </w:rPr>
        <w:t xml:space="preserve"> </w:t>
      </w:r>
      <w:r>
        <w:rPr>
          <w:rFonts w:ascii="Times New Roman" w:hAnsi="Times New Roman"/>
        </w:rPr>
        <w:t xml:space="preserve">to obligate Tribal Mandatory and Discretionary funds awarded in FY </w:t>
      </w:r>
      <w:r w:rsidR="006D73F3">
        <w:rPr>
          <w:rFonts w:ascii="Times New Roman" w:hAnsi="Times New Roman"/>
        </w:rPr>
        <w:t>20</w:t>
      </w:r>
      <w:r w:rsidR="00A51C08">
        <w:rPr>
          <w:rFonts w:ascii="Times New Roman" w:hAnsi="Times New Roman"/>
        </w:rPr>
        <w:t>20</w:t>
      </w:r>
      <w:r w:rsidR="007F5A01">
        <w:rPr>
          <w:rFonts w:ascii="Times New Roman" w:hAnsi="Times New Roman"/>
        </w:rPr>
        <w:t xml:space="preserve"> </w:t>
      </w:r>
      <w:r>
        <w:rPr>
          <w:rFonts w:ascii="Times New Roman" w:hAnsi="Times New Roman"/>
        </w:rPr>
        <w:t>(10/1/</w:t>
      </w:r>
      <w:r w:rsidR="006D73F3">
        <w:rPr>
          <w:rFonts w:ascii="Times New Roman" w:hAnsi="Times New Roman"/>
        </w:rPr>
        <w:t>1</w:t>
      </w:r>
      <w:r w:rsidR="00A51C08">
        <w:rPr>
          <w:rFonts w:ascii="Times New Roman" w:hAnsi="Times New Roman"/>
        </w:rPr>
        <w:t>9</w:t>
      </w:r>
      <w:r w:rsidR="007F5A01">
        <w:rPr>
          <w:rFonts w:ascii="Times New Roman" w:hAnsi="Times New Roman"/>
        </w:rPr>
        <w:t xml:space="preserve"> </w:t>
      </w:r>
      <w:r>
        <w:rPr>
          <w:rFonts w:ascii="Times New Roman" w:hAnsi="Times New Roman"/>
        </w:rPr>
        <w:t>to 9/30/</w:t>
      </w:r>
      <w:r w:rsidR="00A51C08">
        <w:rPr>
          <w:rFonts w:ascii="Times New Roman" w:hAnsi="Times New Roman"/>
        </w:rPr>
        <w:t>20</w:t>
      </w:r>
      <w:r>
        <w:rPr>
          <w:rFonts w:ascii="Times New Roman" w:hAnsi="Times New Roman"/>
        </w:rPr>
        <w:t xml:space="preserve">).  Those funds must be liquidated by September 30, </w:t>
      </w:r>
      <w:r w:rsidR="006D73F3">
        <w:rPr>
          <w:rFonts w:ascii="Times New Roman" w:hAnsi="Times New Roman"/>
        </w:rPr>
        <w:t>202</w:t>
      </w:r>
      <w:r w:rsidR="00A51C08">
        <w:rPr>
          <w:rFonts w:ascii="Times New Roman" w:hAnsi="Times New Roman"/>
        </w:rPr>
        <w:t>2</w:t>
      </w:r>
      <w:r>
        <w:rPr>
          <w:rFonts w:ascii="Times New Roman" w:hAnsi="Times New Roman"/>
        </w:rPr>
        <w:t>.</w:t>
      </w:r>
    </w:p>
    <w:p w14:paraId="0CCE9515" w14:textId="77777777" w:rsidR="00BE1B31" w:rsidRDefault="00BE1B31" w:rsidP="00BE1B31">
      <w:pPr>
        <w:tabs>
          <w:tab w:val="left" w:pos="-720"/>
        </w:tabs>
        <w:suppressAutoHyphens/>
        <w:ind w:right="-48"/>
        <w:rPr>
          <w:rFonts w:ascii="Times New Roman" w:hAnsi="Times New Roman"/>
        </w:rPr>
      </w:pPr>
    </w:p>
    <w:p w14:paraId="6C39FE73" w14:textId="2D5393EA" w:rsidR="00BE1B31" w:rsidRDefault="00BE1B31" w:rsidP="00BE1B31">
      <w:pPr>
        <w:tabs>
          <w:tab w:val="left" w:pos="-720"/>
        </w:tabs>
        <w:suppressAutoHyphens/>
        <w:ind w:right="-48"/>
        <w:rPr>
          <w:rFonts w:ascii="Times New Roman" w:hAnsi="Times New Roman"/>
        </w:rPr>
      </w:pPr>
      <w:r>
        <w:rPr>
          <w:rFonts w:ascii="Times New Roman" w:hAnsi="Times New Roman"/>
        </w:rPr>
        <w:t>There are different obligation/liquidation requirements for funds in the grant award for construction and renovation--three years to liquidate with no separate obligation requirement</w:t>
      </w:r>
      <w:r w:rsidR="000961B1">
        <w:rPr>
          <w:rFonts w:ascii="Times New Roman" w:hAnsi="Times New Roman"/>
        </w:rPr>
        <w:t xml:space="preserve"> (with the exception of Discretionary Disaster Relief funds used for construction/renovation; see below)</w:t>
      </w:r>
      <w:r>
        <w:rPr>
          <w:rFonts w:ascii="Times New Roman" w:hAnsi="Times New Roman"/>
        </w:rPr>
        <w:t>.  The liquidation timeframe for construction/renovation begins with the date that funds are originally awarded—</w:t>
      </w:r>
      <w:r>
        <w:rPr>
          <w:rFonts w:ascii="Times New Roman" w:hAnsi="Times New Roman"/>
          <w:u w:val="single"/>
        </w:rPr>
        <w:t>not</w:t>
      </w:r>
      <w:r>
        <w:rPr>
          <w:rFonts w:ascii="Times New Roman" w:hAnsi="Times New Roman"/>
        </w:rPr>
        <w:t xml:space="preserve"> the date that funds are transferred to the separate grant award for construction and renovation.  For example, funds awarded and then transferred to construction and renovation in FY </w:t>
      </w:r>
      <w:r w:rsidR="006D73F3">
        <w:rPr>
          <w:rFonts w:ascii="Times New Roman" w:hAnsi="Times New Roman"/>
        </w:rPr>
        <w:t>20</w:t>
      </w:r>
      <w:r w:rsidR="006831DE">
        <w:rPr>
          <w:rFonts w:ascii="Times New Roman" w:hAnsi="Times New Roman"/>
        </w:rPr>
        <w:t>20</w:t>
      </w:r>
      <w:r w:rsidR="007F5A01">
        <w:rPr>
          <w:rFonts w:ascii="Times New Roman" w:hAnsi="Times New Roman"/>
        </w:rPr>
        <w:t xml:space="preserve"> </w:t>
      </w:r>
      <w:r>
        <w:rPr>
          <w:rFonts w:ascii="Times New Roman" w:hAnsi="Times New Roman"/>
        </w:rPr>
        <w:t xml:space="preserve">must be liquidated by </w:t>
      </w:r>
      <w:r w:rsidR="00B41CEF">
        <w:rPr>
          <w:rFonts w:ascii="Times New Roman" w:hAnsi="Times New Roman"/>
        </w:rPr>
        <w:t xml:space="preserve">September 30, </w:t>
      </w:r>
      <w:r w:rsidR="006D73F3">
        <w:rPr>
          <w:rFonts w:ascii="Times New Roman" w:hAnsi="Times New Roman"/>
        </w:rPr>
        <w:t>202</w:t>
      </w:r>
      <w:r w:rsidR="006831DE">
        <w:rPr>
          <w:rFonts w:ascii="Times New Roman" w:hAnsi="Times New Roman"/>
        </w:rPr>
        <w:t>2</w:t>
      </w:r>
      <w:r>
        <w:rPr>
          <w:rFonts w:ascii="Times New Roman" w:hAnsi="Times New Roman"/>
        </w:rPr>
        <w:t>.  (Funds cannot be moved to construction/renovation after the end of the fiscal year in which they were awarded</w:t>
      </w:r>
      <w:r w:rsidR="002408D7">
        <w:rPr>
          <w:rFonts w:ascii="Times New Roman" w:hAnsi="Times New Roman"/>
        </w:rPr>
        <w:t>.</w:t>
      </w:r>
      <w:r>
        <w:rPr>
          <w:rFonts w:ascii="Times New Roman" w:hAnsi="Times New Roman"/>
        </w:rPr>
        <w:t xml:space="preserve">)  </w:t>
      </w:r>
    </w:p>
    <w:p w14:paraId="07E367FC" w14:textId="77777777" w:rsidR="00BE1B31" w:rsidRDefault="00BE1B31" w:rsidP="00BE1B31">
      <w:pPr>
        <w:tabs>
          <w:tab w:val="left" w:pos="-720"/>
        </w:tabs>
        <w:suppressAutoHyphens/>
        <w:ind w:right="-48"/>
        <w:rPr>
          <w:rFonts w:ascii="Times New Roman" w:hAnsi="Times New Roman"/>
        </w:rPr>
      </w:pPr>
    </w:p>
    <w:p w14:paraId="3A18D8BB" w14:textId="6ADE9383" w:rsidR="00BE1B31" w:rsidRDefault="00BE1B31" w:rsidP="00BE1B31">
      <w:pPr>
        <w:tabs>
          <w:tab w:val="left" w:pos="-720"/>
        </w:tabs>
        <w:suppressAutoHyphens/>
        <w:ind w:right="-48"/>
        <w:rPr>
          <w:rFonts w:ascii="Times New Roman" w:hAnsi="Times New Roman"/>
        </w:rPr>
      </w:pPr>
      <w:r>
        <w:rPr>
          <w:rFonts w:ascii="Times New Roman" w:hAnsi="Times New Roman"/>
        </w:rPr>
        <w:t xml:space="preserve">Any FY </w:t>
      </w:r>
      <w:r w:rsidR="006D73F3">
        <w:rPr>
          <w:rFonts w:ascii="Times New Roman" w:hAnsi="Times New Roman"/>
        </w:rPr>
        <w:t>20</w:t>
      </w:r>
      <w:r w:rsidR="006831DE">
        <w:rPr>
          <w:rFonts w:ascii="Times New Roman" w:hAnsi="Times New Roman"/>
        </w:rPr>
        <w:t>20</w:t>
      </w:r>
      <w:r w:rsidR="007F5A01">
        <w:rPr>
          <w:rFonts w:ascii="Times New Roman" w:hAnsi="Times New Roman"/>
        </w:rPr>
        <w:t xml:space="preserve"> </w:t>
      </w:r>
      <w:r>
        <w:rPr>
          <w:rFonts w:ascii="Times New Roman" w:hAnsi="Times New Roman"/>
        </w:rPr>
        <w:t xml:space="preserve">funds not liquidated by </w:t>
      </w:r>
      <w:r w:rsidR="00B41CEF">
        <w:rPr>
          <w:rFonts w:ascii="Times New Roman" w:hAnsi="Times New Roman"/>
        </w:rPr>
        <w:t xml:space="preserve">September 30, </w:t>
      </w:r>
      <w:r w:rsidR="006D73F3">
        <w:rPr>
          <w:rFonts w:ascii="Times New Roman" w:hAnsi="Times New Roman"/>
        </w:rPr>
        <w:t>202</w:t>
      </w:r>
      <w:r w:rsidR="006831DE">
        <w:rPr>
          <w:rFonts w:ascii="Times New Roman" w:hAnsi="Times New Roman"/>
        </w:rPr>
        <w:t>2</w:t>
      </w:r>
      <w:r w:rsidR="00B41CEF">
        <w:rPr>
          <w:rFonts w:ascii="Times New Roman" w:hAnsi="Times New Roman"/>
        </w:rPr>
        <w:t>,</w:t>
      </w:r>
      <w:r w:rsidR="002263AE">
        <w:rPr>
          <w:rFonts w:ascii="Times New Roman" w:hAnsi="Times New Roman"/>
        </w:rPr>
        <w:t xml:space="preserve"> </w:t>
      </w:r>
      <w:r>
        <w:rPr>
          <w:rFonts w:ascii="Times New Roman" w:hAnsi="Times New Roman"/>
        </w:rPr>
        <w:t xml:space="preserve">would revert to the Federal government.   </w:t>
      </w:r>
    </w:p>
    <w:p w14:paraId="663F61E3" w14:textId="77777777" w:rsidR="00BE1B31" w:rsidRDefault="00BE1B31" w:rsidP="00BE1B31">
      <w:pPr>
        <w:tabs>
          <w:tab w:val="left" w:pos="-720"/>
        </w:tabs>
        <w:suppressAutoHyphens/>
        <w:ind w:right="-48"/>
        <w:rPr>
          <w:rFonts w:ascii="Times New Roman" w:hAnsi="Times New Roman"/>
          <w:b/>
        </w:rPr>
      </w:pPr>
    </w:p>
    <w:p w14:paraId="171778CF" w14:textId="48CFE1C0" w:rsidR="000961B1" w:rsidRDefault="000961B1" w:rsidP="000961B1">
      <w:pPr>
        <w:tabs>
          <w:tab w:val="left" w:pos="-720"/>
        </w:tabs>
        <w:suppressAutoHyphens/>
        <w:ind w:right="-48"/>
        <w:rPr>
          <w:rFonts w:ascii="Times New Roman" w:hAnsi="Times New Roman"/>
        </w:rPr>
      </w:pPr>
      <w:r>
        <w:rPr>
          <w:rFonts w:ascii="Times New Roman" w:hAnsi="Times New Roman"/>
          <w:i/>
        </w:rPr>
        <w:t>Obligation and Liquidation Timeframes for Discretionary Disaster Relief Funds</w:t>
      </w:r>
      <w:r>
        <w:rPr>
          <w:rFonts w:ascii="Times New Roman" w:hAnsi="Times New Roman"/>
        </w:rPr>
        <w:t xml:space="preserve">.  Tribal grantees have two years to obligate Discretionary </w:t>
      </w:r>
      <w:r w:rsidR="00A00F79">
        <w:rPr>
          <w:rFonts w:ascii="Times New Roman" w:hAnsi="Times New Roman"/>
        </w:rPr>
        <w:t xml:space="preserve">Disaster Relief </w:t>
      </w:r>
      <w:r>
        <w:rPr>
          <w:rFonts w:ascii="Times New Roman" w:hAnsi="Times New Roman"/>
        </w:rPr>
        <w:t>funds and an additional year to liquidate</w:t>
      </w:r>
      <w:r w:rsidR="00A00F79">
        <w:rPr>
          <w:rFonts w:ascii="Times New Roman" w:hAnsi="Times New Roman"/>
        </w:rPr>
        <w:t xml:space="preserve"> (unless the funds are used for construction and renovation; see below)</w:t>
      </w:r>
      <w:r>
        <w:rPr>
          <w:rFonts w:ascii="Times New Roman" w:hAnsi="Times New Roman"/>
        </w:rPr>
        <w:t xml:space="preserve">.  For example, Tribes have until September 30, 2021, to obligate Discretionary </w:t>
      </w:r>
      <w:r w:rsidR="00A00F79">
        <w:rPr>
          <w:rFonts w:ascii="Times New Roman" w:hAnsi="Times New Roman"/>
        </w:rPr>
        <w:t xml:space="preserve">Disaster Relief </w:t>
      </w:r>
      <w:r>
        <w:rPr>
          <w:rFonts w:ascii="Times New Roman" w:hAnsi="Times New Roman"/>
        </w:rPr>
        <w:t>funds awarded in FY 2020 (10/1/19 to 9/30/20).  Those funds must be liquidated by September 30, 2022.</w:t>
      </w:r>
    </w:p>
    <w:p w14:paraId="7A82638E" w14:textId="77777777" w:rsidR="000961B1" w:rsidRDefault="000961B1" w:rsidP="000961B1">
      <w:pPr>
        <w:tabs>
          <w:tab w:val="left" w:pos="-720"/>
        </w:tabs>
        <w:suppressAutoHyphens/>
        <w:ind w:right="-48"/>
        <w:rPr>
          <w:rFonts w:ascii="Times New Roman" w:hAnsi="Times New Roman"/>
        </w:rPr>
      </w:pPr>
    </w:p>
    <w:p w14:paraId="16CEDA11" w14:textId="39401A87" w:rsidR="00A00F79" w:rsidRDefault="000961B1" w:rsidP="000961B1">
      <w:pPr>
        <w:tabs>
          <w:tab w:val="left" w:pos="-720"/>
        </w:tabs>
        <w:suppressAutoHyphens/>
        <w:ind w:right="-48"/>
        <w:rPr>
          <w:rFonts w:ascii="Times New Roman" w:hAnsi="Times New Roman"/>
        </w:rPr>
      </w:pPr>
      <w:r>
        <w:rPr>
          <w:rFonts w:ascii="Times New Roman" w:hAnsi="Times New Roman"/>
        </w:rPr>
        <w:t xml:space="preserve">There are different obligation/liquidation requirements for </w:t>
      </w:r>
      <w:r w:rsidR="00A00F79">
        <w:rPr>
          <w:rFonts w:ascii="Times New Roman" w:hAnsi="Times New Roman"/>
        </w:rPr>
        <w:t xml:space="preserve">Discretionary Disaster Relief </w:t>
      </w:r>
      <w:r>
        <w:rPr>
          <w:rFonts w:ascii="Times New Roman" w:hAnsi="Times New Roman"/>
        </w:rPr>
        <w:t xml:space="preserve">funds </w:t>
      </w:r>
      <w:r w:rsidR="00A00F79">
        <w:rPr>
          <w:rFonts w:ascii="Times New Roman" w:hAnsi="Times New Roman"/>
        </w:rPr>
        <w:t>that are used</w:t>
      </w:r>
      <w:r>
        <w:rPr>
          <w:rFonts w:ascii="Times New Roman" w:hAnsi="Times New Roman"/>
        </w:rPr>
        <w:t xml:space="preserve"> for construction and renovation--</w:t>
      </w:r>
      <w:r w:rsidR="00150BF0">
        <w:rPr>
          <w:rFonts w:ascii="Times New Roman" w:hAnsi="Times New Roman"/>
        </w:rPr>
        <w:t>four</w:t>
      </w:r>
      <w:r>
        <w:rPr>
          <w:rFonts w:ascii="Times New Roman" w:hAnsi="Times New Roman"/>
        </w:rPr>
        <w:t xml:space="preserve"> years to </w:t>
      </w:r>
      <w:r w:rsidR="00A00F79">
        <w:rPr>
          <w:rFonts w:ascii="Times New Roman" w:hAnsi="Times New Roman"/>
        </w:rPr>
        <w:t xml:space="preserve">obligate and one additional year to liquidate.  </w:t>
      </w:r>
      <w:r>
        <w:rPr>
          <w:rFonts w:ascii="Times New Roman" w:hAnsi="Times New Roman"/>
        </w:rPr>
        <w:t>The liquidation timeframe for construction/renovation begins with the date that funds are originally awarded—</w:t>
      </w:r>
      <w:r>
        <w:rPr>
          <w:rFonts w:ascii="Times New Roman" w:hAnsi="Times New Roman"/>
          <w:u w:val="single"/>
        </w:rPr>
        <w:t>not</w:t>
      </w:r>
      <w:r>
        <w:rPr>
          <w:rFonts w:ascii="Times New Roman" w:hAnsi="Times New Roman"/>
        </w:rPr>
        <w:t xml:space="preserve"> the date that funds are transferred to the separate grant award for construction and renovation.  For example, </w:t>
      </w:r>
      <w:r w:rsidR="00A00F79">
        <w:rPr>
          <w:rFonts w:ascii="Times New Roman" w:hAnsi="Times New Roman"/>
        </w:rPr>
        <w:t xml:space="preserve">Discretionary Disaster Recovery </w:t>
      </w:r>
      <w:r>
        <w:rPr>
          <w:rFonts w:ascii="Times New Roman" w:hAnsi="Times New Roman"/>
        </w:rPr>
        <w:t xml:space="preserve">funds awarded and then transferred to construction and renovation in FY 2020 must be </w:t>
      </w:r>
      <w:r w:rsidR="00A00F79">
        <w:rPr>
          <w:rFonts w:ascii="Times New Roman" w:hAnsi="Times New Roman"/>
        </w:rPr>
        <w:t xml:space="preserve">obligated by September 30, </w:t>
      </w:r>
      <w:r>
        <w:rPr>
          <w:rFonts w:ascii="Times New Roman" w:hAnsi="Times New Roman"/>
        </w:rPr>
        <w:t>202</w:t>
      </w:r>
      <w:r w:rsidR="00150BF0">
        <w:rPr>
          <w:rFonts w:ascii="Times New Roman" w:hAnsi="Times New Roman"/>
        </w:rPr>
        <w:t>3</w:t>
      </w:r>
      <w:r w:rsidR="00A00F79">
        <w:rPr>
          <w:rFonts w:ascii="Times New Roman" w:hAnsi="Times New Roman"/>
        </w:rPr>
        <w:t xml:space="preserve"> and liquidated by September 30, 202</w:t>
      </w:r>
      <w:r w:rsidR="00150BF0">
        <w:rPr>
          <w:rFonts w:ascii="Times New Roman" w:hAnsi="Times New Roman"/>
        </w:rPr>
        <w:t>4</w:t>
      </w:r>
      <w:r>
        <w:rPr>
          <w:rFonts w:ascii="Times New Roman" w:hAnsi="Times New Roman"/>
        </w:rPr>
        <w:t xml:space="preserve">.  </w:t>
      </w:r>
    </w:p>
    <w:p w14:paraId="289B2725" w14:textId="5F7496ED" w:rsidR="00BE1B31" w:rsidRDefault="000961B1" w:rsidP="000961B1">
      <w:pPr>
        <w:tabs>
          <w:tab w:val="left" w:pos="-720"/>
        </w:tabs>
        <w:suppressAutoHyphens/>
        <w:ind w:right="-48"/>
        <w:rPr>
          <w:rFonts w:ascii="Times New Roman" w:hAnsi="Times New Roman"/>
        </w:rPr>
      </w:pPr>
      <w:r>
        <w:rPr>
          <w:rFonts w:ascii="Times New Roman" w:hAnsi="Times New Roman"/>
        </w:rPr>
        <w:t xml:space="preserve">   </w:t>
      </w:r>
    </w:p>
    <w:p w14:paraId="63397C93" w14:textId="77777777" w:rsidR="00BE1B31" w:rsidRDefault="00BE1B31" w:rsidP="00D02BCB">
      <w:pPr>
        <w:tabs>
          <w:tab w:val="left" w:pos="-720"/>
        </w:tabs>
        <w:suppressAutoHyphens/>
        <w:ind w:right="-48"/>
        <w:jc w:val="center"/>
        <w:outlineLvl w:val="0"/>
        <w:rPr>
          <w:rFonts w:ascii="Times New Roman" w:hAnsi="Times New Roman"/>
        </w:rPr>
      </w:pPr>
      <w:r>
        <w:rPr>
          <w:rFonts w:ascii="Times New Roman" w:hAnsi="Times New Roman"/>
          <w:b/>
          <w:u w:val="single"/>
        </w:rPr>
        <w:t>Cumulative</w:t>
      </w:r>
      <w:r>
        <w:rPr>
          <w:rFonts w:ascii="Times New Roman" w:hAnsi="Times New Roman"/>
          <w:b/>
          <w:i/>
          <w:u w:val="single"/>
        </w:rPr>
        <w:t xml:space="preserve"> </w:t>
      </w:r>
      <w:r>
        <w:rPr>
          <w:rFonts w:ascii="Times New Roman" w:hAnsi="Times New Roman"/>
          <w:b/>
          <w:u w:val="single"/>
        </w:rPr>
        <w:t>Fiscal Year Totals</w:t>
      </w:r>
    </w:p>
    <w:p w14:paraId="2F6CEDD8" w14:textId="77777777" w:rsidR="00BE1B31" w:rsidRDefault="00BE1B31" w:rsidP="00BE1B31">
      <w:pPr>
        <w:tabs>
          <w:tab w:val="left" w:pos="-720"/>
        </w:tabs>
        <w:suppressAutoHyphens/>
        <w:ind w:right="-48"/>
        <w:rPr>
          <w:rFonts w:ascii="Times New Roman" w:hAnsi="Times New Roman"/>
        </w:rPr>
      </w:pPr>
    </w:p>
    <w:p w14:paraId="00ED342A" w14:textId="77777777" w:rsidR="00BE1B31" w:rsidRDefault="00BE1B31" w:rsidP="00BE1B31">
      <w:pPr>
        <w:tabs>
          <w:tab w:val="left" w:pos="-720"/>
        </w:tabs>
        <w:suppressAutoHyphens/>
        <w:ind w:right="-48"/>
        <w:rPr>
          <w:rFonts w:ascii="Times New Roman" w:hAnsi="Times New Roman"/>
        </w:rPr>
      </w:pPr>
      <w:r>
        <w:rPr>
          <w:rFonts w:ascii="Times New Roman" w:hAnsi="Times New Roman"/>
        </w:rPr>
        <w:t xml:space="preserve">All amounts reported must reflect expenditures of </w:t>
      </w:r>
      <w:r>
        <w:rPr>
          <w:rFonts w:ascii="Times New Roman" w:hAnsi="Times New Roman"/>
          <w:u w:val="single"/>
        </w:rPr>
        <w:t>Federal</w:t>
      </w:r>
      <w:r>
        <w:rPr>
          <w:rFonts w:ascii="Times New Roman" w:hAnsi="Times New Roman"/>
        </w:rPr>
        <w:t xml:space="preserve"> CCDF funds made under the Tribe’s approved CCDF plan and in accordance with all applicable statutes and regulations.  Do not include tribal, local, private, or other funds.</w:t>
      </w:r>
    </w:p>
    <w:p w14:paraId="26F6E7AE" w14:textId="77777777" w:rsidR="00BE1B31" w:rsidRDefault="00BE1B31" w:rsidP="00BE1B31">
      <w:pPr>
        <w:tabs>
          <w:tab w:val="left" w:pos="-720"/>
        </w:tabs>
        <w:suppressAutoHyphens/>
        <w:ind w:right="-48"/>
        <w:rPr>
          <w:rFonts w:ascii="Times New Roman" w:hAnsi="Times New Roman"/>
        </w:rPr>
      </w:pPr>
    </w:p>
    <w:p w14:paraId="6922CF6F" w14:textId="237AD38A" w:rsidR="00BE1B31" w:rsidRDefault="00BE1B31" w:rsidP="00BE1B31">
      <w:pPr>
        <w:tabs>
          <w:tab w:val="left" w:pos="-720"/>
        </w:tabs>
        <w:suppressAutoHyphens/>
        <w:ind w:right="-48"/>
        <w:rPr>
          <w:rFonts w:ascii="Times New Roman" w:hAnsi="Times New Roman"/>
        </w:rPr>
      </w:pPr>
      <w:r>
        <w:rPr>
          <w:rFonts w:ascii="Times New Roman" w:hAnsi="Times New Roman"/>
        </w:rPr>
        <w:t xml:space="preserve">Tribes should report amounts on a cumulative basis.  For example, for funds awarded in FY </w:t>
      </w:r>
      <w:r w:rsidR="006D73F3">
        <w:rPr>
          <w:rFonts w:ascii="Times New Roman" w:hAnsi="Times New Roman"/>
        </w:rPr>
        <w:t>20</w:t>
      </w:r>
      <w:r w:rsidR="0004193A">
        <w:rPr>
          <w:rFonts w:ascii="Times New Roman" w:hAnsi="Times New Roman"/>
        </w:rPr>
        <w:t>20</w:t>
      </w:r>
      <w:r>
        <w:rPr>
          <w:rFonts w:ascii="Times New Roman" w:hAnsi="Times New Roman"/>
        </w:rPr>
        <w:t xml:space="preserve">, the first interim report is due by </w:t>
      </w:r>
      <w:r w:rsidR="00B41CEF">
        <w:rPr>
          <w:rFonts w:ascii="Times New Roman" w:hAnsi="Times New Roman"/>
        </w:rPr>
        <w:t xml:space="preserve">December 29, </w:t>
      </w:r>
      <w:r w:rsidR="006D73F3">
        <w:rPr>
          <w:rFonts w:ascii="Times New Roman" w:hAnsi="Times New Roman"/>
        </w:rPr>
        <w:t>20</w:t>
      </w:r>
      <w:r w:rsidR="0004193A">
        <w:rPr>
          <w:rFonts w:ascii="Times New Roman" w:hAnsi="Times New Roman"/>
        </w:rPr>
        <w:t>20</w:t>
      </w:r>
      <w:r>
        <w:rPr>
          <w:rFonts w:ascii="Times New Roman" w:hAnsi="Times New Roman"/>
        </w:rPr>
        <w:t xml:space="preserve">, the second interim report is due by </w:t>
      </w:r>
      <w:r w:rsidR="00B41CEF">
        <w:rPr>
          <w:rFonts w:ascii="Times New Roman" w:hAnsi="Times New Roman"/>
        </w:rPr>
        <w:t xml:space="preserve">December 29, </w:t>
      </w:r>
      <w:r w:rsidR="006D73F3">
        <w:rPr>
          <w:rFonts w:ascii="Times New Roman" w:hAnsi="Times New Roman"/>
        </w:rPr>
        <w:t>202</w:t>
      </w:r>
      <w:r w:rsidR="0004193A">
        <w:rPr>
          <w:rFonts w:ascii="Times New Roman" w:hAnsi="Times New Roman"/>
        </w:rPr>
        <w:t>1</w:t>
      </w:r>
      <w:r>
        <w:rPr>
          <w:rFonts w:ascii="Times New Roman" w:hAnsi="Times New Roman"/>
        </w:rPr>
        <w:t xml:space="preserve">, and the third and final report is due by </w:t>
      </w:r>
      <w:r w:rsidR="00B41CEF">
        <w:rPr>
          <w:rFonts w:ascii="Times New Roman" w:hAnsi="Times New Roman"/>
        </w:rPr>
        <w:t xml:space="preserve">December 29, </w:t>
      </w:r>
      <w:r w:rsidR="006D73F3">
        <w:rPr>
          <w:rFonts w:ascii="Times New Roman" w:hAnsi="Times New Roman"/>
        </w:rPr>
        <w:t>202</w:t>
      </w:r>
      <w:r w:rsidR="0004193A">
        <w:rPr>
          <w:rFonts w:ascii="Times New Roman" w:hAnsi="Times New Roman"/>
        </w:rPr>
        <w:t>2</w:t>
      </w:r>
      <w:r>
        <w:rPr>
          <w:rFonts w:ascii="Times New Roman" w:hAnsi="Times New Roman"/>
        </w:rPr>
        <w:t>.  Amounts reported in the second and third reports should reflect expenditures to date, including any expenditures that were included in the earlier report(s).</w:t>
      </w:r>
    </w:p>
    <w:p w14:paraId="777CB6C4" w14:textId="77777777" w:rsidR="00BE1B31" w:rsidRDefault="00BE1B31" w:rsidP="00BE1B31">
      <w:pPr>
        <w:tabs>
          <w:tab w:val="left" w:pos="-720"/>
        </w:tabs>
        <w:suppressAutoHyphens/>
        <w:ind w:right="-48"/>
        <w:rPr>
          <w:rFonts w:ascii="Times New Roman" w:hAnsi="Times New Roman"/>
          <w:b/>
          <w:i/>
          <w:u w:val="single"/>
        </w:rPr>
      </w:pPr>
    </w:p>
    <w:p w14:paraId="067C72D8" w14:textId="77777777" w:rsidR="00BE1B31" w:rsidRDefault="00BE1B31" w:rsidP="00D02BCB">
      <w:pPr>
        <w:tabs>
          <w:tab w:val="left" w:pos="-720"/>
        </w:tabs>
        <w:suppressAutoHyphens/>
        <w:ind w:right="-48"/>
        <w:jc w:val="center"/>
        <w:outlineLvl w:val="0"/>
        <w:rPr>
          <w:rFonts w:ascii="Times New Roman" w:hAnsi="Times New Roman"/>
          <w:b/>
          <w:u w:val="single"/>
        </w:rPr>
      </w:pPr>
      <w:r>
        <w:rPr>
          <w:rFonts w:ascii="Times New Roman" w:hAnsi="Times New Roman"/>
          <w:b/>
          <w:u w:val="single"/>
        </w:rPr>
        <w:t>Columns</w:t>
      </w:r>
    </w:p>
    <w:p w14:paraId="6F4E82D6" w14:textId="77777777" w:rsidR="00BE1B31" w:rsidRDefault="00BE1B31" w:rsidP="00BE1B31">
      <w:pPr>
        <w:tabs>
          <w:tab w:val="left" w:pos="-720"/>
        </w:tabs>
        <w:suppressAutoHyphens/>
        <w:ind w:right="-48"/>
        <w:rPr>
          <w:rFonts w:ascii="Times New Roman" w:hAnsi="Times New Roman"/>
        </w:rPr>
      </w:pPr>
    </w:p>
    <w:p w14:paraId="31FE38B0" w14:textId="77777777" w:rsidR="00BE1B31" w:rsidRDefault="00BE1B31" w:rsidP="00BE1B31">
      <w:pPr>
        <w:tabs>
          <w:tab w:val="left" w:pos="-720"/>
        </w:tabs>
        <w:suppressAutoHyphens/>
        <w:ind w:right="-48"/>
        <w:rPr>
          <w:rFonts w:ascii="Times New Roman" w:hAnsi="Times New Roman"/>
        </w:rPr>
      </w:pPr>
      <w:r>
        <w:rPr>
          <w:rFonts w:ascii="Times New Roman" w:hAnsi="Times New Roman"/>
          <w:b/>
          <w:u w:val="single"/>
        </w:rPr>
        <w:t>Column (A)</w:t>
      </w:r>
      <w:r>
        <w:rPr>
          <w:rFonts w:ascii="Times New Roman" w:hAnsi="Times New Roman"/>
        </w:rPr>
        <w:t>.</w:t>
      </w:r>
      <w:r w:rsidR="00AC46FB">
        <w:rPr>
          <w:rFonts w:ascii="Times New Roman" w:hAnsi="Times New Roman"/>
        </w:rPr>
        <w:t xml:space="preserve"> </w:t>
      </w:r>
      <w:r>
        <w:rPr>
          <w:rFonts w:ascii="Times New Roman" w:hAnsi="Times New Roman"/>
        </w:rPr>
        <w:t xml:space="preserve"> </w:t>
      </w:r>
      <w:r>
        <w:rPr>
          <w:rFonts w:ascii="Times New Roman" w:hAnsi="Times New Roman"/>
          <w:b/>
        </w:rPr>
        <w:t>Tribal Mandatory Funds</w:t>
      </w:r>
      <w:r>
        <w:rPr>
          <w:rFonts w:ascii="Times New Roman" w:hAnsi="Times New Roman"/>
        </w:rPr>
        <w:t>.  Amounts reported in this column relate to CCDF Tribal Mandatory Funds provided under section 418 of the Social Security Act.</w:t>
      </w:r>
    </w:p>
    <w:p w14:paraId="00D195FA" w14:textId="77777777" w:rsidR="00BE1B31" w:rsidRDefault="00BE1B31" w:rsidP="00BE1B31">
      <w:pPr>
        <w:tabs>
          <w:tab w:val="left" w:pos="-720"/>
        </w:tabs>
        <w:suppressAutoHyphens/>
        <w:ind w:right="-48"/>
        <w:rPr>
          <w:rFonts w:ascii="Times New Roman" w:hAnsi="Times New Roman"/>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16" w:type="dxa"/>
          <w:left w:w="216" w:type="dxa"/>
          <w:bottom w:w="216" w:type="dxa"/>
          <w:right w:w="216" w:type="dxa"/>
        </w:tblCellMar>
        <w:tblLook w:val="0000" w:firstRow="0" w:lastRow="0" w:firstColumn="0" w:lastColumn="0" w:noHBand="0" w:noVBand="0"/>
      </w:tblPr>
      <w:tblGrid>
        <w:gridCol w:w="9837"/>
      </w:tblGrid>
      <w:tr w:rsidR="00BE1B31" w14:paraId="382C5088" w14:textId="77777777" w:rsidTr="00BE1B31">
        <w:trPr>
          <w:trHeight w:val="1720"/>
        </w:trPr>
        <w:tc>
          <w:tcPr>
            <w:tcW w:w="9837" w:type="dxa"/>
          </w:tcPr>
          <w:p w14:paraId="037349BA" w14:textId="77777777" w:rsidR="00BE1B31" w:rsidRDefault="00BE1B31" w:rsidP="00BE1B31">
            <w:pPr>
              <w:tabs>
                <w:tab w:val="left" w:pos="-720"/>
              </w:tabs>
              <w:suppressAutoHyphens/>
              <w:ind w:right="-48"/>
              <w:jc w:val="center"/>
              <w:rPr>
                <w:rFonts w:ascii="Times New Roman" w:hAnsi="Times New Roman"/>
                <w:sz w:val="22"/>
              </w:rPr>
            </w:pPr>
            <w:r>
              <w:rPr>
                <w:rFonts w:ascii="Times New Roman" w:hAnsi="Times New Roman"/>
                <w:b/>
                <w:sz w:val="22"/>
              </w:rPr>
              <w:t>Definition</w:t>
            </w:r>
          </w:p>
          <w:p w14:paraId="78E016FF" w14:textId="77777777" w:rsidR="00BE1B31" w:rsidRDefault="00BE1B31" w:rsidP="00BE1B31">
            <w:pPr>
              <w:tabs>
                <w:tab w:val="left" w:pos="-720"/>
                <w:tab w:val="left" w:pos="0"/>
                <w:tab w:val="left" w:pos="720"/>
              </w:tabs>
              <w:suppressAutoHyphens/>
              <w:ind w:right="-48"/>
              <w:rPr>
                <w:rFonts w:ascii="Times New Roman" w:hAnsi="Times New Roman"/>
                <w:b/>
                <w:sz w:val="22"/>
                <w:u w:val="single"/>
              </w:rPr>
            </w:pPr>
          </w:p>
          <w:p w14:paraId="47DF2357" w14:textId="77777777"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Tribal Mandatory Funds</w:t>
            </w:r>
            <w:r>
              <w:rPr>
                <w:rFonts w:ascii="Times New Roman" w:hAnsi="Times New Roman"/>
                <w:sz w:val="22"/>
              </w:rPr>
              <w:t>:</w:t>
            </w:r>
          </w:p>
          <w:p w14:paraId="565B8E01" w14:textId="77777777" w:rsidR="00BE1B31" w:rsidRDefault="00BE1B31" w:rsidP="00BE1B31">
            <w:pPr>
              <w:tabs>
                <w:tab w:val="left" w:pos="-720"/>
              </w:tabs>
              <w:suppressAutoHyphens/>
              <w:ind w:right="-48"/>
              <w:rPr>
                <w:rFonts w:ascii="Times New Roman" w:hAnsi="Times New Roman"/>
                <w:sz w:val="22"/>
              </w:rPr>
            </w:pPr>
          </w:p>
          <w:p w14:paraId="1163AE8F" w14:textId="77777777" w:rsidR="00BE1B31" w:rsidRPr="000C1938" w:rsidRDefault="00BE1B31" w:rsidP="00BE1B31">
            <w:pPr>
              <w:tabs>
                <w:tab w:val="left" w:pos="-720"/>
              </w:tabs>
              <w:suppressAutoHyphens/>
              <w:ind w:right="-48"/>
              <w:rPr>
                <w:rFonts w:ascii="Times New Roman" w:hAnsi="Times New Roman"/>
                <w:sz w:val="21"/>
                <w:szCs w:val="21"/>
              </w:rPr>
            </w:pPr>
            <w:r w:rsidRPr="000C1938">
              <w:rPr>
                <w:rFonts w:ascii="Times New Roman" w:hAnsi="Times New Roman"/>
                <w:sz w:val="21"/>
                <w:szCs w:val="21"/>
              </w:rPr>
              <w:t xml:space="preserve">Child care funds set aside at section 418(a)(4) of the Social Security Act.  The funds consist of </w:t>
            </w:r>
            <w:r w:rsidR="00626245">
              <w:rPr>
                <w:rFonts w:ascii="Times New Roman" w:hAnsi="Times New Roman"/>
                <w:sz w:val="21"/>
                <w:szCs w:val="21"/>
              </w:rPr>
              <w:t>2</w:t>
            </w:r>
            <w:r w:rsidR="00626245" w:rsidRPr="000C1938">
              <w:rPr>
                <w:rFonts w:ascii="Times New Roman" w:hAnsi="Times New Roman"/>
                <w:sz w:val="21"/>
                <w:szCs w:val="21"/>
              </w:rPr>
              <w:t xml:space="preserve"> </w:t>
            </w:r>
            <w:r w:rsidRPr="000C1938">
              <w:rPr>
                <w:rFonts w:ascii="Times New Roman" w:hAnsi="Times New Roman"/>
                <w:sz w:val="21"/>
                <w:szCs w:val="21"/>
              </w:rPr>
              <w:t>percent of the aggregate Mandatory and Matching child care funds reserved by the Secretary in each fiscal year for payments to Indian Tribes and tribal organizations.</w:t>
            </w:r>
          </w:p>
        </w:tc>
      </w:tr>
    </w:tbl>
    <w:p w14:paraId="171A4E2C" w14:textId="77777777" w:rsidR="00BE1B31" w:rsidRDefault="00BE1B31" w:rsidP="00BE1B31">
      <w:pPr>
        <w:tabs>
          <w:tab w:val="left" w:pos="-720"/>
        </w:tabs>
        <w:suppressAutoHyphens/>
        <w:ind w:right="-48"/>
        <w:rPr>
          <w:rFonts w:ascii="Times New Roman" w:hAnsi="Times New Roman"/>
        </w:rPr>
      </w:pPr>
    </w:p>
    <w:p w14:paraId="67359C83" w14:textId="77777777" w:rsidR="00BE1B31" w:rsidRDefault="00BE1B31" w:rsidP="00BE1B31">
      <w:pPr>
        <w:tabs>
          <w:tab w:val="left" w:pos="-720"/>
        </w:tabs>
        <w:suppressAutoHyphens/>
        <w:ind w:right="-48"/>
        <w:rPr>
          <w:rFonts w:ascii="Times New Roman" w:hAnsi="Times New Roman"/>
        </w:rPr>
      </w:pPr>
      <w:r>
        <w:rPr>
          <w:rFonts w:ascii="Times New Roman" w:hAnsi="Times New Roman"/>
          <w:b/>
          <w:u w:val="single"/>
        </w:rPr>
        <w:t>Column (B)</w:t>
      </w:r>
      <w:r>
        <w:rPr>
          <w:rFonts w:ascii="Times New Roman" w:hAnsi="Times New Roman"/>
        </w:rPr>
        <w:t>.</w:t>
      </w:r>
      <w:r w:rsidR="00AC46FB">
        <w:rPr>
          <w:rFonts w:ascii="Times New Roman" w:hAnsi="Times New Roman"/>
        </w:rPr>
        <w:t xml:space="preserve"> </w:t>
      </w:r>
      <w:r>
        <w:rPr>
          <w:rFonts w:ascii="Times New Roman" w:hAnsi="Times New Roman"/>
        </w:rPr>
        <w:t xml:space="preserve"> </w:t>
      </w:r>
      <w:r>
        <w:rPr>
          <w:rFonts w:ascii="Times New Roman" w:hAnsi="Times New Roman"/>
          <w:b/>
        </w:rPr>
        <w:t>Discretionary Funds</w:t>
      </w:r>
      <w:r>
        <w:rPr>
          <w:rFonts w:ascii="Times New Roman" w:hAnsi="Times New Roman"/>
        </w:rPr>
        <w:t xml:space="preserve">.  Amounts reported in this column relate to CCDF Tribal Discretionary Funds provided under the Child Care and Development Block Grant Act, </w:t>
      </w:r>
      <w:r w:rsidRPr="002F5A7D">
        <w:rPr>
          <w:rFonts w:ascii="Times New Roman" w:hAnsi="Times New Roman"/>
          <w:u w:val="single"/>
        </w:rPr>
        <w:t xml:space="preserve">not including the base </w:t>
      </w:r>
      <w:r w:rsidR="0097691D" w:rsidRPr="002F5A7D">
        <w:rPr>
          <w:rFonts w:ascii="Times New Roman" w:hAnsi="Times New Roman"/>
          <w:u w:val="single"/>
        </w:rPr>
        <w:t>amount, which</w:t>
      </w:r>
      <w:r w:rsidRPr="002F5A7D">
        <w:rPr>
          <w:rFonts w:ascii="Times New Roman" w:hAnsi="Times New Roman"/>
          <w:u w:val="single"/>
        </w:rPr>
        <w:t xml:space="preserve"> is reported separately in Column (C)</w:t>
      </w:r>
      <w:r>
        <w:rPr>
          <w:rFonts w:ascii="Times New Roman" w:hAnsi="Times New Roman"/>
        </w:rPr>
        <w:t xml:space="preserve">. </w:t>
      </w:r>
      <w:r w:rsidR="00AC46FB">
        <w:rPr>
          <w:rFonts w:ascii="Times New Roman" w:hAnsi="Times New Roman"/>
        </w:rPr>
        <w:t xml:space="preserve"> </w:t>
      </w:r>
    </w:p>
    <w:p w14:paraId="0EC24614" w14:textId="77777777" w:rsidR="00BE1B31" w:rsidRDefault="00BE1B31" w:rsidP="00BE1B31">
      <w:pPr>
        <w:tabs>
          <w:tab w:val="left" w:pos="-720"/>
        </w:tabs>
        <w:suppressAutoHyphens/>
        <w:ind w:right="-48"/>
        <w:rPr>
          <w:rFonts w:ascii="Times New Roman" w:hAnsi="Times New Roman"/>
        </w:rPr>
      </w:pPr>
    </w:p>
    <w:p w14:paraId="4E0723BD" w14:textId="77777777" w:rsidR="00BE1B31" w:rsidRDefault="00BE1B31" w:rsidP="00BE1B31">
      <w:pPr>
        <w:tabs>
          <w:tab w:val="left" w:pos="-720"/>
        </w:tabs>
        <w:suppressAutoHyphens/>
        <w:ind w:right="-48"/>
        <w:rPr>
          <w:rFonts w:ascii="Times New Roman" w:hAnsi="Times New Roman"/>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16" w:type="dxa"/>
          <w:left w:w="216" w:type="dxa"/>
          <w:bottom w:w="216" w:type="dxa"/>
          <w:right w:w="216" w:type="dxa"/>
        </w:tblCellMar>
        <w:tblLook w:val="0000" w:firstRow="0" w:lastRow="0" w:firstColumn="0" w:lastColumn="0" w:noHBand="0" w:noVBand="0"/>
      </w:tblPr>
      <w:tblGrid>
        <w:gridCol w:w="9864"/>
      </w:tblGrid>
      <w:tr w:rsidR="00BE1B31" w14:paraId="6F704C54" w14:textId="77777777" w:rsidTr="00BE1B31">
        <w:tc>
          <w:tcPr>
            <w:tcW w:w="9864" w:type="dxa"/>
          </w:tcPr>
          <w:p w14:paraId="2891B976" w14:textId="77777777" w:rsidR="00BE1B31" w:rsidRDefault="00BE1B31" w:rsidP="00BE1B31">
            <w:pPr>
              <w:tabs>
                <w:tab w:val="left" w:pos="-720"/>
              </w:tabs>
              <w:suppressAutoHyphens/>
              <w:ind w:right="-48"/>
              <w:jc w:val="center"/>
              <w:rPr>
                <w:rFonts w:ascii="Times New Roman" w:hAnsi="Times New Roman"/>
                <w:sz w:val="22"/>
              </w:rPr>
            </w:pPr>
            <w:r>
              <w:rPr>
                <w:rFonts w:ascii="Times New Roman" w:hAnsi="Times New Roman"/>
                <w:b/>
                <w:sz w:val="22"/>
              </w:rPr>
              <w:t>Definition</w:t>
            </w:r>
          </w:p>
          <w:p w14:paraId="79849D69" w14:textId="77777777" w:rsidR="00BE1B31" w:rsidRDefault="00BE1B31" w:rsidP="00BE1B31">
            <w:pPr>
              <w:tabs>
                <w:tab w:val="left" w:pos="-720"/>
              </w:tabs>
              <w:suppressAutoHyphens/>
              <w:ind w:right="-48"/>
              <w:jc w:val="center"/>
              <w:rPr>
                <w:rFonts w:ascii="Times New Roman" w:hAnsi="Times New Roman"/>
                <w:sz w:val="22"/>
              </w:rPr>
            </w:pPr>
          </w:p>
          <w:p w14:paraId="6F97C92A" w14:textId="77777777"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Discretionary Funds</w:t>
            </w:r>
            <w:r>
              <w:rPr>
                <w:rFonts w:ascii="Times New Roman" w:hAnsi="Times New Roman"/>
                <w:sz w:val="22"/>
              </w:rPr>
              <w:t>:</w:t>
            </w:r>
          </w:p>
          <w:p w14:paraId="2D0D528F" w14:textId="77777777" w:rsidR="00BE1B31" w:rsidRDefault="00BE1B31" w:rsidP="00BE1B31">
            <w:pPr>
              <w:tabs>
                <w:tab w:val="left" w:pos="-720"/>
              </w:tabs>
              <w:suppressAutoHyphens/>
              <w:ind w:right="-48"/>
              <w:rPr>
                <w:rFonts w:ascii="Times New Roman" w:hAnsi="Times New Roman"/>
                <w:sz w:val="22"/>
              </w:rPr>
            </w:pPr>
          </w:p>
          <w:p w14:paraId="73250CFD" w14:textId="3A12289B" w:rsidR="00BE1B31" w:rsidRDefault="00BE1B31" w:rsidP="00BD6917">
            <w:pPr>
              <w:tabs>
                <w:tab w:val="left" w:pos="-720"/>
              </w:tabs>
              <w:suppressAutoHyphens/>
              <w:ind w:right="-48"/>
              <w:rPr>
                <w:rFonts w:ascii="Times New Roman" w:hAnsi="Times New Roman"/>
                <w:sz w:val="23"/>
              </w:rPr>
            </w:pPr>
            <w:r>
              <w:rPr>
                <w:rFonts w:ascii="Times New Roman" w:hAnsi="Times New Roman"/>
                <w:sz w:val="22"/>
              </w:rPr>
              <w:t xml:space="preserve">Child care funds authorized under section 658B of the Child Care and Development Block Grant Act.  The Secretary reserves </w:t>
            </w:r>
            <w:r w:rsidR="00D35245">
              <w:rPr>
                <w:rFonts w:ascii="Times New Roman" w:hAnsi="Times New Roman"/>
                <w:sz w:val="22"/>
              </w:rPr>
              <w:t xml:space="preserve">not less than 2 percent </w:t>
            </w:r>
            <w:r>
              <w:rPr>
                <w:rFonts w:ascii="Times New Roman" w:hAnsi="Times New Roman"/>
                <w:sz w:val="22"/>
              </w:rPr>
              <w:t xml:space="preserve"> of total Discretionary Funds in each fiscal year for grants to Indian Tribes and tribal organizations.</w:t>
            </w:r>
          </w:p>
        </w:tc>
      </w:tr>
    </w:tbl>
    <w:p w14:paraId="422D2D9F" w14:textId="77777777" w:rsidR="00BE1B31" w:rsidRDefault="00BE1B31" w:rsidP="00BE1B31">
      <w:pPr>
        <w:tabs>
          <w:tab w:val="left" w:pos="-720"/>
        </w:tabs>
        <w:suppressAutoHyphens/>
        <w:ind w:right="-48"/>
        <w:rPr>
          <w:rFonts w:ascii="Times New Roman" w:hAnsi="Times New Roman"/>
        </w:rPr>
      </w:pPr>
    </w:p>
    <w:p w14:paraId="5A3C1762" w14:textId="77777777" w:rsidR="00BE1B31" w:rsidRDefault="00BE1B31" w:rsidP="00BE1B31">
      <w:pPr>
        <w:tabs>
          <w:tab w:val="left" w:pos="-720"/>
        </w:tabs>
        <w:suppressAutoHyphens/>
        <w:ind w:right="-48"/>
        <w:rPr>
          <w:rFonts w:ascii="Times New Roman" w:hAnsi="Times New Roman"/>
        </w:rPr>
      </w:pPr>
      <w:r>
        <w:rPr>
          <w:rFonts w:ascii="Times New Roman" w:hAnsi="Times New Roman"/>
        </w:rPr>
        <w:t>Although Tribes receive CCDF Federal funds from two different sources (Tribal Mandatory and Discretionary), both Tribal Mandatory and Discretionary Funds may be expended for the same purposes--child care services, child care administration, non-direct services, quality activities, and (subject to ACF approval) construction and renovation.  Expenditures are subject to certain limitations and requirements that are described below in the line-by-line instructions.</w:t>
      </w:r>
    </w:p>
    <w:p w14:paraId="4E59F6A6" w14:textId="77777777" w:rsidR="00BE1B31" w:rsidRDefault="00BE1B31" w:rsidP="00BE1B31">
      <w:pPr>
        <w:tabs>
          <w:tab w:val="left" w:pos="-720"/>
        </w:tabs>
        <w:suppressAutoHyphens/>
        <w:ind w:right="-48"/>
        <w:rPr>
          <w:rFonts w:ascii="Times New Roman" w:hAnsi="Times New Roman"/>
          <w:b/>
          <w:u w:val="single"/>
        </w:rPr>
      </w:pPr>
    </w:p>
    <w:p w14:paraId="6C58154B" w14:textId="77777777" w:rsidR="00BE1B31" w:rsidRDefault="00BE1B31" w:rsidP="00BE1B31">
      <w:pPr>
        <w:tabs>
          <w:tab w:val="left" w:pos="-720"/>
        </w:tabs>
        <w:suppressAutoHyphens/>
        <w:ind w:right="-48"/>
        <w:rPr>
          <w:rFonts w:ascii="Times New Roman" w:hAnsi="Times New Roman"/>
        </w:rPr>
      </w:pPr>
      <w:r>
        <w:rPr>
          <w:rFonts w:ascii="Times New Roman" w:hAnsi="Times New Roman"/>
          <w:b/>
          <w:u w:val="single"/>
        </w:rPr>
        <w:t>Column (C)</w:t>
      </w:r>
      <w:r>
        <w:rPr>
          <w:rFonts w:ascii="Times New Roman" w:hAnsi="Times New Roman"/>
        </w:rPr>
        <w:t xml:space="preserve">. </w:t>
      </w:r>
      <w:r>
        <w:rPr>
          <w:rFonts w:ascii="Times New Roman" w:hAnsi="Times New Roman"/>
          <w:b/>
        </w:rPr>
        <w:t>Discretionary Funds Base Amount</w:t>
      </w:r>
      <w:r>
        <w:rPr>
          <w:rFonts w:ascii="Times New Roman" w:hAnsi="Times New Roman"/>
        </w:rPr>
        <w:t>.  Amounts reported in this column relate to the Discretionary base amount.</w:t>
      </w:r>
      <w:r w:rsidR="00626245">
        <w:rPr>
          <w:rFonts w:ascii="Times New Roman" w:hAnsi="Times New Roman"/>
        </w:rPr>
        <w:t xml:space="preserve"> </w:t>
      </w:r>
      <w:r>
        <w:rPr>
          <w:rFonts w:ascii="Times New Roman" w:hAnsi="Times New Roman"/>
        </w:rPr>
        <w:t xml:space="preserve"> </w:t>
      </w:r>
    </w:p>
    <w:p w14:paraId="0A35DA08" w14:textId="77777777" w:rsidR="00BE1B31" w:rsidRDefault="00BE1B31" w:rsidP="00BE1B31">
      <w:pPr>
        <w:tabs>
          <w:tab w:val="left" w:pos="-720"/>
        </w:tabs>
        <w:suppressAutoHyphens/>
        <w:ind w:right="-4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firstRow="0" w:lastRow="0" w:firstColumn="0" w:lastColumn="0" w:noHBand="0" w:noVBand="0"/>
      </w:tblPr>
      <w:tblGrid>
        <w:gridCol w:w="9864"/>
      </w:tblGrid>
      <w:tr w:rsidR="00BE1B31" w14:paraId="79CF940B" w14:textId="77777777" w:rsidTr="00BE1B31">
        <w:tc>
          <w:tcPr>
            <w:tcW w:w="9864" w:type="dxa"/>
          </w:tcPr>
          <w:p w14:paraId="4EFA1B14" w14:textId="77777777" w:rsidR="00BE1B31" w:rsidRDefault="00BE1B31" w:rsidP="00BE1B31">
            <w:pPr>
              <w:tabs>
                <w:tab w:val="left" w:pos="-720"/>
              </w:tabs>
              <w:suppressAutoHyphens/>
              <w:ind w:right="-48"/>
              <w:rPr>
                <w:rFonts w:ascii="Times New Roman" w:hAnsi="Times New Roman"/>
                <w:sz w:val="22"/>
              </w:rPr>
            </w:pPr>
          </w:p>
          <w:p w14:paraId="6BEDB49E" w14:textId="77777777" w:rsidR="00BE1B31" w:rsidRDefault="00BE1B31" w:rsidP="00BE1B31">
            <w:pPr>
              <w:tabs>
                <w:tab w:val="left" w:pos="-720"/>
              </w:tabs>
              <w:suppressAutoHyphens/>
              <w:ind w:right="-48"/>
              <w:jc w:val="center"/>
              <w:rPr>
                <w:rFonts w:ascii="Times New Roman" w:hAnsi="Times New Roman"/>
                <w:sz w:val="22"/>
              </w:rPr>
            </w:pPr>
            <w:r>
              <w:rPr>
                <w:rFonts w:ascii="Times New Roman" w:hAnsi="Times New Roman"/>
                <w:b/>
                <w:sz w:val="22"/>
              </w:rPr>
              <w:t>Definition</w:t>
            </w:r>
          </w:p>
          <w:p w14:paraId="1936EFE3" w14:textId="77777777" w:rsidR="00BE1B31" w:rsidRDefault="00BE1B31" w:rsidP="00BE1B31">
            <w:pPr>
              <w:tabs>
                <w:tab w:val="left" w:pos="-720"/>
              </w:tabs>
              <w:suppressAutoHyphens/>
              <w:ind w:right="-48"/>
              <w:jc w:val="center"/>
              <w:rPr>
                <w:rFonts w:ascii="Times New Roman" w:hAnsi="Times New Roman"/>
                <w:sz w:val="22"/>
              </w:rPr>
            </w:pPr>
          </w:p>
          <w:p w14:paraId="6B9D8CE3" w14:textId="77777777"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Discretionary Funds Base Amount</w:t>
            </w:r>
            <w:r>
              <w:rPr>
                <w:rFonts w:ascii="Times New Roman" w:hAnsi="Times New Roman"/>
                <w:sz w:val="22"/>
              </w:rPr>
              <w:t>:</w:t>
            </w:r>
          </w:p>
          <w:p w14:paraId="1632CDDD" w14:textId="77777777" w:rsidR="00BE1B31" w:rsidRDefault="00BE1B31" w:rsidP="00BE1B31">
            <w:pPr>
              <w:tabs>
                <w:tab w:val="left" w:pos="-720"/>
              </w:tabs>
              <w:suppressAutoHyphens/>
              <w:ind w:right="-48"/>
              <w:rPr>
                <w:rFonts w:ascii="Times New Roman" w:hAnsi="Times New Roman"/>
                <w:sz w:val="22"/>
              </w:rPr>
            </w:pPr>
          </w:p>
          <w:p w14:paraId="36105241" w14:textId="77777777" w:rsidR="00BE1B31" w:rsidRDefault="00BE1B31" w:rsidP="00BE1B31">
            <w:pPr>
              <w:tabs>
                <w:tab w:val="left" w:pos="-720"/>
              </w:tabs>
              <w:suppressAutoHyphens/>
              <w:ind w:right="-48"/>
              <w:rPr>
                <w:rFonts w:ascii="Times New Roman" w:hAnsi="Times New Roman"/>
              </w:rPr>
            </w:pPr>
            <w:r>
              <w:rPr>
                <w:rFonts w:ascii="Times New Roman" w:hAnsi="Times New Roman"/>
              </w:rPr>
              <w:t>Tribal grants from Discretionary Funds include a base amount of $</w:t>
            </w:r>
            <w:r w:rsidR="00D35245">
              <w:rPr>
                <w:rFonts w:ascii="Times New Roman" w:hAnsi="Times New Roman"/>
              </w:rPr>
              <w:t>3</w:t>
            </w:r>
            <w:r>
              <w:rPr>
                <w:rFonts w:ascii="Times New Roman" w:hAnsi="Times New Roman"/>
              </w:rPr>
              <w:t>0,000 for individual Tribes (not part of a consortium).  Grantees representing a consortium of Tribes receive $</w:t>
            </w:r>
            <w:r w:rsidR="00D35245">
              <w:rPr>
                <w:rFonts w:ascii="Times New Roman" w:hAnsi="Times New Roman"/>
              </w:rPr>
              <w:t>3</w:t>
            </w:r>
            <w:r>
              <w:rPr>
                <w:rFonts w:ascii="Times New Roman" w:hAnsi="Times New Roman"/>
              </w:rPr>
              <w:t>0,000 for each consortium member (or a pro-rated amount for members with fewer than 50 children).  The base amount may be used for any activity consistent with the purposes of CCDF, including the administrative costs of implementing a child care program and is not subject to the 15 percent administrative cost limitation.</w:t>
            </w:r>
          </w:p>
          <w:p w14:paraId="2B305F95" w14:textId="77777777" w:rsidR="00BE1B31" w:rsidRDefault="00BE1B31" w:rsidP="00BE1B31">
            <w:pPr>
              <w:tabs>
                <w:tab w:val="left" w:pos="-720"/>
              </w:tabs>
              <w:suppressAutoHyphens/>
              <w:ind w:right="-48"/>
              <w:rPr>
                <w:rFonts w:ascii="Times New Roman" w:hAnsi="Times New Roman"/>
                <w:sz w:val="23"/>
              </w:rPr>
            </w:pPr>
          </w:p>
        </w:tc>
      </w:tr>
    </w:tbl>
    <w:p w14:paraId="2B6F5DB0" w14:textId="77777777" w:rsidR="00BE1B31" w:rsidRDefault="00BE1B31" w:rsidP="00BE1B31">
      <w:pPr>
        <w:tabs>
          <w:tab w:val="left" w:pos="-720"/>
        </w:tabs>
        <w:suppressAutoHyphens/>
        <w:ind w:right="-48"/>
        <w:rPr>
          <w:rFonts w:ascii="Times New Roman" w:hAnsi="Times New Roman"/>
          <w:b/>
          <w:u w:val="single"/>
        </w:rPr>
      </w:pPr>
    </w:p>
    <w:p w14:paraId="6A69EDCB" w14:textId="32F77865" w:rsidR="00BE1B31" w:rsidRDefault="00BE1B31" w:rsidP="00BE1B31">
      <w:pPr>
        <w:tabs>
          <w:tab w:val="left" w:pos="-720"/>
        </w:tabs>
        <w:suppressAutoHyphens/>
        <w:ind w:right="-48"/>
        <w:rPr>
          <w:rFonts w:ascii="Times New Roman" w:hAnsi="Times New Roman"/>
        </w:rPr>
      </w:pPr>
      <w:r>
        <w:rPr>
          <w:rFonts w:ascii="Times New Roman" w:hAnsi="Times New Roman"/>
          <w:b/>
          <w:u w:val="single"/>
        </w:rPr>
        <w:t>Column (D)</w:t>
      </w:r>
      <w:r>
        <w:rPr>
          <w:rFonts w:ascii="Times New Roman" w:hAnsi="Times New Roman"/>
        </w:rPr>
        <w:t xml:space="preserve">. </w:t>
      </w:r>
      <w:r w:rsidR="00626245">
        <w:rPr>
          <w:rFonts w:ascii="Times New Roman" w:hAnsi="Times New Roman"/>
        </w:rPr>
        <w:t xml:space="preserve"> </w:t>
      </w:r>
      <w:r>
        <w:rPr>
          <w:rFonts w:ascii="Times New Roman" w:hAnsi="Times New Roman"/>
          <w:b/>
        </w:rPr>
        <w:t xml:space="preserve">Construction and </w:t>
      </w:r>
      <w:r w:rsidR="001964CD">
        <w:rPr>
          <w:rFonts w:ascii="Times New Roman" w:hAnsi="Times New Roman"/>
          <w:b/>
        </w:rPr>
        <w:t xml:space="preserve">Major </w:t>
      </w:r>
      <w:r>
        <w:rPr>
          <w:rFonts w:ascii="Times New Roman" w:hAnsi="Times New Roman"/>
          <w:b/>
        </w:rPr>
        <w:t>Renovation Tribal Mandatory</w:t>
      </w:r>
      <w:r w:rsidR="00626245">
        <w:rPr>
          <w:rFonts w:ascii="Times New Roman" w:hAnsi="Times New Roman"/>
          <w:b/>
        </w:rPr>
        <w:t xml:space="preserve"> Funds</w:t>
      </w:r>
      <w:r>
        <w:rPr>
          <w:rFonts w:ascii="Times New Roman" w:hAnsi="Times New Roman"/>
          <w:b/>
        </w:rPr>
        <w:t xml:space="preserve">.  </w:t>
      </w:r>
      <w:r>
        <w:rPr>
          <w:rFonts w:ascii="Times New Roman" w:hAnsi="Times New Roman"/>
        </w:rPr>
        <w:t>Amounts reported in this column relate to funds transferred from the Tribal Mandatory Funds grant award to a separate grant award for construction/renovation.</w:t>
      </w:r>
    </w:p>
    <w:p w14:paraId="7CD4822C" w14:textId="77777777" w:rsidR="00BE1B31" w:rsidRDefault="00BE1B31" w:rsidP="00BE1B31">
      <w:pPr>
        <w:tabs>
          <w:tab w:val="left" w:pos="-720"/>
        </w:tabs>
        <w:suppressAutoHyphens/>
        <w:ind w:right="-48"/>
        <w:rPr>
          <w:rFonts w:ascii="Times New Roman" w:hAnsi="Times New Roman"/>
          <w:b/>
          <w:u w:val="single"/>
        </w:rPr>
      </w:pPr>
    </w:p>
    <w:p w14:paraId="7F92D4BB" w14:textId="2ED65351" w:rsidR="00BE1B31" w:rsidRDefault="00BE1B31" w:rsidP="00BE1B31">
      <w:pPr>
        <w:tabs>
          <w:tab w:val="left" w:pos="-720"/>
        </w:tabs>
        <w:suppressAutoHyphens/>
        <w:ind w:right="-48"/>
        <w:rPr>
          <w:rFonts w:ascii="Times New Roman" w:hAnsi="Times New Roman"/>
        </w:rPr>
      </w:pPr>
      <w:r>
        <w:rPr>
          <w:rFonts w:ascii="Times New Roman" w:hAnsi="Times New Roman"/>
          <w:b/>
          <w:u w:val="single"/>
        </w:rPr>
        <w:t>Column (E)</w:t>
      </w:r>
      <w:r>
        <w:rPr>
          <w:rFonts w:ascii="Times New Roman" w:hAnsi="Times New Roman"/>
        </w:rPr>
        <w:t xml:space="preserve">. </w:t>
      </w:r>
      <w:r w:rsidR="00626245">
        <w:rPr>
          <w:rFonts w:ascii="Times New Roman" w:hAnsi="Times New Roman"/>
        </w:rPr>
        <w:t xml:space="preserve"> </w:t>
      </w:r>
      <w:r>
        <w:rPr>
          <w:rFonts w:ascii="Times New Roman" w:hAnsi="Times New Roman"/>
          <w:b/>
        </w:rPr>
        <w:t xml:space="preserve">Construction and </w:t>
      </w:r>
      <w:r w:rsidR="001964CD">
        <w:rPr>
          <w:rFonts w:ascii="Times New Roman" w:hAnsi="Times New Roman"/>
          <w:b/>
        </w:rPr>
        <w:t xml:space="preserve">Major </w:t>
      </w:r>
      <w:r>
        <w:rPr>
          <w:rFonts w:ascii="Times New Roman" w:hAnsi="Times New Roman"/>
          <w:b/>
        </w:rPr>
        <w:t xml:space="preserve">Renovation </w:t>
      </w:r>
      <w:r w:rsidR="00626245">
        <w:rPr>
          <w:rFonts w:ascii="Times New Roman" w:hAnsi="Times New Roman"/>
          <w:b/>
        </w:rPr>
        <w:t xml:space="preserve">Tribal </w:t>
      </w:r>
      <w:r>
        <w:rPr>
          <w:rFonts w:ascii="Times New Roman" w:hAnsi="Times New Roman"/>
          <w:b/>
        </w:rPr>
        <w:t>Discretionary</w:t>
      </w:r>
      <w:r w:rsidR="00626245">
        <w:rPr>
          <w:rFonts w:ascii="Times New Roman" w:hAnsi="Times New Roman"/>
          <w:b/>
        </w:rPr>
        <w:t xml:space="preserve"> Funds</w:t>
      </w:r>
      <w:r>
        <w:rPr>
          <w:rFonts w:ascii="Times New Roman" w:hAnsi="Times New Roman"/>
          <w:b/>
        </w:rPr>
        <w:t>.</w:t>
      </w:r>
      <w:r>
        <w:rPr>
          <w:rFonts w:ascii="Times New Roman" w:hAnsi="Times New Roman"/>
        </w:rPr>
        <w:t xml:space="preserve">  Amounts reported in this column relate to funds transferred from the Discretionary Funds grant award to a separate grant award for construction/renovation.  </w:t>
      </w:r>
      <w:r>
        <w:rPr>
          <w:rFonts w:ascii="Times New Roman" w:hAnsi="Times New Roman"/>
          <w:u w:val="single"/>
        </w:rPr>
        <w:t>Note</w:t>
      </w:r>
      <w:r>
        <w:rPr>
          <w:rFonts w:ascii="Times New Roman" w:hAnsi="Times New Roman"/>
        </w:rPr>
        <w:t xml:space="preserve">: </w:t>
      </w:r>
      <w:r w:rsidR="00626245">
        <w:rPr>
          <w:rFonts w:ascii="Times New Roman" w:hAnsi="Times New Roman"/>
        </w:rPr>
        <w:t xml:space="preserve"> </w:t>
      </w:r>
      <w:r>
        <w:rPr>
          <w:rFonts w:ascii="Times New Roman" w:hAnsi="Times New Roman"/>
        </w:rPr>
        <w:t>A Tribal grantee must request and receive ACF approval prior to using funds for construction and renovation that are reported in Columns (D)</w:t>
      </w:r>
      <w:r w:rsidR="001E3D53">
        <w:rPr>
          <w:rFonts w:ascii="Times New Roman" w:hAnsi="Times New Roman"/>
        </w:rPr>
        <w:t xml:space="preserve"> and </w:t>
      </w:r>
      <w:r>
        <w:rPr>
          <w:rFonts w:ascii="Times New Roman" w:hAnsi="Times New Roman"/>
        </w:rPr>
        <w:t>(E)</w:t>
      </w:r>
      <w:r w:rsidRPr="009B71E9">
        <w:rPr>
          <w:rFonts w:ascii="Times New Roman" w:hAnsi="Times New Roman"/>
        </w:rPr>
        <w:t>.</w:t>
      </w:r>
    </w:p>
    <w:p w14:paraId="3EF808CA" w14:textId="77777777" w:rsidR="00BE1B31" w:rsidRDefault="00BE1B31" w:rsidP="00BE1B31">
      <w:pPr>
        <w:tabs>
          <w:tab w:val="left" w:pos="-720"/>
        </w:tabs>
        <w:suppressAutoHyphens/>
        <w:ind w:right="-48"/>
        <w:rPr>
          <w:rFonts w:ascii="Times New Roman" w:hAnsi="Times New Roman"/>
        </w:rPr>
      </w:pPr>
    </w:p>
    <w:p w14:paraId="2CCEE95E" w14:textId="34F9BC17" w:rsidR="00A00F79" w:rsidRDefault="00A00F79" w:rsidP="00A00F79">
      <w:pPr>
        <w:tabs>
          <w:tab w:val="left" w:pos="-720"/>
        </w:tabs>
        <w:suppressAutoHyphens/>
        <w:ind w:right="-48"/>
        <w:rPr>
          <w:rFonts w:ascii="Times New Roman" w:hAnsi="Times New Roman"/>
        </w:rPr>
      </w:pPr>
      <w:r>
        <w:rPr>
          <w:rFonts w:ascii="Times New Roman" w:hAnsi="Times New Roman"/>
          <w:b/>
          <w:u w:val="single"/>
        </w:rPr>
        <w:t>Column (</w:t>
      </w:r>
      <w:r w:rsidR="00170F9C">
        <w:rPr>
          <w:rFonts w:ascii="Times New Roman" w:hAnsi="Times New Roman"/>
          <w:b/>
          <w:u w:val="single"/>
        </w:rPr>
        <w:t>F</w:t>
      </w:r>
      <w:r>
        <w:rPr>
          <w:rFonts w:ascii="Times New Roman" w:hAnsi="Times New Roman"/>
          <w:b/>
          <w:u w:val="single"/>
        </w:rPr>
        <w:t>)</w:t>
      </w:r>
      <w:r>
        <w:rPr>
          <w:rFonts w:ascii="Times New Roman" w:hAnsi="Times New Roman"/>
        </w:rPr>
        <w:t xml:space="preserve">.  </w:t>
      </w:r>
      <w:r>
        <w:rPr>
          <w:rFonts w:ascii="Times New Roman" w:hAnsi="Times New Roman"/>
          <w:b/>
        </w:rPr>
        <w:t xml:space="preserve">Discretionary </w:t>
      </w:r>
      <w:r w:rsidR="00170F9C">
        <w:rPr>
          <w:rFonts w:ascii="Times New Roman" w:hAnsi="Times New Roman"/>
          <w:b/>
        </w:rPr>
        <w:t xml:space="preserve">Disaster Relief </w:t>
      </w:r>
      <w:r>
        <w:rPr>
          <w:rFonts w:ascii="Times New Roman" w:hAnsi="Times New Roman"/>
          <w:b/>
        </w:rPr>
        <w:t>Funds</w:t>
      </w:r>
      <w:r>
        <w:rPr>
          <w:rFonts w:ascii="Times New Roman" w:hAnsi="Times New Roman"/>
        </w:rPr>
        <w:t>.  Amounts reported in th</w:t>
      </w:r>
      <w:r w:rsidR="00170F9C">
        <w:rPr>
          <w:rFonts w:ascii="Times New Roman" w:hAnsi="Times New Roman"/>
        </w:rPr>
        <w:t xml:space="preserve">is column relate to CCDF </w:t>
      </w:r>
      <w:r>
        <w:rPr>
          <w:rFonts w:ascii="Times New Roman" w:hAnsi="Times New Roman"/>
        </w:rPr>
        <w:t xml:space="preserve">Discretionary </w:t>
      </w:r>
      <w:r w:rsidR="00170F9C">
        <w:rPr>
          <w:rFonts w:ascii="Times New Roman" w:hAnsi="Times New Roman"/>
        </w:rPr>
        <w:t xml:space="preserve">Disaster Relief </w:t>
      </w:r>
      <w:r>
        <w:rPr>
          <w:rFonts w:ascii="Times New Roman" w:hAnsi="Times New Roman"/>
        </w:rPr>
        <w:t xml:space="preserve">Funds.  </w:t>
      </w:r>
    </w:p>
    <w:p w14:paraId="18DB7346" w14:textId="77777777" w:rsidR="00A00F79" w:rsidRDefault="00A00F79" w:rsidP="00A00F79">
      <w:pPr>
        <w:tabs>
          <w:tab w:val="left" w:pos="-720"/>
        </w:tabs>
        <w:suppressAutoHyphens/>
        <w:ind w:right="-48"/>
        <w:rPr>
          <w:rFonts w:ascii="Times New Roman" w:hAnsi="Times New Roman"/>
        </w:rPr>
      </w:pPr>
    </w:p>
    <w:p w14:paraId="35E1F9C8" w14:textId="77777777" w:rsidR="00A00F79" w:rsidRDefault="00A00F79" w:rsidP="00A00F79">
      <w:pPr>
        <w:tabs>
          <w:tab w:val="left" w:pos="-720"/>
        </w:tabs>
        <w:suppressAutoHyphens/>
        <w:ind w:right="-48"/>
        <w:rPr>
          <w:rFonts w:ascii="Times New Roman" w:hAnsi="Times New Roman"/>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16" w:type="dxa"/>
          <w:left w:w="216" w:type="dxa"/>
          <w:bottom w:w="216" w:type="dxa"/>
          <w:right w:w="216" w:type="dxa"/>
        </w:tblCellMar>
        <w:tblLook w:val="0000" w:firstRow="0" w:lastRow="0" w:firstColumn="0" w:lastColumn="0" w:noHBand="0" w:noVBand="0"/>
      </w:tblPr>
      <w:tblGrid>
        <w:gridCol w:w="9864"/>
      </w:tblGrid>
      <w:tr w:rsidR="00A00F79" w14:paraId="38DF81C4" w14:textId="77777777" w:rsidTr="00127A4B">
        <w:tc>
          <w:tcPr>
            <w:tcW w:w="9864" w:type="dxa"/>
          </w:tcPr>
          <w:p w14:paraId="39382DB8" w14:textId="77777777" w:rsidR="00A00F79" w:rsidRDefault="00A00F79" w:rsidP="00127A4B">
            <w:pPr>
              <w:tabs>
                <w:tab w:val="left" w:pos="-720"/>
              </w:tabs>
              <w:suppressAutoHyphens/>
              <w:ind w:right="-48"/>
              <w:jc w:val="center"/>
              <w:rPr>
                <w:rFonts w:ascii="Times New Roman" w:hAnsi="Times New Roman"/>
                <w:sz w:val="22"/>
              </w:rPr>
            </w:pPr>
            <w:r>
              <w:rPr>
                <w:rFonts w:ascii="Times New Roman" w:hAnsi="Times New Roman"/>
                <w:b/>
                <w:sz w:val="22"/>
              </w:rPr>
              <w:t>Definition</w:t>
            </w:r>
          </w:p>
          <w:p w14:paraId="3B3ED14C" w14:textId="77777777" w:rsidR="00A00F79" w:rsidRDefault="00A00F79" w:rsidP="00127A4B">
            <w:pPr>
              <w:tabs>
                <w:tab w:val="left" w:pos="-720"/>
              </w:tabs>
              <w:suppressAutoHyphens/>
              <w:ind w:right="-48"/>
              <w:jc w:val="center"/>
              <w:rPr>
                <w:rFonts w:ascii="Times New Roman" w:hAnsi="Times New Roman"/>
                <w:sz w:val="22"/>
              </w:rPr>
            </w:pPr>
          </w:p>
          <w:p w14:paraId="73F02833" w14:textId="3F7674ED" w:rsidR="00A00F79" w:rsidRDefault="00A00F79" w:rsidP="00127A4B">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 xml:space="preserve">Discretionary </w:t>
            </w:r>
            <w:r w:rsidR="00170F9C">
              <w:rPr>
                <w:rFonts w:ascii="Times New Roman" w:hAnsi="Times New Roman"/>
                <w:b/>
                <w:sz w:val="22"/>
                <w:u w:val="single"/>
              </w:rPr>
              <w:t xml:space="preserve">Disaster Relief </w:t>
            </w:r>
            <w:r>
              <w:rPr>
                <w:rFonts w:ascii="Times New Roman" w:hAnsi="Times New Roman"/>
                <w:b/>
                <w:sz w:val="22"/>
                <w:u w:val="single"/>
              </w:rPr>
              <w:t>Funds</w:t>
            </w:r>
            <w:r>
              <w:rPr>
                <w:rFonts w:ascii="Times New Roman" w:hAnsi="Times New Roman"/>
                <w:sz w:val="22"/>
              </w:rPr>
              <w:t>:</w:t>
            </w:r>
          </w:p>
          <w:p w14:paraId="5F431354" w14:textId="77777777" w:rsidR="00A00F79" w:rsidRDefault="00A00F79" w:rsidP="00127A4B">
            <w:pPr>
              <w:tabs>
                <w:tab w:val="left" w:pos="-720"/>
              </w:tabs>
              <w:suppressAutoHyphens/>
              <w:ind w:right="-48"/>
              <w:rPr>
                <w:rFonts w:ascii="Times New Roman" w:hAnsi="Times New Roman"/>
                <w:sz w:val="22"/>
              </w:rPr>
            </w:pPr>
          </w:p>
          <w:p w14:paraId="2B495F73" w14:textId="3C362B58" w:rsidR="00A00F79" w:rsidRDefault="00170F9C" w:rsidP="00127A4B">
            <w:pPr>
              <w:tabs>
                <w:tab w:val="left" w:pos="-720"/>
              </w:tabs>
              <w:suppressAutoHyphens/>
              <w:ind w:right="-48"/>
              <w:rPr>
                <w:rFonts w:ascii="Times New Roman" w:hAnsi="Times New Roman"/>
                <w:sz w:val="23"/>
              </w:rPr>
            </w:pPr>
            <w:r w:rsidRPr="00170F9C">
              <w:rPr>
                <w:rFonts w:ascii="Times New Roman" w:hAnsi="Times New Roman"/>
                <w:sz w:val="22"/>
              </w:rPr>
              <w:t xml:space="preserve">Supplemental Appropriations for Disaster Relief Act of 2019 (Pub. L. 116-20) made disaster relief funds </w:t>
            </w:r>
            <w:r w:rsidR="00D80484">
              <w:rPr>
                <w:rFonts w:ascii="Times New Roman" w:hAnsi="Times New Roman"/>
                <w:sz w:val="22"/>
              </w:rPr>
              <w:t>available to Tribal</w:t>
            </w:r>
            <w:r w:rsidRPr="00170F9C">
              <w:rPr>
                <w:rFonts w:ascii="Times New Roman" w:hAnsi="Times New Roman"/>
                <w:sz w:val="22"/>
              </w:rPr>
              <w:t xml:space="preserve"> CCDF Lead Agencies </w:t>
            </w:r>
            <w:r w:rsidR="00D80484">
              <w:rPr>
                <w:rFonts w:ascii="Times New Roman" w:hAnsi="Times New Roman"/>
                <w:sz w:val="22"/>
              </w:rPr>
              <w:t xml:space="preserve">(as well as State and Territorial CCDF Lead Agencies) </w:t>
            </w:r>
            <w:r w:rsidRPr="00170F9C">
              <w:rPr>
                <w:rFonts w:ascii="Times New Roman" w:hAnsi="Times New Roman"/>
                <w:sz w:val="22"/>
              </w:rPr>
              <w:t>for child care expenses directly related to Hurricanes Florence and Michael, Typhoon Mangkhut, Super Typhoon Yutu, wildfires and earthquakes that occurred in calendar year 2018, and tornadoes and floods o</w:t>
            </w:r>
            <w:r w:rsidR="00D80484">
              <w:rPr>
                <w:rFonts w:ascii="Times New Roman" w:hAnsi="Times New Roman"/>
                <w:sz w:val="22"/>
              </w:rPr>
              <w:t>ccurring in calendar year 2019</w:t>
            </w:r>
            <w:r w:rsidR="00A00F79">
              <w:rPr>
                <w:rFonts w:ascii="Times New Roman" w:hAnsi="Times New Roman"/>
                <w:sz w:val="22"/>
              </w:rPr>
              <w:t>.</w:t>
            </w:r>
          </w:p>
        </w:tc>
      </w:tr>
    </w:tbl>
    <w:p w14:paraId="7181FE83" w14:textId="77777777" w:rsidR="00A00F79" w:rsidRDefault="00A00F79" w:rsidP="00A00F79">
      <w:pPr>
        <w:tabs>
          <w:tab w:val="left" w:pos="-720"/>
        </w:tabs>
        <w:suppressAutoHyphens/>
        <w:ind w:right="-48"/>
        <w:rPr>
          <w:rFonts w:ascii="Times New Roman" w:hAnsi="Times New Roman"/>
        </w:rPr>
      </w:pPr>
    </w:p>
    <w:p w14:paraId="78B9BBDF" w14:textId="55DB4FDB" w:rsidR="00554EB9" w:rsidRDefault="00554EB9" w:rsidP="00554EB9">
      <w:pPr>
        <w:tabs>
          <w:tab w:val="left" w:pos="-720"/>
        </w:tabs>
        <w:suppressAutoHyphens/>
        <w:ind w:right="-48"/>
        <w:rPr>
          <w:rFonts w:ascii="Times New Roman" w:hAnsi="Times New Roman"/>
        </w:rPr>
      </w:pPr>
      <w:r>
        <w:rPr>
          <w:rFonts w:ascii="Times New Roman" w:hAnsi="Times New Roman"/>
          <w:b/>
          <w:u w:val="single"/>
        </w:rPr>
        <w:t>Column (G)</w:t>
      </w:r>
      <w:r>
        <w:rPr>
          <w:rFonts w:ascii="Times New Roman" w:hAnsi="Times New Roman"/>
        </w:rPr>
        <w:t xml:space="preserve">.  </w:t>
      </w:r>
      <w:r>
        <w:rPr>
          <w:rFonts w:ascii="Times New Roman" w:hAnsi="Times New Roman"/>
          <w:b/>
        </w:rPr>
        <w:t xml:space="preserve">Discretionary Disaster Relief Funds—Construction and </w:t>
      </w:r>
      <w:r w:rsidR="001964CD">
        <w:rPr>
          <w:rFonts w:ascii="Times New Roman" w:hAnsi="Times New Roman"/>
          <w:b/>
        </w:rPr>
        <w:t xml:space="preserve">Major </w:t>
      </w:r>
      <w:r>
        <w:rPr>
          <w:rFonts w:ascii="Times New Roman" w:hAnsi="Times New Roman"/>
          <w:b/>
        </w:rPr>
        <w:t>Renovation</w:t>
      </w:r>
      <w:r>
        <w:rPr>
          <w:rFonts w:ascii="Times New Roman" w:hAnsi="Times New Roman"/>
        </w:rPr>
        <w:t xml:space="preserve">.  Amounts reported in this column relate to CCDF Discretionary Disaster Relief Funds used for construction and renovation.  </w:t>
      </w:r>
    </w:p>
    <w:p w14:paraId="08694503" w14:textId="77777777" w:rsidR="00554EB9" w:rsidRDefault="00554EB9" w:rsidP="00554EB9">
      <w:pPr>
        <w:tabs>
          <w:tab w:val="left" w:pos="-720"/>
        </w:tabs>
        <w:suppressAutoHyphens/>
        <w:ind w:right="-48"/>
        <w:rPr>
          <w:rFonts w:ascii="Times New Roman" w:hAnsi="Times New Roman"/>
        </w:rPr>
      </w:pPr>
    </w:p>
    <w:p w14:paraId="49894640" w14:textId="77777777" w:rsidR="00554EB9" w:rsidRDefault="00554EB9" w:rsidP="00554EB9">
      <w:pPr>
        <w:tabs>
          <w:tab w:val="left" w:pos="-720"/>
        </w:tabs>
        <w:suppressAutoHyphens/>
        <w:ind w:right="-48"/>
        <w:rPr>
          <w:rFonts w:ascii="Times New Roman" w:hAnsi="Times New Roman"/>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16" w:type="dxa"/>
          <w:left w:w="216" w:type="dxa"/>
          <w:bottom w:w="216" w:type="dxa"/>
          <w:right w:w="216" w:type="dxa"/>
        </w:tblCellMar>
        <w:tblLook w:val="0000" w:firstRow="0" w:lastRow="0" w:firstColumn="0" w:lastColumn="0" w:noHBand="0" w:noVBand="0"/>
      </w:tblPr>
      <w:tblGrid>
        <w:gridCol w:w="9864"/>
      </w:tblGrid>
      <w:tr w:rsidR="00554EB9" w14:paraId="7D9763AD" w14:textId="77777777" w:rsidTr="00127A4B">
        <w:tc>
          <w:tcPr>
            <w:tcW w:w="9864" w:type="dxa"/>
          </w:tcPr>
          <w:p w14:paraId="3258EE00" w14:textId="77777777" w:rsidR="00554EB9" w:rsidRDefault="00554EB9" w:rsidP="00127A4B">
            <w:pPr>
              <w:tabs>
                <w:tab w:val="left" w:pos="-720"/>
              </w:tabs>
              <w:suppressAutoHyphens/>
              <w:ind w:right="-48"/>
              <w:jc w:val="center"/>
              <w:rPr>
                <w:rFonts w:ascii="Times New Roman" w:hAnsi="Times New Roman"/>
                <w:sz w:val="22"/>
              </w:rPr>
            </w:pPr>
            <w:r>
              <w:rPr>
                <w:rFonts w:ascii="Times New Roman" w:hAnsi="Times New Roman"/>
                <w:b/>
                <w:sz w:val="22"/>
              </w:rPr>
              <w:t>Definition</w:t>
            </w:r>
          </w:p>
          <w:p w14:paraId="18AF4D4B" w14:textId="77777777" w:rsidR="00554EB9" w:rsidRDefault="00554EB9" w:rsidP="00127A4B">
            <w:pPr>
              <w:tabs>
                <w:tab w:val="left" w:pos="-720"/>
              </w:tabs>
              <w:suppressAutoHyphens/>
              <w:ind w:right="-48"/>
              <w:jc w:val="center"/>
              <w:rPr>
                <w:rFonts w:ascii="Times New Roman" w:hAnsi="Times New Roman"/>
                <w:sz w:val="22"/>
              </w:rPr>
            </w:pPr>
          </w:p>
          <w:p w14:paraId="1835012D" w14:textId="386CA78E" w:rsidR="00554EB9" w:rsidRDefault="00554EB9" w:rsidP="00127A4B">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 xml:space="preserve">Discretionary Disaster Relief Funds—Construction and </w:t>
            </w:r>
            <w:r w:rsidR="001964CD">
              <w:rPr>
                <w:rFonts w:ascii="Times New Roman" w:hAnsi="Times New Roman"/>
                <w:b/>
                <w:sz w:val="22"/>
                <w:u w:val="single"/>
              </w:rPr>
              <w:t xml:space="preserve">Major </w:t>
            </w:r>
            <w:r>
              <w:rPr>
                <w:rFonts w:ascii="Times New Roman" w:hAnsi="Times New Roman"/>
                <w:b/>
                <w:sz w:val="22"/>
                <w:u w:val="single"/>
              </w:rPr>
              <w:t>Renovation</w:t>
            </w:r>
            <w:r>
              <w:rPr>
                <w:rFonts w:ascii="Times New Roman" w:hAnsi="Times New Roman"/>
                <w:sz w:val="22"/>
              </w:rPr>
              <w:t>:</w:t>
            </w:r>
          </w:p>
          <w:p w14:paraId="669ABF8D" w14:textId="77777777" w:rsidR="007302C0" w:rsidRDefault="007302C0" w:rsidP="00127A4B">
            <w:pPr>
              <w:tabs>
                <w:tab w:val="left" w:pos="-720"/>
              </w:tabs>
              <w:suppressAutoHyphens/>
              <w:ind w:right="-48"/>
              <w:rPr>
                <w:rFonts w:ascii="Times New Roman" w:hAnsi="Times New Roman"/>
                <w:sz w:val="22"/>
              </w:rPr>
            </w:pPr>
          </w:p>
          <w:p w14:paraId="3A0C1BE8" w14:textId="36BE2D0F" w:rsidR="00554EB9" w:rsidRPr="007302C0" w:rsidRDefault="007302C0" w:rsidP="007302C0">
            <w:pPr>
              <w:tabs>
                <w:tab w:val="left" w:pos="-720"/>
              </w:tabs>
              <w:suppressAutoHyphens/>
              <w:ind w:right="-48"/>
              <w:rPr>
                <w:rFonts w:ascii="Times New Roman" w:hAnsi="Times New Roman"/>
              </w:rPr>
            </w:pPr>
            <w:r w:rsidRPr="007302C0">
              <w:rPr>
                <w:rFonts w:ascii="Times New Roman" w:hAnsi="Times New Roman"/>
                <w:sz w:val="22"/>
              </w:rPr>
              <w:t>CCDF Lead Agencies that are awarded CCDF Discretionary Disaster Relief funds may use those funds for renovating, repairing, or rebuilding child care facilities, subject to ACF approval.  Upon approval, ACF will transfer any funds approved for use on construction</w:t>
            </w:r>
            <w:r w:rsidRPr="007302C0">
              <w:rPr>
                <w:rFonts w:ascii="Calibri" w:hAnsi="Calibri"/>
                <w:color w:val="FF0000"/>
                <w:szCs w:val="22"/>
              </w:rPr>
              <w:t xml:space="preserve"> </w:t>
            </w:r>
            <w:r w:rsidRPr="007302C0">
              <w:rPr>
                <w:rFonts w:ascii="Times New Roman" w:hAnsi="Times New Roman"/>
              </w:rPr>
              <w:t xml:space="preserve">or major renovation to a separate grant award, which will be reported in Column </w:t>
            </w:r>
            <w:r w:rsidR="00D72991">
              <w:rPr>
                <w:rFonts w:ascii="Times New Roman" w:hAnsi="Times New Roman"/>
              </w:rPr>
              <w:t>(</w:t>
            </w:r>
            <w:r>
              <w:rPr>
                <w:rFonts w:ascii="Times New Roman" w:hAnsi="Times New Roman"/>
              </w:rPr>
              <w:t>G</w:t>
            </w:r>
            <w:r w:rsidR="00D72991">
              <w:rPr>
                <w:rFonts w:ascii="Times New Roman" w:hAnsi="Times New Roman"/>
              </w:rPr>
              <w:t>)</w:t>
            </w:r>
            <w:r w:rsidRPr="007302C0">
              <w:rPr>
                <w:rFonts w:ascii="Times New Roman" w:hAnsi="Times New Roman"/>
              </w:rPr>
              <w:t>.  If not all funds transferred to the separate grant award are ultimately needed for construction or renovation, the Lead Agency may request permission from ACF to use the funds for other allowable CCDF purposes (i.e., purposes other than construction and renovation).</w:t>
            </w:r>
            <w:r w:rsidR="000C0293">
              <w:rPr>
                <w:rFonts w:ascii="Times New Roman" w:hAnsi="Times New Roman"/>
              </w:rPr>
              <w:t xml:space="preserve">  By law, Discretionary Disaster Relief funds used for construction or major renovation are not subject to administrative cost, quality, or direct services requirements.</w:t>
            </w:r>
            <w:r w:rsidRPr="007302C0">
              <w:rPr>
                <w:rFonts w:ascii="Times New Roman" w:hAnsi="Times New Roman"/>
              </w:rPr>
              <w:t xml:space="preserve">   </w:t>
            </w:r>
          </w:p>
        </w:tc>
      </w:tr>
    </w:tbl>
    <w:p w14:paraId="6B2672AB" w14:textId="77777777" w:rsidR="004672AD" w:rsidRDefault="004672AD" w:rsidP="004672AD">
      <w:pPr>
        <w:tabs>
          <w:tab w:val="left" w:pos="-720"/>
        </w:tabs>
        <w:suppressAutoHyphens/>
        <w:ind w:right="-48"/>
        <w:rPr>
          <w:rFonts w:ascii="Times New Roman" w:hAnsi="Times New Roman"/>
          <w:b/>
        </w:rPr>
      </w:pPr>
    </w:p>
    <w:p w14:paraId="3A24CA2F" w14:textId="495D30E9" w:rsidR="004672AD" w:rsidRPr="004672AD" w:rsidRDefault="004672AD" w:rsidP="004672AD">
      <w:pPr>
        <w:tabs>
          <w:tab w:val="left" w:pos="-720"/>
        </w:tabs>
        <w:suppressAutoHyphens/>
        <w:ind w:right="-48"/>
        <w:jc w:val="center"/>
        <w:rPr>
          <w:rFonts w:ascii="Times New Roman" w:hAnsi="Times New Roman"/>
          <w:b/>
        </w:rPr>
      </w:pPr>
      <w:r>
        <w:rPr>
          <w:rFonts w:ascii="Times New Roman" w:hAnsi="Times New Roman"/>
          <w:b/>
        </w:rPr>
        <w:t>Discretionary Disaster Relief Funds Narrative Report</w:t>
      </w:r>
    </w:p>
    <w:p w14:paraId="306D3768" w14:textId="77777777" w:rsidR="004672AD" w:rsidRPr="004672AD" w:rsidRDefault="004672AD" w:rsidP="004672AD">
      <w:pPr>
        <w:tabs>
          <w:tab w:val="left" w:pos="-720"/>
        </w:tabs>
        <w:suppressAutoHyphens/>
        <w:ind w:right="-48"/>
        <w:rPr>
          <w:rFonts w:ascii="Times New Roman" w:hAnsi="Times New Roman"/>
        </w:rPr>
      </w:pPr>
    </w:p>
    <w:p w14:paraId="68F34B73" w14:textId="5C62F99D" w:rsidR="004672AD" w:rsidRPr="004672AD" w:rsidRDefault="004672AD" w:rsidP="004672AD">
      <w:pPr>
        <w:tabs>
          <w:tab w:val="left" w:pos="-720"/>
        </w:tabs>
        <w:suppressAutoHyphens/>
        <w:ind w:right="-48"/>
        <w:rPr>
          <w:rFonts w:ascii="Times New Roman" w:hAnsi="Times New Roman"/>
        </w:rPr>
      </w:pPr>
      <w:r w:rsidRPr="004672AD">
        <w:rPr>
          <w:rFonts w:ascii="Times New Roman" w:hAnsi="Times New Roman"/>
        </w:rPr>
        <w:t xml:space="preserve">The </w:t>
      </w:r>
      <w:r>
        <w:rPr>
          <w:rFonts w:ascii="Times New Roman" w:hAnsi="Times New Roman"/>
        </w:rPr>
        <w:t xml:space="preserve">annual </w:t>
      </w:r>
      <w:r w:rsidRPr="004672AD">
        <w:rPr>
          <w:rFonts w:ascii="Times New Roman" w:hAnsi="Times New Roman"/>
        </w:rPr>
        <w:t xml:space="preserve">submission of the financial report should include an attached narrative description of the services and activities funded with CCDF Discretionary Disaster Relief funds.  The narrative should describe all services and activities funded with CCDF Discretionary Disaster Relief funds that were spent in the fiscal year by the State, regardless of the year in which those funds were awarded.  Specifically, the narrative report should provide an explanation for the amounts reported on Columns </w:t>
      </w:r>
      <w:r w:rsidR="00D72991">
        <w:rPr>
          <w:rFonts w:ascii="Times New Roman" w:hAnsi="Times New Roman"/>
        </w:rPr>
        <w:t>(</w:t>
      </w:r>
      <w:r>
        <w:rPr>
          <w:rFonts w:ascii="Times New Roman" w:hAnsi="Times New Roman"/>
        </w:rPr>
        <w:t>F</w:t>
      </w:r>
      <w:r w:rsidR="00D72991">
        <w:rPr>
          <w:rFonts w:ascii="Times New Roman" w:hAnsi="Times New Roman"/>
        </w:rPr>
        <w:t>)</w:t>
      </w:r>
      <w:r w:rsidRPr="004672AD">
        <w:rPr>
          <w:rFonts w:ascii="Times New Roman" w:hAnsi="Times New Roman"/>
        </w:rPr>
        <w:t xml:space="preserve"> and </w:t>
      </w:r>
      <w:r w:rsidR="00D72991">
        <w:rPr>
          <w:rFonts w:ascii="Times New Roman" w:hAnsi="Times New Roman"/>
        </w:rPr>
        <w:t>(</w:t>
      </w:r>
      <w:r>
        <w:rPr>
          <w:rFonts w:ascii="Times New Roman" w:hAnsi="Times New Roman"/>
        </w:rPr>
        <w:t>G</w:t>
      </w:r>
      <w:r w:rsidR="00D72991">
        <w:rPr>
          <w:rFonts w:ascii="Times New Roman" w:hAnsi="Times New Roman"/>
        </w:rPr>
        <w:t>)</w:t>
      </w:r>
      <w:r w:rsidRPr="004672AD">
        <w:rPr>
          <w:rFonts w:ascii="Times New Roman" w:hAnsi="Times New Roman"/>
        </w:rPr>
        <w:t>.  The narrative report should include, but is not limited to, the following information:</w:t>
      </w:r>
    </w:p>
    <w:p w14:paraId="58A25D3B" w14:textId="77777777" w:rsidR="00404BB4" w:rsidRPr="004672AD" w:rsidRDefault="00597BC4" w:rsidP="004672AD">
      <w:pPr>
        <w:numPr>
          <w:ilvl w:val="0"/>
          <w:numId w:val="12"/>
        </w:numPr>
        <w:tabs>
          <w:tab w:val="left" w:pos="-720"/>
        </w:tabs>
        <w:suppressAutoHyphens/>
        <w:ind w:right="-48"/>
        <w:rPr>
          <w:rFonts w:ascii="Times New Roman" w:hAnsi="Times New Roman"/>
        </w:rPr>
      </w:pPr>
      <w:r w:rsidRPr="004672AD">
        <w:rPr>
          <w:rFonts w:ascii="Times New Roman" w:hAnsi="Times New Roman"/>
        </w:rPr>
        <w:t>Specific project or activity titles with descriptions of deliverables, and the name of the entity(ies) that are responsible for deliverables;</w:t>
      </w:r>
    </w:p>
    <w:p w14:paraId="67DF9432" w14:textId="77777777" w:rsidR="005D1CF0" w:rsidRPr="004672AD" w:rsidRDefault="00597BC4" w:rsidP="004672AD">
      <w:pPr>
        <w:numPr>
          <w:ilvl w:val="0"/>
          <w:numId w:val="12"/>
        </w:numPr>
        <w:tabs>
          <w:tab w:val="left" w:pos="-720"/>
        </w:tabs>
        <w:suppressAutoHyphens/>
        <w:ind w:right="-48"/>
        <w:rPr>
          <w:rFonts w:ascii="Times New Roman" w:hAnsi="Times New Roman"/>
        </w:rPr>
      </w:pPr>
      <w:r w:rsidRPr="004672AD">
        <w:rPr>
          <w:rFonts w:ascii="Times New Roman" w:hAnsi="Times New Roman"/>
        </w:rPr>
        <w:t>Description of outputs, such as the number of persons served and/or products produced in activity.</w:t>
      </w:r>
    </w:p>
    <w:p w14:paraId="4C75F4CA" w14:textId="77777777" w:rsidR="00806128" w:rsidRDefault="00806128" w:rsidP="00BE1B31">
      <w:pPr>
        <w:tabs>
          <w:tab w:val="left" w:pos="-720"/>
        </w:tabs>
        <w:suppressAutoHyphens/>
        <w:ind w:right="-48"/>
        <w:rPr>
          <w:rFonts w:ascii="Times New Roman" w:hAnsi="Times New Roman"/>
        </w:rPr>
      </w:pPr>
    </w:p>
    <w:p w14:paraId="643CC731" w14:textId="77777777" w:rsidR="00BE1B31" w:rsidRPr="004228DB" w:rsidRDefault="00BE1B31" w:rsidP="00D02BCB">
      <w:pPr>
        <w:tabs>
          <w:tab w:val="center" w:pos="4680"/>
        </w:tabs>
        <w:suppressAutoHyphens/>
        <w:ind w:right="-48"/>
        <w:outlineLvl w:val="0"/>
        <w:rPr>
          <w:rFonts w:ascii="Times New Roman" w:hAnsi="Times New Roman"/>
          <w:u w:val="single"/>
        </w:rPr>
      </w:pPr>
      <w:r w:rsidRPr="004228DB">
        <w:rPr>
          <w:rFonts w:ascii="Times New Roman" w:hAnsi="Times New Roman"/>
          <w:b/>
        </w:rPr>
        <w:tab/>
      </w:r>
      <w:r w:rsidRPr="004228DB">
        <w:rPr>
          <w:rFonts w:ascii="Times New Roman" w:hAnsi="Times New Roman"/>
          <w:b/>
          <w:u w:val="single"/>
        </w:rPr>
        <w:t>Lines</w:t>
      </w:r>
    </w:p>
    <w:p w14:paraId="0AB28C87" w14:textId="77777777" w:rsidR="00BE1B31" w:rsidRPr="004228DB" w:rsidRDefault="00BE1B31" w:rsidP="00BE1B31">
      <w:pPr>
        <w:tabs>
          <w:tab w:val="left" w:pos="-720"/>
        </w:tabs>
        <w:suppressAutoHyphens/>
        <w:ind w:right="-48"/>
        <w:rPr>
          <w:rFonts w:ascii="Times New Roman" w:hAnsi="Times New Roman"/>
        </w:rPr>
      </w:pPr>
    </w:p>
    <w:p w14:paraId="7EC5D5D4" w14:textId="5A4B549E" w:rsidR="00BE1B31" w:rsidRDefault="00BE1B31" w:rsidP="00BE1B31">
      <w:pPr>
        <w:tabs>
          <w:tab w:val="left" w:pos="-720"/>
        </w:tabs>
        <w:suppressAutoHyphens/>
        <w:ind w:right="-48"/>
        <w:rPr>
          <w:rFonts w:ascii="Times New Roman" w:hAnsi="Times New Roman"/>
        </w:rPr>
      </w:pPr>
      <w:r w:rsidRPr="004228DB">
        <w:rPr>
          <w:rFonts w:ascii="Times New Roman" w:hAnsi="Times New Roman"/>
          <w:b/>
          <w:u w:val="single"/>
        </w:rPr>
        <w:t>Line 1.</w:t>
      </w:r>
      <w:r w:rsidRPr="004228DB">
        <w:rPr>
          <w:rFonts w:ascii="Times New Roman" w:hAnsi="Times New Roman"/>
          <w:b/>
        </w:rPr>
        <w:t xml:space="preserve">  Federal Funds Awarded.</w:t>
      </w:r>
      <w:r>
        <w:rPr>
          <w:rFonts w:ascii="Times New Roman" w:hAnsi="Times New Roman"/>
          <w:b/>
        </w:rPr>
        <w:t xml:space="preserve"> </w:t>
      </w:r>
      <w:r w:rsidR="00856FFD">
        <w:rPr>
          <w:rFonts w:ascii="Times New Roman" w:hAnsi="Times New Roman"/>
          <w:b/>
        </w:rPr>
        <w:t xml:space="preserve"> </w:t>
      </w:r>
      <w:r>
        <w:rPr>
          <w:rFonts w:ascii="Times New Roman" w:hAnsi="Times New Roman"/>
        </w:rPr>
        <w:t>Enter in Columns (A), (B), (C)</w:t>
      </w:r>
      <w:r w:rsidR="00283139">
        <w:rPr>
          <w:rFonts w:ascii="Times New Roman" w:hAnsi="Times New Roman"/>
        </w:rPr>
        <w:t>, and (F)</w:t>
      </w:r>
      <w:r>
        <w:rPr>
          <w:rFonts w:ascii="Times New Roman" w:hAnsi="Times New Roman"/>
        </w:rPr>
        <w:t xml:space="preserve"> the total amount of Federal funds awarded for each </w:t>
      </w:r>
      <w:r w:rsidR="0097691D">
        <w:rPr>
          <w:rFonts w:ascii="Times New Roman" w:hAnsi="Times New Roman"/>
        </w:rPr>
        <w:t>columnar</w:t>
      </w:r>
      <w:r>
        <w:rPr>
          <w:rFonts w:ascii="Times New Roman" w:hAnsi="Times New Roman"/>
        </w:rPr>
        <w:t xml:space="preserve"> category for the fiscal year for which the report is being submitted.  No entry should be made in Columns (D)</w:t>
      </w:r>
      <w:r w:rsidR="00445913">
        <w:rPr>
          <w:rFonts w:ascii="Times New Roman" w:hAnsi="Times New Roman"/>
        </w:rPr>
        <w:t xml:space="preserve"> </w:t>
      </w:r>
      <w:r w:rsidR="001E3D53">
        <w:rPr>
          <w:rFonts w:ascii="Times New Roman" w:hAnsi="Times New Roman"/>
        </w:rPr>
        <w:t>and</w:t>
      </w:r>
      <w:r w:rsidR="00856FFD">
        <w:rPr>
          <w:rFonts w:ascii="Times New Roman" w:hAnsi="Times New Roman"/>
        </w:rPr>
        <w:t xml:space="preserve"> </w:t>
      </w:r>
      <w:r>
        <w:rPr>
          <w:rFonts w:ascii="Times New Roman" w:hAnsi="Times New Roman"/>
        </w:rPr>
        <w:t xml:space="preserve">(E).  For example, Line 1 Column (A) should be the total amount of Federal Tribal Mandatory funds issued to the Tribe for the fiscal year for which the report is submitted.  The amount of funds awarded is indicated on the Notice of Grant Award received from the Administration for Children and Families.  The amount of funds awarded can also be found on the </w:t>
      </w:r>
      <w:r w:rsidR="0038162D">
        <w:rPr>
          <w:rFonts w:ascii="Times New Roman" w:hAnsi="Times New Roman"/>
        </w:rPr>
        <w:t>Office of Child Care</w:t>
      </w:r>
      <w:r>
        <w:rPr>
          <w:rFonts w:ascii="Times New Roman" w:hAnsi="Times New Roman"/>
        </w:rPr>
        <w:t>’s website at:</w:t>
      </w:r>
      <w:r w:rsidRPr="008E5104">
        <w:t xml:space="preserve"> </w:t>
      </w:r>
      <w:hyperlink r:id="rId13" w:history="1">
        <w:r w:rsidR="00A24383" w:rsidRPr="000B4FFE">
          <w:rPr>
            <w:rStyle w:val="Hyperlink"/>
            <w:rFonts w:ascii="Times New Roman" w:hAnsi="Times New Roman"/>
          </w:rPr>
          <w:t>http://www.acf.hhs.gov/programs/occ/law/allocations/tribal.htm</w:t>
        </w:r>
      </w:hyperlink>
      <w:r>
        <w:rPr>
          <w:rFonts w:ascii="Times New Roman" w:hAnsi="Times New Roman"/>
        </w:rPr>
        <w:t xml:space="preserve">.  Please use the “final” allocation table for the relevant fiscal year.   </w:t>
      </w:r>
      <w:r w:rsidR="00160B4C">
        <w:rPr>
          <w:rFonts w:ascii="Times New Roman" w:hAnsi="Times New Roman"/>
        </w:rPr>
        <w:t xml:space="preserve"> </w:t>
      </w:r>
    </w:p>
    <w:p w14:paraId="06A92E77" w14:textId="77777777" w:rsidR="00BE1B31" w:rsidRDefault="00BE1B31" w:rsidP="00BE1B31">
      <w:pPr>
        <w:tabs>
          <w:tab w:val="left" w:pos="-720"/>
        </w:tabs>
        <w:suppressAutoHyphens/>
        <w:ind w:right="-48"/>
        <w:rPr>
          <w:rFonts w:ascii="Times New Roman" w:hAnsi="Times New Roman"/>
        </w:rPr>
      </w:pPr>
    </w:p>
    <w:p w14:paraId="236835DE" w14:textId="07C54827"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2.</w:t>
      </w:r>
      <w:r>
        <w:rPr>
          <w:rFonts w:ascii="Times New Roman" w:hAnsi="Times New Roman"/>
          <w:b/>
        </w:rPr>
        <w:t xml:space="preserve">  Transfer to Construction/Renovation. </w:t>
      </w:r>
      <w:r w:rsidR="00A95C06">
        <w:rPr>
          <w:rFonts w:ascii="Times New Roman" w:hAnsi="Times New Roman"/>
          <w:b/>
        </w:rPr>
        <w:t xml:space="preserve"> </w:t>
      </w:r>
      <w:r>
        <w:rPr>
          <w:rFonts w:ascii="Times New Roman" w:hAnsi="Times New Roman"/>
        </w:rPr>
        <w:t>Enter in Columns (A), (B), (C)</w:t>
      </w:r>
      <w:r w:rsidR="00283139">
        <w:rPr>
          <w:rFonts w:ascii="Times New Roman" w:hAnsi="Times New Roman"/>
        </w:rPr>
        <w:t>, and (F)</w:t>
      </w:r>
      <w:r>
        <w:rPr>
          <w:rFonts w:ascii="Times New Roman" w:hAnsi="Times New Roman"/>
        </w:rPr>
        <w:t xml:space="preserve"> the total amount of Federal funds transferred to the construction/renovation grant award for each </w:t>
      </w:r>
      <w:r w:rsidR="0097691D">
        <w:rPr>
          <w:rFonts w:ascii="Times New Roman" w:hAnsi="Times New Roman"/>
        </w:rPr>
        <w:t>columnar</w:t>
      </w:r>
      <w:r>
        <w:rPr>
          <w:rFonts w:ascii="Times New Roman" w:hAnsi="Times New Roman"/>
        </w:rPr>
        <w:t xml:space="preserve"> category from the fiscal year's grant for which the report is being submitted.  No entry should be made in Columns (D)</w:t>
      </w:r>
      <w:r w:rsidR="001E3D53">
        <w:rPr>
          <w:rFonts w:ascii="Times New Roman" w:hAnsi="Times New Roman"/>
        </w:rPr>
        <w:t xml:space="preserve"> </w:t>
      </w:r>
      <w:r>
        <w:rPr>
          <w:rFonts w:ascii="Times New Roman" w:hAnsi="Times New Roman"/>
        </w:rPr>
        <w:t>(E)</w:t>
      </w:r>
      <w:r w:rsidR="00C62004">
        <w:rPr>
          <w:rFonts w:ascii="Times New Roman" w:hAnsi="Times New Roman"/>
        </w:rPr>
        <w:t>, and (G)</w:t>
      </w:r>
      <w:r>
        <w:rPr>
          <w:rFonts w:ascii="Times New Roman" w:hAnsi="Times New Roman"/>
        </w:rPr>
        <w:t xml:space="preserve">.  For example, Line 2 Column (A) should contain the total amount of Federal Tribal Mandatory funds transferred to construction/renovation from the fiscal year's grant for which the report is submitted. The amount of funds transferred to construction/renovation is indicated on a separate construction/renovation Notice of Grant Award received from the Administration for Children and Families. </w:t>
      </w:r>
    </w:p>
    <w:p w14:paraId="6FE746AF" w14:textId="77777777" w:rsidR="00BE1B31" w:rsidRDefault="00BE1B31" w:rsidP="00BE1B31">
      <w:pPr>
        <w:tabs>
          <w:tab w:val="left" w:pos="-720"/>
        </w:tabs>
        <w:suppressAutoHyphens/>
        <w:ind w:right="-48"/>
        <w:rPr>
          <w:rFonts w:ascii="Times New Roman" w:hAnsi="Times New Roman"/>
        </w:rPr>
      </w:pPr>
    </w:p>
    <w:p w14:paraId="168F9AE4" w14:textId="77777777" w:rsidR="00BE1B31" w:rsidRDefault="00BE1B31" w:rsidP="00BE1B31">
      <w:pPr>
        <w:tabs>
          <w:tab w:val="left" w:pos="-720"/>
        </w:tabs>
        <w:suppressAutoHyphens/>
        <w:ind w:right="-48"/>
        <w:rPr>
          <w:rFonts w:ascii="Times New Roman" w:hAnsi="Times New Roman"/>
        </w:rPr>
      </w:pPr>
      <w:r>
        <w:rPr>
          <w:rFonts w:ascii="Times New Roman" w:hAnsi="Times New Roman"/>
        </w:rPr>
        <w:t xml:space="preserve">The amounts reported on Line 2 are the amounts that have been transferred to the separate grant award for construction/renovation--not amounts that have actually been expended for construction/renovation.  Amounts expended for construction/renovation are reported on </w:t>
      </w:r>
    </w:p>
    <w:p w14:paraId="1E35E549" w14:textId="366DBA9D" w:rsidR="00BE1B31" w:rsidRDefault="005B7A8B" w:rsidP="00BE1B31">
      <w:pPr>
        <w:tabs>
          <w:tab w:val="left" w:pos="-720"/>
        </w:tabs>
        <w:suppressAutoHyphens/>
        <w:ind w:right="-48"/>
        <w:rPr>
          <w:rFonts w:ascii="Times New Roman" w:hAnsi="Times New Roman"/>
        </w:rPr>
      </w:pPr>
      <w:r>
        <w:rPr>
          <w:rFonts w:ascii="Times New Roman" w:hAnsi="Times New Roman"/>
        </w:rPr>
        <w:t>Line 9</w:t>
      </w:r>
      <w:r w:rsidR="00BE1B31">
        <w:rPr>
          <w:rFonts w:ascii="Times New Roman" w:hAnsi="Times New Roman"/>
        </w:rPr>
        <w:t>.</w:t>
      </w:r>
    </w:p>
    <w:p w14:paraId="14A9EDCD" w14:textId="77777777" w:rsidR="00BE1B31" w:rsidRDefault="00BE1B31" w:rsidP="00BE1B31">
      <w:pPr>
        <w:tabs>
          <w:tab w:val="left" w:pos="-720"/>
        </w:tabs>
        <w:suppressAutoHyphens/>
        <w:ind w:right="-48"/>
        <w:rPr>
          <w:rFonts w:ascii="Times New Roman" w:hAnsi="Times New Roman"/>
        </w:rPr>
      </w:pPr>
    </w:p>
    <w:p w14:paraId="56148180" w14:textId="5AB998B8" w:rsidR="00BE1B31" w:rsidRDefault="00BE1B31" w:rsidP="00BE1B31">
      <w:pPr>
        <w:tabs>
          <w:tab w:val="left" w:pos="-720"/>
        </w:tabs>
        <w:suppressAutoHyphens/>
        <w:ind w:right="-48"/>
        <w:rPr>
          <w:rFonts w:ascii="Times New Roman" w:hAnsi="Times New Roman"/>
        </w:rPr>
      </w:pPr>
      <w:r>
        <w:rPr>
          <w:rFonts w:ascii="Times New Roman" w:hAnsi="Times New Roman"/>
        </w:rPr>
        <w:t>Once funds are transferred to construction/renovation, those funds remain there</w:t>
      </w:r>
      <w:r w:rsidR="00322F64">
        <w:rPr>
          <w:rFonts w:ascii="Times New Roman" w:hAnsi="Times New Roman"/>
        </w:rPr>
        <w:t>;</w:t>
      </w:r>
      <w:r>
        <w:rPr>
          <w:rFonts w:ascii="Times New Roman" w:hAnsi="Times New Roman"/>
        </w:rPr>
        <w:t xml:space="preserve"> </w:t>
      </w:r>
      <w:r w:rsidR="00322F64">
        <w:rPr>
          <w:rFonts w:ascii="Times New Roman" w:hAnsi="Times New Roman"/>
        </w:rPr>
        <w:t xml:space="preserve">however, </w:t>
      </w:r>
      <w:r>
        <w:rPr>
          <w:rFonts w:ascii="Times New Roman" w:hAnsi="Times New Roman"/>
        </w:rPr>
        <w:t xml:space="preserve">upon ACF approval (in accordance with </w:t>
      </w:r>
      <w:r w:rsidR="00170831" w:rsidRPr="00170831">
        <w:rPr>
          <w:rFonts w:ascii="Times New Roman" w:hAnsi="Times New Roman"/>
        </w:rPr>
        <w:t>CCDF-ACF-PI-2016-05</w:t>
      </w:r>
      <w:r>
        <w:rPr>
          <w:rFonts w:ascii="Times New Roman" w:hAnsi="Times New Roman"/>
        </w:rPr>
        <w:t xml:space="preserve">), </w:t>
      </w:r>
      <w:r w:rsidR="00322F64">
        <w:rPr>
          <w:rFonts w:ascii="Times New Roman" w:hAnsi="Times New Roman"/>
        </w:rPr>
        <w:t xml:space="preserve">those funds </w:t>
      </w:r>
      <w:r>
        <w:rPr>
          <w:rFonts w:ascii="Times New Roman" w:hAnsi="Times New Roman"/>
        </w:rPr>
        <w:t>may be used for other child care activities.  Please note that if the Tribe subsequently requests that construction/renovation funds be used for other child care activities, these funds will still be reported in columns (D)</w:t>
      </w:r>
      <w:r w:rsidR="00283139">
        <w:rPr>
          <w:rFonts w:ascii="Times New Roman" w:hAnsi="Times New Roman"/>
        </w:rPr>
        <w:t xml:space="preserve">, </w:t>
      </w:r>
      <w:r>
        <w:rPr>
          <w:rFonts w:ascii="Times New Roman" w:hAnsi="Times New Roman"/>
        </w:rPr>
        <w:t>(E)</w:t>
      </w:r>
      <w:r w:rsidR="00283139">
        <w:rPr>
          <w:rFonts w:ascii="Times New Roman" w:hAnsi="Times New Roman"/>
        </w:rPr>
        <w:t>, and (G)</w:t>
      </w:r>
      <w:r>
        <w:rPr>
          <w:rFonts w:ascii="Times New Roman" w:hAnsi="Times New Roman"/>
        </w:rPr>
        <w:t xml:space="preserve">.  </w:t>
      </w:r>
    </w:p>
    <w:p w14:paraId="6BB8F5E5" w14:textId="77777777" w:rsidR="00BE1B31" w:rsidRDefault="00BE1B31" w:rsidP="00BE1B31">
      <w:pPr>
        <w:tabs>
          <w:tab w:val="left" w:pos="-720"/>
        </w:tabs>
        <w:suppressAutoHyphens/>
        <w:ind w:right="-48"/>
        <w:rPr>
          <w:rFonts w:ascii="Times New Roman" w:hAnsi="Times New Roman"/>
        </w:rPr>
      </w:pPr>
    </w:p>
    <w:p w14:paraId="31BE4FB3" w14:textId="2F91A6CA" w:rsidR="00BE1B31" w:rsidRDefault="00BE1B31" w:rsidP="00BE1B31">
      <w:pPr>
        <w:tabs>
          <w:tab w:val="left" w:pos="-720"/>
        </w:tabs>
        <w:suppressAutoHyphens/>
        <w:ind w:right="-48"/>
        <w:rPr>
          <w:rFonts w:ascii="Times New Roman" w:hAnsi="Times New Roman"/>
          <w:b/>
          <w:i/>
          <w:u w:val="single"/>
        </w:rPr>
      </w:pPr>
      <w:r>
        <w:rPr>
          <w:rFonts w:ascii="Times New Roman" w:hAnsi="Times New Roman"/>
          <w:b/>
          <w:u w:val="single"/>
        </w:rPr>
        <w:t>Line 3.</w:t>
      </w:r>
      <w:r>
        <w:rPr>
          <w:rFonts w:ascii="Times New Roman" w:hAnsi="Times New Roman"/>
          <w:b/>
        </w:rPr>
        <w:t xml:space="preserve">  Total Funds Available. </w:t>
      </w:r>
      <w:r w:rsidR="00322F64">
        <w:rPr>
          <w:rFonts w:ascii="Times New Roman" w:hAnsi="Times New Roman"/>
          <w:b/>
        </w:rPr>
        <w:t xml:space="preserve"> </w:t>
      </w:r>
      <w:r>
        <w:rPr>
          <w:rFonts w:ascii="Times New Roman" w:hAnsi="Times New Roman"/>
        </w:rPr>
        <w:t>Enter in Columns (A), (B), (C), (D)</w:t>
      </w:r>
      <w:r w:rsidR="009B71E9">
        <w:rPr>
          <w:rFonts w:ascii="Times New Roman" w:hAnsi="Times New Roman"/>
        </w:rPr>
        <w:t>, (</w:t>
      </w:r>
      <w:r>
        <w:rPr>
          <w:rFonts w:ascii="Times New Roman" w:hAnsi="Times New Roman"/>
        </w:rPr>
        <w:t>E)</w:t>
      </w:r>
      <w:r w:rsidR="00784734">
        <w:rPr>
          <w:rFonts w:ascii="Times New Roman" w:hAnsi="Times New Roman"/>
        </w:rPr>
        <w:t>, (F), and (G)</w:t>
      </w:r>
      <w:r>
        <w:rPr>
          <w:rFonts w:ascii="Times New Roman" w:hAnsi="Times New Roman"/>
        </w:rPr>
        <w:t xml:space="preserve"> the total amount of Federal funds available for each </w:t>
      </w:r>
      <w:r w:rsidR="0097691D">
        <w:rPr>
          <w:rFonts w:ascii="Times New Roman" w:hAnsi="Times New Roman"/>
        </w:rPr>
        <w:t>columnar</w:t>
      </w:r>
      <w:r>
        <w:rPr>
          <w:rFonts w:ascii="Times New Roman" w:hAnsi="Times New Roman"/>
        </w:rPr>
        <w:t xml:space="preserve"> category from the fiscal year's grant for which the report is being submitted.  For each of the </w:t>
      </w:r>
      <w:r w:rsidR="00D72991">
        <w:rPr>
          <w:rFonts w:ascii="Times New Roman" w:hAnsi="Times New Roman"/>
        </w:rPr>
        <w:t>C</w:t>
      </w:r>
      <w:r>
        <w:rPr>
          <w:rFonts w:ascii="Times New Roman" w:hAnsi="Times New Roman"/>
        </w:rPr>
        <w:t xml:space="preserve">olumns </w:t>
      </w:r>
      <w:r w:rsidR="00322F64">
        <w:rPr>
          <w:rFonts w:ascii="Times New Roman" w:hAnsi="Times New Roman"/>
        </w:rPr>
        <w:t>(</w:t>
      </w:r>
      <w:r>
        <w:rPr>
          <w:rFonts w:ascii="Times New Roman" w:hAnsi="Times New Roman"/>
        </w:rPr>
        <w:t>A</w:t>
      </w:r>
      <w:r w:rsidR="00322F64">
        <w:rPr>
          <w:rFonts w:ascii="Times New Roman" w:hAnsi="Times New Roman"/>
        </w:rPr>
        <w:t>)</w:t>
      </w:r>
      <w:r>
        <w:rPr>
          <w:rFonts w:ascii="Times New Roman" w:hAnsi="Times New Roman"/>
        </w:rPr>
        <w:t xml:space="preserve">, </w:t>
      </w:r>
      <w:r w:rsidR="00322F64">
        <w:rPr>
          <w:rFonts w:ascii="Times New Roman" w:hAnsi="Times New Roman"/>
        </w:rPr>
        <w:t>(</w:t>
      </w:r>
      <w:r>
        <w:rPr>
          <w:rFonts w:ascii="Times New Roman" w:hAnsi="Times New Roman"/>
        </w:rPr>
        <w:t>B</w:t>
      </w:r>
      <w:r w:rsidR="00322F64">
        <w:rPr>
          <w:rFonts w:ascii="Times New Roman" w:hAnsi="Times New Roman"/>
        </w:rPr>
        <w:t>)</w:t>
      </w:r>
      <w:r>
        <w:rPr>
          <w:rFonts w:ascii="Times New Roman" w:hAnsi="Times New Roman"/>
        </w:rPr>
        <w:t xml:space="preserve">, </w:t>
      </w:r>
      <w:r w:rsidR="00322F64">
        <w:rPr>
          <w:rFonts w:ascii="Times New Roman" w:hAnsi="Times New Roman"/>
        </w:rPr>
        <w:t>(</w:t>
      </w:r>
      <w:r>
        <w:rPr>
          <w:rFonts w:ascii="Times New Roman" w:hAnsi="Times New Roman"/>
        </w:rPr>
        <w:t>C</w:t>
      </w:r>
      <w:r w:rsidR="00322F64">
        <w:rPr>
          <w:rFonts w:ascii="Times New Roman" w:hAnsi="Times New Roman"/>
        </w:rPr>
        <w:t>)</w:t>
      </w:r>
      <w:r>
        <w:rPr>
          <w:rFonts w:ascii="Times New Roman" w:hAnsi="Times New Roman"/>
        </w:rPr>
        <w:t>,</w:t>
      </w:r>
      <w:r w:rsidR="00784734">
        <w:rPr>
          <w:rFonts w:ascii="Times New Roman" w:hAnsi="Times New Roman"/>
        </w:rPr>
        <w:t xml:space="preserve"> and (F),</w:t>
      </w:r>
      <w:r>
        <w:rPr>
          <w:rFonts w:ascii="Times New Roman" w:hAnsi="Times New Roman"/>
        </w:rPr>
        <w:t xml:space="preserve"> line 3 is equal to line 1 minus line 2.  The amounts reported on line 3 should be equal to the funding amounts for Tribal Mandatory Funds and Discretionary Funds </w:t>
      </w:r>
      <w:r w:rsidR="00784734">
        <w:rPr>
          <w:rFonts w:ascii="Times New Roman" w:hAnsi="Times New Roman"/>
        </w:rPr>
        <w:t xml:space="preserve">(and Discretionary Disaster Relief Funds, if received) </w:t>
      </w:r>
      <w:r>
        <w:rPr>
          <w:rFonts w:ascii="Times New Roman" w:hAnsi="Times New Roman"/>
        </w:rPr>
        <w:t>contained on the revised Notice of Grant Award(s) issued after the transfer of funds to the separate grant award for construction/renovation.</w:t>
      </w:r>
    </w:p>
    <w:p w14:paraId="6D044317" w14:textId="77777777" w:rsidR="00BE1B31" w:rsidRDefault="00BE1B31" w:rsidP="00BE1B31">
      <w:pPr>
        <w:tabs>
          <w:tab w:val="left" w:pos="-720"/>
        </w:tabs>
        <w:suppressAutoHyphens/>
        <w:ind w:right="-48"/>
        <w:rPr>
          <w:rFonts w:ascii="Times New Roman" w:hAnsi="Times New Roman"/>
        </w:rPr>
      </w:pPr>
    </w:p>
    <w:p w14:paraId="578ECAFB" w14:textId="67A4725A" w:rsidR="00BE1B31" w:rsidRDefault="00BE1B31" w:rsidP="00BE1B31">
      <w:pPr>
        <w:tabs>
          <w:tab w:val="left" w:pos="-720"/>
        </w:tabs>
        <w:suppressAutoHyphens/>
        <w:ind w:right="-48"/>
        <w:rPr>
          <w:rFonts w:ascii="Times New Roman" w:hAnsi="Times New Roman"/>
        </w:rPr>
      </w:pPr>
      <w:r>
        <w:rPr>
          <w:rFonts w:ascii="Times New Roman" w:hAnsi="Times New Roman"/>
        </w:rPr>
        <w:t xml:space="preserve">For example, Line 3 Column (A) should contain the total amount of Federal Tribal Mandatory funds issued to the Tribe for the fiscal year for which the report is submitted less the amount transferred to construction/renovation.  </w:t>
      </w:r>
      <w:r w:rsidR="00322F64">
        <w:rPr>
          <w:rFonts w:ascii="Times New Roman" w:hAnsi="Times New Roman"/>
        </w:rPr>
        <w:t xml:space="preserve">Line 3 </w:t>
      </w:r>
      <w:r>
        <w:rPr>
          <w:rFonts w:ascii="Times New Roman" w:hAnsi="Times New Roman"/>
        </w:rPr>
        <w:t>Column (D) will be equal to the amount entered in Line 2</w:t>
      </w:r>
      <w:r w:rsidR="00322F64">
        <w:rPr>
          <w:rFonts w:ascii="Times New Roman" w:hAnsi="Times New Roman"/>
        </w:rPr>
        <w:t xml:space="preserve"> Column</w:t>
      </w:r>
      <w:r w:rsidR="007D48D4">
        <w:rPr>
          <w:rFonts w:ascii="Times New Roman" w:hAnsi="Times New Roman"/>
        </w:rPr>
        <w:t xml:space="preserve"> </w:t>
      </w:r>
      <w:r>
        <w:rPr>
          <w:rFonts w:ascii="Times New Roman" w:hAnsi="Times New Roman"/>
        </w:rPr>
        <w:t xml:space="preserve">(A); </w:t>
      </w:r>
      <w:r w:rsidR="00322F64">
        <w:rPr>
          <w:rFonts w:ascii="Times New Roman" w:hAnsi="Times New Roman"/>
        </w:rPr>
        <w:t xml:space="preserve">Line 3 </w:t>
      </w:r>
      <w:r>
        <w:rPr>
          <w:rFonts w:ascii="Times New Roman" w:hAnsi="Times New Roman"/>
        </w:rPr>
        <w:t>Column (E) will be equal to the total of the amounts entered on Line 2</w:t>
      </w:r>
      <w:r w:rsidR="00322F64">
        <w:rPr>
          <w:rFonts w:ascii="Times New Roman" w:hAnsi="Times New Roman"/>
        </w:rPr>
        <w:t xml:space="preserve"> Column </w:t>
      </w:r>
      <w:r>
        <w:rPr>
          <w:rFonts w:ascii="Times New Roman" w:hAnsi="Times New Roman"/>
        </w:rPr>
        <w:t xml:space="preserve">(B) and </w:t>
      </w:r>
      <w:r w:rsidR="00322F64">
        <w:rPr>
          <w:rFonts w:ascii="Times New Roman" w:hAnsi="Times New Roman"/>
        </w:rPr>
        <w:t xml:space="preserve">Line </w:t>
      </w:r>
      <w:r>
        <w:rPr>
          <w:rFonts w:ascii="Times New Roman" w:hAnsi="Times New Roman"/>
        </w:rPr>
        <w:t>2</w:t>
      </w:r>
      <w:r w:rsidR="00322F64">
        <w:rPr>
          <w:rFonts w:ascii="Times New Roman" w:hAnsi="Times New Roman"/>
        </w:rPr>
        <w:t xml:space="preserve"> Column </w:t>
      </w:r>
      <w:r>
        <w:rPr>
          <w:rFonts w:ascii="Times New Roman" w:hAnsi="Times New Roman"/>
        </w:rPr>
        <w:t>(C).</w:t>
      </w:r>
      <w:r w:rsidR="00784734">
        <w:rPr>
          <w:rFonts w:ascii="Times New Roman" w:hAnsi="Times New Roman"/>
        </w:rPr>
        <w:t xml:space="preserve">  Line 3 Column (G) will be equal to the amount entered in Line 2 Column (F).</w:t>
      </w:r>
      <w:r>
        <w:rPr>
          <w:rFonts w:ascii="Times New Roman" w:hAnsi="Times New Roman"/>
        </w:rPr>
        <w:t xml:space="preserve">    </w:t>
      </w:r>
      <w:r>
        <w:rPr>
          <w:rFonts w:ascii="Times New Roman" w:hAnsi="Times New Roman"/>
        </w:rPr>
        <w:tab/>
      </w:r>
    </w:p>
    <w:p w14:paraId="1C0DE251" w14:textId="77777777" w:rsidR="00BE1B31" w:rsidRDefault="00BE1B31" w:rsidP="00BE1B31">
      <w:pPr>
        <w:tabs>
          <w:tab w:val="left" w:pos="-720"/>
        </w:tabs>
        <w:suppressAutoHyphens/>
        <w:ind w:right="-48"/>
        <w:rPr>
          <w:rFonts w:ascii="Times New Roman" w:hAnsi="Times New Roman"/>
        </w:rPr>
      </w:pPr>
    </w:p>
    <w:p w14:paraId="5BAFFCD0" w14:textId="77777777" w:rsidR="00BE1B31" w:rsidRDefault="00FD06BA" w:rsidP="00BE1B31">
      <w:pPr>
        <w:tabs>
          <w:tab w:val="left" w:pos="-720"/>
        </w:tabs>
        <w:suppressAutoHyphens/>
        <w:ind w:right="-48"/>
        <w:rPr>
          <w:rFonts w:ascii="Times New Roman" w:hAnsi="Times New Roman"/>
        </w:rPr>
      </w:pPr>
      <w:r>
        <w:rPr>
          <w:rFonts w:ascii="Times New Roman" w:hAnsi="Times New Roman"/>
          <w:noProof/>
        </w:rPr>
        <mc:AlternateContent>
          <mc:Choice Requires="wps">
            <w:drawing>
              <wp:inline distT="0" distB="0" distL="0" distR="0" wp14:anchorId="7FD65A24" wp14:editId="5D4D1A47">
                <wp:extent cx="5943600" cy="3105150"/>
                <wp:effectExtent l="9525" t="9525" r="9525" b="9525"/>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5150"/>
                        </a:xfrm>
                        <a:prstGeom prst="rect">
                          <a:avLst/>
                        </a:prstGeom>
                        <a:solidFill>
                          <a:srgbClr val="FFFFFF"/>
                        </a:solidFill>
                        <a:ln w="9525">
                          <a:solidFill>
                            <a:srgbClr val="000000"/>
                          </a:solidFill>
                          <a:miter lim="800000"/>
                          <a:headEnd/>
                          <a:tailEnd/>
                        </a:ln>
                      </wps:spPr>
                      <wps:txbx>
                        <w:txbxContent>
                          <w:p w14:paraId="428C6084" w14:textId="77777777" w:rsidR="00EE5F3E" w:rsidRDefault="00EE5F3E" w:rsidP="00BE1B31">
                            <w:pPr>
                              <w:tabs>
                                <w:tab w:val="left" w:pos="-720"/>
                              </w:tabs>
                              <w:suppressAutoHyphens/>
                              <w:ind w:right="-48"/>
                              <w:jc w:val="center"/>
                              <w:rPr>
                                <w:rFonts w:ascii="Times New Roman" w:hAnsi="Times New Roman"/>
                                <w:u w:val="single"/>
                              </w:rPr>
                            </w:pPr>
                          </w:p>
                          <w:p w14:paraId="1E5F84B7" w14:textId="730E6632" w:rsidR="00EE5F3E" w:rsidRPr="00C82CEE" w:rsidRDefault="005B7A8B" w:rsidP="00BE1B31">
                            <w:pPr>
                              <w:tabs>
                                <w:tab w:val="left" w:pos="-720"/>
                              </w:tabs>
                              <w:suppressAutoHyphens/>
                              <w:ind w:right="-48"/>
                              <w:jc w:val="center"/>
                              <w:rPr>
                                <w:rFonts w:ascii="Times New Roman" w:hAnsi="Times New Roman"/>
                                <w:b/>
                              </w:rPr>
                            </w:pPr>
                            <w:r>
                              <w:rPr>
                                <w:rFonts w:ascii="Times New Roman" w:hAnsi="Times New Roman"/>
                                <w:b/>
                              </w:rPr>
                              <w:t>Lines 4 through 8</w:t>
                            </w:r>
                            <w:r w:rsidR="00EE5F3E" w:rsidRPr="00C82CEE">
                              <w:rPr>
                                <w:rFonts w:ascii="Times New Roman" w:hAnsi="Times New Roman"/>
                                <w:b/>
                              </w:rPr>
                              <w:t xml:space="preserve">: </w:t>
                            </w:r>
                            <w:r w:rsidR="00EE5F3E">
                              <w:rPr>
                                <w:rFonts w:ascii="Times New Roman" w:hAnsi="Times New Roman"/>
                                <w:b/>
                              </w:rPr>
                              <w:t xml:space="preserve"> </w:t>
                            </w:r>
                            <w:r w:rsidR="00EE5F3E" w:rsidRPr="00C82CEE">
                              <w:rPr>
                                <w:rFonts w:ascii="Times New Roman" w:hAnsi="Times New Roman"/>
                                <w:b/>
                              </w:rPr>
                              <w:t>Use of Construction and Renovation Award for Activities Other Than Construction and Renovation</w:t>
                            </w:r>
                          </w:p>
                          <w:p w14:paraId="51733560" w14:textId="77777777" w:rsidR="00EE5F3E" w:rsidRPr="00E03435" w:rsidRDefault="00EE5F3E" w:rsidP="00BE1B31">
                            <w:pPr>
                              <w:tabs>
                                <w:tab w:val="left" w:pos="-720"/>
                              </w:tabs>
                              <w:suppressAutoHyphens/>
                              <w:ind w:right="-48"/>
                              <w:rPr>
                                <w:rFonts w:ascii="Times New Roman" w:hAnsi="Times New Roman"/>
                              </w:rPr>
                            </w:pPr>
                          </w:p>
                          <w:p w14:paraId="4BD375FF" w14:textId="0C992B2B" w:rsidR="00EE5F3E" w:rsidRPr="00EE5F3E" w:rsidRDefault="00EE5F3E" w:rsidP="00BE1B31">
                            <w:pPr>
                              <w:tabs>
                                <w:tab w:val="left" w:pos="-720"/>
                              </w:tabs>
                              <w:suppressAutoHyphens/>
                              <w:ind w:right="-48"/>
                              <w:rPr>
                                <w:rFonts w:ascii="Times New Roman" w:hAnsi="Times New Roman"/>
                                <w:sz w:val="22"/>
                                <w:szCs w:val="22"/>
                              </w:rPr>
                            </w:pPr>
                            <w:r w:rsidRPr="00EE5F3E">
                              <w:rPr>
                                <w:rFonts w:ascii="Times New Roman" w:hAnsi="Times New Roman"/>
                                <w:sz w:val="22"/>
                                <w:szCs w:val="22"/>
                              </w:rPr>
                              <w:t xml:space="preserve">If a Tribal grantee requests and receives approval to use construction/renovation funds for CCDF activities other than construction/renovation, those funds </w:t>
                            </w:r>
                            <w:r w:rsidRPr="00EE5F3E">
                              <w:rPr>
                                <w:rFonts w:ascii="Times New Roman" w:hAnsi="Times New Roman"/>
                                <w:sz w:val="22"/>
                                <w:szCs w:val="22"/>
                                <w:u w:val="single"/>
                              </w:rPr>
                              <w:t>are not</w:t>
                            </w:r>
                            <w:r w:rsidRPr="00EE5F3E">
                              <w:rPr>
                                <w:rFonts w:ascii="Times New Roman" w:hAnsi="Times New Roman"/>
                                <w:sz w:val="22"/>
                                <w:szCs w:val="22"/>
                              </w:rPr>
                              <w:t xml:space="preserve"> moved back to either the Tribal Mandatory or the Discretionary fund</w:t>
                            </w:r>
                            <w:r w:rsidR="00784734">
                              <w:rPr>
                                <w:rFonts w:ascii="Times New Roman" w:hAnsi="Times New Roman"/>
                                <w:sz w:val="22"/>
                                <w:szCs w:val="22"/>
                              </w:rPr>
                              <w:t>s (or Discretionary Disaster Relief funds)</w:t>
                            </w:r>
                            <w:r w:rsidRPr="00EE5F3E">
                              <w:rPr>
                                <w:rFonts w:ascii="Times New Roman" w:hAnsi="Times New Roman"/>
                                <w:sz w:val="22"/>
                                <w:szCs w:val="22"/>
                              </w:rPr>
                              <w:t>.  While the funds remain in the separate grant award for construction/renovation, the Tribal grantee can use the funds for CCDF activities other than construction/renovation after requesting and receiving ACF approval.</w:t>
                            </w:r>
                          </w:p>
                          <w:p w14:paraId="0A62947A" w14:textId="77777777" w:rsidR="00EE5F3E" w:rsidRPr="00EE5F3E" w:rsidRDefault="00EE5F3E" w:rsidP="00BE1B31">
                            <w:pPr>
                              <w:tabs>
                                <w:tab w:val="left" w:pos="-720"/>
                              </w:tabs>
                              <w:suppressAutoHyphens/>
                              <w:ind w:right="-48"/>
                              <w:rPr>
                                <w:rFonts w:ascii="Times New Roman" w:hAnsi="Times New Roman"/>
                                <w:sz w:val="22"/>
                                <w:szCs w:val="22"/>
                              </w:rPr>
                            </w:pPr>
                          </w:p>
                          <w:p w14:paraId="02E6C1D3" w14:textId="240A9F24" w:rsidR="00EE5F3E" w:rsidRPr="00EE5F3E" w:rsidRDefault="00EE5F3E" w:rsidP="00BE1B31">
                            <w:pPr>
                              <w:tabs>
                                <w:tab w:val="left" w:pos="-720"/>
                              </w:tabs>
                              <w:suppressAutoHyphens/>
                              <w:ind w:right="-48"/>
                              <w:rPr>
                                <w:rFonts w:ascii="Times New Roman" w:hAnsi="Times New Roman"/>
                                <w:sz w:val="22"/>
                                <w:szCs w:val="22"/>
                              </w:rPr>
                            </w:pPr>
                            <w:r w:rsidRPr="00EE5F3E">
                              <w:rPr>
                                <w:rFonts w:ascii="Times New Roman" w:hAnsi="Times New Roman"/>
                                <w:sz w:val="22"/>
                                <w:szCs w:val="22"/>
                              </w:rPr>
                              <w:t>For Columns (D)</w:t>
                            </w:r>
                            <w:r w:rsidR="00784734">
                              <w:rPr>
                                <w:rFonts w:ascii="Times New Roman" w:hAnsi="Times New Roman"/>
                                <w:sz w:val="22"/>
                                <w:szCs w:val="22"/>
                              </w:rPr>
                              <w:t>,</w:t>
                            </w:r>
                            <w:r w:rsidRPr="00EE5F3E">
                              <w:rPr>
                                <w:rFonts w:ascii="Times New Roman" w:hAnsi="Times New Roman"/>
                                <w:sz w:val="22"/>
                                <w:szCs w:val="22"/>
                              </w:rPr>
                              <w:t xml:space="preserve"> (E),</w:t>
                            </w:r>
                            <w:r w:rsidR="00784734">
                              <w:rPr>
                                <w:rFonts w:ascii="Times New Roman" w:hAnsi="Times New Roman"/>
                                <w:sz w:val="22"/>
                                <w:szCs w:val="22"/>
                              </w:rPr>
                              <w:t xml:space="preserve"> and (G),</w:t>
                            </w:r>
                            <w:r w:rsidRPr="00EE5F3E">
                              <w:rPr>
                                <w:rFonts w:ascii="Times New Roman" w:hAnsi="Times New Roman"/>
                                <w:sz w:val="22"/>
                                <w:szCs w:val="22"/>
                              </w:rPr>
                              <w:t xml:space="preserve"> a Tribal grantee should </w:t>
                            </w:r>
                            <w:r w:rsidRPr="00EE5F3E">
                              <w:rPr>
                                <w:rFonts w:ascii="Times New Roman" w:hAnsi="Times New Roman"/>
                                <w:b/>
                                <w:sz w:val="22"/>
                                <w:szCs w:val="22"/>
                                <w:u w:val="single"/>
                              </w:rPr>
                              <w:t>not</w:t>
                            </w:r>
                            <w:r w:rsidR="005B7A8B">
                              <w:rPr>
                                <w:rFonts w:ascii="Times New Roman" w:hAnsi="Times New Roman"/>
                                <w:sz w:val="22"/>
                                <w:szCs w:val="22"/>
                              </w:rPr>
                              <w:t xml:space="preserve"> enter data on Lines 4 through 8</w:t>
                            </w:r>
                            <w:r w:rsidRPr="00EE5F3E">
                              <w:rPr>
                                <w:rFonts w:ascii="Times New Roman" w:hAnsi="Times New Roman"/>
                                <w:sz w:val="22"/>
                                <w:szCs w:val="22"/>
                              </w:rPr>
                              <w:t xml:space="preserve"> unless the Tribe has requested and received approval to spend construction/renovation funds on CCDF activities other than construction or renovation.  If, however, a request has been made</w:t>
                            </w:r>
                            <w:r w:rsidR="005B7A8B">
                              <w:rPr>
                                <w:rFonts w:ascii="Times New Roman" w:hAnsi="Times New Roman"/>
                                <w:sz w:val="22"/>
                                <w:szCs w:val="22"/>
                              </w:rPr>
                              <w:t xml:space="preserve"> and approved, Lines 4 through 8</w:t>
                            </w:r>
                            <w:r w:rsidRPr="00EE5F3E">
                              <w:rPr>
                                <w:rFonts w:ascii="Times New Roman" w:hAnsi="Times New Roman"/>
                                <w:sz w:val="22"/>
                                <w:szCs w:val="22"/>
                              </w:rPr>
                              <w:t>, Columns (D)</w:t>
                            </w:r>
                            <w:r w:rsidR="0030153E">
                              <w:rPr>
                                <w:rFonts w:ascii="Times New Roman" w:hAnsi="Times New Roman"/>
                                <w:sz w:val="22"/>
                                <w:szCs w:val="22"/>
                              </w:rPr>
                              <w:t xml:space="preserve">, </w:t>
                            </w:r>
                            <w:r w:rsidRPr="00EE5F3E">
                              <w:rPr>
                                <w:rFonts w:ascii="Times New Roman" w:hAnsi="Times New Roman"/>
                                <w:sz w:val="22"/>
                                <w:szCs w:val="22"/>
                              </w:rPr>
                              <w:t>(E)</w:t>
                            </w:r>
                            <w:r w:rsidR="0030153E">
                              <w:rPr>
                                <w:rFonts w:ascii="Times New Roman" w:hAnsi="Times New Roman"/>
                                <w:sz w:val="22"/>
                                <w:szCs w:val="22"/>
                              </w:rPr>
                              <w:t>, and (G)</w:t>
                            </w:r>
                            <w:r w:rsidRPr="00EE5F3E">
                              <w:rPr>
                                <w:rFonts w:ascii="Times New Roman" w:hAnsi="Times New Roman"/>
                                <w:sz w:val="22"/>
                                <w:szCs w:val="22"/>
                              </w:rPr>
                              <w:t xml:space="preserve"> are left "open" for data entry to provide the Tribal grantees with the ability to categorically track construction/renovation funds that have been approved for use on other CCDF activities. </w:t>
                            </w:r>
                          </w:p>
                          <w:p w14:paraId="69A6634A" w14:textId="77777777" w:rsidR="00EE5F3E" w:rsidRPr="00E03435" w:rsidRDefault="00EE5F3E" w:rsidP="00BE1B31"/>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8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">
                <v:textbox>
                  <w:txbxContent>
                    <w:p w14:paraId="428C6084" w14:textId="77777777" w:rsidR="00EE5F3E" w:rsidRDefault="00EE5F3E" w:rsidP="00BE1B31">
                      <w:pPr>
                        <w:tabs>
                          <w:tab w:val="left" w:pos="-720"/>
                        </w:tabs>
                        <w:suppressAutoHyphens/>
                        <w:ind w:right="-48"/>
                        <w:jc w:val="center"/>
                        <w:rPr>
                          <w:rFonts w:ascii="Times New Roman" w:hAnsi="Times New Roman"/>
                          <w:u w:val="single"/>
                        </w:rPr>
                      </w:pPr>
                    </w:p>
                    <w:p w14:paraId="1E5F84B7" w14:textId="730E6632" w:rsidR="00EE5F3E" w:rsidRPr="00C82CEE" w:rsidRDefault="005B7A8B" w:rsidP="00BE1B31">
                      <w:pPr>
                        <w:tabs>
                          <w:tab w:val="left" w:pos="-720"/>
                        </w:tabs>
                        <w:suppressAutoHyphens/>
                        <w:ind w:right="-48"/>
                        <w:jc w:val="center"/>
                        <w:rPr>
                          <w:rFonts w:ascii="Times New Roman" w:hAnsi="Times New Roman"/>
                          <w:b/>
                        </w:rPr>
                      </w:pPr>
                      <w:r>
                        <w:rPr>
                          <w:rFonts w:ascii="Times New Roman" w:hAnsi="Times New Roman"/>
                          <w:b/>
                        </w:rPr>
                        <w:t>Lines 4 through 8</w:t>
                      </w:r>
                      <w:r w:rsidR="00EE5F3E" w:rsidRPr="00C82CEE">
                        <w:rPr>
                          <w:rFonts w:ascii="Times New Roman" w:hAnsi="Times New Roman"/>
                          <w:b/>
                        </w:rPr>
                        <w:t xml:space="preserve">: </w:t>
                      </w:r>
                      <w:r w:rsidR="00EE5F3E">
                        <w:rPr>
                          <w:rFonts w:ascii="Times New Roman" w:hAnsi="Times New Roman"/>
                          <w:b/>
                        </w:rPr>
                        <w:t xml:space="preserve"> </w:t>
                      </w:r>
                      <w:r w:rsidR="00EE5F3E" w:rsidRPr="00C82CEE">
                        <w:rPr>
                          <w:rFonts w:ascii="Times New Roman" w:hAnsi="Times New Roman"/>
                          <w:b/>
                        </w:rPr>
                        <w:t>Use of Construction and Renovation Award for Activities Other Than Construction and Renovation</w:t>
                      </w:r>
                    </w:p>
                    <w:p w14:paraId="51733560" w14:textId="77777777" w:rsidR="00EE5F3E" w:rsidRPr="00E03435" w:rsidRDefault="00EE5F3E" w:rsidP="00BE1B31">
                      <w:pPr>
                        <w:tabs>
                          <w:tab w:val="left" w:pos="-720"/>
                        </w:tabs>
                        <w:suppressAutoHyphens/>
                        <w:ind w:right="-48"/>
                        <w:rPr>
                          <w:rFonts w:ascii="Times New Roman" w:hAnsi="Times New Roman"/>
                        </w:rPr>
                      </w:pPr>
                    </w:p>
                    <w:p w14:paraId="4BD375FF" w14:textId="0C992B2B" w:rsidR="00EE5F3E" w:rsidRPr="00EE5F3E" w:rsidRDefault="00EE5F3E" w:rsidP="00BE1B31">
                      <w:pPr>
                        <w:tabs>
                          <w:tab w:val="left" w:pos="-720"/>
                        </w:tabs>
                        <w:suppressAutoHyphens/>
                        <w:ind w:right="-48"/>
                        <w:rPr>
                          <w:rFonts w:ascii="Times New Roman" w:hAnsi="Times New Roman"/>
                          <w:sz w:val="22"/>
                          <w:szCs w:val="22"/>
                        </w:rPr>
                      </w:pPr>
                      <w:r w:rsidRPr="00EE5F3E">
                        <w:rPr>
                          <w:rFonts w:ascii="Times New Roman" w:hAnsi="Times New Roman"/>
                          <w:sz w:val="22"/>
                          <w:szCs w:val="22"/>
                        </w:rPr>
                        <w:t xml:space="preserve">If a Tribal grantee requests and receives approval to use construction/renovation funds for CCDF activities other than construction/renovation, those funds </w:t>
                      </w:r>
                      <w:r w:rsidRPr="00EE5F3E">
                        <w:rPr>
                          <w:rFonts w:ascii="Times New Roman" w:hAnsi="Times New Roman"/>
                          <w:sz w:val="22"/>
                          <w:szCs w:val="22"/>
                          <w:u w:val="single"/>
                        </w:rPr>
                        <w:t>are not</w:t>
                      </w:r>
                      <w:r w:rsidRPr="00EE5F3E">
                        <w:rPr>
                          <w:rFonts w:ascii="Times New Roman" w:hAnsi="Times New Roman"/>
                          <w:sz w:val="22"/>
                          <w:szCs w:val="22"/>
                        </w:rPr>
                        <w:t xml:space="preserve"> moved back to either the Tribal Mandatory or the Discretionary fund</w:t>
                      </w:r>
                      <w:r w:rsidR="00784734">
                        <w:rPr>
                          <w:rFonts w:ascii="Times New Roman" w:hAnsi="Times New Roman"/>
                          <w:sz w:val="22"/>
                          <w:szCs w:val="22"/>
                        </w:rPr>
                        <w:t>s (or Discretionary Disaster Relief funds)</w:t>
                      </w:r>
                      <w:r w:rsidRPr="00EE5F3E">
                        <w:rPr>
                          <w:rFonts w:ascii="Times New Roman" w:hAnsi="Times New Roman"/>
                          <w:sz w:val="22"/>
                          <w:szCs w:val="22"/>
                        </w:rPr>
                        <w:t>.  While the funds remain in the separate grant award for construction/renovation, the Tribal grantee can use the funds for CCDF activities other than construction/renovation after requesting and receiving ACF approval.</w:t>
                      </w:r>
                    </w:p>
                    <w:p w14:paraId="0A62947A" w14:textId="77777777" w:rsidR="00EE5F3E" w:rsidRPr="00EE5F3E" w:rsidRDefault="00EE5F3E" w:rsidP="00BE1B31">
                      <w:pPr>
                        <w:tabs>
                          <w:tab w:val="left" w:pos="-720"/>
                        </w:tabs>
                        <w:suppressAutoHyphens/>
                        <w:ind w:right="-48"/>
                        <w:rPr>
                          <w:rFonts w:ascii="Times New Roman" w:hAnsi="Times New Roman"/>
                          <w:sz w:val="22"/>
                          <w:szCs w:val="22"/>
                        </w:rPr>
                      </w:pPr>
                    </w:p>
                    <w:p w14:paraId="02E6C1D3" w14:textId="240A9F24" w:rsidR="00EE5F3E" w:rsidRPr="00EE5F3E" w:rsidRDefault="00EE5F3E" w:rsidP="00BE1B31">
                      <w:pPr>
                        <w:tabs>
                          <w:tab w:val="left" w:pos="-720"/>
                        </w:tabs>
                        <w:suppressAutoHyphens/>
                        <w:ind w:right="-48"/>
                        <w:rPr>
                          <w:rFonts w:ascii="Times New Roman" w:hAnsi="Times New Roman"/>
                          <w:sz w:val="22"/>
                          <w:szCs w:val="22"/>
                        </w:rPr>
                      </w:pPr>
                      <w:r w:rsidRPr="00EE5F3E">
                        <w:rPr>
                          <w:rFonts w:ascii="Times New Roman" w:hAnsi="Times New Roman"/>
                          <w:sz w:val="22"/>
                          <w:szCs w:val="22"/>
                        </w:rPr>
                        <w:t>For Columns (D)</w:t>
                      </w:r>
                      <w:r w:rsidR="00784734">
                        <w:rPr>
                          <w:rFonts w:ascii="Times New Roman" w:hAnsi="Times New Roman"/>
                          <w:sz w:val="22"/>
                          <w:szCs w:val="22"/>
                        </w:rPr>
                        <w:t>,</w:t>
                      </w:r>
                      <w:r w:rsidRPr="00EE5F3E">
                        <w:rPr>
                          <w:rFonts w:ascii="Times New Roman" w:hAnsi="Times New Roman"/>
                          <w:sz w:val="22"/>
                          <w:szCs w:val="22"/>
                        </w:rPr>
                        <w:t xml:space="preserve"> (E),</w:t>
                      </w:r>
                      <w:r w:rsidR="00784734">
                        <w:rPr>
                          <w:rFonts w:ascii="Times New Roman" w:hAnsi="Times New Roman"/>
                          <w:sz w:val="22"/>
                          <w:szCs w:val="22"/>
                        </w:rPr>
                        <w:t xml:space="preserve"> and (G),</w:t>
                      </w:r>
                      <w:r w:rsidRPr="00EE5F3E">
                        <w:rPr>
                          <w:rFonts w:ascii="Times New Roman" w:hAnsi="Times New Roman"/>
                          <w:sz w:val="22"/>
                          <w:szCs w:val="22"/>
                        </w:rPr>
                        <w:t xml:space="preserve"> a Tribal grantee should </w:t>
                      </w:r>
                      <w:r w:rsidRPr="00EE5F3E">
                        <w:rPr>
                          <w:rFonts w:ascii="Times New Roman" w:hAnsi="Times New Roman"/>
                          <w:b/>
                          <w:sz w:val="22"/>
                          <w:szCs w:val="22"/>
                          <w:u w:val="single"/>
                        </w:rPr>
                        <w:t>not</w:t>
                      </w:r>
                      <w:r w:rsidR="005B7A8B">
                        <w:rPr>
                          <w:rFonts w:ascii="Times New Roman" w:hAnsi="Times New Roman"/>
                          <w:sz w:val="22"/>
                          <w:szCs w:val="22"/>
                        </w:rPr>
                        <w:t xml:space="preserve"> enter data on Lines 4 through 8</w:t>
                      </w:r>
                      <w:r w:rsidRPr="00EE5F3E">
                        <w:rPr>
                          <w:rFonts w:ascii="Times New Roman" w:hAnsi="Times New Roman"/>
                          <w:sz w:val="22"/>
                          <w:szCs w:val="22"/>
                        </w:rPr>
                        <w:t xml:space="preserve"> unless the Tribe has requested and received approval to spend construction/renovation funds on CCDF activities other than construction or renovation.  If, however, a request has been made</w:t>
                      </w:r>
                      <w:r w:rsidR="005B7A8B">
                        <w:rPr>
                          <w:rFonts w:ascii="Times New Roman" w:hAnsi="Times New Roman"/>
                          <w:sz w:val="22"/>
                          <w:szCs w:val="22"/>
                        </w:rPr>
                        <w:t xml:space="preserve"> and approved, Lines 4 through 8</w:t>
                      </w:r>
                      <w:r w:rsidRPr="00EE5F3E">
                        <w:rPr>
                          <w:rFonts w:ascii="Times New Roman" w:hAnsi="Times New Roman"/>
                          <w:sz w:val="22"/>
                          <w:szCs w:val="22"/>
                        </w:rPr>
                        <w:t>, Columns (D)</w:t>
                      </w:r>
                      <w:r w:rsidR="0030153E">
                        <w:rPr>
                          <w:rFonts w:ascii="Times New Roman" w:hAnsi="Times New Roman"/>
                          <w:sz w:val="22"/>
                          <w:szCs w:val="22"/>
                        </w:rPr>
                        <w:t xml:space="preserve">, </w:t>
                      </w:r>
                      <w:r w:rsidRPr="00EE5F3E">
                        <w:rPr>
                          <w:rFonts w:ascii="Times New Roman" w:hAnsi="Times New Roman"/>
                          <w:sz w:val="22"/>
                          <w:szCs w:val="22"/>
                        </w:rPr>
                        <w:t>(E)</w:t>
                      </w:r>
                      <w:r w:rsidR="0030153E">
                        <w:rPr>
                          <w:rFonts w:ascii="Times New Roman" w:hAnsi="Times New Roman"/>
                          <w:sz w:val="22"/>
                          <w:szCs w:val="22"/>
                        </w:rPr>
                        <w:t>, and (G)</w:t>
                      </w:r>
                      <w:r w:rsidRPr="00EE5F3E">
                        <w:rPr>
                          <w:rFonts w:ascii="Times New Roman" w:hAnsi="Times New Roman"/>
                          <w:sz w:val="22"/>
                          <w:szCs w:val="22"/>
                        </w:rPr>
                        <w:t xml:space="preserve"> are left "open" for data entry to provide the Tribal grantees with the ability to categorically track construction/renovation funds that have been approved for use on other CCDF activities. </w:t>
                      </w:r>
                    </w:p>
                    <w:p w14:paraId="69A6634A" w14:textId="77777777" w:rsidR="00EE5F3E" w:rsidRPr="00E03435" w:rsidRDefault="00EE5F3E" w:rsidP="00BE1B31"/>
                  </w:txbxContent>
                </v:textbox>
                <w10:anchorlock/>
              </v:shape>
            </w:pict>
          </mc:Fallback>
        </mc:AlternateContent>
      </w:r>
    </w:p>
    <w:p w14:paraId="1B2AB009" w14:textId="77777777" w:rsidR="00EE5F3E" w:rsidRPr="002A4198" w:rsidRDefault="00EE5F3E" w:rsidP="00BE1B31">
      <w:pPr>
        <w:tabs>
          <w:tab w:val="left" w:pos="-720"/>
        </w:tabs>
        <w:suppressAutoHyphens/>
        <w:ind w:right="-48"/>
        <w:rPr>
          <w:rFonts w:ascii="Times New Roman" w:hAnsi="Times New Roman"/>
          <w:b/>
          <w:u w:val="single"/>
        </w:rPr>
      </w:pPr>
    </w:p>
    <w:p w14:paraId="4FB00CDB" w14:textId="0470D27A" w:rsidR="00BE1B31" w:rsidRDefault="00E86908" w:rsidP="00BE1B31">
      <w:pPr>
        <w:tabs>
          <w:tab w:val="left" w:pos="-720"/>
        </w:tabs>
        <w:suppressAutoHyphens/>
        <w:ind w:right="-48"/>
        <w:rPr>
          <w:rFonts w:ascii="Times New Roman" w:hAnsi="Times New Roman"/>
        </w:rPr>
      </w:pPr>
      <w:r w:rsidRPr="00E86908">
        <w:rPr>
          <w:rFonts w:ascii="Times New Roman" w:hAnsi="Times New Roman"/>
          <w:b/>
          <w:noProof/>
          <w:u w:val="single"/>
        </w:rPr>
        <mc:AlternateContent>
          <mc:Choice Requires="wps">
            <w:drawing>
              <wp:anchor distT="45720" distB="45720" distL="114300" distR="114300" simplePos="0" relativeHeight="251661312" behindDoc="0" locked="0" layoutInCell="1" allowOverlap="1" wp14:anchorId="570939CE" wp14:editId="1C0CA4FD">
                <wp:simplePos x="0" y="0"/>
                <wp:positionH relativeFrom="column">
                  <wp:posOffset>243840</wp:posOffset>
                </wp:positionH>
                <wp:positionV relativeFrom="paragraph">
                  <wp:posOffset>5458460</wp:posOffset>
                </wp:positionV>
                <wp:extent cx="5958840" cy="1661160"/>
                <wp:effectExtent l="0" t="0" r="2286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661160"/>
                        </a:xfrm>
                        <a:prstGeom prst="rect">
                          <a:avLst/>
                        </a:prstGeom>
                        <a:solidFill>
                          <a:srgbClr val="FFFFFF"/>
                        </a:solidFill>
                        <a:ln w="9525">
                          <a:solidFill>
                            <a:srgbClr val="000000"/>
                          </a:solidFill>
                          <a:miter lim="800000"/>
                          <a:headEnd/>
                          <a:tailEnd/>
                        </a:ln>
                      </wps:spPr>
                      <wps:txbx>
                        <w:txbxContent>
                          <w:p w14:paraId="69913D0E" w14:textId="09CF8349" w:rsidR="00E86908" w:rsidRPr="001F3195" w:rsidRDefault="00E86908" w:rsidP="001F3195">
                            <w:pPr>
                              <w:jc w:val="center"/>
                              <w:rPr>
                                <w:rFonts w:ascii="Times New Roman" w:hAnsi="Times New Roman"/>
                                <w:sz w:val="22"/>
                                <w:szCs w:val="22"/>
                              </w:rPr>
                            </w:pPr>
                            <w:r w:rsidRPr="001F3195">
                              <w:rPr>
                                <w:rFonts w:ascii="Times New Roman" w:hAnsi="Times New Roman"/>
                                <w:b/>
                                <w:sz w:val="22"/>
                                <w:szCs w:val="22"/>
                              </w:rPr>
                              <w:t>Requirements Based on Tribal Allocation Sizes</w:t>
                            </w:r>
                          </w:p>
                          <w:p w14:paraId="78EC4CD3" w14:textId="43A6767D" w:rsidR="00E86908" w:rsidRPr="001F3195" w:rsidRDefault="00E86908" w:rsidP="001F3195">
                            <w:pPr>
                              <w:jc w:val="center"/>
                              <w:rPr>
                                <w:rFonts w:ascii="Times New Roman" w:hAnsi="Times New Roman"/>
                                <w:sz w:val="22"/>
                                <w:szCs w:val="22"/>
                              </w:rPr>
                            </w:pPr>
                          </w:p>
                          <w:p w14:paraId="641C7AD1" w14:textId="0A41433F" w:rsidR="00E86908" w:rsidRPr="001F3195" w:rsidRDefault="00E86908" w:rsidP="00E86908">
                            <w:pPr>
                              <w:rPr>
                                <w:rFonts w:ascii="Times New Roman" w:hAnsi="Times New Roman"/>
                                <w:sz w:val="22"/>
                                <w:szCs w:val="22"/>
                              </w:rPr>
                            </w:pPr>
                            <w:r w:rsidRPr="001F3195">
                              <w:rPr>
                                <w:rFonts w:ascii="Times New Roman" w:hAnsi="Times New Roman"/>
                                <w:sz w:val="22"/>
                                <w:szCs w:val="22"/>
                              </w:rPr>
                              <w:t xml:space="preserve">Some CCDF requirements vary based on the Tribe’s CCDF allocation size.  For the FY 2020-2022 </w:t>
                            </w:r>
                            <w:r w:rsidR="001F3195">
                              <w:rPr>
                                <w:rFonts w:ascii="Times New Roman" w:hAnsi="Times New Roman"/>
                                <w:sz w:val="22"/>
                                <w:szCs w:val="22"/>
                              </w:rPr>
                              <w:t>CCDF Plan cycle, a</w:t>
                            </w:r>
                            <w:r w:rsidRPr="001F3195">
                              <w:rPr>
                                <w:rFonts w:ascii="Times New Roman" w:hAnsi="Times New Roman"/>
                                <w:sz w:val="22"/>
                                <w:szCs w:val="22"/>
                              </w:rPr>
                              <w:t xml:space="preserve"> Tribe’s total FY 2016 CCDF allocation amount is used to determine allocation size, as follows:</w:t>
                            </w:r>
                          </w:p>
                          <w:p w14:paraId="6CFB3894" w14:textId="17ABBC94" w:rsidR="00E86908" w:rsidRPr="001F3195" w:rsidRDefault="00E86908" w:rsidP="001F3195">
                            <w:pPr>
                              <w:pStyle w:val="ListParagraph"/>
                              <w:numPr>
                                <w:ilvl w:val="0"/>
                                <w:numId w:val="13"/>
                              </w:numPr>
                              <w:rPr>
                                <w:rFonts w:ascii="Times New Roman" w:hAnsi="Times New Roman"/>
                              </w:rPr>
                            </w:pPr>
                            <w:r w:rsidRPr="001F3195">
                              <w:rPr>
                                <w:rFonts w:ascii="Times New Roman" w:hAnsi="Times New Roman"/>
                              </w:rPr>
                              <w:t>Large Allocations—more than $1 million</w:t>
                            </w:r>
                          </w:p>
                          <w:p w14:paraId="326E3ABB" w14:textId="6553F8CB" w:rsidR="00E86908" w:rsidRPr="001F3195" w:rsidRDefault="00E86908" w:rsidP="001F3195">
                            <w:pPr>
                              <w:pStyle w:val="ListParagraph"/>
                              <w:numPr>
                                <w:ilvl w:val="0"/>
                                <w:numId w:val="13"/>
                              </w:numPr>
                              <w:rPr>
                                <w:rFonts w:ascii="Times New Roman" w:hAnsi="Times New Roman"/>
                              </w:rPr>
                            </w:pPr>
                            <w:r w:rsidRPr="001F3195">
                              <w:rPr>
                                <w:rFonts w:ascii="Times New Roman" w:hAnsi="Times New Roman"/>
                              </w:rPr>
                              <w:t>Medium Allocations--</w:t>
                            </w:r>
                            <w:r w:rsidR="001F3195" w:rsidRPr="001F3195">
                              <w:rPr>
                                <w:rFonts w:ascii="Times New Roman" w:hAnsi="Times New Roman"/>
                              </w:rPr>
                              <w:t>$250,000 to $1 million</w:t>
                            </w:r>
                          </w:p>
                          <w:p w14:paraId="617C776F" w14:textId="392D7BE6" w:rsidR="001F3195" w:rsidRPr="001F3195" w:rsidRDefault="001F3195" w:rsidP="001F3195">
                            <w:pPr>
                              <w:pStyle w:val="ListParagraph"/>
                              <w:numPr>
                                <w:ilvl w:val="0"/>
                                <w:numId w:val="13"/>
                              </w:numPr>
                              <w:rPr>
                                <w:rFonts w:ascii="Times New Roman" w:hAnsi="Times New Roman"/>
                              </w:rPr>
                            </w:pPr>
                            <w:r w:rsidRPr="001F3195">
                              <w:rPr>
                                <w:rFonts w:ascii="Times New Roman" w:hAnsi="Times New Roman"/>
                              </w:rPr>
                              <w:t>Small Allocations—less than $250,000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9.2pt;margin-top:429.8pt;width:469.2pt;height:13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">
                <v:textbox>
                  <w:txbxContent>
                    <w:p w14:paraId="69913D0E" w14:textId="09CF8349" w:rsidR="00E86908" w:rsidRPr="001F3195" w:rsidRDefault="00E86908" w:rsidP="001F3195">
                      <w:pPr>
                        <w:jc w:val="center"/>
                        <w:rPr>
                          <w:rFonts w:ascii="Times New Roman" w:hAnsi="Times New Roman"/>
                          <w:sz w:val="22"/>
                          <w:szCs w:val="22"/>
                        </w:rPr>
                      </w:pPr>
                      <w:r w:rsidRPr="001F3195">
                        <w:rPr>
                          <w:rFonts w:ascii="Times New Roman" w:hAnsi="Times New Roman"/>
                          <w:b/>
                          <w:sz w:val="22"/>
                          <w:szCs w:val="22"/>
                        </w:rPr>
                        <w:t>Requirements Based on Tribal Allocation Sizes</w:t>
                      </w:r>
                    </w:p>
                    <w:p w14:paraId="78EC4CD3" w14:textId="43A6767D" w:rsidR="00E86908" w:rsidRPr="001F3195" w:rsidRDefault="00E86908" w:rsidP="001F3195">
                      <w:pPr>
                        <w:jc w:val="center"/>
                        <w:rPr>
                          <w:rFonts w:ascii="Times New Roman" w:hAnsi="Times New Roman"/>
                          <w:sz w:val="22"/>
                          <w:szCs w:val="22"/>
                        </w:rPr>
                      </w:pPr>
                    </w:p>
                    <w:p w14:paraId="641C7AD1" w14:textId="0A41433F" w:rsidR="00E86908" w:rsidRPr="001F3195" w:rsidRDefault="00E86908" w:rsidP="00E86908">
                      <w:pPr>
                        <w:rPr>
                          <w:rFonts w:ascii="Times New Roman" w:hAnsi="Times New Roman"/>
                          <w:sz w:val="22"/>
                          <w:szCs w:val="22"/>
                        </w:rPr>
                      </w:pPr>
                      <w:r w:rsidRPr="001F3195">
                        <w:rPr>
                          <w:rFonts w:ascii="Times New Roman" w:hAnsi="Times New Roman"/>
                          <w:sz w:val="22"/>
                          <w:szCs w:val="22"/>
                        </w:rPr>
                        <w:t xml:space="preserve">Some CCDF requirements vary based on the Tribe’s CCDF allocation size.  For the FY 2020-2022 </w:t>
                      </w:r>
                      <w:r w:rsidR="001F3195">
                        <w:rPr>
                          <w:rFonts w:ascii="Times New Roman" w:hAnsi="Times New Roman"/>
                          <w:sz w:val="22"/>
                          <w:szCs w:val="22"/>
                        </w:rPr>
                        <w:t>CCDF Plan cycle, a</w:t>
                      </w:r>
                      <w:r w:rsidRPr="001F3195">
                        <w:rPr>
                          <w:rFonts w:ascii="Times New Roman" w:hAnsi="Times New Roman"/>
                          <w:sz w:val="22"/>
                          <w:szCs w:val="22"/>
                        </w:rPr>
                        <w:t xml:space="preserve"> Tribe’s total FY 2016 CCDF allocation amount is used to determine allocation size, as follows:</w:t>
                      </w:r>
                    </w:p>
                    <w:p w14:paraId="6CFB3894" w14:textId="17ABBC94" w:rsidR="00E86908" w:rsidRPr="001F3195" w:rsidRDefault="00E86908" w:rsidP="001F3195">
                      <w:pPr>
                        <w:pStyle w:val="ListParagraph"/>
                        <w:numPr>
                          <w:ilvl w:val="0"/>
                          <w:numId w:val="13"/>
                        </w:numPr>
                        <w:rPr>
                          <w:rFonts w:ascii="Times New Roman" w:hAnsi="Times New Roman"/>
                        </w:rPr>
                      </w:pPr>
                      <w:r w:rsidRPr="001F3195">
                        <w:rPr>
                          <w:rFonts w:ascii="Times New Roman" w:hAnsi="Times New Roman"/>
                        </w:rPr>
                        <w:t>Large Allocations—more than $1 million</w:t>
                      </w:r>
                    </w:p>
                    <w:p w14:paraId="326E3ABB" w14:textId="6553F8CB" w:rsidR="00E86908" w:rsidRPr="001F3195" w:rsidRDefault="00E86908" w:rsidP="001F3195">
                      <w:pPr>
                        <w:pStyle w:val="ListParagraph"/>
                        <w:numPr>
                          <w:ilvl w:val="0"/>
                          <w:numId w:val="13"/>
                        </w:numPr>
                        <w:rPr>
                          <w:rFonts w:ascii="Times New Roman" w:hAnsi="Times New Roman"/>
                        </w:rPr>
                      </w:pPr>
                      <w:r w:rsidRPr="001F3195">
                        <w:rPr>
                          <w:rFonts w:ascii="Times New Roman" w:hAnsi="Times New Roman"/>
                        </w:rPr>
                        <w:t>Medium Allocations--</w:t>
                      </w:r>
                      <w:r w:rsidR="001F3195" w:rsidRPr="001F3195">
                        <w:rPr>
                          <w:rFonts w:ascii="Times New Roman" w:hAnsi="Times New Roman"/>
                        </w:rPr>
                        <w:t>$250,000 to $1 million</w:t>
                      </w:r>
                    </w:p>
                    <w:p w14:paraId="617C776F" w14:textId="392D7BE6" w:rsidR="001F3195" w:rsidRPr="001F3195" w:rsidRDefault="001F3195" w:rsidP="001F3195">
                      <w:pPr>
                        <w:pStyle w:val="ListParagraph"/>
                        <w:numPr>
                          <w:ilvl w:val="0"/>
                          <w:numId w:val="13"/>
                        </w:numPr>
                        <w:rPr>
                          <w:rFonts w:ascii="Times New Roman" w:hAnsi="Times New Roman"/>
                        </w:rPr>
                      </w:pPr>
                      <w:r w:rsidRPr="001F3195">
                        <w:rPr>
                          <w:rFonts w:ascii="Times New Roman" w:hAnsi="Times New Roman"/>
                        </w:rPr>
                        <w:t>Small Allocations—less than $250,000</w:t>
                      </w:r>
                    </w:p>
                  </w:txbxContent>
                </v:textbox>
                <w10:wrap type="square"/>
              </v:shape>
            </w:pict>
          </mc:Fallback>
        </mc:AlternateContent>
      </w:r>
      <w:r w:rsidR="00BE1B31">
        <w:rPr>
          <w:rFonts w:ascii="Times New Roman" w:hAnsi="Times New Roman"/>
          <w:b/>
          <w:u w:val="single"/>
        </w:rPr>
        <w:t>Line 4.</w:t>
      </w:r>
      <w:r w:rsidR="00BE1B31">
        <w:rPr>
          <w:rFonts w:ascii="Times New Roman" w:hAnsi="Times New Roman"/>
          <w:b/>
        </w:rPr>
        <w:t xml:space="preserve">  Expenditures for Child Care Services.</w:t>
      </w:r>
      <w:r w:rsidR="00BE1B31">
        <w:rPr>
          <w:rFonts w:ascii="Times New Roman" w:hAnsi="Times New Roman"/>
        </w:rPr>
        <w:t xml:space="preserve">  Enter in Columns (A), (B), (C), (D), (E)</w:t>
      </w:r>
      <w:r w:rsidR="0030153E">
        <w:rPr>
          <w:rFonts w:ascii="Times New Roman" w:hAnsi="Times New Roman"/>
        </w:rPr>
        <w:t>, (F), and (G),</w:t>
      </w:r>
      <w:r w:rsidR="007D48D4">
        <w:rPr>
          <w:rFonts w:ascii="Times New Roman" w:hAnsi="Times New Roman"/>
        </w:rPr>
        <w:t xml:space="preserve"> </w:t>
      </w:r>
      <w:r w:rsidR="00BE1B31">
        <w:rPr>
          <w:rFonts w:ascii="Times New Roman" w:hAnsi="Times New Roman"/>
        </w:rPr>
        <w:t xml:space="preserve">Federal expenditures made for child care services </w:t>
      </w:r>
      <w:r w:rsidR="00170831">
        <w:rPr>
          <w:rFonts w:ascii="Times New Roman" w:hAnsi="Times New Roman"/>
        </w:rPr>
        <w:t xml:space="preserve">(also known as direct child care services) </w:t>
      </w:r>
      <w:r w:rsidR="00BE1B31">
        <w:rPr>
          <w:rFonts w:ascii="Times New Roman" w:hAnsi="Times New Roman"/>
        </w:rPr>
        <w:t>from the fiscal year's grant for which the report is being submitted.  Child care services may be provided through grants or contracts for child care slots, certificates (or vouchers), or tribally-operated centers.</w:t>
      </w:r>
      <w:r w:rsidR="00BE1B31">
        <w:rPr>
          <w:rFonts w:ascii="Times New Roman" w:hAnsi="Times New Roman"/>
        </w:rPr>
        <w:tab/>
      </w:r>
    </w:p>
    <w:p w14:paraId="2E442196" w14:textId="386EFE7F" w:rsidR="002C7042" w:rsidRDefault="002C7042" w:rsidP="00BE1B31">
      <w:pPr>
        <w:tabs>
          <w:tab w:val="left" w:pos="-720"/>
        </w:tabs>
        <w:suppressAutoHyphens/>
        <w:ind w:right="-48"/>
        <w:rPr>
          <w:rFonts w:ascii="Times New Roman" w:hAnsi="Times New Roman"/>
        </w:rPr>
      </w:pPr>
    </w:p>
    <w:p w14:paraId="6466A878" w14:textId="60BFD686" w:rsidR="002C7042" w:rsidRPr="002C7042" w:rsidRDefault="002C7042" w:rsidP="002C7042">
      <w:pPr>
        <w:tabs>
          <w:tab w:val="left" w:pos="-720"/>
        </w:tabs>
        <w:suppressAutoHyphens/>
        <w:ind w:right="-48"/>
        <w:rPr>
          <w:rFonts w:ascii="Times New Roman" w:hAnsi="Times New Roman"/>
          <w:szCs w:val="24"/>
        </w:rPr>
      </w:pPr>
      <w:r w:rsidRPr="002C7042">
        <w:rPr>
          <w:rFonts w:ascii="Times New Roman" w:hAnsi="Times New Roman"/>
          <w:i/>
          <w:szCs w:val="24"/>
        </w:rPr>
        <w:t xml:space="preserve">70% </w:t>
      </w:r>
      <w:r w:rsidR="00055B15">
        <w:rPr>
          <w:rFonts w:ascii="Times New Roman" w:hAnsi="Times New Roman"/>
          <w:i/>
          <w:szCs w:val="24"/>
        </w:rPr>
        <w:t xml:space="preserve">Direct Child Care Services </w:t>
      </w:r>
      <w:r w:rsidRPr="002C7042">
        <w:rPr>
          <w:rFonts w:ascii="Times New Roman" w:hAnsi="Times New Roman"/>
          <w:i/>
          <w:szCs w:val="24"/>
        </w:rPr>
        <w:t>Requirement for Discretionary Funding</w:t>
      </w:r>
      <w:r w:rsidRPr="002C7042">
        <w:rPr>
          <w:rFonts w:ascii="Times New Roman" w:hAnsi="Times New Roman"/>
          <w:szCs w:val="24"/>
        </w:rPr>
        <w:t xml:space="preserve">: This requirement applies </w:t>
      </w:r>
      <w:r w:rsidR="00055B15">
        <w:rPr>
          <w:rFonts w:ascii="Times New Roman" w:hAnsi="Times New Roman"/>
          <w:szCs w:val="24"/>
        </w:rPr>
        <w:t xml:space="preserve">in FY 2020 and later fiscal years </w:t>
      </w:r>
      <w:r w:rsidRPr="002C7042">
        <w:rPr>
          <w:rFonts w:ascii="Times New Roman" w:hAnsi="Times New Roman"/>
          <w:szCs w:val="24"/>
        </w:rPr>
        <w:t xml:space="preserve">to </w:t>
      </w:r>
      <w:r>
        <w:rPr>
          <w:rFonts w:ascii="Times New Roman" w:hAnsi="Times New Roman"/>
          <w:szCs w:val="24"/>
        </w:rPr>
        <w:t xml:space="preserve">Tribes </w:t>
      </w:r>
      <w:r w:rsidR="00055B15">
        <w:rPr>
          <w:rFonts w:ascii="Times New Roman" w:hAnsi="Times New Roman"/>
          <w:szCs w:val="24"/>
        </w:rPr>
        <w:t>with medium and large allocations.</w:t>
      </w:r>
      <w:r w:rsidRPr="002C7042">
        <w:rPr>
          <w:rFonts w:ascii="Times New Roman" w:hAnsi="Times New Roman"/>
          <w:szCs w:val="24"/>
        </w:rPr>
        <w:t xml:space="preserve"> </w:t>
      </w:r>
      <w:r w:rsidR="00055B15">
        <w:rPr>
          <w:rFonts w:ascii="Times New Roman" w:hAnsi="Times New Roman"/>
          <w:szCs w:val="24"/>
        </w:rPr>
        <w:t xml:space="preserve"> </w:t>
      </w:r>
      <w:r w:rsidRPr="002C7042">
        <w:rPr>
          <w:rFonts w:ascii="Times New Roman" w:hAnsi="Times New Roman"/>
          <w:szCs w:val="24"/>
        </w:rPr>
        <w:t xml:space="preserve">To comply, the Tribal Lead Agency must reserve: </w:t>
      </w:r>
    </w:p>
    <w:p w14:paraId="5159F21D" w14:textId="1223B704" w:rsidR="002C7042" w:rsidRPr="002C7042" w:rsidRDefault="002C7042" w:rsidP="002C7042">
      <w:pPr>
        <w:pStyle w:val="ListParagraph"/>
        <w:numPr>
          <w:ilvl w:val="0"/>
          <w:numId w:val="10"/>
        </w:numPr>
        <w:tabs>
          <w:tab w:val="left" w:pos="-720"/>
        </w:tabs>
        <w:suppressAutoHyphens/>
        <w:ind w:right="-48"/>
        <w:rPr>
          <w:rFonts w:ascii="Times New Roman" w:hAnsi="Times New Roman"/>
          <w:sz w:val="24"/>
          <w:szCs w:val="24"/>
        </w:rPr>
      </w:pPr>
      <w:r w:rsidRPr="002C7042">
        <w:rPr>
          <w:rFonts w:ascii="Times New Roman" w:hAnsi="Times New Roman"/>
          <w:sz w:val="24"/>
          <w:szCs w:val="24"/>
        </w:rPr>
        <w:t>the minimum amount of funding required for quality activities (for FY 20</w:t>
      </w:r>
      <w:r w:rsidR="00624FA2">
        <w:rPr>
          <w:rFonts w:ascii="Times New Roman" w:hAnsi="Times New Roman"/>
          <w:sz w:val="24"/>
          <w:szCs w:val="24"/>
        </w:rPr>
        <w:t>20</w:t>
      </w:r>
      <w:r w:rsidRPr="002C7042">
        <w:rPr>
          <w:rFonts w:ascii="Times New Roman" w:hAnsi="Times New Roman"/>
          <w:sz w:val="24"/>
          <w:szCs w:val="24"/>
        </w:rPr>
        <w:t xml:space="preserve"> and FY 20</w:t>
      </w:r>
      <w:r w:rsidR="00624FA2">
        <w:rPr>
          <w:rFonts w:ascii="Times New Roman" w:hAnsi="Times New Roman"/>
          <w:sz w:val="24"/>
          <w:szCs w:val="24"/>
        </w:rPr>
        <w:t>21</w:t>
      </w:r>
      <w:r w:rsidRPr="002C7042">
        <w:rPr>
          <w:rFonts w:ascii="Times New Roman" w:hAnsi="Times New Roman"/>
          <w:sz w:val="24"/>
          <w:szCs w:val="24"/>
        </w:rPr>
        <w:t>, it is 8%; for FY 202</w:t>
      </w:r>
      <w:r w:rsidR="00624FA2">
        <w:rPr>
          <w:rFonts w:ascii="Times New Roman" w:hAnsi="Times New Roman"/>
          <w:sz w:val="24"/>
          <w:szCs w:val="24"/>
        </w:rPr>
        <w:t>2</w:t>
      </w:r>
      <w:r w:rsidRPr="002C7042">
        <w:rPr>
          <w:rFonts w:ascii="Times New Roman" w:hAnsi="Times New Roman"/>
          <w:sz w:val="24"/>
          <w:szCs w:val="24"/>
        </w:rPr>
        <w:t xml:space="preserve"> and onward, it is 9%);</w:t>
      </w:r>
    </w:p>
    <w:p w14:paraId="02AA194E" w14:textId="3026F42A" w:rsidR="002C7042" w:rsidRPr="002C7042" w:rsidRDefault="002C7042" w:rsidP="002C7042">
      <w:pPr>
        <w:pStyle w:val="ListParagraph"/>
        <w:numPr>
          <w:ilvl w:val="0"/>
          <w:numId w:val="10"/>
        </w:numPr>
        <w:tabs>
          <w:tab w:val="left" w:pos="-720"/>
        </w:tabs>
        <w:suppressAutoHyphens/>
        <w:ind w:right="-48"/>
        <w:rPr>
          <w:rFonts w:ascii="Times New Roman" w:hAnsi="Times New Roman"/>
          <w:sz w:val="24"/>
          <w:szCs w:val="24"/>
        </w:rPr>
      </w:pPr>
      <w:r w:rsidRPr="002C7042">
        <w:rPr>
          <w:rFonts w:ascii="Times New Roman" w:hAnsi="Times New Roman"/>
          <w:sz w:val="24"/>
          <w:szCs w:val="24"/>
        </w:rPr>
        <w:t>the minimum amount of funding required for infant/toddler quality activities (3% of expenditures</w:t>
      </w:r>
      <w:r w:rsidR="00624FA2">
        <w:rPr>
          <w:rFonts w:ascii="Times New Roman" w:hAnsi="Times New Roman"/>
          <w:sz w:val="24"/>
          <w:szCs w:val="24"/>
        </w:rPr>
        <w:t xml:space="preserve"> for medium and large allocation Tribes</w:t>
      </w:r>
      <w:r w:rsidRPr="002C7042">
        <w:rPr>
          <w:rFonts w:ascii="Times New Roman" w:hAnsi="Times New Roman"/>
          <w:sz w:val="24"/>
          <w:szCs w:val="24"/>
        </w:rPr>
        <w:t xml:space="preserve"> starting in FY201</w:t>
      </w:r>
      <w:r w:rsidR="00624FA2">
        <w:rPr>
          <w:rFonts w:ascii="Times New Roman" w:hAnsi="Times New Roman"/>
          <w:sz w:val="24"/>
          <w:szCs w:val="24"/>
        </w:rPr>
        <w:t>9</w:t>
      </w:r>
      <w:r w:rsidRPr="002C7042">
        <w:rPr>
          <w:rFonts w:ascii="Times New Roman" w:hAnsi="Times New Roman"/>
          <w:sz w:val="24"/>
          <w:szCs w:val="24"/>
        </w:rPr>
        <w:t>); AND</w:t>
      </w:r>
    </w:p>
    <w:p w14:paraId="529985D9" w14:textId="11A4191E" w:rsidR="002C7042" w:rsidRPr="002C7042" w:rsidRDefault="002C7042" w:rsidP="002C7042">
      <w:pPr>
        <w:pStyle w:val="ListParagraph"/>
        <w:numPr>
          <w:ilvl w:val="0"/>
          <w:numId w:val="10"/>
        </w:numPr>
        <w:tabs>
          <w:tab w:val="left" w:pos="-720"/>
        </w:tabs>
        <w:suppressAutoHyphens/>
        <w:ind w:right="-48"/>
        <w:rPr>
          <w:rFonts w:ascii="Times New Roman" w:hAnsi="Times New Roman"/>
          <w:sz w:val="24"/>
          <w:szCs w:val="24"/>
        </w:rPr>
      </w:pPr>
      <w:r w:rsidRPr="002C7042">
        <w:rPr>
          <w:rFonts w:ascii="Times New Roman" w:hAnsi="Times New Roman"/>
          <w:sz w:val="24"/>
          <w:szCs w:val="24"/>
        </w:rPr>
        <w:t>the actual amount of Discretionary funding expended for</w:t>
      </w:r>
      <w:r w:rsidR="00227DB0">
        <w:rPr>
          <w:rFonts w:ascii="Times New Roman" w:hAnsi="Times New Roman"/>
          <w:sz w:val="24"/>
          <w:szCs w:val="24"/>
        </w:rPr>
        <w:t xml:space="preserve"> administrative </w:t>
      </w:r>
      <w:r w:rsidR="00211186">
        <w:rPr>
          <w:rFonts w:ascii="Times New Roman" w:hAnsi="Times New Roman"/>
          <w:sz w:val="24"/>
          <w:szCs w:val="24"/>
        </w:rPr>
        <w:t>costs [</w:t>
      </w:r>
      <w:r w:rsidR="00227DB0">
        <w:rPr>
          <w:rFonts w:ascii="Times New Roman" w:hAnsi="Times New Roman"/>
          <w:sz w:val="24"/>
          <w:szCs w:val="24"/>
        </w:rPr>
        <w:t>Line 5</w:t>
      </w:r>
      <w:r w:rsidRPr="002C7042">
        <w:rPr>
          <w:rFonts w:ascii="Times New Roman" w:hAnsi="Times New Roman"/>
          <w:sz w:val="24"/>
          <w:szCs w:val="24"/>
        </w:rPr>
        <w:t xml:space="preserve"> </w:t>
      </w:r>
      <w:r w:rsidR="00211186">
        <w:rPr>
          <w:rFonts w:ascii="Times New Roman" w:hAnsi="Times New Roman"/>
          <w:sz w:val="24"/>
          <w:szCs w:val="24"/>
        </w:rPr>
        <w:t>C</w:t>
      </w:r>
      <w:r w:rsidRPr="002C7042">
        <w:rPr>
          <w:rFonts w:ascii="Times New Roman" w:hAnsi="Times New Roman"/>
          <w:sz w:val="24"/>
          <w:szCs w:val="24"/>
        </w:rPr>
        <w:t>olumn</w:t>
      </w:r>
      <w:r w:rsidR="00845B95">
        <w:rPr>
          <w:rFonts w:ascii="Times New Roman" w:hAnsi="Times New Roman"/>
          <w:sz w:val="24"/>
          <w:szCs w:val="24"/>
        </w:rPr>
        <w:t>s</w:t>
      </w:r>
      <w:r w:rsidRPr="002C7042">
        <w:rPr>
          <w:rFonts w:ascii="Times New Roman" w:hAnsi="Times New Roman"/>
          <w:sz w:val="24"/>
          <w:szCs w:val="24"/>
        </w:rPr>
        <w:t xml:space="preserve"> </w:t>
      </w:r>
      <w:r w:rsidR="00211186">
        <w:rPr>
          <w:rFonts w:ascii="Times New Roman" w:hAnsi="Times New Roman"/>
          <w:sz w:val="24"/>
          <w:szCs w:val="24"/>
        </w:rPr>
        <w:t>(</w:t>
      </w:r>
      <w:r w:rsidR="00227DB0">
        <w:rPr>
          <w:rFonts w:ascii="Times New Roman" w:hAnsi="Times New Roman"/>
          <w:sz w:val="24"/>
          <w:szCs w:val="24"/>
        </w:rPr>
        <w:t>B</w:t>
      </w:r>
      <w:r w:rsidR="00211186">
        <w:rPr>
          <w:rFonts w:ascii="Times New Roman" w:hAnsi="Times New Roman"/>
          <w:sz w:val="24"/>
          <w:szCs w:val="24"/>
        </w:rPr>
        <w:t>)</w:t>
      </w:r>
      <w:r w:rsidR="00A154DE">
        <w:rPr>
          <w:rFonts w:ascii="Times New Roman" w:hAnsi="Times New Roman"/>
          <w:sz w:val="24"/>
          <w:szCs w:val="24"/>
        </w:rPr>
        <w:t xml:space="preserve"> and </w:t>
      </w:r>
      <w:r w:rsidR="00211186">
        <w:rPr>
          <w:rFonts w:ascii="Times New Roman" w:hAnsi="Times New Roman"/>
          <w:sz w:val="24"/>
          <w:szCs w:val="24"/>
        </w:rPr>
        <w:t>(</w:t>
      </w:r>
      <w:r w:rsidR="00845B95">
        <w:rPr>
          <w:rFonts w:ascii="Times New Roman" w:hAnsi="Times New Roman"/>
          <w:sz w:val="24"/>
          <w:szCs w:val="24"/>
        </w:rPr>
        <w:t>F</w:t>
      </w:r>
      <w:r w:rsidRPr="002C7042">
        <w:rPr>
          <w:rFonts w:ascii="Times New Roman" w:hAnsi="Times New Roman"/>
          <w:sz w:val="24"/>
          <w:szCs w:val="24"/>
        </w:rPr>
        <w:t>)</w:t>
      </w:r>
      <w:r w:rsidR="00211186">
        <w:rPr>
          <w:rFonts w:ascii="Times New Roman" w:hAnsi="Times New Roman"/>
          <w:sz w:val="24"/>
          <w:szCs w:val="24"/>
        </w:rPr>
        <w:t>]</w:t>
      </w:r>
      <w:r w:rsidRPr="002C7042">
        <w:rPr>
          <w:rFonts w:ascii="Times New Roman" w:hAnsi="Times New Roman"/>
          <w:sz w:val="24"/>
          <w:szCs w:val="24"/>
        </w:rPr>
        <w:t xml:space="preserve">, </w:t>
      </w:r>
    </w:p>
    <w:p w14:paraId="6B3A6141" w14:textId="137F580E" w:rsidR="003B0981" w:rsidRPr="003B0981" w:rsidRDefault="002C7042" w:rsidP="003B0981">
      <w:pPr>
        <w:tabs>
          <w:tab w:val="left" w:pos="-720"/>
        </w:tabs>
        <w:suppressAutoHyphens/>
        <w:ind w:right="-48"/>
        <w:rPr>
          <w:rFonts w:ascii="Times New Roman" w:hAnsi="Times New Roman"/>
        </w:rPr>
      </w:pPr>
      <w:r w:rsidRPr="002C7042">
        <w:rPr>
          <w:rFonts w:ascii="Times New Roman" w:hAnsi="Times New Roman"/>
        </w:rPr>
        <w:t>After r</w:t>
      </w:r>
      <w:r w:rsidR="00055B15">
        <w:rPr>
          <w:rFonts w:ascii="Times New Roman" w:hAnsi="Times New Roman"/>
        </w:rPr>
        <w:t>eserving the amounts above, a Tribal Lead Agency with a medium or large allocation</w:t>
      </w:r>
      <w:r w:rsidRPr="002C7042">
        <w:rPr>
          <w:rFonts w:ascii="Times New Roman" w:hAnsi="Times New Roman"/>
        </w:rPr>
        <w:t xml:space="preserve"> must expend not less than 70% </w:t>
      </w:r>
      <w:r w:rsidRPr="00227DB0">
        <w:rPr>
          <w:rFonts w:ascii="Times New Roman" w:hAnsi="Times New Roman"/>
          <w:u w:val="single"/>
        </w:rPr>
        <w:t>of the remainder</w:t>
      </w:r>
      <w:r w:rsidRPr="002C7042">
        <w:rPr>
          <w:rFonts w:ascii="Times New Roman" w:hAnsi="Times New Roman"/>
        </w:rPr>
        <w:t xml:space="preserve"> of Di</w:t>
      </w:r>
      <w:r w:rsidR="00227DB0">
        <w:rPr>
          <w:rFonts w:ascii="Times New Roman" w:hAnsi="Times New Roman"/>
        </w:rPr>
        <w:t xml:space="preserve">scretionary expenditures </w:t>
      </w:r>
      <w:r w:rsidRPr="002C7042">
        <w:rPr>
          <w:rFonts w:ascii="Times New Roman" w:hAnsi="Times New Roman"/>
        </w:rPr>
        <w:t xml:space="preserve">on providing direct </w:t>
      </w:r>
      <w:r w:rsidR="00227DB0">
        <w:rPr>
          <w:rFonts w:ascii="Times New Roman" w:hAnsi="Times New Roman"/>
        </w:rPr>
        <w:t xml:space="preserve">child care </w:t>
      </w:r>
      <w:r w:rsidR="00F82BD7">
        <w:rPr>
          <w:rFonts w:ascii="Times New Roman" w:hAnsi="Times New Roman"/>
        </w:rPr>
        <w:t>services</w:t>
      </w:r>
      <w:r w:rsidRPr="002C7042">
        <w:rPr>
          <w:rFonts w:ascii="Times New Roman" w:hAnsi="Times New Roman"/>
        </w:rPr>
        <w:t>.</w:t>
      </w:r>
      <w:r w:rsidR="00227DB0">
        <w:rPr>
          <w:rFonts w:ascii="Times New Roman" w:hAnsi="Times New Roman"/>
        </w:rPr>
        <w:t xml:space="preserve">  </w:t>
      </w:r>
      <w:r w:rsidR="00A154DE">
        <w:rPr>
          <w:rFonts w:ascii="Times New Roman" w:hAnsi="Times New Roman"/>
        </w:rPr>
        <w:t xml:space="preserve">  </w:t>
      </w:r>
      <w:r w:rsidR="00F82BD7">
        <w:rPr>
          <w:rFonts w:ascii="Times New Roman" w:hAnsi="Times New Roman"/>
        </w:rPr>
        <w:t xml:space="preserve">  </w:t>
      </w:r>
    </w:p>
    <w:p w14:paraId="32A1DD88" w14:textId="77777777" w:rsidR="001D1E53" w:rsidRDefault="001D1E53" w:rsidP="002C7042">
      <w:pPr>
        <w:tabs>
          <w:tab w:val="left" w:pos="-720"/>
        </w:tabs>
        <w:suppressAutoHyphens/>
        <w:ind w:right="-48"/>
        <w:rPr>
          <w:rFonts w:ascii="Times New Roman" w:hAnsi="Times New Roman"/>
          <w:i/>
        </w:rPr>
      </w:pPr>
    </w:p>
    <w:p w14:paraId="45101F15" w14:textId="0F8574FD" w:rsidR="002C7042" w:rsidRPr="002C7042" w:rsidRDefault="002C7042" w:rsidP="002C7042">
      <w:pPr>
        <w:tabs>
          <w:tab w:val="left" w:pos="-720"/>
        </w:tabs>
        <w:suppressAutoHyphens/>
        <w:ind w:right="-48"/>
        <w:rPr>
          <w:rFonts w:ascii="Times New Roman" w:hAnsi="Times New Roman"/>
        </w:rPr>
      </w:pPr>
      <w:r w:rsidRPr="00227DB0">
        <w:rPr>
          <w:rFonts w:ascii="Times New Roman" w:hAnsi="Times New Roman"/>
          <w:i/>
        </w:rPr>
        <w:t>F</w:t>
      </w:r>
      <w:r w:rsidR="001D1E53">
        <w:rPr>
          <w:rFonts w:ascii="Times New Roman" w:hAnsi="Times New Roman"/>
          <w:i/>
        </w:rPr>
        <w:t>or F</w:t>
      </w:r>
      <w:r w:rsidRPr="00227DB0">
        <w:rPr>
          <w:rFonts w:ascii="Times New Roman" w:hAnsi="Times New Roman"/>
          <w:i/>
        </w:rPr>
        <w:t>Y 2020 Discretionary Award</w:t>
      </w:r>
      <w:r w:rsidR="00055B15">
        <w:rPr>
          <w:rFonts w:ascii="Times New Roman" w:hAnsi="Times New Roman"/>
          <w:i/>
        </w:rPr>
        <w:t xml:space="preserve"> (Tribes with Medium and Large Allocations)</w:t>
      </w:r>
      <w:r w:rsidRPr="002C7042">
        <w:rPr>
          <w:rFonts w:ascii="Times New Roman" w:hAnsi="Times New Roman"/>
        </w:rPr>
        <w:t>:</w:t>
      </w:r>
    </w:p>
    <w:p w14:paraId="168531B0" w14:textId="77777777" w:rsidR="002C7042" w:rsidRPr="002C7042" w:rsidRDefault="002C7042" w:rsidP="002C7042">
      <w:pPr>
        <w:tabs>
          <w:tab w:val="left" w:pos="-720"/>
        </w:tabs>
        <w:suppressAutoHyphens/>
        <w:ind w:right="-48"/>
        <w:rPr>
          <w:rFonts w:ascii="Times New Roman" w:hAnsi="Times New Roman"/>
        </w:rPr>
      </w:pPr>
    </w:p>
    <w:p w14:paraId="0ECFE43D" w14:textId="3249E64F" w:rsidR="002C7042" w:rsidRPr="002C7042" w:rsidRDefault="002C7042" w:rsidP="002C7042">
      <w:pPr>
        <w:tabs>
          <w:tab w:val="left" w:pos="-720"/>
        </w:tabs>
        <w:suppressAutoHyphens/>
        <w:ind w:right="-48"/>
        <w:rPr>
          <w:rFonts w:ascii="Times New Roman" w:hAnsi="Times New Roman"/>
        </w:rPr>
      </w:pPr>
      <w:r w:rsidRPr="002C7042">
        <w:rPr>
          <w:rFonts w:ascii="Times New Roman" w:hAnsi="Times New Roman"/>
        </w:rPr>
        <w:t xml:space="preserve">By the end of the liquidation period (9/30/22), Line </w:t>
      </w:r>
      <w:r w:rsidR="00055B15">
        <w:rPr>
          <w:rFonts w:ascii="Times New Roman" w:hAnsi="Times New Roman"/>
        </w:rPr>
        <w:t>4</w:t>
      </w:r>
      <w:r w:rsidRPr="002C7042">
        <w:rPr>
          <w:rFonts w:ascii="Times New Roman" w:hAnsi="Times New Roman"/>
        </w:rPr>
        <w:t xml:space="preserve"> </w:t>
      </w:r>
      <w:r w:rsidR="00211186">
        <w:rPr>
          <w:rFonts w:ascii="Times New Roman" w:hAnsi="Times New Roman"/>
        </w:rPr>
        <w:t>C</w:t>
      </w:r>
      <w:r w:rsidRPr="002C7042">
        <w:rPr>
          <w:rFonts w:ascii="Times New Roman" w:hAnsi="Times New Roman"/>
        </w:rPr>
        <w:t>olumn</w:t>
      </w:r>
      <w:r w:rsidR="00A154DE">
        <w:rPr>
          <w:rFonts w:ascii="Times New Roman" w:hAnsi="Times New Roman"/>
        </w:rPr>
        <w:t>s</w:t>
      </w:r>
      <w:r w:rsidRPr="002C7042">
        <w:rPr>
          <w:rFonts w:ascii="Times New Roman" w:hAnsi="Times New Roman"/>
        </w:rPr>
        <w:t xml:space="preserve"> </w:t>
      </w:r>
      <w:r w:rsidR="00211186">
        <w:rPr>
          <w:rFonts w:ascii="Times New Roman" w:hAnsi="Times New Roman"/>
        </w:rPr>
        <w:t>(</w:t>
      </w:r>
      <w:r w:rsidR="00055B15">
        <w:rPr>
          <w:rFonts w:ascii="Times New Roman" w:hAnsi="Times New Roman"/>
        </w:rPr>
        <w:t>B</w:t>
      </w:r>
      <w:r w:rsidR="00211186">
        <w:rPr>
          <w:rFonts w:ascii="Times New Roman" w:hAnsi="Times New Roman"/>
        </w:rPr>
        <w:t>)</w:t>
      </w:r>
      <w:r w:rsidR="001D1E53">
        <w:rPr>
          <w:rFonts w:ascii="Times New Roman" w:hAnsi="Times New Roman"/>
        </w:rPr>
        <w:t xml:space="preserve">, </w:t>
      </w:r>
      <w:r w:rsidR="00211186">
        <w:rPr>
          <w:rFonts w:ascii="Times New Roman" w:hAnsi="Times New Roman"/>
        </w:rPr>
        <w:t>(</w:t>
      </w:r>
      <w:r w:rsidR="001D1E53">
        <w:rPr>
          <w:rFonts w:ascii="Times New Roman" w:hAnsi="Times New Roman"/>
        </w:rPr>
        <w:t>C</w:t>
      </w:r>
      <w:r w:rsidR="00211186">
        <w:rPr>
          <w:rFonts w:ascii="Times New Roman" w:hAnsi="Times New Roman"/>
        </w:rPr>
        <w:t>)</w:t>
      </w:r>
      <w:r w:rsidR="001D1E53">
        <w:rPr>
          <w:rFonts w:ascii="Times New Roman" w:hAnsi="Times New Roman"/>
        </w:rPr>
        <w:t xml:space="preserve">, </w:t>
      </w:r>
      <w:r w:rsidR="00211186">
        <w:rPr>
          <w:rFonts w:ascii="Times New Roman" w:hAnsi="Times New Roman"/>
        </w:rPr>
        <w:t>(E)</w:t>
      </w:r>
      <w:r w:rsidR="001D1E53">
        <w:rPr>
          <w:rFonts w:ascii="Times New Roman" w:hAnsi="Times New Roman"/>
        </w:rPr>
        <w:t xml:space="preserve">, </w:t>
      </w:r>
      <w:r w:rsidR="000C0293">
        <w:rPr>
          <w:rFonts w:ascii="Times New Roman" w:hAnsi="Times New Roman"/>
        </w:rPr>
        <w:t xml:space="preserve">and </w:t>
      </w:r>
      <w:r w:rsidR="00211186">
        <w:rPr>
          <w:rFonts w:ascii="Times New Roman" w:hAnsi="Times New Roman"/>
        </w:rPr>
        <w:t>(</w:t>
      </w:r>
      <w:r w:rsidR="001D1E53">
        <w:rPr>
          <w:rFonts w:ascii="Times New Roman" w:hAnsi="Times New Roman"/>
        </w:rPr>
        <w:t>F</w:t>
      </w:r>
      <w:r w:rsidR="00211186">
        <w:rPr>
          <w:rFonts w:ascii="Times New Roman" w:hAnsi="Times New Roman"/>
        </w:rPr>
        <w:t>)</w:t>
      </w:r>
      <w:r w:rsidRPr="002C7042">
        <w:rPr>
          <w:rFonts w:ascii="Times New Roman" w:hAnsi="Times New Roman"/>
        </w:rPr>
        <w:t xml:space="preserve"> ≥ (must be greater than or equal to) 70% of [Line 1</w:t>
      </w:r>
      <w:r w:rsidR="00055B15">
        <w:rPr>
          <w:rFonts w:ascii="Times New Roman" w:hAnsi="Times New Roman"/>
        </w:rPr>
        <w:t>0</w:t>
      </w:r>
      <w:r w:rsidRPr="002C7042">
        <w:rPr>
          <w:rFonts w:ascii="Times New Roman" w:hAnsi="Times New Roman"/>
        </w:rPr>
        <w:t xml:space="preserve"> </w:t>
      </w:r>
      <w:r w:rsidR="00211186">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211186">
        <w:rPr>
          <w:rFonts w:ascii="Times New Roman" w:hAnsi="Times New Roman"/>
        </w:rPr>
        <w:t>(</w:t>
      </w:r>
      <w:r w:rsidR="00055B15">
        <w:rPr>
          <w:rFonts w:ascii="Times New Roman" w:hAnsi="Times New Roman"/>
        </w:rPr>
        <w:t>B</w:t>
      </w:r>
      <w:r w:rsidR="00211186">
        <w:rPr>
          <w:rFonts w:ascii="Times New Roman" w:hAnsi="Times New Roman"/>
        </w:rPr>
        <w:t>)</w:t>
      </w:r>
      <w:r w:rsidR="000C0293">
        <w:rPr>
          <w:rFonts w:ascii="Times New Roman" w:hAnsi="Times New Roman"/>
        </w:rPr>
        <w:t xml:space="preserve">, </w:t>
      </w:r>
      <w:r w:rsidR="00211186">
        <w:rPr>
          <w:rFonts w:ascii="Times New Roman" w:hAnsi="Times New Roman"/>
        </w:rPr>
        <w:t>(</w:t>
      </w:r>
      <w:r w:rsidR="000C0293">
        <w:rPr>
          <w:rFonts w:ascii="Times New Roman" w:hAnsi="Times New Roman"/>
        </w:rPr>
        <w:t>E</w:t>
      </w:r>
      <w:r w:rsidR="00211186">
        <w:rPr>
          <w:rFonts w:ascii="Times New Roman" w:hAnsi="Times New Roman"/>
        </w:rPr>
        <w:t>)</w:t>
      </w:r>
      <w:r w:rsidR="003F437B">
        <w:rPr>
          <w:rFonts w:ascii="Times New Roman" w:hAnsi="Times New Roman"/>
        </w:rPr>
        <w:t xml:space="preserve"> and </w:t>
      </w:r>
      <w:r w:rsidR="00211186">
        <w:rPr>
          <w:rFonts w:ascii="Times New Roman" w:hAnsi="Times New Roman"/>
        </w:rPr>
        <w:t>(</w:t>
      </w:r>
      <w:r w:rsidR="003F437B">
        <w:rPr>
          <w:rFonts w:ascii="Times New Roman" w:hAnsi="Times New Roman"/>
        </w:rPr>
        <w:t>F</w:t>
      </w:r>
      <w:r w:rsidR="00211186">
        <w:rPr>
          <w:rFonts w:ascii="Times New Roman" w:hAnsi="Times New Roman"/>
        </w:rPr>
        <w:t>)</w:t>
      </w:r>
      <w:r w:rsidR="003F437B">
        <w:rPr>
          <w:rFonts w:ascii="Times New Roman" w:hAnsi="Times New Roman"/>
        </w:rPr>
        <w:t xml:space="preserve"> </w:t>
      </w:r>
      <w:r w:rsidRPr="002C7042">
        <w:rPr>
          <w:rFonts w:ascii="Times New Roman" w:hAnsi="Times New Roman"/>
        </w:rPr>
        <w:t>- (</w:t>
      </w:r>
      <w:r w:rsidR="00055B15">
        <w:rPr>
          <w:rFonts w:ascii="Times New Roman" w:hAnsi="Times New Roman"/>
        </w:rPr>
        <w:t>8</w:t>
      </w:r>
      <w:r w:rsidRPr="002C7042">
        <w:rPr>
          <w:rFonts w:ascii="Times New Roman" w:hAnsi="Times New Roman"/>
        </w:rPr>
        <w:t>% of Line 1</w:t>
      </w:r>
      <w:r w:rsidR="00055B15">
        <w:rPr>
          <w:rFonts w:ascii="Times New Roman" w:hAnsi="Times New Roman"/>
        </w:rPr>
        <w:t>0</w:t>
      </w:r>
      <w:r w:rsidR="00211186">
        <w:rPr>
          <w:rFonts w:ascii="Times New Roman" w:hAnsi="Times New Roman"/>
        </w:rPr>
        <w:t xml:space="preserve"> 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211186">
        <w:rPr>
          <w:rFonts w:ascii="Times New Roman" w:hAnsi="Times New Roman"/>
        </w:rPr>
        <w:t>(</w:t>
      </w:r>
      <w:r w:rsidR="00055B15">
        <w:rPr>
          <w:rFonts w:ascii="Times New Roman" w:hAnsi="Times New Roman"/>
        </w:rPr>
        <w:t>B</w:t>
      </w:r>
      <w:r w:rsidR="00211186">
        <w:rPr>
          <w:rFonts w:ascii="Times New Roman" w:hAnsi="Times New Roman"/>
        </w:rPr>
        <w:t>)</w:t>
      </w:r>
      <w:r w:rsidR="00E1167C">
        <w:rPr>
          <w:rFonts w:ascii="Times New Roman" w:hAnsi="Times New Roman"/>
        </w:rPr>
        <w:t xml:space="preserve">, </w:t>
      </w:r>
      <w:r w:rsidR="00211186">
        <w:rPr>
          <w:rFonts w:ascii="Times New Roman" w:hAnsi="Times New Roman"/>
        </w:rPr>
        <w:t>(</w:t>
      </w:r>
      <w:r w:rsidR="00E1167C">
        <w:rPr>
          <w:rFonts w:ascii="Times New Roman" w:hAnsi="Times New Roman"/>
        </w:rPr>
        <w:t>E</w:t>
      </w:r>
      <w:r w:rsidR="00211186">
        <w:rPr>
          <w:rFonts w:ascii="Times New Roman" w:hAnsi="Times New Roman"/>
        </w:rPr>
        <w:t>)</w:t>
      </w:r>
      <w:r w:rsidR="003F437B">
        <w:rPr>
          <w:rFonts w:ascii="Times New Roman" w:hAnsi="Times New Roman"/>
        </w:rPr>
        <w:t xml:space="preserve"> and </w:t>
      </w:r>
      <w:r w:rsidR="00211186">
        <w:rPr>
          <w:rFonts w:ascii="Times New Roman" w:hAnsi="Times New Roman"/>
        </w:rPr>
        <w:t>(</w:t>
      </w:r>
      <w:r w:rsidR="003F437B">
        <w:rPr>
          <w:rFonts w:ascii="Times New Roman" w:hAnsi="Times New Roman"/>
        </w:rPr>
        <w:t>F</w:t>
      </w:r>
      <w:r w:rsidR="00211186">
        <w:rPr>
          <w:rFonts w:ascii="Times New Roman" w:hAnsi="Times New Roman"/>
        </w:rPr>
        <w:t>)</w:t>
      </w:r>
      <w:r w:rsidRPr="002C7042">
        <w:rPr>
          <w:rFonts w:ascii="Times New Roman" w:hAnsi="Times New Roman"/>
        </w:rPr>
        <w:t xml:space="preserve"> + 3% of Line 1</w:t>
      </w:r>
      <w:r w:rsidR="00055B15">
        <w:rPr>
          <w:rFonts w:ascii="Times New Roman" w:hAnsi="Times New Roman"/>
        </w:rPr>
        <w:t>0</w:t>
      </w:r>
      <w:r w:rsidRPr="002C7042">
        <w:rPr>
          <w:rFonts w:ascii="Times New Roman" w:hAnsi="Times New Roman"/>
        </w:rPr>
        <w:t xml:space="preserve"> </w:t>
      </w:r>
      <w:r w:rsidR="00211186">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211186">
        <w:rPr>
          <w:rFonts w:ascii="Times New Roman" w:hAnsi="Times New Roman"/>
        </w:rPr>
        <w:t>(</w:t>
      </w:r>
      <w:r w:rsidR="00055B15">
        <w:rPr>
          <w:rFonts w:ascii="Times New Roman" w:hAnsi="Times New Roman"/>
        </w:rPr>
        <w:t>B</w:t>
      </w:r>
      <w:r w:rsidR="00211186">
        <w:rPr>
          <w:rFonts w:ascii="Times New Roman" w:hAnsi="Times New Roman"/>
        </w:rPr>
        <w:t>)</w:t>
      </w:r>
      <w:r w:rsidR="00E1167C">
        <w:rPr>
          <w:rFonts w:ascii="Times New Roman" w:hAnsi="Times New Roman"/>
        </w:rPr>
        <w:t xml:space="preserve">, </w:t>
      </w:r>
      <w:r w:rsidR="00211186">
        <w:rPr>
          <w:rFonts w:ascii="Times New Roman" w:hAnsi="Times New Roman"/>
        </w:rPr>
        <w:t xml:space="preserve">(E) </w:t>
      </w:r>
      <w:r w:rsidR="003F437B">
        <w:rPr>
          <w:rFonts w:ascii="Times New Roman" w:hAnsi="Times New Roman"/>
        </w:rPr>
        <w:t xml:space="preserve">and </w:t>
      </w:r>
      <w:r w:rsidR="00211186">
        <w:rPr>
          <w:rFonts w:ascii="Times New Roman" w:hAnsi="Times New Roman"/>
        </w:rPr>
        <w:t>(</w:t>
      </w:r>
      <w:r w:rsidR="003F437B">
        <w:rPr>
          <w:rFonts w:ascii="Times New Roman" w:hAnsi="Times New Roman"/>
        </w:rPr>
        <w:t>F</w:t>
      </w:r>
      <w:r w:rsidR="00211186">
        <w:rPr>
          <w:rFonts w:ascii="Times New Roman" w:hAnsi="Times New Roman"/>
        </w:rPr>
        <w:t>)</w:t>
      </w:r>
      <w:r w:rsidRPr="002C7042">
        <w:rPr>
          <w:rFonts w:ascii="Times New Roman" w:hAnsi="Times New Roman"/>
        </w:rPr>
        <w:t xml:space="preserve"> + Line </w:t>
      </w:r>
      <w:r w:rsidR="00055B15">
        <w:rPr>
          <w:rFonts w:ascii="Times New Roman" w:hAnsi="Times New Roman"/>
        </w:rPr>
        <w:t>5</w:t>
      </w:r>
      <w:r w:rsidRPr="002C7042">
        <w:rPr>
          <w:rFonts w:ascii="Times New Roman" w:hAnsi="Times New Roman"/>
        </w:rPr>
        <w:t xml:space="preserve"> </w:t>
      </w:r>
      <w:r w:rsidR="00211186">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211186">
        <w:rPr>
          <w:rFonts w:ascii="Times New Roman" w:hAnsi="Times New Roman"/>
        </w:rPr>
        <w:t>(</w:t>
      </w:r>
      <w:r w:rsidR="00055B15">
        <w:rPr>
          <w:rFonts w:ascii="Times New Roman" w:hAnsi="Times New Roman"/>
        </w:rPr>
        <w:t>B</w:t>
      </w:r>
      <w:r w:rsidR="00211186">
        <w:rPr>
          <w:rFonts w:ascii="Times New Roman" w:hAnsi="Times New Roman"/>
        </w:rPr>
        <w:t>)</w:t>
      </w:r>
      <w:r w:rsidR="00E1167C">
        <w:rPr>
          <w:rFonts w:ascii="Times New Roman" w:hAnsi="Times New Roman"/>
        </w:rPr>
        <w:t xml:space="preserve">, </w:t>
      </w:r>
      <w:r w:rsidR="00211186">
        <w:rPr>
          <w:rFonts w:ascii="Times New Roman" w:hAnsi="Times New Roman"/>
        </w:rPr>
        <w:t>(</w:t>
      </w:r>
      <w:r w:rsidR="00E1167C">
        <w:rPr>
          <w:rFonts w:ascii="Times New Roman" w:hAnsi="Times New Roman"/>
        </w:rPr>
        <w:t>E</w:t>
      </w:r>
      <w:r w:rsidR="00211186">
        <w:rPr>
          <w:rFonts w:ascii="Times New Roman" w:hAnsi="Times New Roman"/>
        </w:rPr>
        <w:t>)</w:t>
      </w:r>
      <w:r w:rsidR="003F437B">
        <w:rPr>
          <w:rFonts w:ascii="Times New Roman" w:hAnsi="Times New Roman"/>
        </w:rPr>
        <w:t xml:space="preserve"> and </w:t>
      </w:r>
      <w:r w:rsidR="00211186">
        <w:rPr>
          <w:rFonts w:ascii="Times New Roman" w:hAnsi="Times New Roman"/>
        </w:rPr>
        <w:t>(</w:t>
      </w:r>
      <w:r w:rsidR="003F437B">
        <w:rPr>
          <w:rFonts w:ascii="Times New Roman" w:hAnsi="Times New Roman"/>
        </w:rPr>
        <w:t>F</w:t>
      </w:r>
      <w:r w:rsidRPr="002C7042">
        <w:rPr>
          <w:rFonts w:ascii="Times New Roman" w:hAnsi="Times New Roman"/>
        </w:rPr>
        <w:t>)</w:t>
      </w:r>
      <w:r w:rsidR="00211186">
        <w:rPr>
          <w:rFonts w:ascii="Times New Roman" w:hAnsi="Times New Roman"/>
        </w:rPr>
        <w:t>)</w:t>
      </w:r>
      <w:r w:rsidRPr="002C7042">
        <w:rPr>
          <w:rFonts w:ascii="Times New Roman" w:hAnsi="Times New Roman"/>
        </w:rPr>
        <w:t>].</w:t>
      </w:r>
    </w:p>
    <w:p w14:paraId="5873AD95" w14:textId="77777777" w:rsidR="002C7042" w:rsidRPr="002C7042" w:rsidRDefault="002C7042" w:rsidP="002C7042">
      <w:pPr>
        <w:tabs>
          <w:tab w:val="left" w:pos="-720"/>
        </w:tabs>
        <w:suppressAutoHyphens/>
        <w:ind w:right="-48"/>
        <w:rPr>
          <w:rFonts w:ascii="Times New Roman" w:hAnsi="Times New Roman"/>
        </w:rPr>
      </w:pPr>
    </w:p>
    <w:p w14:paraId="68D71A86" w14:textId="7A84C6BC" w:rsidR="002C7042" w:rsidRPr="002C7042" w:rsidRDefault="002C7042" w:rsidP="002C7042">
      <w:pPr>
        <w:tabs>
          <w:tab w:val="left" w:pos="-720"/>
        </w:tabs>
        <w:suppressAutoHyphens/>
        <w:ind w:right="-48"/>
        <w:rPr>
          <w:rFonts w:ascii="Times New Roman" w:hAnsi="Times New Roman"/>
        </w:rPr>
      </w:pPr>
      <w:r w:rsidRPr="00227DB0">
        <w:rPr>
          <w:rFonts w:ascii="Times New Roman" w:hAnsi="Times New Roman"/>
          <w:i/>
        </w:rPr>
        <w:t>For FY 2021 Discretionary Award</w:t>
      </w:r>
      <w:r w:rsidR="00055B15">
        <w:rPr>
          <w:rFonts w:ascii="Times New Roman" w:hAnsi="Times New Roman"/>
          <w:i/>
        </w:rPr>
        <w:t xml:space="preserve"> (Tribes with Medium and Large Allocations)</w:t>
      </w:r>
      <w:r w:rsidRPr="002C7042">
        <w:rPr>
          <w:rFonts w:ascii="Times New Roman" w:hAnsi="Times New Roman"/>
        </w:rPr>
        <w:t>:</w:t>
      </w:r>
    </w:p>
    <w:p w14:paraId="1F216804" w14:textId="77777777" w:rsidR="002C7042" w:rsidRPr="002C7042" w:rsidRDefault="002C7042" w:rsidP="002C7042">
      <w:pPr>
        <w:tabs>
          <w:tab w:val="left" w:pos="-720"/>
        </w:tabs>
        <w:suppressAutoHyphens/>
        <w:ind w:right="-48"/>
        <w:rPr>
          <w:rFonts w:ascii="Times New Roman" w:hAnsi="Times New Roman"/>
        </w:rPr>
      </w:pPr>
    </w:p>
    <w:p w14:paraId="7F734AF7" w14:textId="0F791F36" w:rsidR="00055B15" w:rsidRPr="002C7042" w:rsidRDefault="00055B15" w:rsidP="00055B15">
      <w:pPr>
        <w:tabs>
          <w:tab w:val="left" w:pos="-720"/>
        </w:tabs>
        <w:suppressAutoHyphens/>
        <w:ind w:right="-48"/>
        <w:rPr>
          <w:rFonts w:ascii="Times New Roman" w:hAnsi="Times New Roman"/>
        </w:rPr>
      </w:pPr>
      <w:r w:rsidRPr="002C7042">
        <w:rPr>
          <w:rFonts w:ascii="Times New Roman" w:hAnsi="Times New Roman"/>
        </w:rPr>
        <w:t>By the end of the liquidation period (9/30/2</w:t>
      </w:r>
      <w:r>
        <w:rPr>
          <w:rFonts w:ascii="Times New Roman" w:hAnsi="Times New Roman"/>
        </w:rPr>
        <w:t>3</w:t>
      </w:r>
      <w:r w:rsidRPr="002C7042">
        <w:rPr>
          <w:rFonts w:ascii="Times New Roman" w:hAnsi="Times New Roman"/>
        </w:rPr>
        <w:t xml:space="preserve">), Line </w:t>
      </w:r>
      <w:r>
        <w:rPr>
          <w:rFonts w:ascii="Times New Roman" w:hAnsi="Times New Roman"/>
        </w:rPr>
        <w:t>4</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8D0702">
        <w:rPr>
          <w:rFonts w:ascii="Times New Roman" w:hAnsi="Times New Roman"/>
        </w:rPr>
        <w:t>(</w:t>
      </w:r>
      <w:r>
        <w:rPr>
          <w:rFonts w:ascii="Times New Roman" w:hAnsi="Times New Roman"/>
        </w:rPr>
        <w:t>B</w:t>
      </w:r>
      <w:r w:rsidR="008D0702">
        <w:rPr>
          <w:rFonts w:ascii="Times New Roman" w:hAnsi="Times New Roman"/>
        </w:rPr>
        <w:t>)</w:t>
      </w:r>
      <w:r w:rsidR="001D1E53">
        <w:rPr>
          <w:rFonts w:ascii="Times New Roman" w:hAnsi="Times New Roman"/>
        </w:rPr>
        <w:t xml:space="preserve">, </w:t>
      </w:r>
      <w:r w:rsidR="008D0702">
        <w:rPr>
          <w:rFonts w:ascii="Times New Roman" w:hAnsi="Times New Roman"/>
        </w:rPr>
        <w:t>(</w:t>
      </w:r>
      <w:r w:rsidR="001D1E53">
        <w:rPr>
          <w:rFonts w:ascii="Times New Roman" w:hAnsi="Times New Roman"/>
        </w:rPr>
        <w:t>C</w:t>
      </w:r>
      <w:r w:rsidR="008D0702">
        <w:rPr>
          <w:rFonts w:ascii="Times New Roman" w:hAnsi="Times New Roman"/>
        </w:rPr>
        <w:t>)</w:t>
      </w:r>
      <w:r w:rsidR="001D1E53">
        <w:rPr>
          <w:rFonts w:ascii="Times New Roman" w:hAnsi="Times New Roman"/>
        </w:rPr>
        <w:t xml:space="preserve">, </w:t>
      </w:r>
      <w:r w:rsidR="008D0702">
        <w:rPr>
          <w:rFonts w:ascii="Times New Roman" w:hAnsi="Times New Roman"/>
        </w:rPr>
        <w:t>(</w:t>
      </w:r>
      <w:r w:rsidR="001D1E53">
        <w:rPr>
          <w:rFonts w:ascii="Times New Roman" w:hAnsi="Times New Roman"/>
        </w:rPr>
        <w:t>E</w:t>
      </w:r>
      <w:r w:rsidR="008D0702">
        <w:rPr>
          <w:rFonts w:ascii="Times New Roman" w:hAnsi="Times New Roman"/>
        </w:rPr>
        <w:t>)</w:t>
      </w:r>
      <w:r w:rsidR="001D1E53">
        <w:rPr>
          <w:rFonts w:ascii="Times New Roman" w:hAnsi="Times New Roman"/>
        </w:rPr>
        <w:t xml:space="preserve">, </w:t>
      </w:r>
      <w:r w:rsidR="000C0293">
        <w:rPr>
          <w:rFonts w:ascii="Times New Roman" w:hAnsi="Times New Roman"/>
        </w:rPr>
        <w:t xml:space="preserve">and </w:t>
      </w:r>
      <w:r w:rsidR="008D0702">
        <w:rPr>
          <w:rFonts w:ascii="Times New Roman" w:hAnsi="Times New Roman"/>
        </w:rPr>
        <w:t>(</w:t>
      </w:r>
      <w:r w:rsidR="001D1E53">
        <w:rPr>
          <w:rFonts w:ascii="Times New Roman" w:hAnsi="Times New Roman"/>
        </w:rPr>
        <w:t>F</w:t>
      </w:r>
      <w:r w:rsidR="008D0702">
        <w:rPr>
          <w:rFonts w:ascii="Times New Roman" w:hAnsi="Times New Roman"/>
        </w:rPr>
        <w:t>)</w:t>
      </w:r>
      <w:r w:rsidRPr="002C7042">
        <w:rPr>
          <w:rFonts w:ascii="Times New Roman" w:hAnsi="Times New Roman"/>
        </w:rPr>
        <w:t xml:space="preserve"> ≥ (must be greater than or equal to) 70% of [Line 1</w:t>
      </w:r>
      <w:r>
        <w:rPr>
          <w:rFonts w:ascii="Times New Roman" w:hAnsi="Times New Roman"/>
        </w:rPr>
        <w:t>0</w:t>
      </w:r>
      <w:r w:rsidR="008D0702">
        <w:rPr>
          <w:rFonts w:ascii="Times New Roman" w:hAnsi="Times New Roman"/>
        </w:rPr>
        <w:t xml:space="preserve"> 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8D0702">
        <w:rPr>
          <w:rFonts w:ascii="Times New Roman" w:hAnsi="Times New Roman"/>
        </w:rPr>
        <w:t>(</w:t>
      </w:r>
      <w:r>
        <w:rPr>
          <w:rFonts w:ascii="Times New Roman" w:hAnsi="Times New Roman"/>
        </w:rPr>
        <w:t>B</w:t>
      </w:r>
      <w:r w:rsidR="008D0702">
        <w:rPr>
          <w:rFonts w:ascii="Times New Roman" w:hAnsi="Times New Roman"/>
        </w:rPr>
        <w:t>)</w:t>
      </w:r>
      <w:r w:rsidR="00E1167C">
        <w:rPr>
          <w:rFonts w:ascii="Times New Roman" w:hAnsi="Times New Roman"/>
        </w:rPr>
        <w:t xml:space="preserve">, </w:t>
      </w:r>
      <w:r w:rsidR="008D0702">
        <w:rPr>
          <w:rFonts w:ascii="Times New Roman" w:hAnsi="Times New Roman"/>
        </w:rPr>
        <w:t>(E)</w:t>
      </w:r>
      <w:r w:rsidR="003F437B">
        <w:rPr>
          <w:rFonts w:ascii="Times New Roman" w:hAnsi="Times New Roman"/>
        </w:rPr>
        <w:t xml:space="preserve"> and </w:t>
      </w:r>
      <w:r w:rsidR="008D0702">
        <w:rPr>
          <w:rFonts w:ascii="Times New Roman" w:hAnsi="Times New Roman"/>
        </w:rPr>
        <w:t>(</w:t>
      </w:r>
      <w:r w:rsidR="003F437B">
        <w:rPr>
          <w:rFonts w:ascii="Times New Roman" w:hAnsi="Times New Roman"/>
        </w:rPr>
        <w:t>F</w:t>
      </w:r>
      <w:r w:rsidR="008D0702">
        <w:rPr>
          <w:rFonts w:ascii="Times New Roman" w:hAnsi="Times New Roman"/>
        </w:rPr>
        <w:t>)</w:t>
      </w:r>
      <w:r w:rsidR="003F437B">
        <w:rPr>
          <w:rFonts w:ascii="Times New Roman" w:hAnsi="Times New Roman"/>
        </w:rPr>
        <w:t xml:space="preserve"> </w:t>
      </w:r>
      <w:r w:rsidRPr="002C7042">
        <w:rPr>
          <w:rFonts w:ascii="Times New Roman" w:hAnsi="Times New Roman"/>
        </w:rPr>
        <w:t>- (</w:t>
      </w:r>
      <w:r>
        <w:rPr>
          <w:rFonts w:ascii="Times New Roman" w:hAnsi="Times New Roman"/>
        </w:rPr>
        <w:t>8</w:t>
      </w:r>
      <w:r w:rsidRPr="002C7042">
        <w:rPr>
          <w:rFonts w:ascii="Times New Roman" w:hAnsi="Times New Roman"/>
        </w:rPr>
        <w:t>% of Line 1</w:t>
      </w:r>
      <w:r>
        <w:rPr>
          <w:rFonts w:ascii="Times New Roman" w:hAnsi="Times New Roman"/>
        </w:rPr>
        <w:t>0</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8D0702">
        <w:rPr>
          <w:rFonts w:ascii="Times New Roman" w:hAnsi="Times New Roman"/>
        </w:rPr>
        <w:t>(</w:t>
      </w:r>
      <w:r>
        <w:rPr>
          <w:rFonts w:ascii="Times New Roman" w:hAnsi="Times New Roman"/>
        </w:rPr>
        <w:t>B</w:t>
      </w:r>
      <w:r w:rsidR="008D0702">
        <w:rPr>
          <w:rFonts w:ascii="Times New Roman" w:hAnsi="Times New Roman"/>
        </w:rPr>
        <w:t>)</w:t>
      </w:r>
      <w:r w:rsidR="00E1167C">
        <w:rPr>
          <w:rFonts w:ascii="Times New Roman" w:hAnsi="Times New Roman"/>
        </w:rPr>
        <w:t xml:space="preserve">, </w:t>
      </w:r>
      <w:r w:rsidR="008D0702">
        <w:rPr>
          <w:rFonts w:ascii="Times New Roman" w:hAnsi="Times New Roman"/>
        </w:rPr>
        <w:t>(E)</w:t>
      </w:r>
      <w:r w:rsidR="003F437B">
        <w:rPr>
          <w:rFonts w:ascii="Times New Roman" w:hAnsi="Times New Roman"/>
        </w:rPr>
        <w:t xml:space="preserve"> and </w:t>
      </w:r>
      <w:r w:rsidR="008D0702">
        <w:rPr>
          <w:rFonts w:ascii="Times New Roman" w:hAnsi="Times New Roman"/>
        </w:rPr>
        <w:t>(</w:t>
      </w:r>
      <w:r w:rsidR="003F437B">
        <w:rPr>
          <w:rFonts w:ascii="Times New Roman" w:hAnsi="Times New Roman"/>
        </w:rPr>
        <w:t>F</w:t>
      </w:r>
      <w:r w:rsidR="008D0702">
        <w:rPr>
          <w:rFonts w:ascii="Times New Roman" w:hAnsi="Times New Roman"/>
        </w:rPr>
        <w:t>)</w:t>
      </w:r>
      <w:r w:rsidRPr="002C7042">
        <w:rPr>
          <w:rFonts w:ascii="Times New Roman" w:hAnsi="Times New Roman"/>
        </w:rPr>
        <w:t xml:space="preserve"> + 3% of Line 1</w:t>
      </w:r>
      <w:r>
        <w:rPr>
          <w:rFonts w:ascii="Times New Roman" w:hAnsi="Times New Roman"/>
        </w:rPr>
        <w:t>0</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8D0702">
        <w:rPr>
          <w:rFonts w:ascii="Times New Roman" w:hAnsi="Times New Roman"/>
        </w:rPr>
        <w:t>(</w:t>
      </w:r>
      <w:r>
        <w:rPr>
          <w:rFonts w:ascii="Times New Roman" w:hAnsi="Times New Roman"/>
        </w:rPr>
        <w:t>B</w:t>
      </w:r>
      <w:r w:rsidR="008D0702">
        <w:rPr>
          <w:rFonts w:ascii="Times New Roman" w:hAnsi="Times New Roman"/>
        </w:rPr>
        <w:t>)</w:t>
      </w:r>
      <w:r w:rsidR="00E1167C">
        <w:rPr>
          <w:rFonts w:ascii="Times New Roman" w:hAnsi="Times New Roman"/>
        </w:rPr>
        <w:t xml:space="preserve">, </w:t>
      </w:r>
      <w:r w:rsidR="008D0702">
        <w:rPr>
          <w:rFonts w:ascii="Times New Roman" w:hAnsi="Times New Roman"/>
        </w:rPr>
        <w:t>(</w:t>
      </w:r>
      <w:r w:rsidR="00E1167C">
        <w:rPr>
          <w:rFonts w:ascii="Times New Roman" w:hAnsi="Times New Roman"/>
        </w:rPr>
        <w:t>E</w:t>
      </w:r>
      <w:r w:rsidR="008D0702">
        <w:rPr>
          <w:rFonts w:ascii="Times New Roman" w:hAnsi="Times New Roman"/>
        </w:rPr>
        <w:t>)</w:t>
      </w:r>
      <w:r w:rsidR="003F437B">
        <w:rPr>
          <w:rFonts w:ascii="Times New Roman" w:hAnsi="Times New Roman"/>
        </w:rPr>
        <w:t xml:space="preserve"> and </w:t>
      </w:r>
      <w:r w:rsidR="008D0702">
        <w:rPr>
          <w:rFonts w:ascii="Times New Roman" w:hAnsi="Times New Roman"/>
        </w:rPr>
        <w:t>(</w:t>
      </w:r>
      <w:r w:rsidR="003F437B">
        <w:rPr>
          <w:rFonts w:ascii="Times New Roman" w:hAnsi="Times New Roman"/>
        </w:rPr>
        <w:t>F</w:t>
      </w:r>
      <w:r w:rsidR="008D0702">
        <w:rPr>
          <w:rFonts w:ascii="Times New Roman" w:hAnsi="Times New Roman"/>
        </w:rPr>
        <w:t>)</w:t>
      </w:r>
      <w:r w:rsidRPr="002C7042">
        <w:rPr>
          <w:rFonts w:ascii="Times New Roman" w:hAnsi="Times New Roman"/>
        </w:rPr>
        <w:t xml:space="preserve"> + Line </w:t>
      </w:r>
      <w:r>
        <w:rPr>
          <w:rFonts w:ascii="Times New Roman" w:hAnsi="Times New Roman"/>
        </w:rPr>
        <w:t>5</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8D0702">
        <w:rPr>
          <w:rFonts w:ascii="Times New Roman" w:hAnsi="Times New Roman"/>
        </w:rPr>
        <w:t>(</w:t>
      </w:r>
      <w:r>
        <w:rPr>
          <w:rFonts w:ascii="Times New Roman" w:hAnsi="Times New Roman"/>
        </w:rPr>
        <w:t>B</w:t>
      </w:r>
      <w:r w:rsidR="008D0702">
        <w:rPr>
          <w:rFonts w:ascii="Times New Roman" w:hAnsi="Times New Roman"/>
        </w:rPr>
        <w:t>)</w:t>
      </w:r>
      <w:r w:rsidR="00E1167C">
        <w:rPr>
          <w:rFonts w:ascii="Times New Roman" w:hAnsi="Times New Roman"/>
        </w:rPr>
        <w:t xml:space="preserve">, </w:t>
      </w:r>
      <w:r w:rsidR="008D0702">
        <w:rPr>
          <w:rFonts w:ascii="Times New Roman" w:hAnsi="Times New Roman"/>
        </w:rPr>
        <w:t>(</w:t>
      </w:r>
      <w:r w:rsidR="00E1167C">
        <w:rPr>
          <w:rFonts w:ascii="Times New Roman" w:hAnsi="Times New Roman"/>
        </w:rPr>
        <w:t>E</w:t>
      </w:r>
      <w:r w:rsidR="008D0702">
        <w:rPr>
          <w:rFonts w:ascii="Times New Roman" w:hAnsi="Times New Roman"/>
        </w:rPr>
        <w:t>)</w:t>
      </w:r>
      <w:r w:rsidR="003F437B">
        <w:rPr>
          <w:rFonts w:ascii="Times New Roman" w:hAnsi="Times New Roman"/>
        </w:rPr>
        <w:t xml:space="preserve"> and </w:t>
      </w:r>
      <w:r w:rsidR="008D0702">
        <w:rPr>
          <w:rFonts w:ascii="Times New Roman" w:hAnsi="Times New Roman"/>
        </w:rPr>
        <w:t>(</w:t>
      </w:r>
      <w:r w:rsidR="003F437B">
        <w:rPr>
          <w:rFonts w:ascii="Times New Roman" w:hAnsi="Times New Roman"/>
        </w:rPr>
        <w:t>F</w:t>
      </w:r>
      <w:r w:rsidR="008D0702">
        <w:rPr>
          <w:rFonts w:ascii="Times New Roman" w:hAnsi="Times New Roman"/>
        </w:rPr>
        <w:t>)</w:t>
      </w:r>
      <w:r w:rsidRPr="002C7042">
        <w:rPr>
          <w:rFonts w:ascii="Times New Roman" w:hAnsi="Times New Roman"/>
        </w:rPr>
        <w:t>)].</w:t>
      </w:r>
    </w:p>
    <w:p w14:paraId="20812783" w14:textId="038FCE3B" w:rsidR="00227DB0" w:rsidRDefault="00227DB0" w:rsidP="002C7042">
      <w:pPr>
        <w:tabs>
          <w:tab w:val="left" w:pos="-720"/>
        </w:tabs>
        <w:suppressAutoHyphens/>
        <w:ind w:right="-48"/>
        <w:rPr>
          <w:rFonts w:ascii="Times New Roman" w:hAnsi="Times New Roman"/>
        </w:rPr>
      </w:pPr>
    </w:p>
    <w:p w14:paraId="651FEC84" w14:textId="3F775E17" w:rsidR="00227DB0" w:rsidRPr="002C7042" w:rsidRDefault="00227DB0" w:rsidP="00227DB0">
      <w:pPr>
        <w:tabs>
          <w:tab w:val="left" w:pos="-720"/>
        </w:tabs>
        <w:suppressAutoHyphens/>
        <w:ind w:right="-48"/>
        <w:rPr>
          <w:rFonts w:ascii="Times New Roman" w:hAnsi="Times New Roman"/>
        </w:rPr>
      </w:pPr>
      <w:r w:rsidRPr="00227DB0">
        <w:rPr>
          <w:rFonts w:ascii="Times New Roman" w:hAnsi="Times New Roman"/>
          <w:i/>
        </w:rPr>
        <w:t>For FY 202</w:t>
      </w:r>
      <w:r w:rsidR="00055B15">
        <w:rPr>
          <w:rFonts w:ascii="Times New Roman" w:hAnsi="Times New Roman"/>
          <w:i/>
        </w:rPr>
        <w:t>2</w:t>
      </w:r>
      <w:r w:rsidRPr="00227DB0">
        <w:rPr>
          <w:rFonts w:ascii="Times New Roman" w:hAnsi="Times New Roman"/>
          <w:i/>
        </w:rPr>
        <w:t xml:space="preserve"> Discretionary Award</w:t>
      </w:r>
      <w:r w:rsidR="00055B15">
        <w:rPr>
          <w:rFonts w:ascii="Times New Roman" w:hAnsi="Times New Roman"/>
          <w:i/>
        </w:rPr>
        <w:t xml:space="preserve"> (Tribes with Medium and Large Allocations)</w:t>
      </w:r>
      <w:r w:rsidRPr="002C7042">
        <w:rPr>
          <w:rFonts w:ascii="Times New Roman" w:hAnsi="Times New Roman"/>
        </w:rPr>
        <w:t>:</w:t>
      </w:r>
    </w:p>
    <w:p w14:paraId="2BDF0083" w14:textId="77777777" w:rsidR="00055B15" w:rsidRDefault="00055B15" w:rsidP="00055B15">
      <w:pPr>
        <w:tabs>
          <w:tab w:val="left" w:pos="-720"/>
        </w:tabs>
        <w:suppressAutoHyphens/>
        <w:ind w:right="-48"/>
        <w:rPr>
          <w:rFonts w:ascii="Times New Roman" w:hAnsi="Times New Roman"/>
        </w:rPr>
      </w:pPr>
    </w:p>
    <w:p w14:paraId="154CA5A7" w14:textId="6E78C55C" w:rsidR="00055B15" w:rsidRPr="002C7042" w:rsidRDefault="00055B15" w:rsidP="00055B15">
      <w:pPr>
        <w:tabs>
          <w:tab w:val="left" w:pos="-720"/>
        </w:tabs>
        <w:suppressAutoHyphens/>
        <w:ind w:right="-48"/>
        <w:rPr>
          <w:rFonts w:ascii="Times New Roman" w:hAnsi="Times New Roman"/>
        </w:rPr>
      </w:pPr>
      <w:r w:rsidRPr="002C7042">
        <w:rPr>
          <w:rFonts w:ascii="Times New Roman" w:hAnsi="Times New Roman"/>
        </w:rPr>
        <w:t>By the end of the liquidation period (9/30/2</w:t>
      </w:r>
      <w:r>
        <w:rPr>
          <w:rFonts w:ascii="Times New Roman" w:hAnsi="Times New Roman"/>
        </w:rPr>
        <w:t>4</w:t>
      </w:r>
      <w:r w:rsidRPr="002C7042">
        <w:rPr>
          <w:rFonts w:ascii="Times New Roman" w:hAnsi="Times New Roman"/>
        </w:rPr>
        <w:t xml:space="preserve">), Line </w:t>
      </w:r>
      <w:r>
        <w:rPr>
          <w:rFonts w:ascii="Times New Roman" w:hAnsi="Times New Roman"/>
        </w:rPr>
        <w:t>4</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8D0702">
        <w:rPr>
          <w:rFonts w:ascii="Times New Roman" w:hAnsi="Times New Roman"/>
        </w:rPr>
        <w:t>(</w:t>
      </w:r>
      <w:r>
        <w:rPr>
          <w:rFonts w:ascii="Times New Roman" w:hAnsi="Times New Roman"/>
        </w:rPr>
        <w:t>B</w:t>
      </w:r>
      <w:r w:rsidR="008D0702">
        <w:rPr>
          <w:rFonts w:ascii="Times New Roman" w:hAnsi="Times New Roman"/>
        </w:rPr>
        <w:t>)</w:t>
      </w:r>
      <w:r w:rsidR="001D1E53">
        <w:rPr>
          <w:rFonts w:ascii="Times New Roman" w:hAnsi="Times New Roman"/>
        </w:rPr>
        <w:t xml:space="preserve">, </w:t>
      </w:r>
      <w:r w:rsidR="008D0702">
        <w:rPr>
          <w:rFonts w:ascii="Times New Roman" w:hAnsi="Times New Roman"/>
        </w:rPr>
        <w:t>(</w:t>
      </w:r>
      <w:r w:rsidR="001D1E53">
        <w:rPr>
          <w:rFonts w:ascii="Times New Roman" w:hAnsi="Times New Roman"/>
        </w:rPr>
        <w:t>C</w:t>
      </w:r>
      <w:r w:rsidR="008D0702">
        <w:rPr>
          <w:rFonts w:ascii="Times New Roman" w:hAnsi="Times New Roman"/>
        </w:rPr>
        <w:t>)</w:t>
      </w:r>
      <w:r w:rsidR="001D1E53">
        <w:rPr>
          <w:rFonts w:ascii="Times New Roman" w:hAnsi="Times New Roman"/>
        </w:rPr>
        <w:t xml:space="preserve">, </w:t>
      </w:r>
      <w:r w:rsidR="008D0702">
        <w:rPr>
          <w:rFonts w:ascii="Times New Roman" w:hAnsi="Times New Roman"/>
        </w:rPr>
        <w:t>(</w:t>
      </w:r>
      <w:r w:rsidR="001D1E53">
        <w:rPr>
          <w:rFonts w:ascii="Times New Roman" w:hAnsi="Times New Roman"/>
        </w:rPr>
        <w:t>E</w:t>
      </w:r>
      <w:r w:rsidR="008D0702">
        <w:rPr>
          <w:rFonts w:ascii="Times New Roman" w:hAnsi="Times New Roman"/>
        </w:rPr>
        <w:t>)</w:t>
      </w:r>
      <w:r w:rsidR="001D1E53">
        <w:rPr>
          <w:rFonts w:ascii="Times New Roman" w:hAnsi="Times New Roman"/>
        </w:rPr>
        <w:t xml:space="preserve">, </w:t>
      </w:r>
      <w:r w:rsidR="000C0293">
        <w:rPr>
          <w:rFonts w:ascii="Times New Roman" w:hAnsi="Times New Roman"/>
        </w:rPr>
        <w:t xml:space="preserve">and </w:t>
      </w:r>
      <w:r w:rsidR="008D0702">
        <w:rPr>
          <w:rFonts w:ascii="Times New Roman" w:hAnsi="Times New Roman"/>
        </w:rPr>
        <w:t>(</w:t>
      </w:r>
      <w:r w:rsidR="001D1E53">
        <w:rPr>
          <w:rFonts w:ascii="Times New Roman" w:hAnsi="Times New Roman"/>
        </w:rPr>
        <w:t>F</w:t>
      </w:r>
      <w:r w:rsidR="008D0702">
        <w:rPr>
          <w:rFonts w:ascii="Times New Roman" w:hAnsi="Times New Roman"/>
        </w:rPr>
        <w:t>)</w:t>
      </w:r>
      <w:r w:rsidR="003F437B">
        <w:rPr>
          <w:rFonts w:ascii="Times New Roman" w:hAnsi="Times New Roman"/>
        </w:rPr>
        <w:t xml:space="preserve"> </w:t>
      </w:r>
      <w:r w:rsidRPr="002C7042">
        <w:rPr>
          <w:rFonts w:ascii="Times New Roman" w:hAnsi="Times New Roman"/>
        </w:rPr>
        <w:t xml:space="preserve"> ≥ (must be greater than or equal to) 70% of [Line 1</w:t>
      </w:r>
      <w:r>
        <w:rPr>
          <w:rFonts w:ascii="Times New Roman" w:hAnsi="Times New Roman"/>
        </w:rPr>
        <w:t>0</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8D0702">
        <w:rPr>
          <w:rFonts w:ascii="Times New Roman" w:hAnsi="Times New Roman"/>
        </w:rPr>
        <w:t>(</w:t>
      </w:r>
      <w:r>
        <w:rPr>
          <w:rFonts w:ascii="Times New Roman" w:hAnsi="Times New Roman"/>
        </w:rPr>
        <w:t>B</w:t>
      </w:r>
      <w:r w:rsidR="008D0702">
        <w:rPr>
          <w:rFonts w:ascii="Times New Roman" w:hAnsi="Times New Roman"/>
        </w:rPr>
        <w:t>)</w:t>
      </w:r>
      <w:r w:rsidR="00E1167C">
        <w:rPr>
          <w:rFonts w:ascii="Times New Roman" w:hAnsi="Times New Roman"/>
        </w:rPr>
        <w:t xml:space="preserve">, </w:t>
      </w:r>
      <w:r w:rsidR="008D0702">
        <w:rPr>
          <w:rFonts w:ascii="Times New Roman" w:hAnsi="Times New Roman"/>
        </w:rPr>
        <w:t>(</w:t>
      </w:r>
      <w:r w:rsidR="00E1167C">
        <w:rPr>
          <w:rFonts w:ascii="Times New Roman" w:hAnsi="Times New Roman"/>
        </w:rPr>
        <w:t>E</w:t>
      </w:r>
      <w:r w:rsidR="008D0702">
        <w:rPr>
          <w:rFonts w:ascii="Times New Roman" w:hAnsi="Times New Roman"/>
        </w:rPr>
        <w:t>)</w:t>
      </w:r>
      <w:r w:rsidR="003F437B">
        <w:rPr>
          <w:rFonts w:ascii="Times New Roman" w:hAnsi="Times New Roman"/>
        </w:rPr>
        <w:t xml:space="preserve"> and </w:t>
      </w:r>
      <w:r w:rsidR="008D0702">
        <w:rPr>
          <w:rFonts w:ascii="Times New Roman" w:hAnsi="Times New Roman"/>
        </w:rPr>
        <w:t>(</w:t>
      </w:r>
      <w:r w:rsidR="003F437B">
        <w:rPr>
          <w:rFonts w:ascii="Times New Roman" w:hAnsi="Times New Roman"/>
        </w:rPr>
        <w:t>F</w:t>
      </w:r>
      <w:r w:rsidR="008D0702">
        <w:rPr>
          <w:rFonts w:ascii="Times New Roman" w:hAnsi="Times New Roman"/>
        </w:rPr>
        <w:t>)</w:t>
      </w:r>
      <w:r w:rsidR="003F437B">
        <w:rPr>
          <w:rFonts w:ascii="Times New Roman" w:hAnsi="Times New Roman"/>
        </w:rPr>
        <w:t xml:space="preserve"> </w:t>
      </w:r>
      <w:r w:rsidRPr="002C7042">
        <w:rPr>
          <w:rFonts w:ascii="Times New Roman" w:hAnsi="Times New Roman"/>
        </w:rPr>
        <w:t>- (</w:t>
      </w:r>
      <w:r>
        <w:rPr>
          <w:rFonts w:ascii="Times New Roman" w:hAnsi="Times New Roman"/>
        </w:rPr>
        <w:t>8</w:t>
      </w:r>
      <w:r w:rsidRPr="002C7042">
        <w:rPr>
          <w:rFonts w:ascii="Times New Roman" w:hAnsi="Times New Roman"/>
        </w:rPr>
        <w:t>% of Line 1</w:t>
      </w:r>
      <w:r>
        <w:rPr>
          <w:rFonts w:ascii="Times New Roman" w:hAnsi="Times New Roman"/>
        </w:rPr>
        <w:t>0</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8D0702">
        <w:rPr>
          <w:rFonts w:ascii="Times New Roman" w:hAnsi="Times New Roman"/>
        </w:rPr>
        <w:t>(</w:t>
      </w:r>
      <w:r>
        <w:rPr>
          <w:rFonts w:ascii="Times New Roman" w:hAnsi="Times New Roman"/>
        </w:rPr>
        <w:t>B</w:t>
      </w:r>
      <w:r w:rsidR="008D0702">
        <w:rPr>
          <w:rFonts w:ascii="Times New Roman" w:hAnsi="Times New Roman"/>
        </w:rPr>
        <w:t>)</w:t>
      </w:r>
      <w:r w:rsidR="00E1167C">
        <w:rPr>
          <w:rFonts w:ascii="Times New Roman" w:hAnsi="Times New Roman"/>
        </w:rPr>
        <w:t xml:space="preserve">, </w:t>
      </w:r>
      <w:r w:rsidR="008D0702">
        <w:rPr>
          <w:rFonts w:ascii="Times New Roman" w:hAnsi="Times New Roman"/>
        </w:rPr>
        <w:t>(</w:t>
      </w:r>
      <w:r w:rsidR="00E1167C">
        <w:rPr>
          <w:rFonts w:ascii="Times New Roman" w:hAnsi="Times New Roman"/>
        </w:rPr>
        <w:t>E</w:t>
      </w:r>
      <w:r w:rsidR="008D0702">
        <w:rPr>
          <w:rFonts w:ascii="Times New Roman" w:hAnsi="Times New Roman"/>
        </w:rPr>
        <w:t>)</w:t>
      </w:r>
      <w:r w:rsidR="003F437B">
        <w:rPr>
          <w:rFonts w:ascii="Times New Roman" w:hAnsi="Times New Roman"/>
        </w:rPr>
        <w:t xml:space="preserve"> and </w:t>
      </w:r>
      <w:r w:rsidR="008D0702">
        <w:rPr>
          <w:rFonts w:ascii="Times New Roman" w:hAnsi="Times New Roman"/>
        </w:rPr>
        <w:t>(</w:t>
      </w:r>
      <w:r w:rsidR="003F437B">
        <w:rPr>
          <w:rFonts w:ascii="Times New Roman" w:hAnsi="Times New Roman"/>
        </w:rPr>
        <w:t>F</w:t>
      </w:r>
      <w:r w:rsidR="008D0702">
        <w:rPr>
          <w:rFonts w:ascii="Times New Roman" w:hAnsi="Times New Roman"/>
        </w:rPr>
        <w:t>)</w:t>
      </w:r>
      <w:r w:rsidRPr="002C7042">
        <w:rPr>
          <w:rFonts w:ascii="Times New Roman" w:hAnsi="Times New Roman"/>
        </w:rPr>
        <w:t xml:space="preserve"> + 3% of Line 1</w:t>
      </w:r>
      <w:r>
        <w:rPr>
          <w:rFonts w:ascii="Times New Roman" w:hAnsi="Times New Roman"/>
        </w:rPr>
        <w:t>0</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8D0702">
        <w:rPr>
          <w:rFonts w:ascii="Times New Roman" w:hAnsi="Times New Roman"/>
        </w:rPr>
        <w:t>(</w:t>
      </w:r>
      <w:r>
        <w:rPr>
          <w:rFonts w:ascii="Times New Roman" w:hAnsi="Times New Roman"/>
        </w:rPr>
        <w:t>B</w:t>
      </w:r>
      <w:r w:rsidR="008D0702">
        <w:rPr>
          <w:rFonts w:ascii="Times New Roman" w:hAnsi="Times New Roman"/>
        </w:rPr>
        <w:t>)</w:t>
      </w:r>
      <w:r w:rsidR="00E1167C">
        <w:rPr>
          <w:rFonts w:ascii="Times New Roman" w:hAnsi="Times New Roman"/>
        </w:rPr>
        <w:t xml:space="preserve">, </w:t>
      </w:r>
      <w:r w:rsidR="008D0702">
        <w:rPr>
          <w:rFonts w:ascii="Times New Roman" w:hAnsi="Times New Roman"/>
        </w:rPr>
        <w:t>(</w:t>
      </w:r>
      <w:r w:rsidR="00E1167C">
        <w:rPr>
          <w:rFonts w:ascii="Times New Roman" w:hAnsi="Times New Roman"/>
        </w:rPr>
        <w:t>E</w:t>
      </w:r>
      <w:r w:rsidR="008D0702">
        <w:rPr>
          <w:rFonts w:ascii="Times New Roman" w:hAnsi="Times New Roman"/>
        </w:rPr>
        <w:t>)</w:t>
      </w:r>
      <w:r w:rsidR="003F437B">
        <w:rPr>
          <w:rFonts w:ascii="Times New Roman" w:hAnsi="Times New Roman"/>
        </w:rPr>
        <w:t xml:space="preserve"> and </w:t>
      </w:r>
      <w:r w:rsidR="008D0702">
        <w:rPr>
          <w:rFonts w:ascii="Times New Roman" w:hAnsi="Times New Roman"/>
        </w:rPr>
        <w:t>(</w:t>
      </w:r>
      <w:r w:rsidR="003F437B">
        <w:rPr>
          <w:rFonts w:ascii="Times New Roman" w:hAnsi="Times New Roman"/>
        </w:rPr>
        <w:t>F</w:t>
      </w:r>
      <w:r w:rsidR="008D0702">
        <w:rPr>
          <w:rFonts w:ascii="Times New Roman" w:hAnsi="Times New Roman"/>
        </w:rPr>
        <w:t>)</w:t>
      </w:r>
      <w:r w:rsidRPr="002C7042">
        <w:rPr>
          <w:rFonts w:ascii="Times New Roman" w:hAnsi="Times New Roman"/>
        </w:rPr>
        <w:t xml:space="preserve"> + Line </w:t>
      </w:r>
      <w:r>
        <w:rPr>
          <w:rFonts w:ascii="Times New Roman" w:hAnsi="Times New Roman"/>
        </w:rPr>
        <w:t>5</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sidR="008D0702">
        <w:rPr>
          <w:rFonts w:ascii="Times New Roman" w:hAnsi="Times New Roman"/>
        </w:rPr>
        <w:t>(</w:t>
      </w:r>
      <w:r>
        <w:rPr>
          <w:rFonts w:ascii="Times New Roman" w:hAnsi="Times New Roman"/>
        </w:rPr>
        <w:t>B</w:t>
      </w:r>
      <w:r w:rsidR="008D0702">
        <w:rPr>
          <w:rFonts w:ascii="Times New Roman" w:hAnsi="Times New Roman"/>
        </w:rPr>
        <w:t>)</w:t>
      </w:r>
      <w:r w:rsidR="00E1167C">
        <w:rPr>
          <w:rFonts w:ascii="Times New Roman" w:hAnsi="Times New Roman"/>
        </w:rPr>
        <w:t xml:space="preserve">, </w:t>
      </w:r>
      <w:r w:rsidR="008D0702">
        <w:rPr>
          <w:rFonts w:ascii="Times New Roman" w:hAnsi="Times New Roman"/>
        </w:rPr>
        <w:t>(</w:t>
      </w:r>
      <w:r w:rsidR="00E1167C">
        <w:rPr>
          <w:rFonts w:ascii="Times New Roman" w:hAnsi="Times New Roman"/>
        </w:rPr>
        <w:t>E</w:t>
      </w:r>
      <w:r w:rsidR="008D0702">
        <w:rPr>
          <w:rFonts w:ascii="Times New Roman" w:hAnsi="Times New Roman"/>
        </w:rPr>
        <w:t>)</w:t>
      </w:r>
      <w:r w:rsidR="003F437B">
        <w:rPr>
          <w:rFonts w:ascii="Times New Roman" w:hAnsi="Times New Roman"/>
        </w:rPr>
        <w:t xml:space="preserve"> and </w:t>
      </w:r>
      <w:r w:rsidR="008D0702">
        <w:rPr>
          <w:rFonts w:ascii="Times New Roman" w:hAnsi="Times New Roman"/>
        </w:rPr>
        <w:t>(</w:t>
      </w:r>
      <w:r w:rsidR="003F437B">
        <w:rPr>
          <w:rFonts w:ascii="Times New Roman" w:hAnsi="Times New Roman"/>
        </w:rPr>
        <w:t>F</w:t>
      </w:r>
      <w:r w:rsidR="008D0702">
        <w:rPr>
          <w:rFonts w:ascii="Times New Roman" w:hAnsi="Times New Roman"/>
        </w:rPr>
        <w:t>)</w:t>
      </w:r>
      <w:r w:rsidRPr="002C7042">
        <w:rPr>
          <w:rFonts w:ascii="Times New Roman" w:hAnsi="Times New Roman"/>
        </w:rPr>
        <w:t>)].</w:t>
      </w:r>
    </w:p>
    <w:p w14:paraId="6BD08A6B" w14:textId="77777777" w:rsidR="00E1167C" w:rsidRDefault="00E1167C" w:rsidP="00227DB0">
      <w:pPr>
        <w:tabs>
          <w:tab w:val="left" w:pos="-720"/>
        </w:tabs>
        <w:suppressAutoHyphens/>
        <w:ind w:right="-48"/>
        <w:rPr>
          <w:rFonts w:ascii="Times New Roman" w:hAnsi="Times New Roman"/>
          <w:u w:val="single"/>
        </w:rPr>
      </w:pPr>
    </w:p>
    <w:p w14:paraId="14C17506" w14:textId="57DB745B" w:rsidR="00227DB0" w:rsidRPr="002C7042" w:rsidRDefault="00E1167C" w:rsidP="00227DB0">
      <w:pPr>
        <w:tabs>
          <w:tab w:val="left" w:pos="-720"/>
        </w:tabs>
        <w:suppressAutoHyphens/>
        <w:ind w:right="-48"/>
        <w:rPr>
          <w:rFonts w:ascii="Times New Roman" w:hAnsi="Times New Roman"/>
        </w:rPr>
      </w:pPr>
      <w:r w:rsidRPr="002A4198">
        <w:rPr>
          <w:rFonts w:ascii="Times New Roman" w:hAnsi="Times New Roman"/>
          <w:u w:val="single"/>
        </w:rPr>
        <w:t>Note</w:t>
      </w:r>
      <w:r>
        <w:rPr>
          <w:rFonts w:ascii="Times New Roman" w:hAnsi="Times New Roman"/>
        </w:rPr>
        <w:t xml:space="preserve">: In the calculation described above, Column (C) is included in the first </w:t>
      </w:r>
      <w:r w:rsidR="00211186">
        <w:rPr>
          <w:rFonts w:ascii="Times New Roman" w:hAnsi="Times New Roman"/>
        </w:rPr>
        <w:t xml:space="preserve">part </w:t>
      </w:r>
      <w:r>
        <w:rPr>
          <w:rFonts w:ascii="Times New Roman" w:hAnsi="Times New Roman"/>
        </w:rPr>
        <w:t xml:space="preserve">(involving Line </w:t>
      </w:r>
      <w:r w:rsidR="00211186">
        <w:rPr>
          <w:rFonts w:ascii="Times New Roman" w:hAnsi="Times New Roman"/>
        </w:rPr>
        <w:t>4</w:t>
      </w:r>
      <w:r>
        <w:rPr>
          <w:rFonts w:ascii="Times New Roman" w:hAnsi="Times New Roman"/>
        </w:rPr>
        <w:t xml:space="preserve">), but excluded from the </w:t>
      </w:r>
      <w:r w:rsidR="00211186">
        <w:rPr>
          <w:rFonts w:ascii="Times New Roman" w:hAnsi="Times New Roman"/>
        </w:rPr>
        <w:t>remaining parts</w:t>
      </w:r>
      <w:r>
        <w:rPr>
          <w:rFonts w:ascii="Times New Roman" w:hAnsi="Times New Roman"/>
        </w:rPr>
        <w:t xml:space="preserve"> (involving Line</w:t>
      </w:r>
      <w:r w:rsidR="00211186">
        <w:rPr>
          <w:rFonts w:ascii="Times New Roman" w:hAnsi="Times New Roman"/>
        </w:rPr>
        <w:t>s</w:t>
      </w:r>
      <w:r>
        <w:rPr>
          <w:rFonts w:ascii="Times New Roman" w:hAnsi="Times New Roman"/>
        </w:rPr>
        <w:t xml:space="preserve"> 10</w:t>
      </w:r>
      <w:r w:rsidR="00211186">
        <w:rPr>
          <w:rFonts w:ascii="Times New Roman" w:hAnsi="Times New Roman"/>
        </w:rPr>
        <w:t xml:space="preserve"> and 5</w:t>
      </w:r>
      <w:r>
        <w:rPr>
          <w:rFonts w:ascii="Times New Roman" w:hAnsi="Times New Roman"/>
        </w:rPr>
        <w:t xml:space="preserve">).  Because Tribes have flexibility regarding how they spend the base amount of Discretionary Funds, Column (C) is not included in the expenditure total that is used to calculate the minimum </w:t>
      </w:r>
      <w:r w:rsidR="00211186">
        <w:rPr>
          <w:rFonts w:ascii="Times New Roman" w:hAnsi="Times New Roman"/>
        </w:rPr>
        <w:t xml:space="preserve">direct services </w:t>
      </w:r>
      <w:r>
        <w:rPr>
          <w:rFonts w:ascii="Times New Roman" w:hAnsi="Times New Roman"/>
        </w:rPr>
        <w:t>spending percent threshold.  However, when determining if a Tribe has actually met its threshold at the end of the liquidation period, Tribes wil</w:t>
      </w:r>
      <w:r w:rsidR="00211186">
        <w:rPr>
          <w:rFonts w:ascii="Times New Roman" w:hAnsi="Times New Roman"/>
        </w:rPr>
        <w:t>l receive credit for any direct services</w:t>
      </w:r>
      <w:r>
        <w:rPr>
          <w:rFonts w:ascii="Times New Roman" w:hAnsi="Times New Roman"/>
        </w:rPr>
        <w:t xml:space="preserve"> expenditures made from the base amount.  The minimum </w:t>
      </w:r>
      <w:r w:rsidR="00211186">
        <w:rPr>
          <w:rFonts w:ascii="Times New Roman" w:hAnsi="Times New Roman"/>
        </w:rPr>
        <w:t>direct services</w:t>
      </w:r>
      <w:r>
        <w:rPr>
          <w:rFonts w:ascii="Times New Roman" w:hAnsi="Times New Roman"/>
        </w:rPr>
        <w:t xml:space="preserve"> spending requirement does not apply separately to each individual </w:t>
      </w:r>
      <w:r w:rsidR="00D72991">
        <w:rPr>
          <w:rFonts w:ascii="Times New Roman" w:hAnsi="Times New Roman"/>
        </w:rPr>
        <w:t>c</w:t>
      </w:r>
      <w:r>
        <w:rPr>
          <w:rFonts w:ascii="Times New Roman" w:hAnsi="Times New Roman"/>
        </w:rPr>
        <w:t>olumn.</w:t>
      </w:r>
    </w:p>
    <w:p w14:paraId="26C4E7A5" w14:textId="77777777" w:rsidR="00E1167C" w:rsidRDefault="00E1167C" w:rsidP="00E1167C">
      <w:pPr>
        <w:tabs>
          <w:tab w:val="left" w:pos="-720"/>
        </w:tabs>
        <w:suppressAutoHyphens/>
        <w:ind w:right="-48"/>
        <w:rPr>
          <w:rFonts w:ascii="Times New Roman" w:hAnsi="Times New Roman"/>
        </w:rPr>
      </w:pPr>
    </w:p>
    <w:p w14:paraId="71A38498" w14:textId="68AD8618" w:rsidR="00E1167C" w:rsidRDefault="00E1167C" w:rsidP="00E1167C">
      <w:pPr>
        <w:tabs>
          <w:tab w:val="left" w:pos="-720"/>
        </w:tabs>
        <w:suppressAutoHyphens/>
        <w:ind w:right="-48"/>
        <w:rPr>
          <w:rFonts w:ascii="Times New Roman" w:hAnsi="Times New Roman"/>
        </w:rPr>
      </w:pPr>
      <w:r w:rsidRPr="0038150B">
        <w:rPr>
          <w:rFonts w:ascii="Times New Roman" w:hAnsi="Times New Roman"/>
        </w:rPr>
        <w:t xml:space="preserve">Discretionary Disaster Relief expenditures </w:t>
      </w:r>
      <w:r>
        <w:rPr>
          <w:rFonts w:ascii="Times New Roman" w:hAnsi="Times New Roman"/>
        </w:rPr>
        <w:t xml:space="preserve">used for construction or major renovation and </w:t>
      </w:r>
      <w:r w:rsidRPr="0038150B">
        <w:rPr>
          <w:rFonts w:ascii="Times New Roman" w:hAnsi="Times New Roman"/>
        </w:rPr>
        <w:t xml:space="preserve">reported in </w:t>
      </w:r>
      <w:r w:rsidR="00C77FA2">
        <w:rPr>
          <w:rFonts w:ascii="Times New Roman" w:hAnsi="Times New Roman"/>
        </w:rPr>
        <w:t>C</w:t>
      </w:r>
      <w:r w:rsidRPr="0038150B">
        <w:rPr>
          <w:rFonts w:ascii="Times New Roman" w:hAnsi="Times New Roman"/>
        </w:rPr>
        <w:t>olumn (</w:t>
      </w:r>
      <w:r>
        <w:rPr>
          <w:rFonts w:ascii="Times New Roman" w:hAnsi="Times New Roman"/>
        </w:rPr>
        <w:t>G</w:t>
      </w:r>
      <w:r w:rsidRPr="0038150B">
        <w:rPr>
          <w:rFonts w:ascii="Times New Roman" w:hAnsi="Times New Roman"/>
        </w:rPr>
        <w:t xml:space="preserve">) </w:t>
      </w:r>
      <w:r>
        <w:rPr>
          <w:rFonts w:ascii="Times New Roman" w:hAnsi="Times New Roman"/>
        </w:rPr>
        <w:t xml:space="preserve">are not included in the quality spending calculation.  </w:t>
      </w:r>
    </w:p>
    <w:p w14:paraId="2FEA0141" w14:textId="77777777" w:rsidR="00BE1B31" w:rsidRDefault="00BE1B31" w:rsidP="00BE1B31">
      <w:pPr>
        <w:tabs>
          <w:tab w:val="left" w:pos="-720"/>
        </w:tabs>
        <w:suppressAutoHyphens/>
        <w:ind w:right="-48"/>
        <w:rPr>
          <w:rFonts w:ascii="Times New Roman" w:hAnsi="Times New Roman"/>
        </w:rPr>
      </w:pPr>
    </w:p>
    <w:p w14:paraId="3F3EF055" w14:textId="77473F80"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5.</w:t>
      </w:r>
      <w:r>
        <w:rPr>
          <w:rFonts w:ascii="Times New Roman" w:hAnsi="Times New Roman"/>
        </w:rPr>
        <w:t xml:space="preserve">  </w:t>
      </w:r>
      <w:r>
        <w:rPr>
          <w:rFonts w:ascii="Times New Roman" w:hAnsi="Times New Roman"/>
          <w:b/>
        </w:rPr>
        <w:t>Expenditures for</w:t>
      </w:r>
      <w:r>
        <w:rPr>
          <w:rFonts w:ascii="Times New Roman" w:hAnsi="Times New Roman"/>
        </w:rPr>
        <w:t xml:space="preserve"> </w:t>
      </w:r>
      <w:r>
        <w:rPr>
          <w:rFonts w:ascii="Times New Roman" w:hAnsi="Times New Roman"/>
          <w:b/>
        </w:rPr>
        <w:t>Child Care Administration.</w:t>
      </w:r>
      <w:r>
        <w:rPr>
          <w:rFonts w:ascii="Times New Roman" w:hAnsi="Times New Roman"/>
        </w:rPr>
        <w:t xml:space="preserve"> Enter in Columns (A), (B), (C), (D), </w:t>
      </w:r>
      <w:r w:rsidR="00A24383">
        <w:rPr>
          <w:rFonts w:ascii="Times New Roman" w:hAnsi="Times New Roman"/>
        </w:rPr>
        <w:t xml:space="preserve"> </w:t>
      </w:r>
      <w:r>
        <w:rPr>
          <w:rFonts w:ascii="Times New Roman" w:hAnsi="Times New Roman"/>
        </w:rPr>
        <w:t>(E)</w:t>
      </w:r>
      <w:r w:rsidR="00712B7F">
        <w:rPr>
          <w:rFonts w:ascii="Times New Roman" w:hAnsi="Times New Roman"/>
        </w:rPr>
        <w:t>, (F), and (G),</w:t>
      </w:r>
      <w:r>
        <w:rPr>
          <w:rFonts w:ascii="Times New Roman" w:hAnsi="Times New Roman"/>
        </w:rPr>
        <w:t xml:space="preserve"> Federal expenditures made for child care administration from the fiscal year's grant for which the report is being submitted.   </w:t>
      </w:r>
    </w:p>
    <w:p w14:paraId="779966DC" w14:textId="77777777" w:rsidR="00806128" w:rsidRDefault="00806128" w:rsidP="00BE1B31">
      <w:pPr>
        <w:tabs>
          <w:tab w:val="left" w:pos="-720"/>
        </w:tabs>
        <w:suppressAutoHyphens/>
        <w:ind w:right="-4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216" w:type="dxa"/>
          <w:bottom w:w="72" w:type="dxa"/>
          <w:right w:w="216" w:type="dxa"/>
        </w:tblCellMar>
        <w:tblLook w:val="0000" w:firstRow="0" w:lastRow="0" w:firstColumn="0" w:lastColumn="0" w:noHBand="0" w:noVBand="0"/>
      </w:tblPr>
      <w:tblGrid>
        <w:gridCol w:w="9864"/>
      </w:tblGrid>
      <w:tr w:rsidR="00BE1B31" w14:paraId="20E7041E" w14:textId="77777777" w:rsidTr="00BE1B31">
        <w:tc>
          <w:tcPr>
            <w:tcW w:w="9864" w:type="dxa"/>
          </w:tcPr>
          <w:p w14:paraId="530C07EC" w14:textId="77777777" w:rsidR="00BE1B31" w:rsidRDefault="00BE1B31" w:rsidP="00BE1B31">
            <w:pPr>
              <w:tabs>
                <w:tab w:val="left" w:pos="-720"/>
              </w:tabs>
              <w:suppressAutoHyphens/>
              <w:ind w:right="-48"/>
              <w:jc w:val="center"/>
              <w:rPr>
                <w:rFonts w:ascii="Times New Roman" w:hAnsi="Times New Roman"/>
                <w:sz w:val="22"/>
              </w:rPr>
            </w:pPr>
          </w:p>
          <w:p w14:paraId="0F98C845" w14:textId="77777777" w:rsidR="00BE1B31" w:rsidRDefault="00BE1B31" w:rsidP="00BE1B31">
            <w:pPr>
              <w:tabs>
                <w:tab w:val="left" w:pos="-720"/>
              </w:tabs>
              <w:suppressAutoHyphens/>
              <w:ind w:right="-48"/>
              <w:jc w:val="center"/>
              <w:rPr>
                <w:rFonts w:ascii="Times New Roman" w:hAnsi="Times New Roman"/>
                <w:b/>
                <w:sz w:val="22"/>
              </w:rPr>
            </w:pPr>
            <w:r>
              <w:rPr>
                <w:rFonts w:ascii="Times New Roman" w:hAnsi="Times New Roman"/>
                <w:b/>
                <w:sz w:val="22"/>
              </w:rPr>
              <w:t>Definition</w:t>
            </w:r>
          </w:p>
          <w:p w14:paraId="7347C93E" w14:textId="77777777" w:rsidR="00BE1B31" w:rsidRDefault="00BE1B31" w:rsidP="00BE1B31">
            <w:pPr>
              <w:tabs>
                <w:tab w:val="left" w:pos="-720"/>
              </w:tabs>
              <w:suppressAutoHyphens/>
              <w:ind w:right="-48"/>
              <w:jc w:val="center"/>
              <w:rPr>
                <w:rFonts w:ascii="Times New Roman" w:hAnsi="Times New Roman"/>
                <w:b/>
                <w:sz w:val="22"/>
              </w:rPr>
            </w:pPr>
          </w:p>
          <w:p w14:paraId="240048FC" w14:textId="77777777" w:rsidR="00BE1B31" w:rsidRDefault="00BE1B31" w:rsidP="00BE1B31">
            <w:pPr>
              <w:tabs>
                <w:tab w:val="left" w:pos="-720"/>
              </w:tabs>
              <w:suppressAutoHyphens/>
              <w:ind w:right="-48"/>
              <w:rPr>
                <w:rFonts w:ascii="Times New Roman" w:hAnsi="Times New Roman"/>
                <w:b/>
                <w:sz w:val="22"/>
              </w:rPr>
            </w:pPr>
            <w:r>
              <w:rPr>
                <w:rFonts w:ascii="Times New Roman" w:hAnsi="Times New Roman"/>
                <w:b/>
                <w:sz w:val="22"/>
                <w:u w:val="single"/>
              </w:rPr>
              <w:t>Child Care Administration</w:t>
            </w:r>
            <w:r>
              <w:rPr>
                <w:rFonts w:ascii="Times New Roman" w:hAnsi="Times New Roman"/>
                <w:sz w:val="22"/>
              </w:rPr>
              <w:t xml:space="preserve">:    </w:t>
            </w:r>
            <w:r>
              <w:rPr>
                <w:rFonts w:ascii="Times New Roman" w:hAnsi="Times New Roman"/>
                <w:b/>
                <w:sz w:val="22"/>
              </w:rPr>
              <w:t xml:space="preserve">  </w:t>
            </w:r>
          </w:p>
          <w:p w14:paraId="39FCAFF5" w14:textId="77777777" w:rsidR="00BE1B31" w:rsidRDefault="00BE1B31" w:rsidP="00BE1B31">
            <w:pPr>
              <w:tabs>
                <w:tab w:val="left" w:pos="-720"/>
              </w:tabs>
              <w:suppressAutoHyphens/>
              <w:ind w:right="-48"/>
              <w:rPr>
                <w:rFonts w:ascii="Times New Roman" w:hAnsi="Times New Roman"/>
                <w:b/>
                <w:sz w:val="22"/>
              </w:rPr>
            </w:pPr>
          </w:p>
          <w:p w14:paraId="2DF71DA0" w14:textId="035BFFA6" w:rsidR="00BE1B31" w:rsidRDefault="00BE1B31" w:rsidP="00BE1B31">
            <w:pPr>
              <w:tabs>
                <w:tab w:val="left" w:pos="-720"/>
              </w:tabs>
              <w:suppressAutoHyphens/>
              <w:ind w:right="-48"/>
              <w:rPr>
                <w:rFonts w:ascii="Times New Roman" w:hAnsi="Times New Roman"/>
                <w:sz w:val="22"/>
              </w:rPr>
            </w:pPr>
            <w:r>
              <w:rPr>
                <w:rFonts w:ascii="Times New Roman" w:hAnsi="Times New Roman"/>
                <w:sz w:val="22"/>
              </w:rPr>
              <w:t xml:space="preserve">As listed at 45 </w:t>
            </w:r>
            <w:smartTag w:uri="urn:schemas-microsoft-com:office:smarttags" w:element="stockticker">
              <w:r>
                <w:rPr>
                  <w:rFonts w:ascii="Times New Roman" w:hAnsi="Times New Roman"/>
                  <w:sz w:val="22"/>
                </w:rPr>
                <w:t>CFR</w:t>
              </w:r>
            </w:smartTag>
            <w:r>
              <w:rPr>
                <w:rFonts w:ascii="Times New Roman" w:hAnsi="Times New Roman"/>
                <w:sz w:val="22"/>
              </w:rPr>
              <w:t xml:space="preserve"> 98.5</w:t>
            </w:r>
            <w:r w:rsidR="00652E7F">
              <w:rPr>
                <w:rFonts w:ascii="Times New Roman" w:hAnsi="Times New Roman"/>
                <w:sz w:val="22"/>
              </w:rPr>
              <w:t>4</w:t>
            </w:r>
            <w:r>
              <w:rPr>
                <w:rFonts w:ascii="Times New Roman" w:hAnsi="Times New Roman"/>
                <w:sz w:val="22"/>
              </w:rPr>
              <w:t xml:space="preserve">, examples of administrative activities include, but are not limited to: </w:t>
            </w:r>
          </w:p>
          <w:p w14:paraId="7C3851DF"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planning, developing, and designing the CCDF program;</w:t>
            </w:r>
          </w:p>
          <w:p w14:paraId="17A9D48C"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providing local officials and the public with information about the program, including the conduct of public hearings; </w:t>
            </w:r>
          </w:p>
          <w:p w14:paraId="694BAE23"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preparing the application and Plan; </w:t>
            </w:r>
          </w:p>
          <w:p w14:paraId="17646629"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developing agreements with administering agencies in order to carry out program activities; </w:t>
            </w:r>
          </w:p>
          <w:p w14:paraId="01AFE686"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monitoring program activities for compliance with program requirements; </w:t>
            </w:r>
          </w:p>
          <w:p w14:paraId="542B5BED"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preparing reports and other documents related to the program for submission to the U.S. Department of Health and Human Services; </w:t>
            </w:r>
          </w:p>
          <w:p w14:paraId="1E726440"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maintaining substantiated complaint files;</w:t>
            </w:r>
          </w:p>
          <w:p w14:paraId="257CAADE"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coordinating the provision of CCDF services with other Federal, State, and local child care, early childhood development programs, and before- and after-school care programs; </w:t>
            </w:r>
          </w:p>
          <w:p w14:paraId="3AB3C24B"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coordinating the resolution of audit and monitoring findings; </w:t>
            </w:r>
          </w:p>
          <w:p w14:paraId="1D318134"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evaluating program results; and</w:t>
            </w:r>
          </w:p>
          <w:p w14:paraId="0F366616" w14:textId="77777777"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managing or supervising persons with responsibilities for the activities described above. </w:t>
            </w:r>
          </w:p>
          <w:p w14:paraId="34F70454" w14:textId="77777777" w:rsidR="00BE1B31" w:rsidRDefault="00BE1B31" w:rsidP="00BE1B31">
            <w:pPr>
              <w:tabs>
                <w:tab w:val="left" w:pos="-720"/>
              </w:tabs>
              <w:suppressAutoHyphens/>
              <w:ind w:right="-48"/>
              <w:rPr>
                <w:rFonts w:ascii="Times New Roman" w:hAnsi="Times New Roman"/>
                <w:sz w:val="22"/>
              </w:rPr>
            </w:pPr>
          </w:p>
          <w:p w14:paraId="036DD60C" w14:textId="77777777" w:rsidR="007D48D4" w:rsidRDefault="007D48D4" w:rsidP="00BE1B31">
            <w:pPr>
              <w:tabs>
                <w:tab w:val="left" w:pos="-720"/>
              </w:tabs>
              <w:suppressAutoHyphens/>
              <w:ind w:right="-48"/>
              <w:rPr>
                <w:rFonts w:ascii="Times New Roman" w:hAnsi="Times New Roman"/>
                <w:sz w:val="22"/>
              </w:rPr>
            </w:pPr>
            <w:r>
              <w:rPr>
                <w:rFonts w:ascii="Times New Roman" w:hAnsi="Times New Roman"/>
                <w:sz w:val="22"/>
              </w:rPr>
              <w:t xml:space="preserve">Administrative costs do </w:t>
            </w:r>
            <w:r w:rsidRPr="007D48D4">
              <w:rPr>
                <w:rFonts w:ascii="Times New Roman" w:hAnsi="Times New Roman"/>
                <w:b/>
                <w:sz w:val="22"/>
                <w:u w:val="single"/>
              </w:rPr>
              <w:t>not</w:t>
            </w:r>
            <w:r>
              <w:rPr>
                <w:rFonts w:ascii="Times New Roman" w:hAnsi="Times New Roman"/>
                <w:sz w:val="22"/>
              </w:rPr>
              <w:t xml:space="preserve"> include the costs of:</w:t>
            </w:r>
          </w:p>
          <w:p w14:paraId="27B9416F" w14:textId="77777777" w:rsidR="007D48D4" w:rsidRDefault="007D48D4" w:rsidP="007D48D4">
            <w:pPr>
              <w:numPr>
                <w:ilvl w:val="0"/>
                <w:numId w:val="3"/>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providing direct services</w:t>
            </w:r>
          </w:p>
          <w:p w14:paraId="09100636" w14:textId="77777777" w:rsidR="007D48D4" w:rsidRDefault="007D48D4" w:rsidP="007D48D4">
            <w:pPr>
              <w:numPr>
                <w:ilvl w:val="0"/>
                <w:numId w:val="3"/>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establishing and operating a certificate program;</w:t>
            </w:r>
          </w:p>
          <w:p w14:paraId="46CAF2A6" w14:textId="77777777" w:rsidR="007D48D4" w:rsidRDefault="007D48D4"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eligibility determination and redetermination; </w:t>
            </w:r>
          </w:p>
          <w:p w14:paraId="72CBAA83" w14:textId="77777777" w:rsidR="007D48D4" w:rsidRDefault="007D48D4" w:rsidP="007D48D4">
            <w:pPr>
              <w:numPr>
                <w:ilvl w:val="0"/>
                <w:numId w:val="2"/>
              </w:numPr>
              <w:tabs>
                <w:tab w:val="clear" w:pos="360"/>
                <w:tab w:val="left" w:pos="-720"/>
              </w:tabs>
              <w:suppressAutoHyphens/>
              <w:ind w:left="0" w:right="-48" w:firstLine="0"/>
              <w:rPr>
                <w:rFonts w:ascii="Times New Roman" w:hAnsi="Times New Roman"/>
                <w:sz w:val="22"/>
              </w:rPr>
            </w:pPr>
            <w:r>
              <w:rPr>
                <w:rFonts w:ascii="Times New Roman" w:hAnsi="Times New Roman"/>
                <w:sz w:val="22"/>
              </w:rPr>
              <w:t>the establishment and maintenance of computerized child care information systems;</w:t>
            </w:r>
          </w:p>
          <w:p w14:paraId="0A594620" w14:textId="77777777" w:rsidR="007D48D4" w:rsidRDefault="007D48D4"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preparation and participation in judicial hearings; </w:t>
            </w:r>
          </w:p>
          <w:p w14:paraId="1DE3E7B5" w14:textId="77777777" w:rsidR="007D48D4" w:rsidRDefault="007D48D4"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child care placement; </w:t>
            </w:r>
          </w:p>
          <w:p w14:paraId="4B3CD96E" w14:textId="77777777" w:rsidR="007D48D4" w:rsidRDefault="007D48D4"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recruitment, licensing, inspection, reviews, and supervision of child care placements; </w:t>
            </w:r>
          </w:p>
          <w:p w14:paraId="786E2028" w14:textId="77777777" w:rsidR="004032E8" w:rsidRDefault="004032E8"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resource and referral services</w:t>
            </w:r>
          </w:p>
          <w:p w14:paraId="33D49E83" w14:textId="77777777" w:rsidR="007D48D4" w:rsidRDefault="007D48D4"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rate setting;  and </w:t>
            </w:r>
          </w:p>
          <w:p w14:paraId="7ED1C45A" w14:textId="77777777" w:rsidR="007D48D4" w:rsidRDefault="007D48D4" w:rsidP="007D48D4">
            <w:pPr>
              <w:numPr>
                <w:ilvl w:val="0"/>
                <w:numId w:val="2"/>
              </w:numPr>
              <w:tabs>
                <w:tab w:val="clear" w:pos="360"/>
                <w:tab w:val="left" w:pos="-720"/>
              </w:tabs>
              <w:suppressAutoHyphens/>
              <w:ind w:left="0" w:right="-48" w:firstLine="0"/>
              <w:rPr>
                <w:rFonts w:ascii="Times New Roman" w:hAnsi="Times New Roman"/>
                <w:b/>
                <w:sz w:val="22"/>
              </w:rPr>
            </w:pPr>
            <w:r>
              <w:rPr>
                <w:rFonts w:ascii="Times New Roman" w:hAnsi="Times New Roman"/>
                <w:sz w:val="22"/>
              </w:rPr>
              <w:t>training of child care staff.</w:t>
            </w:r>
          </w:p>
          <w:p w14:paraId="5066BCD0" w14:textId="77777777" w:rsidR="007D48D4" w:rsidRPr="007D48D4" w:rsidRDefault="007D48D4" w:rsidP="00BE1B31">
            <w:pPr>
              <w:tabs>
                <w:tab w:val="left" w:pos="-720"/>
              </w:tabs>
              <w:suppressAutoHyphens/>
              <w:ind w:right="-48"/>
              <w:rPr>
                <w:rFonts w:ascii="Times New Roman" w:hAnsi="Times New Roman"/>
                <w:sz w:val="22"/>
              </w:rPr>
            </w:pPr>
          </w:p>
          <w:p w14:paraId="106644D1" w14:textId="77777777" w:rsidR="00BE1B31" w:rsidRDefault="00BE1B31" w:rsidP="00BE1B31">
            <w:pPr>
              <w:tabs>
                <w:tab w:val="left" w:pos="-720"/>
              </w:tabs>
              <w:suppressAutoHyphens/>
              <w:ind w:right="-48"/>
              <w:rPr>
                <w:rFonts w:ascii="Times New Roman" w:hAnsi="Times New Roman"/>
                <w:sz w:val="22"/>
              </w:rPr>
            </w:pPr>
            <w:r>
              <w:rPr>
                <w:rFonts w:ascii="Times New Roman" w:hAnsi="Times New Roman"/>
                <w:sz w:val="22"/>
              </w:rPr>
              <w:t>The 15 percent administrative cost limitation applies to the aggregate total of CCDF funds expended, including amounts for construction and renovation but not including the base amount.</w:t>
            </w:r>
          </w:p>
          <w:p w14:paraId="3E6AC3D1" w14:textId="77777777" w:rsidR="00BE1B31" w:rsidRDefault="00BE1B31" w:rsidP="00BE1B31">
            <w:pPr>
              <w:tabs>
                <w:tab w:val="left" w:pos="-720"/>
              </w:tabs>
              <w:suppressAutoHyphens/>
              <w:ind w:right="-48"/>
              <w:rPr>
                <w:rFonts w:ascii="Times New Roman" w:hAnsi="Times New Roman"/>
                <w:sz w:val="22"/>
              </w:rPr>
            </w:pPr>
          </w:p>
        </w:tc>
      </w:tr>
    </w:tbl>
    <w:p w14:paraId="5995A88C" w14:textId="77777777" w:rsidR="00BE1B31" w:rsidRDefault="00BE1B31" w:rsidP="00BE1B31">
      <w:pPr>
        <w:tabs>
          <w:tab w:val="left" w:pos="-720"/>
        </w:tabs>
        <w:suppressAutoHyphens/>
        <w:ind w:right="-48"/>
        <w:rPr>
          <w:rFonts w:ascii="Times New Roman" w:hAnsi="Times New Roman"/>
        </w:rPr>
      </w:pPr>
    </w:p>
    <w:p w14:paraId="5D6FDECB" w14:textId="119D91C1" w:rsidR="00BE1B31" w:rsidRDefault="00BE1B31" w:rsidP="00BE1B31">
      <w:pPr>
        <w:tabs>
          <w:tab w:val="left" w:pos="-720"/>
        </w:tabs>
        <w:suppressAutoHyphens/>
        <w:ind w:right="-48"/>
        <w:rPr>
          <w:rFonts w:ascii="Times New Roman" w:hAnsi="Times New Roman"/>
        </w:rPr>
      </w:pPr>
      <w:r>
        <w:rPr>
          <w:rFonts w:ascii="Times New Roman" w:hAnsi="Times New Roman"/>
        </w:rPr>
        <w:t xml:space="preserve">At the end of the liquidation period, the </w:t>
      </w:r>
      <w:r>
        <w:rPr>
          <w:rFonts w:ascii="Times New Roman" w:hAnsi="Times New Roman"/>
          <w:u w:val="single"/>
        </w:rPr>
        <w:t>sum</w:t>
      </w:r>
      <w:r>
        <w:rPr>
          <w:rFonts w:ascii="Times New Roman" w:hAnsi="Times New Roman"/>
        </w:rPr>
        <w:t xml:space="preserve"> of Columns (A), (B), (D), (E)</w:t>
      </w:r>
      <w:r w:rsidR="003F437B">
        <w:rPr>
          <w:rFonts w:ascii="Times New Roman" w:hAnsi="Times New Roman"/>
        </w:rPr>
        <w:t>, and (F)</w:t>
      </w:r>
      <w:r>
        <w:rPr>
          <w:rFonts w:ascii="Times New Roman" w:hAnsi="Times New Roman"/>
        </w:rPr>
        <w:t xml:space="preserve"> on Line 5 cannot exceed 15 percent of the </w:t>
      </w:r>
      <w:r>
        <w:rPr>
          <w:rFonts w:ascii="Times New Roman" w:hAnsi="Times New Roman"/>
          <w:u w:val="single"/>
        </w:rPr>
        <w:t>sum</w:t>
      </w:r>
      <w:r>
        <w:rPr>
          <w:rFonts w:ascii="Times New Roman" w:hAnsi="Times New Roman"/>
        </w:rPr>
        <w:t xml:space="preserve"> of (A), (B), (D), </w:t>
      </w:r>
      <w:r w:rsidR="005B7A8B">
        <w:rPr>
          <w:rFonts w:ascii="Times New Roman" w:hAnsi="Times New Roman"/>
        </w:rPr>
        <w:t>(E)</w:t>
      </w:r>
      <w:r w:rsidR="003F437B">
        <w:rPr>
          <w:rFonts w:ascii="Times New Roman" w:hAnsi="Times New Roman"/>
        </w:rPr>
        <w:t>, and (F)</w:t>
      </w:r>
      <w:r w:rsidR="005B7A8B">
        <w:rPr>
          <w:rFonts w:ascii="Times New Roman" w:hAnsi="Times New Roman"/>
        </w:rPr>
        <w:t xml:space="preserve"> on Line 10</w:t>
      </w:r>
      <w:r>
        <w:rPr>
          <w:rFonts w:ascii="Times New Roman" w:hAnsi="Times New Roman"/>
        </w:rPr>
        <w:t xml:space="preserve">.  The 15 percent limit is calculated on the </w:t>
      </w:r>
      <w:r>
        <w:rPr>
          <w:rFonts w:ascii="Times New Roman" w:hAnsi="Times New Roman"/>
          <w:u w:val="single"/>
        </w:rPr>
        <w:t>total</w:t>
      </w:r>
      <w:r>
        <w:rPr>
          <w:rFonts w:ascii="Times New Roman" w:hAnsi="Times New Roman"/>
        </w:rPr>
        <w:t xml:space="preserve"> of (A), (B), (D), (E)</w:t>
      </w:r>
      <w:r w:rsidR="003F437B">
        <w:rPr>
          <w:rFonts w:ascii="Times New Roman" w:hAnsi="Times New Roman"/>
        </w:rPr>
        <w:t>, and (F)</w:t>
      </w:r>
      <w:r>
        <w:rPr>
          <w:rFonts w:ascii="Times New Roman" w:hAnsi="Times New Roman"/>
        </w:rPr>
        <w:t xml:space="preserve">.  The 15 percent limit does not apply separately to each individual </w:t>
      </w:r>
      <w:r w:rsidR="00D72991">
        <w:rPr>
          <w:rFonts w:ascii="Times New Roman" w:hAnsi="Times New Roman"/>
        </w:rPr>
        <w:t>c</w:t>
      </w:r>
      <w:r>
        <w:rPr>
          <w:rFonts w:ascii="Times New Roman" w:hAnsi="Times New Roman"/>
        </w:rPr>
        <w:t>olumn.  Column</w:t>
      </w:r>
      <w:r w:rsidR="00712B7F">
        <w:rPr>
          <w:rFonts w:ascii="Times New Roman" w:hAnsi="Times New Roman"/>
        </w:rPr>
        <w:t>s</w:t>
      </w:r>
      <w:r>
        <w:rPr>
          <w:rFonts w:ascii="Times New Roman" w:hAnsi="Times New Roman"/>
        </w:rPr>
        <w:t xml:space="preserve"> (C)</w:t>
      </w:r>
      <w:r w:rsidR="00712B7F">
        <w:rPr>
          <w:rFonts w:ascii="Times New Roman" w:hAnsi="Times New Roman"/>
        </w:rPr>
        <w:t xml:space="preserve"> and (G)</w:t>
      </w:r>
      <w:r>
        <w:rPr>
          <w:rFonts w:ascii="Times New Roman" w:hAnsi="Times New Roman"/>
        </w:rPr>
        <w:t xml:space="preserve"> </w:t>
      </w:r>
      <w:r w:rsidR="00712B7F">
        <w:rPr>
          <w:rFonts w:ascii="Times New Roman" w:hAnsi="Times New Roman"/>
        </w:rPr>
        <w:t>are</w:t>
      </w:r>
      <w:r>
        <w:rPr>
          <w:rFonts w:ascii="Times New Roman" w:hAnsi="Times New Roman"/>
        </w:rPr>
        <w:t xml:space="preserve"> not included in this calculation.  The base amount of the Discretionary Funds </w:t>
      </w:r>
      <w:r w:rsidR="00712B7F">
        <w:rPr>
          <w:rFonts w:ascii="Times New Roman" w:hAnsi="Times New Roman"/>
        </w:rPr>
        <w:t xml:space="preserve">and the Discretionary Disaster Relief funds </w:t>
      </w:r>
      <w:r w:rsidR="003F437B">
        <w:rPr>
          <w:rFonts w:ascii="Times New Roman" w:hAnsi="Times New Roman"/>
        </w:rPr>
        <w:t xml:space="preserve">used for construction or major renovation </w:t>
      </w:r>
      <w:r w:rsidR="00712B7F">
        <w:rPr>
          <w:rFonts w:ascii="Times New Roman" w:hAnsi="Times New Roman"/>
        </w:rPr>
        <w:t>are</w:t>
      </w:r>
      <w:r>
        <w:rPr>
          <w:rFonts w:ascii="Times New Roman" w:hAnsi="Times New Roman"/>
        </w:rPr>
        <w:t xml:space="preserve"> not subject to the administrative cost limitation.      </w:t>
      </w:r>
    </w:p>
    <w:p w14:paraId="27C30D14" w14:textId="77777777" w:rsidR="00BE1B31" w:rsidRDefault="00BE1B31" w:rsidP="00BE1B31">
      <w:pPr>
        <w:tabs>
          <w:tab w:val="left" w:pos="-720"/>
        </w:tabs>
        <w:suppressAutoHyphens/>
        <w:ind w:right="-48"/>
        <w:rPr>
          <w:rFonts w:ascii="Times New Roman" w:hAnsi="Times New Roman"/>
        </w:rPr>
      </w:pPr>
    </w:p>
    <w:p w14:paraId="00D9915C" w14:textId="77777777" w:rsidR="00BE1B31" w:rsidRDefault="00BE1B31" w:rsidP="00BE1B31">
      <w:pPr>
        <w:tabs>
          <w:tab w:val="left" w:pos="-720"/>
        </w:tabs>
        <w:suppressAutoHyphens/>
        <w:ind w:right="-48"/>
        <w:rPr>
          <w:rFonts w:ascii="Times New Roman" w:hAnsi="Times New Roman"/>
        </w:rPr>
      </w:pPr>
      <w:r>
        <w:rPr>
          <w:rFonts w:ascii="Times New Roman" w:hAnsi="Times New Roman"/>
        </w:rPr>
        <w:t>Many Federal programs permit Indian Tribes and tribal organizations to apply an indirect cost rate to account for administrative costs that cannot be easily charged to a specific program (e.g., accounting and personnel services).  An indirect cost rate is arrived at through negotiation between an Indian Tribe or tribal organization and the appropriate Federal agency.  Indirect costs, as determined by an indirect cost agreement, are an allowable expense for tribal grantees under CCDF and, if expended, should be reported on Line 5.  However, regardless of a Tribe's negotiated indirect cost rate, CCDF administrative costs cannot exceed the 15 percent administrative cost limit.</w:t>
      </w:r>
    </w:p>
    <w:p w14:paraId="35AA28C6" w14:textId="77777777" w:rsidR="00BE1B31" w:rsidRDefault="00BE1B31" w:rsidP="00BE1B31">
      <w:pPr>
        <w:tabs>
          <w:tab w:val="left" w:pos="-720"/>
        </w:tabs>
        <w:suppressAutoHyphens/>
        <w:ind w:right="-48"/>
        <w:rPr>
          <w:rFonts w:ascii="Times New Roman" w:hAnsi="Times New Roman"/>
          <w:u w:val="single"/>
        </w:rPr>
      </w:pPr>
    </w:p>
    <w:p w14:paraId="5BEB102B" w14:textId="7F49A6E5"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6.</w:t>
      </w:r>
      <w:r>
        <w:rPr>
          <w:rFonts w:ascii="Times New Roman" w:hAnsi="Times New Roman"/>
          <w:b/>
        </w:rPr>
        <w:t xml:space="preserve">  Expenditures for Non-Direct Services.</w:t>
      </w:r>
      <w:r w:rsidR="00162F42">
        <w:rPr>
          <w:rFonts w:ascii="Times New Roman" w:hAnsi="Times New Roman"/>
          <w:b/>
        </w:rPr>
        <w:t xml:space="preserve"> </w:t>
      </w:r>
      <w:r>
        <w:rPr>
          <w:rFonts w:ascii="Times New Roman" w:hAnsi="Times New Roman"/>
        </w:rPr>
        <w:t xml:space="preserve"> Enter in Columns (A), (B), (C), (D),</w:t>
      </w:r>
      <w:r w:rsidR="00A24383">
        <w:rPr>
          <w:rFonts w:ascii="Times New Roman" w:hAnsi="Times New Roman"/>
        </w:rPr>
        <w:t xml:space="preserve"> </w:t>
      </w:r>
      <w:r>
        <w:rPr>
          <w:rFonts w:ascii="Times New Roman" w:hAnsi="Times New Roman"/>
        </w:rPr>
        <w:t>(E)</w:t>
      </w:r>
      <w:r w:rsidR="00372DB7">
        <w:rPr>
          <w:rFonts w:ascii="Times New Roman" w:hAnsi="Times New Roman"/>
        </w:rPr>
        <w:t>, (F) and (G),</w:t>
      </w:r>
      <w:r>
        <w:rPr>
          <w:rFonts w:ascii="Times New Roman" w:hAnsi="Times New Roman"/>
        </w:rPr>
        <w:t xml:space="preserve"> Federal expenditures made for child care non-direct services from the fiscal year's grant for which the report is being submitted.  Non-direct services are child care services provided that are not direct services to families (which are reported on Line 4) and are not considered administrative costs under 45 </w:t>
      </w:r>
      <w:smartTag w:uri="urn:schemas-microsoft-com:office:smarttags" w:element="stockticker">
        <w:r>
          <w:rPr>
            <w:rFonts w:ascii="Times New Roman" w:hAnsi="Times New Roman"/>
          </w:rPr>
          <w:t>CFR</w:t>
        </w:r>
      </w:smartTag>
      <w:r>
        <w:rPr>
          <w:rFonts w:ascii="Times New Roman" w:hAnsi="Times New Roman"/>
        </w:rPr>
        <w:t xml:space="preserve"> 98.5</w:t>
      </w:r>
      <w:r w:rsidR="00652E7F">
        <w:rPr>
          <w:rFonts w:ascii="Times New Roman" w:hAnsi="Times New Roman"/>
        </w:rPr>
        <w:t>4</w:t>
      </w:r>
      <w:r>
        <w:rPr>
          <w:rFonts w:ascii="Times New Roman" w:hAnsi="Times New Roman"/>
        </w:rPr>
        <w:t xml:space="preserve"> (which are reported on Line 5).  Non-direct service expenditures reported on line 6 are not considered administrative costs and therefore do not count towards the 15 percent administrative cost limit.</w:t>
      </w:r>
    </w:p>
    <w:p w14:paraId="63D81790" w14:textId="77777777" w:rsidR="00BE1B31" w:rsidRDefault="00BE1B31" w:rsidP="00BE1B31">
      <w:pPr>
        <w:tabs>
          <w:tab w:val="left" w:pos="-720"/>
        </w:tabs>
        <w:suppressAutoHyphens/>
        <w:ind w:right="-4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216" w:type="dxa"/>
          <w:bottom w:w="72" w:type="dxa"/>
          <w:right w:w="216" w:type="dxa"/>
        </w:tblCellMar>
        <w:tblLook w:val="0000" w:firstRow="0" w:lastRow="0" w:firstColumn="0" w:lastColumn="0" w:noHBand="0" w:noVBand="0"/>
      </w:tblPr>
      <w:tblGrid>
        <w:gridCol w:w="9864"/>
      </w:tblGrid>
      <w:tr w:rsidR="00BE1B31" w14:paraId="4BFDF55C" w14:textId="77777777" w:rsidTr="00BE1B31">
        <w:tc>
          <w:tcPr>
            <w:tcW w:w="9864" w:type="dxa"/>
          </w:tcPr>
          <w:p w14:paraId="740CD643" w14:textId="77777777" w:rsidR="00BE1B31" w:rsidRDefault="00BE1B31" w:rsidP="00BE1B31">
            <w:pPr>
              <w:tabs>
                <w:tab w:val="left" w:pos="-720"/>
              </w:tabs>
              <w:suppressAutoHyphens/>
              <w:ind w:right="-48"/>
              <w:jc w:val="center"/>
              <w:rPr>
                <w:rFonts w:ascii="Times New Roman" w:hAnsi="Times New Roman"/>
                <w:b/>
                <w:sz w:val="22"/>
              </w:rPr>
            </w:pPr>
          </w:p>
          <w:p w14:paraId="2B84B836" w14:textId="77777777" w:rsidR="00BE1B31" w:rsidRDefault="00BE1B31" w:rsidP="00BE1B31">
            <w:pPr>
              <w:tabs>
                <w:tab w:val="left" w:pos="-720"/>
              </w:tabs>
              <w:suppressAutoHyphens/>
              <w:ind w:right="-48"/>
              <w:jc w:val="center"/>
              <w:rPr>
                <w:rFonts w:ascii="Times New Roman" w:hAnsi="Times New Roman"/>
                <w:b/>
                <w:sz w:val="22"/>
              </w:rPr>
            </w:pPr>
            <w:r>
              <w:rPr>
                <w:rFonts w:ascii="Times New Roman" w:hAnsi="Times New Roman"/>
                <w:b/>
                <w:sz w:val="22"/>
              </w:rPr>
              <w:t>Definition</w:t>
            </w:r>
          </w:p>
          <w:p w14:paraId="1D9BAA70" w14:textId="77777777" w:rsidR="00BE1B31" w:rsidRDefault="00BE1B31" w:rsidP="00BE1B31">
            <w:pPr>
              <w:tabs>
                <w:tab w:val="left" w:pos="-720"/>
                <w:tab w:val="left" w:pos="0"/>
                <w:tab w:val="left" w:pos="720"/>
              </w:tabs>
              <w:suppressAutoHyphens/>
              <w:ind w:right="-48"/>
              <w:rPr>
                <w:rFonts w:ascii="Times New Roman" w:hAnsi="Times New Roman"/>
                <w:sz w:val="22"/>
              </w:rPr>
            </w:pPr>
          </w:p>
          <w:p w14:paraId="77E654B7" w14:textId="77777777"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Non-Direct Services</w:t>
            </w:r>
            <w:r>
              <w:rPr>
                <w:rFonts w:ascii="Times New Roman" w:hAnsi="Times New Roman"/>
                <w:sz w:val="22"/>
              </w:rPr>
              <w:t>:</w:t>
            </w:r>
          </w:p>
          <w:p w14:paraId="5A4CDC00" w14:textId="77777777" w:rsidR="00BE1B31" w:rsidRDefault="00BE1B31" w:rsidP="00BE1B31">
            <w:pPr>
              <w:tabs>
                <w:tab w:val="left" w:pos="-720"/>
              </w:tabs>
              <w:suppressAutoHyphens/>
              <w:ind w:right="-48"/>
              <w:rPr>
                <w:rFonts w:ascii="Times New Roman" w:hAnsi="Times New Roman"/>
                <w:sz w:val="22"/>
              </w:rPr>
            </w:pPr>
          </w:p>
          <w:p w14:paraId="51A0DF04" w14:textId="479491FB" w:rsidR="00BE1B31" w:rsidRDefault="00BE1B31" w:rsidP="00BE1B31">
            <w:pPr>
              <w:tabs>
                <w:tab w:val="left" w:pos="-720"/>
              </w:tabs>
              <w:suppressAutoHyphens/>
              <w:ind w:right="-48"/>
              <w:rPr>
                <w:rFonts w:ascii="Times New Roman" w:hAnsi="Times New Roman"/>
                <w:sz w:val="22"/>
              </w:rPr>
            </w:pPr>
            <w:r>
              <w:rPr>
                <w:rFonts w:ascii="Times New Roman" w:hAnsi="Times New Roman"/>
                <w:sz w:val="22"/>
              </w:rPr>
              <w:t xml:space="preserve">Non-direct services are child care services provided that are not direct services to families but that are not considered administrative costs under 45 </w:t>
            </w:r>
            <w:smartTag w:uri="urn:schemas-microsoft-com:office:smarttags" w:element="stockticker">
              <w:r>
                <w:rPr>
                  <w:rFonts w:ascii="Times New Roman" w:hAnsi="Times New Roman"/>
                  <w:sz w:val="22"/>
                </w:rPr>
                <w:t>CFR</w:t>
              </w:r>
            </w:smartTag>
            <w:r>
              <w:rPr>
                <w:rFonts w:ascii="Times New Roman" w:hAnsi="Times New Roman"/>
                <w:sz w:val="22"/>
              </w:rPr>
              <w:t xml:space="preserve"> 98.5</w:t>
            </w:r>
            <w:r w:rsidR="00652E7F">
              <w:rPr>
                <w:rFonts w:ascii="Times New Roman" w:hAnsi="Times New Roman"/>
                <w:sz w:val="22"/>
              </w:rPr>
              <w:t>4</w:t>
            </w:r>
            <w:r>
              <w:rPr>
                <w:rFonts w:ascii="Times New Roman" w:hAnsi="Times New Roman"/>
                <w:sz w:val="22"/>
              </w:rPr>
              <w:t xml:space="preserve">.  Non-direct services include: </w:t>
            </w:r>
          </w:p>
          <w:p w14:paraId="23986F53" w14:textId="77777777" w:rsidR="00BE1B31" w:rsidRDefault="00BE1B31" w:rsidP="00BE1B31">
            <w:pPr>
              <w:numPr>
                <w:ilvl w:val="0"/>
                <w:numId w:val="3"/>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establishing and operating a certificate program;</w:t>
            </w:r>
          </w:p>
          <w:p w14:paraId="29F398F2" w14:textId="77777777" w:rsidR="00BE1B31" w:rsidRDefault="00BE1B31" w:rsidP="00BE1B31">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eligibility determination and redetermination; </w:t>
            </w:r>
          </w:p>
          <w:p w14:paraId="013F54EF" w14:textId="77777777" w:rsidR="00BE1B31" w:rsidRDefault="00BE1B31" w:rsidP="00BE1B31">
            <w:pPr>
              <w:numPr>
                <w:ilvl w:val="0"/>
                <w:numId w:val="2"/>
              </w:numPr>
              <w:tabs>
                <w:tab w:val="clear" w:pos="360"/>
                <w:tab w:val="left" w:pos="-720"/>
              </w:tabs>
              <w:suppressAutoHyphens/>
              <w:ind w:left="0" w:right="-48" w:firstLine="0"/>
              <w:rPr>
                <w:rFonts w:ascii="Times New Roman" w:hAnsi="Times New Roman"/>
                <w:sz w:val="22"/>
              </w:rPr>
            </w:pPr>
            <w:r>
              <w:rPr>
                <w:rFonts w:ascii="Times New Roman" w:hAnsi="Times New Roman"/>
                <w:sz w:val="22"/>
              </w:rPr>
              <w:t>the establishment and maintenance of computerized child care information systems;</w:t>
            </w:r>
          </w:p>
          <w:p w14:paraId="75AA0034" w14:textId="77777777" w:rsidR="00BE1B31" w:rsidRDefault="00BE1B31" w:rsidP="00BE1B31">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preparation and participation in judicial hearings; </w:t>
            </w:r>
          </w:p>
          <w:p w14:paraId="15D6D19E" w14:textId="77777777" w:rsidR="00BE1B31" w:rsidRDefault="00BE1B31" w:rsidP="00BE1B31">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child care placement; </w:t>
            </w:r>
          </w:p>
          <w:p w14:paraId="6D3449AD" w14:textId="77777777" w:rsidR="00BE1B31" w:rsidRDefault="00BE1B31" w:rsidP="00BE1B31">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recruitment, licensing, inspection, reviews</w:t>
            </w:r>
            <w:r w:rsidR="00162F42">
              <w:rPr>
                <w:rFonts w:ascii="Times New Roman" w:hAnsi="Times New Roman"/>
                <w:sz w:val="22"/>
              </w:rPr>
              <w:t>,</w:t>
            </w:r>
            <w:r>
              <w:rPr>
                <w:rFonts w:ascii="Times New Roman" w:hAnsi="Times New Roman"/>
                <w:sz w:val="22"/>
              </w:rPr>
              <w:t xml:space="preserve"> and supervision of child care placements; </w:t>
            </w:r>
          </w:p>
          <w:p w14:paraId="09FB634B" w14:textId="77777777" w:rsidR="00BE1B31" w:rsidRDefault="00BE1B31" w:rsidP="00BE1B31">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rate setting;  and </w:t>
            </w:r>
          </w:p>
          <w:p w14:paraId="0C1CE806" w14:textId="77777777" w:rsidR="00BE1B31" w:rsidRPr="00806128" w:rsidRDefault="00BE1B31" w:rsidP="00BE1B31">
            <w:pPr>
              <w:numPr>
                <w:ilvl w:val="0"/>
                <w:numId w:val="2"/>
              </w:numPr>
              <w:tabs>
                <w:tab w:val="clear" w:pos="360"/>
                <w:tab w:val="left" w:pos="-720"/>
              </w:tabs>
              <w:suppressAutoHyphens/>
              <w:ind w:left="0" w:right="-48" w:firstLine="0"/>
              <w:rPr>
                <w:rFonts w:ascii="Times New Roman" w:hAnsi="Times New Roman"/>
                <w:b/>
                <w:sz w:val="22"/>
              </w:rPr>
            </w:pPr>
            <w:r>
              <w:rPr>
                <w:rFonts w:ascii="Times New Roman" w:hAnsi="Times New Roman"/>
                <w:sz w:val="22"/>
              </w:rPr>
              <w:t>training of child care staff.</w:t>
            </w:r>
          </w:p>
        </w:tc>
      </w:tr>
    </w:tbl>
    <w:p w14:paraId="68BAB9B0" w14:textId="77777777" w:rsidR="00BE1B31" w:rsidRDefault="00BE1B31" w:rsidP="00BE1B31">
      <w:pPr>
        <w:tabs>
          <w:tab w:val="left" w:pos="-720"/>
        </w:tabs>
        <w:suppressAutoHyphens/>
        <w:ind w:right="-48"/>
        <w:rPr>
          <w:rFonts w:ascii="Times New Roman" w:hAnsi="Times New Roman"/>
        </w:rPr>
      </w:pPr>
    </w:p>
    <w:p w14:paraId="5E728B06" w14:textId="77777777" w:rsidR="00BE1B31" w:rsidRDefault="00BE1B31" w:rsidP="00BE1B31">
      <w:pPr>
        <w:tabs>
          <w:tab w:val="left" w:pos="-720"/>
        </w:tabs>
        <w:suppressAutoHyphens/>
        <w:ind w:right="-48"/>
        <w:rPr>
          <w:rFonts w:ascii="Times New Roman" w:hAnsi="Times New Roman"/>
        </w:rPr>
      </w:pPr>
      <w:r>
        <w:rPr>
          <w:rFonts w:ascii="Times New Roman" w:hAnsi="Times New Roman"/>
        </w:rPr>
        <w:t>Non-direct services are not the same as indirect costs.  Indirect costs are administrative costs that cannot be easily allocated to a specific program, and are reported on Line 5.</w:t>
      </w:r>
    </w:p>
    <w:p w14:paraId="6B4C4935" w14:textId="77777777" w:rsidR="00BE1B31" w:rsidRDefault="00BE1B31" w:rsidP="00BE1B31">
      <w:pPr>
        <w:tabs>
          <w:tab w:val="left" w:pos="-720"/>
        </w:tabs>
        <w:suppressAutoHyphens/>
        <w:ind w:right="-48"/>
        <w:rPr>
          <w:rFonts w:ascii="Times New Roman" w:hAnsi="Times New Roman"/>
          <w:b/>
          <w:u w:val="single"/>
        </w:rPr>
      </w:pPr>
    </w:p>
    <w:p w14:paraId="68A162E6" w14:textId="0D5239C0"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7.</w:t>
      </w:r>
      <w:r>
        <w:rPr>
          <w:rFonts w:ascii="Times New Roman" w:hAnsi="Times New Roman"/>
          <w:b/>
        </w:rPr>
        <w:t xml:space="preserve">  Expenditures for Quality Activities</w:t>
      </w:r>
      <w:r w:rsidR="00301610">
        <w:rPr>
          <w:rFonts w:ascii="Times New Roman" w:hAnsi="Times New Roman"/>
          <w:b/>
        </w:rPr>
        <w:t xml:space="preserve"> (excluding infant and toddler quality activities reported on line 8)</w:t>
      </w:r>
      <w:r>
        <w:rPr>
          <w:rFonts w:ascii="Times New Roman" w:hAnsi="Times New Roman"/>
          <w:b/>
        </w:rPr>
        <w:t>.</w:t>
      </w:r>
      <w:r w:rsidR="00162F42">
        <w:rPr>
          <w:rFonts w:ascii="Times New Roman" w:hAnsi="Times New Roman"/>
          <w:b/>
        </w:rPr>
        <w:t xml:space="preserve"> </w:t>
      </w:r>
      <w:r>
        <w:rPr>
          <w:rFonts w:ascii="Times New Roman" w:hAnsi="Times New Roman"/>
        </w:rPr>
        <w:t xml:space="preserve"> Enter in Columns (A), (B), (C), (D),</w:t>
      </w:r>
      <w:r w:rsidR="00162F42">
        <w:rPr>
          <w:rFonts w:ascii="Times New Roman" w:hAnsi="Times New Roman"/>
        </w:rPr>
        <w:t xml:space="preserve"> </w:t>
      </w:r>
      <w:r>
        <w:rPr>
          <w:rFonts w:ascii="Times New Roman" w:hAnsi="Times New Roman"/>
        </w:rPr>
        <w:t>(E)</w:t>
      </w:r>
      <w:r w:rsidR="00372DB7">
        <w:rPr>
          <w:rFonts w:ascii="Times New Roman" w:hAnsi="Times New Roman"/>
        </w:rPr>
        <w:t>, (F) and (G),</w:t>
      </w:r>
      <w:r>
        <w:rPr>
          <w:rFonts w:ascii="Times New Roman" w:hAnsi="Times New Roman"/>
        </w:rPr>
        <w:t xml:space="preserve"> the Federal expenditures for quality activities from the fiscal year's grant for which the report is being submitted. </w:t>
      </w:r>
    </w:p>
    <w:p w14:paraId="125BFA15" w14:textId="77777777" w:rsidR="00BE1B31" w:rsidRDefault="00BE1B31" w:rsidP="00BE1B31">
      <w:pPr>
        <w:tabs>
          <w:tab w:val="left" w:pos="-720"/>
        </w:tabs>
        <w:suppressAutoHyphens/>
        <w:ind w:right="-4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216" w:type="dxa"/>
          <w:bottom w:w="72" w:type="dxa"/>
          <w:right w:w="216" w:type="dxa"/>
        </w:tblCellMar>
        <w:tblLook w:val="0000" w:firstRow="0" w:lastRow="0" w:firstColumn="0" w:lastColumn="0" w:noHBand="0" w:noVBand="0"/>
      </w:tblPr>
      <w:tblGrid>
        <w:gridCol w:w="9864"/>
      </w:tblGrid>
      <w:tr w:rsidR="00BE1B31" w14:paraId="0E0C6D1A" w14:textId="77777777" w:rsidTr="00BE1B31">
        <w:tc>
          <w:tcPr>
            <w:tcW w:w="9864" w:type="dxa"/>
          </w:tcPr>
          <w:p w14:paraId="6D95BA03" w14:textId="77777777" w:rsidR="00BE1B31" w:rsidRDefault="00BE1B31" w:rsidP="00BE1B31">
            <w:pPr>
              <w:tabs>
                <w:tab w:val="left" w:pos="-720"/>
              </w:tabs>
              <w:suppressAutoHyphens/>
              <w:ind w:right="-48"/>
              <w:jc w:val="center"/>
              <w:rPr>
                <w:rFonts w:ascii="Times New Roman" w:hAnsi="Times New Roman"/>
                <w:sz w:val="22"/>
              </w:rPr>
            </w:pPr>
            <w:r>
              <w:rPr>
                <w:rFonts w:ascii="Times New Roman" w:hAnsi="Times New Roman"/>
                <w:b/>
                <w:sz w:val="22"/>
              </w:rPr>
              <w:t>Definition</w:t>
            </w:r>
          </w:p>
          <w:p w14:paraId="240E02BF" w14:textId="77777777" w:rsidR="00BE1B31" w:rsidRDefault="00BE1B31" w:rsidP="00BE1B31">
            <w:pPr>
              <w:tabs>
                <w:tab w:val="left" w:pos="-720"/>
              </w:tabs>
              <w:suppressAutoHyphens/>
              <w:ind w:right="-48"/>
              <w:jc w:val="center"/>
              <w:rPr>
                <w:rFonts w:ascii="Times New Roman" w:hAnsi="Times New Roman"/>
                <w:sz w:val="22"/>
              </w:rPr>
            </w:pPr>
          </w:p>
          <w:p w14:paraId="488C2464" w14:textId="77777777"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Quality Activities</w:t>
            </w:r>
            <w:r>
              <w:rPr>
                <w:rFonts w:ascii="Times New Roman" w:hAnsi="Times New Roman"/>
                <w:sz w:val="22"/>
              </w:rPr>
              <w:t xml:space="preserve">:  </w:t>
            </w:r>
          </w:p>
          <w:p w14:paraId="435CE359" w14:textId="77777777" w:rsidR="00BE1B31" w:rsidRDefault="00BE1B31" w:rsidP="00BE1B31">
            <w:pPr>
              <w:tabs>
                <w:tab w:val="left" w:pos="-720"/>
              </w:tabs>
              <w:suppressAutoHyphens/>
              <w:ind w:right="-48"/>
              <w:rPr>
                <w:rFonts w:ascii="Times New Roman" w:hAnsi="Times New Roman"/>
                <w:sz w:val="22"/>
              </w:rPr>
            </w:pPr>
          </w:p>
          <w:p w14:paraId="5D8AB10F" w14:textId="77777777" w:rsidR="00BE1B31" w:rsidRDefault="00BE1B31" w:rsidP="00BE1B31">
            <w:pPr>
              <w:tabs>
                <w:tab w:val="left" w:pos="-720"/>
              </w:tabs>
              <w:suppressAutoHyphens/>
              <w:ind w:right="-48"/>
              <w:rPr>
                <w:rFonts w:ascii="Times New Roman" w:hAnsi="Times New Roman"/>
                <w:sz w:val="22"/>
              </w:rPr>
            </w:pPr>
            <w:r>
              <w:rPr>
                <w:rFonts w:ascii="Times New Roman" w:hAnsi="Times New Roman"/>
                <w:sz w:val="22"/>
              </w:rPr>
              <w:t>Quality activities are designed to improve the quality and availability of child care.  Examples of quality activities include, but are not limited to:</w:t>
            </w:r>
          </w:p>
          <w:p w14:paraId="2CB78396" w14:textId="62B644DA" w:rsidR="00806128" w:rsidRDefault="003D1D42" w:rsidP="002A4198">
            <w:pPr>
              <w:pStyle w:val="ListParagraph"/>
              <w:numPr>
                <w:ilvl w:val="0"/>
                <w:numId w:val="5"/>
              </w:numPr>
              <w:tabs>
                <w:tab w:val="left" w:pos="-720"/>
              </w:tabs>
              <w:suppressAutoHyphens/>
              <w:ind w:right="-48"/>
              <w:rPr>
                <w:rFonts w:ascii="Times New Roman" w:hAnsi="Times New Roman"/>
              </w:rPr>
            </w:pPr>
            <w:r>
              <w:rPr>
                <w:rFonts w:ascii="Times New Roman" w:hAnsi="Times New Roman"/>
              </w:rPr>
              <w:t>Supporting</w:t>
            </w:r>
            <w:r w:rsidRPr="003D258F">
              <w:rPr>
                <w:rFonts w:ascii="Times New Roman" w:hAnsi="Times New Roman"/>
              </w:rPr>
              <w:t xml:space="preserve"> the </w:t>
            </w:r>
            <w:r>
              <w:rPr>
                <w:rFonts w:ascii="Times New Roman" w:hAnsi="Times New Roman"/>
              </w:rPr>
              <w:t>training, professional development, and postsecondary education of the child care workforce;</w:t>
            </w:r>
          </w:p>
          <w:p w14:paraId="173FE3FE" w14:textId="77777777" w:rsidR="003D1D42" w:rsidRDefault="003D1D42" w:rsidP="003D1D42">
            <w:pPr>
              <w:pStyle w:val="ListParagraph"/>
              <w:numPr>
                <w:ilvl w:val="0"/>
                <w:numId w:val="5"/>
              </w:numPr>
              <w:tabs>
                <w:tab w:val="left" w:pos="-720"/>
              </w:tabs>
              <w:suppressAutoHyphens/>
              <w:ind w:right="-48"/>
              <w:rPr>
                <w:rFonts w:ascii="Times New Roman" w:hAnsi="Times New Roman"/>
              </w:rPr>
            </w:pPr>
            <w:r>
              <w:rPr>
                <w:rFonts w:ascii="Times New Roman" w:hAnsi="Times New Roman"/>
              </w:rPr>
              <w:t>Developing, implementing, or improving early learning and development guidelines;</w:t>
            </w:r>
          </w:p>
          <w:p w14:paraId="091A3A3A" w14:textId="77777777" w:rsidR="003D1D42" w:rsidRDefault="003D1D42" w:rsidP="003D1D42">
            <w:pPr>
              <w:pStyle w:val="ListParagraph"/>
              <w:numPr>
                <w:ilvl w:val="0"/>
                <w:numId w:val="5"/>
              </w:numPr>
              <w:tabs>
                <w:tab w:val="left" w:pos="-720"/>
              </w:tabs>
              <w:suppressAutoHyphens/>
              <w:ind w:right="-48"/>
              <w:rPr>
                <w:rFonts w:ascii="Times New Roman" w:hAnsi="Times New Roman"/>
              </w:rPr>
            </w:pPr>
            <w:r>
              <w:rPr>
                <w:rFonts w:ascii="Times New Roman" w:hAnsi="Times New Roman"/>
              </w:rPr>
              <w:t>Developing, implementing, or enhancing a tiered quality rating and improvement system (QRIS);</w:t>
            </w:r>
          </w:p>
          <w:p w14:paraId="4E388A54" w14:textId="0C81DEF7" w:rsidR="003D1D42" w:rsidRDefault="003D1D42" w:rsidP="003D1D42">
            <w:pPr>
              <w:pStyle w:val="ListParagraph"/>
              <w:numPr>
                <w:ilvl w:val="0"/>
                <w:numId w:val="5"/>
              </w:numPr>
              <w:tabs>
                <w:tab w:val="left" w:pos="-720"/>
              </w:tabs>
              <w:suppressAutoHyphens/>
              <w:ind w:right="-48"/>
              <w:rPr>
                <w:rFonts w:ascii="Times New Roman" w:hAnsi="Times New Roman"/>
              </w:rPr>
            </w:pPr>
            <w:r>
              <w:rPr>
                <w:rFonts w:ascii="Times New Roman" w:hAnsi="Times New Roman"/>
              </w:rPr>
              <w:t>Improving the supply and quality of child care programs and services for infants and toddlers;</w:t>
            </w:r>
          </w:p>
          <w:p w14:paraId="6A1F8863" w14:textId="77777777" w:rsidR="003D1D42" w:rsidRDefault="003D1D42" w:rsidP="003D1D42">
            <w:pPr>
              <w:pStyle w:val="ListParagraph"/>
              <w:numPr>
                <w:ilvl w:val="0"/>
                <w:numId w:val="5"/>
              </w:numPr>
              <w:tabs>
                <w:tab w:val="left" w:pos="-720"/>
              </w:tabs>
              <w:suppressAutoHyphens/>
              <w:ind w:right="-48"/>
              <w:rPr>
                <w:rFonts w:ascii="Times New Roman" w:hAnsi="Times New Roman"/>
              </w:rPr>
            </w:pPr>
            <w:r>
              <w:rPr>
                <w:rFonts w:ascii="Times New Roman" w:hAnsi="Times New Roman"/>
              </w:rPr>
              <w:t>Supporting child care resource and referral services;</w:t>
            </w:r>
          </w:p>
          <w:p w14:paraId="56C02FEE" w14:textId="3598447B" w:rsidR="003D1D42" w:rsidRDefault="003D1D42" w:rsidP="002A4198">
            <w:pPr>
              <w:pStyle w:val="ListParagraph"/>
              <w:numPr>
                <w:ilvl w:val="0"/>
                <w:numId w:val="5"/>
              </w:numPr>
              <w:tabs>
                <w:tab w:val="left" w:pos="-720"/>
              </w:tabs>
              <w:suppressAutoHyphens/>
              <w:ind w:right="-48"/>
              <w:rPr>
                <w:rFonts w:ascii="Times New Roman" w:hAnsi="Times New Roman"/>
              </w:rPr>
            </w:pPr>
            <w:r>
              <w:rPr>
                <w:rFonts w:ascii="Times New Roman" w:hAnsi="Times New Roman"/>
              </w:rPr>
              <w:t>Facilitating compliance with inspection, monitoring, training, and health and safety requirements;</w:t>
            </w:r>
          </w:p>
          <w:p w14:paraId="25FBA1DE" w14:textId="78EABB66" w:rsidR="003D1D42" w:rsidRDefault="003D1D42" w:rsidP="003D1D42">
            <w:pPr>
              <w:pStyle w:val="ListParagraph"/>
              <w:numPr>
                <w:ilvl w:val="0"/>
                <w:numId w:val="5"/>
              </w:numPr>
              <w:tabs>
                <w:tab w:val="left" w:pos="-720"/>
              </w:tabs>
              <w:suppressAutoHyphens/>
              <w:ind w:right="-48"/>
              <w:rPr>
                <w:rFonts w:ascii="Times New Roman" w:hAnsi="Times New Roman"/>
              </w:rPr>
            </w:pPr>
            <w:r>
              <w:rPr>
                <w:rFonts w:ascii="Times New Roman" w:hAnsi="Times New Roman"/>
              </w:rPr>
              <w:t>Evaluating and assessing the quality and effectiveness of child care programs;</w:t>
            </w:r>
          </w:p>
          <w:p w14:paraId="417D8469" w14:textId="77777777" w:rsidR="003D1D42" w:rsidRDefault="003D1D42" w:rsidP="003D1D42">
            <w:pPr>
              <w:pStyle w:val="ListParagraph"/>
              <w:numPr>
                <w:ilvl w:val="0"/>
                <w:numId w:val="5"/>
              </w:numPr>
              <w:tabs>
                <w:tab w:val="left" w:pos="-720"/>
              </w:tabs>
              <w:suppressAutoHyphens/>
              <w:ind w:right="-48"/>
              <w:rPr>
                <w:rFonts w:ascii="Times New Roman" w:hAnsi="Times New Roman"/>
              </w:rPr>
            </w:pPr>
            <w:r>
              <w:rPr>
                <w:rFonts w:ascii="Times New Roman" w:hAnsi="Times New Roman"/>
              </w:rPr>
              <w:t>Supporting child care providers in the voluntary pursuit of accreditation;</w:t>
            </w:r>
          </w:p>
          <w:p w14:paraId="074D83EB" w14:textId="77777777" w:rsidR="003D1D42" w:rsidRDefault="003D1D42" w:rsidP="003D1D42">
            <w:pPr>
              <w:pStyle w:val="ListParagraph"/>
              <w:numPr>
                <w:ilvl w:val="0"/>
                <w:numId w:val="5"/>
              </w:numPr>
              <w:tabs>
                <w:tab w:val="left" w:pos="-720"/>
              </w:tabs>
              <w:suppressAutoHyphens/>
              <w:ind w:right="-48"/>
              <w:rPr>
                <w:rFonts w:ascii="Times New Roman" w:hAnsi="Times New Roman"/>
              </w:rPr>
            </w:pPr>
            <w:r>
              <w:rPr>
                <w:rFonts w:ascii="Times New Roman" w:hAnsi="Times New Roman"/>
              </w:rPr>
              <w:t>Supporting development and adoption of high-quality program standards; and</w:t>
            </w:r>
          </w:p>
          <w:p w14:paraId="43CA84B2" w14:textId="602431BD" w:rsidR="003D1D42" w:rsidRPr="003D1D42" w:rsidRDefault="003D1D42" w:rsidP="002A4198">
            <w:pPr>
              <w:pStyle w:val="ListParagraph"/>
              <w:numPr>
                <w:ilvl w:val="0"/>
                <w:numId w:val="5"/>
              </w:numPr>
              <w:tabs>
                <w:tab w:val="left" w:pos="-720"/>
              </w:tabs>
              <w:suppressAutoHyphens/>
              <w:ind w:right="-48"/>
              <w:rPr>
                <w:rFonts w:ascii="Times New Roman" w:hAnsi="Times New Roman"/>
              </w:rPr>
            </w:pPr>
            <w:r>
              <w:rPr>
                <w:rFonts w:ascii="Times New Roman" w:hAnsi="Times New Roman"/>
              </w:rPr>
              <w:t>Carrying out other activities to improve the quality of child care services provided.</w:t>
            </w:r>
          </w:p>
          <w:p w14:paraId="4B516E97" w14:textId="491F997A" w:rsidR="00BE1B31" w:rsidRDefault="00BE1B31" w:rsidP="00E1167C">
            <w:pPr>
              <w:tabs>
                <w:tab w:val="left" w:pos="-720"/>
              </w:tabs>
              <w:suppressAutoHyphens/>
              <w:ind w:right="-48"/>
              <w:rPr>
                <w:rFonts w:ascii="Times New Roman" w:hAnsi="Times New Roman"/>
                <w:sz w:val="22"/>
              </w:rPr>
            </w:pPr>
            <w:r>
              <w:rPr>
                <w:rFonts w:ascii="Times New Roman" w:hAnsi="Times New Roman"/>
                <w:sz w:val="22"/>
              </w:rPr>
              <w:t xml:space="preserve">For additional examples of quality improvement activities, see 45 </w:t>
            </w:r>
            <w:smartTag w:uri="urn:schemas-microsoft-com:office:smarttags" w:element="stockticker">
              <w:r>
                <w:rPr>
                  <w:rFonts w:ascii="Times New Roman" w:hAnsi="Times New Roman"/>
                  <w:sz w:val="22"/>
                </w:rPr>
                <w:t>CFR</w:t>
              </w:r>
            </w:smartTag>
            <w:r>
              <w:rPr>
                <w:rFonts w:ascii="Times New Roman" w:hAnsi="Times New Roman"/>
                <w:sz w:val="22"/>
              </w:rPr>
              <w:t xml:space="preserve"> 98.5</w:t>
            </w:r>
            <w:r w:rsidR="003D1D42">
              <w:rPr>
                <w:rFonts w:ascii="Times New Roman" w:hAnsi="Times New Roman"/>
                <w:sz w:val="22"/>
              </w:rPr>
              <w:t>3</w:t>
            </w:r>
            <w:r w:rsidRPr="001D661D">
              <w:rPr>
                <w:rFonts w:ascii="Times New Roman" w:hAnsi="Times New Roman"/>
                <w:sz w:val="22"/>
              </w:rPr>
              <w:t xml:space="preserve">.  </w:t>
            </w:r>
            <w:r w:rsidR="00815E90" w:rsidRPr="001D661D">
              <w:rPr>
                <w:rFonts w:ascii="Times New Roman" w:hAnsi="Times New Roman"/>
                <w:sz w:val="22"/>
              </w:rPr>
              <w:t>For funds awarded in FY 201</w:t>
            </w:r>
            <w:r w:rsidR="009E4C5F">
              <w:rPr>
                <w:rFonts w:ascii="Times New Roman" w:hAnsi="Times New Roman"/>
                <w:sz w:val="22"/>
              </w:rPr>
              <w:t>8</w:t>
            </w:r>
            <w:r w:rsidR="00186C1C">
              <w:rPr>
                <w:rFonts w:ascii="Times New Roman" w:hAnsi="Times New Roman"/>
                <w:sz w:val="22"/>
              </w:rPr>
              <w:t xml:space="preserve"> and FY 2019</w:t>
            </w:r>
            <w:r w:rsidR="00815E90" w:rsidRPr="001D661D">
              <w:rPr>
                <w:rFonts w:ascii="Times New Roman" w:hAnsi="Times New Roman"/>
                <w:sz w:val="22"/>
              </w:rPr>
              <w:t>, a</w:t>
            </w:r>
            <w:r w:rsidRPr="001D661D">
              <w:rPr>
                <w:rFonts w:ascii="Times New Roman" w:hAnsi="Times New Roman"/>
                <w:sz w:val="22"/>
              </w:rPr>
              <w:t xml:space="preserve"> Tribe that receives CCDF funds shall use not less than </w:t>
            </w:r>
            <w:r w:rsidR="009E4C5F">
              <w:rPr>
                <w:rFonts w:ascii="Times New Roman" w:hAnsi="Times New Roman"/>
                <w:sz w:val="22"/>
              </w:rPr>
              <w:t>7</w:t>
            </w:r>
            <w:r w:rsidR="00162F42" w:rsidRPr="001D661D">
              <w:rPr>
                <w:rFonts w:ascii="Times New Roman" w:hAnsi="Times New Roman"/>
                <w:sz w:val="22"/>
              </w:rPr>
              <w:t xml:space="preserve"> </w:t>
            </w:r>
            <w:r w:rsidRPr="001D661D">
              <w:rPr>
                <w:rFonts w:ascii="Times New Roman" w:hAnsi="Times New Roman"/>
                <w:sz w:val="22"/>
              </w:rPr>
              <w:t xml:space="preserve">percent of the amount of such funds (the total of Tribal Mandatory and Discretionary, not including the Discretionary base amount) for quality activities.  </w:t>
            </w:r>
            <w:r w:rsidR="00186C1C">
              <w:rPr>
                <w:rFonts w:ascii="Times New Roman" w:hAnsi="Times New Roman"/>
                <w:sz w:val="22"/>
              </w:rPr>
              <w:t>For funds awarded in FY 2020 and FY 2021, a Tribe that received CCDF shall use not less than 8 percent of the amount of such funds</w:t>
            </w:r>
            <w:r w:rsidR="003F437B">
              <w:rPr>
                <w:rFonts w:ascii="Times New Roman" w:hAnsi="Times New Roman"/>
                <w:sz w:val="22"/>
              </w:rPr>
              <w:t xml:space="preserve"> (the total of Tribal Mandatory and </w:t>
            </w:r>
            <w:r w:rsidR="00186C1C">
              <w:rPr>
                <w:rFonts w:ascii="Times New Roman" w:hAnsi="Times New Roman"/>
                <w:sz w:val="22"/>
              </w:rPr>
              <w:t xml:space="preserve">Discretionary, </w:t>
            </w:r>
            <w:r w:rsidR="003F437B">
              <w:rPr>
                <w:rFonts w:ascii="Times New Roman" w:hAnsi="Times New Roman"/>
                <w:sz w:val="22"/>
              </w:rPr>
              <w:t>but not including</w:t>
            </w:r>
            <w:r w:rsidR="00186C1C">
              <w:rPr>
                <w:rFonts w:ascii="Times New Roman" w:hAnsi="Times New Roman"/>
                <w:sz w:val="22"/>
              </w:rPr>
              <w:t xml:space="preserve"> the Discretionary base amount</w:t>
            </w:r>
            <w:r w:rsidR="003F437B">
              <w:rPr>
                <w:rFonts w:ascii="Times New Roman" w:hAnsi="Times New Roman"/>
                <w:sz w:val="22"/>
              </w:rPr>
              <w:t xml:space="preserve"> or Discretionary Disaster Relief funds used for construction or renovation</w:t>
            </w:r>
            <w:r w:rsidR="00186C1C">
              <w:rPr>
                <w:rFonts w:ascii="Times New Roman" w:hAnsi="Times New Roman"/>
                <w:sz w:val="22"/>
              </w:rPr>
              <w:t xml:space="preserve">) for quality activities. </w:t>
            </w:r>
            <w:r w:rsidR="00E56978">
              <w:rPr>
                <w:rFonts w:ascii="Times New Roman" w:hAnsi="Times New Roman"/>
                <w:sz w:val="22"/>
              </w:rPr>
              <w:t xml:space="preserve">For funds awarded in FY 2022 and later fiscal years, no less than 9 percent must be spent for quality activities.  </w:t>
            </w:r>
            <w:r w:rsidRPr="001D661D">
              <w:rPr>
                <w:rFonts w:ascii="Times New Roman" w:hAnsi="Times New Roman"/>
                <w:sz w:val="22"/>
              </w:rPr>
              <w:t xml:space="preserve">The </w:t>
            </w:r>
            <w:r w:rsidR="00186C1C">
              <w:rPr>
                <w:rFonts w:ascii="Times New Roman" w:hAnsi="Times New Roman"/>
                <w:sz w:val="22"/>
              </w:rPr>
              <w:t>minimum spending</w:t>
            </w:r>
            <w:r w:rsidRPr="001D661D">
              <w:rPr>
                <w:rFonts w:ascii="Times New Roman" w:hAnsi="Times New Roman"/>
                <w:sz w:val="22"/>
              </w:rPr>
              <w:t xml:space="preserve"> requirement applies to funds expended rather than the</w:t>
            </w:r>
            <w:r>
              <w:rPr>
                <w:rFonts w:ascii="Times New Roman" w:hAnsi="Times New Roman"/>
                <w:sz w:val="22"/>
              </w:rPr>
              <w:t xml:space="preserve"> total of funds available.</w:t>
            </w:r>
          </w:p>
        </w:tc>
      </w:tr>
    </w:tbl>
    <w:p w14:paraId="0DC2348C" w14:textId="77777777" w:rsidR="00BE1B31" w:rsidRDefault="00BE1B31" w:rsidP="00BE1B31">
      <w:pPr>
        <w:tabs>
          <w:tab w:val="left" w:pos="-720"/>
        </w:tabs>
        <w:suppressAutoHyphens/>
        <w:ind w:right="-48"/>
        <w:rPr>
          <w:rFonts w:ascii="Times New Roman" w:hAnsi="Times New Roman"/>
        </w:rPr>
      </w:pPr>
    </w:p>
    <w:p w14:paraId="6E6697E1" w14:textId="51A3AFAE" w:rsidR="00037006" w:rsidRDefault="00652E7F" w:rsidP="00BE1B31">
      <w:pPr>
        <w:tabs>
          <w:tab w:val="left" w:pos="-720"/>
        </w:tabs>
        <w:suppressAutoHyphens/>
        <w:ind w:right="-48"/>
        <w:rPr>
          <w:rFonts w:ascii="Times New Roman" w:hAnsi="Times New Roman"/>
        </w:rPr>
      </w:pPr>
      <w:r w:rsidRPr="00652E7F">
        <w:rPr>
          <w:rFonts w:ascii="Times New Roman" w:hAnsi="Times New Roman"/>
          <w:u w:val="single"/>
        </w:rPr>
        <w:t>For all Tribal grantees</w:t>
      </w:r>
      <w:r>
        <w:rPr>
          <w:rFonts w:ascii="Times New Roman" w:hAnsi="Times New Roman"/>
        </w:rPr>
        <w:t xml:space="preserve">: </w:t>
      </w:r>
      <w:r w:rsidR="00BE1B31">
        <w:rPr>
          <w:rFonts w:ascii="Times New Roman" w:hAnsi="Times New Roman"/>
        </w:rPr>
        <w:t>At the end of the liquidation period</w:t>
      </w:r>
      <w:r w:rsidR="00815E90">
        <w:rPr>
          <w:rFonts w:ascii="Times New Roman" w:hAnsi="Times New Roman"/>
        </w:rPr>
        <w:t xml:space="preserve"> </w:t>
      </w:r>
      <w:r w:rsidR="00815E90" w:rsidRPr="001D661D">
        <w:rPr>
          <w:rFonts w:ascii="Times New Roman" w:hAnsi="Times New Roman"/>
        </w:rPr>
        <w:t xml:space="preserve">for funds awarded in FY </w:t>
      </w:r>
      <w:r w:rsidR="00B027D6" w:rsidRPr="001D661D">
        <w:rPr>
          <w:rFonts w:ascii="Times New Roman" w:hAnsi="Times New Roman"/>
        </w:rPr>
        <w:t>201</w:t>
      </w:r>
      <w:r w:rsidR="009E4C5F">
        <w:rPr>
          <w:rFonts w:ascii="Times New Roman" w:hAnsi="Times New Roman"/>
        </w:rPr>
        <w:t>8</w:t>
      </w:r>
      <w:r w:rsidR="00305422">
        <w:rPr>
          <w:rFonts w:ascii="Times New Roman" w:hAnsi="Times New Roman"/>
        </w:rPr>
        <w:t xml:space="preserve"> and FY 2019</w:t>
      </w:r>
      <w:r w:rsidR="00BE1B31" w:rsidRPr="001D661D">
        <w:rPr>
          <w:rFonts w:ascii="Times New Roman" w:hAnsi="Times New Roman"/>
        </w:rPr>
        <w:t xml:space="preserve">, the </w:t>
      </w:r>
      <w:r w:rsidR="00BE1B31" w:rsidRPr="001D661D">
        <w:rPr>
          <w:rFonts w:ascii="Times New Roman" w:hAnsi="Times New Roman"/>
          <w:u w:val="single"/>
        </w:rPr>
        <w:t>sum</w:t>
      </w:r>
      <w:r w:rsidR="00BE1B31" w:rsidRPr="001D661D">
        <w:rPr>
          <w:rFonts w:ascii="Times New Roman" w:hAnsi="Times New Roman"/>
        </w:rPr>
        <w:t xml:space="preserve"> of the amounts in Columns (A), (B), (C), (D), (E)</w:t>
      </w:r>
      <w:r w:rsidR="003F437B">
        <w:rPr>
          <w:rFonts w:ascii="Times New Roman" w:hAnsi="Times New Roman"/>
        </w:rPr>
        <w:t>, and (F)</w:t>
      </w:r>
      <w:r w:rsidR="00BE1B31" w:rsidRPr="001D661D">
        <w:rPr>
          <w:rFonts w:ascii="Times New Roman" w:hAnsi="Times New Roman"/>
        </w:rPr>
        <w:t xml:space="preserve"> on Line 7 must be at least </w:t>
      </w:r>
      <w:r w:rsidR="009E4C5F">
        <w:rPr>
          <w:rFonts w:ascii="Times New Roman" w:hAnsi="Times New Roman"/>
        </w:rPr>
        <w:t>7</w:t>
      </w:r>
      <w:r w:rsidR="00BE1B31" w:rsidRPr="001D661D">
        <w:rPr>
          <w:rFonts w:ascii="Times New Roman" w:hAnsi="Times New Roman"/>
        </w:rPr>
        <w:t xml:space="preserve"> percent of the </w:t>
      </w:r>
      <w:r w:rsidR="00BE1B31" w:rsidRPr="001D661D">
        <w:rPr>
          <w:rFonts w:ascii="Times New Roman" w:hAnsi="Times New Roman"/>
          <w:u w:val="single"/>
        </w:rPr>
        <w:t>sum</w:t>
      </w:r>
      <w:r w:rsidR="00BE1B31" w:rsidRPr="001D661D">
        <w:rPr>
          <w:rFonts w:ascii="Times New Roman" w:hAnsi="Times New Roman"/>
        </w:rPr>
        <w:t xml:space="preserve"> of Columns (A), (B), (D), </w:t>
      </w:r>
      <w:r w:rsidR="00305422">
        <w:rPr>
          <w:rFonts w:ascii="Times New Roman" w:hAnsi="Times New Roman"/>
        </w:rPr>
        <w:t>(E)</w:t>
      </w:r>
      <w:r w:rsidR="003F437B">
        <w:rPr>
          <w:rFonts w:ascii="Times New Roman" w:hAnsi="Times New Roman"/>
        </w:rPr>
        <w:t>, and (F)</w:t>
      </w:r>
      <w:r w:rsidR="00305422">
        <w:rPr>
          <w:rFonts w:ascii="Times New Roman" w:hAnsi="Times New Roman"/>
        </w:rPr>
        <w:t xml:space="preserve"> on Line 10</w:t>
      </w:r>
      <w:r w:rsidR="00BE1B31" w:rsidRPr="001D661D">
        <w:rPr>
          <w:rFonts w:ascii="Times New Roman" w:hAnsi="Times New Roman"/>
        </w:rPr>
        <w:t>.</w:t>
      </w:r>
      <w:r w:rsidR="00BE1B31">
        <w:rPr>
          <w:rFonts w:ascii="Times New Roman" w:hAnsi="Times New Roman"/>
        </w:rPr>
        <w:t xml:space="preserve">  </w:t>
      </w:r>
    </w:p>
    <w:p w14:paraId="70DD7557" w14:textId="77777777" w:rsidR="00D30205" w:rsidRDefault="00D30205" w:rsidP="00BE1B31">
      <w:pPr>
        <w:tabs>
          <w:tab w:val="left" w:pos="-720"/>
        </w:tabs>
        <w:suppressAutoHyphens/>
        <w:ind w:right="-48"/>
        <w:rPr>
          <w:rFonts w:ascii="Times New Roman" w:hAnsi="Times New Roman"/>
        </w:rPr>
      </w:pPr>
    </w:p>
    <w:p w14:paraId="7AEB8C4E" w14:textId="14DA7E08" w:rsidR="00D30205" w:rsidRPr="00D30205" w:rsidRDefault="00D30205" w:rsidP="00BE1B31">
      <w:pPr>
        <w:tabs>
          <w:tab w:val="left" w:pos="-720"/>
        </w:tabs>
        <w:suppressAutoHyphens/>
        <w:ind w:right="-48"/>
        <w:rPr>
          <w:rFonts w:ascii="Times New Roman" w:hAnsi="Times New Roman"/>
        </w:rPr>
      </w:pPr>
      <w:r>
        <w:rPr>
          <w:rFonts w:ascii="Times New Roman" w:hAnsi="Times New Roman"/>
        </w:rPr>
        <w:t xml:space="preserve">At the end of the liquidation period for funds awarded in FY 2020 and FY 2021, the </w:t>
      </w:r>
      <w:r>
        <w:rPr>
          <w:rFonts w:ascii="Times New Roman" w:hAnsi="Times New Roman"/>
          <w:u w:val="single"/>
        </w:rPr>
        <w:t xml:space="preserve">sum </w:t>
      </w:r>
      <w:r>
        <w:rPr>
          <w:rFonts w:ascii="Times New Roman" w:hAnsi="Times New Roman"/>
        </w:rPr>
        <w:t>of the amounts in Columns (A), (B), (C), (D), (E)</w:t>
      </w:r>
      <w:r w:rsidR="003F437B">
        <w:rPr>
          <w:rFonts w:ascii="Times New Roman" w:hAnsi="Times New Roman"/>
        </w:rPr>
        <w:t>, and (F)</w:t>
      </w:r>
      <w:r>
        <w:rPr>
          <w:rFonts w:ascii="Times New Roman" w:hAnsi="Times New Roman"/>
        </w:rPr>
        <w:t xml:space="preserve"> on Line 7 must be at least 8 percent of the </w:t>
      </w:r>
      <w:r>
        <w:rPr>
          <w:rFonts w:ascii="Times New Roman" w:hAnsi="Times New Roman"/>
          <w:u w:val="single"/>
        </w:rPr>
        <w:t>sum</w:t>
      </w:r>
      <w:r>
        <w:rPr>
          <w:rFonts w:ascii="Times New Roman" w:hAnsi="Times New Roman"/>
        </w:rPr>
        <w:t xml:space="preserve"> of Columns (A), (B), (D), (E)</w:t>
      </w:r>
      <w:r w:rsidR="003F437B">
        <w:rPr>
          <w:rFonts w:ascii="Times New Roman" w:hAnsi="Times New Roman"/>
        </w:rPr>
        <w:t>, and (F)</w:t>
      </w:r>
      <w:r>
        <w:rPr>
          <w:rFonts w:ascii="Times New Roman" w:hAnsi="Times New Roman"/>
        </w:rPr>
        <w:t xml:space="preserve"> on Line 10.</w:t>
      </w:r>
    </w:p>
    <w:p w14:paraId="719F40FB" w14:textId="77777777" w:rsidR="00301610" w:rsidRDefault="00301610" w:rsidP="00301610">
      <w:pPr>
        <w:tabs>
          <w:tab w:val="left" w:pos="-720"/>
        </w:tabs>
        <w:suppressAutoHyphens/>
        <w:ind w:right="-48"/>
        <w:rPr>
          <w:rFonts w:ascii="Times New Roman" w:hAnsi="Times New Roman"/>
        </w:rPr>
      </w:pPr>
    </w:p>
    <w:p w14:paraId="3C82797C" w14:textId="59790674" w:rsidR="00301610" w:rsidRPr="00D30205" w:rsidRDefault="00301610" w:rsidP="00301610">
      <w:pPr>
        <w:tabs>
          <w:tab w:val="left" w:pos="-720"/>
        </w:tabs>
        <w:suppressAutoHyphens/>
        <w:ind w:right="-48"/>
        <w:rPr>
          <w:rFonts w:ascii="Times New Roman" w:hAnsi="Times New Roman"/>
        </w:rPr>
      </w:pPr>
      <w:r>
        <w:rPr>
          <w:rFonts w:ascii="Times New Roman" w:hAnsi="Times New Roman"/>
        </w:rPr>
        <w:t xml:space="preserve">At the end of the liquidation period for funds awarded in FY 2022 and each succeeding fiscal year, the </w:t>
      </w:r>
      <w:r>
        <w:rPr>
          <w:rFonts w:ascii="Times New Roman" w:hAnsi="Times New Roman"/>
          <w:u w:val="single"/>
        </w:rPr>
        <w:t xml:space="preserve">sum </w:t>
      </w:r>
      <w:r>
        <w:rPr>
          <w:rFonts w:ascii="Times New Roman" w:hAnsi="Times New Roman"/>
        </w:rPr>
        <w:t>of the amounts in Columns (A), (B), (C), (D), (E)</w:t>
      </w:r>
      <w:r w:rsidR="003F437B">
        <w:rPr>
          <w:rFonts w:ascii="Times New Roman" w:hAnsi="Times New Roman"/>
        </w:rPr>
        <w:t>, and (F)</w:t>
      </w:r>
      <w:r>
        <w:rPr>
          <w:rFonts w:ascii="Times New Roman" w:hAnsi="Times New Roman"/>
        </w:rPr>
        <w:t xml:space="preserve"> on Line 7 must be at least 9 percent of the </w:t>
      </w:r>
      <w:r>
        <w:rPr>
          <w:rFonts w:ascii="Times New Roman" w:hAnsi="Times New Roman"/>
          <w:u w:val="single"/>
        </w:rPr>
        <w:t>sum</w:t>
      </w:r>
      <w:r w:rsidR="003F437B">
        <w:rPr>
          <w:rFonts w:ascii="Times New Roman" w:hAnsi="Times New Roman"/>
        </w:rPr>
        <w:t xml:space="preserve"> of Columns (A), (B), (D), </w:t>
      </w:r>
      <w:r>
        <w:rPr>
          <w:rFonts w:ascii="Times New Roman" w:hAnsi="Times New Roman"/>
        </w:rPr>
        <w:t>(E)</w:t>
      </w:r>
      <w:r w:rsidR="003F437B">
        <w:rPr>
          <w:rFonts w:ascii="Times New Roman" w:hAnsi="Times New Roman"/>
        </w:rPr>
        <w:t>, and (F)</w:t>
      </w:r>
      <w:r>
        <w:rPr>
          <w:rFonts w:ascii="Times New Roman" w:hAnsi="Times New Roman"/>
        </w:rPr>
        <w:t xml:space="preserve"> on Line 10.</w:t>
      </w:r>
    </w:p>
    <w:p w14:paraId="3972765C" w14:textId="77777777" w:rsidR="00037006" w:rsidRDefault="00037006" w:rsidP="00BE1B31">
      <w:pPr>
        <w:tabs>
          <w:tab w:val="left" w:pos="-720"/>
        </w:tabs>
        <w:suppressAutoHyphens/>
        <w:ind w:right="-48"/>
        <w:rPr>
          <w:rFonts w:ascii="Times New Roman" w:hAnsi="Times New Roman"/>
        </w:rPr>
      </w:pPr>
    </w:p>
    <w:p w14:paraId="2B12C563" w14:textId="27237BF1" w:rsidR="0038150B" w:rsidRDefault="00BE1B31" w:rsidP="00BE1B31">
      <w:pPr>
        <w:tabs>
          <w:tab w:val="left" w:pos="-720"/>
        </w:tabs>
        <w:suppressAutoHyphens/>
        <w:ind w:right="-48"/>
        <w:rPr>
          <w:rFonts w:ascii="Times New Roman" w:hAnsi="Times New Roman"/>
        </w:rPr>
      </w:pPr>
      <w:r w:rsidRPr="002A4198">
        <w:rPr>
          <w:rFonts w:ascii="Times New Roman" w:hAnsi="Times New Roman"/>
          <w:u w:val="single"/>
        </w:rPr>
        <w:t>Note</w:t>
      </w:r>
      <w:r>
        <w:rPr>
          <w:rFonts w:ascii="Times New Roman" w:hAnsi="Times New Roman"/>
        </w:rPr>
        <w:t xml:space="preserve">: In the calculation described above, Column (C) is included in the first sum mentioned (involving Line 7), but excluded from </w:t>
      </w:r>
      <w:r w:rsidR="00D30205">
        <w:rPr>
          <w:rFonts w:ascii="Times New Roman" w:hAnsi="Times New Roman"/>
        </w:rPr>
        <w:t>the second sum (involving Line 10</w:t>
      </w:r>
      <w:r>
        <w:rPr>
          <w:rFonts w:ascii="Times New Roman" w:hAnsi="Times New Roman"/>
        </w:rPr>
        <w:t xml:space="preserve">).  Because Tribes have flexibility regarding how they spend the base amount of Discretionary Funds, Column (C) is not included in the expenditure total that is used to calculate the </w:t>
      </w:r>
      <w:r w:rsidR="009E40A1">
        <w:rPr>
          <w:rFonts w:ascii="Times New Roman" w:hAnsi="Times New Roman"/>
        </w:rPr>
        <w:t xml:space="preserve">% </w:t>
      </w:r>
      <w:r w:rsidR="00D30205">
        <w:rPr>
          <w:rFonts w:ascii="Times New Roman" w:hAnsi="Times New Roman"/>
        </w:rPr>
        <w:t xml:space="preserve">minimum spending </w:t>
      </w:r>
      <w:r>
        <w:rPr>
          <w:rFonts w:ascii="Times New Roman" w:hAnsi="Times New Roman"/>
        </w:rPr>
        <w:t xml:space="preserve">threshold.  However, when determining if a Tribe has actually met its threshold at the end of the liquidation period, Tribes will receive credit for any quality expenditures made from the base amount.  The </w:t>
      </w:r>
      <w:r w:rsidR="00D30205">
        <w:rPr>
          <w:rFonts w:ascii="Times New Roman" w:hAnsi="Times New Roman"/>
        </w:rPr>
        <w:t>minimum quality spending requirement</w:t>
      </w:r>
      <w:r>
        <w:rPr>
          <w:rFonts w:ascii="Times New Roman" w:hAnsi="Times New Roman"/>
        </w:rPr>
        <w:t xml:space="preserve"> does not apply separately to each individual </w:t>
      </w:r>
      <w:r w:rsidR="00D72991">
        <w:rPr>
          <w:rFonts w:ascii="Times New Roman" w:hAnsi="Times New Roman"/>
        </w:rPr>
        <w:t>c</w:t>
      </w:r>
      <w:r>
        <w:rPr>
          <w:rFonts w:ascii="Times New Roman" w:hAnsi="Times New Roman"/>
        </w:rPr>
        <w:t xml:space="preserve">olumn.  </w:t>
      </w:r>
    </w:p>
    <w:p w14:paraId="07ED8E2C" w14:textId="77777777" w:rsidR="0038150B" w:rsidRDefault="0038150B" w:rsidP="00BE1B31">
      <w:pPr>
        <w:tabs>
          <w:tab w:val="left" w:pos="-720"/>
        </w:tabs>
        <w:suppressAutoHyphens/>
        <w:ind w:right="-48"/>
        <w:rPr>
          <w:rFonts w:ascii="Times New Roman" w:hAnsi="Times New Roman"/>
        </w:rPr>
      </w:pPr>
    </w:p>
    <w:p w14:paraId="77338228" w14:textId="63EB4CBF" w:rsidR="00BE1B31" w:rsidRDefault="0038150B" w:rsidP="00BE1B31">
      <w:pPr>
        <w:tabs>
          <w:tab w:val="left" w:pos="-720"/>
        </w:tabs>
        <w:suppressAutoHyphens/>
        <w:ind w:right="-48"/>
        <w:rPr>
          <w:rFonts w:ascii="Times New Roman" w:hAnsi="Times New Roman"/>
        </w:rPr>
      </w:pPr>
      <w:r w:rsidRPr="0038150B">
        <w:rPr>
          <w:rFonts w:ascii="Times New Roman" w:hAnsi="Times New Roman"/>
        </w:rPr>
        <w:t xml:space="preserve">Discretionary Disaster Relief expenditures </w:t>
      </w:r>
      <w:r w:rsidR="00F36DDD">
        <w:rPr>
          <w:rFonts w:ascii="Times New Roman" w:hAnsi="Times New Roman"/>
        </w:rPr>
        <w:t xml:space="preserve">used for construction or major renovation and </w:t>
      </w:r>
      <w:r w:rsidR="00D72991">
        <w:rPr>
          <w:rFonts w:ascii="Times New Roman" w:hAnsi="Times New Roman"/>
        </w:rPr>
        <w:t>reported in Column</w:t>
      </w:r>
      <w:r w:rsidRPr="0038150B">
        <w:rPr>
          <w:rFonts w:ascii="Times New Roman" w:hAnsi="Times New Roman"/>
        </w:rPr>
        <w:t xml:space="preserve"> (</w:t>
      </w:r>
      <w:r>
        <w:rPr>
          <w:rFonts w:ascii="Times New Roman" w:hAnsi="Times New Roman"/>
        </w:rPr>
        <w:t>G</w:t>
      </w:r>
      <w:r w:rsidRPr="0038150B">
        <w:rPr>
          <w:rFonts w:ascii="Times New Roman" w:hAnsi="Times New Roman"/>
        </w:rPr>
        <w:t xml:space="preserve">) </w:t>
      </w:r>
      <w:r w:rsidR="00C77FA2">
        <w:rPr>
          <w:rFonts w:ascii="Times New Roman" w:hAnsi="Times New Roman"/>
        </w:rPr>
        <w:t>are</w:t>
      </w:r>
      <w:r w:rsidR="00F36DDD">
        <w:rPr>
          <w:rFonts w:ascii="Times New Roman" w:hAnsi="Times New Roman"/>
        </w:rPr>
        <w:t xml:space="preserve"> not included in the quality spending calculation.  </w:t>
      </w:r>
    </w:p>
    <w:p w14:paraId="4C11C009" w14:textId="77777777" w:rsidR="0038150B" w:rsidRDefault="0038150B" w:rsidP="00BE1B31">
      <w:pPr>
        <w:tabs>
          <w:tab w:val="left" w:pos="-720"/>
        </w:tabs>
        <w:suppressAutoHyphens/>
        <w:ind w:right="-48"/>
        <w:rPr>
          <w:rFonts w:ascii="Times New Roman" w:hAnsi="Times New Roman"/>
        </w:rPr>
      </w:pPr>
    </w:p>
    <w:p w14:paraId="5EFD7851" w14:textId="0539C897" w:rsidR="00D30205" w:rsidRDefault="00D30205" w:rsidP="00D30205">
      <w:pPr>
        <w:tabs>
          <w:tab w:val="left" w:pos="-720"/>
        </w:tabs>
        <w:suppressAutoHyphens/>
        <w:ind w:right="-48"/>
        <w:rPr>
          <w:rFonts w:ascii="Times New Roman" w:hAnsi="Times New Roman"/>
        </w:rPr>
      </w:pPr>
      <w:r>
        <w:rPr>
          <w:rFonts w:ascii="Times New Roman" w:hAnsi="Times New Roman"/>
          <w:b/>
          <w:u w:val="single"/>
        </w:rPr>
        <w:t>Line 8.</w:t>
      </w:r>
      <w:r>
        <w:rPr>
          <w:rFonts w:ascii="Times New Roman" w:hAnsi="Times New Roman"/>
          <w:b/>
        </w:rPr>
        <w:t xml:space="preserve">  Expenditures for Infant/Toddler Quality Activities. </w:t>
      </w:r>
      <w:r>
        <w:rPr>
          <w:rFonts w:ascii="Times New Roman" w:hAnsi="Times New Roman"/>
        </w:rPr>
        <w:t xml:space="preserve"> Enter in </w:t>
      </w:r>
      <w:r w:rsidR="0038150B">
        <w:rPr>
          <w:rFonts w:ascii="Times New Roman" w:hAnsi="Times New Roman"/>
        </w:rPr>
        <w:t xml:space="preserve">Columns (A), (B), (C), (D), </w:t>
      </w:r>
      <w:r>
        <w:rPr>
          <w:rFonts w:ascii="Times New Roman" w:hAnsi="Times New Roman"/>
        </w:rPr>
        <w:t>(E)</w:t>
      </w:r>
      <w:r w:rsidR="0038150B">
        <w:rPr>
          <w:rFonts w:ascii="Times New Roman" w:hAnsi="Times New Roman"/>
        </w:rPr>
        <w:t>, (F), and (G),</w:t>
      </w:r>
      <w:r>
        <w:rPr>
          <w:rFonts w:ascii="Times New Roman" w:hAnsi="Times New Roman"/>
        </w:rPr>
        <w:t xml:space="preserve"> the Federal expenditures for infant/toddler quality activities from the fiscal year's grant for which the report is being submitted. </w:t>
      </w:r>
    </w:p>
    <w:p w14:paraId="3CFD9C15" w14:textId="77777777" w:rsidR="00BE1B31" w:rsidRDefault="00BE1B31" w:rsidP="00BE1B31">
      <w:pPr>
        <w:tabs>
          <w:tab w:val="left" w:pos="-720"/>
        </w:tabs>
        <w:suppressAutoHyphens/>
        <w:ind w:right="-48"/>
        <w:rPr>
          <w:rFonts w:ascii="Times New Roman" w:hAnsi="Times New Roman"/>
          <w:b/>
          <w:u w:val="single"/>
        </w:rPr>
      </w:pPr>
    </w:p>
    <w:p w14:paraId="6859B79B" w14:textId="77777777" w:rsidR="00D30205" w:rsidRDefault="00D30205" w:rsidP="00D30205">
      <w:pPr>
        <w:tabs>
          <w:tab w:val="left" w:pos="-720"/>
        </w:tabs>
        <w:suppressAutoHyphens/>
        <w:ind w:right="-48"/>
        <w:rPr>
          <w:rFonts w:ascii="Times New Roman" w:hAnsi="Times New Roman"/>
          <w:b/>
          <w:sz w:val="22"/>
        </w:rPr>
      </w:pPr>
      <w:r w:rsidRPr="00D30205">
        <w:rPr>
          <w:rFonts w:ascii="Times New Roman" w:hAnsi="Times New Roman"/>
          <w:b/>
          <w:noProof/>
          <w:sz w:val="22"/>
        </w:rPr>
        <mc:AlternateContent>
          <mc:Choice Requires="wps">
            <w:drawing>
              <wp:anchor distT="45720" distB="45720" distL="114300" distR="114300" simplePos="0" relativeHeight="251659264" behindDoc="0" locked="0" layoutInCell="1" allowOverlap="1" wp14:anchorId="71F5F1BA" wp14:editId="034767E8">
                <wp:simplePos x="0" y="0"/>
                <wp:positionH relativeFrom="column">
                  <wp:posOffset>-447675</wp:posOffset>
                </wp:positionH>
                <wp:positionV relativeFrom="paragraph">
                  <wp:posOffset>158115</wp:posOffset>
                </wp:positionV>
                <wp:extent cx="710565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404620"/>
                        </a:xfrm>
                        <a:prstGeom prst="rect">
                          <a:avLst/>
                        </a:prstGeom>
                        <a:solidFill>
                          <a:srgbClr val="FFFFFF"/>
                        </a:solidFill>
                        <a:ln w="9525">
                          <a:solidFill>
                            <a:srgbClr val="000000"/>
                          </a:solidFill>
                          <a:miter lim="800000"/>
                          <a:headEnd/>
                          <a:tailEnd/>
                        </a:ln>
                      </wps:spPr>
                      <wps:txbx>
                        <w:txbxContent>
                          <w:p w14:paraId="28B6E710" w14:textId="77777777" w:rsidR="00D30205" w:rsidRDefault="00D30205" w:rsidP="00D30205">
                            <w:pPr>
                              <w:tabs>
                                <w:tab w:val="left" w:pos="-720"/>
                              </w:tabs>
                              <w:suppressAutoHyphens/>
                              <w:ind w:right="-48"/>
                              <w:jc w:val="center"/>
                              <w:rPr>
                                <w:rFonts w:ascii="Times New Roman" w:hAnsi="Times New Roman"/>
                                <w:sz w:val="22"/>
                              </w:rPr>
                            </w:pPr>
                            <w:r>
                              <w:rPr>
                                <w:rFonts w:ascii="Times New Roman" w:hAnsi="Times New Roman"/>
                                <w:b/>
                                <w:sz w:val="22"/>
                              </w:rPr>
                              <w:t>Definition</w:t>
                            </w:r>
                          </w:p>
                          <w:p w14:paraId="0BCB2782" w14:textId="77777777" w:rsidR="00D30205" w:rsidRDefault="00D30205" w:rsidP="00D30205">
                            <w:pPr>
                              <w:tabs>
                                <w:tab w:val="left" w:pos="-720"/>
                              </w:tabs>
                              <w:suppressAutoHyphens/>
                              <w:ind w:right="-48"/>
                              <w:rPr>
                                <w:rFonts w:ascii="Times New Roman" w:hAnsi="Times New Roman"/>
                                <w:sz w:val="22"/>
                              </w:rPr>
                            </w:pPr>
                          </w:p>
                          <w:p w14:paraId="0BB75FC6" w14:textId="77777777" w:rsidR="00D30205" w:rsidRDefault="00D30205" w:rsidP="00D30205">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Infant/Toddler Quality Activities</w:t>
                            </w:r>
                            <w:r>
                              <w:rPr>
                                <w:rFonts w:ascii="Times New Roman" w:hAnsi="Times New Roman"/>
                                <w:sz w:val="22"/>
                              </w:rPr>
                              <w:t xml:space="preserve">:  </w:t>
                            </w:r>
                          </w:p>
                          <w:p w14:paraId="14E1F597" w14:textId="77777777" w:rsidR="00D30205" w:rsidRDefault="00D30205" w:rsidP="00D30205">
                            <w:pPr>
                              <w:tabs>
                                <w:tab w:val="left" w:pos="-720"/>
                              </w:tabs>
                              <w:suppressAutoHyphens/>
                              <w:ind w:right="-48"/>
                              <w:rPr>
                                <w:rFonts w:ascii="Times New Roman" w:hAnsi="Times New Roman"/>
                                <w:sz w:val="22"/>
                              </w:rPr>
                            </w:pPr>
                          </w:p>
                          <w:p w14:paraId="3B976059" w14:textId="77777777" w:rsidR="00D30205" w:rsidRDefault="00D30205" w:rsidP="00D30205">
                            <w:pPr>
                              <w:tabs>
                                <w:tab w:val="left" w:pos="-720"/>
                              </w:tabs>
                              <w:suppressAutoHyphens/>
                              <w:ind w:right="-48"/>
                              <w:rPr>
                                <w:rFonts w:ascii="Times New Roman" w:hAnsi="Times New Roman"/>
                                <w:sz w:val="22"/>
                              </w:rPr>
                            </w:pPr>
                            <w:r>
                              <w:rPr>
                                <w:rFonts w:ascii="Times New Roman" w:hAnsi="Times New Roman"/>
                                <w:sz w:val="22"/>
                              </w:rPr>
                              <w:t>Infant/Toddler quality activities are designed to improve the quality and availability of child care for infants and toddlers.  Examples of infant/toddler quality activities include, but are not limited to:</w:t>
                            </w:r>
                          </w:p>
                          <w:p w14:paraId="3957FC8A" w14:textId="77777777" w:rsidR="00D30205" w:rsidRPr="00891AE6" w:rsidRDefault="00D30205" w:rsidP="00D30205">
                            <w:pPr>
                              <w:pStyle w:val="ListParagraph"/>
                              <w:numPr>
                                <w:ilvl w:val="0"/>
                                <w:numId w:val="8"/>
                              </w:numPr>
                              <w:rPr>
                                <w:rFonts w:ascii="Times New Roman" w:hAnsi="Times New Roman"/>
                                <w:sz w:val="24"/>
                              </w:rPr>
                            </w:pPr>
                            <w:r w:rsidRPr="00891AE6">
                              <w:rPr>
                                <w:rFonts w:ascii="Times New Roman" w:hAnsi="Times New Roman"/>
                                <w:sz w:val="24"/>
                              </w:rPr>
                              <w:t>Establishing or expanding high-quality community or neighborhood-based famil</w:t>
                            </w:r>
                            <w:r w:rsidR="005E27A6" w:rsidRPr="00891AE6">
                              <w:rPr>
                                <w:rFonts w:ascii="Times New Roman" w:hAnsi="Times New Roman"/>
                                <w:sz w:val="24"/>
                              </w:rPr>
                              <w:t>y and child development centers</w:t>
                            </w:r>
                            <w:r w:rsidRPr="00891AE6">
                              <w:rPr>
                                <w:rFonts w:ascii="Times New Roman" w:hAnsi="Times New Roman"/>
                                <w:sz w:val="24"/>
                              </w:rPr>
                              <w:t>;</w:t>
                            </w:r>
                          </w:p>
                          <w:p w14:paraId="7F801B89" w14:textId="77777777" w:rsidR="00D30205" w:rsidRPr="00891AE6" w:rsidRDefault="00D30205" w:rsidP="00D30205">
                            <w:pPr>
                              <w:pStyle w:val="ListParagraph"/>
                              <w:numPr>
                                <w:ilvl w:val="0"/>
                                <w:numId w:val="8"/>
                              </w:numPr>
                              <w:rPr>
                                <w:rFonts w:ascii="Times New Roman" w:hAnsi="Times New Roman"/>
                                <w:sz w:val="24"/>
                              </w:rPr>
                            </w:pPr>
                            <w:r w:rsidRPr="00891AE6">
                              <w:rPr>
                                <w:rFonts w:ascii="Times New Roman" w:hAnsi="Times New Roman"/>
                                <w:sz w:val="24"/>
                              </w:rPr>
                              <w:t>Establishing or expanding the operation of community or neighborhood-based family child care networks;</w:t>
                            </w:r>
                          </w:p>
                          <w:p w14:paraId="70AD5C10" w14:textId="77777777" w:rsidR="00D30205" w:rsidRPr="00891AE6" w:rsidRDefault="00D30205" w:rsidP="00D30205">
                            <w:pPr>
                              <w:pStyle w:val="ListParagraph"/>
                              <w:numPr>
                                <w:ilvl w:val="0"/>
                                <w:numId w:val="8"/>
                              </w:numPr>
                              <w:rPr>
                                <w:rFonts w:ascii="Times New Roman" w:hAnsi="Times New Roman"/>
                                <w:sz w:val="24"/>
                              </w:rPr>
                            </w:pPr>
                            <w:r w:rsidRPr="00891AE6">
                              <w:rPr>
                                <w:rFonts w:ascii="Times New Roman" w:hAnsi="Times New Roman"/>
                                <w:sz w:val="24"/>
                              </w:rPr>
                              <w:t>Promoting and expanding child care providers’ ability to provide developmentally appropriate services for infants and toddlers;</w:t>
                            </w:r>
                          </w:p>
                          <w:p w14:paraId="45B1D769" w14:textId="77777777" w:rsidR="00D30205" w:rsidRPr="00891AE6" w:rsidRDefault="00D30205" w:rsidP="00D30205">
                            <w:pPr>
                              <w:pStyle w:val="ListParagraph"/>
                              <w:numPr>
                                <w:ilvl w:val="0"/>
                                <w:numId w:val="8"/>
                              </w:numPr>
                              <w:rPr>
                                <w:rFonts w:ascii="Times New Roman" w:hAnsi="Times New Roman"/>
                                <w:sz w:val="24"/>
                              </w:rPr>
                            </w:pPr>
                            <w:r w:rsidRPr="00891AE6">
                              <w:rPr>
                                <w:rFonts w:ascii="Times New Roman" w:hAnsi="Times New Roman"/>
                                <w:sz w:val="24"/>
                              </w:rPr>
                              <w:t xml:space="preserve">Developing infant and toddler components in the </w:t>
                            </w:r>
                            <w:r w:rsidR="005E27A6" w:rsidRPr="00891AE6">
                              <w:rPr>
                                <w:rFonts w:ascii="Times New Roman" w:hAnsi="Times New Roman"/>
                                <w:sz w:val="24"/>
                              </w:rPr>
                              <w:t>Tribe</w:t>
                            </w:r>
                            <w:r w:rsidRPr="00891AE6">
                              <w:rPr>
                                <w:rFonts w:ascii="Times New Roman" w:hAnsi="Times New Roman"/>
                                <w:sz w:val="24"/>
                              </w:rPr>
                              <w:t>’s quality rating and improvement system (QRIS), licensing regulations, and the early learning and development guidelines; and,</w:t>
                            </w:r>
                          </w:p>
                          <w:p w14:paraId="52A1ABE3" w14:textId="77777777" w:rsidR="00D30205" w:rsidRPr="00891AE6" w:rsidRDefault="00D30205" w:rsidP="00D30205">
                            <w:pPr>
                              <w:pStyle w:val="ListParagraph"/>
                              <w:numPr>
                                <w:ilvl w:val="0"/>
                                <w:numId w:val="8"/>
                              </w:numPr>
                              <w:rPr>
                                <w:rFonts w:ascii="Times New Roman" w:hAnsi="Times New Roman"/>
                                <w:sz w:val="24"/>
                              </w:rPr>
                            </w:pPr>
                            <w:r w:rsidRPr="00891AE6">
                              <w:rPr>
                                <w:rFonts w:ascii="Times New Roman" w:hAnsi="Times New Roman"/>
                                <w:sz w:val="24"/>
                              </w:rPr>
                              <w:t>Providing health and safety training, including training in safe sleep practices, first aid, and cardiopulmonary resuscitation (CPR) for child care providers and caregivers working with infants and toddlers.</w:t>
                            </w:r>
                          </w:p>
                          <w:p w14:paraId="1F4C0E04" w14:textId="2517D293" w:rsidR="00D30205" w:rsidRPr="001D661D" w:rsidRDefault="00A62931" w:rsidP="00D30205">
                            <w:pPr>
                              <w:tabs>
                                <w:tab w:val="left" w:pos="-720"/>
                              </w:tabs>
                              <w:suppressAutoHyphens/>
                              <w:ind w:right="-48"/>
                              <w:rPr>
                                <w:rFonts w:ascii="Times New Roman" w:hAnsi="Times New Roman"/>
                                <w:b/>
                                <w:u w:val="single"/>
                              </w:rPr>
                            </w:pPr>
                            <w:r>
                              <w:rPr>
                                <w:rFonts w:ascii="Times New Roman" w:hAnsi="Times New Roman"/>
                                <w:sz w:val="22"/>
                              </w:rPr>
                              <w:t xml:space="preserve">The requirement </w:t>
                            </w:r>
                            <w:r w:rsidR="00301610">
                              <w:rPr>
                                <w:rFonts w:ascii="Times New Roman" w:hAnsi="Times New Roman"/>
                                <w:sz w:val="22"/>
                              </w:rPr>
                              <w:t xml:space="preserve">for grantees with medium and large allocations </w:t>
                            </w:r>
                            <w:r>
                              <w:rPr>
                                <w:rFonts w:ascii="Times New Roman" w:hAnsi="Times New Roman"/>
                                <w:sz w:val="22"/>
                              </w:rPr>
                              <w:t xml:space="preserve">to spend </w:t>
                            </w:r>
                            <w:r w:rsidR="00301610">
                              <w:rPr>
                                <w:rFonts w:ascii="Times New Roman" w:hAnsi="Times New Roman"/>
                                <w:sz w:val="22"/>
                              </w:rPr>
                              <w:t xml:space="preserve">at least </w:t>
                            </w:r>
                            <w:r>
                              <w:rPr>
                                <w:rFonts w:ascii="Times New Roman" w:hAnsi="Times New Roman"/>
                                <w:sz w:val="22"/>
                              </w:rPr>
                              <w:t>3 percent of total expenditures on infant/toddler quality activities applies to funds expended rather than total of funds available.</w:t>
                            </w:r>
                          </w:p>
                          <w:p w14:paraId="43C26E2B" w14:textId="77777777" w:rsidR="00D30205" w:rsidRDefault="00D302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5.25pt;margin-top:12.45pt;width:55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">
                <v:textbox style="mso-fit-shape-to-text:t">
                  <w:txbxContent>
                    <w:p w14:paraId="28B6E710" w14:textId="77777777" w:rsidR="00D30205" w:rsidRDefault="00D30205" w:rsidP="00D30205">
                      <w:pPr>
                        <w:tabs>
                          <w:tab w:val="left" w:pos="-720"/>
                        </w:tabs>
                        <w:suppressAutoHyphens/>
                        <w:ind w:right="-48"/>
                        <w:jc w:val="center"/>
                        <w:rPr>
                          <w:rFonts w:ascii="Times New Roman" w:hAnsi="Times New Roman"/>
                          <w:sz w:val="22"/>
                        </w:rPr>
                      </w:pPr>
                      <w:r>
                        <w:rPr>
                          <w:rFonts w:ascii="Times New Roman" w:hAnsi="Times New Roman"/>
                          <w:b/>
                          <w:sz w:val="22"/>
                        </w:rPr>
                        <w:t>Definition</w:t>
                      </w:r>
                    </w:p>
                    <w:p w14:paraId="0BCB2782" w14:textId="77777777" w:rsidR="00D30205" w:rsidRDefault="00D30205" w:rsidP="00D30205">
                      <w:pPr>
                        <w:tabs>
                          <w:tab w:val="left" w:pos="-720"/>
                        </w:tabs>
                        <w:suppressAutoHyphens/>
                        <w:ind w:right="-48"/>
                        <w:rPr>
                          <w:rFonts w:ascii="Times New Roman" w:hAnsi="Times New Roman"/>
                          <w:sz w:val="22"/>
                        </w:rPr>
                      </w:pPr>
                    </w:p>
                    <w:p w14:paraId="0BB75FC6" w14:textId="77777777" w:rsidR="00D30205" w:rsidRDefault="00D30205" w:rsidP="00D30205">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Infant/Toddler Quality Activities</w:t>
                      </w:r>
                      <w:r>
                        <w:rPr>
                          <w:rFonts w:ascii="Times New Roman" w:hAnsi="Times New Roman"/>
                          <w:sz w:val="22"/>
                        </w:rPr>
                        <w:t xml:space="preserve">:  </w:t>
                      </w:r>
                    </w:p>
                    <w:p w14:paraId="14E1F597" w14:textId="77777777" w:rsidR="00D30205" w:rsidRDefault="00D30205" w:rsidP="00D30205">
                      <w:pPr>
                        <w:tabs>
                          <w:tab w:val="left" w:pos="-720"/>
                        </w:tabs>
                        <w:suppressAutoHyphens/>
                        <w:ind w:right="-48"/>
                        <w:rPr>
                          <w:rFonts w:ascii="Times New Roman" w:hAnsi="Times New Roman"/>
                          <w:sz w:val="22"/>
                        </w:rPr>
                      </w:pPr>
                    </w:p>
                    <w:p w14:paraId="3B976059" w14:textId="77777777" w:rsidR="00D30205" w:rsidRDefault="00D30205" w:rsidP="00D30205">
                      <w:pPr>
                        <w:tabs>
                          <w:tab w:val="left" w:pos="-720"/>
                        </w:tabs>
                        <w:suppressAutoHyphens/>
                        <w:ind w:right="-48"/>
                        <w:rPr>
                          <w:rFonts w:ascii="Times New Roman" w:hAnsi="Times New Roman"/>
                          <w:sz w:val="22"/>
                        </w:rPr>
                      </w:pPr>
                      <w:r>
                        <w:rPr>
                          <w:rFonts w:ascii="Times New Roman" w:hAnsi="Times New Roman"/>
                          <w:sz w:val="22"/>
                        </w:rPr>
                        <w:t>Infant/Toddler quality activities are designed to improve the quality and availability of child care for infants and toddlers.  Examples of infant/toddler quality activities include, but are not limited to:</w:t>
                      </w:r>
                    </w:p>
                    <w:p w14:paraId="3957FC8A" w14:textId="77777777" w:rsidR="00D30205" w:rsidRPr="00891AE6" w:rsidRDefault="00D30205" w:rsidP="00D30205">
                      <w:pPr>
                        <w:pStyle w:val="ListParagraph"/>
                        <w:numPr>
                          <w:ilvl w:val="0"/>
                          <w:numId w:val="8"/>
                        </w:numPr>
                        <w:rPr>
                          <w:rFonts w:ascii="Times New Roman" w:hAnsi="Times New Roman"/>
                          <w:sz w:val="24"/>
                        </w:rPr>
                      </w:pPr>
                      <w:r w:rsidRPr="00891AE6">
                        <w:rPr>
                          <w:rFonts w:ascii="Times New Roman" w:hAnsi="Times New Roman"/>
                          <w:sz w:val="24"/>
                        </w:rPr>
                        <w:t>Establishing or expanding high-quality community or neighborhood-based famil</w:t>
                      </w:r>
                      <w:r w:rsidR="005E27A6" w:rsidRPr="00891AE6">
                        <w:rPr>
                          <w:rFonts w:ascii="Times New Roman" w:hAnsi="Times New Roman"/>
                          <w:sz w:val="24"/>
                        </w:rPr>
                        <w:t>y and child development centers</w:t>
                      </w:r>
                      <w:r w:rsidRPr="00891AE6">
                        <w:rPr>
                          <w:rFonts w:ascii="Times New Roman" w:hAnsi="Times New Roman"/>
                          <w:sz w:val="24"/>
                        </w:rPr>
                        <w:t>;</w:t>
                      </w:r>
                    </w:p>
                    <w:p w14:paraId="7F801B89" w14:textId="77777777" w:rsidR="00D30205" w:rsidRPr="00891AE6" w:rsidRDefault="00D30205" w:rsidP="00D30205">
                      <w:pPr>
                        <w:pStyle w:val="ListParagraph"/>
                        <w:numPr>
                          <w:ilvl w:val="0"/>
                          <w:numId w:val="8"/>
                        </w:numPr>
                        <w:rPr>
                          <w:rFonts w:ascii="Times New Roman" w:hAnsi="Times New Roman"/>
                          <w:sz w:val="24"/>
                        </w:rPr>
                      </w:pPr>
                      <w:r w:rsidRPr="00891AE6">
                        <w:rPr>
                          <w:rFonts w:ascii="Times New Roman" w:hAnsi="Times New Roman"/>
                          <w:sz w:val="24"/>
                        </w:rPr>
                        <w:t>Establishing or expanding the operation of community or neighborhood-based family child care networks;</w:t>
                      </w:r>
                    </w:p>
                    <w:p w14:paraId="70AD5C10" w14:textId="77777777" w:rsidR="00D30205" w:rsidRPr="00891AE6" w:rsidRDefault="00D30205" w:rsidP="00D30205">
                      <w:pPr>
                        <w:pStyle w:val="ListParagraph"/>
                        <w:numPr>
                          <w:ilvl w:val="0"/>
                          <w:numId w:val="8"/>
                        </w:numPr>
                        <w:rPr>
                          <w:rFonts w:ascii="Times New Roman" w:hAnsi="Times New Roman"/>
                          <w:sz w:val="24"/>
                        </w:rPr>
                      </w:pPr>
                      <w:r w:rsidRPr="00891AE6">
                        <w:rPr>
                          <w:rFonts w:ascii="Times New Roman" w:hAnsi="Times New Roman"/>
                          <w:sz w:val="24"/>
                        </w:rPr>
                        <w:t>Promoting and expanding child care providers’ ability to provide developmentally appropriate services for infants and toddlers;</w:t>
                      </w:r>
                    </w:p>
                    <w:p w14:paraId="45B1D769" w14:textId="77777777" w:rsidR="00D30205" w:rsidRPr="00891AE6" w:rsidRDefault="00D30205" w:rsidP="00D30205">
                      <w:pPr>
                        <w:pStyle w:val="ListParagraph"/>
                        <w:numPr>
                          <w:ilvl w:val="0"/>
                          <w:numId w:val="8"/>
                        </w:numPr>
                        <w:rPr>
                          <w:rFonts w:ascii="Times New Roman" w:hAnsi="Times New Roman"/>
                          <w:sz w:val="24"/>
                        </w:rPr>
                      </w:pPr>
                      <w:r w:rsidRPr="00891AE6">
                        <w:rPr>
                          <w:rFonts w:ascii="Times New Roman" w:hAnsi="Times New Roman"/>
                          <w:sz w:val="24"/>
                        </w:rPr>
                        <w:t xml:space="preserve">Developing infant and toddler components in the </w:t>
                      </w:r>
                      <w:r w:rsidR="005E27A6" w:rsidRPr="00891AE6">
                        <w:rPr>
                          <w:rFonts w:ascii="Times New Roman" w:hAnsi="Times New Roman"/>
                          <w:sz w:val="24"/>
                        </w:rPr>
                        <w:t>Tribe</w:t>
                      </w:r>
                      <w:r w:rsidRPr="00891AE6">
                        <w:rPr>
                          <w:rFonts w:ascii="Times New Roman" w:hAnsi="Times New Roman"/>
                          <w:sz w:val="24"/>
                        </w:rPr>
                        <w:t>’s quality rating and improvement system (QRIS), licensing regulations, and the early learning and development guidelines; and,</w:t>
                      </w:r>
                    </w:p>
                    <w:p w14:paraId="52A1ABE3" w14:textId="77777777" w:rsidR="00D30205" w:rsidRPr="00891AE6" w:rsidRDefault="00D30205" w:rsidP="00D30205">
                      <w:pPr>
                        <w:pStyle w:val="ListParagraph"/>
                        <w:numPr>
                          <w:ilvl w:val="0"/>
                          <w:numId w:val="8"/>
                        </w:numPr>
                        <w:rPr>
                          <w:rFonts w:ascii="Times New Roman" w:hAnsi="Times New Roman"/>
                          <w:sz w:val="24"/>
                        </w:rPr>
                      </w:pPr>
                      <w:r w:rsidRPr="00891AE6">
                        <w:rPr>
                          <w:rFonts w:ascii="Times New Roman" w:hAnsi="Times New Roman"/>
                          <w:sz w:val="24"/>
                        </w:rPr>
                        <w:t>Providing health and safety training, including training in safe sleep practices, first aid, and cardiopulmonary resuscitation (CPR) for child care providers and caregivers working with infants and toddlers.</w:t>
                      </w:r>
                    </w:p>
                    <w:p w14:paraId="1F4C0E04" w14:textId="2517D293" w:rsidR="00D30205" w:rsidRPr="001D661D" w:rsidRDefault="00A62931" w:rsidP="00D30205">
                      <w:pPr>
                        <w:tabs>
                          <w:tab w:val="left" w:pos="-720"/>
                        </w:tabs>
                        <w:suppressAutoHyphens/>
                        <w:ind w:right="-48"/>
                        <w:rPr>
                          <w:rFonts w:ascii="Times New Roman" w:hAnsi="Times New Roman"/>
                          <w:b/>
                          <w:u w:val="single"/>
                        </w:rPr>
                      </w:pPr>
                      <w:r>
                        <w:rPr>
                          <w:rFonts w:ascii="Times New Roman" w:hAnsi="Times New Roman"/>
                          <w:sz w:val="22"/>
                        </w:rPr>
                        <w:t xml:space="preserve">The requirement </w:t>
                      </w:r>
                      <w:r w:rsidR="00301610">
                        <w:rPr>
                          <w:rFonts w:ascii="Times New Roman" w:hAnsi="Times New Roman"/>
                          <w:sz w:val="22"/>
                        </w:rPr>
                        <w:t xml:space="preserve">for grantees with medium and large allocations </w:t>
                      </w:r>
                      <w:r>
                        <w:rPr>
                          <w:rFonts w:ascii="Times New Roman" w:hAnsi="Times New Roman"/>
                          <w:sz w:val="22"/>
                        </w:rPr>
                        <w:t xml:space="preserve">to spend </w:t>
                      </w:r>
                      <w:r w:rsidR="00301610">
                        <w:rPr>
                          <w:rFonts w:ascii="Times New Roman" w:hAnsi="Times New Roman"/>
                          <w:sz w:val="22"/>
                        </w:rPr>
                        <w:t xml:space="preserve">at least </w:t>
                      </w:r>
                      <w:r>
                        <w:rPr>
                          <w:rFonts w:ascii="Times New Roman" w:hAnsi="Times New Roman"/>
                          <w:sz w:val="22"/>
                        </w:rPr>
                        <w:t>3 percent of total expenditures on infant/toddler quality activities applies to funds expended rather than total of funds available.</w:t>
                      </w:r>
                    </w:p>
                    <w:p w14:paraId="43C26E2B" w14:textId="77777777" w:rsidR="00D30205" w:rsidRDefault="00D30205"/>
                  </w:txbxContent>
                </v:textbox>
                <w10:wrap type="square"/>
              </v:shape>
            </w:pict>
          </mc:Fallback>
        </mc:AlternateContent>
      </w:r>
    </w:p>
    <w:p w14:paraId="54E59750" w14:textId="2D5D2ECC" w:rsidR="00D30205" w:rsidRDefault="00D30205" w:rsidP="00D30205">
      <w:pPr>
        <w:tabs>
          <w:tab w:val="left" w:pos="-720"/>
        </w:tabs>
        <w:suppressAutoHyphens/>
        <w:ind w:right="-48"/>
        <w:rPr>
          <w:rFonts w:ascii="Times New Roman" w:hAnsi="Times New Roman"/>
        </w:rPr>
      </w:pPr>
      <w:r w:rsidRPr="00652E7F">
        <w:rPr>
          <w:rFonts w:ascii="Times New Roman" w:hAnsi="Times New Roman"/>
          <w:u w:val="single"/>
        </w:rPr>
        <w:t xml:space="preserve">For </w:t>
      </w:r>
      <w:r>
        <w:rPr>
          <w:rFonts w:ascii="Times New Roman" w:hAnsi="Times New Roman"/>
          <w:u w:val="single"/>
        </w:rPr>
        <w:t>Tribal grantees with medium and large CCDF allocations</w:t>
      </w:r>
      <w:r>
        <w:rPr>
          <w:rFonts w:ascii="Times New Roman" w:hAnsi="Times New Roman"/>
        </w:rPr>
        <w:t xml:space="preserve">: At the end of the liquidation period </w:t>
      </w:r>
      <w:r w:rsidRPr="001D661D">
        <w:rPr>
          <w:rFonts w:ascii="Times New Roman" w:hAnsi="Times New Roman"/>
        </w:rPr>
        <w:t>for funds awarded in FY 201</w:t>
      </w:r>
      <w:r>
        <w:rPr>
          <w:rFonts w:ascii="Times New Roman" w:hAnsi="Times New Roman"/>
        </w:rPr>
        <w:t>9 and subsequent fiscal years</w:t>
      </w:r>
      <w:r w:rsidRPr="001D661D">
        <w:rPr>
          <w:rFonts w:ascii="Times New Roman" w:hAnsi="Times New Roman"/>
        </w:rPr>
        <w:t xml:space="preserve">, the </w:t>
      </w:r>
      <w:r w:rsidRPr="001D661D">
        <w:rPr>
          <w:rFonts w:ascii="Times New Roman" w:hAnsi="Times New Roman"/>
          <w:u w:val="single"/>
        </w:rPr>
        <w:t>sum</w:t>
      </w:r>
      <w:r w:rsidRPr="001D661D">
        <w:rPr>
          <w:rFonts w:ascii="Times New Roman" w:hAnsi="Times New Roman"/>
        </w:rPr>
        <w:t xml:space="preserve"> of the amounts in Columns (A), (B), (C), (D), </w:t>
      </w:r>
      <w:r>
        <w:rPr>
          <w:rFonts w:ascii="Times New Roman" w:hAnsi="Times New Roman"/>
        </w:rPr>
        <w:t>(E)</w:t>
      </w:r>
      <w:r w:rsidR="00F36DDD">
        <w:rPr>
          <w:rFonts w:ascii="Times New Roman" w:hAnsi="Times New Roman"/>
        </w:rPr>
        <w:t>, and (F)</w:t>
      </w:r>
      <w:r>
        <w:rPr>
          <w:rFonts w:ascii="Times New Roman" w:hAnsi="Times New Roman"/>
        </w:rPr>
        <w:t xml:space="preserve"> on Line 8</w:t>
      </w:r>
      <w:r w:rsidRPr="001D661D">
        <w:rPr>
          <w:rFonts w:ascii="Times New Roman" w:hAnsi="Times New Roman"/>
        </w:rPr>
        <w:t xml:space="preserve"> must be at least </w:t>
      </w:r>
      <w:r>
        <w:rPr>
          <w:rFonts w:ascii="Times New Roman" w:hAnsi="Times New Roman"/>
        </w:rPr>
        <w:t>3</w:t>
      </w:r>
      <w:r w:rsidRPr="001D661D">
        <w:rPr>
          <w:rFonts w:ascii="Times New Roman" w:hAnsi="Times New Roman"/>
        </w:rPr>
        <w:t xml:space="preserve"> percent of the </w:t>
      </w:r>
      <w:r w:rsidRPr="001D661D">
        <w:rPr>
          <w:rFonts w:ascii="Times New Roman" w:hAnsi="Times New Roman"/>
          <w:u w:val="single"/>
        </w:rPr>
        <w:t>sum</w:t>
      </w:r>
      <w:r w:rsidRPr="001D661D">
        <w:rPr>
          <w:rFonts w:ascii="Times New Roman" w:hAnsi="Times New Roman"/>
        </w:rPr>
        <w:t xml:space="preserve"> of Columns (A), (B), (D), </w:t>
      </w:r>
      <w:r>
        <w:rPr>
          <w:rFonts w:ascii="Times New Roman" w:hAnsi="Times New Roman"/>
        </w:rPr>
        <w:t>(E)</w:t>
      </w:r>
      <w:r w:rsidR="00F36DDD">
        <w:rPr>
          <w:rFonts w:ascii="Times New Roman" w:hAnsi="Times New Roman"/>
        </w:rPr>
        <w:t>, and (F)</w:t>
      </w:r>
      <w:r>
        <w:rPr>
          <w:rFonts w:ascii="Times New Roman" w:hAnsi="Times New Roman"/>
        </w:rPr>
        <w:t xml:space="preserve"> on Line 10</w:t>
      </w:r>
      <w:r w:rsidRPr="001D661D">
        <w:rPr>
          <w:rFonts w:ascii="Times New Roman" w:hAnsi="Times New Roman"/>
        </w:rPr>
        <w:t>.</w:t>
      </w:r>
      <w:r>
        <w:rPr>
          <w:rFonts w:ascii="Times New Roman" w:hAnsi="Times New Roman"/>
        </w:rPr>
        <w:t xml:space="preserve">  </w:t>
      </w:r>
    </w:p>
    <w:p w14:paraId="06EAC862" w14:textId="77777777" w:rsidR="00D30205" w:rsidRDefault="00D30205" w:rsidP="00D30205">
      <w:pPr>
        <w:tabs>
          <w:tab w:val="left" w:pos="-720"/>
        </w:tabs>
        <w:suppressAutoHyphens/>
        <w:ind w:right="-48"/>
        <w:rPr>
          <w:rFonts w:ascii="Times New Roman" w:hAnsi="Times New Roman"/>
          <w:b/>
          <w:sz w:val="22"/>
        </w:rPr>
      </w:pPr>
    </w:p>
    <w:p w14:paraId="781615CA" w14:textId="745BEAF1" w:rsidR="00D30205" w:rsidRDefault="00D30205" w:rsidP="00D30205">
      <w:pPr>
        <w:tabs>
          <w:tab w:val="left" w:pos="-720"/>
        </w:tabs>
        <w:suppressAutoHyphens/>
        <w:ind w:right="-48"/>
        <w:rPr>
          <w:rFonts w:ascii="Times New Roman" w:hAnsi="Times New Roman"/>
        </w:rPr>
      </w:pPr>
      <w:r w:rsidRPr="008C021C">
        <w:rPr>
          <w:rFonts w:ascii="Times New Roman" w:hAnsi="Times New Roman"/>
          <w:u w:val="single"/>
        </w:rPr>
        <w:t>Note</w:t>
      </w:r>
      <w:r>
        <w:rPr>
          <w:rFonts w:ascii="Times New Roman" w:hAnsi="Times New Roman"/>
        </w:rPr>
        <w:t xml:space="preserve">: In the calculation described above, Column (C) is included in the first sum mentioned (involving Line 8), but excluded from the second sum (involving Line 10).  Because Tribes have flexibility regarding how they spend the base amount of Discretionary Funds, Column (C) is not included in the expenditure total that is used to calculate the minimum spending percent threshold.  However, when determining if a Tribe has actually met its threshold at the end of the liquidation period, Tribes will receive credit for any infant/toddler quality expenditures made from the base amount.  The minimum infant/toddler quality spending requirement does not apply separately to each individual </w:t>
      </w:r>
      <w:r w:rsidR="00D72991">
        <w:rPr>
          <w:rFonts w:ascii="Times New Roman" w:hAnsi="Times New Roman"/>
        </w:rPr>
        <w:t>c</w:t>
      </w:r>
      <w:r>
        <w:rPr>
          <w:rFonts w:ascii="Times New Roman" w:hAnsi="Times New Roman"/>
        </w:rPr>
        <w:t xml:space="preserve">olumn.  </w:t>
      </w:r>
    </w:p>
    <w:p w14:paraId="024EDD73" w14:textId="5A0BF56F" w:rsidR="00D30205" w:rsidRDefault="00D30205" w:rsidP="00D30205">
      <w:pPr>
        <w:tabs>
          <w:tab w:val="left" w:pos="-720"/>
        </w:tabs>
        <w:suppressAutoHyphens/>
        <w:ind w:right="-48"/>
        <w:rPr>
          <w:rFonts w:ascii="Times New Roman" w:hAnsi="Times New Roman"/>
          <w:b/>
          <w:sz w:val="22"/>
        </w:rPr>
      </w:pPr>
    </w:p>
    <w:p w14:paraId="0660C281" w14:textId="6335D694" w:rsidR="007A3B89" w:rsidRPr="00CA177C" w:rsidRDefault="007A3B89" w:rsidP="007A3B89">
      <w:pPr>
        <w:tabs>
          <w:tab w:val="left" w:pos="-720"/>
        </w:tabs>
        <w:suppressAutoHyphens/>
        <w:ind w:right="-48"/>
        <w:rPr>
          <w:rFonts w:ascii="Times New Roman" w:hAnsi="Times New Roman"/>
          <w:szCs w:val="24"/>
        </w:rPr>
      </w:pPr>
      <w:r w:rsidRPr="00CA177C">
        <w:rPr>
          <w:rFonts w:ascii="Times New Roman" w:hAnsi="Times New Roman"/>
          <w:szCs w:val="24"/>
        </w:rPr>
        <w:t xml:space="preserve">Discretionary Disaster Relief expenditures </w:t>
      </w:r>
      <w:r w:rsidR="00986C54">
        <w:rPr>
          <w:rFonts w:ascii="Times New Roman" w:hAnsi="Times New Roman"/>
        </w:rPr>
        <w:t xml:space="preserve">used for construction or major renovation and </w:t>
      </w:r>
      <w:r w:rsidR="00986C54" w:rsidRPr="0038150B">
        <w:rPr>
          <w:rFonts w:ascii="Times New Roman" w:hAnsi="Times New Roman"/>
        </w:rPr>
        <w:t xml:space="preserve">reported in </w:t>
      </w:r>
      <w:r w:rsidR="00C77FA2">
        <w:rPr>
          <w:rFonts w:ascii="Times New Roman" w:hAnsi="Times New Roman"/>
        </w:rPr>
        <w:t>Column</w:t>
      </w:r>
      <w:r w:rsidR="00986C54" w:rsidRPr="0038150B">
        <w:rPr>
          <w:rFonts w:ascii="Times New Roman" w:hAnsi="Times New Roman"/>
        </w:rPr>
        <w:t xml:space="preserve"> (</w:t>
      </w:r>
      <w:r w:rsidR="00986C54">
        <w:rPr>
          <w:rFonts w:ascii="Times New Roman" w:hAnsi="Times New Roman"/>
        </w:rPr>
        <w:t>G</w:t>
      </w:r>
      <w:r w:rsidR="00986C54" w:rsidRPr="0038150B">
        <w:rPr>
          <w:rFonts w:ascii="Times New Roman" w:hAnsi="Times New Roman"/>
        </w:rPr>
        <w:t xml:space="preserve">) </w:t>
      </w:r>
      <w:r w:rsidR="00986C54">
        <w:rPr>
          <w:rFonts w:ascii="Times New Roman" w:hAnsi="Times New Roman"/>
        </w:rPr>
        <w:t>are not included in the infant/toddler quality spending calculation</w:t>
      </w:r>
      <w:r w:rsidR="00986C54">
        <w:rPr>
          <w:rFonts w:ascii="Times New Roman" w:hAnsi="Times New Roman"/>
          <w:szCs w:val="24"/>
        </w:rPr>
        <w:t>.</w:t>
      </w:r>
    </w:p>
    <w:p w14:paraId="26922A05" w14:textId="77777777" w:rsidR="00D30205" w:rsidRDefault="00D30205" w:rsidP="00D30205">
      <w:pPr>
        <w:tabs>
          <w:tab w:val="left" w:pos="-720"/>
        </w:tabs>
        <w:suppressAutoHyphens/>
        <w:ind w:right="-48"/>
        <w:rPr>
          <w:rFonts w:ascii="Times New Roman" w:hAnsi="Times New Roman"/>
          <w:b/>
          <w:sz w:val="22"/>
        </w:rPr>
      </w:pPr>
    </w:p>
    <w:p w14:paraId="5062BFDC" w14:textId="4D6C9030" w:rsidR="00BE1B31" w:rsidRDefault="00D21D95" w:rsidP="00BE1B31">
      <w:pPr>
        <w:tabs>
          <w:tab w:val="left" w:pos="-720"/>
        </w:tabs>
        <w:suppressAutoHyphens/>
        <w:ind w:right="-48"/>
        <w:rPr>
          <w:rFonts w:ascii="Times New Roman" w:hAnsi="Times New Roman"/>
        </w:rPr>
      </w:pPr>
      <w:r>
        <w:rPr>
          <w:rFonts w:ascii="Times New Roman" w:hAnsi="Times New Roman"/>
          <w:b/>
          <w:u w:val="single"/>
        </w:rPr>
        <w:t>Line 9</w:t>
      </w:r>
      <w:r w:rsidR="00BE1B31" w:rsidRPr="001D661D">
        <w:rPr>
          <w:rFonts w:ascii="Times New Roman" w:hAnsi="Times New Roman"/>
          <w:b/>
          <w:u w:val="single"/>
        </w:rPr>
        <w:t>.</w:t>
      </w:r>
      <w:r w:rsidR="00BE1B31" w:rsidRPr="001D661D">
        <w:rPr>
          <w:rFonts w:ascii="Times New Roman" w:hAnsi="Times New Roman"/>
          <w:b/>
        </w:rPr>
        <w:t xml:space="preserve">  Expenditures for Construction</w:t>
      </w:r>
      <w:r w:rsidR="00BE1B31">
        <w:rPr>
          <w:rFonts w:ascii="Times New Roman" w:hAnsi="Times New Roman"/>
          <w:b/>
        </w:rPr>
        <w:t>/</w:t>
      </w:r>
      <w:r w:rsidR="001964CD">
        <w:rPr>
          <w:rFonts w:ascii="Times New Roman" w:hAnsi="Times New Roman"/>
          <w:b/>
        </w:rPr>
        <w:t xml:space="preserve">Major </w:t>
      </w:r>
      <w:r w:rsidR="00BE1B31">
        <w:rPr>
          <w:rFonts w:ascii="Times New Roman" w:hAnsi="Times New Roman"/>
          <w:b/>
        </w:rPr>
        <w:t>Renovation.</w:t>
      </w:r>
      <w:r w:rsidR="00BE1B31">
        <w:rPr>
          <w:rFonts w:ascii="Times New Roman" w:hAnsi="Times New Roman"/>
        </w:rPr>
        <w:t xml:space="preserve"> </w:t>
      </w:r>
      <w:r w:rsidR="001B1BC7">
        <w:rPr>
          <w:rFonts w:ascii="Times New Roman" w:hAnsi="Times New Roman"/>
        </w:rPr>
        <w:t xml:space="preserve"> </w:t>
      </w:r>
      <w:r w:rsidR="00BE1B31">
        <w:rPr>
          <w:rFonts w:ascii="Times New Roman" w:hAnsi="Times New Roman"/>
        </w:rPr>
        <w:t>Enter in Columns (D)</w:t>
      </w:r>
      <w:r w:rsidR="00EB26DE">
        <w:rPr>
          <w:rFonts w:ascii="Times New Roman" w:hAnsi="Times New Roman"/>
        </w:rPr>
        <w:t>,</w:t>
      </w:r>
      <w:r w:rsidR="00081D0F">
        <w:rPr>
          <w:rFonts w:ascii="Times New Roman" w:hAnsi="Times New Roman"/>
        </w:rPr>
        <w:t xml:space="preserve"> </w:t>
      </w:r>
      <w:r w:rsidR="00BE1B31">
        <w:rPr>
          <w:rFonts w:ascii="Times New Roman" w:hAnsi="Times New Roman"/>
        </w:rPr>
        <w:t>(E)</w:t>
      </w:r>
      <w:r w:rsidR="00EB26DE">
        <w:rPr>
          <w:rFonts w:ascii="Times New Roman" w:hAnsi="Times New Roman"/>
        </w:rPr>
        <w:t>, and (G),</w:t>
      </w:r>
      <w:r w:rsidR="00BE1B31">
        <w:rPr>
          <w:rFonts w:ascii="Times New Roman" w:hAnsi="Times New Roman"/>
        </w:rPr>
        <w:t xml:space="preserve"> the Federal expenditures for construction/</w:t>
      </w:r>
      <w:r w:rsidR="00986C54">
        <w:rPr>
          <w:rFonts w:ascii="Times New Roman" w:hAnsi="Times New Roman"/>
        </w:rPr>
        <w:t xml:space="preserve">major </w:t>
      </w:r>
      <w:r w:rsidR="00BE1B31">
        <w:rPr>
          <w:rFonts w:ascii="Times New Roman" w:hAnsi="Times New Roman"/>
        </w:rPr>
        <w:t>renovation from the fiscal year's grant for which the report is being submitted.  Only Columns (D)</w:t>
      </w:r>
      <w:r w:rsidR="00A24383">
        <w:rPr>
          <w:rFonts w:ascii="Times New Roman" w:hAnsi="Times New Roman"/>
        </w:rPr>
        <w:t xml:space="preserve"> </w:t>
      </w:r>
      <w:r w:rsidR="00BE1B31">
        <w:rPr>
          <w:rFonts w:ascii="Times New Roman" w:hAnsi="Times New Roman"/>
        </w:rPr>
        <w:t>(E)</w:t>
      </w:r>
      <w:r w:rsidR="00EB26DE">
        <w:rPr>
          <w:rFonts w:ascii="Times New Roman" w:hAnsi="Times New Roman"/>
        </w:rPr>
        <w:t>, and (G)</w:t>
      </w:r>
      <w:r w:rsidR="00BE1B31">
        <w:rPr>
          <w:rFonts w:ascii="Times New Roman" w:hAnsi="Times New Roman"/>
        </w:rPr>
        <w:t xml:space="preserve"> are completed.  No entry is required in Columns (A), (B),</w:t>
      </w:r>
      <w:r w:rsidR="00A24383">
        <w:rPr>
          <w:rFonts w:ascii="Times New Roman" w:hAnsi="Times New Roman"/>
        </w:rPr>
        <w:t xml:space="preserve"> </w:t>
      </w:r>
      <w:r w:rsidR="00BE1B31">
        <w:rPr>
          <w:rFonts w:ascii="Times New Roman" w:hAnsi="Times New Roman"/>
        </w:rPr>
        <w:t>(C)</w:t>
      </w:r>
      <w:r w:rsidR="00EB26DE">
        <w:rPr>
          <w:rFonts w:ascii="Times New Roman" w:hAnsi="Times New Roman"/>
        </w:rPr>
        <w:t>, and (F)</w:t>
      </w:r>
      <w:r w:rsidR="00BE1B31">
        <w:rPr>
          <w:rFonts w:ascii="Times New Roman" w:hAnsi="Times New Roman"/>
        </w:rPr>
        <w:t xml:space="preserve">.  </w:t>
      </w:r>
    </w:p>
    <w:p w14:paraId="776734AF" w14:textId="77777777" w:rsidR="00BE1B31" w:rsidRDefault="00BE1B31" w:rsidP="00BE1B31">
      <w:pPr>
        <w:tabs>
          <w:tab w:val="left" w:pos="-720"/>
        </w:tabs>
        <w:suppressAutoHyphens/>
        <w:ind w:right="-48"/>
        <w:rPr>
          <w:rFonts w:ascii="Times New Roman" w:hAnsi="Times New Roman"/>
        </w:rPr>
      </w:pPr>
    </w:p>
    <w:p w14:paraId="4D5D0EA4" w14:textId="77777777" w:rsidR="00BE1B31" w:rsidRDefault="00BE1B31" w:rsidP="00BE1B31">
      <w:pPr>
        <w:tabs>
          <w:tab w:val="left" w:pos="-720"/>
        </w:tabs>
        <w:suppressAutoHyphens/>
        <w:ind w:right="-48"/>
        <w:rPr>
          <w:rFonts w:ascii="Times New Roman" w:hAnsi="Times New Roman"/>
        </w:rPr>
      </w:pPr>
      <w:r>
        <w:rPr>
          <w:rFonts w:ascii="Times New Roman" w:hAnsi="Times New Roman"/>
          <w:u w:val="single"/>
        </w:rPr>
        <w:t>Note</w:t>
      </w:r>
      <w:r>
        <w:rPr>
          <w:rFonts w:ascii="Times New Roman" w:hAnsi="Times New Roman"/>
        </w:rPr>
        <w:t>: CCDF funds cannot be spent for construction or major renovation until a Tribe has applied for and received approval from the Administration for Children and Families.</w:t>
      </w:r>
    </w:p>
    <w:p w14:paraId="0607872B" w14:textId="77777777" w:rsidR="00BE1B31" w:rsidRDefault="00BE1B31" w:rsidP="00BE1B31">
      <w:pPr>
        <w:tabs>
          <w:tab w:val="left" w:pos="-720"/>
        </w:tabs>
        <w:suppressAutoHyphens/>
        <w:ind w:right="-48"/>
        <w:rPr>
          <w:rFonts w:ascii="Times New Roman" w:hAnsi="Times New Roman"/>
        </w:rPr>
      </w:pPr>
    </w:p>
    <w:p w14:paraId="69D92B13" w14:textId="4D4C106B" w:rsidR="00BE1B31" w:rsidRDefault="00D21D95" w:rsidP="00BE1B31">
      <w:pPr>
        <w:tabs>
          <w:tab w:val="left" w:pos="-720"/>
        </w:tabs>
        <w:suppressAutoHyphens/>
        <w:ind w:right="-48"/>
        <w:rPr>
          <w:rFonts w:ascii="Times New Roman" w:hAnsi="Times New Roman"/>
        </w:rPr>
      </w:pPr>
      <w:r>
        <w:rPr>
          <w:rFonts w:ascii="Times New Roman" w:hAnsi="Times New Roman"/>
          <w:b/>
          <w:u w:val="single"/>
        </w:rPr>
        <w:t>Line 10</w:t>
      </w:r>
      <w:r w:rsidR="00BE1B31">
        <w:rPr>
          <w:rFonts w:ascii="Times New Roman" w:hAnsi="Times New Roman"/>
          <w:b/>
          <w:u w:val="single"/>
        </w:rPr>
        <w:t>.</w:t>
      </w:r>
      <w:r w:rsidR="00BE1B31">
        <w:rPr>
          <w:rFonts w:ascii="Times New Roman" w:hAnsi="Times New Roman"/>
          <w:b/>
        </w:rPr>
        <w:t xml:space="preserve">  Total Federal Expenditures.</w:t>
      </w:r>
      <w:r w:rsidR="00BE1B31">
        <w:rPr>
          <w:rFonts w:ascii="Times New Roman" w:hAnsi="Times New Roman"/>
        </w:rPr>
        <w:t xml:space="preserve"> </w:t>
      </w:r>
      <w:r w:rsidR="002B2FA8">
        <w:rPr>
          <w:rFonts w:ascii="Times New Roman" w:hAnsi="Times New Roman"/>
        </w:rPr>
        <w:t xml:space="preserve"> </w:t>
      </w:r>
      <w:r w:rsidR="00BE1B31">
        <w:rPr>
          <w:rFonts w:ascii="Times New Roman" w:hAnsi="Times New Roman"/>
        </w:rPr>
        <w:t>Enter in Columns (A), (B), (C), (D),</w:t>
      </w:r>
      <w:r w:rsidR="002B2FA8">
        <w:rPr>
          <w:rFonts w:ascii="Times New Roman" w:hAnsi="Times New Roman"/>
        </w:rPr>
        <w:t xml:space="preserve"> </w:t>
      </w:r>
      <w:r w:rsidR="00BE1B31">
        <w:rPr>
          <w:rFonts w:ascii="Times New Roman" w:hAnsi="Times New Roman"/>
        </w:rPr>
        <w:t>(E)</w:t>
      </w:r>
      <w:r w:rsidR="00EB26DE">
        <w:rPr>
          <w:rFonts w:ascii="Times New Roman" w:hAnsi="Times New Roman"/>
        </w:rPr>
        <w:t>, (F), and (G),</w:t>
      </w:r>
      <w:r w:rsidR="00BE1B31">
        <w:rPr>
          <w:rFonts w:ascii="Times New Roman" w:hAnsi="Times New Roman"/>
        </w:rPr>
        <w:t xml:space="preserve"> the total amount of Federal funds expended from the fiscal year’s grant for which the report is being submitted. </w:t>
      </w:r>
    </w:p>
    <w:p w14:paraId="4B56696B" w14:textId="77777777" w:rsidR="00BE1B31" w:rsidRDefault="00BE1B31" w:rsidP="00BE1B31">
      <w:pPr>
        <w:tabs>
          <w:tab w:val="left" w:pos="-720"/>
        </w:tabs>
        <w:suppressAutoHyphens/>
        <w:ind w:right="-48"/>
        <w:rPr>
          <w:rFonts w:ascii="Times New Roman" w:hAnsi="Times New Roman"/>
        </w:rPr>
      </w:pPr>
    </w:p>
    <w:p w14:paraId="4D170ED4" w14:textId="7A1EBFAB" w:rsidR="00BE1B31" w:rsidRDefault="00D21D95" w:rsidP="00D02BCB">
      <w:pPr>
        <w:tabs>
          <w:tab w:val="left" w:pos="-720"/>
        </w:tabs>
        <w:suppressAutoHyphens/>
        <w:ind w:right="-48"/>
        <w:outlineLvl w:val="0"/>
        <w:rPr>
          <w:rFonts w:ascii="Times New Roman" w:hAnsi="Times New Roman"/>
        </w:rPr>
      </w:pPr>
      <w:r>
        <w:rPr>
          <w:rFonts w:ascii="Times New Roman" w:hAnsi="Times New Roman"/>
        </w:rPr>
        <w:t>Line 10</w:t>
      </w:r>
      <w:r w:rsidR="00BE1B31">
        <w:rPr>
          <w:rFonts w:ascii="Times New Roman" w:hAnsi="Times New Roman"/>
        </w:rPr>
        <w:t xml:space="preserve"> is equal to Line 4 + Line 5 + Line 6 + Line 7 + Line 8</w:t>
      </w:r>
      <w:r>
        <w:rPr>
          <w:rFonts w:ascii="Times New Roman" w:hAnsi="Times New Roman"/>
        </w:rPr>
        <w:t xml:space="preserve"> + Line 9</w:t>
      </w:r>
      <w:r w:rsidR="00BE1B31">
        <w:rPr>
          <w:rFonts w:ascii="Times New Roman" w:hAnsi="Times New Roman"/>
        </w:rPr>
        <w:t xml:space="preserve">.    </w:t>
      </w:r>
      <w:r w:rsidR="00BE1B31">
        <w:rPr>
          <w:rFonts w:ascii="Times New Roman" w:hAnsi="Times New Roman"/>
        </w:rPr>
        <w:tab/>
      </w:r>
      <w:r w:rsidR="00BE1B31">
        <w:rPr>
          <w:rFonts w:ascii="Times New Roman" w:hAnsi="Times New Roman"/>
        </w:rPr>
        <w:tab/>
      </w:r>
      <w:r w:rsidR="00BE1B31">
        <w:rPr>
          <w:rFonts w:ascii="Times New Roman" w:hAnsi="Times New Roman"/>
        </w:rPr>
        <w:tab/>
      </w:r>
    </w:p>
    <w:p w14:paraId="08A0B682" w14:textId="77777777" w:rsidR="00BE1B31" w:rsidRDefault="00BE1B31" w:rsidP="00BE1B31">
      <w:pPr>
        <w:tabs>
          <w:tab w:val="left" w:pos="-720"/>
        </w:tabs>
        <w:suppressAutoHyphens/>
        <w:ind w:right="-48"/>
        <w:rPr>
          <w:rFonts w:ascii="Times New Roman" w:hAnsi="Times New Roman"/>
        </w:rPr>
      </w:pPr>
    </w:p>
    <w:p w14:paraId="1F59562B" w14:textId="77777777" w:rsidR="00940572" w:rsidRPr="00940572" w:rsidRDefault="00940572" w:rsidP="00940572">
      <w:pPr>
        <w:rPr>
          <w:rFonts w:ascii="Times New Roman" w:hAnsi="Times New Roman"/>
        </w:rPr>
      </w:pPr>
      <w:r w:rsidRPr="00940572">
        <w:rPr>
          <w:rFonts w:ascii="Times New Roman" w:hAnsi="Times New Roman"/>
        </w:rPr>
        <w:t>RECONCILIATION OF PAYMENT INFORMATION</w:t>
      </w:r>
    </w:p>
    <w:p w14:paraId="414B69C4" w14:textId="77777777" w:rsidR="00940572" w:rsidRPr="00940572" w:rsidRDefault="00940572" w:rsidP="00940572">
      <w:pPr>
        <w:rPr>
          <w:rFonts w:ascii="Times New Roman" w:hAnsi="Times New Roman"/>
        </w:rPr>
      </w:pPr>
    </w:p>
    <w:p w14:paraId="11B377AC" w14:textId="77777777" w:rsidR="005B30E4" w:rsidRPr="00D81721" w:rsidRDefault="005B30E4" w:rsidP="005B30E4">
      <w:pPr>
        <w:rPr>
          <w:rFonts w:ascii="Times New Roman" w:hAnsi="Times New Roman"/>
          <w:szCs w:val="24"/>
        </w:rPr>
      </w:pPr>
      <w:r w:rsidRPr="00283DA7">
        <w:rPr>
          <w:rFonts w:ascii="Times New Roman" w:hAnsi="Times New Roman"/>
          <w:szCs w:val="24"/>
        </w:rPr>
        <w:t>Reconciliation of payment information is required on all grants beginning with Federal Fiscal Year 2017.</w:t>
      </w:r>
    </w:p>
    <w:p w14:paraId="2D02C1B3" w14:textId="77777777" w:rsidR="005B30E4" w:rsidRPr="001C56BE" w:rsidRDefault="005B30E4" w:rsidP="005B30E4">
      <w:pPr>
        <w:rPr>
          <w:rFonts w:ascii="Times New Roman" w:hAnsi="Times New Roman"/>
          <w:szCs w:val="24"/>
        </w:rPr>
      </w:pPr>
    </w:p>
    <w:p w14:paraId="5DCDBD0D" w14:textId="77777777" w:rsidR="005B30E4" w:rsidRPr="001C56BE" w:rsidRDefault="005B30E4" w:rsidP="005B30E4">
      <w:pPr>
        <w:rPr>
          <w:rFonts w:ascii="Times New Roman" w:hAnsi="Times New Roman"/>
          <w:szCs w:val="24"/>
        </w:rPr>
      </w:pPr>
      <w:r w:rsidRPr="001C56BE">
        <w:rPr>
          <w:rFonts w:ascii="Times New Roman" w:hAnsi="Times New Roman"/>
          <w:szCs w:val="24"/>
        </w:rPr>
        <w:t xml:space="preserve">To improve grant closeouts, financial transparency and financial management, grant recipients should perform a reconciliation of expenditures reported on the ACF-696T and cash receipts and disbursement reported at the Payment Management System (PMS)  </w:t>
      </w:r>
    </w:p>
    <w:p w14:paraId="38DA9170" w14:textId="77777777" w:rsidR="005B30E4" w:rsidRPr="00C330E1" w:rsidRDefault="005B30E4" w:rsidP="005B30E4">
      <w:pPr>
        <w:rPr>
          <w:rFonts w:ascii="Times New Roman" w:hAnsi="Times New Roman"/>
          <w:szCs w:val="24"/>
        </w:rPr>
      </w:pPr>
    </w:p>
    <w:p w14:paraId="340A36E0" w14:textId="432F1861" w:rsidR="005B30E4" w:rsidRPr="00283DA7" w:rsidRDefault="005B30E4" w:rsidP="005B30E4">
      <w:pPr>
        <w:pStyle w:val="CommentText"/>
        <w:rPr>
          <w:sz w:val="24"/>
          <w:szCs w:val="24"/>
        </w:rPr>
      </w:pPr>
      <w:r w:rsidRPr="00283DA7">
        <w:rPr>
          <w:rFonts w:ascii="Times New Roman" w:hAnsi="Times New Roman"/>
          <w:sz w:val="24"/>
          <w:szCs w:val="24"/>
        </w:rPr>
        <w:t xml:space="preserve">Payment data can be updated by the grantee’s designated PMS user which will then be reviewed by ACF on a regular basis.  To submit a Final ACF-696T report via OLDC the Federal funds expended must be reconciled to Federal cash received and disbursed.  Payment data is an aggregate of all mandatory, discretionary, </w:t>
      </w:r>
      <w:r w:rsidR="00283DA7">
        <w:rPr>
          <w:rFonts w:ascii="Times New Roman" w:hAnsi="Times New Roman"/>
          <w:sz w:val="24"/>
          <w:szCs w:val="24"/>
        </w:rPr>
        <w:t xml:space="preserve">discretionary disaster relief, </w:t>
      </w:r>
      <w:r w:rsidRPr="00283DA7">
        <w:rPr>
          <w:rFonts w:ascii="Times New Roman" w:hAnsi="Times New Roman"/>
          <w:sz w:val="24"/>
          <w:szCs w:val="24"/>
        </w:rPr>
        <w:t>reallotted or redistributed funding.  It is also cumulative.</w:t>
      </w:r>
    </w:p>
    <w:p w14:paraId="7EE7DEE5" w14:textId="77777777" w:rsidR="00940572" w:rsidRPr="00940572" w:rsidRDefault="00940572" w:rsidP="00940572">
      <w:pPr>
        <w:rPr>
          <w:rFonts w:ascii="Times New Roman" w:hAnsi="Times New Roman"/>
        </w:rPr>
      </w:pPr>
    </w:p>
    <w:p w14:paraId="75235C92" w14:textId="77777777" w:rsidR="00940572" w:rsidRPr="00940572" w:rsidRDefault="00940572" w:rsidP="00940572">
      <w:pPr>
        <w:rPr>
          <w:rFonts w:ascii="Times New Roman" w:hAnsi="Times New Roman"/>
        </w:rPr>
      </w:pPr>
    </w:p>
    <w:p w14:paraId="68A354F5" w14:textId="77777777" w:rsidR="00940572" w:rsidRPr="00940572" w:rsidRDefault="00940572" w:rsidP="00940572">
      <w:pPr>
        <w:rPr>
          <w:rFonts w:ascii="Times New Roman" w:hAnsi="Times New Roman"/>
        </w:rPr>
      </w:pPr>
      <w:r w:rsidRPr="00940572">
        <w:rPr>
          <w:rFonts w:ascii="Times New Roman" w:hAnsi="Times New Roman"/>
        </w:rPr>
        <w:t>From the instructions accompanying Form SF-425:</w:t>
      </w:r>
    </w:p>
    <w:p w14:paraId="5CFF2806" w14:textId="77777777" w:rsidR="00940572" w:rsidRPr="00940572" w:rsidRDefault="00940572" w:rsidP="00940572">
      <w:pPr>
        <w:rPr>
          <w:rFonts w:ascii="Times New Roman" w:hAnsi="Times New Roman"/>
        </w:rPr>
      </w:pPr>
    </w:p>
    <w:p w14:paraId="43AF5309" w14:textId="77777777" w:rsidR="00940572" w:rsidRPr="00940572" w:rsidRDefault="00940572" w:rsidP="00D81721">
      <w:pPr>
        <w:ind w:left="720"/>
        <w:rPr>
          <w:rFonts w:ascii="Times New Roman" w:hAnsi="Times New Roman"/>
        </w:rPr>
      </w:pPr>
      <w:r w:rsidRPr="00940572">
        <w:rPr>
          <w:rFonts w:ascii="Times New Roman" w:hAnsi="Times New Roman"/>
        </w:rPr>
        <w:t>Line 10a: Cash receipts line includes the cumulative amount of actual cash received from the Federal agency (PMS) as of the reporting period end date.</w:t>
      </w:r>
    </w:p>
    <w:p w14:paraId="3811467A" w14:textId="77777777" w:rsidR="00940572" w:rsidRPr="00940572" w:rsidRDefault="00940572" w:rsidP="00D81721">
      <w:pPr>
        <w:ind w:left="720"/>
        <w:rPr>
          <w:rFonts w:ascii="Times New Roman" w:hAnsi="Times New Roman"/>
        </w:rPr>
      </w:pPr>
    </w:p>
    <w:p w14:paraId="09C997BB" w14:textId="77777777" w:rsidR="00940572" w:rsidRPr="00940572" w:rsidRDefault="00940572" w:rsidP="00D81721">
      <w:pPr>
        <w:ind w:left="720"/>
        <w:rPr>
          <w:rFonts w:ascii="Times New Roman" w:hAnsi="Times New Roman"/>
        </w:rPr>
      </w:pPr>
      <w:r w:rsidRPr="00940572">
        <w:rPr>
          <w:rFonts w:ascii="Times New Roman" w:hAnsi="Times New Roman"/>
        </w:rPr>
        <w:t xml:space="preserve">Line 10b: Cash disbursements line includes the cumulative amount of Federal fund disbursements (such as cash or checks) as of the reporting period end date.  Disbursements are the sum of actual cash disbursements for direct charges for goods and services, the amount of indirect expenses charged to the award, and the amount of the cash advances and payments made to subrecipients and contractors.  </w:t>
      </w:r>
    </w:p>
    <w:p w14:paraId="5C7B798E" w14:textId="77777777" w:rsidR="00283DA7" w:rsidRDefault="00283DA7" w:rsidP="00940572">
      <w:pPr>
        <w:rPr>
          <w:rFonts w:ascii="Times New Roman" w:hAnsi="Times New Roman"/>
        </w:rPr>
      </w:pPr>
    </w:p>
    <w:p w14:paraId="0AA3B8E2" w14:textId="3C42F8A7" w:rsidR="00940572" w:rsidRPr="00940572" w:rsidRDefault="00283DA7" w:rsidP="00940572">
      <w:pPr>
        <w:rPr>
          <w:rFonts w:ascii="Times New Roman" w:hAnsi="Times New Roman"/>
        </w:rPr>
      </w:pPr>
      <w:r>
        <w:rPr>
          <w:rFonts w:ascii="Times New Roman" w:hAnsi="Times New Roman"/>
        </w:rPr>
        <w:t xml:space="preserve">For </w:t>
      </w:r>
      <w:r w:rsidR="00940572" w:rsidRPr="00940572">
        <w:rPr>
          <w:rFonts w:ascii="Times New Roman" w:hAnsi="Times New Roman"/>
        </w:rPr>
        <w:t>the Final Form ACF-696T to be considered reconciled</w:t>
      </w:r>
      <w:r w:rsidR="007D3801">
        <w:rPr>
          <w:rFonts w:ascii="Times New Roman" w:hAnsi="Times New Roman"/>
        </w:rPr>
        <w:t>:</w:t>
      </w:r>
      <w:r w:rsidR="00940572" w:rsidRPr="00940572">
        <w:rPr>
          <w:rFonts w:ascii="Times New Roman" w:hAnsi="Times New Roman"/>
        </w:rPr>
        <w:t xml:space="preserve"> </w:t>
      </w:r>
      <w:r w:rsidR="007D3801">
        <w:rPr>
          <w:rFonts w:ascii="Times New Roman" w:hAnsi="Times New Roman"/>
        </w:rPr>
        <w:t xml:space="preserve">(1) </w:t>
      </w:r>
      <w:r w:rsidR="00940572" w:rsidRPr="00940572">
        <w:rPr>
          <w:rFonts w:ascii="Times New Roman" w:hAnsi="Times New Roman"/>
        </w:rPr>
        <w:t>Lines 10a and 10b from Form SF-425</w:t>
      </w:r>
      <w:r w:rsidR="007D3801">
        <w:rPr>
          <w:rFonts w:ascii="Times New Roman" w:hAnsi="Times New Roman"/>
        </w:rPr>
        <w:t>;</w:t>
      </w:r>
      <w:r w:rsidR="00940572" w:rsidRPr="00940572">
        <w:rPr>
          <w:rFonts w:ascii="Times New Roman" w:hAnsi="Times New Roman"/>
        </w:rPr>
        <w:t xml:space="preserve"> and </w:t>
      </w:r>
      <w:r w:rsidR="00D81721">
        <w:rPr>
          <w:rFonts w:ascii="Times New Roman" w:hAnsi="Times New Roman"/>
        </w:rPr>
        <w:t xml:space="preserve">(2) </w:t>
      </w:r>
      <w:r w:rsidR="00940572" w:rsidRPr="00940572">
        <w:rPr>
          <w:rFonts w:ascii="Times New Roman" w:hAnsi="Times New Roman"/>
        </w:rPr>
        <w:t xml:space="preserve">Line </w:t>
      </w:r>
      <w:r w:rsidR="00D81721">
        <w:rPr>
          <w:rFonts w:ascii="Times New Roman" w:hAnsi="Times New Roman"/>
        </w:rPr>
        <w:t>10</w:t>
      </w:r>
      <w:r w:rsidR="00940572" w:rsidRPr="00940572">
        <w:rPr>
          <w:rFonts w:ascii="Times New Roman" w:hAnsi="Times New Roman"/>
        </w:rPr>
        <w:t xml:space="preserve"> column A plus Line </w:t>
      </w:r>
      <w:r w:rsidR="00D81721">
        <w:rPr>
          <w:rFonts w:ascii="Times New Roman" w:hAnsi="Times New Roman"/>
        </w:rPr>
        <w:t>10</w:t>
      </w:r>
      <w:r w:rsidR="00940572" w:rsidRPr="00940572">
        <w:rPr>
          <w:rFonts w:ascii="Times New Roman" w:hAnsi="Times New Roman"/>
        </w:rPr>
        <w:t xml:space="preserve"> Column B </w:t>
      </w:r>
      <w:r w:rsidR="00D81721">
        <w:rPr>
          <w:rFonts w:ascii="Times New Roman" w:hAnsi="Times New Roman"/>
        </w:rPr>
        <w:t>plus</w:t>
      </w:r>
      <w:r w:rsidR="00940572" w:rsidRPr="00940572">
        <w:rPr>
          <w:rFonts w:ascii="Times New Roman" w:hAnsi="Times New Roman"/>
        </w:rPr>
        <w:t xml:space="preserve"> Line </w:t>
      </w:r>
      <w:r w:rsidR="00D81721">
        <w:rPr>
          <w:rFonts w:ascii="Times New Roman" w:hAnsi="Times New Roman"/>
        </w:rPr>
        <w:t>10</w:t>
      </w:r>
      <w:r w:rsidR="00940572" w:rsidRPr="00940572">
        <w:rPr>
          <w:rFonts w:ascii="Times New Roman" w:hAnsi="Times New Roman"/>
        </w:rPr>
        <w:t xml:space="preserve"> column C </w:t>
      </w:r>
      <w:r w:rsidR="00D81721">
        <w:rPr>
          <w:rFonts w:ascii="Times New Roman" w:hAnsi="Times New Roman"/>
        </w:rPr>
        <w:t xml:space="preserve">plus Line 10 column D plus Line 10 column E </w:t>
      </w:r>
      <w:r w:rsidR="00940572" w:rsidRPr="00940572">
        <w:rPr>
          <w:rFonts w:ascii="Times New Roman" w:hAnsi="Times New Roman"/>
        </w:rPr>
        <w:t xml:space="preserve">from Form ACF-696T must each be the same amount.  </w:t>
      </w:r>
    </w:p>
    <w:p w14:paraId="45F87770" w14:textId="77777777" w:rsidR="00940572" w:rsidRPr="00940572" w:rsidRDefault="00940572" w:rsidP="00940572">
      <w:pPr>
        <w:rPr>
          <w:rFonts w:ascii="Times New Roman" w:hAnsi="Times New Roman"/>
        </w:rPr>
      </w:pPr>
    </w:p>
    <w:p w14:paraId="680AEC83" w14:textId="77777777" w:rsidR="00940572" w:rsidRPr="00940572" w:rsidRDefault="00940572" w:rsidP="00940572">
      <w:pPr>
        <w:rPr>
          <w:rFonts w:ascii="Times New Roman" w:hAnsi="Times New Roman"/>
        </w:rPr>
      </w:pPr>
      <w:r w:rsidRPr="00940572">
        <w:rPr>
          <w:rFonts w:ascii="Times New Roman" w:hAnsi="Times New Roman"/>
        </w:rPr>
        <w:t xml:space="preserve">An example is necessary for additional clarity.  </w:t>
      </w:r>
    </w:p>
    <w:p w14:paraId="06203BDA" w14:textId="77777777" w:rsidR="00940572" w:rsidRPr="00940572" w:rsidRDefault="00940572" w:rsidP="00940572">
      <w:pPr>
        <w:rPr>
          <w:rFonts w:ascii="Times New Roman" w:hAnsi="Times New Roman"/>
        </w:rPr>
      </w:pPr>
    </w:p>
    <w:p w14:paraId="1DA4E101" w14:textId="77777777" w:rsidR="00940572" w:rsidRPr="00940572" w:rsidRDefault="00940572" w:rsidP="00940572">
      <w:pPr>
        <w:rPr>
          <w:rFonts w:ascii="Times New Roman" w:hAnsi="Times New Roman"/>
        </w:rPr>
      </w:pPr>
      <w:r w:rsidRPr="00940572">
        <w:rPr>
          <w:rFonts w:ascii="Times New Roman" w:hAnsi="Times New Roman"/>
        </w:rPr>
        <w:t xml:space="preserve">Suppose that a grantee is awarded $1,000,000 in Mandatory funding and $1,000,000 in Discretionary funding.   </w:t>
      </w:r>
    </w:p>
    <w:p w14:paraId="5958AFCA" w14:textId="77777777" w:rsidR="00940572" w:rsidRPr="00940572" w:rsidRDefault="00940572" w:rsidP="00940572">
      <w:pPr>
        <w:rPr>
          <w:rFonts w:ascii="Times New Roman" w:hAnsi="Times New Roman"/>
        </w:rPr>
      </w:pPr>
    </w:p>
    <w:p w14:paraId="3A5CBCB6" w14:textId="77777777" w:rsidR="00940572" w:rsidRPr="00940572" w:rsidRDefault="00940572" w:rsidP="00940572">
      <w:pPr>
        <w:rPr>
          <w:rFonts w:ascii="Times New Roman" w:hAnsi="Times New Roman"/>
        </w:rPr>
      </w:pPr>
      <w:r w:rsidRPr="00940572">
        <w:rPr>
          <w:rFonts w:ascii="Times New Roman" w:hAnsi="Times New Roman"/>
        </w:rPr>
        <w:t>Case 1 Insufficient Reimbursement: When the final report is due the grantee has received a total amount of payments (line 10a of the SF-425) in the amount of $1,500,000 and has reported disbursing $1,500,000 (line 10b of the SF-425).  When the grantee sums their Mandatory and Discretionary Federal share of expenditures the total amount is $1,900,000.  The form is not reconciled.  The grantee must request payment from their PMS account of an additional $400,000, so their Federal cash receipts and disbursements are sufficient to meet their reported Federal expenditures.</w:t>
      </w:r>
    </w:p>
    <w:p w14:paraId="12C07447" w14:textId="77777777" w:rsidR="00940572" w:rsidRPr="00940572" w:rsidRDefault="00940572" w:rsidP="00940572">
      <w:pPr>
        <w:rPr>
          <w:rFonts w:ascii="Times New Roman" w:hAnsi="Times New Roman"/>
        </w:rPr>
      </w:pPr>
    </w:p>
    <w:p w14:paraId="7C397951" w14:textId="77777777" w:rsidR="00940572" w:rsidRPr="00940572" w:rsidRDefault="00940572" w:rsidP="00940572">
      <w:pPr>
        <w:rPr>
          <w:rFonts w:ascii="Times New Roman" w:hAnsi="Times New Roman"/>
        </w:rPr>
      </w:pPr>
      <w:r w:rsidRPr="00940572">
        <w:rPr>
          <w:rFonts w:ascii="Times New Roman" w:hAnsi="Times New Roman"/>
        </w:rPr>
        <w:t xml:space="preserve">Case 2 Excess Advance: When the final report is due the grantee has received a total amount of payments (line 10a of the SF-425) in the amount of $1,500,000 and has reported disbursing $1,500,000 (line 10b of the SF-425).  When the grantee sums their Mandatory, Matching, and Discretionary Federal share of expenditures the total amount is $1,000,000.  The form is not reconciled.  The grantee must return payment of the $500,000 to their PMS account to bring the payments in line with the expenditures.  </w:t>
      </w:r>
    </w:p>
    <w:p w14:paraId="43F01B1A" w14:textId="77777777" w:rsidR="00940572" w:rsidRPr="00940572" w:rsidRDefault="00940572" w:rsidP="00940572">
      <w:pPr>
        <w:rPr>
          <w:rFonts w:ascii="Times New Roman" w:hAnsi="Times New Roman"/>
        </w:rPr>
      </w:pPr>
    </w:p>
    <w:p w14:paraId="6D4C85E4" w14:textId="77777777" w:rsidR="00940572" w:rsidRPr="00940572" w:rsidRDefault="00940572" w:rsidP="00940572">
      <w:pPr>
        <w:rPr>
          <w:rFonts w:ascii="Times New Roman" w:hAnsi="Times New Roman"/>
        </w:rPr>
      </w:pPr>
      <w:r w:rsidRPr="00940572">
        <w:rPr>
          <w:rFonts w:ascii="Times New Roman" w:hAnsi="Times New Roman"/>
        </w:rPr>
        <w:t xml:space="preserve">Case 3 and 4 Update Information: When the final report is due the grantee has received a total amount of payments (line 10a of the SF-425) in the amount of $1,900,000 and has reported disbursing $2,000,000 (line 10b of the SF-425).  When the grantee sums their Mandatory, Matching, and Discretionary Federal share of expenditures the total amount is $1,400,000.  The form is not reconciled.  The grantee must reconcile the different amounts being reported as received and as disbursed on Form SF-425 with the amount being reported as expended on Form ACF-696.   This may require revising one or both reporting forms.  </w:t>
      </w:r>
    </w:p>
    <w:p w14:paraId="2BB966AD" w14:textId="77777777" w:rsidR="00940572" w:rsidRPr="00940572" w:rsidRDefault="00940572" w:rsidP="00940572">
      <w:pPr>
        <w:rPr>
          <w:rFonts w:ascii="Times New Roman" w:hAnsi="Times New Roman"/>
        </w:rPr>
      </w:pPr>
    </w:p>
    <w:p w14:paraId="02A4D597" w14:textId="77777777" w:rsidR="00940572" w:rsidRPr="00940572" w:rsidRDefault="00940572" w:rsidP="00940572">
      <w:pPr>
        <w:rPr>
          <w:rFonts w:ascii="Times New Roman" w:hAnsi="Times New Roman"/>
        </w:rPr>
      </w:pPr>
      <w:r w:rsidRPr="00940572">
        <w:rPr>
          <w:rFonts w:ascii="Times New Roman" w:hAnsi="Times New Roman"/>
        </w:rPr>
        <w:t xml:space="preserve">Case 5 the Payments, Disbursements and Expenditures Match:  When the final report is due the grantee has received a total amount of payments (line 10a of the SF-425) in the amount of $2,000,000 and has reported disbursing $2,000,000 (line 10b of the SF-425).  When the grantee sums their Mandatory, Matching, and Discretionary Federal share of expenditures the total amount is $2,000,000.  The form is reconciled.  Once submitted the form will confirm that the grant is reconciled and ready for closeout actions within the next 180 days.  </w:t>
      </w:r>
    </w:p>
    <w:p w14:paraId="08A2B410" w14:textId="77777777" w:rsidR="00940572" w:rsidRDefault="00940572" w:rsidP="00C444EB">
      <w:pPr>
        <w:rPr>
          <w:rFonts w:ascii="Times New Roman" w:hAnsi="Times New Roman"/>
        </w:rPr>
      </w:pPr>
      <w:r w:rsidRPr="00940572">
        <w:rPr>
          <w:rFonts w:ascii="Times New Roman" w:hAnsi="Times New Roman"/>
        </w:rPr>
        <w:t xml:space="preserve">closeout actions within the next 180 days.  </w:t>
      </w:r>
    </w:p>
    <w:p w14:paraId="64E271C0" w14:textId="77777777" w:rsidR="0091538E" w:rsidRDefault="0091538E" w:rsidP="00C444EB">
      <w:pPr>
        <w:rPr>
          <w:rFonts w:ascii="Times New Roman" w:hAnsi="Times New Roman"/>
        </w:rPr>
      </w:pPr>
    </w:p>
    <w:p w14:paraId="01FB2BB8" w14:textId="5D544CFD" w:rsidR="00BE1B31" w:rsidRDefault="00BE1B31" w:rsidP="00BE1B31">
      <w:pPr>
        <w:tabs>
          <w:tab w:val="left" w:pos="-720"/>
        </w:tabs>
        <w:suppressAutoHyphens/>
        <w:ind w:right="-48"/>
        <w:rPr>
          <w:rFonts w:ascii="Times New Roman" w:hAnsi="Times New Roman"/>
        </w:rPr>
      </w:pPr>
      <w:r>
        <w:rPr>
          <w:rFonts w:ascii="Times New Roman" w:hAnsi="Times New Roman"/>
          <w:b/>
          <w:u w:val="single"/>
        </w:rPr>
        <w:t xml:space="preserve">Line </w:t>
      </w:r>
      <w:r w:rsidR="00283DA7">
        <w:rPr>
          <w:rFonts w:ascii="Times New Roman" w:hAnsi="Times New Roman"/>
          <w:b/>
          <w:u w:val="single"/>
        </w:rPr>
        <w:t>11</w:t>
      </w:r>
      <w:r>
        <w:rPr>
          <w:rFonts w:ascii="Times New Roman" w:hAnsi="Times New Roman"/>
          <w:b/>
          <w:u w:val="single"/>
        </w:rPr>
        <w:t>.</w:t>
      </w:r>
      <w:r>
        <w:rPr>
          <w:rFonts w:ascii="Times New Roman" w:hAnsi="Times New Roman"/>
          <w:b/>
        </w:rPr>
        <w:t xml:space="preserve"> </w:t>
      </w:r>
      <w:r w:rsidR="002B2FA8">
        <w:rPr>
          <w:rFonts w:ascii="Times New Roman" w:hAnsi="Times New Roman"/>
          <w:b/>
        </w:rPr>
        <w:t xml:space="preserve"> </w:t>
      </w:r>
      <w:r w:rsidR="00726ACF">
        <w:rPr>
          <w:rFonts w:ascii="Times New Roman" w:hAnsi="Times New Roman"/>
          <w:b/>
        </w:rPr>
        <w:t xml:space="preserve">Total </w:t>
      </w:r>
      <w:r>
        <w:rPr>
          <w:rFonts w:ascii="Times New Roman" w:hAnsi="Times New Roman"/>
          <w:b/>
        </w:rPr>
        <w:t>Federal Share of Unliquidated Obligations.</w:t>
      </w:r>
      <w:r w:rsidR="002B2FA8">
        <w:rPr>
          <w:rFonts w:ascii="Times New Roman" w:hAnsi="Times New Roman"/>
          <w:b/>
        </w:rPr>
        <w:t xml:space="preserve"> </w:t>
      </w:r>
      <w:r>
        <w:rPr>
          <w:rFonts w:ascii="Times New Roman" w:hAnsi="Times New Roman"/>
        </w:rPr>
        <w:t xml:space="preserve"> Enter in Columns (A), (B), (C), (D),</w:t>
      </w:r>
      <w:r w:rsidR="00A24383">
        <w:rPr>
          <w:rFonts w:ascii="Times New Roman" w:hAnsi="Times New Roman"/>
        </w:rPr>
        <w:t xml:space="preserve"> </w:t>
      </w:r>
      <w:r>
        <w:rPr>
          <w:rFonts w:ascii="Times New Roman" w:hAnsi="Times New Roman"/>
        </w:rPr>
        <w:t>(E)</w:t>
      </w:r>
      <w:r w:rsidR="00B9011A">
        <w:rPr>
          <w:rFonts w:ascii="Times New Roman" w:hAnsi="Times New Roman"/>
        </w:rPr>
        <w:t>, (F), and (G),</w:t>
      </w:r>
      <w:r>
        <w:rPr>
          <w:rFonts w:ascii="Times New Roman" w:hAnsi="Times New Roman"/>
        </w:rPr>
        <w:t xml:space="preserve"> the total amount of obligated Federal funds that have not been liquidated from the fiscal year's grant being reported.  See pages 4 and 5 of the instructions for a description of obligation and liquidation timeframes.</w:t>
      </w:r>
    </w:p>
    <w:p w14:paraId="1BC8E03A" w14:textId="77777777" w:rsidR="00BE1B31" w:rsidRDefault="00BE1B31" w:rsidP="00BE1B31">
      <w:pPr>
        <w:tabs>
          <w:tab w:val="left" w:pos="-720"/>
        </w:tabs>
        <w:suppressAutoHyphens/>
        <w:ind w:right="-48"/>
        <w:rPr>
          <w:rFonts w:ascii="Times New Roman" w:hAnsi="Times New Roman"/>
          <w:b/>
          <w:u w:val="single"/>
        </w:rPr>
      </w:pPr>
    </w:p>
    <w:p w14:paraId="044ED543" w14:textId="3E818748" w:rsidR="00BE1B31" w:rsidRDefault="00D21D95" w:rsidP="00BE1B31">
      <w:pPr>
        <w:tabs>
          <w:tab w:val="left" w:pos="-720"/>
        </w:tabs>
        <w:suppressAutoHyphens/>
        <w:ind w:right="-48"/>
        <w:rPr>
          <w:rFonts w:ascii="Times New Roman" w:hAnsi="Times New Roman"/>
          <w:b/>
          <w:i/>
          <w:u w:val="single"/>
        </w:rPr>
      </w:pPr>
      <w:r>
        <w:rPr>
          <w:rFonts w:ascii="Times New Roman" w:hAnsi="Times New Roman"/>
          <w:b/>
          <w:u w:val="single"/>
        </w:rPr>
        <w:t>Line 12</w:t>
      </w:r>
      <w:r w:rsidR="00BE1B31">
        <w:rPr>
          <w:rFonts w:ascii="Times New Roman" w:hAnsi="Times New Roman"/>
          <w:b/>
          <w:u w:val="single"/>
        </w:rPr>
        <w:t>.</w:t>
      </w:r>
      <w:r w:rsidR="00BE1B31">
        <w:rPr>
          <w:rFonts w:ascii="Times New Roman" w:hAnsi="Times New Roman"/>
          <w:b/>
        </w:rPr>
        <w:t xml:space="preserve">  Total Federal Unobligated Balance.</w:t>
      </w:r>
      <w:r w:rsidR="00BE1B31">
        <w:rPr>
          <w:rFonts w:ascii="Times New Roman" w:hAnsi="Times New Roman"/>
        </w:rPr>
        <w:t xml:space="preserve"> </w:t>
      </w:r>
      <w:r w:rsidR="00726ACF">
        <w:rPr>
          <w:rFonts w:ascii="Times New Roman" w:hAnsi="Times New Roman"/>
        </w:rPr>
        <w:t xml:space="preserve"> </w:t>
      </w:r>
      <w:r w:rsidR="00BE1B31">
        <w:rPr>
          <w:rFonts w:ascii="Times New Roman" w:hAnsi="Times New Roman"/>
        </w:rPr>
        <w:t>Enter in Columns (A), (B), (C), (D),</w:t>
      </w:r>
      <w:r w:rsidR="00726ACF">
        <w:rPr>
          <w:rFonts w:ascii="Times New Roman" w:hAnsi="Times New Roman"/>
        </w:rPr>
        <w:t xml:space="preserve"> </w:t>
      </w:r>
      <w:r w:rsidR="00BE1B31">
        <w:rPr>
          <w:rFonts w:ascii="Times New Roman" w:hAnsi="Times New Roman"/>
        </w:rPr>
        <w:t>(E)</w:t>
      </w:r>
      <w:r w:rsidR="00B9011A">
        <w:rPr>
          <w:rFonts w:ascii="Times New Roman" w:hAnsi="Times New Roman"/>
        </w:rPr>
        <w:t>, (F) and (G)</w:t>
      </w:r>
      <w:r w:rsidR="00BE1B31">
        <w:rPr>
          <w:rFonts w:ascii="Times New Roman" w:hAnsi="Times New Roman"/>
        </w:rPr>
        <w:t xml:space="preserve"> the unobligated balance for the fiscal year's grant for which the report is being submitted.  See pages 4 and 5 of the instructions for a description of obligation and liquidation timeframes.</w:t>
      </w:r>
    </w:p>
    <w:p w14:paraId="5F581AB1" w14:textId="77777777" w:rsidR="00BE1B31" w:rsidRDefault="00BE1B31" w:rsidP="00BE1B31">
      <w:pPr>
        <w:tabs>
          <w:tab w:val="left" w:pos="-720"/>
        </w:tabs>
        <w:suppressAutoHyphens/>
        <w:ind w:right="-48"/>
        <w:rPr>
          <w:rFonts w:ascii="Times New Roman" w:hAnsi="Times New Roman"/>
        </w:rPr>
      </w:pPr>
    </w:p>
    <w:p w14:paraId="5204F0B6" w14:textId="655F3D0F" w:rsidR="00BE1B31" w:rsidRDefault="00D21D95" w:rsidP="00BE1B31">
      <w:pPr>
        <w:tabs>
          <w:tab w:val="left" w:pos="-720"/>
        </w:tabs>
        <w:suppressAutoHyphens/>
        <w:ind w:right="-48"/>
        <w:rPr>
          <w:rFonts w:ascii="Times New Roman" w:hAnsi="Times New Roman"/>
        </w:rPr>
      </w:pPr>
      <w:r>
        <w:rPr>
          <w:rFonts w:ascii="Times New Roman" w:hAnsi="Times New Roman"/>
        </w:rPr>
        <w:t>Line 12</w:t>
      </w:r>
      <w:r w:rsidR="00BE1B31">
        <w:rPr>
          <w:rFonts w:ascii="Times New Roman" w:hAnsi="Times New Roman"/>
        </w:rPr>
        <w:t xml:space="preserve"> </w:t>
      </w:r>
      <w:r>
        <w:rPr>
          <w:rFonts w:ascii="Times New Roman" w:hAnsi="Times New Roman"/>
        </w:rPr>
        <w:t>is equal to Line 3 minus (Line 10 + Line 11</w:t>
      </w:r>
      <w:r w:rsidR="00BE1B31">
        <w:rPr>
          <w:rFonts w:ascii="Times New Roman" w:hAnsi="Times New Roman"/>
        </w:rPr>
        <w:t>).</w:t>
      </w:r>
    </w:p>
    <w:p w14:paraId="22934BFD" w14:textId="18F178DC" w:rsidR="00BE1B31" w:rsidRDefault="00D21D95" w:rsidP="00BE1B31">
      <w:pPr>
        <w:tabs>
          <w:tab w:val="left" w:pos="-720"/>
        </w:tabs>
        <w:suppressAutoHyphens/>
        <w:ind w:right="-48"/>
        <w:rPr>
          <w:rFonts w:ascii="Times New Roman" w:hAnsi="Times New Roman"/>
        </w:rPr>
      </w:pPr>
      <w:r>
        <w:rPr>
          <w:rFonts w:ascii="Times New Roman" w:hAnsi="Times New Roman"/>
        </w:rPr>
        <w:t>Line 3 is equal to Line 10 + Line 11 + Line 12</w:t>
      </w:r>
      <w:r w:rsidR="00BE1B31">
        <w:rPr>
          <w:rFonts w:ascii="Times New Roman" w:hAnsi="Times New Roman"/>
        </w:rPr>
        <w:t>.</w:t>
      </w:r>
    </w:p>
    <w:p w14:paraId="07D6E289" w14:textId="290BA82E" w:rsidR="00BE1B31" w:rsidRDefault="00BE1B31" w:rsidP="002A4198">
      <w:pPr>
        <w:tabs>
          <w:tab w:val="center" w:pos="4680"/>
        </w:tabs>
        <w:suppressAutoHyphens/>
        <w:ind w:right="-48"/>
        <w:rPr>
          <w:rFonts w:ascii="Times New Roman" w:hAnsi="Times New Roman"/>
        </w:rPr>
      </w:pPr>
    </w:p>
    <w:p w14:paraId="3F3FC367" w14:textId="77777777" w:rsidR="00E56978" w:rsidRPr="00C70333" w:rsidRDefault="00E56978" w:rsidP="00BE1B31">
      <w:pPr>
        <w:tabs>
          <w:tab w:val="center" w:pos="4680"/>
        </w:tabs>
        <w:suppressAutoHyphens/>
        <w:ind w:right="-48"/>
        <w:rPr>
          <w:rFonts w:ascii="Times New Roman" w:hAnsi="Times New Roman"/>
        </w:rPr>
      </w:pPr>
    </w:p>
    <w:p w14:paraId="59BD4908" w14:textId="77777777" w:rsidR="00BE1B31" w:rsidRDefault="00BE1B31" w:rsidP="00D02BCB">
      <w:pPr>
        <w:tabs>
          <w:tab w:val="center" w:pos="4680"/>
        </w:tabs>
        <w:suppressAutoHyphens/>
        <w:ind w:right="-48"/>
        <w:jc w:val="center"/>
        <w:outlineLvl w:val="0"/>
        <w:rPr>
          <w:rFonts w:ascii="Times New Roman" w:hAnsi="Times New Roman"/>
        </w:rPr>
      </w:pPr>
      <w:r>
        <w:rPr>
          <w:rFonts w:ascii="Times New Roman" w:hAnsi="Times New Roman"/>
          <w:b/>
          <w:u w:val="single"/>
        </w:rPr>
        <w:t>Reallotted Funds</w:t>
      </w:r>
    </w:p>
    <w:p w14:paraId="4DA798A3" w14:textId="77777777" w:rsidR="00BE1B31" w:rsidRDefault="00BE1B31" w:rsidP="00BE1B31">
      <w:pPr>
        <w:tabs>
          <w:tab w:val="center" w:pos="4680"/>
        </w:tabs>
        <w:suppressAutoHyphens/>
        <w:ind w:right="-48"/>
        <w:rPr>
          <w:rFonts w:ascii="Times New Roman" w:hAnsi="Times New Roman"/>
        </w:rPr>
      </w:pPr>
    </w:p>
    <w:p w14:paraId="31979229" w14:textId="77777777" w:rsidR="00BE1B31" w:rsidRDefault="00BE1B31" w:rsidP="00BE1B31">
      <w:pPr>
        <w:tabs>
          <w:tab w:val="center" w:pos="4680"/>
        </w:tabs>
        <w:suppressAutoHyphens/>
        <w:ind w:right="-48"/>
        <w:rPr>
          <w:rFonts w:ascii="Times New Roman" w:hAnsi="Times New Roman"/>
        </w:rPr>
      </w:pPr>
      <w:r>
        <w:rPr>
          <w:rFonts w:ascii="Times New Roman" w:hAnsi="Times New Roman"/>
        </w:rPr>
        <w:t xml:space="preserve">Any portion of a Tribe’s allotment of Discretionary Funds that is not required to carry out its plan, in the period for which the allotment is made available, shall be reallotted to other tribal grantees in proportion to their original allotments.  By April 1 of each year, Tribal grantees are </w:t>
      </w:r>
    </w:p>
    <w:p w14:paraId="1ECF0CC8" w14:textId="77777777" w:rsidR="00BE1B31" w:rsidRDefault="00BE1B31" w:rsidP="00BE1B31">
      <w:pPr>
        <w:tabs>
          <w:tab w:val="center" w:pos="4680"/>
        </w:tabs>
        <w:suppressAutoHyphens/>
        <w:ind w:right="-48"/>
        <w:rPr>
          <w:rFonts w:ascii="Times New Roman" w:hAnsi="Times New Roman"/>
        </w:rPr>
      </w:pPr>
      <w:r>
        <w:rPr>
          <w:rFonts w:ascii="Times New Roman" w:hAnsi="Times New Roman"/>
        </w:rPr>
        <w:t xml:space="preserve">required to report in a letter to ACF the dollar amount from the previous year’s grant that it will be unable to obligate by the end of the obligation period (September 30).  </w:t>
      </w:r>
    </w:p>
    <w:p w14:paraId="082A1EFD" w14:textId="77777777" w:rsidR="00BE1B31" w:rsidRDefault="00BE1B31" w:rsidP="00BE1B31">
      <w:pPr>
        <w:tabs>
          <w:tab w:val="left" w:pos="-720"/>
        </w:tabs>
        <w:suppressAutoHyphens/>
        <w:ind w:right="-48"/>
        <w:rPr>
          <w:rFonts w:ascii="Times New Roman" w:hAnsi="Times New Roman"/>
        </w:rPr>
      </w:pPr>
    </w:p>
    <w:p w14:paraId="52F38A94" w14:textId="77777777" w:rsidR="00BE1B31" w:rsidRDefault="00BE1B31" w:rsidP="00BE1B31">
      <w:pPr>
        <w:tabs>
          <w:tab w:val="left" w:pos="-720"/>
        </w:tabs>
        <w:suppressAutoHyphens/>
        <w:ind w:right="-48"/>
        <w:rPr>
          <w:rFonts w:ascii="Times New Roman" w:hAnsi="Times New Roman"/>
        </w:rPr>
      </w:pPr>
      <w:r>
        <w:rPr>
          <w:rFonts w:ascii="Times New Roman" w:hAnsi="Times New Roman"/>
        </w:rPr>
        <w:t>Based on these reallotment reports, ACF will issue a negative Discretionary grant award to the Tribe based on the amount submitted in the letter and those Discretionary Funds will be reallotted.  If the total amount available for reallotment from all Tribal grantees is $25,000 or more, funds will be reallotted to other Tribal grantees.  If the total available is less than $25,000, no reallotment will take place, and funds will revert to the Federal government.  If an individual reallotment amount to a Tribe is less than $500, the reallotment award will not be issued to that Tribe.  If a Tribe does not submit a reallotment report by the April 1 deadline, a determination will be made that the Tribe does not have funds available for reallotment.  In the case of a report received after April 1, any funds reported to be available for reallotment shall revert to the Federal government.</w:t>
      </w:r>
    </w:p>
    <w:p w14:paraId="64183238" w14:textId="77777777" w:rsidR="00BE1B31" w:rsidRDefault="00BE1B31" w:rsidP="00BE1B31">
      <w:pPr>
        <w:tabs>
          <w:tab w:val="left" w:pos="-720"/>
        </w:tabs>
        <w:suppressAutoHyphens/>
        <w:ind w:right="-48"/>
        <w:rPr>
          <w:rFonts w:ascii="Times New Roman" w:hAnsi="Times New Roman"/>
        </w:rPr>
      </w:pPr>
    </w:p>
    <w:p w14:paraId="0F4B821C" w14:textId="77777777" w:rsidR="00BE1B31" w:rsidRDefault="00BE1B31" w:rsidP="00BE1B31">
      <w:pPr>
        <w:tabs>
          <w:tab w:val="left" w:pos="-720"/>
        </w:tabs>
        <w:suppressAutoHyphens/>
        <w:ind w:right="-48"/>
        <w:rPr>
          <w:rFonts w:ascii="Times New Roman" w:hAnsi="Times New Roman"/>
          <w:b/>
        </w:rPr>
      </w:pPr>
      <w:r>
        <w:rPr>
          <w:rFonts w:ascii="Times New Roman" w:hAnsi="Times New Roman"/>
        </w:rPr>
        <w:t xml:space="preserve">On the space provided on the form, check whether or not the Tribe would like to receive its proportional share of reallotted Discretionary Funds that </w:t>
      </w:r>
      <w:r>
        <w:rPr>
          <w:rFonts w:ascii="Times New Roman" w:hAnsi="Times New Roman"/>
          <w:b/>
          <w:u w:val="single"/>
        </w:rPr>
        <w:t>may</w:t>
      </w:r>
      <w:r>
        <w:rPr>
          <w:rFonts w:ascii="Times New Roman" w:hAnsi="Times New Roman"/>
        </w:rPr>
        <w:t xml:space="preserve"> become available in the second fiscal year of a given grant period.  </w:t>
      </w:r>
      <w:r>
        <w:rPr>
          <w:rFonts w:ascii="Times New Roman" w:hAnsi="Times New Roman"/>
          <w:b/>
        </w:rPr>
        <w:t>Please Note:</w:t>
      </w:r>
      <w:r>
        <w:rPr>
          <w:rFonts w:ascii="Times New Roman" w:hAnsi="Times New Roman"/>
        </w:rPr>
        <w:t xml:space="preserve"> If the ACF-696T reports are not received within 90 days after the end of the fiscal year (December 29), the Tribe </w:t>
      </w:r>
      <w:r>
        <w:rPr>
          <w:rFonts w:ascii="Times New Roman" w:hAnsi="Times New Roman"/>
          <w:b/>
        </w:rPr>
        <w:t>will not</w:t>
      </w:r>
      <w:r>
        <w:rPr>
          <w:rFonts w:ascii="Times New Roman" w:hAnsi="Times New Roman"/>
        </w:rPr>
        <w:t xml:space="preserve"> be eligible for reallotted Discretionary Funds.</w:t>
      </w:r>
      <w:r w:rsidR="00F17FCE">
        <w:rPr>
          <w:rFonts w:ascii="Times New Roman" w:hAnsi="Times New Roman"/>
        </w:rPr>
        <w:t xml:space="preserve"> </w:t>
      </w:r>
      <w:r>
        <w:rPr>
          <w:rFonts w:ascii="Times New Roman" w:hAnsi="Times New Roman"/>
        </w:rPr>
        <w:t xml:space="preserve"> </w:t>
      </w:r>
      <w:r>
        <w:rPr>
          <w:rFonts w:ascii="Times New Roman" w:hAnsi="Times New Roman"/>
          <w:b/>
        </w:rPr>
        <w:t>This portion of the form is simply a vehicle for Tribal grantees to request reallotted funds, if they become available.  This form is not used to report funds that the Tribe will be unable to obligate; these amounts must be reported in a letter prior to April 1, as described above.</w:t>
      </w:r>
    </w:p>
    <w:p w14:paraId="5ECB37FF" w14:textId="77777777" w:rsidR="00BE1B31" w:rsidRDefault="00BE1B31" w:rsidP="00BE1B31">
      <w:pPr>
        <w:tabs>
          <w:tab w:val="left" w:pos="-720"/>
        </w:tabs>
        <w:suppressAutoHyphens/>
        <w:ind w:right="-48"/>
        <w:rPr>
          <w:rFonts w:ascii="Times New Roman" w:hAnsi="Times New Roman"/>
          <w:b/>
        </w:rPr>
      </w:pPr>
    </w:p>
    <w:p w14:paraId="35302AF2" w14:textId="77777777" w:rsidR="00BE1B31" w:rsidRDefault="00BE1B31" w:rsidP="00D02BCB">
      <w:pPr>
        <w:tabs>
          <w:tab w:val="left" w:pos="-720"/>
        </w:tabs>
        <w:suppressAutoHyphens/>
        <w:ind w:right="-48"/>
        <w:jc w:val="center"/>
        <w:outlineLvl w:val="0"/>
        <w:rPr>
          <w:rFonts w:ascii="Times New Roman" w:hAnsi="Times New Roman"/>
        </w:rPr>
      </w:pPr>
      <w:r>
        <w:rPr>
          <w:rFonts w:ascii="Times New Roman" w:hAnsi="Times New Roman"/>
          <w:b/>
          <w:u w:val="single"/>
        </w:rPr>
        <w:t>Signatures</w:t>
      </w:r>
    </w:p>
    <w:p w14:paraId="13EC62AE" w14:textId="77777777" w:rsidR="00BE1B31" w:rsidRDefault="00BE1B31" w:rsidP="00BE1B31">
      <w:pPr>
        <w:tabs>
          <w:tab w:val="left" w:pos="-720"/>
        </w:tabs>
        <w:suppressAutoHyphens/>
        <w:ind w:right="-48"/>
        <w:rPr>
          <w:rFonts w:ascii="Times New Roman" w:hAnsi="Times New Roman"/>
        </w:rPr>
      </w:pPr>
    </w:p>
    <w:p w14:paraId="6E925BBD" w14:textId="47611924" w:rsidR="00BE1B31" w:rsidRPr="00806128" w:rsidRDefault="00BE1B31" w:rsidP="00E731A8">
      <w:pPr>
        <w:tabs>
          <w:tab w:val="left" w:pos="-720"/>
        </w:tabs>
        <w:suppressAutoHyphens/>
        <w:ind w:right="-48"/>
        <w:rPr>
          <w:rFonts w:ascii="Times New Roman" w:hAnsi="Times New Roman"/>
        </w:rPr>
      </w:pPr>
      <w:r>
        <w:rPr>
          <w:rFonts w:ascii="Times New Roman" w:hAnsi="Times New Roman"/>
        </w:rPr>
        <w:t xml:space="preserve">This report must be signed by an official representing the Tribal grantee and dated in the space provided, including the title, agency and phone number of the individual whose signature is shown.  The individual who signs this report is certifying </w:t>
      </w:r>
      <w:r w:rsidR="00E660F7">
        <w:rPr>
          <w:rFonts w:ascii="Times New Roman" w:hAnsi="Times New Roman"/>
        </w:rPr>
        <w:t>that the</w:t>
      </w:r>
      <w:r>
        <w:rPr>
          <w:rFonts w:ascii="Times New Roman" w:hAnsi="Times New Roman"/>
        </w:rPr>
        <w:t xml:space="preserve"> information provided on all parts of this form and all accompanying documents is accurate and correct.</w:t>
      </w:r>
      <w:r w:rsidR="00D02BCB" w:rsidDel="00D02BCB">
        <w:rPr>
          <w:rFonts w:ascii="Times New Roman" w:hAnsi="Times New Roman"/>
        </w:rPr>
        <w:t xml:space="preserve"> </w:t>
      </w:r>
    </w:p>
    <w:sectPr w:rsidR="00BE1B31" w:rsidRPr="00806128" w:rsidSect="00BE1B31">
      <w:headerReference w:type="default" r:id="rId14"/>
      <w:footerReference w:type="even" r:id="rId15"/>
      <w:footerReference w:type="default" r:id="rId16"/>
      <w:endnotePr>
        <w:numFmt w:val="decimal"/>
      </w:endnotePr>
      <w:pgSz w:w="12240" w:h="15840"/>
      <w:pgMar w:top="1296" w:right="1440" w:bottom="1152"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F053D" w14:textId="77777777" w:rsidR="00683B6C" w:rsidRDefault="00683B6C">
      <w:r>
        <w:separator/>
      </w:r>
    </w:p>
  </w:endnote>
  <w:endnote w:type="continuationSeparator" w:id="0">
    <w:p w14:paraId="454C27D9" w14:textId="77777777" w:rsidR="00683B6C" w:rsidRDefault="00683B6C">
      <w:r>
        <w:continuationSeparator/>
      </w:r>
    </w:p>
  </w:endnote>
  <w:endnote w:type="continuationNotice" w:id="1">
    <w:p w14:paraId="725C0F72" w14:textId="77777777" w:rsidR="00683B6C" w:rsidRDefault="0068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1E019" w14:textId="77777777" w:rsidR="00EE5F3E" w:rsidRDefault="00594B56">
    <w:pPr>
      <w:pStyle w:val="Footer"/>
      <w:framePr w:wrap="around" w:vAnchor="text" w:hAnchor="margin" w:xAlign="center" w:y="1"/>
      <w:rPr>
        <w:rStyle w:val="PageNumber"/>
      </w:rPr>
    </w:pPr>
    <w:r>
      <w:rPr>
        <w:rStyle w:val="PageNumber"/>
      </w:rPr>
      <w:fldChar w:fldCharType="begin"/>
    </w:r>
    <w:r w:rsidR="00EE5F3E">
      <w:rPr>
        <w:rStyle w:val="PageNumber"/>
      </w:rPr>
      <w:instrText xml:space="preserve">PAGE  </w:instrText>
    </w:r>
    <w:r>
      <w:rPr>
        <w:rStyle w:val="PageNumber"/>
      </w:rPr>
      <w:fldChar w:fldCharType="end"/>
    </w:r>
  </w:p>
  <w:p w14:paraId="7E7F11CB" w14:textId="77777777" w:rsidR="00EE5F3E" w:rsidRDefault="00EE5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18E05" w14:textId="384B7C1C" w:rsidR="00EE5F3E" w:rsidRDefault="00594B56">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EE5F3E">
      <w:rPr>
        <w:rStyle w:val="PageNumber"/>
        <w:rFonts w:ascii="Times New Roman" w:hAnsi="Times New Roman"/>
      </w:rPr>
      <w:instrText xml:space="preserve">PAGE  </w:instrText>
    </w:r>
    <w:r>
      <w:rPr>
        <w:rStyle w:val="PageNumber"/>
        <w:rFonts w:ascii="Times New Roman" w:hAnsi="Times New Roman"/>
      </w:rPr>
      <w:fldChar w:fldCharType="separate"/>
    </w:r>
    <w:r w:rsidR="008367F6">
      <w:rPr>
        <w:rStyle w:val="PageNumber"/>
        <w:rFonts w:ascii="Times New Roman" w:hAnsi="Times New Roman"/>
        <w:noProof/>
      </w:rPr>
      <w:t>1</w:t>
    </w:r>
    <w:r>
      <w:rPr>
        <w:rStyle w:val="PageNumber"/>
        <w:rFonts w:ascii="Times New Roman" w:hAnsi="Times New Roman"/>
      </w:rPr>
      <w:fldChar w:fldCharType="end"/>
    </w:r>
  </w:p>
  <w:p w14:paraId="02A23B59" w14:textId="77777777" w:rsidR="00EE5F3E" w:rsidRDefault="00EE5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B73A8" w14:textId="77777777" w:rsidR="00683B6C" w:rsidRDefault="00683B6C">
      <w:r>
        <w:separator/>
      </w:r>
    </w:p>
  </w:footnote>
  <w:footnote w:type="continuationSeparator" w:id="0">
    <w:p w14:paraId="36908A1E" w14:textId="77777777" w:rsidR="00683B6C" w:rsidRDefault="00683B6C">
      <w:r>
        <w:continuationSeparator/>
      </w:r>
    </w:p>
  </w:footnote>
  <w:footnote w:type="continuationNotice" w:id="1">
    <w:p w14:paraId="06AAF8EC" w14:textId="77777777" w:rsidR="00683B6C" w:rsidRDefault="00683B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0FBA6" w14:textId="77777777" w:rsidR="003D258F" w:rsidRDefault="003D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F71"/>
    <w:multiLevelType w:val="hybridMultilevel"/>
    <w:tmpl w:val="B66C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81F2E"/>
    <w:multiLevelType w:val="hybridMultilevel"/>
    <w:tmpl w:val="74489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6A11B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3">
    <w:nsid w:val="35A94AAD"/>
    <w:multiLevelType w:val="hybridMultilevel"/>
    <w:tmpl w:val="4776D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14D25"/>
    <w:multiLevelType w:val="hybridMultilevel"/>
    <w:tmpl w:val="6F16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574242"/>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6">
    <w:nsid w:val="3FAE27AC"/>
    <w:multiLevelType w:val="hybridMultilevel"/>
    <w:tmpl w:val="118EDDB6"/>
    <w:lvl w:ilvl="0" w:tplc="04090001">
      <w:start w:val="1"/>
      <w:numFmt w:val="bullet"/>
      <w:lvlText w:val=""/>
      <w:lvlJc w:val="left"/>
      <w:pPr>
        <w:ind w:left="720" w:hanging="360"/>
      </w:pPr>
      <w:rPr>
        <w:rFonts w:ascii="Symbol" w:hAnsi="Symbol" w:hint="default"/>
      </w:rPr>
    </w:lvl>
    <w:lvl w:ilvl="1" w:tplc="3430A31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277DC4"/>
    <w:multiLevelType w:val="hybridMultilevel"/>
    <w:tmpl w:val="0646EFB0"/>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B704EFD"/>
    <w:multiLevelType w:val="hybridMultilevel"/>
    <w:tmpl w:val="07A2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5F246C"/>
    <w:multiLevelType w:val="hybridMultilevel"/>
    <w:tmpl w:val="692050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83671D"/>
    <w:multiLevelType w:val="hybridMultilevel"/>
    <w:tmpl w:val="E5822BE6"/>
    <w:lvl w:ilvl="0" w:tplc="7C5C74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FB12B5"/>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12">
    <w:nsid w:val="5DA849C1"/>
    <w:multiLevelType w:val="singleLevel"/>
    <w:tmpl w:val="6D281F76"/>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5"/>
  </w:num>
  <w:num w:numId="3">
    <w:abstractNumId w:val="2"/>
  </w:num>
  <w:num w:numId="4">
    <w:abstractNumId w:val="11"/>
  </w:num>
  <w:num w:numId="5">
    <w:abstractNumId w:val="1"/>
  </w:num>
  <w:num w:numId="6">
    <w:abstractNumId w:val="7"/>
  </w:num>
  <w:num w:numId="7">
    <w:abstractNumId w:val="9"/>
  </w:num>
  <w:num w:numId="8">
    <w:abstractNumId w:val="4"/>
  </w:num>
  <w:num w:numId="9">
    <w:abstractNumId w:val="3"/>
  </w:num>
  <w:num w:numId="10">
    <w:abstractNumId w:val="10"/>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31"/>
    <w:rsid w:val="0002172E"/>
    <w:rsid w:val="00037006"/>
    <w:rsid w:val="0004193A"/>
    <w:rsid w:val="00055B15"/>
    <w:rsid w:val="00056EAB"/>
    <w:rsid w:val="00073823"/>
    <w:rsid w:val="00080B45"/>
    <w:rsid w:val="00081D0F"/>
    <w:rsid w:val="00094954"/>
    <w:rsid w:val="000961B1"/>
    <w:rsid w:val="000A39FA"/>
    <w:rsid w:val="000C0293"/>
    <w:rsid w:val="000C076E"/>
    <w:rsid w:val="000C5687"/>
    <w:rsid w:val="000D551A"/>
    <w:rsid w:val="000E6064"/>
    <w:rsid w:val="000F0F11"/>
    <w:rsid w:val="001466D1"/>
    <w:rsid w:val="00150BF0"/>
    <w:rsid w:val="00156773"/>
    <w:rsid w:val="00160B4C"/>
    <w:rsid w:val="00162F42"/>
    <w:rsid w:val="00170831"/>
    <w:rsid w:val="00170F9C"/>
    <w:rsid w:val="00186C1C"/>
    <w:rsid w:val="001964CD"/>
    <w:rsid w:val="001B1BC7"/>
    <w:rsid w:val="001B1D89"/>
    <w:rsid w:val="001C56BE"/>
    <w:rsid w:val="001D1DCE"/>
    <w:rsid w:val="001D1E53"/>
    <w:rsid w:val="001D661D"/>
    <w:rsid w:val="001E3D53"/>
    <w:rsid w:val="001F3195"/>
    <w:rsid w:val="00203652"/>
    <w:rsid w:val="00211186"/>
    <w:rsid w:val="002263AE"/>
    <w:rsid w:val="00227DB0"/>
    <w:rsid w:val="002408D7"/>
    <w:rsid w:val="00241D54"/>
    <w:rsid w:val="0025482D"/>
    <w:rsid w:val="00283139"/>
    <w:rsid w:val="00283DA7"/>
    <w:rsid w:val="002A1141"/>
    <w:rsid w:val="002A4198"/>
    <w:rsid w:val="002B0204"/>
    <w:rsid w:val="002B2FA8"/>
    <w:rsid w:val="002C7042"/>
    <w:rsid w:val="002D0368"/>
    <w:rsid w:val="002D477D"/>
    <w:rsid w:val="002F6F39"/>
    <w:rsid w:val="0030153E"/>
    <w:rsid w:val="00301610"/>
    <w:rsid w:val="00305422"/>
    <w:rsid w:val="0031545A"/>
    <w:rsid w:val="00322F64"/>
    <w:rsid w:val="00341ACF"/>
    <w:rsid w:val="00372DB7"/>
    <w:rsid w:val="0038150B"/>
    <w:rsid w:val="0038162D"/>
    <w:rsid w:val="003869EC"/>
    <w:rsid w:val="00394AF6"/>
    <w:rsid w:val="003A0E26"/>
    <w:rsid w:val="003B0981"/>
    <w:rsid w:val="003B14DC"/>
    <w:rsid w:val="003D1D42"/>
    <w:rsid w:val="003D258F"/>
    <w:rsid w:val="003E22B7"/>
    <w:rsid w:val="003F1F5A"/>
    <w:rsid w:val="003F437B"/>
    <w:rsid w:val="004032E8"/>
    <w:rsid w:val="004100AF"/>
    <w:rsid w:val="0043785A"/>
    <w:rsid w:val="00442EAA"/>
    <w:rsid w:val="00445913"/>
    <w:rsid w:val="00466986"/>
    <w:rsid w:val="004672AD"/>
    <w:rsid w:val="00493786"/>
    <w:rsid w:val="004C7334"/>
    <w:rsid w:val="00530327"/>
    <w:rsid w:val="00554EB9"/>
    <w:rsid w:val="00594B56"/>
    <w:rsid w:val="00597BC4"/>
    <w:rsid w:val="005B30E4"/>
    <w:rsid w:val="005B7A8B"/>
    <w:rsid w:val="005D50FB"/>
    <w:rsid w:val="005E0638"/>
    <w:rsid w:val="005E27A6"/>
    <w:rsid w:val="0062099A"/>
    <w:rsid w:val="00624FA2"/>
    <w:rsid w:val="00626245"/>
    <w:rsid w:val="00643D4B"/>
    <w:rsid w:val="00652E7F"/>
    <w:rsid w:val="00652EC9"/>
    <w:rsid w:val="006567B0"/>
    <w:rsid w:val="006831DE"/>
    <w:rsid w:val="00683B6C"/>
    <w:rsid w:val="006A49AF"/>
    <w:rsid w:val="006A4C6F"/>
    <w:rsid w:val="006C6918"/>
    <w:rsid w:val="006D24AC"/>
    <w:rsid w:val="006D38E2"/>
    <w:rsid w:val="006D73F3"/>
    <w:rsid w:val="006F024B"/>
    <w:rsid w:val="00712B7F"/>
    <w:rsid w:val="00721C06"/>
    <w:rsid w:val="007240F3"/>
    <w:rsid w:val="00726ACF"/>
    <w:rsid w:val="007302C0"/>
    <w:rsid w:val="00747D29"/>
    <w:rsid w:val="00782EAA"/>
    <w:rsid w:val="00784734"/>
    <w:rsid w:val="00792F6F"/>
    <w:rsid w:val="00793F71"/>
    <w:rsid w:val="007A3B89"/>
    <w:rsid w:val="007B70AA"/>
    <w:rsid w:val="007C0F45"/>
    <w:rsid w:val="007C4A10"/>
    <w:rsid w:val="007D21DD"/>
    <w:rsid w:val="007D3801"/>
    <w:rsid w:val="007D48D4"/>
    <w:rsid w:val="007E7296"/>
    <w:rsid w:val="007F5A01"/>
    <w:rsid w:val="00802D31"/>
    <w:rsid w:val="00806128"/>
    <w:rsid w:val="00815E90"/>
    <w:rsid w:val="00833351"/>
    <w:rsid w:val="00834416"/>
    <w:rsid w:val="008367F6"/>
    <w:rsid w:val="00844D4F"/>
    <w:rsid w:val="00845B95"/>
    <w:rsid w:val="00852EC4"/>
    <w:rsid w:val="00856FFD"/>
    <w:rsid w:val="00861CEB"/>
    <w:rsid w:val="008744F3"/>
    <w:rsid w:val="00891AE6"/>
    <w:rsid w:val="008C021C"/>
    <w:rsid w:val="008C2E9B"/>
    <w:rsid w:val="008D0702"/>
    <w:rsid w:val="00912A35"/>
    <w:rsid w:val="0091538E"/>
    <w:rsid w:val="00940572"/>
    <w:rsid w:val="0097691D"/>
    <w:rsid w:val="00982144"/>
    <w:rsid w:val="00986C54"/>
    <w:rsid w:val="00990501"/>
    <w:rsid w:val="00992352"/>
    <w:rsid w:val="009A3316"/>
    <w:rsid w:val="009B71E9"/>
    <w:rsid w:val="009E40A1"/>
    <w:rsid w:val="009E4C5F"/>
    <w:rsid w:val="009E4F56"/>
    <w:rsid w:val="009F238D"/>
    <w:rsid w:val="00A0032F"/>
    <w:rsid w:val="00A00F79"/>
    <w:rsid w:val="00A154DE"/>
    <w:rsid w:val="00A24383"/>
    <w:rsid w:val="00A3083E"/>
    <w:rsid w:val="00A51C08"/>
    <w:rsid w:val="00A62931"/>
    <w:rsid w:val="00A9540E"/>
    <w:rsid w:val="00A95C06"/>
    <w:rsid w:val="00AB044B"/>
    <w:rsid w:val="00AB6E3A"/>
    <w:rsid w:val="00AC46FB"/>
    <w:rsid w:val="00AC6ECA"/>
    <w:rsid w:val="00AF591A"/>
    <w:rsid w:val="00B027D6"/>
    <w:rsid w:val="00B059FA"/>
    <w:rsid w:val="00B360AB"/>
    <w:rsid w:val="00B41CEF"/>
    <w:rsid w:val="00B76E0F"/>
    <w:rsid w:val="00B9011A"/>
    <w:rsid w:val="00BD1C5F"/>
    <w:rsid w:val="00BD6917"/>
    <w:rsid w:val="00BE1156"/>
    <w:rsid w:val="00BE1B31"/>
    <w:rsid w:val="00BF4FF9"/>
    <w:rsid w:val="00C0722E"/>
    <w:rsid w:val="00C330E1"/>
    <w:rsid w:val="00C444EB"/>
    <w:rsid w:val="00C62004"/>
    <w:rsid w:val="00C72DBD"/>
    <w:rsid w:val="00C74D67"/>
    <w:rsid w:val="00C77FA2"/>
    <w:rsid w:val="00C86ECA"/>
    <w:rsid w:val="00CA177C"/>
    <w:rsid w:val="00CA3CA0"/>
    <w:rsid w:val="00CA56CC"/>
    <w:rsid w:val="00CC0F63"/>
    <w:rsid w:val="00CD47C7"/>
    <w:rsid w:val="00D02BCB"/>
    <w:rsid w:val="00D21D95"/>
    <w:rsid w:val="00D30205"/>
    <w:rsid w:val="00D35245"/>
    <w:rsid w:val="00D40062"/>
    <w:rsid w:val="00D72991"/>
    <w:rsid w:val="00D80484"/>
    <w:rsid w:val="00D81721"/>
    <w:rsid w:val="00DA0EC0"/>
    <w:rsid w:val="00DB00C8"/>
    <w:rsid w:val="00DB798F"/>
    <w:rsid w:val="00E1167C"/>
    <w:rsid w:val="00E178A9"/>
    <w:rsid w:val="00E56978"/>
    <w:rsid w:val="00E660F7"/>
    <w:rsid w:val="00E66979"/>
    <w:rsid w:val="00E731A8"/>
    <w:rsid w:val="00E86908"/>
    <w:rsid w:val="00E9368C"/>
    <w:rsid w:val="00E966A1"/>
    <w:rsid w:val="00EB26DE"/>
    <w:rsid w:val="00EB3BC9"/>
    <w:rsid w:val="00EE1D0C"/>
    <w:rsid w:val="00EE5F3E"/>
    <w:rsid w:val="00EE61D7"/>
    <w:rsid w:val="00F17FCE"/>
    <w:rsid w:val="00F305A4"/>
    <w:rsid w:val="00F36DDD"/>
    <w:rsid w:val="00F40816"/>
    <w:rsid w:val="00F54E0A"/>
    <w:rsid w:val="00F651A2"/>
    <w:rsid w:val="00F6527F"/>
    <w:rsid w:val="00F700CD"/>
    <w:rsid w:val="00F82BD7"/>
    <w:rsid w:val="00F94C0C"/>
    <w:rsid w:val="00F97C04"/>
    <w:rsid w:val="00FD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599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31"/>
    <w:rPr>
      <w:rFonts w:ascii="Courier" w:hAnsi="Courier"/>
      <w:sz w:val="24"/>
    </w:rPr>
  </w:style>
  <w:style w:type="paragraph" w:styleId="Heading1">
    <w:name w:val="heading 1"/>
    <w:basedOn w:val="Normal"/>
    <w:next w:val="Normal"/>
    <w:qFormat/>
    <w:rsid w:val="00BE1B31"/>
    <w:pPr>
      <w:keepNext/>
      <w:tabs>
        <w:tab w:val="left" w:pos="-720"/>
      </w:tabs>
      <w:suppressAutoHyphen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1B31"/>
    <w:pPr>
      <w:tabs>
        <w:tab w:val="center" w:pos="4320"/>
        <w:tab w:val="right" w:pos="8640"/>
      </w:tabs>
    </w:pPr>
  </w:style>
  <w:style w:type="character" w:styleId="PageNumber">
    <w:name w:val="page number"/>
    <w:basedOn w:val="DefaultParagraphFont"/>
    <w:rsid w:val="00BE1B31"/>
  </w:style>
  <w:style w:type="paragraph" w:styleId="BodyTextIndent">
    <w:name w:val="Body Text Indent"/>
    <w:basedOn w:val="Normal"/>
    <w:rsid w:val="00BE1B31"/>
    <w:pPr>
      <w:tabs>
        <w:tab w:val="left" w:pos="-720"/>
      </w:tabs>
      <w:suppressAutoHyphens/>
      <w:ind w:left="720"/>
    </w:pPr>
    <w:rPr>
      <w:rFonts w:ascii="Times New Roman" w:hAnsi="Times New Roman"/>
    </w:rPr>
  </w:style>
  <w:style w:type="paragraph" w:styleId="BlockText">
    <w:name w:val="Block Text"/>
    <w:basedOn w:val="Normal"/>
    <w:rsid w:val="00BE1B31"/>
    <w:pPr>
      <w:tabs>
        <w:tab w:val="left" w:pos="-720"/>
        <w:tab w:val="left" w:pos="0"/>
        <w:tab w:val="left" w:pos="720"/>
      </w:tabs>
      <w:suppressAutoHyphens/>
      <w:ind w:left="720" w:right="1440" w:hanging="720"/>
    </w:pPr>
    <w:rPr>
      <w:rFonts w:ascii="Times New Roman" w:hAnsi="Times New Roman"/>
      <w:sz w:val="22"/>
    </w:rPr>
  </w:style>
  <w:style w:type="character" w:styleId="Hyperlink">
    <w:name w:val="Hyperlink"/>
    <w:basedOn w:val="DefaultParagraphFont"/>
    <w:rsid w:val="00BE1B31"/>
    <w:rPr>
      <w:color w:val="0000FF"/>
      <w:u w:val="single"/>
    </w:rPr>
  </w:style>
  <w:style w:type="paragraph" w:styleId="BalloonText">
    <w:name w:val="Balloon Text"/>
    <w:basedOn w:val="Normal"/>
    <w:semiHidden/>
    <w:rsid w:val="008744F3"/>
    <w:rPr>
      <w:rFonts w:ascii="Tahoma" w:hAnsi="Tahoma" w:cs="Tahoma"/>
      <w:sz w:val="16"/>
      <w:szCs w:val="16"/>
    </w:rPr>
  </w:style>
  <w:style w:type="paragraph" w:styleId="DocumentMap">
    <w:name w:val="Document Map"/>
    <w:basedOn w:val="Normal"/>
    <w:semiHidden/>
    <w:rsid w:val="00D02BCB"/>
    <w:pPr>
      <w:shd w:val="clear" w:color="auto" w:fill="000080"/>
    </w:pPr>
    <w:rPr>
      <w:rFonts w:ascii="Tahoma" w:hAnsi="Tahoma" w:cs="Tahoma"/>
      <w:sz w:val="20"/>
    </w:rPr>
  </w:style>
  <w:style w:type="character" w:styleId="CommentReference">
    <w:name w:val="annotation reference"/>
    <w:basedOn w:val="DefaultParagraphFont"/>
    <w:semiHidden/>
    <w:rsid w:val="0031545A"/>
    <w:rPr>
      <w:sz w:val="16"/>
      <w:szCs w:val="16"/>
    </w:rPr>
  </w:style>
  <w:style w:type="paragraph" w:styleId="CommentText">
    <w:name w:val="annotation text"/>
    <w:basedOn w:val="Normal"/>
    <w:semiHidden/>
    <w:rsid w:val="0031545A"/>
    <w:rPr>
      <w:sz w:val="20"/>
    </w:rPr>
  </w:style>
  <w:style w:type="paragraph" w:styleId="CommentSubject">
    <w:name w:val="annotation subject"/>
    <w:basedOn w:val="CommentText"/>
    <w:next w:val="CommentText"/>
    <w:semiHidden/>
    <w:rsid w:val="0031545A"/>
    <w:rPr>
      <w:b/>
      <w:bCs/>
    </w:rPr>
  </w:style>
  <w:style w:type="character" w:styleId="FollowedHyperlink">
    <w:name w:val="FollowedHyperlink"/>
    <w:basedOn w:val="DefaultParagraphFont"/>
    <w:rsid w:val="00D40062"/>
    <w:rPr>
      <w:color w:val="800080"/>
      <w:u w:val="single"/>
    </w:rPr>
  </w:style>
  <w:style w:type="paragraph" w:styleId="ListParagraph">
    <w:name w:val="List Paragraph"/>
    <w:basedOn w:val="Normal"/>
    <w:qFormat/>
    <w:rsid w:val="00AC6ECA"/>
    <w:pPr>
      <w:spacing w:after="200" w:line="276" w:lineRule="auto"/>
      <w:ind w:left="720"/>
      <w:contextualSpacing/>
    </w:pPr>
    <w:rPr>
      <w:rFonts w:ascii="Calibri" w:hAnsi="Calibri"/>
      <w:sz w:val="22"/>
      <w:szCs w:val="22"/>
    </w:rPr>
  </w:style>
  <w:style w:type="paragraph" w:styleId="Revision">
    <w:name w:val="Revision"/>
    <w:hidden/>
    <w:uiPriority w:val="99"/>
    <w:semiHidden/>
    <w:rsid w:val="00D35245"/>
    <w:rPr>
      <w:rFonts w:ascii="Courier" w:hAnsi="Courier"/>
      <w:sz w:val="24"/>
    </w:rPr>
  </w:style>
  <w:style w:type="paragraph" w:styleId="Header">
    <w:name w:val="header"/>
    <w:basedOn w:val="Normal"/>
    <w:link w:val="HeaderChar"/>
    <w:unhideWhenUsed/>
    <w:rsid w:val="003D258F"/>
    <w:pPr>
      <w:tabs>
        <w:tab w:val="center" w:pos="4680"/>
        <w:tab w:val="right" w:pos="9360"/>
      </w:tabs>
    </w:pPr>
  </w:style>
  <w:style w:type="character" w:customStyle="1" w:styleId="HeaderChar">
    <w:name w:val="Header Char"/>
    <w:basedOn w:val="DefaultParagraphFont"/>
    <w:link w:val="Header"/>
    <w:rsid w:val="003D258F"/>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31"/>
    <w:rPr>
      <w:rFonts w:ascii="Courier" w:hAnsi="Courier"/>
      <w:sz w:val="24"/>
    </w:rPr>
  </w:style>
  <w:style w:type="paragraph" w:styleId="Heading1">
    <w:name w:val="heading 1"/>
    <w:basedOn w:val="Normal"/>
    <w:next w:val="Normal"/>
    <w:qFormat/>
    <w:rsid w:val="00BE1B31"/>
    <w:pPr>
      <w:keepNext/>
      <w:tabs>
        <w:tab w:val="left" w:pos="-720"/>
      </w:tabs>
      <w:suppressAutoHyphen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1B31"/>
    <w:pPr>
      <w:tabs>
        <w:tab w:val="center" w:pos="4320"/>
        <w:tab w:val="right" w:pos="8640"/>
      </w:tabs>
    </w:pPr>
  </w:style>
  <w:style w:type="character" w:styleId="PageNumber">
    <w:name w:val="page number"/>
    <w:basedOn w:val="DefaultParagraphFont"/>
    <w:rsid w:val="00BE1B31"/>
  </w:style>
  <w:style w:type="paragraph" w:styleId="BodyTextIndent">
    <w:name w:val="Body Text Indent"/>
    <w:basedOn w:val="Normal"/>
    <w:rsid w:val="00BE1B31"/>
    <w:pPr>
      <w:tabs>
        <w:tab w:val="left" w:pos="-720"/>
      </w:tabs>
      <w:suppressAutoHyphens/>
      <w:ind w:left="720"/>
    </w:pPr>
    <w:rPr>
      <w:rFonts w:ascii="Times New Roman" w:hAnsi="Times New Roman"/>
    </w:rPr>
  </w:style>
  <w:style w:type="paragraph" w:styleId="BlockText">
    <w:name w:val="Block Text"/>
    <w:basedOn w:val="Normal"/>
    <w:rsid w:val="00BE1B31"/>
    <w:pPr>
      <w:tabs>
        <w:tab w:val="left" w:pos="-720"/>
        <w:tab w:val="left" w:pos="0"/>
        <w:tab w:val="left" w:pos="720"/>
      </w:tabs>
      <w:suppressAutoHyphens/>
      <w:ind w:left="720" w:right="1440" w:hanging="720"/>
    </w:pPr>
    <w:rPr>
      <w:rFonts w:ascii="Times New Roman" w:hAnsi="Times New Roman"/>
      <w:sz w:val="22"/>
    </w:rPr>
  </w:style>
  <w:style w:type="character" w:styleId="Hyperlink">
    <w:name w:val="Hyperlink"/>
    <w:basedOn w:val="DefaultParagraphFont"/>
    <w:rsid w:val="00BE1B31"/>
    <w:rPr>
      <w:color w:val="0000FF"/>
      <w:u w:val="single"/>
    </w:rPr>
  </w:style>
  <w:style w:type="paragraph" w:styleId="BalloonText">
    <w:name w:val="Balloon Text"/>
    <w:basedOn w:val="Normal"/>
    <w:semiHidden/>
    <w:rsid w:val="008744F3"/>
    <w:rPr>
      <w:rFonts w:ascii="Tahoma" w:hAnsi="Tahoma" w:cs="Tahoma"/>
      <w:sz w:val="16"/>
      <w:szCs w:val="16"/>
    </w:rPr>
  </w:style>
  <w:style w:type="paragraph" w:styleId="DocumentMap">
    <w:name w:val="Document Map"/>
    <w:basedOn w:val="Normal"/>
    <w:semiHidden/>
    <w:rsid w:val="00D02BCB"/>
    <w:pPr>
      <w:shd w:val="clear" w:color="auto" w:fill="000080"/>
    </w:pPr>
    <w:rPr>
      <w:rFonts w:ascii="Tahoma" w:hAnsi="Tahoma" w:cs="Tahoma"/>
      <w:sz w:val="20"/>
    </w:rPr>
  </w:style>
  <w:style w:type="character" w:styleId="CommentReference">
    <w:name w:val="annotation reference"/>
    <w:basedOn w:val="DefaultParagraphFont"/>
    <w:semiHidden/>
    <w:rsid w:val="0031545A"/>
    <w:rPr>
      <w:sz w:val="16"/>
      <w:szCs w:val="16"/>
    </w:rPr>
  </w:style>
  <w:style w:type="paragraph" w:styleId="CommentText">
    <w:name w:val="annotation text"/>
    <w:basedOn w:val="Normal"/>
    <w:semiHidden/>
    <w:rsid w:val="0031545A"/>
    <w:rPr>
      <w:sz w:val="20"/>
    </w:rPr>
  </w:style>
  <w:style w:type="paragraph" w:styleId="CommentSubject">
    <w:name w:val="annotation subject"/>
    <w:basedOn w:val="CommentText"/>
    <w:next w:val="CommentText"/>
    <w:semiHidden/>
    <w:rsid w:val="0031545A"/>
    <w:rPr>
      <w:b/>
      <w:bCs/>
    </w:rPr>
  </w:style>
  <w:style w:type="character" w:styleId="FollowedHyperlink">
    <w:name w:val="FollowedHyperlink"/>
    <w:basedOn w:val="DefaultParagraphFont"/>
    <w:rsid w:val="00D40062"/>
    <w:rPr>
      <w:color w:val="800080"/>
      <w:u w:val="single"/>
    </w:rPr>
  </w:style>
  <w:style w:type="paragraph" w:styleId="ListParagraph">
    <w:name w:val="List Paragraph"/>
    <w:basedOn w:val="Normal"/>
    <w:qFormat/>
    <w:rsid w:val="00AC6ECA"/>
    <w:pPr>
      <w:spacing w:after="200" w:line="276" w:lineRule="auto"/>
      <w:ind w:left="720"/>
      <w:contextualSpacing/>
    </w:pPr>
    <w:rPr>
      <w:rFonts w:ascii="Calibri" w:hAnsi="Calibri"/>
      <w:sz w:val="22"/>
      <w:szCs w:val="22"/>
    </w:rPr>
  </w:style>
  <w:style w:type="paragraph" w:styleId="Revision">
    <w:name w:val="Revision"/>
    <w:hidden/>
    <w:uiPriority w:val="99"/>
    <w:semiHidden/>
    <w:rsid w:val="00D35245"/>
    <w:rPr>
      <w:rFonts w:ascii="Courier" w:hAnsi="Courier"/>
      <w:sz w:val="24"/>
    </w:rPr>
  </w:style>
  <w:style w:type="paragraph" w:styleId="Header">
    <w:name w:val="header"/>
    <w:basedOn w:val="Normal"/>
    <w:link w:val="HeaderChar"/>
    <w:unhideWhenUsed/>
    <w:rsid w:val="003D258F"/>
    <w:pPr>
      <w:tabs>
        <w:tab w:val="center" w:pos="4680"/>
        <w:tab w:val="right" w:pos="9360"/>
      </w:tabs>
    </w:pPr>
  </w:style>
  <w:style w:type="character" w:customStyle="1" w:styleId="HeaderChar">
    <w:name w:val="Header Char"/>
    <w:basedOn w:val="DefaultParagraphFont"/>
    <w:link w:val="Header"/>
    <w:rsid w:val="003D258F"/>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f.hhs.gov/programs/occ/law/allocations/tribal.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tranet.acf.hhs.gov/oldcdocs/material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xtranet.acf.hhs.gov/ss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0970-0195</OMB_x0020_Control_x0020_Number>
    <FR_x0020_Title xmlns="e059a2d5-a4f8-4fd8-b836-4c9cf26100e7" xsi:nil="true"/>
    <ACF_x0020_Tracking_x0020_No_x002e_ xmlns="e059a2d5-a4f8-4fd8-b836-4c9cf26100e7">OA-0001</ACF_x0020_Tracking_x0020_No_x002e_>
    <Description0 xmlns="e059a2d5-a4f8-4fd8-b836-4c9cf26100e7">Instructions to the financial form</Description0>
  </documentManagement>
</p:properties>
</file>

<file path=customXml/itemProps1.xml><?xml version="1.0" encoding="utf-8"?>
<ds:datastoreItem xmlns:ds="http://schemas.openxmlformats.org/officeDocument/2006/customXml" ds:itemID="{69D0AF8B-EC11-400B-8768-9E3C7A71A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46E9E-629D-4002-B331-BA9FFC830272}">
  <ds:schemaRefs>
    <ds:schemaRef ds:uri="http://schemas.microsoft.com/sharepoint/v3/contenttype/forms"/>
  </ds:schemaRefs>
</ds:datastoreItem>
</file>

<file path=customXml/itemProps3.xml><?xml version="1.0" encoding="utf-8"?>
<ds:datastoreItem xmlns:ds="http://schemas.openxmlformats.org/officeDocument/2006/customXml" ds:itemID="{7D755BA6-F3D5-42DC-83A7-CD0466920727}">
  <ds:schemaRefs>
    <ds:schemaRef ds:uri="http://schemas.microsoft.com/office/2006/metadata/propertie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6283</Words>
  <Characters>35817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INSTRUCTIONS FOR COMPLETION OF FORM ACF-696T</vt:lpstr>
    </vt:vector>
  </TitlesOfParts>
  <Company>DHHS</Company>
  <LinksUpToDate>false</LinksUpToDate>
  <CharactersWithSpaces>42016</CharactersWithSpaces>
  <SharedDoc>false</SharedDoc>
  <HLinks>
    <vt:vector size="24" baseType="variant">
      <vt:variant>
        <vt:i4>3670059</vt:i4>
      </vt:variant>
      <vt:variant>
        <vt:i4>6</vt:i4>
      </vt:variant>
      <vt:variant>
        <vt:i4>0</vt:i4>
      </vt:variant>
      <vt:variant>
        <vt:i4>5</vt:i4>
      </vt:variant>
      <vt:variant>
        <vt:lpwstr>http://www.acf.hhs.gov/programs/occ/law/allocations/tribal.htm</vt:lpwstr>
      </vt:variant>
      <vt:variant>
        <vt:lpwstr/>
      </vt:variant>
      <vt:variant>
        <vt:i4>1572959</vt:i4>
      </vt:variant>
      <vt:variant>
        <vt:i4>3</vt:i4>
      </vt:variant>
      <vt:variant>
        <vt:i4>0</vt:i4>
      </vt:variant>
      <vt:variant>
        <vt:i4>5</vt:i4>
      </vt:variant>
      <vt:variant>
        <vt:lpwstr>https://extranet.acf.hhs.gov/oldcdocs/materials.html</vt:lpwstr>
      </vt:variant>
      <vt:variant>
        <vt:lpwstr/>
      </vt:variant>
      <vt:variant>
        <vt:i4>1441859</vt:i4>
      </vt:variant>
      <vt:variant>
        <vt:i4>0</vt:i4>
      </vt:variant>
      <vt:variant>
        <vt:i4>0</vt:i4>
      </vt:variant>
      <vt:variant>
        <vt:i4>5</vt:i4>
      </vt:variant>
      <vt:variant>
        <vt:lpwstr>https://extranet.acf.hhs.gov/ssi</vt:lpwstr>
      </vt:variant>
      <vt:variant>
        <vt:lpwstr/>
      </vt:variant>
      <vt:variant>
        <vt:i4>3670059</vt:i4>
      </vt:variant>
      <vt:variant>
        <vt:i4>0</vt:i4>
      </vt:variant>
      <vt:variant>
        <vt:i4>0</vt:i4>
      </vt:variant>
      <vt:variant>
        <vt:i4>5</vt:i4>
      </vt:variant>
      <vt:variant>
        <vt:lpwstr>http://www.acf.hhs.gov/programs/occ/law/allocations/tribal.htm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ACF-696T</dc:title>
  <dc:creator>DHHS</dc:creator>
  <cp:lastModifiedBy>SYSTEM</cp:lastModifiedBy>
  <cp:revision>2</cp:revision>
  <dcterms:created xsi:type="dcterms:W3CDTF">2019-10-31T10:23:00Z</dcterms:created>
  <dcterms:modified xsi:type="dcterms:W3CDTF">2019-10-31T10:23:00Z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