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785" w:rsidRPr="00642785" w:rsidRDefault="000D4A39" w:rsidP="00642785">
      <w:pPr>
        <w:shd w:val="clear" w:color="auto" w:fill="FFFFFF"/>
        <w:spacing w:before="180" w:after="180" w:line="360" w:lineRule="atLeast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val="en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kern w:val="36"/>
          <w:sz w:val="24"/>
          <w:szCs w:val="24"/>
          <w:lang w:val="en"/>
        </w:rPr>
        <w:t xml:space="preserve">Form I-9 Guidance </w:t>
      </w:r>
      <w:r w:rsidR="004A4358">
        <w:rPr>
          <w:rFonts w:ascii="Arial" w:eastAsia="Times New Roman" w:hAnsi="Arial" w:cs="Arial"/>
          <w:b/>
          <w:bCs/>
          <w:kern w:val="36"/>
          <w:sz w:val="24"/>
          <w:szCs w:val="24"/>
          <w:lang w:val="en"/>
        </w:rPr>
        <w:t xml:space="preserve">  </w:t>
      </w:r>
    </w:p>
    <w:p w:rsidR="00E04735" w:rsidRDefault="006A7F1F" w:rsidP="00501EE5">
      <w:pPr>
        <w:shd w:val="clear" w:color="auto" w:fill="FFFFFF"/>
        <w:spacing w:before="192" w:after="192" w:line="360" w:lineRule="atLeast"/>
        <w:rPr>
          <w:rFonts w:ascii="Arial" w:eastAsia="Times New Roman" w:hAnsi="Arial" w:cs="Arial"/>
          <w:sz w:val="20"/>
          <w:szCs w:val="20"/>
          <w:lang w:val="en"/>
        </w:rPr>
      </w:pPr>
      <w:r w:rsidRPr="00D462C2">
        <w:rPr>
          <w:rFonts w:ascii="Arial" w:eastAsia="Times New Roman" w:hAnsi="Arial" w:cs="Arial"/>
          <w:sz w:val="20"/>
          <w:szCs w:val="20"/>
          <w:lang w:val="en"/>
        </w:rPr>
        <w:t>A</w:t>
      </w:r>
      <w:r>
        <w:rPr>
          <w:rFonts w:ascii="Arial" w:eastAsia="Times New Roman" w:hAnsi="Arial" w:cs="Arial"/>
          <w:sz w:val="20"/>
          <w:szCs w:val="20"/>
          <w:lang w:val="en"/>
        </w:rPr>
        <w:t xml:space="preserve"> foreign</w:t>
      </w:r>
      <w:r w:rsidRPr="00D462C2">
        <w:rPr>
          <w:rFonts w:ascii="Arial" w:eastAsia="Times New Roman" w:hAnsi="Arial" w:cs="Arial"/>
          <w:sz w:val="20"/>
          <w:szCs w:val="20"/>
          <w:lang w:val="en"/>
        </w:rPr>
        <w:t xml:space="preserve"> entrepreneur</w:t>
      </w:r>
      <w:r>
        <w:rPr>
          <w:rFonts w:ascii="Arial" w:eastAsia="Times New Roman" w:hAnsi="Arial" w:cs="Arial"/>
          <w:sz w:val="20"/>
          <w:szCs w:val="20"/>
          <w:lang w:val="en"/>
        </w:rPr>
        <w:t xml:space="preserve"> </w:t>
      </w:r>
      <w:r w:rsidR="006B17CE">
        <w:rPr>
          <w:rFonts w:ascii="Arial" w:eastAsia="Times New Roman" w:hAnsi="Arial" w:cs="Arial"/>
          <w:sz w:val="20"/>
          <w:szCs w:val="20"/>
          <w:lang w:val="en"/>
        </w:rPr>
        <w:t xml:space="preserve">granted </w:t>
      </w:r>
      <w:r w:rsidR="00462A91">
        <w:rPr>
          <w:rFonts w:ascii="Arial" w:eastAsia="Times New Roman" w:hAnsi="Arial" w:cs="Arial"/>
          <w:sz w:val="20"/>
          <w:szCs w:val="20"/>
          <w:lang w:val="en"/>
        </w:rPr>
        <w:t xml:space="preserve">parole </w:t>
      </w:r>
      <w:r w:rsidRPr="00D462C2">
        <w:rPr>
          <w:rFonts w:ascii="Arial" w:eastAsia="Times New Roman" w:hAnsi="Arial" w:cs="Arial"/>
          <w:sz w:val="20"/>
          <w:szCs w:val="20"/>
          <w:lang w:val="en"/>
        </w:rPr>
        <w:t xml:space="preserve">may be an employer or an employee. </w:t>
      </w:r>
      <w:r>
        <w:rPr>
          <w:rFonts w:ascii="Arial" w:eastAsia="Times New Roman" w:hAnsi="Arial" w:cs="Arial"/>
          <w:sz w:val="20"/>
          <w:szCs w:val="20"/>
          <w:lang w:val="en"/>
        </w:rPr>
        <w:t xml:space="preserve">Those who are employees will be required to complete </w:t>
      </w:r>
      <w:r w:rsidR="00E04735">
        <w:rPr>
          <w:rFonts w:ascii="Arial" w:eastAsia="Times New Roman" w:hAnsi="Arial" w:cs="Arial"/>
          <w:sz w:val="20"/>
          <w:szCs w:val="20"/>
          <w:lang w:val="en"/>
        </w:rPr>
        <w:t xml:space="preserve">Form </w:t>
      </w:r>
      <w:r>
        <w:rPr>
          <w:rFonts w:ascii="Arial" w:eastAsia="Times New Roman" w:hAnsi="Arial" w:cs="Arial"/>
          <w:sz w:val="20"/>
          <w:szCs w:val="20"/>
          <w:lang w:val="en"/>
        </w:rPr>
        <w:t xml:space="preserve">I-9, Employment Eligibility Verification.  </w:t>
      </w:r>
    </w:p>
    <w:p w:rsidR="00501EE5" w:rsidRDefault="00802F67" w:rsidP="00501EE5">
      <w:pPr>
        <w:shd w:val="clear" w:color="auto" w:fill="FFFFFF"/>
        <w:spacing w:before="192" w:after="192" w:line="360" w:lineRule="atLeast"/>
        <w:rPr>
          <w:lang w:val="en"/>
        </w:rPr>
      </w:pPr>
      <w:r>
        <w:rPr>
          <w:rFonts w:ascii="Arial" w:eastAsia="Times New Roman" w:hAnsi="Arial" w:cs="Arial"/>
          <w:sz w:val="20"/>
          <w:szCs w:val="20"/>
          <w:lang w:val="en"/>
        </w:rPr>
        <w:t>The following document establish</w:t>
      </w:r>
      <w:r w:rsidR="00B31527">
        <w:rPr>
          <w:rFonts w:ascii="Arial" w:eastAsia="Times New Roman" w:hAnsi="Arial" w:cs="Arial"/>
          <w:sz w:val="20"/>
          <w:szCs w:val="20"/>
          <w:lang w:val="en"/>
        </w:rPr>
        <w:t>es</w:t>
      </w:r>
      <w:r>
        <w:rPr>
          <w:rFonts w:ascii="Arial" w:eastAsia="Times New Roman" w:hAnsi="Arial" w:cs="Arial"/>
          <w:sz w:val="20"/>
          <w:szCs w:val="20"/>
          <w:lang w:val="en"/>
        </w:rPr>
        <w:t xml:space="preserve"> identity and employment authorization</w:t>
      </w:r>
      <w:r w:rsidR="00462A91">
        <w:rPr>
          <w:rFonts w:ascii="Arial" w:eastAsia="Times New Roman" w:hAnsi="Arial" w:cs="Arial"/>
          <w:sz w:val="20"/>
          <w:szCs w:val="20"/>
          <w:lang w:val="en"/>
        </w:rPr>
        <w:t xml:space="preserve"> for employment with a specific employer</w:t>
      </w:r>
      <w:r>
        <w:rPr>
          <w:rFonts w:ascii="Arial" w:eastAsia="Times New Roman" w:hAnsi="Arial" w:cs="Arial"/>
          <w:sz w:val="20"/>
          <w:szCs w:val="20"/>
          <w:lang w:val="en"/>
        </w:rPr>
        <w:t xml:space="preserve"> for Form I-9</w:t>
      </w:r>
      <w:r w:rsidR="007B1A99">
        <w:rPr>
          <w:rFonts w:ascii="Arial" w:eastAsia="Times New Roman" w:hAnsi="Arial" w:cs="Arial"/>
          <w:sz w:val="20"/>
          <w:szCs w:val="20"/>
          <w:lang w:val="en"/>
        </w:rPr>
        <w:t xml:space="preserve"> </w:t>
      </w:r>
      <w:r w:rsidR="00B31527">
        <w:rPr>
          <w:rFonts w:ascii="Arial" w:eastAsia="Times New Roman" w:hAnsi="Arial" w:cs="Arial"/>
          <w:sz w:val="20"/>
          <w:szCs w:val="20"/>
          <w:lang w:val="en"/>
        </w:rPr>
        <w:t xml:space="preserve">purposes </w:t>
      </w:r>
      <w:r w:rsidR="007B1A99">
        <w:rPr>
          <w:rFonts w:ascii="Arial" w:eastAsia="Times New Roman" w:hAnsi="Arial" w:cs="Arial"/>
          <w:sz w:val="20"/>
          <w:szCs w:val="20"/>
          <w:lang w:val="en"/>
        </w:rPr>
        <w:t>under List A</w:t>
      </w:r>
      <w:r w:rsidR="006B17CE">
        <w:rPr>
          <w:rFonts w:ascii="Arial" w:eastAsia="Times New Roman" w:hAnsi="Arial" w:cs="Arial"/>
          <w:sz w:val="20"/>
          <w:szCs w:val="20"/>
          <w:lang w:val="en"/>
        </w:rPr>
        <w:t xml:space="preserve"> for an employee who is an entrepreneur granted parole</w:t>
      </w:r>
      <w:r>
        <w:rPr>
          <w:rFonts w:ascii="Arial" w:eastAsia="Times New Roman" w:hAnsi="Arial" w:cs="Arial"/>
          <w:sz w:val="20"/>
          <w:szCs w:val="20"/>
          <w:lang w:val="en"/>
        </w:rPr>
        <w:t>:</w:t>
      </w:r>
      <w:r w:rsidR="00501EE5">
        <w:rPr>
          <w:lang w:val="en"/>
        </w:rPr>
        <w:tab/>
      </w:r>
    </w:p>
    <w:p w:rsidR="00462A91" w:rsidRDefault="00802F67" w:rsidP="00D644CB">
      <w:pPr>
        <w:pStyle w:val="ListParagraph"/>
        <w:numPr>
          <w:ilvl w:val="0"/>
          <w:numId w:val="6"/>
        </w:numPr>
        <w:shd w:val="clear" w:color="auto" w:fill="FFFFFF"/>
        <w:spacing w:before="192" w:after="192" w:line="360" w:lineRule="atLeast"/>
        <w:rPr>
          <w:lang w:val="en"/>
        </w:rPr>
      </w:pPr>
      <w:r w:rsidRPr="00462A91">
        <w:rPr>
          <w:lang w:val="en"/>
        </w:rPr>
        <w:t>F</w:t>
      </w:r>
      <w:r w:rsidR="007733E1" w:rsidRPr="00462A91">
        <w:rPr>
          <w:lang w:val="en"/>
        </w:rPr>
        <w:t>oreign passport</w:t>
      </w:r>
      <w:r w:rsidR="00462A91">
        <w:rPr>
          <w:lang w:val="en"/>
        </w:rPr>
        <w:t>;</w:t>
      </w:r>
      <w:r w:rsidR="007733E1" w:rsidRPr="00462A91">
        <w:rPr>
          <w:lang w:val="en"/>
        </w:rPr>
        <w:t xml:space="preserve"> and </w:t>
      </w:r>
    </w:p>
    <w:p w:rsidR="00501EE5" w:rsidRDefault="007733E1" w:rsidP="00D644CB">
      <w:pPr>
        <w:pStyle w:val="ListParagraph"/>
        <w:numPr>
          <w:ilvl w:val="0"/>
          <w:numId w:val="6"/>
        </w:numPr>
        <w:shd w:val="clear" w:color="auto" w:fill="FFFFFF"/>
        <w:spacing w:before="192" w:after="192" w:line="360" w:lineRule="atLeast"/>
        <w:rPr>
          <w:lang w:val="en"/>
        </w:rPr>
      </w:pPr>
      <w:r w:rsidRPr="00462A91">
        <w:rPr>
          <w:lang w:val="en"/>
        </w:rPr>
        <w:t xml:space="preserve">Arrival/Departure Record Form I-94 indicating entrepreneur </w:t>
      </w:r>
      <w:r w:rsidR="00B31527" w:rsidRPr="00462A91">
        <w:rPr>
          <w:lang w:val="en"/>
        </w:rPr>
        <w:t>parole (PE-1)</w:t>
      </w:r>
      <w:r w:rsidR="006B17CE">
        <w:rPr>
          <w:lang w:val="en"/>
        </w:rPr>
        <w:t xml:space="preserve"> </w:t>
      </w:r>
      <w:r w:rsidR="00B31527" w:rsidRPr="00462A91">
        <w:rPr>
          <w:lang w:val="en"/>
        </w:rPr>
        <w:t xml:space="preserve">as the class of admission </w:t>
      </w:r>
      <w:r w:rsidR="00462A91">
        <w:rPr>
          <w:lang w:val="en"/>
        </w:rPr>
        <w:t>that has the following:</w:t>
      </w:r>
    </w:p>
    <w:p w:rsidR="00462A91" w:rsidRDefault="00462A91" w:rsidP="00D644CB">
      <w:pPr>
        <w:pStyle w:val="ListParagraph"/>
        <w:numPr>
          <w:ilvl w:val="0"/>
          <w:numId w:val="7"/>
        </w:numPr>
        <w:shd w:val="clear" w:color="auto" w:fill="FFFFFF"/>
        <w:spacing w:before="192" w:after="192" w:line="360" w:lineRule="atLeast"/>
        <w:rPr>
          <w:lang w:val="en"/>
        </w:rPr>
      </w:pPr>
      <w:r>
        <w:rPr>
          <w:lang w:val="en"/>
        </w:rPr>
        <w:t>The same name as the passport; and</w:t>
      </w:r>
    </w:p>
    <w:p w:rsidR="00462A91" w:rsidRPr="00462A91" w:rsidRDefault="00462A91" w:rsidP="00D644CB">
      <w:pPr>
        <w:pStyle w:val="ListParagraph"/>
        <w:numPr>
          <w:ilvl w:val="0"/>
          <w:numId w:val="7"/>
        </w:numPr>
        <w:shd w:val="clear" w:color="auto" w:fill="FFFFFF"/>
        <w:spacing w:before="192" w:after="192" w:line="360" w:lineRule="atLeast"/>
        <w:rPr>
          <w:lang w:val="en"/>
        </w:rPr>
      </w:pPr>
      <w:r>
        <w:rPr>
          <w:lang w:val="en"/>
        </w:rPr>
        <w:t xml:space="preserve">An endorsement of </w:t>
      </w:r>
      <w:r w:rsidR="00B44A80">
        <w:rPr>
          <w:lang w:val="en"/>
        </w:rPr>
        <w:t xml:space="preserve">the individual’s </w:t>
      </w:r>
      <w:r>
        <w:rPr>
          <w:lang w:val="en"/>
        </w:rPr>
        <w:t xml:space="preserve">parole as long as that period of endorsement has not yet expired and the proposed employment is not in conflict with any restrictions or limitations identified on the form. </w:t>
      </w:r>
    </w:p>
    <w:p w:rsidR="00D462C2" w:rsidRDefault="00D462C2" w:rsidP="00642785">
      <w:pPr>
        <w:shd w:val="clear" w:color="auto" w:fill="FFFFFF"/>
        <w:spacing w:before="192" w:after="192" w:line="360" w:lineRule="atLeast"/>
        <w:rPr>
          <w:rFonts w:ascii="Arial" w:eastAsia="Times New Roman" w:hAnsi="Arial" w:cs="Arial"/>
          <w:sz w:val="20"/>
          <w:szCs w:val="20"/>
          <w:lang w:val="en"/>
        </w:rPr>
      </w:pPr>
      <w:r w:rsidRPr="00D462C2">
        <w:rPr>
          <w:rFonts w:ascii="Arial" w:eastAsia="Times New Roman" w:hAnsi="Arial" w:cs="Arial"/>
          <w:b/>
          <w:sz w:val="20"/>
          <w:szCs w:val="20"/>
          <w:lang w:val="en"/>
        </w:rPr>
        <w:t>Note:</w:t>
      </w:r>
      <w:r w:rsidRPr="00D462C2">
        <w:rPr>
          <w:rFonts w:ascii="Arial" w:eastAsia="Times New Roman" w:hAnsi="Arial" w:cs="Arial"/>
          <w:sz w:val="20"/>
          <w:szCs w:val="20"/>
          <w:lang w:val="en"/>
        </w:rPr>
        <w:t xml:space="preserve"> For information on Form I-9 requirements, see</w:t>
      </w:r>
      <w:r w:rsidR="006A7F1F">
        <w:rPr>
          <w:rFonts w:ascii="Arial" w:eastAsia="Times New Roman" w:hAnsi="Arial" w:cs="Arial"/>
          <w:sz w:val="20"/>
          <w:szCs w:val="20"/>
          <w:lang w:val="en"/>
        </w:rPr>
        <w:t xml:space="preserve"> </w:t>
      </w:r>
      <w:hyperlink r:id="rId6" w:history="1">
        <w:r w:rsidR="006A7F1F">
          <w:rPr>
            <w:rStyle w:val="Hyperlink"/>
            <w:rFonts w:ascii="Arial" w:eastAsia="Times New Roman" w:hAnsi="Arial" w:cs="Arial"/>
            <w:sz w:val="20"/>
            <w:szCs w:val="20"/>
            <w:lang w:val="en"/>
          </w:rPr>
          <w:t>I-9 Central</w:t>
        </w:r>
      </w:hyperlink>
      <w:r w:rsidRPr="00D462C2">
        <w:rPr>
          <w:rFonts w:ascii="Arial" w:eastAsia="Times New Roman" w:hAnsi="Arial" w:cs="Arial"/>
          <w:i/>
          <w:sz w:val="20"/>
          <w:szCs w:val="20"/>
          <w:lang w:val="en"/>
        </w:rPr>
        <w:t>.</w:t>
      </w:r>
      <w:r w:rsidRPr="00D462C2">
        <w:rPr>
          <w:rFonts w:ascii="Arial" w:eastAsia="Times New Roman" w:hAnsi="Arial" w:cs="Arial"/>
          <w:sz w:val="20"/>
          <w:szCs w:val="20"/>
          <w:lang w:val="en"/>
        </w:rPr>
        <w:t xml:space="preserve"> </w:t>
      </w:r>
    </w:p>
    <w:p w:rsidR="00113F16" w:rsidRDefault="00C325E1" w:rsidP="00920E05">
      <w:pPr>
        <w:shd w:val="clear" w:color="auto" w:fill="FFFFFF"/>
        <w:spacing w:before="192" w:after="192" w:line="360" w:lineRule="atLeast"/>
        <w:rPr>
          <w:rFonts w:ascii="Arial" w:eastAsia="Times New Roman" w:hAnsi="Arial" w:cs="Arial"/>
          <w:sz w:val="20"/>
          <w:szCs w:val="20"/>
          <w:lang w:val="en"/>
        </w:rPr>
      </w:pPr>
      <w:r>
        <w:rPr>
          <w:rFonts w:ascii="Arial" w:eastAsia="Times New Roman" w:hAnsi="Arial" w:cs="Arial"/>
          <w:sz w:val="20"/>
          <w:szCs w:val="20"/>
          <w:lang w:val="en"/>
        </w:rPr>
        <w:t>T</w:t>
      </w:r>
      <w:r w:rsidR="00A00F08">
        <w:rPr>
          <w:rFonts w:ascii="Arial" w:eastAsia="Times New Roman" w:hAnsi="Arial" w:cs="Arial"/>
          <w:sz w:val="20"/>
          <w:szCs w:val="20"/>
          <w:lang w:val="en"/>
        </w:rPr>
        <w:t>he</w:t>
      </w:r>
      <w:r w:rsidR="00C36546">
        <w:rPr>
          <w:rFonts w:ascii="Arial" w:eastAsia="Times New Roman" w:hAnsi="Arial" w:cs="Arial"/>
          <w:sz w:val="20"/>
          <w:szCs w:val="20"/>
          <w:lang w:val="en"/>
        </w:rPr>
        <w:t xml:space="preserve"> spouse of a</w:t>
      </w:r>
      <w:r w:rsidR="00A00F08">
        <w:rPr>
          <w:rFonts w:ascii="Arial" w:eastAsia="Times New Roman" w:hAnsi="Arial" w:cs="Arial"/>
          <w:sz w:val="20"/>
          <w:szCs w:val="20"/>
          <w:lang w:val="en"/>
        </w:rPr>
        <w:t xml:space="preserve"> </w:t>
      </w:r>
      <w:r w:rsidR="00B31527">
        <w:rPr>
          <w:rFonts w:ascii="Arial" w:eastAsia="Times New Roman" w:hAnsi="Arial" w:cs="Arial"/>
          <w:sz w:val="20"/>
          <w:szCs w:val="20"/>
          <w:lang w:val="en"/>
        </w:rPr>
        <w:t xml:space="preserve">foreign </w:t>
      </w:r>
      <w:r>
        <w:rPr>
          <w:rFonts w:ascii="Arial" w:eastAsia="Times New Roman" w:hAnsi="Arial" w:cs="Arial"/>
          <w:sz w:val="20"/>
          <w:szCs w:val="20"/>
          <w:lang w:val="en"/>
        </w:rPr>
        <w:t>entrepreneur</w:t>
      </w:r>
      <w:r w:rsidR="00B44A80">
        <w:rPr>
          <w:rFonts w:ascii="Arial" w:eastAsia="Times New Roman" w:hAnsi="Arial" w:cs="Arial"/>
          <w:sz w:val="20"/>
          <w:szCs w:val="20"/>
          <w:lang w:val="en"/>
        </w:rPr>
        <w:t xml:space="preserve"> </w:t>
      </w:r>
      <w:r w:rsidR="00C36546">
        <w:rPr>
          <w:rFonts w:ascii="Arial" w:eastAsia="Times New Roman" w:hAnsi="Arial" w:cs="Arial"/>
          <w:sz w:val="20"/>
          <w:szCs w:val="20"/>
          <w:lang w:val="en"/>
        </w:rPr>
        <w:t xml:space="preserve">granted </w:t>
      </w:r>
      <w:r w:rsidR="00B44A80">
        <w:rPr>
          <w:rFonts w:ascii="Arial" w:eastAsia="Times New Roman" w:hAnsi="Arial" w:cs="Arial"/>
          <w:sz w:val="20"/>
          <w:szCs w:val="20"/>
          <w:lang w:val="en"/>
        </w:rPr>
        <w:t>parole</w:t>
      </w:r>
      <w:r w:rsidR="00A00F08">
        <w:rPr>
          <w:rFonts w:ascii="Arial" w:eastAsia="Times New Roman" w:hAnsi="Arial" w:cs="Arial"/>
          <w:sz w:val="20"/>
          <w:szCs w:val="20"/>
          <w:lang w:val="en"/>
        </w:rPr>
        <w:t xml:space="preserve"> </w:t>
      </w:r>
      <w:r w:rsidR="00B31527" w:rsidRPr="00B31527">
        <w:rPr>
          <w:rFonts w:ascii="Arial" w:eastAsia="Times New Roman" w:hAnsi="Arial" w:cs="Arial"/>
          <w:sz w:val="20"/>
          <w:szCs w:val="20"/>
          <w:lang w:val="en"/>
        </w:rPr>
        <w:t xml:space="preserve">may also be eligible for parole </w:t>
      </w:r>
      <w:r w:rsidR="00B31527">
        <w:rPr>
          <w:rFonts w:ascii="Arial" w:eastAsia="Times New Roman" w:hAnsi="Arial" w:cs="Arial"/>
          <w:sz w:val="20"/>
          <w:szCs w:val="20"/>
          <w:lang w:val="en"/>
        </w:rPr>
        <w:t xml:space="preserve">and </w:t>
      </w:r>
      <w:r w:rsidR="00B31527" w:rsidRPr="00B31527">
        <w:rPr>
          <w:rFonts w:ascii="Arial" w:eastAsia="Times New Roman" w:hAnsi="Arial" w:cs="Arial"/>
          <w:sz w:val="20"/>
          <w:szCs w:val="20"/>
          <w:lang w:val="en"/>
        </w:rPr>
        <w:t>apply for work authorization once present in the United States</w:t>
      </w:r>
      <w:r w:rsidR="00B31527">
        <w:rPr>
          <w:rFonts w:ascii="Arial" w:eastAsia="Times New Roman" w:hAnsi="Arial" w:cs="Arial"/>
          <w:sz w:val="20"/>
          <w:szCs w:val="20"/>
          <w:lang w:val="en"/>
        </w:rPr>
        <w:t xml:space="preserve">.  The spouse </w:t>
      </w:r>
      <w:r w:rsidR="00A00F08">
        <w:rPr>
          <w:rFonts w:ascii="Arial" w:eastAsia="Times New Roman" w:hAnsi="Arial" w:cs="Arial"/>
          <w:sz w:val="20"/>
          <w:szCs w:val="20"/>
          <w:lang w:val="en"/>
        </w:rPr>
        <w:t xml:space="preserve">is </w:t>
      </w:r>
      <w:r w:rsidR="00113F16">
        <w:rPr>
          <w:rFonts w:ascii="Arial" w:eastAsia="Times New Roman" w:hAnsi="Arial" w:cs="Arial"/>
          <w:sz w:val="20"/>
          <w:szCs w:val="20"/>
          <w:lang w:val="en"/>
        </w:rPr>
        <w:t xml:space="preserve">only authorized to work if </w:t>
      </w:r>
      <w:r w:rsidR="00427EE1">
        <w:rPr>
          <w:rFonts w:ascii="Arial" w:eastAsia="Times New Roman" w:hAnsi="Arial" w:cs="Arial"/>
          <w:sz w:val="20"/>
          <w:szCs w:val="20"/>
          <w:lang w:val="en"/>
        </w:rPr>
        <w:t xml:space="preserve">DHS </w:t>
      </w:r>
      <w:r w:rsidR="00113F16">
        <w:rPr>
          <w:rFonts w:ascii="Arial" w:eastAsia="Times New Roman" w:hAnsi="Arial" w:cs="Arial"/>
          <w:sz w:val="20"/>
          <w:szCs w:val="20"/>
          <w:lang w:val="en"/>
        </w:rPr>
        <w:t xml:space="preserve">has issued them an </w:t>
      </w:r>
      <w:r w:rsidR="001B7CA9">
        <w:rPr>
          <w:rFonts w:ascii="Arial" w:eastAsia="Times New Roman" w:hAnsi="Arial" w:cs="Arial"/>
          <w:sz w:val="20"/>
          <w:szCs w:val="20"/>
          <w:lang w:val="en"/>
        </w:rPr>
        <w:t>Employment Authorization Document (Form I-766)</w:t>
      </w:r>
      <w:r w:rsidR="00BD4188">
        <w:rPr>
          <w:rFonts w:ascii="Arial" w:eastAsia="Times New Roman" w:hAnsi="Arial" w:cs="Arial"/>
          <w:sz w:val="20"/>
          <w:szCs w:val="20"/>
          <w:lang w:val="en"/>
        </w:rPr>
        <w:t>.</w:t>
      </w:r>
      <w:r w:rsidR="00506EF0">
        <w:rPr>
          <w:rFonts w:ascii="Arial" w:eastAsia="Times New Roman" w:hAnsi="Arial" w:cs="Arial"/>
          <w:sz w:val="20"/>
          <w:szCs w:val="20"/>
          <w:lang w:val="en"/>
        </w:rPr>
        <w:t xml:space="preserve"> C</w:t>
      </w:r>
      <w:r w:rsidR="00A00F08">
        <w:rPr>
          <w:rFonts w:ascii="Arial" w:eastAsia="Times New Roman" w:hAnsi="Arial" w:cs="Arial"/>
          <w:sz w:val="20"/>
          <w:szCs w:val="20"/>
          <w:lang w:val="en"/>
        </w:rPr>
        <w:t>hildren</w:t>
      </w:r>
      <w:r>
        <w:rPr>
          <w:rFonts w:ascii="Arial" w:eastAsia="Times New Roman" w:hAnsi="Arial" w:cs="Arial"/>
          <w:sz w:val="20"/>
          <w:szCs w:val="20"/>
          <w:lang w:val="en"/>
        </w:rPr>
        <w:t xml:space="preserve"> of entrepreneur</w:t>
      </w:r>
      <w:r w:rsidR="00C36546">
        <w:rPr>
          <w:rFonts w:ascii="Arial" w:eastAsia="Times New Roman" w:hAnsi="Arial" w:cs="Arial"/>
          <w:sz w:val="20"/>
          <w:szCs w:val="20"/>
          <w:lang w:val="en"/>
        </w:rPr>
        <w:t>s granted</w:t>
      </w:r>
      <w:r w:rsidR="00462A91">
        <w:rPr>
          <w:rFonts w:ascii="Arial" w:eastAsia="Times New Roman" w:hAnsi="Arial" w:cs="Arial"/>
          <w:sz w:val="20"/>
          <w:szCs w:val="20"/>
          <w:lang w:val="en"/>
        </w:rPr>
        <w:t xml:space="preserve"> parole</w:t>
      </w:r>
      <w:r>
        <w:rPr>
          <w:rFonts w:ascii="Arial" w:eastAsia="Times New Roman" w:hAnsi="Arial" w:cs="Arial"/>
          <w:sz w:val="20"/>
          <w:szCs w:val="20"/>
          <w:lang w:val="en"/>
        </w:rPr>
        <w:t xml:space="preserve"> are not </w:t>
      </w:r>
      <w:r w:rsidR="00462A91">
        <w:rPr>
          <w:rFonts w:ascii="Arial" w:eastAsia="Times New Roman" w:hAnsi="Arial" w:cs="Arial"/>
          <w:sz w:val="20"/>
          <w:szCs w:val="20"/>
          <w:lang w:val="en"/>
        </w:rPr>
        <w:t xml:space="preserve">eligible for </w:t>
      </w:r>
      <w:r>
        <w:rPr>
          <w:rFonts w:ascii="Arial" w:eastAsia="Times New Roman" w:hAnsi="Arial" w:cs="Arial"/>
          <w:sz w:val="20"/>
          <w:szCs w:val="20"/>
          <w:lang w:val="en"/>
        </w:rPr>
        <w:t xml:space="preserve">employment on the basis of </w:t>
      </w:r>
      <w:r w:rsidR="00427EE1">
        <w:rPr>
          <w:rFonts w:ascii="Arial" w:eastAsia="Times New Roman" w:hAnsi="Arial" w:cs="Arial"/>
          <w:sz w:val="20"/>
          <w:szCs w:val="20"/>
          <w:lang w:val="en"/>
        </w:rPr>
        <w:t xml:space="preserve">this </w:t>
      </w:r>
      <w:r>
        <w:rPr>
          <w:rFonts w:ascii="Arial" w:eastAsia="Times New Roman" w:hAnsi="Arial" w:cs="Arial"/>
          <w:sz w:val="20"/>
          <w:szCs w:val="20"/>
          <w:lang w:val="en"/>
        </w:rPr>
        <w:t>parole.</w:t>
      </w:r>
      <w:r w:rsidR="00D55656">
        <w:rPr>
          <w:rFonts w:ascii="Arial" w:eastAsia="Times New Roman" w:hAnsi="Arial" w:cs="Arial"/>
          <w:sz w:val="20"/>
          <w:szCs w:val="20"/>
          <w:lang w:val="en"/>
        </w:rPr>
        <w:t xml:space="preserve"> </w:t>
      </w:r>
    </w:p>
    <w:p w:rsidR="00642785" w:rsidRPr="00642785" w:rsidRDefault="00642785" w:rsidP="00642785">
      <w:pPr>
        <w:shd w:val="clear" w:color="auto" w:fill="FFFFFF"/>
        <w:spacing w:before="192" w:after="192" w:line="360" w:lineRule="atLeast"/>
        <w:rPr>
          <w:rFonts w:ascii="Arial" w:eastAsia="Times New Roman" w:hAnsi="Arial" w:cs="Arial"/>
          <w:sz w:val="20"/>
          <w:szCs w:val="20"/>
          <w:lang w:val="en"/>
        </w:rPr>
      </w:pPr>
    </w:p>
    <w:p w:rsidR="005C7FE3" w:rsidRDefault="005C7FE3"/>
    <w:sectPr w:rsidR="005C7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34FD1"/>
    <w:multiLevelType w:val="hybridMultilevel"/>
    <w:tmpl w:val="B12A2AE0"/>
    <w:lvl w:ilvl="0" w:tplc="3A7879E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FA64DA7"/>
    <w:multiLevelType w:val="multilevel"/>
    <w:tmpl w:val="8CAA0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EF2E7D"/>
    <w:multiLevelType w:val="hybridMultilevel"/>
    <w:tmpl w:val="F9D06CE6"/>
    <w:lvl w:ilvl="0" w:tplc="A93C0B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F41E02"/>
    <w:multiLevelType w:val="multilevel"/>
    <w:tmpl w:val="AFBC6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DB11B0"/>
    <w:multiLevelType w:val="hybridMultilevel"/>
    <w:tmpl w:val="878471C2"/>
    <w:lvl w:ilvl="0" w:tplc="7666BC1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5254ED"/>
    <w:multiLevelType w:val="multilevel"/>
    <w:tmpl w:val="BCEAD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E13267"/>
    <w:multiLevelType w:val="hybridMultilevel"/>
    <w:tmpl w:val="876A5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785"/>
    <w:rsid w:val="00054AE3"/>
    <w:rsid w:val="000D48CA"/>
    <w:rsid w:val="000D4A39"/>
    <w:rsid w:val="00113F16"/>
    <w:rsid w:val="00191636"/>
    <w:rsid w:val="001B7CA9"/>
    <w:rsid w:val="001E355D"/>
    <w:rsid w:val="003222FA"/>
    <w:rsid w:val="00427EE1"/>
    <w:rsid w:val="00462A91"/>
    <w:rsid w:val="004A3123"/>
    <w:rsid w:val="004A4358"/>
    <w:rsid w:val="00501EE5"/>
    <w:rsid w:val="00506EF0"/>
    <w:rsid w:val="005C7FE3"/>
    <w:rsid w:val="005F12E6"/>
    <w:rsid w:val="0062597F"/>
    <w:rsid w:val="00642785"/>
    <w:rsid w:val="006A7F1F"/>
    <w:rsid w:val="006B17CE"/>
    <w:rsid w:val="006D7329"/>
    <w:rsid w:val="006E180A"/>
    <w:rsid w:val="00741F46"/>
    <w:rsid w:val="007733E1"/>
    <w:rsid w:val="007B1A99"/>
    <w:rsid w:val="00802F67"/>
    <w:rsid w:val="00875BB8"/>
    <w:rsid w:val="008B6309"/>
    <w:rsid w:val="00905DC8"/>
    <w:rsid w:val="00905FBF"/>
    <w:rsid w:val="00920E05"/>
    <w:rsid w:val="00930157"/>
    <w:rsid w:val="00A00F08"/>
    <w:rsid w:val="00A1487A"/>
    <w:rsid w:val="00A26075"/>
    <w:rsid w:val="00A87F43"/>
    <w:rsid w:val="00B245B4"/>
    <w:rsid w:val="00B31527"/>
    <w:rsid w:val="00B37995"/>
    <w:rsid w:val="00B44A80"/>
    <w:rsid w:val="00BD4188"/>
    <w:rsid w:val="00C04FFC"/>
    <w:rsid w:val="00C14A17"/>
    <w:rsid w:val="00C325E1"/>
    <w:rsid w:val="00C36546"/>
    <w:rsid w:val="00C70636"/>
    <w:rsid w:val="00D462C2"/>
    <w:rsid w:val="00D55656"/>
    <w:rsid w:val="00D644CB"/>
    <w:rsid w:val="00D83027"/>
    <w:rsid w:val="00E04735"/>
    <w:rsid w:val="00F20120"/>
    <w:rsid w:val="00F24684"/>
    <w:rsid w:val="00F4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278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02F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2F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2F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2F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2F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F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2F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278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02F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2F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2F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2F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2F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F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2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2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9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1437">
                          <w:marLeft w:val="23"/>
                          <w:marRight w:val="-9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94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56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387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139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973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scis.gov/i-9-centra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</dc:creator>
  <cp:lastModifiedBy>SYSTEM</cp:lastModifiedBy>
  <cp:revision>2</cp:revision>
  <dcterms:created xsi:type="dcterms:W3CDTF">2018-02-14T15:25:00Z</dcterms:created>
  <dcterms:modified xsi:type="dcterms:W3CDTF">2018-02-14T15:25:00Z</dcterms:modified>
</cp:coreProperties>
</file>