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5"/>
      </w:tblGrid>
      <w:tr w:rsidRPr="0059597C" w:rsidR="0059597C" w:rsidTr="0059597C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59597C" w:rsidR="0059597C" w:rsidP="0059597C" w:rsidRDefault="0059597C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eastAsia="Times New Roman" w:cs="Times New Roman"/>
                <w:b/>
                <w:bCs/>
                <w:kern w:val="36"/>
                <w:sz w:val="48"/>
                <w:szCs w:val="48"/>
              </w:rPr>
            </w:pPr>
            <w:r w:rsidRPr="0059597C">
              <w:rPr>
                <w:rFonts w:ascii="Times New Roman" w:hAnsi="Times New Roman" w:eastAsia="Times New Roman" w:cs="Times New Roman"/>
                <w:b/>
                <w:bCs/>
                <w:kern w:val="36"/>
                <w:sz w:val="48"/>
                <w:szCs w:val="48"/>
              </w:rPr>
              <w:t xml:space="preserve">FEMA GO User Survey </w:t>
            </w:r>
          </w:p>
        </w:tc>
      </w:tr>
    </w:tbl>
    <w:p w:rsidRPr="0059597C" w:rsidR="0059597C" w:rsidP="0059597C" w:rsidRDefault="0059597C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sz w:val="36"/>
          <w:szCs w:val="36"/>
          <w:lang w:val="en"/>
        </w:rPr>
        <w:t xml:space="preserve">Business Value and Usability Survey Questions </w:t>
      </w:r>
    </w:p>
    <w:p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Directions: </w: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>Please take the time to answer each question listed below. Your feedback is important to us and will help us continuously improve our processes.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</w:p>
    <w:p w:rsidRPr="0059597C" w:rsidR="0059597C" w:rsidP="0059597C" w:rsidRDefault="0059597C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59597C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1. The system supports </w:t>
      </w:r>
      <w:proofErr w:type="gramStart"/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>all of</w:t>
      </w:r>
      <w:proofErr w:type="gramEnd"/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 my grants management business functions. 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116" style="width:16.5pt;height:14.25pt" o:ole="" type="#_x0000_t75">
            <v:imagedata o:title="" r:id="rId4"/>
          </v:shape>
          <w:control w:name="DefaultOcxName" w:shapeid="_x0000_i1116" r:id="rId5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19" style="width:16.5pt;height:14.25pt" o:ole="" type="#_x0000_t75">
            <v:imagedata o:title="" r:id="rId4"/>
          </v:shape>
          <w:control w:name="DefaultOcxName1" w:shapeid="_x0000_i1119" r:id="rId6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22" style="width:16.5pt;height:14.25pt" o:ole="" type="#_x0000_t75">
            <v:imagedata o:title="" r:id="rId4"/>
          </v:shape>
          <w:control w:name="DefaultOcxName2" w:shapeid="_x0000_i1122" r:id="rId7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25" style="width:16.5pt;height:14.25pt" o:ole="" type="#_x0000_t75">
            <v:imagedata o:title="" r:id="rId4"/>
          </v:shape>
          <w:control w:name="DefaultOcxName3" w:shapeid="_x0000_i1125" r:id="rId8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28" style="width:16.5pt;height:14.25pt" o:ole="" type="#_x0000_t75">
            <v:imagedata o:title="" r:id="rId4"/>
          </v:shape>
          <w:control w:name="DefaultOcxName4" w:shapeid="_x0000_i1128" r:id="rId9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2. System constraints prevent me and my team from adapting to high value policy, process, and programmatic changes.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31" style="width:16.5pt;height:14.25pt" o:ole="" type="#_x0000_t75">
            <v:imagedata o:title="" r:id="rId4"/>
          </v:shape>
          <w:control w:name="DefaultOcxName5" w:shapeid="_x0000_i1131" r:id="rId10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34" style="width:16.5pt;height:14.25pt" o:ole="" type="#_x0000_t75">
            <v:imagedata o:title="" r:id="rId4"/>
          </v:shape>
          <w:control w:name="DefaultOcxName6" w:shapeid="_x0000_i1134" r:id="rId11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37" style="width:16.5pt;height:14.25pt" o:ole="" type="#_x0000_t75">
            <v:imagedata o:title="" r:id="rId4"/>
          </v:shape>
          <w:control w:name="DefaultOcxName7" w:shapeid="_x0000_i1137" r:id="rId12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40" style="width:16.5pt;height:14.25pt" o:ole="" type="#_x0000_t75">
            <v:imagedata o:title="" r:id="rId4"/>
          </v:shape>
          <w:control w:name="DefaultOcxName8" w:shapeid="_x0000_i1140" r:id="rId13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43" style="width:16.5pt;height:14.25pt" o:ole="" type="#_x0000_t75">
            <v:imagedata o:title="" r:id="rId4"/>
          </v:shape>
          <w:control w:name="DefaultOcxName9" w:shapeid="_x0000_i1143" r:id="rId14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>3. I have access to the grants data that I need. (Business intelligence users only)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>.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46" style="width:16.5pt;height:14.25pt" o:ole="" type="#_x0000_t75">
            <v:imagedata o:title="" r:id="rId4"/>
          </v:shape>
          <w:control w:name="DefaultOcxName10" w:shapeid="_x0000_i1146" r:id="rId15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49" style="width:16.5pt;height:14.25pt" o:ole="" type="#_x0000_t75">
            <v:imagedata o:title="" r:id="rId4"/>
          </v:shape>
          <w:control w:name="DefaultOcxName11" w:shapeid="_x0000_i1149" r:id="rId16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52" style="width:16.5pt;height:14.25pt" o:ole="" type="#_x0000_t75">
            <v:imagedata o:title="" r:id="rId4"/>
          </v:shape>
          <w:control w:name="DefaultOcxName12" w:shapeid="_x0000_i1152" r:id="rId17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55" style="width:16.5pt;height:14.25pt" o:ole="" type="#_x0000_t75">
            <v:imagedata o:title="" r:id="rId4"/>
          </v:shape>
          <w:control w:name="DefaultOcxName13" w:shapeid="_x0000_i1155" r:id="rId18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58" style="width:16.5pt;height:14.25pt" o:ole="" type="#_x0000_t75">
            <v:imagedata o:title="" r:id="rId4"/>
          </v:shape>
          <w:control w:name="DefaultOcxName14" w:shapeid="_x0000_i1158" r:id="rId19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4. The system supports collaboration with my colleagues.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61" style="width:16.5pt;height:14.25pt" o:ole="" type="#_x0000_t75">
            <v:imagedata o:title="" r:id="rId4"/>
          </v:shape>
          <w:control w:name="DefaultOcxName15" w:shapeid="_x0000_i1161" r:id="rId20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64" style="width:16.5pt;height:14.25pt" o:ole="" type="#_x0000_t75">
            <v:imagedata o:title="" r:id="rId4"/>
          </v:shape>
          <w:control w:name="DefaultOcxName16" w:shapeid="_x0000_i1164" r:id="rId21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67" style="width:16.5pt;height:14.25pt" o:ole="" type="#_x0000_t75">
            <v:imagedata o:title="" r:id="rId4"/>
          </v:shape>
          <w:control w:name="DefaultOcxName17" w:shapeid="_x0000_i1167" r:id="rId22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70" style="width:16.5pt;height:14.25pt" o:ole="" type="#_x0000_t75">
            <v:imagedata o:title="" r:id="rId4"/>
          </v:shape>
          <w:control w:name="DefaultOcxName18" w:shapeid="_x0000_i1170" r:id="rId23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73" style="width:16.5pt;height:14.25pt" o:ole="" type="#_x0000_t75">
            <v:imagedata o:title="" r:id="rId4"/>
          </v:shape>
          <w:control w:name="DefaultOcxName19" w:shapeid="_x0000_i1173" r:id="rId24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5. I think that I would like to use this system frequently.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76" style="width:16.5pt;height:14.25pt" o:ole="" type="#_x0000_t75">
            <v:imagedata o:title="" r:id="rId4"/>
          </v:shape>
          <w:control w:name="DefaultOcxName20" w:shapeid="_x0000_i1176" r:id="rId25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79" style="width:16.5pt;height:14.25pt" o:ole="" type="#_x0000_t75">
            <v:imagedata o:title="" r:id="rId4"/>
          </v:shape>
          <w:control w:name="DefaultOcxName21" w:shapeid="_x0000_i1179" r:id="rId26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82" style="width:16.5pt;height:14.25pt" o:ole="" type="#_x0000_t75">
            <v:imagedata o:title="" r:id="rId4"/>
          </v:shape>
          <w:control w:name="DefaultOcxName22" w:shapeid="_x0000_i1182" r:id="rId27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85" style="width:16.5pt;height:14.25pt" o:ole="" type="#_x0000_t75">
            <v:imagedata o:title="" r:id="rId4"/>
          </v:shape>
          <w:control w:name="DefaultOcxName23" w:shapeid="_x0000_i1185" r:id="rId28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lastRenderedPageBreak/>
        <w:object w:dxaOrig="225" w:dyaOrig="225">
          <v:shape id="_x0000_i1188" style="width:16.5pt;height:14.25pt" o:ole="" type="#_x0000_t75">
            <v:imagedata o:title="" r:id="rId4"/>
          </v:shape>
          <w:control w:name="DefaultOcxName24" w:shapeid="_x0000_i1188" r:id="rId29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6. I found the system unnecessarily complex.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91" style="width:16.5pt;height:14.25pt" o:ole="" type="#_x0000_t75">
            <v:imagedata o:title="" r:id="rId4"/>
          </v:shape>
          <w:control w:name="DefaultOcxName25" w:shapeid="_x0000_i1191" r:id="rId30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94" style="width:16.5pt;height:14.25pt" o:ole="" type="#_x0000_t75">
            <v:imagedata o:title="" r:id="rId4"/>
          </v:shape>
          <w:control w:name="DefaultOcxName26" w:shapeid="_x0000_i1194" r:id="rId31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197" style="width:16.5pt;height:14.25pt" o:ole="" type="#_x0000_t75">
            <v:imagedata o:title="" r:id="rId4"/>
          </v:shape>
          <w:control w:name="DefaultOcxName27" w:shapeid="_x0000_i1197" r:id="rId32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00" style="width:16.5pt;height:14.25pt" o:ole="" type="#_x0000_t75">
            <v:imagedata o:title="" r:id="rId4"/>
          </v:shape>
          <w:control w:name="DefaultOcxName28" w:shapeid="_x0000_i1200" r:id="rId33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03" style="width:16.5pt;height:14.25pt" o:ole="" type="#_x0000_t75">
            <v:imagedata o:title="" r:id="rId4"/>
          </v:shape>
          <w:control w:name="DefaultOcxName29" w:shapeid="_x0000_i1203" r:id="rId34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7. I thought the system was easy to use.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06" style="width:16.5pt;height:14.25pt" o:ole="" type="#_x0000_t75">
            <v:imagedata o:title="" r:id="rId4"/>
          </v:shape>
          <w:control w:name="DefaultOcxName30" w:shapeid="_x0000_i1206" r:id="rId35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09" style="width:16.5pt;height:14.25pt" o:ole="" type="#_x0000_t75">
            <v:imagedata o:title="" r:id="rId4"/>
          </v:shape>
          <w:control w:name="DefaultOcxName31" w:shapeid="_x0000_i1209" r:id="rId36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12" style="width:16.5pt;height:14.25pt" o:ole="" type="#_x0000_t75">
            <v:imagedata o:title="" r:id="rId4"/>
          </v:shape>
          <w:control w:name="DefaultOcxName32" w:shapeid="_x0000_i1212" r:id="rId37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15" style="width:16.5pt;height:14.25pt" o:ole="" type="#_x0000_t75">
            <v:imagedata o:title="" r:id="rId4"/>
          </v:shape>
          <w:control w:name="DefaultOcxName33" w:shapeid="_x0000_i1215" r:id="rId38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18" style="width:16.5pt;height:14.25pt" o:ole="" type="#_x0000_t75">
            <v:imagedata o:title="" r:id="rId4"/>
          </v:shape>
          <w:control w:name="DefaultOcxName34" w:shapeid="_x0000_i1218" r:id="rId39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8. I think that I would need the support of a technical person to be able to use this system.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21" style="width:16.5pt;height:14.25pt" o:ole="" type="#_x0000_t75">
            <v:imagedata o:title="" r:id="rId4"/>
          </v:shape>
          <w:control w:name="DefaultOcxName35" w:shapeid="_x0000_i1221" r:id="rId40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24" style="width:16.5pt;height:14.25pt" o:ole="" type="#_x0000_t75">
            <v:imagedata o:title="" r:id="rId4"/>
          </v:shape>
          <w:control w:name="DefaultOcxName36" w:shapeid="_x0000_i1224" r:id="rId41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27" style="width:16.5pt;height:14.25pt" o:ole="" type="#_x0000_t75">
            <v:imagedata o:title="" r:id="rId4"/>
          </v:shape>
          <w:control w:name="DefaultOcxName37" w:shapeid="_x0000_i1227" r:id="rId42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30" style="width:16.5pt;height:14.25pt" o:ole="" type="#_x0000_t75">
            <v:imagedata o:title="" r:id="rId4"/>
          </v:shape>
          <w:control w:name="DefaultOcxName38" w:shapeid="_x0000_i1230" r:id="rId43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33" style="width:16.5pt;height:14.25pt" o:ole="" type="#_x0000_t75">
            <v:imagedata o:title="" r:id="rId4"/>
          </v:shape>
          <w:control w:name="DefaultOcxName39" w:shapeid="_x0000_i1233" r:id="rId44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9. I found the various functions in this system were well integrated.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36" style="width:16.5pt;height:14.25pt" o:ole="" type="#_x0000_t75">
            <v:imagedata o:title="" r:id="rId4"/>
          </v:shape>
          <w:control w:name="DefaultOcxName40" w:shapeid="_x0000_i1236" r:id="rId45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  <w:bookmarkStart w:name="_GoBack" w:id="0"/>
      <w:bookmarkEnd w:id="0"/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39" style="width:16.5pt;height:14.25pt" o:ole="" type="#_x0000_t75">
            <v:imagedata o:title="" r:id="rId4"/>
          </v:shape>
          <w:control w:name="DefaultOcxName41" w:shapeid="_x0000_i1239" r:id="rId46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42" style="width:16.5pt;height:14.25pt" o:ole="" type="#_x0000_t75">
            <v:imagedata o:title="" r:id="rId4"/>
          </v:shape>
          <w:control w:name="DefaultOcxName42" w:shapeid="_x0000_i1242" r:id="rId47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45" style="width:16.5pt;height:14.25pt" o:ole="" type="#_x0000_t75">
            <v:imagedata o:title="" r:id="rId4"/>
          </v:shape>
          <w:control w:name="DefaultOcxName43" w:shapeid="_x0000_i1245" r:id="rId48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48" style="width:16.5pt;height:14.25pt" o:ole="" type="#_x0000_t75">
            <v:imagedata o:title="" r:id="rId4"/>
          </v:shape>
          <w:control w:name="DefaultOcxName44" w:shapeid="_x0000_i1248" r:id="rId49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10. I thought there was too much inconsistency in this system.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51" style="width:16.5pt;height:14.25pt" o:ole="" type="#_x0000_t75">
            <v:imagedata o:title="" r:id="rId4"/>
          </v:shape>
          <w:control w:name="DefaultOcxName45" w:shapeid="_x0000_i1251" r:id="rId50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54" style="width:16.5pt;height:14.25pt" o:ole="" type="#_x0000_t75">
            <v:imagedata o:title="" r:id="rId4"/>
          </v:shape>
          <w:control w:name="DefaultOcxName46" w:shapeid="_x0000_i1254" r:id="rId51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57" style="width:16.5pt;height:14.25pt" o:ole="" type="#_x0000_t75">
            <v:imagedata o:title="" r:id="rId4"/>
          </v:shape>
          <w:control w:name="DefaultOcxName47" w:shapeid="_x0000_i1257" r:id="rId52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60" style="width:16.5pt;height:14.25pt" o:ole="" type="#_x0000_t75">
            <v:imagedata o:title="" r:id="rId4"/>
          </v:shape>
          <w:control w:name="DefaultOcxName48" w:shapeid="_x0000_i1260" r:id="rId53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63" style="width:16.5pt;height:14.25pt" o:ole="" type="#_x0000_t75">
            <v:imagedata o:title="" r:id="rId4"/>
          </v:shape>
          <w:control w:name="DefaultOcxName49" w:shapeid="_x0000_i1263" r:id="rId54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11. I would imagine that most people would learn to use this system very quickly.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66" style="width:16.5pt;height:14.25pt" o:ole="" type="#_x0000_t75">
            <v:imagedata o:title="" r:id="rId4"/>
          </v:shape>
          <w:control w:name="DefaultOcxName50" w:shapeid="_x0000_i1266" r:id="rId55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69" style="width:16.5pt;height:14.25pt" o:ole="" type="#_x0000_t75">
            <v:imagedata o:title="" r:id="rId4"/>
          </v:shape>
          <w:control w:name="DefaultOcxName51" w:shapeid="_x0000_i1269" r:id="rId56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72" style="width:16.5pt;height:14.25pt" o:ole="" type="#_x0000_t75">
            <v:imagedata o:title="" r:id="rId4"/>
          </v:shape>
          <w:control w:name="DefaultOcxName52" w:shapeid="_x0000_i1272" r:id="rId57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75" style="width:16.5pt;height:14.25pt" o:ole="" type="#_x0000_t75">
            <v:imagedata o:title="" r:id="rId4"/>
          </v:shape>
          <w:control w:name="DefaultOcxName53" w:shapeid="_x0000_i1275" r:id="rId58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lastRenderedPageBreak/>
        <w:object w:dxaOrig="225" w:dyaOrig="225">
          <v:shape id="_x0000_i1278" style="width:16.5pt;height:14.25pt" o:ole="" type="#_x0000_t75">
            <v:imagedata o:title="" r:id="rId4"/>
          </v:shape>
          <w:control w:name="DefaultOcxName54" w:shapeid="_x0000_i1278" r:id="rId59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12. I found the system very cumbersome to use.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81" style="width:16.5pt;height:14.25pt" o:ole="" type="#_x0000_t75">
            <v:imagedata o:title="" r:id="rId4"/>
          </v:shape>
          <w:control w:name="DefaultOcxName55" w:shapeid="_x0000_i1281" r:id="rId60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84" style="width:16.5pt;height:14.25pt" o:ole="" type="#_x0000_t75">
            <v:imagedata o:title="" r:id="rId4"/>
          </v:shape>
          <w:control w:name="DefaultOcxName56" w:shapeid="_x0000_i1284" r:id="rId61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87" style="width:16.5pt;height:14.25pt" o:ole="" type="#_x0000_t75">
            <v:imagedata o:title="" r:id="rId4"/>
          </v:shape>
          <w:control w:name="DefaultOcxName57" w:shapeid="_x0000_i1287" r:id="rId62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90" style="width:16.5pt;height:14.25pt" o:ole="" type="#_x0000_t75">
            <v:imagedata o:title="" r:id="rId4"/>
          </v:shape>
          <w:control w:name="DefaultOcxName58" w:shapeid="_x0000_i1290" r:id="rId63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93" style="width:16.5pt;height:14.25pt" o:ole="" type="#_x0000_t75">
            <v:imagedata o:title="" r:id="rId4"/>
          </v:shape>
          <w:control w:name="DefaultOcxName59" w:shapeid="_x0000_i1293" r:id="rId64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13. I felt very confident using this system.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96" style="width:16.5pt;height:14.25pt" o:ole="" type="#_x0000_t75">
            <v:imagedata o:title="" r:id="rId4"/>
          </v:shape>
          <w:control w:name="DefaultOcxName60" w:shapeid="_x0000_i1296" r:id="rId65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299" style="width:16.5pt;height:14.25pt" o:ole="" type="#_x0000_t75">
            <v:imagedata o:title="" r:id="rId4"/>
          </v:shape>
          <w:control w:name="DefaultOcxName61" w:shapeid="_x0000_i1299" r:id="rId66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302" style="width:16.5pt;height:14.25pt" o:ole="" type="#_x0000_t75">
            <v:imagedata o:title="" r:id="rId4"/>
          </v:shape>
          <w:control w:name="DefaultOcxName62" w:shapeid="_x0000_i1302" r:id="rId67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305" style="width:16.5pt;height:14.25pt" o:ole="" type="#_x0000_t75">
            <v:imagedata o:title="" r:id="rId4"/>
          </v:shape>
          <w:control w:name="DefaultOcxName63" w:shapeid="_x0000_i1305" r:id="rId68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308" style="width:16.5pt;height:14.25pt" o:ole="" type="#_x0000_t75">
            <v:imagedata o:title="" r:id="rId4"/>
          </v:shape>
          <w:control w:name="DefaultOcxName64" w:shapeid="_x0000_i1308" r:id="rId69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</w:p>
    <w:p w:rsidRPr="0059597C" w:rsidR="0059597C" w:rsidP="0059597C" w:rsidRDefault="0059597C">
      <w:pPr>
        <w:spacing w:after="45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59597C">
        <w:rPr>
          <w:rFonts w:ascii="Times New Roman" w:hAnsi="Times New Roman" w:eastAsia="Times New Roman" w:cs="Times New Roman"/>
          <w:b/>
          <w:bCs/>
          <w:sz w:val="24"/>
          <w:szCs w:val="24"/>
          <w:lang w:val="en"/>
        </w:rPr>
        <w:t xml:space="preserve">14. I needed to learn a lot of things before I could get going with this system.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311" style="width:16.5pt;height:14.25pt" o:ole="" type="#_x0000_t75">
            <v:imagedata o:title="" r:id="rId4"/>
          </v:shape>
          <w:control w:name="DefaultOcxName65" w:shapeid="_x0000_i1311" r:id="rId70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314" style="width:16.5pt;height:14.25pt" o:ole="" type="#_x0000_t75">
            <v:imagedata o:title="" r:id="rId4"/>
          </v:shape>
          <w:control w:name="DefaultOcxName66" w:shapeid="_x0000_i1314" r:id="rId71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317" style="width:16.5pt;height:14.25pt" o:ole="" type="#_x0000_t75">
            <v:imagedata o:title="" r:id="rId4"/>
          </v:shape>
          <w:control w:name="DefaultOcxName67" w:shapeid="_x0000_i1317" r:id="rId72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Neither agree nor disagree </w:t>
      </w:r>
    </w:p>
    <w:p w:rsidRPr="0059597C" w:rsidR="0059597C" w:rsidP="0059597C" w:rsidRDefault="005959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320" style="width:16.5pt;height:14.25pt" o:ole="" type="#_x0000_t75">
            <v:imagedata o:title="" r:id="rId4"/>
          </v:shape>
          <w:control w:name="DefaultOcxName68" w:shapeid="_x0000_i1320" r:id="rId73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Disagree </w:t>
      </w:r>
    </w:p>
    <w:p w:rsidRPr="0059597C" w:rsidR="0059597C" w:rsidP="0059597C" w:rsidRDefault="005959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"/>
        </w:rPr>
      </w:pP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object w:dxaOrig="225" w:dyaOrig="225">
          <v:shape id="_x0000_i1323" style="width:16.5pt;height:14.25pt" o:ole="" type="#_x0000_t75">
            <v:imagedata o:title="" r:id="rId4"/>
          </v:shape>
          <w:control w:name="DefaultOcxName69" w:shapeid="_x0000_i1323" r:id="rId74"/>
        </w:object>
      </w:r>
      <w:r w:rsidRPr="0059597C">
        <w:rPr>
          <w:rFonts w:ascii="Times New Roman" w:hAnsi="Times New Roman" w:eastAsia="Times New Roman" w:cs="Times New Roman"/>
          <w:sz w:val="24"/>
          <w:szCs w:val="24"/>
          <w:lang w:val="en"/>
        </w:rPr>
        <w:t xml:space="preserve">Strongly disagree </w:t>
      </w:r>
      <w:r w:rsidRPr="0059597C">
        <w:rPr>
          <w:rFonts w:ascii="Arial" w:hAnsi="Arial" w:eastAsia="Times New Roman" w:cs="Arial"/>
          <w:vanish/>
          <w:sz w:val="16"/>
          <w:szCs w:val="16"/>
        </w:rPr>
        <w:t>Bottom of Form</w:t>
      </w:r>
    </w:p>
    <w:p w:rsidR="00222925" w:rsidRDefault="00222925"/>
    <w:sectPr w:rsidR="002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7C"/>
    <w:rsid w:val="00127ABC"/>
    <w:rsid w:val="00143628"/>
    <w:rsid w:val="00222925"/>
    <w:rsid w:val="0059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5:chartTrackingRefBased/>
  <w15:docId w15:val="{EE491D42-C8CD-4E3C-81AA-816B8AF4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5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95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9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9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59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959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959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-text2">
    <w:name w:val="title-text2"/>
    <w:basedOn w:val="DefaultParagraphFont"/>
    <w:rsid w:val="0059597C"/>
  </w:style>
  <w:style w:type="character" w:customStyle="1" w:styleId="page-title">
    <w:name w:val="page-title"/>
    <w:basedOn w:val="DefaultParagraphFont"/>
    <w:rsid w:val="0059597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59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597C"/>
    <w:rPr>
      <w:rFonts w:ascii="Arial" w:eastAsia="Times New Roman" w:hAnsi="Arial" w:cs="Arial"/>
      <w:vanish/>
      <w:sz w:val="16"/>
      <w:szCs w:val="16"/>
    </w:rPr>
  </w:style>
  <w:style w:type="character" w:customStyle="1" w:styleId="required-asterisk3">
    <w:name w:val="required-asterisk3"/>
    <w:basedOn w:val="DefaultParagraphFont"/>
    <w:rsid w:val="0059597C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rsid w:val="0059597C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59597C"/>
  </w:style>
  <w:style w:type="character" w:customStyle="1" w:styleId="user-generated">
    <w:name w:val="user-generated"/>
    <w:basedOn w:val="DefaultParagraphFont"/>
    <w:rsid w:val="0059597C"/>
  </w:style>
  <w:style w:type="character" w:customStyle="1" w:styleId="question-comment-icon2">
    <w:name w:val="question-comment-icon2"/>
    <w:basedOn w:val="DefaultParagraphFont"/>
    <w:rsid w:val="0059597C"/>
  </w:style>
  <w:style w:type="character" w:customStyle="1" w:styleId="comment-count2">
    <w:name w:val="comment-count2"/>
    <w:basedOn w:val="DefaultParagraphFont"/>
    <w:rsid w:val="0059597C"/>
  </w:style>
  <w:style w:type="character" w:customStyle="1" w:styleId="radio-button-label-text2">
    <w:name w:val="radio-button-label-text2"/>
    <w:basedOn w:val="DefaultParagraphFont"/>
    <w:rsid w:val="0059597C"/>
    <w:rPr>
      <w:vanish w:val="0"/>
      <w:webHidden w:val="0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59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597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5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96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7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09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5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2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5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8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9609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9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1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10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8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8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505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6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9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489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7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4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9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0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2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1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4667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57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0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50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05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1371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5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0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31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2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10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71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5857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9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5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5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20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0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4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65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9842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9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32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48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0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2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4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7706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5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42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8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85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3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4549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7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9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2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4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3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2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178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7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93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01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89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1888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42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85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90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30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64007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4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6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1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0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6379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9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0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11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46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6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65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8908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0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2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4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0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44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2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20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9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theme" Target="theme/theme1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4</DocSecurity>
  <Lines>35</Lines>
  <Paragraphs>9</Paragraphs>
  <ScaleCrop>false</ScaleCrop>
  <Company>FEMA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Luke, Meghan</dc:creator>
  <cp:keywords/>
  <dc:description/>
  <cp:lastModifiedBy>Brown, Millicent</cp:lastModifiedBy>
  <cp:revision>2</cp:revision>
  <dcterms:created xsi:type="dcterms:W3CDTF">2020-09-29T14:49:00Z</dcterms:created>
  <dcterms:modified xsi:type="dcterms:W3CDTF">2020-09-29T14:49:00Z</dcterms:modified>
</cp:coreProperties>
</file>