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28AAB" w14:textId="4106F101"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1B1467">
        <w:rPr>
          <w:sz w:val="28"/>
        </w:rPr>
        <w:t xml:space="preserve"> (OMB Control Number: 1660</w:t>
      </w:r>
      <w:r>
        <w:rPr>
          <w:sz w:val="28"/>
        </w:rPr>
        <w:t>-</w:t>
      </w:r>
      <w:r w:rsidR="004D58B5">
        <w:rPr>
          <w:sz w:val="28"/>
        </w:rPr>
        <w:t>0130</w:t>
      </w:r>
      <w:bookmarkStart w:id="0" w:name="_GoBack"/>
      <w:bookmarkEnd w:id="0"/>
      <w:r>
        <w:rPr>
          <w:sz w:val="28"/>
        </w:rPr>
        <w:t>)</w:t>
      </w:r>
    </w:p>
    <w:p w14:paraId="13F28AAC" w14:textId="56B5B9AC" w:rsidR="00E50293" w:rsidRPr="009239AA" w:rsidRDefault="00D017DF" w:rsidP="00434E33">
      <w:pPr>
        <w:rPr>
          <w:b/>
        </w:rPr>
      </w:pPr>
      <w:r>
        <w:rPr>
          <w:b/>
          <w:noProof/>
        </w:rPr>
        <mc:AlternateContent>
          <mc:Choice Requires="wps">
            <w:drawing>
              <wp:anchor distT="0" distB="0" distL="114300" distR="114300" simplePos="0" relativeHeight="251657728" behindDoc="0" locked="0" layoutInCell="0" allowOverlap="1" wp14:anchorId="13F28B2F" wp14:editId="65EEAC2C">
                <wp:simplePos x="0" y="0"/>
                <wp:positionH relativeFrom="column">
                  <wp:posOffset>0</wp:posOffset>
                </wp:positionH>
                <wp:positionV relativeFrom="paragraph">
                  <wp:posOffset>0</wp:posOffset>
                </wp:positionV>
                <wp:extent cx="4100830" cy="0"/>
                <wp:effectExtent l="9525" t="9525" r="1397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08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4F8A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2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0CEQ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" o:allowincell="f" strokeweight="1.5pt"/>
            </w:pict>
          </mc:Fallback>
        </mc:AlternateContent>
      </w:r>
      <w:r w:rsidR="005E714A" w:rsidRPr="00434E33">
        <w:rPr>
          <w:b/>
        </w:rPr>
        <w:t>TITLE OF INFORMATION COLLECTION:</w:t>
      </w:r>
      <w:r w:rsidR="005E714A">
        <w:t xml:space="preserve">  </w:t>
      </w:r>
      <w:r w:rsidR="00497856">
        <w:t>NFIP Customer Experience</w:t>
      </w:r>
    </w:p>
    <w:p w14:paraId="13F28AAD" w14:textId="77777777" w:rsidR="005E714A" w:rsidRDefault="005E714A"/>
    <w:p w14:paraId="13F28AAE" w14:textId="77777777" w:rsidR="001B0AAA" w:rsidRDefault="00F15956">
      <w:r>
        <w:rPr>
          <w:b/>
        </w:rPr>
        <w:t>PURPOSE</w:t>
      </w:r>
      <w:r w:rsidRPr="009239AA">
        <w:rPr>
          <w:b/>
        </w:rPr>
        <w:t>:</w:t>
      </w:r>
      <w:r w:rsidR="00C14CC4" w:rsidRPr="009239AA">
        <w:rPr>
          <w:b/>
        </w:rPr>
        <w:t xml:space="preserve">  </w:t>
      </w:r>
    </w:p>
    <w:p w14:paraId="5C62CDAD" w14:textId="3FC10407" w:rsidR="00E8205A" w:rsidRPr="00BB6C01" w:rsidRDefault="00E8205A" w:rsidP="006B5BF0">
      <w:pPr>
        <w:jc w:val="both"/>
      </w:pPr>
      <w:r w:rsidRPr="00BB6C01">
        <w:t>The purpose of this survey is to create a customer experience fact base to inform</w:t>
      </w:r>
      <w:r w:rsidR="00C56C52">
        <w:t xml:space="preserve"> </w:t>
      </w:r>
      <w:r w:rsidRPr="00BB6C01">
        <w:t xml:space="preserve">the transformation of future services, products, and communication materials provided by the NFIP. </w:t>
      </w:r>
      <w:r w:rsidR="0059264E" w:rsidRPr="00BB6C01">
        <w:t xml:space="preserve">FEMA’s Federal Insurance and Mitigation Administration (FIMA), with its contractor, </w:t>
      </w:r>
      <w:r w:rsidRPr="00BB6C01">
        <w:t xml:space="preserve">McKinsey </w:t>
      </w:r>
      <w:r w:rsidR="0059264E" w:rsidRPr="00BB6C01">
        <w:t xml:space="preserve">&amp; Co., </w:t>
      </w:r>
      <w:r w:rsidRPr="00BB6C01">
        <w:t>designed the survey to</w:t>
      </w:r>
      <w:r w:rsidR="003F295A">
        <w:t xml:space="preserve"> capture the customer experience life cycle of homeowners with flood insurance – why they purchased flood insurance, how satisfied they are, and the experiences that most affect their satisfaction from the time that they decide to purchase flood insurance to when they cancel their coverage.</w:t>
      </w:r>
      <w:r w:rsidR="006B5BF0">
        <w:t xml:space="preserve"> Respondents</w:t>
      </w:r>
      <w:r w:rsidRPr="00BB6C01">
        <w:t xml:space="preserve"> will </w:t>
      </w:r>
      <w:r w:rsidR="006B5BF0">
        <w:t xml:space="preserve">be asked about their specific experiences with flood insurance and will subsequently </w:t>
      </w:r>
      <w:r w:rsidRPr="00BB6C01">
        <w:t>receive questions specific to th</w:t>
      </w:r>
      <w:r w:rsidR="006B5BF0">
        <w:t xml:space="preserve">ose experiences. In aggregate, this will enable us to understand how customers interact with their flood insurance (e.g., 6/10 respondents attempted to contact FEMA at one point) and how it affected their satisfaction. </w:t>
      </w:r>
    </w:p>
    <w:p w14:paraId="13F28AB7" w14:textId="77777777" w:rsidR="00C8488C" w:rsidRDefault="00C8488C" w:rsidP="00434E33">
      <w:pPr>
        <w:pStyle w:val="Header"/>
        <w:tabs>
          <w:tab w:val="clear" w:pos="4320"/>
          <w:tab w:val="clear" w:pos="8640"/>
        </w:tabs>
        <w:rPr>
          <w:b/>
        </w:rPr>
      </w:pPr>
    </w:p>
    <w:p w14:paraId="13F28AB8"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13F28AB9" w14:textId="74F7FF9A" w:rsidR="00F15956" w:rsidRDefault="0059264E">
      <w:r>
        <w:t xml:space="preserve">Respondents will be homeowners who have purchased flood insurance in the past 10 years. The respondents will come from a Market Research Panel, </w:t>
      </w:r>
      <w:r w:rsidRPr="00CF1CDE">
        <w:t>an organization with a large group of voluntary participants who have agreed to fill out surveys in exchange for some kind of reward (e.g., entry into a sweepstakes</w:t>
      </w:r>
      <w:r w:rsidR="00BD39CB">
        <w:t>; by agreeing to fill out the survey, the participant is eligible to win some sort of nominal gift card that is provided by the Market Research Panel and does not come from the Federal Government</w:t>
      </w:r>
      <w:r w:rsidRPr="00CF1CDE">
        <w:t>). The customer experience survey participants will be selected from the Market Research Panel population on the basis of the incidence of relevant criteria to the NFIP.</w:t>
      </w:r>
      <w:r>
        <w:t xml:space="preserve">  </w:t>
      </w:r>
    </w:p>
    <w:p w14:paraId="13F28ABE" w14:textId="77777777" w:rsidR="00E26329" w:rsidRDefault="00E26329">
      <w:pPr>
        <w:rPr>
          <w:b/>
        </w:rPr>
      </w:pPr>
    </w:p>
    <w:p w14:paraId="13F28ABF" w14:textId="77777777" w:rsidR="00F06866" w:rsidRPr="00F06866" w:rsidRDefault="00F06866">
      <w:pPr>
        <w:rPr>
          <w:b/>
        </w:rPr>
      </w:pPr>
      <w:r>
        <w:rPr>
          <w:b/>
        </w:rPr>
        <w:t>TYPE OF COLLECTION:</w:t>
      </w:r>
      <w:r w:rsidRPr="00F06866">
        <w:t xml:space="preserve"> (Check one)</w:t>
      </w:r>
    </w:p>
    <w:p w14:paraId="13F28AC0" w14:textId="77777777" w:rsidR="00441434" w:rsidRPr="00434E33" w:rsidRDefault="00441434" w:rsidP="0096108F">
      <w:pPr>
        <w:pStyle w:val="BodyTextIndent"/>
        <w:tabs>
          <w:tab w:val="left" w:pos="360"/>
        </w:tabs>
        <w:ind w:left="0"/>
        <w:rPr>
          <w:bCs/>
          <w:sz w:val="16"/>
          <w:szCs w:val="16"/>
        </w:rPr>
      </w:pPr>
    </w:p>
    <w:p w14:paraId="13F28AC1" w14:textId="47DF81ED"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proofErr w:type="gramStart"/>
      <w:r w:rsidRPr="00F06866">
        <w:rPr>
          <w:bCs/>
          <w:sz w:val="24"/>
        </w:rPr>
        <w:t xml:space="preserve">[ </w:t>
      </w:r>
      <w:r w:rsidR="00CA455D">
        <w:rPr>
          <w:bCs/>
          <w:sz w:val="24"/>
        </w:rPr>
        <w:t>X</w:t>
      </w:r>
      <w:proofErr w:type="gramEnd"/>
      <w:r w:rsidR="00CA455D">
        <w:rPr>
          <w:bCs/>
          <w:sz w:val="24"/>
        </w:rPr>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13F28AC2"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13F28AC3" w14:textId="77777777"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13F28AC4" w14:textId="77777777" w:rsidR="00434E33" w:rsidRDefault="00434E33">
      <w:pPr>
        <w:pStyle w:val="Header"/>
        <w:tabs>
          <w:tab w:val="clear" w:pos="4320"/>
          <w:tab w:val="clear" w:pos="8640"/>
        </w:tabs>
      </w:pPr>
    </w:p>
    <w:p w14:paraId="13F28AC5" w14:textId="77777777" w:rsidR="00CA2650" w:rsidRDefault="00441434">
      <w:pPr>
        <w:rPr>
          <w:b/>
        </w:rPr>
      </w:pPr>
      <w:r>
        <w:rPr>
          <w:b/>
        </w:rPr>
        <w:t>C</w:t>
      </w:r>
      <w:r w:rsidR="009C13B9">
        <w:rPr>
          <w:b/>
        </w:rPr>
        <w:t>ERTIFICATION:</w:t>
      </w:r>
    </w:p>
    <w:p w14:paraId="13F28AC6" w14:textId="77777777" w:rsidR="00441434" w:rsidRDefault="00441434">
      <w:pPr>
        <w:rPr>
          <w:sz w:val="16"/>
          <w:szCs w:val="16"/>
        </w:rPr>
      </w:pPr>
    </w:p>
    <w:p w14:paraId="13F28AC7" w14:textId="77777777" w:rsidR="008101A5" w:rsidRPr="009C13B9" w:rsidRDefault="008101A5" w:rsidP="008101A5">
      <w:r>
        <w:t xml:space="preserve">I certify the following to be true: </w:t>
      </w:r>
    </w:p>
    <w:p w14:paraId="13F28AC8" w14:textId="77777777" w:rsidR="008101A5" w:rsidRDefault="008101A5" w:rsidP="008101A5">
      <w:pPr>
        <w:pStyle w:val="ListParagraph"/>
        <w:numPr>
          <w:ilvl w:val="0"/>
          <w:numId w:val="14"/>
        </w:numPr>
      </w:pPr>
      <w:r>
        <w:t>The collection is voluntary.</w:t>
      </w:r>
      <w:r w:rsidRPr="00C14CC4">
        <w:t xml:space="preserve"> </w:t>
      </w:r>
    </w:p>
    <w:p w14:paraId="13F28AC9"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3F28ACA"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3F28ACB"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13F28ACC"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13F28ACD"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13F28ACE" w14:textId="77777777" w:rsidR="009C13B9" w:rsidRDefault="009C13B9" w:rsidP="009C13B9"/>
    <w:p w14:paraId="13F28ACF" w14:textId="1B12FC45" w:rsidR="009C13B9" w:rsidRDefault="009C13B9" w:rsidP="009C13B9">
      <w:r>
        <w:t>Name:</w:t>
      </w:r>
      <w:r w:rsidR="005C04F8">
        <w:t xml:space="preserve"> </w:t>
      </w:r>
      <w:r w:rsidR="005C04F8" w:rsidRPr="005C04F8">
        <w:rPr>
          <w:u w:val="single"/>
        </w:rPr>
        <w:t>Thomas E. Glen</w:t>
      </w:r>
      <w:r>
        <w:t>_________________________________________</w:t>
      </w:r>
    </w:p>
    <w:p w14:paraId="13F28AD0" w14:textId="77777777" w:rsidR="009C13B9" w:rsidRDefault="009C13B9" w:rsidP="009C13B9">
      <w:pPr>
        <w:pStyle w:val="ListParagraph"/>
        <w:ind w:left="360"/>
      </w:pPr>
    </w:p>
    <w:p w14:paraId="13F28AD1" w14:textId="77777777" w:rsidR="009C13B9" w:rsidRDefault="009C13B9" w:rsidP="009C13B9">
      <w:r>
        <w:t>To assist review, please provide answers to the following question:</w:t>
      </w:r>
    </w:p>
    <w:p w14:paraId="13F28AD2" w14:textId="77777777" w:rsidR="009C13B9" w:rsidRDefault="009C13B9" w:rsidP="009C13B9">
      <w:pPr>
        <w:pStyle w:val="ListParagraph"/>
        <w:ind w:left="360"/>
      </w:pPr>
    </w:p>
    <w:p w14:paraId="13F28AD3" w14:textId="77777777" w:rsidR="009C13B9" w:rsidRPr="00C86E91" w:rsidRDefault="00C86E91" w:rsidP="00C86E91">
      <w:pPr>
        <w:rPr>
          <w:b/>
        </w:rPr>
      </w:pPr>
      <w:r w:rsidRPr="00C86E91">
        <w:rPr>
          <w:b/>
        </w:rPr>
        <w:lastRenderedPageBreak/>
        <w:t>Personally Identifiable Information:</w:t>
      </w:r>
    </w:p>
    <w:p w14:paraId="13F28AD4" w14:textId="6488377D"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CA455D">
        <w:t>X</w:t>
      </w:r>
      <w:r w:rsidR="009239AA">
        <w:t xml:space="preserve"> ]  No </w:t>
      </w:r>
    </w:p>
    <w:p w14:paraId="13F28AD5" w14:textId="77777777"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14:paraId="13F28AD6" w14:textId="30B6FC58" w:rsidR="00C86E91" w:rsidRDefault="00C86E91" w:rsidP="00C86E91">
      <w:pPr>
        <w:pStyle w:val="ListParagraph"/>
        <w:numPr>
          <w:ilvl w:val="0"/>
          <w:numId w:val="18"/>
        </w:numPr>
      </w:pPr>
      <w:r>
        <w:t xml:space="preserve">If Applicable, has a System or Records Notice been published?  [ </w:t>
      </w:r>
      <w:r w:rsidR="00CA455D">
        <w:t>X</w:t>
      </w:r>
      <w:r>
        <w:t xml:space="preserve"> ] Yes  [  ] No</w:t>
      </w:r>
    </w:p>
    <w:p w14:paraId="13F28AD7" w14:textId="77777777" w:rsidR="00C86E91" w:rsidRPr="00C86E91" w:rsidRDefault="00CB1078" w:rsidP="00C86E91">
      <w:pPr>
        <w:pStyle w:val="ListParagraph"/>
        <w:ind w:left="0"/>
        <w:rPr>
          <w:b/>
        </w:rPr>
      </w:pPr>
      <w:r>
        <w:rPr>
          <w:b/>
        </w:rPr>
        <w:t>Gifts or Payments</w:t>
      </w:r>
      <w:r w:rsidR="00C86E91">
        <w:rPr>
          <w:b/>
        </w:rPr>
        <w:t>:</w:t>
      </w:r>
    </w:p>
    <w:p w14:paraId="13F28AD9" w14:textId="2F219E5D" w:rsidR="004D6E14" w:rsidRPr="00BD39CB" w:rsidRDefault="00C86E91">
      <w:r>
        <w:t xml:space="preserve">Is an incentive (e.g., money or reimbursement of expenses, token of appreciation) provided to participants?  </w:t>
      </w:r>
      <w:proofErr w:type="gramStart"/>
      <w:r>
        <w:t xml:space="preserve">[ </w:t>
      </w:r>
      <w:r w:rsidR="00CA455D">
        <w:t>X</w:t>
      </w:r>
      <w:proofErr w:type="gramEnd"/>
      <w:r>
        <w:t xml:space="preserve"> ] Yes [  ] No  </w:t>
      </w:r>
    </w:p>
    <w:p w14:paraId="13F28ADC" w14:textId="77777777" w:rsidR="00C86E91" w:rsidRDefault="00C86E91">
      <w:pPr>
        <w:rPr>
          <w:b/>
        </w:rPr>
      </w:pPr>
    </w:p>
    <w:p w14:paraId="13F28ADD" w14:textId="77777777" w:rsidR="005E714A" w:rsidRDefault="005E714A" w:rsidP="00C86E91">
      <w:pPr>
        <w:rPr>
          <w:i/>
        </w:rPr>
      </w:pPr>
      <w:r>
        <w:rPr>
          <w:b/>
        </w:rPr>
        <w:t>BURDEN HOUR</w:t>
      </w:r>
      <w:r w:rsidR="00441434">
        <w:rPr>
          <w:b/>
        </w:rPr>
        <w:t>S</w:t>
      </w:r>
      <w:r>
        <w:t xml:space="preserve"> </w:t>
      </w:r>
    </w:p>
    <w:p w14:paraId="13F28ADE"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13F28AE3" w14:textId="77777777" w:rsidTr="00EF2095">
        <w:trPr>
          <w:trHeight w:val="274"/>
        </w:trPr>
        <w:tc>
          <w:tcPr>
            <w:tcW w:w="5418" w:type="dxa"/>
          </w:tcPr>
          <w:p w14:paraId="13F28ADF" w14:textId="77777777" w:rsidR="006832D9" w:rsidRPr="00F6240A" w:rsidRDefault="00E40B50" w:rsidP="00C8488C">
            <w:pPr>
              <w:rPr>
                <w:b/>
              </w:rPr>
            </w:pPr>
            <w:r>
              <w:rPr>
                <w:b/>
              </w:rPr>
              <w:t>Category of Respondent</w:t>
            </w:r>
            <w:r w:rsidR="00EF2095">
              <w:rPr>
                <w:b/>
              </w:rPr>
              <w:t xml:space="preserve"> </w:t>
            </w:r>
          </w:p>
        </w:tc>
        <w:tc>
          <w:tcPr>
            <w:tcW w:w="1530" w:type="dxa"/>
          </w:tcPr>
          <w:p w14:paraId="13F28AE0"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14:paraId="13F28AE1" w14:textId="77777777" w:rsidR="006832D9" w:rsidRPr="00F6240A" w:rsidRDefault="006832D9" w:rsidP="00843796">
            <w:pPr>
              <w:rPr>
                <w:b/>
              </w:rPr>
            </w:pPr>
            <w:r w:rsidRPr="00F6240A">
              <w:rPr>
                <w:b/>
              </w:rPr>
              <w:t>Participation Time</w:t>
            </w:r>
          </w:p>
        </w:tc>
        <w:tc>
          <w:tcPr>
            <w:tcW w:w="1003" w:type="dxa"/>
          </w:tcPr>
          <w:p w14:paraId="13F28AE2" w14:textId="77777777" w:rsidR="006832D9" w:rsidRPr="00F6240A" w:rsidRDefault="006832D9" w:rsidP="00843796">
            <w:pPr>
              <w:rPr>
                <w:b/>
              </w:rPr>
            </w:pPr>
            <w:r w:rsidRPr="00F6240A">
              <w:rPr>
                <w:b/>
              </w:rPr>
              <w:t>Burden</w:t>
            </w:r>
          </w:p>
        </w:tc>
      </w:tr>
      <w:tr w:rsidR="00EF2095" w14:paraId="13F28AE8" w14:textId="77777777" w:rsidTr="00EF2095">
        <w:trPr>
          <w:trHeight w:val="274"/>
        </w:trPr>
        <w:tc>
          <w:tcPr>
            <w:tcW w:w="5418" w:type="dxa"/>
          </w:tcPr>
          <w:p w14:paraId="13F28AE4" w14:textId="779385B0" w:rsidR="006832D9" w:rsidRDefault="00CA455D" w:rsidP="00843796">
            <w:r>
              <w:t>Individuals and Households</w:t>
            </w:r>
          </w:p>
        </w:tc>
        <w:tc>
          <w:tcPr>
            <w:tcW w:w="1530" w:type="dxa"/>
          </w:tcPr>
          <w:p w14:paraId="13F28AE5" w14:textId="285C49AA" w:rsidR="006832D9" w:rsidRDefault="00CA455D" w:rsidP="00843796">
            <w:r>
              <w:t>2000</w:t>
            </w:r>
          </w:p>
        </w:tc>
        <w:tc>
          <w:tcPr>
            <w:tcW w:w="1710" w:type="dxa"/>
          </w:tcPr>
          <w:p w14:paraId="13F28AE6" w14:textId="45278FFE" w:rsidR="006832D9" w:rsidRDefault="00CA455D" w:rsidP="00843796">
            <w:r>
              <w:t>0.</w:t>
            </w:r>
            <w:r w:rsidR="00336BAF">
              <w:t>17</w:t>
            </w:r>
          </w:p>
        </w:tc>
        <w:tc>
          <w:tcPr>
            <w:tcW w:w="1003" w:type="dxa"/>
          </w:tcPr>
          <w:p w14:paraId="13F28AE7" w14:textId="19CBEB47" w:rsidR="006832D9" w:rsidRDefault="001B44F5" w:rsidP="00843796">
            <w:r>
              <w:t>333</w:t>
            </w:r>
          </w:p>
        </w:tc>
      </w:tr>
      <w:tr w:rsidR="00EF2095" w14:paraId="13F28AED" w14:textId="77777777" w:rsidTr="00EF2095">
        <w:trPr>
          <w:trHeight w:val="274"/>
        </w:trPr>
        <w:tc>
          <w:tcPr>
            <w:tcW w:w="5418" w:type="dxa"/>
          </w:tcPr>
          <w:p w14:paraId="13F28AE9" w14:textId="77777777" w:rsidR="006832D9" w:rsidRDefault="006832D9" w:rsidP="00843796"/>
        </w:tc>
        <w:tc>
          <w:tcPr>
            <w:tcW w:w="1530" w:type="dxa"/>
          </w:tcPr>
          <w:p w14:paraId="13F28AEA" w14:textId="77777777" w:rsidR="006832D9" w:rsidRDefault="006832D9" w:rsidP="00843796"/>
        </w:tc>
        <w:tc>
          <w:tcPr>
            <w:tcW w:w="1710" w:type="dxa"/>
          </w:tcPr>
          <w:p w14:paraId="13F28AEB" w14:textId="77777777" w:rsidR="006832D9" w:rsidRDefault="006832D9" w:rsidP="00843796"/>
        </w:tc>
        <w:tc>
          <w:tcPr>
            <w:tcW w:w="1003" w:type="dxa"/>
          </w:tcPr>
          <w:p w14:paraId="13F28AEC" w14:textId="77777777" w:rsidR="006832D9" w:rsidRDefault="006832D9" w:rsidP="00843796"/>
        </w:tc>
      </w:tr>
      <w:tr w:rsidR="00EF2095" w14:paraId="13F28AF2" w14:textId="77777777" w:rsidTr="00EF2095">
        <w:trPr>
          <w:trHeight w:val="289"/>
        </w:trPr>
        <w:tc>
          <w:tcPr>
            <w:tcW w:w="5418" w:type="dxa"/>
          </w:tcPr>
          <w:p w14:paraId="13F28AEE" w14:textId="77777777" w:rsidR="006832D9" w:rsidRPr="00F6240A" w:rsidRDefault="006832D9" w:rsidP="00843796">
            <w:pPr>
              <w:rPr>
                <w:b/>
              </w:rPr>
            </w:pPr>
            <w:r>
              <w:rPr>
                <w:b/>
              </w:rPr>
              <w:t>Totals</w:t>
            </w:r>
          </w:p>
        </w:tc>
        <w:tc>
          <w:tcPr>
            <w:tcW w:w="1530" w:type="dxa"/>
          </w:tcPr>
          <w:p w14:paraId="13F28AEF" w14:textId="717CB436" w:rsidR="006832D9" w:rsidRPr="00F6240A" w:rsidRDefault="00CA455D" w:rsidP="00843796">
            <w:pPr>
              <w:rPr>
                <w:b/>
              </w:rPr>
            </w:pPr>
            <w:r>
              <w:rPr>
                <w:b/>
              </w:rPr>
              <w:t>2000</w:t>
            </w:r>
          </w:p>
        </w:tc>
        <w:tc>
          <w:tcPr>
            <w:tcW w:w="1710" w:type="dxa"/>
          </w:tcPr>
          <w:p w14:paraId="13F28AF0" w14:textId="3F0DBAC4" w:rsidR="006832D9" w:rsidRDefault="00336BAF" w:rsidP="00843796">
            <w:r>
              <w:t>0</w:t>
            </w:r>
            <w:r w:rsidR="002A7CD7">
              <w:t>.</w:t>
            </w:r>
            <w:r>
              <w:t>17</w:t>
            </w:r>
          </w:p>
        </w:tc>
        <w:tc>
          <w:tcPr>
            <w:tcW w:w="1003" w:type="dxa"/>
          </w:tcPr>
          <w:p w14:paraId="13F28AF1" w14:textId="0CC2BEFB" w:rsidR="006832D9" w:rsidRPr="00F6240A" w:rsidRDefault="001B44F5" w:rsidP="00843796">
            <w:pPr>
              <w:rPr>
                <w:b/>
              </w:rPr>
            </w:pPr>
            <w:r>
              <w:rPr>
                <w:b/>
              </w:rPr>
              <w:t>333</w:t>
            </w:r>
          </w:p>
        </w:tc>
      </w:tr>
    </w:tbl>
    <w:p w14:paraId="13F28AF3" w14:textId="77777777" w:rsidR="00F3170F" w:rsidRDefault="00F3170F" w:rsidP="00F3170F"/>
    <w:p w14:paraId="13F28AF4" w14:textId="77777777" w:rsidR="00441434" w:rsidRDefault="00441434" w:rsidP="00F3170F"/>
    <w:p w14:paraId="22046889" w14:textId="77777777" w:rsidR="009E68E4" w:rsidRDefault="001C39F7">
      <w:r>
        <w:rPr>
          <w:b/>
        </w:rPr>
        <w:t xml:space="preserve">FEDERAL </w:t>
      </w:r>
      <w:r w:rsidR="009F5923">
        <w:rPr>
          <w:b/>
        </w:rPr>
        <w:t>COST</w:t>
      </w:r>
      <w:r w:rsidR="00F06866">
        <w:rPr>
          <w:b/>
        </w:rPr>
        <w:t>:</w:t>
      </w:r>
      <w:r w:rsidR="00895229">
        <w:rPr>
          <w:b/>
        </w:rPr>
        <w:t xml:space="preserve"> </w:t>
      </w:r>
      <w:r w:rsidR="00C86E91">
        <w:rPr>
          <w:b/>
        </w:rPr>
        <w:t xml:space="preserve"> </w:t>
      </w:r>
      <w:r w:rsidR="009E68E4">
        <w:t>FIMA’s contractor has expended the following costs on the survey, included within their total cost:</w:t>
      </w:r>
      <w:r w:rsidR="00BD39CB">
        <w:t xml:space="preserve"> </w:t>
      </w:r>
    </w:p>
    <w:p w14:paraId="77726827" w14:textId="77777777" w:rsidR="009E68E4" w:rsidRDefault="009E68E4"/>
    <w:p w14:paraId="7364A3F2" w14:textId="77777777" w:rsidR="009E68E4" w:rsidRDefault="009E68E4" w:rsidP="009E68E4">
      <w:pPr>
        <w:rPr>
          <w:sz w:val="22"/>
          <w:szCs w:val="22"/>
          <w:u w:val="single"/>
        </w:rPr>
      </w:pPr>
      <w:r>
        <w:rPr>
          <w:u w:val="single"/>
        </w:rPr>
        <w:t>Total cost of survey:</w:t>
      </w:r>
    </w:p>
    <w:p w14:paraId="1B47F7C8" w14:textId="77777777" w:rsidR="009E68E4" w:rsidRPr="009E68E4" w:rsidRDefault="009E68E4" w:rsidP="009E68E4">
      <w:r w:rsidRPr="009E68E4">
        <w:rPr>
          <w:b/>
          <w:bCs/>
        </w:rPr>
        <w:t xml:space="preserve">Total expenditure: $195-210K, </w:t>
      </w:r>
      <w:r w:rsidRPr="009E68E4">
        <w:t>of which $125-140k is a fixed cost that has already been incurred in developing and designing the survey</w:t>
      </w:r>
    </w:p>
    <w:p w14:paraId="58B1A8B2" w14:textId="77777777" w:rsidR="009E68E4" w:rsidRDefault="009E68E4" w:rsidP="009E68E4">
      <w:pPr>
        <w:pStyle w:val="ListParagraph"/>
        <w:numPr>
          <w:ilvl w:val="0"/>
          <w:numId w:val="19"/>
        </w:numPr>
      </w:pPr>
      <w:r w:rsidRPr="009E68E4">
        <w:t>Survey design &amp; development: $100K</w:t>
      </w:r>
    </w:p>
    <w:p w14:paraId="7E59594B" w14:textId="77777777" w:rsidR="009E68E4" w:rsidRDefault="009E68E4" w:rsidP="009E68E4">
      <w:pPr>
        <w:pStyle w:val="ListParagraph"/>
        <w:numPr>
          <w:ilvl w:val="0"/>
          <w:numId w:val="19"/>
        </w:numPr>
      </w:pPr>
      <w:r w:rsidRPr="009E68E4">
        <w:t>Labor cost invested negotiating the PRA process: $25-40K (includes time spent processing paperwork, navigating the process, finding survey alternatives)</w:t>
      </w:r>
    </w:p>
    <w:p w14:paraId="2F90A181" w14:textId="77777777" w:rsidR="009E68E4" w:rsidRDefault="009E68E4" w:rsidP="009E68E4">
      <w:pPr>
        <w:pStyle w:val="ListParagraph"/>
        <w:numPr>
          <w:ilvl w:val="0"/>
          <w:numId w:val="19"/>
        </w:numPr>
      </w:pPr>
      <w:r>
        <w:t>Survey programming: $10K</w:t>
      </w:r>
    </w:p>
    <w:p w14:paraId="45C8C384" w14:textId="77777777" w:rsidR="009E68E4" w:rsidRDefault="009E68E4" w:rsidP="009E68E4">
      <w:pPr>
        <w:pStyle w:val="ListParagraph"/>
        <w:numPr>
          <w:ilvl w:val="0"/>
          <w:numId w:val="19"/>
        </w:numPr>
      </w:pPr>
      <w:r w:rsidRPr="009E68E4">
        <w:t>Survey administration: $50K (will depend on the incidence rate in the population; this cost includes t</w:t>
      </w:r>
      <w:r>
        <w:t>he Amazon gift card incentives)</w:t>
      </w:r>
    </w:p>
    <w:p w14:paraId="2E570801" w14:textId="77777777" w:rsidR="009E68E4" w:rsidRDefault="009E68E4" w:rsidP="009E68E4">
      <w:pPr>
        <w:pStyle w:val="ListParagraph"/>
        <w:numPr>
          <w:ilvl w:val="0"/>
          <w:numId w:val="19"/>
        </w:numPr>
      </w:pPr>
      <w:r>
        <w:t>Survey analysis: $10k</w:t>
      </w:r>
    </w:p>
    <w:p w14:paraId="145A315E" w14:textId="77777777" w:rsidR="009E68E4" w:rsidRDefault="009E68E4"/>
    <w:p w14:paraId="13F28AF5" w14:textId="498CE366" w:rsidR="005E714A" w:rsidRDefault="00BD39CB">
      <w:pPr>
        <w:rPr>
          <w:b/>
        </w:rPr>
      </w:pPr>
      <w:r>
        <w:t>This is a one-time survey that has no maintenance costs</w:t>
      </w:r>
      <w:r w:rsidR="009E68E4">
        <w:t>.</w:t>
      </w:r>
    </w:p>
    <w:p w14:paraId="13F28AF6" w14:textId="77777777" w:rsidR="00ED6492" w:rsidRDefault="00ED6492">
      <w:pPr>
        <w:rPr>
          <w:b/>
          <w:bCs/>
          <w:u w:val="single"/>
        </w:rPr>
      </w:pPr>
    </w:p>
    <w:p w14:paraId="13F28AF7" w14:textId="77777777"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14:paraId="13F28AF8" w14:textId="77777777" w:rsidR="0069403B" w:rsidRDefault="0069403B" w:rsidP="00F06866">
      <w:pPr>
        <w:rPr>
          <w:b/>
        </w:rPr>
      </w:pPr>
    </w:p>
    <w:p w14:paraId="13F28AF9" w14:textId="77777777" w:rsidR="00F06866" w:rsidRDefault="00636621" w:rsidP="00F06866">
      <w:pPr>
        <w:rPr>
          <w:b/>
        </w:rPr>
      </w:pPr>
      <w:r>
        <w:rPr>
          <w:b/>
        </w:rPr>
        <w:t>The</w:t>
      </w:r>
      <w:r w:rsidR="0069403B">
        <w:rPr>
          <w:b/>
        </w:rPr>
        <w:t xml:space="preserve"> select</w:t>
      </w:r>
      <w:r>
        <w:rPr>
          <w:b/>
        </w:rPr>
        <w:t>ion of your targeted respondents</w:t>
      </w:r>
    </w:p>
    <w:p w14:paraId="13F28AFA" w14:textId="21C0EE30"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A455D">
        <w:t>X</w:t>
      </w:r>
      <w:r>
        <w:t xml:space="preserve"> ] Yes</w:t>
      </w:r>
      <w:r>
        <w:tab/>
        <w:t>[ ] No</w:t>
      </w:r>
    </w:p>
    <w:p w14:paraId="13F28AFB" w14:textId="77777777" w:rsidR="00636621" w:rsidRDefault="00636621" w:rsidP="00636621">
      <w:pPr>
        <w:pStyle w:val="ListParagraph"/>
      </w:pPr>
    </w:p>
    <w:p w14:paraId="13F28AFC"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14:paraId="13F28AFD" w14:textId="77777777" w:rsidR="00A403BB" w:rsidRDefault="00A403BB" w:rsidP="00A403BB">
      <w:pPr>
        <w:pStyle w:val="ListParagraph"/>
      </w:pPr>
    </w:p>
    <w:p w14:paraId="13F28AFE" w14:textId="0FAE5A2C" w:rsidR="00A403BB" w:rsidRDefault="00CA455D" w:rsidP="00A403BB">
      <w:r>
        <w:t>The Market Research Panel will identify respondents to take the survey based o</w:t>
      </w:r>
      <w:r w:rsidR="001B1467">
        <w:t>n the criteria mentioned above—homeowners who have purchased flood insurance in the past 10 years.</w:t>
      </w:r>
      <w:r w:rsidR="000C787B">
        <w:t xml:space="preserve">  In addition, r</w:t>
      </w:r>
      <w:r w:rsidR="001B1467">
        <w:t xml:space="preserve">espondents must be over 18; must not work for an insurance company/provider, in an </w:t>
      </w:r>
      <w:r w:rsidR="001B1467">
        <w:lastRenderedPageBreak/>
        <w:t xml:space="preserve">advertising or marketing agency or department, or for a market research company or department; </w:t>
      </w:r>
      <w:r w:rsidR="000C787B">
        <w:t>and must be responsible for making household purchase decisions.</w:t>
      </w:r>
    </w:p>
    <w:p w14:paraId="13F28B02" w14:textId="77777777" w:rsidR="00A403BB" w:rsidRDefault="00A403BB" w:rsidP="00A403BB"/>
    <w:p w14:paraId="13F28B03" w14:textId="77777777" w:rsidR="004D6E14" w:rsidRDefault="004D6E14" w:rsidP="00A403BB">
      <w:pPr>
        <w:rPr>
          <w:b/>
        </w:rPr>
      </w:pPr>
    </w:p>
    <w:p w14:paraId="13F28B04" w14:textId="77777777" w:rsidR="00A403BB" w:rsidRDefault="00A403BB" w:rsidP="00A403BB">
      <w:pPr>
        <w:rPr>
          <w:b/>
        </w:rPr>
      </w:pPr>
      <w:r>
        <w:rPr>
          <w:b/>
        </w:rPr>
        <w:t>Administration of the Instrument</w:t>
      </w:r>
    </w:p>
    <w:p w14:paraId="13F28B05" w14:textId="77777777" w:rsidR="00A403BB" w:rsidRDefault="001B0AAA" w:rsidP="00A403BB">
      <w:pPr>
        <w:pStyle w:val="ListParagraph"/>
        <w:numPr>
          <w:ilvl w:val="0"/>
          <w:numId w:val="17"/>
        </w:numPr>
      </w:pPr>
      <w:r>
        <w:t>H</w:t>
      </w:r>
      <w:r w:rsidR="00A403BB">
        <w:t>ow will you collect the information? (Check all that apply)</w:t>
      </w:r>
    </w:p>
    <w:p w14:paraId="13F28B06" w14:textId="017E72AB" w:rsidR="001B0AAA" w:rsidRDefault="00A403BB" w:rsidP="001B0AAA">
      <w:pPr>
        <w:ind w:left="720"/>
      </w:pPr>
      <w:proofErr w:type="gramStart"/>
      <w:r>
        <w:t xml:space="preserve">[ </w:t>
      </w:r>
      <w:r w:rsidR="00CA455D">
        <w:t>X</w:t>
      </w:r>
      <w:proofErr w:type="gramEnd"/>
      <w:r w:rsidR="001B0AAA">
        <w:t xml:space="preserve"> </w:t>
      </w:r>
      <w:r>
        <w:t>] Web-based</w:t>
      </w:r>
      <w:r w:rsidR="001B0AAA">
        <w:t xml:space="preserve"> or other forms of Social Media </w:t>
      </w:r>
    </w:p>
    <w:p w14:paraId="13F28B07" w14:textId="77777777" w:rsidR="001B0AAA" w:rsidRDefault="00A403BB" w:rsidP="001B0AAA">
      <w:pPr>
        <w:ind w:left="720"/>
      </w:pPr>
      <w:r>
        <w:t xml:space="preserve">[ </w:t>
      </w:r>
      <w:r w:rsidR="001B0AAA">
        <w:t xml:space="preserve"> </w:t>
      </w:r>
      <w:r>
        <w:t>] Telephone</w:t>
      </w:r>
      <w:r>
        <w:tab/>
      </w:r>
    </w:p>
    <w:p w14:paraId="13F28B08" w14:textId="77777777" w:rsidR="001B0AAA" w:rsidRDefault="00A403BB" w:rsidP="001B0AAA">
      <w:pPr>
        <w:ind w:left="720"/>
      </w:pPr>
      <w:r>
        <w:t>[</w:t>
      </w:r>
      <w:r w:rsidR="001B0AAA">
        <w:t xml:space="preserve"> </w:t>
      </w:r>
      <w:r>
        <w:t xml:space="preserve"> ] In-person</w:t>
      </w:r>
      <w:r>
        <w:tab/>
      </w:r>
    </w:p>
    <w:p w14:paraId="13F28B09" w14:textId="77777777" w:rsidR="001B0AAA" w:rsidRDefault="00A403BB" w:rsidP="001B0AAA">
      <w:pPr>
        <w:ind w:left="720"/>
      </w:pPr>
      <w:r>
        <w:t xml:space="preserve">[ </w:t>
      </w:r>
      <w:r w:rsidR="001B0AAA">
        <w:t xml:space="preserve"> </w:t>
      </w:r>
      <w:r>
        <w:t>] Mail</w:t>
      </w:r>
      <w:r w:rsidR="001B0AAA">
        <w:t xml:space="preserve"> </w:t>
      </w:r>
    </w:p>
    <w:p w14:paraId="13F28B0A" w14:textId="77777777" w:rsidR="001B0AAA" w:rsidRDefault="00A403BB" w:rsidP="001B0AAA">
      <w:pPr>
        <w:ind w:left="720"/>
      </w:pPr>
      <w:r>
        <w:t xml:space="preserve">[ </w:t>
      </w:r>
      <w:r w:rsidR="001B0AAA">
        <w:t xml:space="preserve"> </w:t>
      </w:r>
      <w:r>
        <w:t>] Other, Explain</w:t>
      </w:r>
    </w:p>
    <w:p w14:paraId="13F28B0B" w14:textId="6B01CBAE" w:rsidR="00F24CFC" w:rsidRDefault="00F24CFC" w:rsidP="00F24CFC">
      <w:pPr>
        <w:pStyle w:val="ListParagraph"/>
        <w:numPr>
          <w:ilvl w:val="0"/>
          <w:numId w:val="17"/>
        </w:numPr>
      </w:pPr>
      <w:r>
        <w:t xml:space="preserve">Will interviewers or facilitators be used?  [  ] Yes [ </w:t>
      </w:r>
      <w:r w:rsidR="00CA455D">
        <w:t>X</w:t>
      </w:r>
      <w:r>
        <w:t xml:space="preserve"> ] No</w:t>
      </w:r>
    </w:p>
    <w:p w14:paraId="13F28B0C" w14:textId="77777777" w:rsidR="00F24CFC" w:rsidRDefault="00F24CFC" w:rsidP="00F24CFC">
      <w:pPr>
        <w:pStyle w:val="ListParagraph"/>
        <w:ind w:left="360"/>
      </w:pPr>
      <w:r>
        <w:t xml:space="preserve"> </w:t>
      </w:r>
    </w:p>
    <w:p w14:paraId="13F28B0D" w14:textId="77777777" w:rsidR="0024521E" w:rsidRPr="00F24CFC" w:rsidRDefault="00F24CFC" w:rsidP="0024521E">
      <w:pPr>
        <w:rPr>
          <w:b/>
        </w:rPr>
      </w:pPr>
      <w:r w:rsidRPr="00F24CFC">
        <w:rPr>
          <w:b/>
        </w:rPr>
        <w:t>Please make sure that all instruments, instructions, and scripts are submitted with the request.</w:t>
      </w:r>
    </w:p>
    <w:p w14:paraId="4058AA97" w14:textId="77777777" w:rsidR="00BB6C01" w:rsidRDefault="00BB6C01">
      <w:pPr>
        <w:rPr>
          <w:b/>
          <w:bCs/>
          <w:sz w:val="28"/>
        </w:rPr>
      </w:pPr>
      <w:r>
        <w:rPr>
          <w:sz w:val="28"/>
        </w:rPr>
        <w:br w:type="page"/>
      </w:r>
    </w:p>
    <w:p w14:paraId="13F28B0E" w14:textId="6080981E" w:rsidR="00F24CFC" w:rsidRDefault="00F24CFC" w:rsidP="00F24CFC">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14:paraId="13F28B0F" w14:textId="77777777" w:rsidR="00F24CFC" w:rsidRDefault="00F24CFC" w:rsidP="00F24CFC">
      <w:pPr>
        <w:rPr>
          <w:b/>
        </w:rPr>
      </w:pPr>
    </w:p>
    <w:p w14:paraId="13F28B10" w14:textId="60748D6A" w:rsidR="00F24CFC" w:rsidRDefault="00D017DF" w:rsidP="00F24CFC">
      <w:pPr>
        <w:rPr>
          <w:b/>
        </w:rPr>
      </w:pPr>
      <w:r>
        <w:rPr>
          <w:b/>
          <w:noProof/>
        </w:rPr>
        <mc:AlternateContent>
          <mc:Choice Requires="wps">
            <w:drawing>
              <wp:anchor distT="0" distB="0" distL="114300" distR="114300" simplePos="0" relativeHeight="251660288" behindDoc="0" locked="0" layoutInCell="0" allowOverlap="1" wp14:anchorId="13F28B30" wp14:editId="766D76D4">
                <wp:simplePos x="0" y="0"/>
                <wp:positionH relativeFrom="column">
                  <wp:posOffset>0</wp:posOffset>
                </wp:positionH>
                <wp:positionV relativeFrom="paragraph">
                  <wp:posOffset>0</wp:posOffset>
                </wp:positionV>
                <wp:extent cx="4100830" cy="0"/>
                <wp:effectExtent l="9525" t="9525" r="13970"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08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12EBD"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2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mEQ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" o:allowincell="f" strokeweight="1.5pt"/>
            </w:pict>
          </mc:Fallback>
        </mc:AlternateContent>
      </w:r>
    </w:p>
    <w:p w14:paraId="13F28B11"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14:paraId="13F28B12" w14:textId="77777777" w:rsidR="00F24CFC" w:rsidRPr="008F50D4" w:rsidRDefault="00F24CFC" w:rsidP="00F24CFC"/>
    <w:p w14:paraId="13F28B13"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13F28B14" w14:textId="77777777" w:rsidR="00F24CFC" w:rsidRPr="008F50D4" w:rsidRDefault="00F24CFC" w:rsidP="00F24CFC">
      <w:pPr>
        <w:pStyle w:val="Header"/>
        <w:tabs>
          <w:tab w:val="clear" w:pos="4320"/>
          <w:tab w:val="clear" w:pos="8640"/>
        </w:tabs>
        <w:rPr>
          <w:b/>
        </w:rPr>
      </w:pPr>
    </w:p>
    <w:p w14:paraId="13F28B15"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14:paraId="13F28B16" w14:textId="77777777" w:rsidR="00F24CFC" w:rsidRPr="008F50D4" w:rsidRDefault="00F24CFC" w:rsidP="00F24CFC">
      <w:pPr>
        <w:rPr>
          <w:b/>
        </w:rPr>
      </w:pPr>
    </w:p>
    <w:p w14:paraId="13F28B17" w14:textId="77777777"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14:paraId="13F28B18" w14:textId="77777777" w:rsidR="00F24CFC" w:rsidRPr="008F50D4" w:rsidRDefault="00F24CFC" w:rsidP="00F24CFC">
      <w:pPr>
        <w:pStyle w:val="BodyTextIndent"/>
        <w:tabs>
          <w:tab w:val="left" w:pos="360"/>
        </w:tabs>
        <w:ind w:left="0"/>
        <w:rPr>
          <w:bCs/>
          <w:sz w:val="24"/>
          <w:szCs w:val="24"/>
        </w:rPr>
      </w:pPr>
    </w:p>
    <w:p w14:paraId="13F28B19"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13F28B1A" w14:textId="77777777" w:rsidR="00F24CFC" w:rsidRDefault="00F24CFC" w:rsidP="00F24CFC">
      <w:pPr>
        <w:rPr>
          <w:sz w:val="16"/>
          <w:szCs w:val="16"/>
        </w:rPr>
      </w:pPr>
    </w:p>
    <w:p w14:paraId="13F28B1B"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13F28B1C" w14:textId="77777777" w:rsidR="008F50D4" w:rsidRPr="008F50D4" w:rsidRDefault="008F50D4" w:rsidP="00F24CFC"/>
    <w:p w14:paraId="13F28B1D"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13F28B1E" w14:textId="77777777" w:rsidR="00F24CFC" w:rsidRDefault="00F24CFC" w:rsidP="00F24CFC">
      <w:pPr>
        <w:rPr>
          <w:b/>
        </w:rPr>
      </w:pPr>
    </w:p>
    <w:p w14:paraId="13F28B1F" w14:textId="77777777" w:rsidR="008F50D4" w:rsidRDefault="00F24CFC" w:rsidP="00F24CFC">
      <w:pPr>
        <w:rPr>
          <w:b/>
        </w:rPr>
      </w:pPr>
      <w:r>
        <w:rPr>
          <w:b/>
        </w:rPr>
        <w:t>BURDEN HOURS</w:t>
      </w:r>
      <w:r w:rsidR="008F50D4">
        <w:rPr>
          <w:b/>
        </w:rPr>
        <w:t>:</w:t>
      </w:r>
    </w:p>
    <w:p w14:paraId="13F28B20" w14:textId="77777777"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 xml:space="preserve">(2) Private Sector; (3) State, local, or tribal governments; or (4) Federal Government.  Only one type of respondent can be selected. </w:t>
      </w:r>
    </w:p>
    <w:p w14:paraId="13F28B21"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13F28B22" w14:textId="77777777" w:rsidR="008F50D4" w:rsidRDefault="008F50D4" w:rsidP="00F24CFC">
      <w:r>
        <w:rPr>
          <w:b/>
        </w:rPr>
        <w:t xml:space="preserve">Participation Time:  </w:t>
      </w:r>
      <w:r>
        <w:t>Provide an estimate of the amount of time required for a respondent to participate (e.g. fill out a survey or participate in a focus group)</w:t>
      </w:r>
    </w:p>
    <w:p w14:paraId="13F28B23"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14:paraId="13F28B24" w14:textId="77777777" w:rsidR="00F24CFC" w:rsidRPr="006832D9" w:rsidRDefault="00F24CFC" w:rsidP="00F24CFC">
      <w:pPr>
        <w:keepNext/>
        <w:keepLines/>
        <w:rPr>
          <w:b/>
        </w:rPr>
      </w:pPr>
    </w:p>
    <w:p w14:paraId="13F28B25" w14:textId="77777777"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13F28B26" w14:textId="77777777" w:rsidR="00F24CFC" w:rsidRDefault="00F24CFC" w:rsidP="00F24CFC">
      <w:pPr>
        <w:rPr>
          <w:b/>
          <w:bCs/>
          <w:u w:val="single"/>
        </w:rPr>
      </w:pPr>
    </w:p>
    <w:p w14:paraId="13F28B27" w14:textId="77777777"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14:paraId="13F28B28" w14:textId="77777777" w:rsidR="00F24CFC" w:rsidRDefault="00F24CFC" w:rsidP="00F24CFC">
      <w:pPr>
        <w:rPr>
          <w:b/>
        </w:rPr>
      </w:pPr>
    </w:p>
    <w:p w14:paraId="13F28B29"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13F28B2A" w14:textId="77777777" w:rsidR="00F24CFC" w:rsidRDefault="00F24CFC" w:rsidP="00F24CFC">
      <w:pPr>
        <w:rPr>
          <w:b/>
        </w:rPr>
      </w:pPr>
    </w:p>
    <w:p w14:paraId="13F28B2B" w14:textId="77777777"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14:paraId="13F28B2C" w14:textId="77777777" w:rsidR="00F24CFC" w:rsidRDefault="00F24CFC" w:rsidP="00F24CFC">
      <w:pPr>
        <w:pStyle w:val="ListParagraph"/>
        <w:ind w:left="360"/>
      </w:pPr>
    </w:p>
    <w:p w14:paraId="13F28B2D" w14:textId="77777777" w:rsidR="00F24CFC" w:rsidRPr="00F24CFC" w:rsidRDefault="00F24CFC" w:rsidP="00F24CFC">
      <w:pPr>
        <w:rPr>
          <w:b/>
        </w:rPr>
      </w:pPr>
      <w:r w:rsidRPr="00F24CFC">
        <w:rPr>
          <w:b/>
        </w:rPr>
        <w:t>Please make sure that all instruments, instructions, and scripts are submitted with the request.</w:t>
      </w:r>
    </w:p>
    <w:p w14:paraId="13F28B2E" w14:textId="77777777" w:rsidR="005E714A" w:rsidRDefault="005E714A" w:rsidP="00F24CFC">
      <w:pPr>
        <w:tabs>
          <w:tab w:val="left" w:pos="5670"/>
        </w:tabs>
        <w:suppressAutoHyphens/>
      </w:pPr>
    </w:p>
    <w:sectPr w:rsidR="005E714A"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1A2AB" w14:textId="77777777" w:rsidR="005E27A4" w:rsidRDefault="005E27A4">
      <w:r>
        <w:separator/>
      </w:r>
    </w:p>
  </w:endnote>
  <w:endnote w:type="continuationSeparator" w:id="0">
    <w:p w14:paraId="01A9F10E" w14:textId="77777777" w:rsidR="005E27A4" w:rsidRDefault="005E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28B36" w14:textId="77777777"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D58B5">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79943" w14:textId="77777777" w:rsidR="005E27A4" w:rsidRDefault="005E27A4">
      <w:r>
        <w:separator/>
      </w:r>
    </w:p>
  </w:footnote>
  <w:footnote w:type="continuationSeparator" w:id="0">
    <w:p w14:paraId="07F321A2" w14:textId="77777777" w:rsidR="005E27A4" w:rsidRDefault="005E2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8CE0216"/>
    <w:multiLevelType w:val="hybridMultilevel"/>
    <w:tmpl w:val="01E04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322D1"/>
    <w:rsid w:val="00047A64"/>
    <w:rsid w:val="00067329"/>
    <w:rsid w:val="000B2838"/>
    <w:rsid w:val="000C787B"/>
    <w:rsid w:val="000D44CA"/>
    <w:rsid w:val="000E200B"/>
    <w:rsid w:val="000F68BE"/>
    <w:rsid w:val="001927A4"/>
    <w:rsid w:val="00194AC6"/>
    <w:rsid w:val="00196382"/>
    <w:rsid w:val="001A23B0"/>
    <w:rsid w:val="001A25CC"/>
    <w:rsid w:val="001B0AAA"/>
    <w:rsid w:val="001B1467"/>
    <w:rsid w:val="001B44F5"/>
    <w:rsid w:val="001C39F7"/>
    <w:rsid w:val="00226CE7"/>
    <w:rsid w:val="00237B48"/>
    <w:rsid w:val="0024521E"/>
    <w:rsid w:val="00263C3D"/>
    <w:rsid w:val="00274D0B"/>
    <w:rsid w:val="002A7CD7"/>
    <w:rsid w:val="002B3C95"/>
    <w:rsid w:val="002D0B92"/>
    <w:rsid w:val="002E277F"/>
    <w:rsid w:val="003130FB"/>
    <w:rsid w:val="00336BAF"/>
    <w:rsid w:val="003D5BBE"/>
    <w:rsid w:val="003E3C61"/>
    <w:rsid w:val="003F1C5B"/>
    <w:rsid w:val="003F295A"/>
    <w:rsid w:val="00434E33"/>
    <w:rsid w:val="00441434"/>
    <w:rsid w:val="0045264C"/>
    <w:rsid w:val="004876EC"/>
    <w:rsid w:val="00497856"/>
    <w:rsid w:val="004D58B5"/>
    <w:rsid w:val="004D6E14"/>
    <w:rsid w:val="004E00A7"/>
    <w:rsid w:val="005009B0"/>
    <w:rsid w:val="00525B14"/>
    <w:rsid w:val="0059264E"/>
    <w:rsid w:val="005A1006"/>
    <w:rsid w:val="005C04F8"/>
    <w:rsid w:val="005E27A4"/>
    <w:rsid w:val="005E714A"/>
    <w:rsid w:val="006140A0"/>
    <w:rsid w:val="00636621"/>
    <w:rsid w:val="00642B49"/>
    <w:rsid w:val="006832D9"/>
    <w:rsid w:val="0069403B"/>
    <w:rsid w:val="006B5BF0"/>
    <w:rsid w:val="006F3DDE"/>
    <w:rsid w:val="00704678"/>
    <w:rsid w:val="00734459"/>
    <w:rsid w:val="007425E7"/>
    <w:rsid w:val="00802607"/>
    <w:rsid w:val="008101A5"/>
    <w:rsid w:val="00822664"/>
    <w:rsid w:val="00843796"/>
    <w:rsid w:val="00895229"/>
    <w:rsid w:val="008F0203"/>
    <w:rsid w:val="008F50D4"/>
    <w:rsid w:val="009239AA"/>
    <w:rsid w:val="00935ADA"/>
    <w:rsid w:val="00946B6C"/>
    <w:rsid w:val="00955A71"/>
    <w:rsid w:val="0096108F"/>
    <w:rsid w:val="009C13B9"/>
    <w:rsid w:val="009D01A2"/>
    <w:rsid w:val="009E68E4"/>
    <w:rsid w:val="009F5923"/>
    <w:rsid w:val="00A403BB"/>
    <w:rsid w:val="00A674DF"/>
    <w:rsid w:val="00A83AA6"/>
    <w:rsid w:val="00AE1809"/>
    <w:rsid w:val="00B80D76"/>
    <w:rsid w:val="00BA2105"/>
    <w:rsid w:val="00BA7E06"/>
    <w:rsid w:val="00BB43B5"/>
    <w:rsid w:val="00BB6219"/>
    <w:rsid w:val="00BB6C01"/>
    <w:rsid w:val="00BD290F"/>
    <w:rsid w:val="00BD39CB"/>
    <w:rsid w:val="00C14CC4"/>
    <w:rsid w:val="00C33C52"/>
    <w:rsid w:val="00C40D8B"/>
    <w:rsid w:val="00C56C52"/>
    <w:rsid w:val="00C8407A"/>
    <w:rsid w:val="00C8488C"/>
    <w:rsid w:val="00C86E91"/>
    <w:rsid w:val="00CA2650"/>
    <w:rsid w:val="00CA455D"/>
    <w:rsid w:val="00CB1078"/>
    <w:rsid w:val="00CC6FAF"/>
    <w:rsid w:val="00D017DF"/>
    <w:rsid w:val="00D24698"/>
    <w:rsid w:val="00D6383F"/>
    <w:rsid w:val="00DB59D0"/>
    <w:rsid w:val="00DC33D3"/>
    <w:rsid w:val="00E26329"/>
    <w:rsid w:val="00E40B50"/>
    <w:rsid w:val="00E50293"/>
    <w:rsid w:val="00E65FFC"/>
    <w:rsid w:val="00E80951"/>
    <w:rsid w:val="00E8205A"/>
    <w:rsid w:val="00E820A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F28AAB"/>
  <w15:docId w15:val="{1D751095-2318-4AFB-86E3-EC0CFC57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736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62482be-791f-46d4-86b5-fac5be26931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68C6CF2E5390CE418E84D36F4AAF78F3" ma:contentTypeVersion="8" ma:contentTypeDescription="Create a new document." ma:contentTypeScope="" ma:versionID="e8d2784be7f0471b9c3ba45a53164eee">
  <xsd:schema xmlns:xsd="http://www.w3.org/2001/XMLSchema" xmlns:xs="http://www.w3.org/2001/XMLSchema" xmlns:p="http://schemas.microsoft.com/office/2006/metadata/properties" xmlns:ns2="c0a539e5-cd07-4dc1-ab3b-82065fc22058" xmlns:ns3="96029d94-18ed-4e0b-b9ed-ca53838b6e2e" targetNamespace="http://schemas.microsoft.com/office/2006/metadata/properties" ma:root="true" ma:fieldsID="b11fda75b592310b27343bca7a5aaee4" ns2:_="" ns3:_="">
    <xsd:import namespace="c0a539e5-cd07-4dc1-ab3b-82065fc22058"/>
    <xsd:import namespace="96029d94-18ed-4e0b-b9ed-ca53838b6e2e"/>
    <xsd:element name="properties">
      <xsd:complexType>
        <xsd:sequence>
          <xsd:element name="documentManagement">
            <xsd:complexType>
              <xsd:all>
                <xsd:element ref="ns2:_dlc_DocId" minOccurs="0"/>
                <xsd:element ref="ns2:_dlc_DocIdUrl" minOccurs="0"/>
                <xsd:element ref="ns2:_dlc_DocIdPersistId" minOccurs="0"/>
                <xsd:element ref="ns3:Program_x0020_Name"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029d94-18ed-4e0b-b9ed-ca53838b6e2e" elementFormDefault="qualified">
    <xsd:import namespace="http://schemas.microsoft.com/office/2006/documentManagement/types"/>
    <xsd:import namespace="http://schemas.microsoft.com/office/infopath/2007/PartnerControls"/>
    <xsd:element name="Program_x0020_Name" ma:index="11" nillable="true" ma:displayName="Program Name" ma:internalName="Program_x0020_Name">
      <xsd:simpleType>
        <xsd:restriction base="dms:Text">
          <xsd:maxLength value="255"/>
        </xsd:restriction>
      </xsd:simpleType>
    </xsd:element>
    <xsd:element name="Component" ma:index="14" nillable="true" ma:displayName="Component" ma:format="Dropdown" ma:internalName="Component">
      <xsd:simpleType>
        <xsd:restriction base="dms:Choice">
          <xsd:enumeration value="A&amp;O"/>
          <xsd:enumeration value="CBP"/>
          <xsd:enumeration value="ICE"/>
          <xsd:enumeration value="TSA"/>
          <xsd:enumeration value="USCIS"/>
          <xsd:enumeration value="USSS"/>
          <xsd:enumeration value="FEMA"/>
          <xsd:enumeration value="USCG"/>
          <xsd:enumeration value="DNDO"/>
          <xsd:enumeration value="NPPD"/>
          <xsd:enumeration value="OHA"/>
          <xsd:enumeration value="DHS"/>
          <xsd:enumeration value="S&amp;T"/>
          <xsd:enumeration value="FLET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omponent xmlns="96029d94-18ed-4e0b-b9ed-ca53838b6e2e" xsi:nil="true"/>
    <Program_x0020_Name xmlns="96029d94-18ed-4e0b-b9ed-ca53838b6e2e" xsi:nil="tru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D08B-4373-485E-B5B3-190EA90F21E2}">
  <ds:schemaRefs>
    <ds:schemaRef ds:uri="Microsoft.SharePoint.Taxonomy.ContentTypeSync"/>
  </ds:schemaRefs>
</ds:datastoreItem>
</file>

<file path=customXml/itemProps2.xml><?xml version="1.0" encoding="utf-8"?>
<ds:datastoreItem xmlns:ds="http://schemas.openxmlformats.org/officeDocument/2006/customXml" ds:itemID="{668B27B9-F37F-4B1E-811E-35002A6D5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96029d94-18ed-4e0b-b9ed-ca53838b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8B86C-0904-493B-A7A5-67F7C1CC3D7C}">
  <ds:schemaRefs>
    <ds:schemaRef ds:uri="http://schemas.microsoft.com/sharepoint/v3/contenttype/forms"/>
  </ds:schemaRefs>
</ds:datastoreItem>
</file>

<file path=customXml/itemProps4.xml><?xml version="1.0" encoding="utf-8"?>
<ds:datastoreItem xmlns:ds="http://schemas.openxmlformats.org/officeDocument/2006/customXml" ds:itemID="{3DE29B40-0BDB-4CAE-98D2-51BEE6FB2AB9}">
  <ds:schemaRefs>
    <ds:schemaRef ds:uri="http://schemas.microsoft.com/office/2006/metadata/properties"/>
    <ds:schemaRef ds:uri="96029d94-18ed-4e0b-b9ed-ca53838b6e2e"/>
  </ds:schemaRefs>
</ds:datastoreItem>
</file>

<file path=customXml/itemProps5.xml><?xml version="1.0" encoding="utf-8"?>
<ds:datastoreItem xmlns:ds="http://schemas.openxmlformats.org/officeDocument/2006/customXml" ds:itemID="{141DD7F9-946E-4A20-9902-249B9C91FCE0}">
  <ds:schemaRefs>
    <ds:schemaRef ds:uri="http://schemas.microsoft.com/sharepoint/events"/>
  </ds:schemaRefs>
</ds:datastoreItem>
</file>

<file path=customXml/itemProps6.xml><?xml version="1.0" encoding="utf-8"?>
<ds:datastoreItem xmlns:ds="http://schemas.openxmlformats.org/officeDocument/2006/customXml" ds:itemID="{4919E875-404B-4C75-8489-D49AF775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1283</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Brown, Millicent</cp:lastModifiedBy>
  <cp:revision>4</cp:revision>
  <cp:lastPrinted>2010-10-04T16:59:00Z</cp:lastPrinted>
  <dcterms:created xsi:type="dcterms:W3CDTF">2015-11-04T18:11:00Z</dcterms:created>
  <dcterms:modified xsi:type="dcterms:W3CDTF">2015-11-10T14:13:00Z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0x01010068C6CF2E5390CE418E84D36F4AAF78F3</vt:lpwstr>
  </property>
</Properties>
</file>