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CB" w:rsidRPr="00E83129" w:rsidRDefault="00E83129" w:rsidP="00BE000C">
      <w:pPr>
        <w:rPr>
          <w:rFonts w:ascii="Georgia" w:hAnsi="Georgia"/>
        </w:rPr>
      </w:pPr>
      <w:r>
        <w:rPr>
          <w:rFonts w:ascii="Georgia" w:hAnsi="Georgia"/>
        </w:rPr>
        <w:t xml:space="preserve">OMB # </w:t>
      </w:r>
      <w:r w:rsidR="00053FD2">
        <w:rPr>
          <w:rFonts w:ascii="Georgia" w:hAnsi="Georgia"/>
        </w:rPr>
        <w:t>1910-5160</w:t>
      </w:r>
      <w:bookmarkStart w:id="0" w:name="_GoBack"/>
      <w:bookmarkEnd w:id="0"/>
    </w:p>
    <w:p w:rsidR="00BE000C" w:rsidRPr="00E83129" w:rsidRDefault="00BE000C" w:rsidP="00BE000C">
      <w:pPr>
        <w:rPr>
          <w:rFonts w:ascii="Times New Roman" w:hAnsi="Times New Roman" w:cs="Times New Roman"/>
          <w:b/>
          <w:sz w:val="24"/>
        </w:rPr>
      </w:pPr>
      <w:r w:rsidRPr="00E83129">
        <w:rPr>
          <w:rFonts w:ascii="Times New Roman" w:hAnsi="Times New Roman" w:cs="Times New Roman"/>
          <w:b/>
          <w:sz w:val="24"/>
        </w:rPr>
        <w:t>Distributed Generation Interconnection Collaborative Feedback</w:t>
      </w:r>
    </w:p>
    <w:p w:rsidR="006148FD" w:rsidRPr="002D7325" w:rsidRDefault="00207DE9" w:rsidP="006148FD">
      <w:pPr>
        <w:pStyle w:val="ListParagraph"/>
        <w:numPr>
          <w:ilvl w:val="0"/>
          <w:numId w:val="1"/>
        </w:numPr>
        <w:rPr>
          <w:rFonts w:ascii="Times New Roman" w:hAnsi="Times New Roman" w:cs="Times New Roman"/>
          <w:sz w:val="24"/>
        </w:rPr>
      </w:pPr>
      <w:r w:rsidRPr="002D7325">
        <w:rPr>
          <w:rFonts w:ascii="Times New Roman" w:hAnsi="Times New Roman" w:cs="Times New Roman"/>
          <w:sz w:val="24"/>
        </w:rPr>
        <w:t xml:space="preserve">DGIC </w:t>
      </w:r>
      <w:r w:rsidR="00BE000C" w:rsidRPr="002D7325">
        <w:rPr>
          <w:rFonts w:ascii="Times New Roman" w:hAnsi="Times New Roman" w:cs="Times New Roman"/>
          <w:sz w:val="24"/>
        </w:rPr>
        <w:t>members have suggested the following as potential projects for fiscal year 2015</w:t>
      </w:r>
      <w:r w:rsidR="0035240D" w:rsidRPr="002D7325">
        <w:rPr>
          <w:rFonts w:ascii="Times New Roman" w:hAnsi="Times New Roman" w:cs="Times New Roman"/>
          <w:sz w:val="24"/>
        </w:rPr>
        <w:t xml:space="preserve">. </w:t>
      </w:r>
      <w:r w:rsidR="00BE000C" w:rsidRPr="002D7325">
        <w:rPr>
          <w:rFonts w:ascii="Times New Roman" w:hAnsi="Times New Roman" w:cs="Times New Roman"/>
          <w:sz w:val="24"/>
        </w:rPr>
        <w:t>P</w:t>
      </w:r>
      <w:r w:rsidR="00D00BFD" w:rsidRPr="002D7325">
        <w:rPr>
          <w:rFonts w:ascii="Times New Roman" w:hAnsi="Times New Roman" w:cs="Times New Roman"/>
          <w:sz w:val="24"/>
        </w:rPr>
        <w:t xml:space="preserve">lease </w:t>
      </w:r>
      <w:r w:rsidR="00E83129" w:rsidRPr="002D7325">
        <w:rPr>
          <w:rFonts w:ascii="Times New Roman" w:hAnsi="Times New Roman" w:cs="Times New Roman"/>
          <w:sz w:val="24"/>
        </w:rPr>
        <w:t>select</w:t>
      </w:r>
      <w:r w:rsidR="00BE000C" w:rsidRPr="002D7325">
        <w:rPr>
          <w:rFonts w:ascii="Times New Roman" w:hAnsi="Times New Roman" w:cs="Times New Roman"/>
          <w:sz w:val="24"/>
        </w:rPr>
        <w:t xml:space="preserve"> </w:t>
      </w:r>
      <w:r w:rsidR="00395572" w:rsidRPr="002D7325">
        <w:rPr>
          <w:rFonts w:ascii="Times New Roman" w:hAnsi="Times New Roman" w:cs="Times New Roman"/>
          <w:sz w:val="24"/>
        </w:rPr>
        <w:t>th</w:t>
      </w:r>
      <w:r w:rsidR="003A3936">
        <w:rPr>
          <w:rFonts w:ascii="Times New Roman" w:hAnsi="Times New Roman" w:cs="Times New Roman"/>
          <w:sz w:val="24"/>
        </w:rPr>
        <w:t>re</w:t>
      </w:r>
      <w:r w:rsidR="00395572" w:rsidRPr="002D7325">
        <w:rPr>
          <w:rFonts w:ascii="Times New Roman" w:hAnsi="Times New Roman" w:cs="Times New Roman"/>
          <w:sz w:val="24"/>
        </w:rPr>
        <w:t xml:space="preserve">e </w:t>
      </w:r>
      <w:r w:rsidR="003A3936">
        <w:rPr>
          <w:rFonts w:ascii="Times New Roman" w:hAnsi="Times New Roman" w:cs="Times New Roman"/>
          <w:sz w:val="24"/>
        </w:rPr>
        <w:t>options from the list below to indicate the projects</w:t>
      </w:r>
      <w:r w:rsidR="00395572" w:rsidRPr="002D7325">
        <w:rPr>
          <w:rFonts w:ascii="Times New Roman" w:hAnsi="Times New Roman" w:cs="Times New Roman"/>
          <w:sz w:val="24"/>
        </w:rPr>
        <w:t xml:space="preserve"> </w:t>
      </w:r>
      <w:r w:rsidR="00E83129" w:rsidRPr="002D7325">
        <w:rPr>
          <w:rFonts w:ascii="Times New Roman" w:hAnsi="Times New Roman" w:cs="Times New Roman"/>
          <w:sz w:val="24"/>
        </w:rPr>
        <w:t>that you believe would be most impactful for</w:t>
      </w:r>
      <w:r w:rsidR="00D00BFD" w:rsidRPr="002D7325">
        <w:rPr>
          <w:rFonts w:ascii="Times New Roman" w:hAnsi="Times New Roman" w:cs="Times New Roman"/>
          <w:sz w:val="24"/>
        </w:rPr>
        <w:t xml:space="preserve"> </w:t>
      </w:r>
      <w:r w:rsidR="002C39CB" w:rsidRPr="002D7325">
        <w:rPr>
          <w:rFonts w:ascii="Times New Roman" w:hAnsi="Times New Roman" w:cs="Times New Roman"/>
          <w:sz w:val="24"/>
        </w:rPr>
        <w:t xml:space="preserve">our </w:t>
      </w:r>
      <w:r w:rsidR="00D00BFD" w:rsidRPr="002D7325">
        <w:rPr>
          <w:rFonts w:ascii="Times New Roman" w:hAnsi="Times New Roman" w:cs="Times New Roman"/>
          <w:sz w:val="24"/>
        </w:rPr>
        <w:t>stakeholders</w:t>
      </w:r>
      <w:r w:rsidR="00395572" w:rsidRPr="002D7325">
        <w:rPr>
          <w:rFonts w:ascii="Times New Roman" w:hAnsi="Times New Roman" w:cs="Times New Roman"/>
          <w:sz w:val="24"/>
        </w:rPr>
        <w:t xml:space="preserve">, including </w:t>
      </w:r>
      <w:r w:rsidR="001009CE" w:rsidRPr="002D7325">
        <w:rPr>
          <w:rFonts w:ascii="Times New Roman" w:hAnsi="Times New Roman" w:cs="Times New Roman"/>
          <w:sz w:val="24"/>
        </w:rPr>
        <w:t xml:space="preserve">electric utilities, PV developers/installers, </w:t>
      </w:r>
      <w:r w:rsidR="00395572" w:rsidRPr="002D7325">
        <w:rPr>
          <w:rFonts w:ascii="Times New Roman" w:hAnsi="Times New Roman" w:cs="Times New Roman"/>
          <w:sz w:val="24"/>
        </w:rPr>
        <w:t xml:space="preserve">and </w:t>
      </w:r>
      <w:r w:rsidR="001009CE" w:rsidRPr="002D7325">
        <w:rPr>
          <w:rFonts w:ascii="Times New Roman" w:hAnsi="Times New Roman" w:cs="Times New Roman"/>
          <w:sz w:val="24"/>
        </w:rPr>
        <w:t>regulatory agencies</w:t>
      </w:r>
      <w:r w:rsidR="00395572" w:rsidRPr="002D7325">
        <w:rPr>
          <w:rFonts w:ascii="Times New Roman" w:hAnsi="Times New Roman" w:cs="Times New Roman"/>
          <w:sz w:val="24"/>
        </w:rPr>
        <w:t>.</w:t>
      </w:r>
      <w:r w:rsidR="002D7325" w:rsidRPr="002D7325">
        <w:rPr>
          <w:rFonts w:ascii="Times New Roman" w:hAnsi="Times New Roman" w:cs="Times New Roman"/>
          <w:sz w:val="24"/>
        </w:rPr>
        <w:t xml:space="preserve"> </w:t>
      </w:r>
    </w:p>
    <w:p w:rsidR="00191EB0" w:rsidRPr="00E83129" w:rsidRDefault="00191EB0" w:rsidP="00E83129">
      <w:pPr>
        <w:pStyle w:val="ListParagraph"/>
        <w:numPr>
          <w:ilvl w:val="0"/>
          <w:numId w:val="8"/>
        </w:numPr>
        <w:rPr>
          <w:rFonts w:ascii="Times New Roman" w:hAnsi="Times New Roman" w:cs="Times New Roman"/>
          <w:sz w:val="24"/>
        </w:rPr>
      </w:pPr>
      <w:r w:rsidRPr="00E83129">
        <w:rPr>
          <w:rFonts w:ascii="Times New Roman" w:hAnsi="Times New Roman" w:cs="Times New Roman"/>
          <w:b/>
          <w:sz w:val="24"/>
        </w:rPr>
        <w:t>Prioritization and Analysis of Interconnection Challenges</w:t>
      </w:r>
      <w:r w:rsidR="00395572" w:rsidRPr="00E83129">
        <w:rPr>
          <w:rFonts w:ascii="Times New Roman" w:hAnsi="Times New Roman" w:cs="Times New Roman"/>
          <w:sz w:val="24"/>
        </w:rPr>
        <w:t xml:space="preserve">: </w:t>
      </w:r>
      <w:r w:rsidR="0035240D" w:rsidRPr="00E83129">
        <w:rPr>
          <w:rFonts w:ascii="Times New Roman" w:hAnsi="Times New Roman" w:cs="Times New Roman"/>
          <w:sz w:val="24"/>
        </w:rPr>
        <w:t>Compile and analyze the questions posed throughout the monthly webinar-meeting series to identify common and frequently occurring stakeholder concerns and priorities related to d</w:t>
      </w:r>
      <w:r w:rsidR="00395572" w:rsidRPr="00E83129">
        <w:rPr>
          <w:rFonts w:ascii="Times New Roman" w:hAnsi="Times New Roman" w:cs="Times New Roman"/>
          <w:sz w:val="24"/>
        </w:rPr>
        <w:t xml:space="preserve">istributed PV interconnection. </w:t>
      </w:r>
      <w:r w:rsidR="0035240D" w:rsidRPr="00E83129">
        <w:rPr>
          <w:rFonts w:ascii="Times New Roman" w:hAnsi="Times New Roman" w:cs="Times New Roman"/>
          <w:sz w:val="24"/>
        </w:rPr>
        <w:t xml:space="preserve">These will be researched and, with the assistance of the </w:t>
      </w:r>
      <w:r w:rsidR="00D00BFD" w:rsidRPr="00E83129">
        <w:rPr>
          <w:rFonts w:ascii="Times New Roman" w:hAnsi="Times New Roman" w:cs="Times New Roman"/>
          <w:sz w:val="24"/>
        </w:rPr>
        <w:t>DGIC</w:t>
      </w:r>
      <w:r w:rsidR="0035240D" w:rsidRPr="00E83129">
        <w:rPr>
          <w:rFonts w:ascii="Times New Roman" w:hAnsi="Times New Roman" w:cs="Times New Roman"/>
          <w:sz w:val="24"/>
        </w:rPr>
        <w:t>, a Frequently Asked Questions document with key answers and insights will be created.</w:t>
      </w:r>
      <w:r w:rsidR="00395572" w:rsidRPr="00E83129">
        <w:rPr>
          <w:rFonts w:ascii="Times New Roman" w:hAnsi="Times New Roman" w:cs="Times New Roman"/>
          <w:sz w:val="24"/>
        </w:rPr>
        <w:t xml:space="preserve"> </w:t>
      </w:r>
      <w:r w:rsidR="0035240D" w:rsidRPr="00E83129">
        <w:rPr>
          <w:rFonts w:ascii="Times New Roman" w:hAnsi="Times New Roman" w:cs="Times New Roman"/>
          <w:sz w:val="24"/>
        </w:rPr>
        <w:t>This will become a living document on the DGIC website that can be updated and added to on a regular basis.</w:t>
      </w:r>
    </w:p>
    <w:p w:rsidR="0035240D" w:rsidRPr="00E83129" w:rsidRDefault="00191EB0" w:rsidP="00E83129">
      <w:pPr>
        <w:pStyle w:val="ListParagraph"/>
        <w:numPr>
          <w:ilvl w:val="0"/>
          <w:numId w:val="8"/>
        </w:numPr>
        <w:rPr>
          <w:rFonts w:ascii="Times New Roman" w:hAnsi="Times New Roman" w:cs="Times New Roman"/>
          <w:sz w:val="24"/>
        </w:rPr>
      </w:pPr>
      <w:r w:rsidRPr="00E83129">
        <w:rPr>
          <w:rFonts w:ascii="Times New Roman" w:hAnsi="Times New Roman" w:cs="Times New Roman"/>
          <w:b/>
          <w:sz w:val="24"/>
        </w:rPr>
        <w:t>Summary of Practices and Mitigation Measures</w:t>
      </w:r>
      <w:r w:rsidR="00395572" w:rsidRPr="00E83129">
        <w:rPr>
          <w:rFonts w:ascii="Times New Roman" w:hAnsi="Times New Roman" w:cs="Times New Roman"/>
          <w:sz w:val="24"/>
        </w:rPr>
        <w:t xml:space="preserve">: </w:t>
      </w:r>
      <w:r w:rsidR="0035240D" w:rsidRPr="00E83129">
        <w:rPr>
          <w:rFonts w:ascii="Times New Roman" w:hAnsi="Times New Roman" w:cs="Times New Roman"/>
          <w:sz w:val="24"/>
        </w:rPr>
        <w:t>Collectively source data and information from utilities and PV installers related to current interconnection practices and PV impact mitigation measures</w:t>
      </w:r>
      <w:r w:rsidR="00E20AB8" w:rsidRPr="00E83129">
        <w:rPr>
          <w:rFonts w:ascii="Times New Roman" w:hAnsi="Times New Roman" w:cs="Times New Roman"/>
          <w:sz w:val="24"/>
        </w:rPr>
        <w:t>. Compile a summary document of high</w:t>
      </w:r>
      <w:r w:rsidR="000368CD" w:rsidRPr="00E83129">
        <w:rPr>
          <w:rFonts w:ascii="Times New Roman" w:hAnsi="Times New Roman" w:cs="Times New Roman"/>
          <w:sz w:val="24"/>
        </w:rPr>
        <w:t>- to low-</w:t>
      </w:r>
      <w:r w:rsidR="00E20AB8" w:rsidRPr="00E83129">
        <w:rPr>
          <w:rFonts w:ascii="Times New Roman" w:hAnsi="Times New Roman" w:cs="Times New Roman"/>
          <w:sz w:val="24"/>
        </w:rPr>
        <w:t>cost mitigation techniques and tools for use by stakeholders.</w:t>
      </w:r>
      <w:r w:rsidR="00395572" w:rsidRPr="00E83129">
        <w:rPr>
          <w:rFonts w:ascii="Times New Roman" w:hAnsi="Times New Roman" w:cs="Times New Roman"/>
          <w:sz w:val="24"/>
        </w:rPr>
        <w:t xml:space="preserve"> </w:t>
      </w:r>
    </w:p>
    <w:p w:rsidR="00E20AB8" w:rsidRPr="00E83129" w:rsidRDefault="00395572" w:rsidP="00E83129">
      <w:pPr>
        <w:pStyle w:val="ListParagraph"/>
        <w:numPr>
          <w:ilvl w:val="0"/>
          <w:numId w:val="8"/>
        </w:numPr>
        <w:rPr>
          <w:rFonts w:ascii="Times New Roman" w:hAnsi="Times New Roman" w:cs="Times New Roman"/>
          <w:sz w:val="24"/>
        </w:rPr>
      </w:pPr>
      <w:r w:rsidRPr="00E83129">
        <w:rPr>
          <w:rFonts w:ascii="Times New Roman" w:hAnsi="Times New Roman" w:cs="Times New Roman"/>
          <w:b/>
          <w:sz w:val="24"/>
        </w:rPr>
        <w:t>Interconnection</w:t>
      </w:r>
      <w:r w:rsidR="00E20AB8" w:rsidRPr="00E83129">
        <w:rPr>
          <w:rFonts w:ascii="Times New Roman" w:hAnsi="Times New Roman" w:cs="Times New Roman"/>
          <w:b/>
          <w:sz w:val="24"/>
        </w:rPr>
        <w:t xml:space="preserve"> Process Con</w:t>
      </w:r>
      <w:r w:rsidRPr="00E83129">
        <w:rPr>
          <w:rFonts w:ascii="Times New Roman" w:hAnsi="Times New Roman" w:cs="Times New Roman"/>
          <w:b/>
          <w:sz w:val="24"/>
        </w:rPr>
        <w:t>siderations for Smart Inverters:</w:t>
      </w:r>
      <w:r w:rsidR="00E20AB8" w:rsidRPr="00E83129">
        <w:rPr>
          <w:rFonts w:ascii="Times New Roman" w:hAnsi="Times New Roman" w:cs="Times New Roman"/>
          <w:sz w:val="24"/>
        </w:rPr>
        <w:t xml:space="preserve"> </w:t>
      </w:r>
      <w:r w:rsidRPr="00E83129">
        <w:rPr>
          <w:rFonts w:ascii="Times New Roman" w:hAnsi="Times New Roman" w:cs="Times New Roman"/>
          <w:sz w:val="24"/>
        </w:rPr>
        <w:t>C</w:t>
      </w:r>
      <w:r w:rsidR="00E20AB8" w:rsidRPr="00E83129">
        <w:rPr>
          <w:rFonts w:ascii="Times New Roman" w:hAnsi="Times New Roman" w:cs="Times New Roman"/>
          <w:sz w:val="24"/>
        </w:rPr>
        <w:t>onduct deep dive analytics around the series of questions utilities should consider related to operational impacts and functional dynamics. This report will seek to illustrate the considerations and alternatives facing utilities with these assets and identify impacts to future interconnection processes, standards, and requirements.</w:t>
      </w:r>
    </w:p>
    <w:p w:rsidR="001009CE" w:rsidRDefault="00191EB0" w:rsidP="00E83129">
      <w:pPr>
        <w:pStyle w:val="ListParagraph"/>
        <w:numPr>
          <w:ilvl w:val="0"/>
          <w:numId w:val="8"/>
        </w:numPr>
        <w:rPr>
          <w:rFonts w:ascii="Times New Roman" w:hAnsi="Times New Roman" w:cs="Times New Roman"/>
          <w:sz w:val="24"/>
        </w:rPr>
      </w:pPr>
      <w:r w:rsidRPr="00E83129">
        <w:rPr>
          <w:rFonts w:ascii="Times New Roman" w:hAnsi="Times New Roman" w:cs="Times New Roman"/>
          <w:b/>
          <w:sz w:val="24"/>
        </w:rPr>
        <w:t>Data Standards and Protocols</w:t>
      </w:r>
      <w:r w:rsidR="00395572" w:rsidRPr="00E83129">
        <w:rPr>
          <w:rFonts w:ascii="Times New Roman" w:hAnsi="Times New Roman" w:cs="Times New Roman"/>
          <w:b/>
          <w:sz w:val="24"/>
        </w:rPr>
        <w:t>:</w:t>
      </w:r>
      <w:r w:rsidRPr="00E83129">
        <w:rPr>
          <w:rFonts w:ascii="Times New Roman" w:hAnsi="Times New Roman" w:cs="Times New Roman"/>
          <w:b/>
          <w:sz w:val="24"/>
        </w:rPr>
        <w:t xml:space="preserve"> </w:t>
      </w:r>
      <w:r w:rsidRPr="00E83129">
        <w:rPr>
          <w:rFonts w:ascii="Times New Roman" w:hAnsi="Times New Roman" w:cs="Times New Roman"/>
          <w:sz w:val="24"/>
        </w:rPr>
        <w:t xml:space="preserve">Convene electric utilities and other stakeholders to drive consensus on </w:t>
      </w:r>
      <w:r w:rsidR="001009CE" w:rsidRPr="00E83129">
        <w:rPr>
          <w:rFonts w:ascii="Times New Roman" w:hAnsi="Times New Roman" w:cs="Times New Roman"/>
          <w:sz w:val="24"/>
        </w:rPr>
        <w:t>a common framework</w:t>
      </w:r>
      <w:r w:rsidRPr="00E83129">
        <w:rPr>
          <w:rFonts w:ascii="Times New Roman" w:hAnsi="Times New Roman" w:cs="Times New Roman"/>
          <w:sz w:val="24"/>
        </w:rPr>
        <w:t xml:space="preserve"> for managing </w:t>
      </w:r>
      <w:r w:rsidR="001009CE" w:rsidRPr="00E83129">
        <w:rPr>
          <w:rFonts w:ascii="Times New Roman" w:hAnsi="Times New Roman" w:cs="Times New Roman"/>
          <w:sz w:val="24"/>
        </w:rPr>
        <w:t xml:space="preserve">and sharing </w:t>
      </w:r>
      <w:r w:rsidRPr="00E83129">
        <w:rPr>
          <w:rFonts w:ascii="Times New Roman" w:hAnsi="Times New Roman" w:cs="Times New Roman"/>
          <w:sz w:val="24"/>
        </w:rPr>
        <w:t xml:space="preserve">utility data. </w:t>
      </w:r>
      <w:r w:rsidR="001009CE" w:rsidRPr="00E83129">
        <w:rPr>
          <w:rFonts w:ascii="Times New Roman" w:hAnsi="Times New Roman" w:cs="Times New Roman"/>
          <w:sz w:val="24"/>
        </w:rPr>
        <w:t>As an increasing number of public utility commissions seek to implement utility interconnection reporting requirements, stakeholder consensus</w:t>
      </w:r>
      <w:r w:rsidR="006148FD">
        <w:rPr>
          <w:rFonts w:ascii="Times New Roman" w:hAnsi="Times New Roman" w:cs="Times New Roman"/>
          <w:sz w:val="24"/>
        </w:rPr>
        <w:t xml:space="preserve"> and utility buy-in</w:t>
      </w:r>
      <w:r w:rsidR="001009CE" w:rsidRPr="00E83129">
        <w:rPr>
          <w:rFonts w:ascii="Times New Roman" w:hAnsi="Times New Roman" w:cs="Times New Roman"/>
          <w:sz w:val="24"/>
        </w:rPr>
        <w:t xml:space="preserve"> on best practices and a common framework for </w:t>
      </w:r>
      <w:r w:rsidRPr="00E83129">
        <w:rPr>
          <w:rFonts w:ascii="Times New Roman" w:hAnsi="Times New Roman" w:cs="Times New Roman"/>
          <w:sz w:val="24"/>
        </w:rPr>
        <w:t xml:space="preserve">data standards and protocols </w:t>
      </w:r>
      <w:r w:rsidR="001009CE" w:rsidRPr="00E83129">
        <w:rPr>
          <w:rFonts w:ascii="Times New Roman" w:hAnsi="Times New Roman" w:cs="Times New Roman"/>
          <w:sz w:val="24"/>
        </w:rPr>
        <w:t xml:space="preserve">is needed. </w:t>
      </w:r>
    </w:p>
    <w:p w:rsidR="006148FD" w:rsidRPr="00E83129" w:rsidRDefault="006148FD" w:rsidP="006148FD">
      <w:pPr>
        <w:pStyle w:val="ListParagraph"/>
        <w:numPr>
          <w:ilvl w:val="0"/>
          <w:numId w:val="8"/>
        </w:numPr>
        <w:rPr>
          <w:rFonts w:ascii="Times New Roman" w:hAnsi="Times New Roman" w:cs="Times New Roman"/>
          <w:sz w:val="24"/>
        </w:rPr>
      </w:pPr>
      <w:r>
        <w:rPr>
          <w:rFonts w:ascii="Times New Roman" w:hAnsi="Times New Roman" w:cs="Times New Roman"/>
          <w:b/>
          <w:sz w:val="24"/>
        </w:rPr>
        <w:t>Utility Interconnection Soft C</w:t>
      </w:r>
      <w:r w:rsidRPr="006148FD">
        <w:rPr>
          <w:rFonts w:ascii="Times New Roman" w:hAnsi="Times New Roman" w:cs="Times New Roman"/>
          <w:b/>
          <w:sz w:val="24"/>
        </w:rPr>
        <w:t>osts</w:t>
      </w:r>
      <w:r w:rsidR="002D7325" w:rsidRPr="002D7325">
        <w:rPr>
          <w:rFonts w:ascii="Times New Roman" w:hAnsi="Times New Roman" w:cs="Times New Roman"/>
          <w:b/>
          <w:sz w:val="24"/>
        </w:rPr>
        <w:t>:</w:t>
      </w:r>
      <w:r w:rsidRPr="006148FD">
        <w:rPr>
          <w:rFonts w:ascii="Times New Roman" w:hAnsi="Times New Roman" w:cs="Times New Roman"/>
          <w:sz w:val="24"/>
        </w:rPr>
        <w:t xml:space="preserve"> D</w:t>
      </w:r>
      <w:r>
        <w:rPr>
          <w:rFonts w:ascii="Times New Roman" w:hAnsi="Times New Roman" w:cs="Times New Roman"/>
          <w:sz w:val="24"/>
        </w:rPr>
        <w:t>etermine a methodology for base</w:t>
      </w:r>
      <w:r w:rsidRPr="006148FD">
        <w:rPr>
          <w:rFonts w:ascii="Times New Roman" w:hAnsi="Times New Roman" w:cs="Times New Roman"/>
          <w:sz w:val="24"/>
        </w:rPr>
        <w:t xml:space="preserve"> lining soft utility interconnection administration soft costs. Baselines and targets have been developed for the solar industry under the purview of the U.S. DOE SunShot Initiative.  Permitting, inspection, and interconnection (PII) soft costs are expected to drop to $0.14/W by 2020 under the current trajectory for the solar industry from $0.17/W in 2014.  Develop the methodology to determine these similar metrics for utilities and begin collecting information from utilities to aggregate the information in order to set utility interconnection soft cost targets.</w:t>
      </w:r>
    </w:p>
    <w:p w:rsidR="00D93A06" w:rsidRPr="00E83129" w:rsidRDefault="00BC1FC8" w:rsidP="00BC1FC8">
      <w:pPr>
        <w:pStyle w:val="ListParagraph"/>
        <w:numPr>
          <w:ilvl w:val="0"/>
          <w:numId w:val="8"/>
        </w:numPr>
        <w:rPr>
          <w:rFonts w:ascii="Times New Roman" w:hAnsi="Times New Roman" w:cs="Times New Roman"/>
          <w:sz w:val="24"/>
        </w:rPr>
      </w:pPr>
      <w:r w:rsidRPr="00BC1FC8">
        <w:rPr>
          <w:rFonts w:ascii="Times New Roman" w:hAnsi="Times New Roman" w:cs="Times New Roman"/>
          <w:b/>
          <w:sz w:val="24"/>
        </w:rPr>
        <w:t>O</w:t>
      </w:r>
      <w:r w:rsidR="002D7325">
        <w:rPr>
          <w:rFonts w:ascii="Times New Roman" w:hAnsi="Times New Roman" w:cs="Times New Roman"/>
          <w:b/>
          <w:sz w:val="24"/>
        </w:rPr>
        <w:t xml:space="preserve">ther </w:t>
      </w:r>
      <w:r w:rsidR="002D7325" w:rsidRPr="002D7325">
        <w:rPr>
          <w:rFonts w:ascii="Times New Roman" w:hAnsi="Times New Roman" w:cs="Times New Roman"/>
          <w:sz w:val="24"/>
        </w:rPr>
        <w:t xml:space="preserve">(Please identify </w:t>
      </w:r>
      <w:r w:rsidR="002D7325">
        <w:rPr>
          <w:rFonts w:ascii="Times New Roman" w:hAnsi="Times New Roman" w:cs="Times New Roman"/>
          <w:sz w:val="24"/>
        </w:rPr>
        <w:t xml:space="preserve">any </w:t>
      </w:r>
      <w:r w:rsidR="002D7325" w:rsidRPr="002D7325">
        <w:rPr>
          <w:rFonts w:ascii="Times New Roman" w:hAnsi="Times New Roman" w:cs="Times New Roman"/>
          <w:sz w:val="24"/>
        </w:rPr>
        <w:t>additional research</w:t>
      </w:r>
      <w:r w:rsidR="002D7325" w:rsidRPr="00E83129">
        <w:rPr>
          <w:rFonts w:ascii="Times New Roman" w:hAnsi="Times New Roman" w:cs="Times New Roman"/>
          <w:sz w:val="24"/>
        </w:rPr>
        <w:t xml:space="preserve"> or consensus-building activities that </w:t>
      </w:r>
      <w:r w:rsidR="002D7325">
        <w:rPr>
          <w:rFonts w:ascii="Times New Roman" w:hAnsi="Times New Roman" w:cs="Times New Roman"/>
          <w:sz w:val="24"/>
        </w:rPr>
        <w:t xml:space="preserve">you think </w:t>
      </w:r>
      <w:r w:rsidR="002D7325" w:rsidRPr="00E83129">
        <w:rPr>
          <w:rFonts w:ascii="Times New Roman" w:hAnsi="Times New Roman" w:cs="Times New Roman"/>
          <w:sz w:val="24"/>
        </w:rPr>
        <w:t>would help inform improvements for the interconnection process</w:t>
      </w:r>
      <w:r w:rsidR="002D7325">
        <w:rPr>
          <w:rFonts w:ascii="Times New Roman" w:hAnsi="Times New Roman" w:cs="Times New Roman"/>
          <w:sz w:val="24"/>
        </w:rPr>
        <w:t xml:space="preserve">.) </w:t>
      </w:r>
      <w:r>
        <w:rPr>
          <w:rFonts w:ascii="Times New Roman" w:hAnsi="Times New Roman" w:cs="Times New Roman"/>
          <w:sz w:val="24"/>
        </w:rPr>
        <w:t xml:space="preserve">________     </w:t>
      </w:r>
    </w:p>
    <w:p w:rsidR="00BC1FC8" w:rsidRDefault="00BC1FC8" w:rsidP="00BC1FC8">
      <w:pPr>
        <w:rPr>
          <w:rFonts w:ascii="Times New Roman" w:hAnsi="Times New Roman" w:cs="Times New Roman"/>
          <w:sz w:val="24"/>
        </w:rPr>
      </w:pPr>
    </w:p>
    <w:p w:rsidR="006148FD" w:rsidRPr="00E52F12" w:rsidRDefault="006148FD" w:rsidP="00E52F12">
      <w:pPr>
        <w:rPr>
          <w:rFonts w:ascii="Times New Roman" w:hAnsi="Times New Roman" w:cs="Times New Roman"/>
          <w:sz w:val="24"/>
          <w:szCs w:val="24"/>
        </w:rPr>
      </w:pPr>
      <w:r w:rsidRPr="00E52F12">
        <w:rPr>
          <w:rFonts w:ascii="Times New Roman" w:hAnsi="Times New Roman" w:cs="Times New Roman"/>
          <w:sz w:val="24"/>
          <w:szCs w:val="24"/>
        </w:rPr>
        <w:lastRenderedPageBreak/>
        <w:t>2. Do you think there should be a national database of distributed solar interconnection information?</w:t>
      </w:r>
    </w:p>
    <w:p w:rsidR="006148FD" w:rsidRPr="00E52F12" w:rsidRDefault="006148FD" w:rsidP="00E52F12">
      <w:pPr>
        <w:pStyle w:val="ListParagraph"/>
        <w:numPr>
          <w:ilvl w:val="0"/>
          <w:numId w:val="12"/>
        </w:numPr>
        <w:rPr>
          <w:rFonts w:ascii="Times New Roman" w:hAnsi="Times New Roman" w:cs="Times New Roman"/>
          <w:sz w:val="24"/>
          <w:szCs w:val="24"/>
        </w:rPr>
      </w:pPr>
      <w:r w:rsidRPr="00E52F12">
        <w:rPr>
          <w:rFonts w:ascii="Times New Roman" w:hAnsi="Times New Roman" w:cs="Times New Roman"/>
          <w:sz w:val="24"/>
          <w:szCs w:val="24"/>
        </w:rPr>
        <w:t>Yes</w:t>
      </w:r>
    </w:p>
    <w:p w:rsidR="006148FD" w:rsidRPr="00E52F12" w:rsidRDefault="006148FD" w:rsidP="00E52F12">
      <w:pPr>
        <w:pStyle w:val="ListParagraph"/>
        <w:numPr>
          <w:ilvl w:val="0"/>
          <w:numId w:val="11"/>
        </w:numPr>
        <w:rPr>
          <w:rFonts w:ascii="Times New Roman" w:hAnsi="Times New Roman" w:cs="Times New Roman"/>
          <w:sz w:val="24"/>
          <w:szCs w:val="24"/>
        </w:rPr>
      </w:pPr>
      <w:r w:rsidRPr="00E52F12">
        <w:rPr>
          <w:rFonts w:ascii="Times New Roman" w:hAnsi="Times New Roman" w:cs="Times New Roman"/>
          <w:sz w:val="24"/>
          <w:szCs w:val="24"/>
        </w:rPr>
        <w:t>No</w:t>
      </w:r>
    </w:p>
    <w:p w:rsidR="006148FD" w:rsidRPr="00E52F12" w:rsidRDefault="006148FD" w:rsidP="00E52F12">
      <w:pPr>
        <w:rPr>
          <w:rFonts w:ascii="Times New Roman" w:hAnsi="Times New Roman" w:cs="Times New Roman"/>
          <w:sz w:val="24"/>
          <w:szCs w:val="24"/>
        </w:rPr>
      </w:pPr>
      <w:r w:rsidRPr="00E52F12">
        <w:rPr>
          <w:rFonts w:ascii="Times New Roman" w:hAnsi="Times New Roman" w:cs="Times New Roman"/>
          <w:sz w:val="24"/>
          <w:szCs w:val="24"/>
        </w:rPr>
        <w:t xml:space="preserve">3. </w:t>
      </w:r>
      <w:r w:rsidR="002D7325" w:rsidRPr="00E52F12">
        <w:rPr>
          <w:rFonts w:ascii="Times New Roman" w:hAnsi="Times New Roman" w:cs="Times New Roman"/>
          <w:sz w:val="24"/>
          <w:szCs w:val="24"/>
        </w:rPr>
        <w:t>If so, w</w:t>
      </w:r>
      <w:r w:rsidRPr="00E52F12">
        <w:rPr>
          <w:rFonts w:ascii="Times New Roman" w:hAnsi="Times New Roman" w:cs="Times New Roman"/>
          <w:sz w:val="24"/>
          <w:szCs w:val="24"/>
        </w:rPr>
        <w:t>hat information would be useful</w:t>
      </w:r>
      <w:r w:rsidR="00E52F12">
        <w:rPr>
          <w:rFonts w:ascii="Times New Roman" w:hAnsi="Times New Roman" w:cs="Times New Roman"/>
          <w:sz w:val="24"/>
          <w:szCs w:val="24"/>
        </w:rPr>
        <w:t xml:space="preserve"> to include in </w:t>
      </w:r>
      <w:r w:rsidR="00E52F12" w:rsidRPr="00E52F12">
        <w:rPr>
          <w:rFonts w:ascii="Times New Roman" w:hAnsi="Times New Roman" w:cs="Times New Roman"/>
          <w:sz w:val="24"/>
          <w:szCs w:val="24"/>
        </w:rPr>
        <w:t>a national database of distributed solar interconnection information</w:t>
      </w:r>
      <w:r w:rsidRPr="00E52F12">
        <w:rPr>
          <w:rFonts w:ascii="Times New Roman" w:hAnsi="Times New Roman" w:cs="Times New Roman"/>
          <w:sz w:val="24"/>
          <w:szCs w:val="24"/>
        </w:rPr>
        <w:t>?</w:t>
      </w:r>
      <w:r w:rsidR="00E52F12" w:rsidRPr="00E52F12">
        <w:rPr>
          <w:rFonts w:ascii="Times New Roman" w:hAnsi="Times New Roman" w:cs="Times New Roman"/>
          <w:sz w:val="24"/>
          <w:szCs w:val="24"/>
        </w:rPr>
        <w:t xml:space="preserve"> (Select all that apply.)</w:t>
      </w:r>
    </w:p>
    <w:p w:rsidR="00E52F12" w:rsidRPr="00E52F12" w:rsidRDefault="006148FD" w:rsidP="00E52F12">
      <w:pPr>
        <w:pStyle w:val="ListParagraph"/>
        <w:numPr>
          <w:ilvl w:val="0"/>
          <w:numId w:val="11"/>
        </w:numPr>
        <w:rPr>
          <w:rFonts w:ascii="Times New Roman" w:hAnsi="Times New Roman" w:cs="Times New Roman"/>
          <w:sz w:val="24"/>
          <w:szCs w:val="24"/>
        </w:rPr>
      </w:pPr>
      <w:r w:rsidRPr="00E52F12">
        <w:rPr>
          <w:rFonts w:ascii="Times New Roman" w:hAnsi="Times New Roman" w:cs="Times New Roman"/>
          <w:sz w:val="24"/>
          <w:szCs w:val="24"/>
        </w:rPr>
        <w:t xml:space="preserve">Interconnection requirements, standards, </w:t>
      </w:r>
      <w:r w:rsidR="00E52F12" w:rsidRPr="00E52F12">
        <w:rPr>
          <w:rFonts w:ascii="Times New Roman" w:hAnsi="Times New Roman" w:cs="Times New Roman"/>
          <w:sz w:val="24"/>
          <w:szCs w:val="24"/>
        </w:rPr>
        <w:t xml:space="preserve">or </w:t>
      </w:r>
      <w:r w:rsidRPr="00E52F12">
        <w:rPr>
          <w:rFonts w:ascii="Times New Roman" w:hAnsi="Times New Roman" w:cs="Times New Roman"/>
          <w:sz w:val="24"/>
          <w:szCs w:val="24"/>
        </w:rPr>
        <w:t xml:space="preserve">guidelines by </w:t>
      </w:r>
      <w:r w:rsidR="00E52F12" w:rsidRPr="00E52F12">
        <w:rPr>
          <w:rFonts w:ascii="Times New Roman" w:hAnsi="Times New Roman" w:cs="Times New Roman"/>
          <w:sz w:val="24"/>
          <w:szCs w:val="24"/>
        </w:rPr>
        <w:t>s</w:t>
      </w:r>
      <w:r w:rsidRPr="00E52F12">
        <w:rPr>
          <w:rFonts w:ascii="Times New Roman" w:hAnsi="Times New Roman" w:cs="Times New Roman"/>
          <w:sz w:val="24"/>
          <w:szCs w:val="24"/>
        </w:rPr>
        <w:t xml:space="preserve">tate </w:t>
      </w:r>
    </w:p>
    <w:p w:rsidR="006148FD" w:rsidRPr="00E52F12" w:rsidRDefault="00E52F12" w:rsidP="00E52F12">
      <w:pPr>
        <w:pStyle w:val="ListParagraph"/>
        <w:numPr>
          <w:ilvl w:val="0"/>
          <w:numId w:val="11"/>
        </w:numPr>
        <w:rPr>
          <w:rFonts w:ascii="Times New Roman" w:hAnsi="Times New Roman" w:cs="Times New Roman"/>
          <w:sz w:val="24"/>
          <w:szCs w:val="24"/>
        </w:rPr>
      </w:pPr>
      <w:r w:rsidRPr="00E52F12">
        <w:rPr>
          <w:rFonts w:ascii="Times New Roman" w:hAnsi="Times New Roman" w:cs="Times New Roman"/>
          <w:sz w:val="24"/>
          <w:szCs w:val="24"/>
        </w:rPr>
        <w:t>Interconnection requirements, standards, or guidelines by u</w:t>
      </w:r>
      <w:r w:rsidR="006148FD" w:rsidRPr="00E52F12">
        <w:rPr>
          <w:rFonts w:ascii="Times New Roman" w:hAnsi="Times New Roman" w:cs="Times New Roman"/>
          <w:sz w:val="24"/>
          <w:szCs w:val="24"/>
        </w:rPr>
        <w:t>tility</w:t>
      </w:r>
    </w:p>
    <w:p w:rsidR="00E52F12" w:rsidRPr="00E52F12" w:rsidRDefault="00E52F12" w:rsidP="00E52F12">
      <w:pPr>
        <w:pStyle w:val="ListParagraph"/>
        <w:numPr>
          <w:ilvl w:val="0"/>
          <w:numId w:val="11"/>
        </w:numPr>
        <w:rPr>
          <w:rFonts w:ascii="Times New Roman" w:hAnsi="Times New Roman" w:cs="Times New Roman"/>
          <w:sz w:val="24"/>
          <w:szCs w:val="24"/>
        </w:rPr>
      </w:pPr>
      <w:r w:rsidRPr="00E52F12">
        <w:rPr>
          <w:rFonts w:ascii="Times New Roman" w:hAnsi="Times New Roman" w:cs="Times New Roman"/>
          <w:sz w:val="24"/>
          <w:szCs w:val="24"/>
        </w:rPr>
        <w:t>Financial PV system-level specs</w:t>
      </w:r>
    </w:p>
    <w:p w:rsidR="00E52F12" w:rsidRPr="00E52F12" w:rsidRDefault="00E52F12" w:rsidP="00E52F12">
      <w:pPr>
        <w:pStyle w:val="ListParagraph"/>
        <w:numPr>
          <w:ilvl w:val="0"/>
          <w:numId w:val="11"/>
        </w:numPr>
        <w:rPr>
          <w:rFonts w:ascii="Times New Roman" w:hAnsi="Times New Roman" w:cs="Times New Roman"/>
          <w:sz w:val="24"/>
          <w:szCs w:val="24"/>
        </w:rPr>
      </w:pPr>
      <w:r w:rsidRPr="00E52F12">
        <w:rPr>
          <w:rFonts w:ascii="Times New Roman" w:hAnsi="Times New Roman" w:cs="Times New Roman"/>
          <w:sz w:val="24"/>
          <w:szCs w:val="24"/>
        </w:rPr>
        <w:t>Site PV system-level specs</w:t>
      </w:r>
    </w:p>
    <w:p w:rsidR="006148FD" w:rsidRPr="00E52F12" w:rsidRDefault="00E52F12" w:rsidP="00E52F12">
      <w:pPr>
        <w:pStyle w:val="ListParagraph"/>
        <w:numPr>
          <w:ilvl w:val="0"/>
          <w:numId w:val="11"/>
        </w:numPr>
        <w:rPr>
          <w:rFonts w:ascii="Times New Roman" w:hAnsi="Times New Roman" w:cs="Times New Roman"/>
          <w:sz w:val="24"/>
          <w:szCs w:val="24"/>
        </w:rPr>
      </w:pPr>
      <w:r w:rsidRPr="00E52F12">
        <w:rPr>
          <w:rFonts w:ascii="Times New Roman" w:hAnsi="Times New Roman" w:cs="Times New Roman"/>
          <w:sz w:val="24"/>
          <w:szCs w:val="24"/>
        </w:rPr>
        <w:t>Technical PV system-</w:t>
      </w:r>
      <w:r w:rsidR="006148FD" w:rsidRPr="00E52F12">
        <w:rPr>
          <w:rFonts w:ascii="Times New Roman" w:hAnsi="Times New Roman" w:cs="Times New Roman"/>
          <w:sz w:val="24"/>
          <w:szCs w:val="24"/>
        </w:rPr>
        <w:t xml:space="preserve">level specs </w:t>
      </w:r>
    </w:p>
    <w:p w:rsidR="006148FD" w:rsidRPr="00E52F12" w:rsidRDefault="006148FD" w:rsidP="00E52F12">
      <w:pPr>
        <w:rPr>
          <w:rFonts w:ascii="Times New Roman" w:hAnsi="Times New Roman" w:cs="Times New Roman"/>
          <w:sz w:val="24"/>
          <w:szCs w:val="24"/>
        </w:rPr>
      </w:pPr>
      <w:r w:rsidRPr="00E52F12">
        <w:rPr>
          <w:rFonts w:ascii="Times New Roman" w:hAnsi="Times New Roman" w:cs="Times New Roman"/>
          <w:sz w:val="24"/>
          <w:szCs w:val="24"/>
        </w:rPr>
        <w:t>4</w:t>
      </w:r>
      <w:r w:rsidRPr="00E52F12">
        <w:rPr>
          <w:rFonts w:ascii="Times New Roman" w:hAnsi="Times New Roman" w:cs="Times New Roman"/>
          <w:color w:val="FF0000"/>
          <w:sz w:val="24"/>
          <w:szCs w:val="24"/>
        </w:rPr>
        <w:t xml:space="preserve">. </w:t>
      </w:r>
      <w:r w:rsidR="00E52F12">
        <w:rPr>
          <w:rFonts w:ascii="Times New Roman" w:hAnsi="Times New Roman" w:cs="Times New Roman"/>
          <w:sz w:val="24"/>
          <w:szCs w:val="24"/>
        </w:rPr>
        <w:t>If so, w</w:t>
      </w:r>
      <w:r w:rsidRPr="00E52F12">
        <w:rPr>
          <w:rFonts w:ascii="Times New Roman" w:hAnsi="Times New Roman" w:cs="Times New Roman"/>
          <w:sz w:val="24"/>
          <w:szCs w:val="24"/>
        </w:rPr>
        <w:t xml:space="preserve">hat entity </w:t>
      </w:r>
      <w:r w:rsidR="00E52F12">
        <w:rPr>
          <w:rFonts w:ascii="Times New Roman" w:hAnsi="Times New Roman" w:cs="Times New Roman"/>
          <w:sz w:val="24"/>
          <w:szCs w:val="24"/>
        </w:rPr>
        <w:t xml:space="preserve">do you think </w:t>
      </w:r>
      <w:r w:rsidRPr="00E52F12">
        <w:rPr>
          <w:rFonts w:ascii="Times New Roman" w:hAnsi="Times New Roman" w:cs="Times New Roman"/>
          <w:sz w:val="24"/>
          <w:szCs w:val="24"/>
        </w:rPr>
        <w:t xml:space="preserve">would be best to manage </w:t>
      </w:r>
      <w:r w:rsidR="009649E3" w:rsidRPr="00E52F12">
        <w:rPr>
          <w:rFonts w:ascii="Times New Roman" w:hAnsi="Times New Roman" w:cs="Times New Roman"/>
          <w:sz w:val="24"/>
          <w:szCs w:val="24"/>
        </w:rPr>
        <w:t>a national database of distributed solar interconnection information</w:t>
      </w:r>
      <w:r w:rsidRPr="00E52F12">
        <w:rPr>
          <w:rFonts w:ascii="Times New Roman" w:hAnsi="Times New Roman" w:cs="Times New Roman"/>
          <w:sz w:val="24"/>
          <w:szCs w:val="24"/>
        </w:rPr>
        <w:t xml:space="preserve">?  </w:t>
      </w:r>
    </w:p>
    <w:p w:rsidR="006148FD" w:rsidRPr="00E52F12" w:rsidRDefault="006148FD" w:rsidP="009649E3">
      <w:pPr>
        <w:pStyle w:val="ListParagraph"/>
        <w:numPr>
          <w:ilvl w:val="0"/>
          <w:numId w:val="13"/>
        </w:numPr>
        <w:rPr>
          <w:rFonts w:ascii="Times New Roman" w:hAnsi="Times New Roman" w:cs="Times New Roman"/>
          <w:sz w:val="24"/>
          <w:szCs w:val="24"/>
        </w:rPr>
      </w:pPr>
      <w:r w:rsidRPr="00E52F12">
        <w:rPr>
          <w:rFonts w:ascii="Times New Roman" w:hAnsi="Times New Roman" w:cs="Times New Roman"/>
          <w:sz w:val="24"/>
          <w:szCs w:val="24"/>
        </w:rPr>
        <w:t>A national laboratory</w:t>
      </w:r>
    </w:p>
    <w:p w:rsidR="006148FD" w:rsidRPr="00E52F12" w:rsidRDefault="006148FD" w:rsidP="009649E3">
      <w:pPr>
        <w:pStyle w:val="ListParagraph"/>
        <w:numPr>
          <w:ilvl w:val="0"/>
          <w:numId w:val="13"/>
        </w:numPr>
        <w:rPr>
          <w:rFonts w:ascii="Times New Roman" w:hAnsi="Times New Roman" w:cs="Times New Roman"/>
          <w:sz w:val="24"/>
          <w:szCs w:val="24"/>
        </w:rPr>
      </w:pPr>
      <w:r w:rsidRPr="00E52F12">
        <w:rPr>
          <w:rFonts w:ascii="Times New Roman" w:hAnsi="Times New Roman" w:cs="Times New Roman"/>
          <w:sz w:val="24"/>
          <w:szCs w:val="24"/>
        </w:rPr>
        <w:t>Energy Information Administration</w:t>
      </w:r>
    </w:p>
    <w:p w:rsidR="006148FD" w:rsidRPr="00E52F12" w:rsidRDefault="006148FD" w:rsidP="009649E3">
      <w:pPr>
        <w:pStyle w:val="ListParagraph"/>
        <w:numPr>
          <w:ilvl w:val="0"/>
          <w:numId w:val="13"/>
        </w:numPr>
        <w:rPr>
          <w:rFonts w:ascii="Times New Roman" w:hAnsi="Times New Roman" w:cs="Times New Roman"/>
          <w:sz w:val="24"/>
          <w:szCs w:val="24"/>
        </w:rPr>
      </w:pPr>
      <w:r w:rsidRPr="00E52F12">
        <w:rPr>
          <w:rFonts w:ascii="Times New Roman" w:hAnsi="Times New Roman" w:cs="Times New Roman"/>
          <w:sz w:val="24"/>
          <w:szCs w:val="24"/>
        </w:rPr>
        <w:t>Solar Electric Power Association</w:t>
      </w:r>
    </w:p>
    <w:p w:rsidR="006148FD" w:rsidRPr="00E52F12" w:rsidRDefault="006148FD" w:rsidP="009649E3">
      <w:pPr>
        <w:pStyle w:val="ListParagraph"/>
        <w:numPr>
          <w:ilvl w:val="0"/>
          <w:numId w:val="13"/>
        </w:numPr>
        <w:rPr>
          <w:rFonts w:ascii="Times New Roman" w:hAnsi="Times New Roman" w:cs="Times New Roman"/>
          <w:sz w:val="24"/>
          <w:szCs w:val="24"/>
        </w:rPr>
      </w:pPr>
      <w:r w:rsidRPr="00E52F12">
        <w:rPr>
          <w:rFonts w:ascii="Times New Roman" w:hAnsi="Times New Roman" w:cs="Times New Roman"/>
          <w:sz w:val="24"/>
          <w:szCs w:val="24"/>
        </w:rPr>
        <w:t>Other</w:t>
      </w:r>
    </w:p>
    <w:p w:rsidR="006148FD" w:rsidRDefault="006148FD" w:rsidP="00BC1FC8">
      <w:pPr>
        <w:rPr>
          <w:rFonts w:ascii="Times New Roman" w:hAnsi="Times New Roman" w:cs="Times New Roman"/>
          <w:sz w:val="24"/>
        </w:rPr>
      </w:pPr>
    </w:p>
    <w:p w:rsidR="006148FD" w:rsidRDefault="006148FD" w:rsidP="00BC1FC8">
      <w:pPr>
        <w:rPr>
          <w:rFonts w:ascii="Times New Roman" w:hAnsi="Times New Roman" w:cs="Times New Roman"/>
          <w:sz w:val="24"/>
        </w:rPr>
      </w:pPr>
    </w:p>
    <w:p w:rsidR="00E83129" w:rsidRDefault="00E83129" w:rsidP="00E83129">
      <w:pPr>
        <w:rPr>
          <w:rFonts w:ascii="Georgia" w:hAnsi="Georgia"/>
        </w:rPr>
      </w:pPr>
      <w:r>
        <w:rPr>
          <w:rFonts w:ascii="Georgia" w:hAnsi="Georgia"/>
        </w:rPr>
        <w:t>BDS</w:t>
      </w:r>
    </w:p>
    <w:p w:rsidR="00E83129" w:rsidRDefault="00E83129" w:rsidP="00E83129">
      <w:pPr>
        <w:rPr>
          <w:rFonts w:ascii="Georgia" w:hAnsi="Georgia"/>
        </w:rPr>
      </w:pPr>
      <w:r>
        <w:rPr>
          <w:rFonts w:ascii="Georgia" w:hAnsi="Georgia"/>
        </w:rPr>
        <w:t xml:space="preserve">Public reporting burden for this collection of information is estimated to average </w:t>
      </w:r>
      <w:r w:rsidR="003A3936">
        <w:rPr>
          <w:rFonts w:ascii="Georgia" w:hAnsi="Georgia"/>
        </w:rPr>
        <w:t>7</w:t>
      </w:r>
      <w:r>
        <w:rPr>
          <w:rFonts w:ascii="Georgia" w:hAnsi="Georgia"/>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(1910-5160), U.S. Department of Energy, 1000 Independence Ave SW, Washington, DC, 20585-1290; and to the Office of Management and Budget (OMB), OIRA, Paperwork Reduction Project (1910-5160), Washington, DC  20503.</w:t>
      </w:r>
    </w:p>
    <w:p w:rsidR="00BE000C" w:rsidRPr="00E83129" w:rsidRDefault="00BE000C" w:rsidP="00E83129">
      <w:pPr>
        <w:rPr>
          <w:rFonts w:ascii="Times New Roman" w:hAnsi="Times New Roman" w:cs="Times New Roman"/>
          <w:sz w:val="24"/>
        </w:rPr>
      </w:pPr>
    </w:p>
    <w:sectPr w:rsidR="00BE000C" w:rsidRPr="00E83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86917"/>
    <w:multiLevelType w:val="hybridMultilevel"/>
    <w:tmpl w:val="B2C0FB58"/>
    <w:lvl w:ilvl="0" w:tplc="C2FE16C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B2E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A3736AE"/>
    <w:multiLevelType w:val="multilevel"/>
    <w:tmpl w:val="37260E4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27A00FA"/>
    <w:multiLevelType w:val="hybridMultilevel"/>
    <w:tmpl w:val="6B9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74648B"/>
    <w:multiLevelType w:val="hybridMultilevel"/>
    <w:tmpl w:val="8E7C9AB2"/>
    <w:lvl w:ilvl="0" w:tplc="C2FE16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C6811"/>
    <w:multiLevelType w:val="hybridMultilevel"/>
    <w:tmpl w:val="DAA45598"/>
    <w:lvl w:ilvl="0" w:tplc="13F605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A94B41"/>
    <w:multiLevelType w:val="hybridMultilevel"/>
    <w:tmpl w:val="7BDC320A"/>
    <w:lvl w:ilvl="0" w:tplc="AE7C44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715A9E"/>
    <w:multiLevelType w:val="multilevel"/>
    <w:tmpl w:val="37260E4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A3A086F"/>
    <w:multiLevelType w:val="hybridMultilevel"/>
    <w:tmpl w:val="94E457B4"/>
    <w:lvl w:ilvl="0" w:tplc="C2FE16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E54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59D51D5"/>
    <w:multiLevelType w:val="hybridMultilevel"/>
    <w:tmpl w:val="FC12E28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62E1DF7"/>
    <w:multiLevelType w:val="hybridMultilevel"/>
    <w:tmpl w:val="784A1F04"/>
    <w:lvl w:ilvl="0" w:tplc="C2FE16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AF6E27"/>
    <w:multiLevelType w:val="hybridMultilevel"/>
    <w:tmpl w:val="3A52A398"/>
    <w:lvl w:ilvl="0" w:tplc="0409000F">
      <w:start w:val="1"/>
      <w:numFmt w:val="decimal"/>
      <w:lvlText w:val="%1."/>
      <w:lvlJc w:val="left"/>
      <w:pPr>
        <w:ind w:left="360" w:hanging="360"/>
      </w:pPr>
    </w:lvl>
    <w:lvl w:ilvl="1" w:tplc="9F2ABF6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
  </w:num>
  <w:num w:numId="3">
    <w:abstractNumId w:val="1"/>
  </w:num>
  <w:num w:numId="4">
    <w:abstractNumId w:val="9"/>
  </w:num>
  <w:num w:numId="5">
    <w:abstractNumId w:val="2"/>
  </w:num>
  <w:num w:numId="6">
    <w:abstractNumId w:val="7"/>
  </w:num>
  <w:num w:numId="7">
    <w:abstractNumId w:val="3"/>
  </w:num>
  <w:num w:numId="8">
    <w:abstractNumId w:val="11"/>
  </w:num>
  <w:num w:numId="9">
    <w:abstractNumId w:val="5"/>
  </w:num>
  <w:num w:numId="10">
    <w:abstractNumId w:val="10"/>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06"/>
    <w:rsid w:val="000368CD"/>
    <w:rsid w:val="00053FD2"/>
    <w:rsid w:val="001009CE"/>
    <w:rsid w:val="00191EB0"/>
    <w:rsid w:val="001E5FE2"/>
    <w:rsid w:val="00207DE9"/>
    <w:rsid w:val="002616E3"/>
    <w:rsid w:val="002C39CB"/>
    <w:rsid w:val="002D7325"/>
    <w:rsid w:val="0035240D"/>
    <w:rsid w:val="00395572"/>
    <w:rsid w:val="003A3936"/>
    <w:rsid w:val="00435B89"/>
    <w:rsid w:val="006148FD"/>
    <w:rsid w:val="00656A12"/>
    <w:rsid w:val="00834DAC"/>
    <w:rsid w:val="009649E3"/>
    <w:rsid w:val="00A62FFE"/>
    <w:rsid w:val="00A8081F"/>
    <w:rsid w:val="00BC1FC8"/>
    <w:rsid w:val="00BE000C"/>
    <w:rsid w:val="00D00BFD"/>
    <w:rsid w:val="00D107D2"/>
    <w:rsid w:val="00D520BD"/>
    <w:rsid w:val="00D93A06"/>
    <w:rsid w:val="00E20AB8"/>
    <w:rsid w:val="00E52F12"/>
    <w:rsid w:val="00E8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0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73F3-5F81-42B5-B4E4-0C67562B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NREL</dc:creator>
  <cp:lastModifiedBy>roulech</cp:lastModifiedBy>
  <cp:revision>2</cp:revision>
  <dcterms:created xsi:type="dcterms:W3CDTF">2014-10-02T14:58:00Z</dcterms:created>
  <dcterms:modified xsi:type="dcterms:W3CDTF">2014-10-02T14:58:00Z</dcterms:modified>
</cp:coreProperties>
</file>