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DD14A" w14:textId="77777777" w:rsidR="00973815" w:rsidRDefault="00973815" w:rsidP="00973815">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1910-5160)</w:t>
      </w:r>
    </w:p>
    <w:p w14:paraId="7DA2B2C9" w14:textId="77777777" w:rsidR="00973815" w:rsidRDefault="00973815" w:rsidP="00973815">
      <w:pPr>
        <w:rPr>
          <w:i/>
        </w:rPr>
      </w:pPr>
      <w:r>
        <w:rPr>
          <w:b/>
          <w:noProof/>
        </w:rPr>
        <mc:AlternateContent>
          <mc:Choice Requires="wps">
            <w:drawing>
              <wp:anchor distT="0" distB="0" distL="114300" distR="114300" simplePos="0" relativeHeight="251659264" behindDoc="0" locked="0" layoutInCell="0" allowOverlap="1" wp14:anchorId="65349B1F" wp14:editId="2E2FD5D2">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62C3A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o:allowincell="f" strokeweight="1.5pt"/>
            </w:pict>
          </mc:Fallback>
        </mc:AlternateContent>
      </w:r>
      <w:r w:rsidRPr="00434E33">
        <w:rPr>
          <w:b/>
        </w:rPr>
        <w:t>TITLE OF INFORMATION COLLECTION:</w:t>
      </w:r>
      <w:r>
        <w:t xml:space="preserve">  </w:t>
      </w:r>
      <w:r w:rsidRPr="008A2219">
        <w:rPr>
          <w:i/>
        </w:rPr>
        <w:t xml:space="preserve">DOE </w:t>
      </w:r>
      <w:r>
        <w:rPr>
          <w:i/>
        </w:rPr>
        <w:t>Office of Legacy Management (LM)</w:t>
      </w:r>
    </w:p>
    <w:p w14:paraId="65B1BDFB" w14:textId="77777777" w:rsidR="00973815" w:rsidRPr="008A2219" w:rsidRDefault="00973815" w:rsidP="00973815">
      <w:pPr>
        <w:rPr>
          <w:i/>
        </w:rPr>
      </w:pPr>
      <w:r>
        <w:rPr>
          <w:i/>
        </w:rPr>
        <w:t>Public Communications Survey</w:t>
      </w:r>
    </w:p>
    <w:p w14:paraId="6ED234DA" w14:textId="77777777" w:rsidR="00973815" w:rsidRDefault="00973815" w:rsidP="00973815"/>
    <w:p w14:paraId="114273E7" w14:textId="77777777" w:rsidR="00973815" w:rsidRDefault="00973815" w:rsidP="00973815">
      <w:r>
        <w:rPr>
          <w:b/>
        </w:rPr>
        <w:t>PURPOSE</w:t>
      </w:r>
      <w:r w:rsidRPr="009239AA">
        <w:rPr>
          <w:b/>
        </w:rPr>
        <w:t xml:space="preserve">:  </w:t>
      </w:r>
    </w:p>
    <w:p w14:paraId="3D651D31" w14:textId="77777777" w:rsidR="00973815" w:rsidRDefault="00973815" w:rsidP="00973815">
      <w:r>
        <w:t>The objective of this information collection is to b</w:t>
      </w:r>
      <w:r w:rsidRPr="00E57E93">
        <w:t>etter understand public audiences’ expectations, motivations, and communications preferences, such as trusted media channels/influencers and the most important messaging themes to drive positive perceptions of DOE and LM’s priority sites/programs. The survey will be used to inform LM’s communications with the general public and community residents in priority site/program areas.</w:t>
      </w:r>
      <w:r>
        <w:t xml:space="preserve"> </w:t>
      </w:r>
    </w:p>
    <w:p w14:paraId="6B1DA416" w14:textId="77777777" w:rsidR="00973815" w:rsidRDefault="00973815" w:rsidP="00973815"/>
    <w:p w14:paraId="6B2CBE2D" w14:textId="77777777" w:rsidR="00973815" w:rsidRPr="00DA359A" w:rsidRDefault="00973815" w:rsidP="00973815">
      <w:r>
        <w:t xml:space="preserve">Responses will be assessed to inform LM’s communications planning and master narrative to improve or maintain the quality of service offered to its audiences and ultimately advance LM’s mission. </w:t>
      </w:r>
      <w:r w:rsidRPr="002705BF">
        <w:t xml:space="preserve">The goal is to leverage feedback to improve </w:t>
      </w:r>
      <w:r>
        <w:t>LM’s</w:t>
      </w:r>
      <w:r w:rsidRPr="002705BF">
        <w:t xml:space="preserve"> communications</w:t>
      </w:r>
      <w:r>
        <w:t>,</w:t>
      </w:r>
      <w:r w:rsidRPr="002705BF">
        <w:t xml:space="preserve"> and more effectively reach and engage </w:t>
      </w:r>
      <w:r>
        <w:t>its audiences</w:t>
      </w:r>
      <w:r w:rsidRPr="002705BF">
        <w:t>.</w:t>
      </w:r>
      <w:r>
        <w:t xml:space="preserve"> </w:t>
      </w:r>
      <w:r w:rsidRPr="00A804BF">
        <w:t xml:space="preserve">If this information is not collected, vital feedback from </w:t>
      </w:r>
      <w:r>
        <w:t xml:space="preserve">audiences such as opinion leaders nationwide and community members within key DOE LM sites </w:t>
      </w:r>
      <w:r w:rsidRPr="00A804BF">
        <w:t>will be unavailable.</w:t>
      </w:r>
    </w:p>
    <w:p w14:paraId="2E88AAA0" w14:textId="77777777" w:rsidR="00973815" w:rsidRDefault="00973815" w:rsidP="00973815">
      <w:pPr>
        <w:pStyle w:val="Header"/>
        <w:tabs>
          <w:tab w:val="clear" w:pos="4320"/>
          <w:tab w:val="clear" w:pos="8640"/>
        </w:tabs>
        <w:rPr>
          <w:b/>
        </w:rPr>
      </w:pPr>
    </w:p>
    <w:p w14:paraId="4C0693B7" w14:textId="77777777" w:rsidR="00973815" w:rsidRPr="00434E33" w:rsidRDefault="00973815" w:rsidP="00973815">
      <w:pPr>
        <w:pStyle w:val="Header"/>
        <w:tabs>
          <w:tab w:val="clear" w:pos="4320"/>
          <w:tab w:val="clear" w:pos="8640"/>
        </w:tabs>
        <w:rPr>
          <w:i/>
          <w:snapToGrid/>
        </w:rPr>
      </w:pPr>
      <w:r w:rsidRPr="00434E33">
        <w:rPr>
          <w:b/>
        </w:rPr>
        <w:t>DESCRIPTION OF RESPONDENTS</w:t>
      </w:r>
      <w:r>
        <w:t xml:space="preserve">: </w:t>
      </w:r>
    </w:p>
    <w:p w14:paraId="335DBA48" w14:textId="43356E9C" w:rsidR="00973815" w:rsidRDefault="00973815" w:rsidP="00973815">
      <w:r w:rsidRPr="00DA359A">
        <w:t xml:space="preserve">Online questionnaire </w:t>
      </w:r>
      <w:r>
        <w:t xml:space="preserve">among </w:t>
      </w:r>
      <w:r w:rsidR="002473C9" w:rsidRPr="002473C9">
        <w:t>n=1</w:t>
      </w:r>
      <w:r w:rsidR="00450068">
        <w:t>,</w:t>
      </w:r>
      <w:r w:rsidR="002473C9" w:rsidRPr="002473C9">
        <w:t xml:space="preserve">800 </w:t>
      </w:r>
      <w:r>
        <w:t xml:space="preserve">respondents total, comprised of </w:t>
      </w:r>
      <w:r w:rsidR="002473C9" w:rsidRPr="002473C9">
        <w:t>n=1</w:t>
      </w:r>
      <w:r w:rsidR="00450068">
        <w:t>,</w:t>
      </w:r>
      <w:r w:rsidR="002473C9" w:rsidRPr="002473C9">
        <w:t>000</w:t>
      </w:r>
      <w:r w:rsidR="002473C9">
        <w:t xml:space="preserve"> </w:t>
      </w:r>
      <w:r w:rsidRPr="00B67F03">
        <w:t>opinion drivers nationwide and</w:t>
      </w:r>
      <w:r>
        <w:t xml:space="preserve"> </w:t>
      </w:r>
      <w:r w:rsidR="002473C9" w:rsidRPr="002473C9">
        <w:t>n=800</w:t>
      </w:r>
      <w:r w:rsidR="002473C9">
        <w:t xml:space="preserve"> </w:t>
      </w:r>
      <w:r w:rsidRPr="00B67F03">
        <w:t>community residents (</w:t>
      </w:r>
      <w:r w:rsidR="002473C9" w:rsidRPr="002473C9">
        <w:t xml:space="preserve">n=100 </w:t>
      </w:r>
      <w:r w:rsidRPr="00B67F03">
        <w:t>community members in each of the following LM priority site areas: Rocky Flats, Weldon Spring, Fernald, Bluewater, Split Rock*, Monticello, and Tuba City; and,</w:t>
      </w:r>
      <w:r>
        <w:t xml:space="preserve"> </w:t>
      </w:r>
      <w:r w:rsidRPr="00B67F03">
        <w:t>community members in the Uranium Leasing Program (ULP) area). *Split Rock Site is not yet an LM Site</w:t>
      </w:r>
      <w:r>
        <w:t xml:space="preserve">. </w:t>
      </w:r>
    </w:p>
    <w:p w14:paraId="2DC03E17" w14:textId="77777777" w:rsidR="00973815" w:rsidRDefault="00973815" w:rsidP="00973815"/>
    <w:p w14:paraId="431ABB57" w14:textId="7A371D7F" w:rsidR="00973815" w:rsidRDefault="00973815" w:rsidP="00973815">
      <w:r w:rsidRPr="00C665E7">
        <w:t xml:space="preserve">The survey will be approximately 15 minutes in length </w:t>
      </w:r>
      <w:r>
        <w:t>(</w:t>
      </w:r>
      <w:r w:rsidRPr="00C665E7">
        <w:t>30 questions</w:t>
      </w:r>
      <w:r>
        <w:t>),</w:t>
      </w:r>
      <w:r w:rsidRPr="00C665E7">
        <w:t xml:space="preserve"> and </w:t>
      </w:r>
      <w:r>
        <w:t xml:space="preserve">it </w:t>
      </w:r>
      <w:r w:rsidRPr="00C665E7">
        <w:t xml:space="preserve">will not include any open-ended questions. </w:t>
      </w:r>
      <w:r>
        <w:t>W</w:t>
      </w:r>
      <w:r w:rsidRPr="00C665E7">
        <w:t>e anticipate that all opinion driver interviews will be conducted online, but that a mixed-mode methodology (both online and telephone) will be needed for community residents.</w:t>
      </w:r>
    </w:p>
    <w:p w14:paraId="2F73971C" w14:textId="0078DE53" w:rsidR="00615EDC" w:rsidRDefault="00615EDC" w:rsidP="00973815"/>
    <w:p w14:paraId="35F51511" w14:textId="68B7A218" w:rsidR="000671E5" w:rsidRDefault="00615EDC" w:rsidP="00973815">
      <w:r>
        <w:t xml:space="preserve">Opinion drivers </w:t>
      </w:r>
      <w:r w:rsidR="00BE3E71">
        <w:t>are defined as those that: are age</w:t>
      </w:r>
      <w:r w:rsidR="005E0FBB">
        <w:t>s 18+</w:t>
      </w:r>
      <w:r w:rsidR="00BE3E71">
        <w:t>;</w:t>
      </w:r>
      <w:r w:rsidR="005E0FBB">
        <w:t xml:space="preserve"> </w:t>
      </w:r>
      <w:r w:rsidR="00BD42D6">
        <w:t>currently live in the U.S.</w:t>
      </w:r>
      <w:r w:rsidR="00BE3E71">
        <w:t>;</w:t>
      </w:r>
      <w:r w:rsidR="00351AC9">
        <w:t xml:space="preserve"> follow news and events at least daily</w:t>
      </w:r>
      <w:r w:rsidR="00EE3308">
        <w:t>; pay attention</w:t>
      </w:r>
      <w:r w:rsidR="00FC21F6">
        <w:t xml:space="preserve"> very/somewhat closely</w:t>
      </w:r>
      <w:r w:rsidR="00EE3308">
        <w:t xml:space="preserve"> to news and information about energy or the environment; </w:t>
      </w:r>
      <w:r w:rsidR="00FC21F6">
        <w:t>and are very/somewhat likely to share their opinions on news and current events with others.</w:t>
      </w:r>
      <w:r w:rsidR="008118A9">
        <w:t xml:space="preserve"> Respondents will be screened to ensure that they meet this criteria prior</w:t>
      </w:r>
      <w:r w:rsidR="0055287A">
        <w:t xml:space="preserve"> to taking the survey.</w:t>
      </w:r>
    </w:p>
    <w:p w14:paraId="0B7FF9EE" w14:textId="47A3CCDE" w:rsidR="009421A7" w:rsidRDefault="009421A7" w:rsidP="00973815"/>
    <w:p w14:paraId="71F73D55" w14:textId="0B2339B4" w:rsidR="009421A7" w:rsidRDefault="009421A7" w:rsidP="00973815">
      <w:r>
        <w:t xml:space="preserve">Community residents are defined as those that: are ages 18+; currently live </w:t>
      </w:r>
      <w:r w:rsidR="00B2713D">
        <w:t xml:space="preserve">near </w:t>
      </w:r>
      <w:r w:rsidR="00AB4B7E">
        <w:t xml:space="preserve">each LM priority site area </w:t>
      </w:r>
      <w:r w:rsidR="00B2713D">
        <w:t xml:space="preserve">(as defined by </w:t>
      </w:r>
      <w:r w:rsidR="00AB4B7E">
        <w:t xml:space="preserve">the </w:t>
      </w:r>
      <w:r w:rsidR="00B2713D">
        <w:t xml:space="preserve">zip code </w:t>
      </w:r>
      <w:r w:rsidR="00AB4B7E">
        <w:t>of the respondent’s r</w:t>
      </w:r>
      <w:r w:rsidR="00B2713D">
        <w:t>esidence)</w:t>
      </w:r>
      <w:r w:rsidR="00AB4B7E">
        <w:t>.</w:t>
      </w:r>
      <w:r w:rsidR="0055287A" w:rsidRPr="0055287A">
        <w:t xml:space="preserve"> </w:t>
      </w:r>
      <w:r w:rsidR="0055287A">
        <w:t>Respondents will be screened to ensure that they meet this criteria prior to taking the survey.</w:t>
      </w:r>
    </w:p>
    <w:p w14:paraId="5DB34F38" w14:textId="6886C6FD" w:rsidR="0078715A" w:rsidRPr="00746428" w:rsidRDefault="00615EDC" w:rsidP="00973815">
      <w:r>
        <w:t xml:space="preserve"> </w:t>
      </w:r>
    </w:p>
    <w:p w14:paraId="2DB59A64" w14:textId="77777777" w:rsidR="00973815" w:rsidRDefault="00973815" w:rsidP="00973815">
      <w:r>
        <w:t>Survey programming will begin upon OMB approval of this information collection request.</w:t>
      </w:r>
    </w:p>
    <w:p w14:paraId="2AF0C9BE" w14:textId="77777777" w:rsidR="00973815" w:rsidRDefault="00973815" w:rsidP="00973815"/>
    <w:p w14:paraId="72784893" w14:textId="77777777" w:rsidR="00973815" w:rsidRPr="00F06866" w:rsidRDefault="00973815" w:rsidP="00973815">
      <w:pPr>
        <w:rPr>
          <w:b/>
        </w:rPr>
      </w:pPr>
      <w:r>
        <w:rPr>
          <w:b/>
        </w:rPr>
        <w:t>TYPE OF COLLECTION:</w:t>
      </w:r>
      <w:r w:rsidRPr="00F06866">
        <w:t xml:space="preserve"> (Check one)</w:t>
      </w:r>
    </w:p>
    <w:p w14:paraId="0B852558" w14:textId="77777777" w:rsidR="00973815" w:rsidRPr="00434E33" w:rsidRDefault="00973815" w:rsidP="00973815">
      <w:pPr>
        <w:pStyle w:val="BodyTextIndent"/>
        <w:tabs>
          <w:tab w:val="left" w:pos="360"/>
        </w:tabs>
        <w:ind w:left="0"/>
        <w:rPr>
          <w:bCs/>
          <w:sz w:val="16"/>
          <w:szCs w:val="16"/>
        </w:rPr>
      </w:pPr>
    </w:p>
    <w:p w14:paraId="0DF650DA" w14:textId="77777777" w:rsidR="00973815" w:rsidRPr="00F06866" w:rsidRDefault="00973815" w:rsidP="00973815">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14:paraId="3D88714B" w14:textId="77777777" w:rsidR="00973815" w:rsidRDefault="00973815" w:rsidP="00973815">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366F29A1" w14:textId="77777777" w:rsidR="00973815" w:rsidRPr="00F06866" w:rsidRDefault="00973815" w:rsidP="00973815">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ab/>
      </w:r>
      <w:r>
        <w:rPr>
          <w:bCs/>
          <w:sz w:val="24"/>
          <w:u w:val="single"/>
        </w:rPr>
        <w:tab/>
      </w:r>
    </w:p>
    <w:p w14:paraId="619CE818" w14:textId="77777777" w:rsidR="00973815" w:rsidRDefault="00973815" w:rsidP="00973815">
      <w:pPr>
        <w:pStyle w:val="Header"/>
        <w:tabs>
          <w:tab w:val="clear" w:pos="4320"/>
          <w:tab w:val="clear" w:pos="8640"/>
        </w:tabs>
      </w:pPr>
    </w:p>
    <w:p w14:paraId="5B80BC0E" w14:textId="77777777" w:rsidR="00973815" w:rsidRDefault="00973815" w:rsidP="00973815">
      <w:pPr>
        <w:rPr>
          <w:b/>
        </w:rPr>
      </w:pPr>
      <w:r>
        <w:rPr>
          <w:b/>
        </w:rPr>
        <w:lastRenderedPageBreak/>
        <w:t>CERTIFICATION:</w:t>
      </w:r>
    </w:p>
    <w:p w14:paraId="74BB4F08" w14:textId="77777777" w:rsidR="00973815" w:rsidRDefault="00973815" w:rsidP="00973815">
      <w:pPr>
        <w:rPr>
          <w:sz w:val="16"/>
          <w:szCs w:val="16"/>
        </w:rPr>
      </w:pPr>
    </w:p>
    <w:p w14:paraId="50D3DFF7" w14:textId="77777777" w:rsidR="00973815" w:rsidRPr="009C13B9" w:rsidRDefault="00973815" w:rsidP="00973815">
      <w:r>
        <w:t xml:space="preserve">I certify the following to be true: </w:t>
      </w:r>
    </w:p>
    <w:p w14:paraId="6B43DC85" w14:textId="77777777" w:rsidR="00973815" w:rsidRDefault="00973815" w:rsidP="00973815">
      <w:pPr>
        <w:pStyle w:val="ListParagraph"/>
        <w:numPr>
          <w:ilvl w:val="0"/>
          <w:numId w:val="1"/>
        </w:numPr>
      </w:pPr>
      <w:r>
        <w:t>The collection is voluntary.</w:t>
      </w:r>
      <w:r w:rsidRPr="00C14CC4">
        <w:t xml:space="preserve"> </w:t>
      </w:r>
    </w:p>
    <w:p w14:paraId="256FD9B2" w14:textId="77777777" w:rsidR="00973815" w:rsidRDefault="00973815" w:rsidP="00973815">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4EFF5369" w14:textId="77777777" w:rsidR="00973815" w:rsidRDefault="00973815" w:rsidP="00973815">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42FC381" w14:textId="77777777" w:rsidR="00973815" w:rsidRDefault="00973815" w:rsidP="00973815">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76BF5F8" w14:textId="77777777" w:rsidR="00973815" w:rsidRDefault="00973815" w:rsidP="00973815">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3C7F738" w14:textId="77777777" w:rsidR="00973815" w:rsidRDefault="00973815" w:rsidP="00973815">
      <w:pPr>
        <w:pStyle w:val="ListParagraph"/>
        <w:numPr>
          <w:ilvl w:val="0"/>
          <w:numId w:val="1"/>
        </w:numPr>
      </w:pPr>
      <w:r>
        <w:t>The collection is targeted to the solicitation of opinions from respondents who have experience with the program or may have experience with the program in the future.</w:t>
      </w:r>
    </w:p>
    <w:p w14:paraId="59640E29" w14:textId="77777777" w:rsidR="00973815" w:rsidRDefault="00973815" w:rsidP="00973815"/>
    <w:p w14:paraId="6E802D9B" w14:textId="77777777" w:rsidR="00973815" w:rsidRDefault="00973815" w:rsidP="00973815">
      <w:r>
        <w:t>Name:________________________________________________</w:t>
      </w:r>
    </w:p>
    <w:p w14:paraId="46629708" w14:textId="77777777" w:rsidR="00973815" w:rsidRDefault="00973815" w:rsidP="00973815">
      <w:pPr>
        <w:pStyle w:val="ListParagraph"/>
        <w:ind w:left="360"/>
      </w:pPr>
    </w:p>
    <w:p w14:paraId="4F48F455" w14:textId="77777777" w:rsidR="00973815" w:rsidRDefault="00973815" w:rsidP="00973815">
      <w:r>
        <w:t>To assist review, please provide answers to the following question:</w:t>
      </w:r>
    </w:p>
    <w:p w14:paraId="3CD24655" w14:textId="77777777" w:rsidR="00973815" w:rsidRDefault="00973815" w:rsidP="00973815">
      <w:pPr>
        <w:pStyle w:val="ListParagraph"/>
        <w:ind w:left="360"/>
      </w:pPr>
    </w:p>
    <w:p w14:paraId="69E10278" w14:textId="77777777" w:rsidR="00973815" w:rsidRPr="00C86E91" w:rsidRDefault="00973815" w:rsidP="00973815">
      <w:pPr>
        <w:rPr>
          <w:b/>
        </w:rPr>
      </w:pPr>
      <w:r w:rsidRPr="00C86E91">
        <w:rPr>
          <w:b/>
        </w:rPr>
        <w:t>Personally Identifiable Information:</w:t>
      </w:r>
    </w:p>
    <w:p w14:paraId="78289C64" w14:textId="77777777" w:rsidR="00973815" w:rsidRDefault="00973815" w:rsidP="00973815">
      <w:pPr>
        <w:pStyle w:val="ListParagraph"/>
        <w:numPr>
          <w:ilvl w:val="0"/>
          <w:numId w:val="4"/>
        </w:numPr>
      </w:pPr>
      <w:r>
        <w:t>Is personally identifiable information (PII) collected?  [</w:t>
      </w:r>
      <w:r w:rsidRPr="00DF5BE1">
        <w:t>X</w:t>
      </w:r>
      <w:r>
        <w:t xml:space="preserve">] </w:t>
      </w:r>
      <w:r w:rsidRPr="00DF5BE1">
        <w:t>Yes  []</w:t>
      </w:r>
      <w:r>
        <w:t xml:space="preserve">  No </w:t>
      </w:r>
    </w:p>
    <w:p w14:paraId="4904B09F" w14:textId="77777777" w:rsidR="00973815" w:rsidRDefault="00973815" w:rsidP="00973815">
      <w:pPr>
        <w:pStyle w:val="ListParagraph"/>
        <w:numPr>
          <w:ilvl w:val="0"/>
          <w:numId w:val="4"/>
        </w:numPr>
      </w:pPr>
      <w:r>
        <w:t>If Yes, will any information that is collected be included in records that are subject to the Privacy Act of 1974?   [  ] Yes [</w:t>
      </w:r>
      <w:r w:rsidRPr="00DF5BE1">
        <w:t>X</w:t>
      </w:r>
      <w:r>
        <w:t xml:space="preserve">] No   </w:t>
      </w:r>
    </w:p>
    <w:p w14:paraId="53F8AD2F" w14:textId="77777777" w:rsidR="00973815" w:rsidRDefault="00973815" w:rsidP="00973815">
      <w:pPr>
        <w:pStyle w:val="ListParagraph"/>
        <w:numPr>
          <w:ilvl w:val="0"/>
          <w:numId w:val="4"/>
        </w:numPr>
      </w:pPr>
      <w:r>
        <w:t>If Yes, has an up-to-date System of Records Notice (SORN) been published?  [  ] Yes  [  ] No</w:t>
      </w:r>
    </w:p>
    <w:p w14:paraId="0618D3B9" w14:textId="77777777" w:rsidR="00973815" w:rsidRDefault="00973815" w:rsidP="00973815">
      <w:pPr>
        <w:pStyle w:val="ListParagraph"/>
        <w:ind w:left="0"/>
        <w:rPr>
          <w:b/>
        </w:rPr>
      </w:pPr>
    </w:p>
    <w:p w14:paraId="017F060D" w14:textId="77777777" w:rsidR="00973815" w:rsidRPr="00C86E91" w:rsidRDefault="00973815" w:rsidP="00973815">
      <w:pPr>
        <w:pStyle w:val="ListParagraph"/>
        <w:ind w:left="0"/>
        <w:rPr>
          <w:b/>
        </w:rPr>
      </w:pPr>
      <w:r>
        <w:rPr>
          <w:b/>
        </w:rPr>
        <w:t>Gifts or Payments:</w:t>
      </w:r>
    </w:p>
    <w:p w14:paraId="0117C9CA" w14:textId="77777777" w:rsidR="00973815" w:rsidRDefault="00973815" w:rsidP="00973815">
      <w:r>
        <w:t xml:space="preserve">Is an incentive (e.g., money or reimbursement of expenses, token of appreciation) provided to participants?  [  ] Yes </w:t>
      </w:r>
      <w:r w:rsidRPr="00145290">
        <w:t>[X]</w:t>
      </w:r>
      <w:r>
        <w:t xml:space="preserve"> No  </w:t>
      </w:r>
    </w:p>
    <w:p w14:paraId="08A4EC2E" w14:textId="77777777" w:rsidR="00973815" w:rsidRDefault="00973815" w:rsidP="00973815">
      <w:pPr>
        <w:rPr>
          <w:b/>
        </w:rPr>
      </w:pPr>
    </w:p>
    <w:p w14:paraId="3A055C9D" w14:textId="77777777" w:rsidR="00973815" w:rsidRDefault="00973815" w:rsidP="00973815">
      <w:pPr>
        <w:rPr>
          <w:i/>
        </w:rPr>
      </w:pPr>
      <w:r>
        <w:rPr>
          <w:b/>
        </w:rPr>
        <w:t>BURDEN HOURS</w:t>
      </w:r>
      <w:r>
        <w:t xml:space="preserve"> </w:t>
      </w:r>
    </w:p>
    <w:p w14:paraId="7ABED190" w14:textId="77777777" w:rsidR="00973815" w:rsidRPr="006832D9" w:rsidRDefault="00973815" w:rsidP="00973815">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530"/>
        <w:gridCol w:w="1620"/>
        <w:gridCol w:w="1476"/>
      </w:tblGrid>
      <w:tr w:rsidR="00973815" w14:paraId="3A7CC3F5" w14:textId="77777777" w:rsidTr="00F9516B">
        <w:trPr>
          <w:trHeight w:val="274"/>
        </w:trPr>
        <w:tc>
          <w:tcPr>
            <w:tcW w:w="5035" w:type="dxa"/>
          </w:tcPr>
          <w:p w14:paraId="057A82F1" w14:textId="77777777" w:rsidR="00973815" w:rsidRPr="0001027E" w:rsidRDefault="00973815" w:rsidP="00F9516B">
            <w:pPr>
              <w:rPr>
                <w:b/>
              </w:rPr>
            </w:pPr>
            <w:r w:rsidRPr="0001027E">
              <w:rPr>
                <w:b/>
              </w:rPr>
              <w:t xml:space="preserve">Category of Respondent </w:t>
            </w:r>
          </w:p>
        </w:tc>
        <w:tc>
          <w:tcPr>
            <w:tcW w:w="1530" w:type="dxa"/>
          </w:tcPr>
          <w:p w14:paraId="47FE1451" w14:textId="77777777" w:rsidR="00973815" w:rsidRPr="00725444" w:rsidRDefault="00973815" w:rsidP="00F9516B">
            <w:pPr>
              <w:rPr>
                <w:b/>
              </w:rPr>
            </w:pPr>
            <w:r w:rsidRPr="00725444">
              <w:rPr>
                <w:b/>
              </w:rPr>
              <w:t>No. of Respondents</w:t>
            </w:r>
          </w:p>
        </w:tc>
        <w:tc>
          <w:tcPr>
            <w:tcW w:w="1620" w:type="dxa"/>
          </w:tcPr>
          <w:p w14:paraId="795E4D2D" w14:textId="77777777" w:rsidR="00973815" w:rsidRPr="00725444" w:rsidRDefault="00973815" w:rsidP="00F9516B">
            <w:pPr>
              <w:rPr>
                <w:b/>
              </w:rPr>
            </w:pPr>
            <w:r w:rsidRPr="00725444">
              <w:rPr>
                <w:b/>
              </w:rPr>
              <w:t>Participation Time</w:t>
            </w:r>
          </w:p>
        </w:tc>
        <w:tc>
          <w:tcPr>
            <w:tcW w:w="1476" w:type="dxa"/>
          </w:tcPr>
          <w:p w14:paraId="31C3AAD0" w14:textId="77777777" w:rsidR="00973815" w:rsidRPr="00725444" w:rsidRDefault="00973815" w:rsidP="00F9516B">
            <w:pPr>
              <w:rPr>
                <w:b/>
              </w:rPr>
            </w:pPr>
            <w:r w:rsidRPr="00725444">
              <w:rPr>
                <w:b/>
              </w:rPr>
              <w:t>Burden</w:t>
            </w:r>
          </w:p>
        </w:tc>
      </w:tr>
      <w:tr w:rsidR="00973815" w14:paraId="51F22DAA" w14:textId="77777777" w:rsidTr="00F9516B">
        <w:trPr>
          <w:trHeight w:val="274"/>
        </w:trPr>
        <w:tc>
          <w:tcPr>
            <w:tcW w:w="5035" w:type="dxa"/>
          </w:tcPr>
          <w:p w14:paraId="5F76520A" w14:textId="77777777" w:rsidR="00973815" w:rsidRDefault="00973815" w:rsidP="00F9516B">
            <w:r>
              <w:t xml:space="preserve">(1) Individuals or households </w:t>
            </w:r>
          </w:p>
        </w:tc>
        <w:tc>
          <w:tcPr>
            <w:tcW w:w="1530" w:type="dxa"/>
          </w:tcPr>
          <w:p w14:paraId="593620C6" w14:textId="77777777" w:rsidR="00973815" w:rsidRPr="00725444" w:rsidRDefault="00973815" w:rsidP="00F9516B">
            <w:r>
              <w:t>1800</w:t>
            </w:r>
          </w:p>
        </w:tc>
        <w:tc>
          <w:tcPr>
            <w:tcW w:w="1620" w:type="dxa"/>
          </w:tcPr>
          <w:p w14:paraId="0C942F4A" w14:textId="77777777" w:rsidR="00973815" w:rsidRPr="00725444" w:rsidRDefault="00973815" w:rsidP="00F9516B">
            <w:r w:rsidRPr="00725444">
              <w:t>15 minutes</w:t>
            </w:r>
          </w:p>
        </w:tc>
        <w:tc>
          <w:tcPr>
            <w:tcW w:w="1476" w:type="dxa"/>
          </w:tcPr>
          <w:p w14:paraId="2BE6D7D1" w14:textId="77777777" w:rsidR="00973815" w:rsidRPr="00725444" w:rsidRDefault="00973815" w:rsidP="00F9516B">
            <w:r>
              <w:t>450</w:t>
            </w:r>
            <w:r w:rsidRPr="00725444">
              <w:t xml:space="preserve"> hours</w:t>
            </w:r>
          </w:p>
        </w:tc>
      </w:tr>
      <w:tr w:rsidR="00973815" w14:paraId="4605DACD" w14:textId="77777777" w:rsidTr="00F9516B">
        <w:trPr>
          <w:trHeight w:val="289"/>
        </w:trPr>
        <w:tc>
          <w:tcPr>
            <w:tcW w:w="5035" w:type="dxa"/>
          </w:tcPr>
          <w:p w14:paraId="52CEAA33" w14:textId="77777777" w:rsidR="00973815" w:rsidRPr="0001027E" w:rsidRDefault="00973815" w:rsidP="00F9516B">
            <w:pPr>
              <w:rPr>
                <w:b/>
              </w:rPr>
            </w:pPr>
            <w:r w:rsidRPr="0001027E">
              <w:rPr>
                <w:b/>
              </w:rPr>
              <w:t>Totals</w:t>
            </w:r>
          </w:p>
        </w:tc>
        <w:tc>
          <w:tcPr>
            <w:tcW w:w="1530" w:type="dxa"/>
          </w:tcPr>
          <w:p w14:paraId="5D643F64" w14:textId="77777777" w:rsidR="00973815" w:rsidRPr="00725444" w:rsidRDefault="00973815" w:rsidP="00F9516B">
            <w:pPr>
              <w:rPr>
                <w:b/>
              </w:rPr>
            </w:pPr>
            <w:r>
              <w:t>1800</w:t>
            </w:r>
          </w:p>
        </w:tc>
        <w:tc>
          <w:tcPr>
            <w:tcW w:w="1620" w:type="dxa"/>
          </w:tcPr>
          <w:p w14:paraId="69E0C980" w14:textId="77777777" w:rsidR="00973815" w:rsidRPr="00725444" w:rsidRDefault="00973815" w:rsidP="00F9516B">
            <w:r w:rsidRPr="00725444">
              <w:t>15 minutes</w:t>
            </w:r>
          </w:p>
        </w:tc>
        <w:tc>
          <w:tcPr>
            <w:tcW w:w="1476" w:type="dxa"/>
          </w:tcPr>
          <w:p w14:paraId="6F9F1C19" w14:textId="77777777" w:rsidR="00973815" w:rsidRPr="00725444" w:rsidRDefault="00973815" w:rsidP="00F9516B">
            <w:pPr>
              <w:rPr>
                <w:b/>
              </w:rPr>
            </w:pPr>
            <w:r>
              <w:rPr>
                <w:b/>
              </w:rPr>
              <w:t>450</w:t>
            </w:r>
            <w:r w:rsidRPr="00725444">
              <w:rPr>
                <w:b/>
              </w:rPr>
              <w:t xml:space="preserve"> hours</w:t>
            </w:r>
          </w:p>
        </w:tc>
      </w:tr>
    </w:tbl>
    <w:p w14:paraId="69A7BDB7" w14:textId="77777777" w:rsidR="00973815" w:rsidRDefault="00973815" w:rsidP="00973815"/>
    <w:p w14:paraId="63260E1D" w14:textId="77777777" w:rsidR="00973815" w:rsidRPr="00725444" w:rsidRDefault="00973815" w:rsidP="00973815">
      <w:pPr>
        <w:rPr>
          <w:b/>
        </w:rPr>
      </w:pPr>
      <w:r w:rsidRPr="00725444">
        <w:rPr>
          <w:b/>
        </w:rPr>
        <w:t xml:space="preserve">FEDERAL COST:  </w:t>
      </w:r>
      <w:r w:rsidRPr="00725444">
        <w:t xml:space="preserve">The estimated annual cost to the Federal government </w:t>
      </w:r>
      <w:r w:rsidRPr="0004388E">
        <w:t>is $103,667.</w:t>
      </w:r>
      <w:r w:rsidRPr="00725444">
        <w:rPr>
          <w:b/>
        </w:rPr>
        <w:t xml:space="preserve"> </w:t>
      </w:r>
    </w:p>
    <w:p w14:paraId="45F8594F" w14:textId="77777777" w:rsidR="00973815" w:rsidRPr="00725444" w:rsidRDefault="00973815" w:rsidP="00973815">
      <w:pPr>
        <w:rPr>
          <w:b/>
        </w:rPr>
      </w:pPr>
    </w:p>
    <w:p w14:paraId="6386FF51" w14:textId="77777777" w:rsidR="00973815" w:rsidRPr="00F67DC7" w:rsidRDefault="00973815" w:rsidP="00973815">
      <w:pPr>
        <w:rPr>
          <w:b/>
        </w:rPr>
      </w:pPr>
      <w:r w:rsidRPr="00725444">
        <w:t>This cost has been estimated using the following anticipated hours for DOE contactor staff to develop, execute, and report on the Stakeholder Satisfaction Survey at the contractor’s established DOE rates –  (1) Senior Vice President, 10 hours ($279.65/hour), (2) Vice President, 70 hours ($191.40/hour), (3) Senior Account Executive, 85 hours ($128.83/hour), (4) Account Executive, 115 hours ($117.78/hour) and (5) Assistant Account Executive, 65 hours ($110.42/hour) as well as $</w:t>
      </w:r>
      <w:r>
        <w:t>55,800</w:t>
      </w:r>
      <w:r w:rsidRPr="00725444">
        <w:t xml:space="preserve"> in Other Direct Costs (ODCs).</w:t>
      </w:r>
    </w:p>
    <w:p w14:paraId="4CFDBB8A" w14:textId="77777777" w:rsidR="00973815" w:rsidRDefault="00973815" w:rsidP="00973815">
      <w:pPr>
        <w:rPr>
          <w:b/>
          <w:bCs/>
          <w:u w:val="single"/>
        </w:rPr>
      </w:pPr>
    </w:p>
    <w:p w14:paraId="3D10734D" w14:textId="77777777" w:rsidR="00973815" w:rsidRDefault="00973815" w:rsidP="00973815">
      <w:pPr>
        <w:rPr>
          <w:b/>
        </w:rPr>
      </w:pPr>
      <w:r>
        <w:rPr>
          <w:b/>
          <w:bCs/>
          <w:u w:val="single"/>
        </w:rPr>
        <w:t>If you are conducting a focus group, survey, or plan to employ statistical methods, please  provide answers to the following questions:</w:t>
      </w:r>
    </w:p>
    <w:p w14:paraId="3B242677" w14:textId="77777777" w:rsidR="00973815" w:rsidRDefault="00973815" w:rsidP="00973815">
      <w:pPr>
        <w:rPr>
          <w:b/>
        </w:rPr>
      </w:pPr>
    </w:p>
    <w:p w14:paraId="74E486BB" w14:textId="77777777" w:rsidR="00973815" w:rsidRDefault="00973815" w:rsidP="00973815">
      <w:pPr>
        <w:rPr>
          <w:b/>
        </w:rPr>
      </w:pPr>
      <w:r>
        <w:rPr>
          <w:b/>
        </w:rPr>
        <w:t>The selection of your targeted respondents</w:t>
      </w:r>
    </w:p>
    <w:p w14:paraId="7E11BC86" w14:textId="77777777" w:rsidR="00973815" w:rsidRDefault="00973815" w:rsidP="00973815">
      <w:pPr>
        <w:pStyle w:val="ListParagraph"/>
        <w:numPr>
          <w:ilvl w:val="0"/>
          <w:numId w:val="2"/>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r>
      <w:r w:rsidRPr="00145290">
        <w:t>[X]</w:t>
      </w:r>
      <w:r>
        <w:t xml:space="preserve"> No</w:t>
      </w:r>
    </w:p>
    <w:p w14:paraId="097A65FB" w14:textId="77777777" w:rsidR="00973815" w:rsidRDefault="00973815" w:rsidP="00973815">
      <w:pPr>
        <w:pStyle w:val="ListParagraph"/>
      </w:pPr>
    </w:p>
    <w:p w14:paraId="37A7070E" w14:textId="77777777" w:rsidR="00973815" w:rsidRDefault="00973815" w:rsidP="0097381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DC678C2" w14:textId="77777777" w:rsidR="00973815" w:rsidRDefault="00973815" w:rsidP="00973815"/>
    <w:p w14:paraId="621367B1" w14:textId="53839B80" w:rsidR="00973815" w:rsidRDefault="00973815" w:rsidP="00973815">
      <w:r w:rsidRPr="00C54A5D">
        <w:t xml:space="preserve">This will be a mixed-mode survey (online and telephone). </w:t>
      </w:r>
      <w:r>
        <w:t>n</w:t>
      </w:r>
      <w:r w:rsidRPr="00C54A5D">
        <w:t>=1,000 respondents will be opinion drivers nationwide</w:t>
      </w:r>
      <w:r>
        <w:t xml:space="preserve"> using third-party panel providers and</w:t>
      </w:r>
      <w:r w:rsidRPr="00C54A5D">
        <w:t xml:space="preserve"> defined as members</w:t>
      </w:r>
      <w:r>
        <w:t xml:space="preserve"> </w:t>
      </w:r>
      <w:r w:rsidRPr="00C54A5D">
        <w:t>of the public that follow news related to energy/natural resources and share their opinions with others. Then, n=800 will be community residents (n=100 community members in each of the following LM priority site areas: Rocky Flats, Weldon Spring, Fernald, Bluewater, Split Rock, Monticello, and Tuba City; and, n=100 community members in the Uranium Leasing Program (ULP) area).</w:t>
      </w:r>
    </w:p>
    <w:p w14:paraId="7AF15E87" w14:textId="18C469DD" w:rsidR="00591A05" w:rsidRDefault="00591A05" w:rsidP="00973815"/>
    <w:p w14:paraId="745FB556" w14:textId="0DEFBB4F" w:rsidR="00450068" w:rsidRDefault="00450068" w:rsidP="00450068">
      <w:r w:rsidRPr="00450068">
        <w:t xml:space="preserve">Survey respondents will be recruited using a combination of third-party online convenience survey panels </w:t>
      </w:r>
      <w:r>
        <w:t xml:space="preserve">and both cell phone and landline telephone lists </w:t>
      </w:r>
      <w:r w:rsidRPr="00450068">
        <w:t xml:space="preserve">managed by top-rated </w:t>
      </w:r>
      <w:r w:rsidR="00AB4B7E">
        <w:t>sample</w:t>
      </w:r>
      <w:r w:rsidRPr="00450068">
        <w:t xml:space="preserve"> provider</w:t>
      </w:r>
      <w:r w:rsidR="00AB4B7E">
        <w:t>s</w:t>
      </w:r>
      <w:r w:rsidRPr="00450068">
        <w:t xml:space="preserve">, which will give DOE access to a potential respondent universe of about 4 million U.S. </w:t>
      </w:r>
      <w:r w:rsidR="008A07F7">
        <w:t>residents</w:t>
      </w:r>
      <w:r w:rsidRPr="00450068">
        <w:t xml:space="preserve"> (approximately 2% of the total universe). </w:t>
      </w:r>
    </w:p>
    <w:p w14:paraId="40F18C95" w14:textId="13DBE600" w:rsidR="007C1AA6" w:rsidRDefault="007C1AA6" w:rsidP="00450068"/>
    <w:p w14:paraId="7AA3659A" w14:textId="3FC1AE80" w:rsidR="00450068" w:rsidRDefault="007C1AA6" w:rsidP="00450068">
      <w:r>
        <w:t xml:space="preserve">For the online survey, </w:t>
      </w:r>
      <w:r w:rsidR="001F5328">
        <w:t>we will use survey panels, which ha</w:t>
      </w:r>
      <w:r w:rsidR="00450068" w:rsidRPr="00450068">
        <w:t>ve been built using a passive panel sourcing process</w:t>
      </w:r>
      <w:r w:rsidR="008118A9">
        <w:t xml:space="preserve"> (</w:t>
      </w:r>
      <w:r w:rsidR="0055287A">
        <w:t xml:space="preserve">i.e., </w:t>
      </w:r>
      <w:r w:rsidR="00450068" w:rsidRPr="00450068">
        <w:t>providers work with publishers and online service providers to embed recruitment efforts into their websites</w:t>
      </w:r>
      <w:r w:rsidR="008118A9">
        <w:t>)</w:t>
      </w:r>
      <w:r w:rsidR="00450068" w:rsidRPr="00450068">
        <w:t xml:space="preserve">. Potential panel members </w:t>
      </w:r>
      <w:r w:rsidR="008118A9">
        <w:t>are</w:t>
      </w:r>
      <w:r w:rsidR="00450068" w:rsidRPr="00450068">
        <w:t xml:space="preserve"> only be admitted into the panel after a validation process is complete</w:t>
      </w:r>
      <w:r w:rsidR="008118A9">
        <w:t>, and f</w:t>
      </w:r>
      <w:r w:rsidR="00450068" w:rsidRPr="00450068">
        <w:t>or quality purposes, all panel members are de-duplicated at the registration stage and a continuous system of validation checks is in place to prevent professional survey takers from entering studies. The panel is built to look proportional to the general population by age, gender, ethnicity</w:t>
      </w:r>
      <w:r w:rsidR="00EC4376">
        <w:t>,</w:t>
      </w:r>
      <w:r w:rsidR="00450068" w:rsidRPr="00450068">
        <w:t xml:space="preserve"> and region. The survey will be e-mailed to a random list </w:t>
      </w:r>
      <w:r w:rsidR="00EC4376">
        <w:t xml:space="preserve">of </w:t>
      </w:r>
      <w:r w:rsidR="00450068" w:rsidRPr="00450068">
        <w:t>U.S. panel members ages 18 and older. We expect invitations to be sent to randomly selected panel members on a rolling basis throughout the fielding of the study. Before entering the</w:t>
      </w:r>
      <w:r w:rsidR="00235027">
        <w:t xml:space="preserve"> online</w:t>
      </w:r>
      <w:r w:rsidR="00450068" w:rsidRPr="00450068">
        <w:t xml:space="preserve"> questionnaire, each respondent will be screened based on the criteria listed </w:t>
      </w:r>
      <w:r w:rsidR="008118A9">
        <w:t>under “Description of Respondents.”</w:t>
      </w:r>
      <w:r w:rsidR="00450068" w:rsidRPr="00450068">
        <w:t xml:space="preserve"> If qualified, the respondent will enter the survey and begin answering questions relevant to the needs of this study. </w:t>
      </w:r>
    </w:p>
    <w:p w14:paraId="5E77B378" w14:textId="312CF8D5" w:rsidR="008118A9" w:rsidRDefault="008118A9" w:rsidP="00450068"/>
    <w:p w14:paraId="1A1DA7D3" w14:textId="17A20831" w:rsidR="00450068" w:rsidRPr="00450068" w:rsidRDefault="008118A9" w:rsidP="00450068">
      <w:r>
        <w:t>For community residents, we anticipate that</w:t>
      </w:r>
      <w:r w:rsidRPr="008118A9">
        <w:t xml:space="preserve"> </w:t>
      </w:r>
      <w:r w:rsidRPr="00C665E7">
        <w:t>a mixed-mode methodology</w:t>
      </w:r>
      <w:r>
        <w:t xml:space="preserve"> will be needed</w:t>
      </w:r>
      <w:r w:rsidR="00235027">
        <w:t>;</w:t>
      </w:r>
      <w:r>
        <w:t xml:space="preserve"> we will supplement the online survey with a telephone </w:t>
      </w:r>
      <w:r w:rsidR="00235027">
        <w:t xml:space="preserve">survey. We will use Random Digit Dialing (RDD) from purchased </w:t>
      </w:r>
      <w:r>
        <w:t>telephone lists comprised of both cell phone and landline sampl</w:t>
      </w:r>
      <w:r w:rsidR="00235027">
        <w:t>e</w:t>
      </w:r>
      <w:r w:rsidR="00EC4376">
        <w:t>s</w:t>
      </w:r>
      <w:r w:rsidR="007E4FD1">
        <w:t xml:space="preserve"> targeted to residents</w:t>
      </w:r>
      <w:r w:rsidR="0055287A">
        <w:t xml:space="preserve"> in zip codes near each of the DOE priority site areas. </w:t>
      </w:r>
      <w:r w:rsidR="00354338">
        <w:t xml:space="preserve">Live interviewers will </w:t>
      </w:r>
      <w:r w:rsidR="00A02EBA">
        <w:t xml:space="preserve">ask respondents a series of screener questions to ensure that respondents meet the </w:t>
      </w:r>
      <w:r w:rsidR="00354338" w:rsidRPr="00450068">
        <w:t xml:space="preserve">criteria listed </w:t>
      </w:r>
      <w:r w:rsidR="00354338">
        <w:t>under “Description of Respondents” for community residents.</w:t>
      </w:r>
      <w:r w:rsidR="00354338" w:rsidRPr="00450068">
        <w:t xml:space="preserve"> If qualified, </w:t>
      </w:r>
      <w:r w:rsidR="00A02EBA">
        <w:t>live interviewers will continue</w:t>
      </w:r>
      <w:r w:rsidR="00BB4B50">
        <w:t xml:space="preserve"> to ask </w:t>
      </w:r>
      <w:r w:rsidR="00354338" w:rsidRPr="00450068">
        <w:t>respondent</w:t>
      </w:r>
      <w:r w:rsidR="00EC4376">
        <w:t>s</w:t>
      </w:r>
      <w:r w:rsidR="00354338" w:rsidRPr="00450068">
        <w:t xml:space="preserve"> </w:t>
      </w:r>
      <w:r w:rsidR="00BB4B50">
        <w:t xml:space="preserve">the main survey </w:t>
      </w:r>
      <w:r w:rsidR="00354338" w:rsidRPr="00450068">
        <w:t>questions relevant to the needs of this study.</w:t>
      </w:r>
    </w:p>
    <w:p w14:paraId="7EBC18A0" w14:textId="77777777" w:rsidR="00450068" w:rsidRDefault="00450068" w:rsidP="00450068"/>
    <w:p w14:paraId="11099D33" w14:textId="77777777" w:rsidR="00450068" w:rsidRPr="00450068" w:rsidRDefault="00450068" w:rsidP="00450068">
      <w:r w:rsidRPr="00450068">
        <w:t>Sample Size Rationale</w:t>
      </w:r>
    </w:p>
    <w:p w14:paraId="38E076BC" w14:textId="3D6918F4" w:rsidR="00450068" w:rsidRPr="00450068" w:rsidRDefault="00450068" w:rsidP="00450068">
      <w:r w:rsidRPr="00450068">
        <w:t>We aim to survey n=1</w:t>
      </w:r>
      <w:r w:rsidR="0082336E">
        <w:t>,</w:t>
      </w:r>
      <w:r w:rsidRPr="00450068">
        <w:t>800 respondents across two audience groups to best ensure we recruit representative samples of opinion drivers and community residents alike. In recruiting n=1</w:t>
      </w:r>
      <w:r w:rsidR="0082336E">
        <w:t>,</w:t>
      </w:r>
      <w:r w:rsidRPr="00450068">
        <w:t>000 opinion driver respondents, we expect a 3% margin of error at the 95% confidence interval. We are also recruiting n=100 residents at each of the eight (8) priority LM sites for a total of n=800 additional community resident respondents; with this total sample, we expect a 3% margin of error at the 95% confidence interval. With the robust sample size of our two audiences, we will also be able to confidently segment each audience to further identify insights and key findings across priority sub-audiences.</w:t>
      </w:r>
    </w:p>
    <w:p w14:paraId="1D7DDA81" w14:textId="77777777" w:rsidR="00973815" w:rsidRDefault="00973815" w:rsidP="00973815">
      <w:pPr>
        <w:rPr>
          <w:b/>
        </w:rPr>
      </w:pPr>
    </w:p>
    <w:p w14:paraId="00343B3E" w14:textId="77777777" w:rsidR="00973815" w:rsidRDefault="00973815" w:rsidP="00973815">
      <w:pPr>
        <w:rPr>
          <w:b/>
        </w:rPr>
      </w:pPr>
      <w:r>
        <w:rPr>
          <w:b/>
        </w:rPr>
        <w:t>Administration of the Instrument</w:t>
      </w:r>
    </w:p>
    <w:p w14:paraId="6ED16BB9" w14:textId="77777777" w:rsidR="00973815" w:rsidRDefault="00973815" w:rsidP="00973815">
      <w:pPr>
        <w:pStyle w:val="ListParagraph"/>
        <w:numPr>
          <w:ilvl w:val="0"/>
          <w:numId w:val="3"/>
        </w:numPr>
      </w:pPr>
      <w:r>
        <w:t>How will you collect the information? (Check all that apply)</w:t>
      </w:r>
    </w:p>
    <w:p w14:paraId="731E8CDE" w14:textId="77777777" w:rsidR="00973815" w:rsidRDefault="00973815" w:rsidP="00973815">
      <w:pPr>
        <w:ind w:left="720"/>
      </w:pPr>
      <w:r w:rsidRPr="00145290">
        <w:t>[X]</w:t>
      </w:r>
      <w:r>
        <w:t xml:space="preserve"> Web-based or other forms of Social Media </w:t>
      </w:r>
    </w:p>
    <w:p w14:paraId="760F2831" w14:textId="77777777" w:rsidR="00973815" w:rsidRDefault="00973815" w:rsidP="00973815">
      <w:pPr>
        <w:ind w:left="720"/>
      </w:pPr>
      <w:r>
        <w:t>[X] Telephone</w:t>
      </w:r>
      <w:r>
        <w:tab/>
      </w:r>
    </w:p>
    <w:p w14:paraId="3E85D045" w14:textId="77777777" w:rsidR="00973815" w:rsidRDefault="00973815" w:rsidP="00973815">
      <w:pPr>
        <w:ind w:left="720"/>
      </w:pPr>
      <w:r>
        <w:t>[  ] In-person</w:t>
      </w:r>
      <w:r>
        <w:tab/>
      </w:r>
    </w:p>
    <w:p w14:paraId="2E93B345" w14:textId="77777777" w:rsidR="00973815" w:rsidRDefault="00973815" w:rsidP="00973815">
      <w:pPr>
        <w:ind w:left="720"/>
      </w:pPr>
      <w:r>
        <w:t xml:space="preserve">[  ] Mail </w:t>
      </w:r>
    </w:p>
    <w:p w14:paraId="73512D7D" w14:textId="77777777" w:rsidR="00973815" w:rsidRDefault="00973815" w:rsidP="00973815">
      <w:pPr>
        <w:ind w:left="720"/>
      </w:pPr>
      <w:r>
        <w:t>[  ] Other, Explain</w:t>
      </w:r>
    </w:p>
    <w:p w14:paraId="0C4B02EF" w14:textId="77777777" w:rsidR="00973815" w:rsidRDefault="00973815" w:rsidP="00973815"/>
    <w:p w14:paraId="34BC3B4E" w14:textId="77777777" w:rsidR="00973815" w:rsidRDefault="00973815" w:rsidP="00973815">
      <w:pPr>
        <w:pStyle w:val="ListParagraph"/>
        <w:numPr>
          <w:ilvl w:val="0"/>
          <w:numId w:val="3"/>
        </w:numPr>
      </w:pPr>
      <w:r>
        <w:t xml:space="preserve">Will interviewers or facilitators be used?  [  ] Yes </w:t>
      </w:r>
      <w:r w:rsidRPr="00145290">
        <w:t>[X]</w:t>
      </w:r>
      <w:r>
        <w:t xml:space="preserve"> No </w:t>
      </w:r>
    </w:p>
    <w:p w14:paraId="343BE6D2" w14:textId="77777777" w:rsidR="00973815" w:rsidRDefault="00973815" w:rsidP="00973815">
      <w:pPr>
        <w:pStyle w:val="ListParagraph"/>
        <w:ind w:left="360"/>
      </w:pPr>
    </w:p>
    <w:p w14:paraId="7912C4B4" w14:textId="77777777" w:rsidR="00973815" w:rsidRPr="00F24CFC" w:rsidRDefault="00973815" w:rsidP="00973815">
      <w:pPr>
        <w:rPr>
          <w:b/>
        </w:rPr>
      </w:pPr>
      <w:r w:rsidRPr="00F24CFC">
        <w:rPr>
          <w:b/>
        </w:rPr>
        <w:t>Please make sure that all instruments, instructions, and scripts are submitted with the request.</w:t>
      </w:r>
    </w:p>
    <w:p w14:paraId="601112FE" w14:textId="77777777" w:rsidR="00973815" w:rsidRDefault="00973815" w:rsidP="00973815">
      <w:pPr>
        <w:pStyle w:val="Heading2"/>
        <w:tabs>
          <w:tab w:val="left" w:pos="900"/>
        </w:tabs>
        <w:ind w:right="-180"/>
        <w:rPr>
          <w:sz w:val="28"/>
        </w:rPr>
      </w:pPr>
    </w:p>
    <w:p w14:paraId="0A127FCE" w14:textId="77777777" w:rsidR="00973815" w:rsidRDefault="00973815" w:rsidP="0097381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2BDBA09" w14:textId="77777777" w:rsidR="00973815" w:rsidRDefault="00973815" w:rsidP="00973815">
      <w:pPr>
        <w:rPr>
          <w:b/>
        </w:rPr>
      </w:pPr>
      <w:r>
        <w:rPr>
          <w:b/>
          <w:noProof/>
        </w:rPr>
        <mc:AlternateContent>
          <mc:Choice Requires="wps">
            <w:drawing>
              <wp:anchor distT="0" distB="0" distL="114300" distR="114300" simplePos="0" relativeHeight="251660288" behindDoc="0" locked="0" layoutInCell="0" allowOverlap="1" wp14:anchorId="7C2A9FCB" wp14:editId="0A412C08">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F8C9DD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o:allowincell="f" strokeweight="1.5pt"/>
            </w:pict>
          </mc:Fallback>
        </mc:AlternateContent>
      </w:r>
    </w:p>
    <w:p w14:paraId="4396A796" w14:textId="77777777" w:rsidR="00973815" w:rsidRPr="008F50D4" w:rsidRDefault="00973815" w:rsidP="00973815">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05A807CE" w14:textId="77777777" w:rsidR="00973815" w:rsidRPr="00CF6542" w:rsidRDefault="00973815" w:rsidP="00973815">
      <w:pPr>
        <w:rPr>
          <w:sz w:val="20"/>
          <w:szCs w:val="20"/>
        </w:rPr>
      </w:pPr>
    </w:p>
    <w:p w14:paraId="1A4019F1" w14:textId="77777777" w:rsidR="00973815" w:rsidRPr="008F50D4" w:rsidRDefault="00973815" w:rsidP="00973815">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82FFD8E" w14:textId="77777777" w:rsidR="00973815" w:rsidRPr="008F50D4" w:rsidRDefault="00973815" w:rsidP="00973815">
      <w:pPr>
        <w:pStyle w:val="Header"/>
        <w:tabs>
          <w:tab w:val="clear" w:pos="4320"/>
          <w:tab w:val="clear" w:pos="8640"/>
        </w:tabs>
        <w:rPr>
          <w:b/>
        </w:rPr>
      </w:pPr>
    </w:p>
    <w:p w14:paraId="541F039B" w14:textId="77777777" w:rsidR="00973815" w:rsidRPr="008F50D4" w:rsidRDefault="00973815" w:rsidP="00973815">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4DA350A" w14:textId="77777777" w:rsidR="00973815" w:rsidRPr="00CF6542" w:rsidRDefault="00973815" w:rsidP="00973815">
      <w:pPr>
        <w:rPr>
          <w:b/>
          <w:sz w:val="20"/>
          <w:szCs w:val="20"/>
        </w:rPr>
      </w:pPr>
    </w:p>
    <w:p w14:paraId="02319169" w14:textId="77777777" w:rsidR="00973815" w:rsidRPr="008F50D4" w:rsidRDefault="00973815" w:rsidP="00973815">
      <w:pPr>
        <w:rPr>
          <w:b/>
        </w:rPr>
      </w:pPr>
      <w:r w:rsidRPr="008F50D4">
        <w:rPr>
          <w:b/>
        </w:rPr>
        <w:t>TYPE OF COLLECTION:</w:t>
      </w:r>
      <w:r w:rsidRPr="008F50D4">
        <w:t xml:space="preserve"> Check one box.  If you are requesting approval of other instruments under the generic, you must complete a form for each instrument.</w:t>
      </w:r>
    </w:p>
    <w:p w14:paraId="42A41547" w14:textId="77777777" w:rsidR="00973815" w:rsidRPr="00CF6542" w:rsidRDefault="00973815" w:rsidP="00973815">
      <w:pPr>
        <w:pStyle w:val="BodyTextIndent"/>
        <w:tabs>
          <w:tab w:val="left" w:pos="360"/>
        </w:tabs>
        <w:ind w:left="0"/>
        <w:rPr>
          <w:bCs/>
        </w:rPr>
      </w:pPr>
    </w:p>
    <w:p w14:paraId="2BD11E1D" w14:textId="77777777" w:rsidR="00973815" w:rsidRPr="008F50D4" w:rsidRDefault="00973815" w:rsidP="00973815">
      <w:r w:rsidRPr="008F50D4">
        <w:rPr>
          <w:b/>
        </w:rPr>
        <w:t xml:space="preserve">CERTIFICATION:  </w:t>
      </w:r>
      <w:r>
        <w:t>Please read the certification carefully.  If you incorrectly certify, the collection will be returned as improperly submitted or it will be disapproved.</w:t>
      </w:r>
    </w:p>
    <w:p w14:paraId="107CF66F" w14:textId="77777777" w:rsidR="00973815" w:rsidRDefault="00973815" w:rsidP="00973815">
      <w:pPr>
        <w:rPr>
          <w:sz w:val="16"/>
          <w:szCs w:val="16"/>
        </w:rPr>
      </w:pPr>
    </w:p>
    <w:p w14:paraId="2506C722" w14:textId="77777777" w:rsidR="00973815" w:rsidRDefault="00973815" w:rsidP="00973815">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10122FC8" w14:textId="77777777" w:rsidR="00973815" w:rsidRPr="00CF6542" w:rsidRDefault="00973815" w:rsidP="00973815">
      <w:pPr>
        <w:rPr>
          <w:sz w:val="20"/>
          <w:szCs w:val="20"/>
        </w:rPr>
      </w:pPr>
    </w:p>
    <w:p w14:paraId="24BFC9A0" w14:textId="77777777" w:rsidR="00973815" w:rsidRPr="008F50D4" w:rsidRDefault="00973815" w:rsidP="00973815">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CA6BAEA" w14:textId="77777777" w:rsidR="00973815" w:rsidRDefault="00973815" w:rsidP="00973815">
      <w:pPr>
        <w:rPr>
          <w:b/>
        </w:rPr>
      </w:pPr>
    </w:p>
    <w:p w14:paraId="535DA143" w14:textId="77777777" w:rsidR="00973815" w:rsidRDefault="00973815" w:rsidP="00973815">
      <w:pPr>
        <w:rPr>
          <w:b/>
        </w:rPr>
      </w:pPr>
      <w:r>
        <w:rPr>
          <w:b/>
        </w:rPr>
        <w:t>BURDEN HOURS:</w:t>
      </w:r>
    </w:p>
    <w:p w14:paraId="4A0063BA" w14:textId="77777777" w:rsidR="00973815" w:rsidRDefault="00973815" w:rsidP="00973815">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14:paraId="0BFEAEFD" w14:textId="77777777" w:rsidR="00973815" w:rsidRDefault="00973815" w:rsidP="00973815">
      <w:r w:rsidRPr="008F50D4">
        <w:rPr>
          <w:b/>
        </w:rPr>
        <w:t>No</w:t>
      </w:r>
      <w:r>
        <w:rPr>
          <w:b/>
        </w:rPr>
        <w:t>.</w:t>
      </w:r>
      <w:r w:rsidRPr="008F50D4">
        <w:rPr>
          <w:b/>
        </w:rPr>
        <w:t xml:space="preserve"> of Respondents:</w:t>
      </w:r>
      <w:r>
        <w:t xml:space="preserve">  Provide an estimate of the Number of respondents.</w:t>
      </w:r>
    </w:p>
    <w:p w14:paraId="448BE046" w14:textId="77777777" w:rsidR="00973815" w:rsidRDefault="00973815" w:rsidP="00973815">
      <w:r>
        <w:rPr>
          <w:b/>
        </w:rPr>
        <w:t xml:space="preserve">Participation Time:  </w:t>
      </w:r>
      <w:r>
        <w:t>Provide an estimate of the amount of time required for a respondent to participate (e.g. fill out a survey or participate in a focus group)</w:t>
      </w:r>
    </w:p>
    <w:p w14:paraId="4527B865" w14:textId="77777777" w:rsidR="00973815" w:rsidRPr="008F50D4" w:rsidRDefault="00973815" w:rsidP="00973815">
      <w:r w:rsidRPr="008F50D4">
        <w:rPr>
          <w:b/>
        </w:rPr>
        <w:t>Burden:</w:t>
      </w:r>
      <w:r>
        <w:t xml:space="preserve">  Provide the </w:t>
      </w:r>
      <w:r w:rsidRPr="008F50D4">
        <w:t>Annual burden hours:  Multiply the Number of responses and the participation time and</w:t>
      </w:r>
      <w:r>
        <w:t xml:space="preserve"> divide by 60.</w:t>
      </w:r>
    </w:p>
    <w:p w14:paraId="1FD9C1CD" w14:textId="77777777" w:rsidR="00973815" w:rsidRPr="006832D9" w:rsidRDefault="00973815" w:rsidP="00973815">
      <w:pPr>
        <w:keepNext/>
        <w:keepLines/>
        <w:rPr>
          <w:b/>
        </w:rPr>
      </w:pPr>
    </w:p>
    <w:p w14:paraId="7FEC9768" w14:textId="77777777" w:rsidR="00973815" w:rsidRDefault="00973815" w:rsidP="00973815">
      <w:pPr>
        <w:rPr>
          <w:b/>
        </w:rPr>
      </w:pPr>
      <w:r>
        <w:rPr>
          <w:b/>
        </w:rPr>
        <w:t xml:space="preserve">FEDERAL COST: </w:t>
      </w:r>
      <w:r>
        <w:t>Provide an estimate of the annual cost to the Federal government.</w:t>
      </w:r>
    </w:p>
    <w:p w14:paraId="32796AFE" w14:textId="77777777" w:rsidR="00973815" w:rsidRPr="00CF6542" w:rsidRDefault="00973815" w:rsidP="00973815">
      <w:pPr>
        <w:rPr>
          <w:b/>
          <w:bCs/>
          <w:sz w:val="20"/>
          <w:szCs w:val="20"/>
          <w:u w:val="single"/>
        </w:rPr>
      </w:pPr>
    </w:p>
    <w:p w14:paraId="770A4FA3" w14:textId="77777777" w:rsidR="00973815" w:rsidRDefault="00973815" w:rsidP="00973815">
      <w:pPr>
        <w:rPr>
          <w:b/>
        </w:rPr>
      </w:pPr>
      <w:r>
        <w:rPr>
          <w:b/>
          <w:bCs/>
          <w:u w:val="single"/>
        </w:rPr>
        <w:t>If you are conducting a focus group, survey, or plan to employ statistical methods, please  provide answers to the following questions:</w:t>
      </w:r>
    </w:p>
    <w:p w14:paraId="619E1759" w14:textId="77777777" w:rsidR="00973815" w:rsidRPr="00CF6542" w:rsidRDefault="00973815" w:rsidP="00973815">
      <w:pPr>
        <w:rPr>
          <w:b/>
          <w:sz w:val="20"/>
          <w:szCs w:val="20"/>
        </w:rPr>
      </w:pPr>
    </w:p>
    <w:p w14:paraId="08F2AA58" w14:textId="77777777" w:rsidR="00973815" w:rsidRDefault="00973815" w:rsidP="00973815">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607DB2DB" w14:textId="77777777" w:rsidR="00973815" w:rsidRPr="00CF6542" w:rsidRDefault="00973815" w:rsidP="00973815">
      <w:pPr>
        <w:rPr>
          <w:b/>
          <w:sz w:val="20"/>
          <w:szCs w:val="20"/>
        </w:rPr>
      </w:pPr>
    </w:p>
    <w:p w14:paraId="407EA43E" w14:textId="70158EE8" w:rsidR="00502225" w:rsidRDefault="00973815">
      <w:r>
        <w:rPr>
          <w:b/>
        </w:rPr>
        <w:t xml:space="preserve">Administration of the Instrument:  </w:t>
      </w:r>
      <w:r>
        <w:t>Identify how the information will be collected.  More than one box may be checked.  Indicate whether there will be interviewers (e.g. for surveys) or facilitators (e.g., for focus groups) used.</w:t>
      </w:r>
    </w:p>
    <w:sectPr w:rsidR="00502225"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67134" w14:textId="77777777" w:rsidR="00C373A2" w:rsidRDefault="00C373A2" w:rsidP="00973815">
      <w:r>
        <w:separator/>
      </w:r>
    </w:p>
  </w:endnote>
  <w:endnote w:type="continuationSeparator" w:id="0">
    <w:p w14:paraId="737D3851" w14:textId="77777777" w:rsidR="00C373A2" w:rsidRDefault="00C373A2" w:rsidP="0097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CB753" w14:textId="77777777" w:rsidR="008F50D4" w:rsidRDefault="00C373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2EB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F0048" w14:textId="77777777" w:rsidR="00C373A2" w:rsidRDefault="00C373A2" w:rsidP="00973815">
      <w:r>
        <w:separator/>
      </w:r>
    </w:p>
  </w:footnote>
  <w:footnote w:type="continuationSeparator" w:id="0">
    <w:p w14:paraId="7298903B" w14:textId="77777777" w:rsidR="00C373A2" w:rsidRDefault="00C373A2" w:rsidP="00973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15"/>
    <w:rsid w:val="000671E5"/>
    <w:rsid w:val="001F4647"/>
    <w:rsid w:val="001F5328"/>
    <w:rsid w:val="00235027"/>
    <w:rsid w:val="002473C9"/>
    <w:rsid w:val="0030256E"/>
    <w:rsid w:val="00351AC9"/>
    <w:rsid w:val="00354338"/>
    <w:rsid w:val="00372D12"/>
    <w:rsid w:val="00385972"/>
    <w:rsid w:val="00450068"/>
    <w:rsid w:val="00502225"/>
    <w:rsid w:val="0055287A"/>
    <w:rsid w:val="005877E6"/>
    <w:rsid w:val="00591A05"/>
    <w:rsid w:val="005E0FBB"/>
    <w:rsid w:val="00615EDC"/>
    <w:rsid w:val="00617802"/>
    <w:rsid w:val="007146F5"/>
    <w:rsid w:val="0078715A"/>
    <w:rsid w:val="00794682"/>
    <w:rsid w:val="007C1AA6"/>
    <w:rsid w:val="007E4FD1"/>
    <w:rsid w:val="008118A9"/>
    <w:rsid w:val="0082336E"/>
    <w:rsid w:val="008A07F7"/>
    <w:rsid w:val="008F6A9B"/>
    <w:rsid w:val="009421A7"/>
    <w:rsid w:val="00973815"/>
    <w:rsid w:val="00975525"/>
    <w:rsid w:val="009760A4"/>
    <w:rsid w:val="00A02EBA"/>
    <w:rsid w:val="00A8593C"/>
    <w:rsid w:val="00AB4B7E"/>
    <w:rsid w:val="00AE2EB0"/>
    <w:rsid w:val="00B2713D"/>
    <w:rsid w:val="00BA5ED4"/>
    <w:rsid w:val="00BB4B50"/>
    <w:rsid w:val="00BD42D6"/>
    <w:rsid w:val="00BE3E71"/>
    <w:rsid w:val="00C373A2"/>
    <w:rsid w:val="00C7410E"/>
    <w:rsid w:val="00E73F45"/>
    <w:rsid w:val="00EC4003"/>
    <w:rsid w:val="00EC4376"/>
    <w:rsid w:val="00EE3308"/>
    <w:rsid w:val="00FC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E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1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381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815"/>
    <w:rPr>
      <w:rFonts w:ascii="Times New Roman" w:eastAsia="Times New Roman" w:hAnsi="Times New Roman" w:cs="Times New Roman"/>
      <w:b/>
      <w:bCs/>
      <w:sz w:val="24"/>
      <w:szCs w:val="24"/>
    </w:rPr>
  </w:style>
  <w:style w:type="paragraph" w:styleId="Header">
    <w:name w:val="header"/>
    <w:basedOn w:val="Normal"/>
    <w:link w:val="HeaderChar"/>
    <w:rsid w:val="00973815"/>
    <w:pPr>
      <w:widowControl w:val="0"/>
      <w:tabs>
        <w:tab w:val="center" w:pos="4320"/>
        <w:tab w:val="right" w:pos="8640"/>
      </w:tabs>
    </w:pPr>
    <w:rPr>
      <w:snapToGrid w:val="0"/>
    </w:rPr>
  </w:style>
  <w:style w:type="character" w:customStyle="1" w:styleId="HeaderChar">
    <w:name w:val="Header Char"/>
    <w:basedOn w:val="DefaultParagraphFont"/>
    <w:link w:val="Header"/>
    <w:rsid w:val="00973815"/>
    <w:rPr>
      <w:rFonts w:ascii="Times New Roman" w:eastAsia="Times New Roman" w:hAnsi="Times New Roman" w:cs="Times New Roman"/>
      <w:snapToGrid w:val="0"/>
      <w:sz w:val="24"/>
      <w:szCs w:val="24"/>
    </w:rPr>
  </w:style>
  <w:style w:type="paragraph" w:styleId="Footer">
    <w:name w:val="footer"/>
    <w:basedOn w:val="Normal"/>
    <w:link w:val="FooterChar"/>
    <w:rsid w:val="00973815"/>
    <w:pPr>
      <w:tabs>
        <w:tab w:val="center" w:pos="4320"/>
        <w:tab w:val="right" w:pos="8640"/>
      </w:tabs>
    </w:pPr>
  </w:style>
  <w:style w:type="character" w:customStyle="1" w:styleId="FooterChar">
    <w:name w:val="Footer Char"/>
    <w:basedOn w:val="DefaultParagraphFont"/>
    <w:link w:val="Footer"/>
    <w:rsid w:val="00973815"/>
    <w:rPr>
      <w:rFonts w:ascii="Times New Roman" w:eastAsia="Times New Roman" w:hAnsi="Times New Roman" w:cs="Times New Roman"/>
      <w:sz w:val="24"/>
      <w:szCs w:val="24"/>
    </w:rPr>
  </w:style>
  <w:style w:type="character" w:styleId="PageNumber">
    <w:name w:val="page number"/>
    <w:basedOn w:val="DefaultParagraphFont"/>
    <w:rsid w:val="00973815"/>
  </w:style>
  <w:style w:type="paragraph" w:styleId="BodyTextIndent">
    <w:name w:val="Body Text Indent"/>
    <w:basedOn w:val="Normal"/>
    <w:link w:val="BodyTextIndentChar"/>
    <w:rsid w:val="00973815"/>
    <w:pPr>
      <w:ind w:left="288"/>
    </w:pPr>
    <w:rPr>
      <w:sz w:val="20"/>
      <w:szCs w:val="20"/>
      <w:lang w:eastAsia="zh-CN"/>
    </w:rPr>
  </w:style>
  <w:style w:type="character" w:customStyle="1" w:styleId="BodyTextIndentChar">
    <w:name w:val="Body Text Indent Char"/>
    <w:basedOn w:val="DefaultParagraphFont"/>
    <w:link w:val="BodyTextIndent"/>
    <w:rsid w:val="00973815"/>
    <w:rPr>
      <w:rFonts w:ascii="Times New Roman" w:eastAsia="Times New Roman" w:hAnsi="Times New Roman" w:cs="Times New Roman"/>
      <w:sz w:val="20"/>
      <w:szCs w:val="20"/>
      <w:lang w:eastAsia="zh-CN"/>
    </w:rPr>
  </w:style>
  <w:style w:type="paragraph" w:styleId="ListParagraph">
    <w:name w:val="List Paragraph"/>
    <w:basedOn w:val="Normal"/>
    <w:link w:val="ListParagraphChar"/>
    <w:uiPriority w:val="34"/>
    <w:qFormat/>
    <w:rsid w:val="00973815"/>
    <w:pPr>
      <w:ind w:left="720"/>
      <w:contextualSpacing/>
    </w:pPr>
  </w:style>
  <w:style w:type="character" w:styleId="CommentReference">
    <w:name w:val="annotation reference"/>
    <w:basedOn w:val="DefaultParagraphFont"/>
    <w:uiPriority w:val="99"/>
    <w:semiHidden/>
    <w:unhideWhenUsed/>
    <w:rsid w:val="00973815"/>
    <w:rPr>
      <w:sz w:val="16"/>
      <w:szCs w:val="16"/>
    </w:rPr>
  </w:style>
  <w:style w:type="paragraph" w:styleId="CommentText">
    <w:name w:val="annotation text"/>
    <w:basedOn w:val="Normal"/>
    <w:link w:val="CommentTextChar"/>
    <w:uiPriority w:val="99"/>
    <w:semiHidden/>
    <w:unhideWhenUsed/>
    <w:rsid w:val="00973815"/>
    <w:rPr>
      <w:sz w:val="20"/>
      <w:szCs w:val="20"/>
    </w:rPr>
  </w:style>
  <w:style w:type="character" w:customStyle="1" w:styleId="CommentTextChar">
    <w:name w:val="Comment Text Char"/>
    <w:basedOn w:val="DefaultParagraphFont"/>
    <w:link w:val="CommentText"/>
    <w:uiPriority w:val="99"/>
    <w:semiHidden/>
    <w:rsid w:val="00973815"/>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9738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3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1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1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381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815"/>
    <w:rPr>
      <w:rFonts w:ascii="Times New Roman" w:eastAsia="Times New Roman" w:hAnsi="Times New Roman" w:cs="Times New Roman"/>
      <w:b/>
      <w:bCs/>
      <w:sz w:val="24"/>
      <w:szCs w:val="24"/>
    </w:rPr>
  </w:style>
  <w:style w:type="paragraph" w:styleId="Header">
    <w:name w:val="header"/>
    <w:basedOn w:val="Normal"/>
    <w:link w:val="HeaderChar"/>
    <w:rsid w:val="00973815"/>
    <w:pPr>
      <w:widowControl w:val="0"/>
      <w:tabs>
        <w:tab w:val="center" w:pos="4320"/>
        <w:tab w:val="right" w:pos="8640"/>
      </w:tabs>
    </w:pPr>
    <w:rPr>
      <w:snapToGrid w:val="0"/>
    </w:rPr>
  </w:style>
  <w:style w:type="character" w:customStyle="1" w:styleId="HeaderChar">
    <w:name w:val="Header Char"/>
    <w:basedOn w:val="DefaultParagraphFont"/>
    <w:link w:val="Header"/>
    <w:rsid w:val="00973815"/>
    <w:rPr>
      <w:rFonts w:ascii="Times New Roman" w:eastAsia="Times New Roman" w:hAnsi="Times New Roman" w:cs="Times New Roman"/>
      <w:snapToGrid w:val="0"/>
      <w:sz w:val="24"/>
      <w:szCs w:val="24"/>
    </w:rPr>
  </w:style>
  <w:style w:type="paragraph" w:styleId="Footer">
    <w:name w:val="footer"/>
    <w:basedOn w:val="Normal"/>
    <w:link w:val="FooterChar"/>
    <w:rsid w:val="00973815"/>
    <w:pPr>
      <w:tabs>
        <w:tab w:val="center" w:pos="4320"/>
        <w:tab w:val="right" w:pos="8640"/>
      </w:tabs>
    </w:pPr>
  </w:style>
  <w:style w:type="character" w:customStyle="1" w:styleId="FooterChar">
    <w:name w:val="Footer Char"/>
    <w:basedOn w:val="DefaultParagraphFont"/>
    <w:link w:val="Footer"/>
    <w:rsid w:val="00973815"/>
    <w:rPr>
      <w:rFonts w:ascii="Times New Roman" w:eastAsia="Times New Roman" w:hAnsi="Times New Roman" w:cs="Times New Roman"/>
      <w:sz w:val="24"/>
      <w:szCs w:val="24"/>
    </w:rPr>
  </w:style>
  <w:style w:type="character" w:styleId="PageNumber">
    <w:name w:val="page number"/>
    <w:basedOn w:val="DefaultParagraphFont"/>
    <w:rsid w:val="00973815"/>
  </w:style>
  <w:style w:type="paragraph" w:styleId="BodyTextIndent">
    <w:name w:val="Body Text Indent"/>
    <w:basedOn w:val="Normal"/>
    <w:link w:val="BodyTextIndentChar"/>
    <w:rsid w:val="00973815"/>
    <w:pPr>
      <w:ind w:left="288"/>
    </w:pPr>
    <w:rPr>
      <w:sz w:val="20"/>
      <w:szCs w:val="20"/>
      <w:lang w:eastAsia="zh-CN"/>
    </w:rPr>
  </w:style>
  <w:style w:type="character" w:customStyle="1" w:styleId="BodyTextIndentChar">
    <w:name w:val="Body Text Indent Char"/>
    <w:basedOn w:val="DefaultParagraphFont"/>
    <w:link w:val="BodyTextIndent"/>
    <w:rsid w:val="00973815"/>
    <w:rPr>
      <w:rFonts w:ascii="Times New Roman" w:eastAsia="Times New Roman" w:hAnsi="Times New Roman" w:cs="Times New Roman"/>
      <w:sz w:val="20"/>
      <w:szCs w:val="20"/>
      <w:lang w:eastAsia="zh-CN"/>
    </w:rPr>
  </w:style>
  <w:style w:type="paragraph" w:styleId="ListParagraph">
    <w:name w:val="List Paragraph"/>
    <w:basedOn w:val="Normal"/>
    <w:link w:val="ListParagraphChar"/>
    <w:uiPriority w:val="34"/>
    <w:qFormat/>
    <w:rsid w:val="00973815"/>
    <w:pPr>
      <w:ind w:left="720"/>
      <w:contextualSpacing/>
    </w:pPr>
  </w:style>
  <w:style w:type="character" w:styleId="CommentReference">
    <w:name w:val="annotation reference"/>
    <w:basedOn w:val="DefaultParagraphFont"/>
    <w:uiPriority w:val="99"/>
    <w:semiHidden/>
    <w:unhideWhenUsed/>
    <w:rsid w:val="00973815"/>
    <w:rPr>
      <w:sz w:val="16"/>
      <w:szCs w:val="16"/>
    </w:rPr>
  </w:style>
  <w:style w:type="paragraph" w:styleId="CommentText">
    <w:name w:val="annotation text"/>
    <w:basedOn w:val="Normal"/>
    <w:link w:val="CommentTextChar"/>
    <w:uiPriority w:val="99"/>
    <w:semiHidden/>
    <w:unhideWhenUsed/>
    <w:rsid w:val="00973815"/>
    <w:rPr>
      <w:sz w:val="20"/>
      <w:szCs w:val="20"/>
    </w:rPr>
  </w:style>
  <w:style w:type="character" w:customStyle="1" w:styleId="CommentTextChar">
    <w:name w:val="Comment Text Char"/>
    <w:basedOn w:val="DefaultParagraphFont"/>
    <w:link w:val="CommentText"/>
    <w:uiPriority w:val="99"/>
    <w:semiHidden/>
    <w:rsid w:val="00973815"/>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9738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3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3885">
      <w:bodyDiv w:val="1"/>
      <w:marLeft w:val="0"/>
      <w:marRight w:val="0"/>
      <w:marTop w:val="0"/>
      <w:marBottom w:val="0"/>
      <w:divBdr>
        <w:top w:val="none" w:sz="0" w:space="0" w:color="auto"/>
        <w:left w:val="none" w:sz="0" w:space="0" w:color="auto"/>
        <w:bottom w:val="none" w:sz="0" w:space="0" w:color="auto"/>
        <w:right w:val="none" w:sz="0" w:space="0" w:color="auto"/>
      </w:divBdr>
    </w:div>
    <w:div w:id="8850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8C3A9E816994C927B7E7E9DA9F753" ma:contentTypeVersion="7" ma:contentTypeDescription="Create a new document." ma:contentTypeScope="" ma:versionID="4842ca48ae74accc06d9d99e8b3acdb5">
  <xsd:schema xmlns:xsd="http://www.w3.org/2001/XMLSchema" xmlns:xs="http://www.w3.org/2001/XMLSchema" xmlns:p="http://schemas.microsoft.com/office/2006/metadata/properties" xmlns:ns2="a2d20251-99a6-4637-871f-08b9a176abbb" xmlns:ns3="370204d0-9f31-4f3d-bc30-0b2f0f14769a" targetNamespace="http://schemas.microsoft.com/office/2006/metadata/properties" ma:root="true" ma:fieldsID="6c8b950c1a293e3a6eac69382a52538e" ns2:_="" ns3:_="">
    <xsd:import namespace="a2d20251-99a6-4637-871f-08b9a176abbb"/>
    <xsd:import namespace="370204d0-9f31-4f3d-bc30-0b2f0f147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0251-99a6-4637-871f-08b9a176a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204d0-9f31-4f3d-bc30-0b2f0f147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1405F-A902-4191-A9F4-A052595A3850}">
  <ds:schemaRefs>
    <ds:schemaRef ds:uri="http://schemas.microsoft.com/office/infopath/2007/PartnerControls"/>
    <ds:schemaRef ds:uri="http://purl.org/dc/terms/"/>
    <ds:schemaRef ds:uri="370204d0-9f31-4f3d-bc30-0b2f0f14769a"/>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a2d20251-99a6-4637-871f-08b9a176abbb"/>
  </ds:schemaRefs>
</ds:datastoreItem>
</file>

<file path=customXml/itemProps2.xml><?xml version="1.0" encoding="utf-8"?>
<ds:datastoreItem xmlns:ds="http://schemas.openxmlformats.org/officeDocument/2006/customXml" ds:itemID="{802EF9CF-9DD2-41BF-8CE5-9888A61CB776}">
  <ds:schemaRefs>
    <ds:schemaRef ds:uri="http://schemas.microsoft.com/sharepoint/v3/contenttype/forms"/>
  </ds:schemaRefs>
</ds:datastoreItem>
</file>

<file path=customXml/itemProps3.xml><?xml version="1.0" encoding="utf-8"?>
<ds:datastoreItem xmlns:ds="http://schemas.openxmlformats.org/officeDocument/2006/customXml" ds:itemID="{1386E5BE-C52A-4F08-9C41-477671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0251-99a6-4637-871f-08b9a176abbb"/>
    <ds:schemaRef ds:uri="370204d0-9f31-4f3d-bc30-0b2f0f147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 Henry</dc:creator>
  <cp:keywords/>
  <dc:description/>
  <cp:lastModifiedBy>SYSTEM</cp:lastModifiedBy>
  <cp:revision>2</cp:revision>
  <dcterms:created xsi:type="dcterms:W3CDTF">2019-10-07T21:35:00Z</dcterms:created>
  <dcterms:modified xsi:type="dcterms:W3CDTF">2019-10-07T21:35:00Z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0x010100A408C3A9E816994C927B7E7E9DA9F753</vt:lpwstr>
  </property>
</Properties>
</file>