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3BF6C" w14:textId="298F788E" w:rsidR="00485A9E" w:rsidRPr="00C723FF" w:rsidRDefault="00485A9E" w:rsidP="00F3438B">
      <w:pPr>
        <w:spacing w:line="240" w:lineRule="auto"/>
        <w:ind w:left="4320" w:hanging="4320"/>
        <w:jc w:val="right"/>
        <w:rPr>
          <w:rFonts w:ascii="Times New Roman" w:hAnsi="Times New Roman" w:cs="Times New Roman"/>
          <w:b/>
        </w:rPr>
      </w:pPr>
      <w:bookmarkStart w:id="0" w:name="_GoBack"/>
      <w:bookmarkEnd w:id="0"/>
      <w:r w:rsidRPr="008D6846">
        <w:rPr>
          <w:rFonts w:ascii="Times New Roman" w:hAnsi="Times New Roman" w:cs="Times New Roman"/>
          <w:b/>
        </w:rPr>
        <w:t>Deployment of Text-to-911</w:t>
      </w:r>
      <w:r w:rsidR="00F3438B">
        <w:rPr>
          <w:rFonts w:ascii="Times New Roman" w:hAnsi="Times New Roman" w:cs="Times New Roman"/>
          <w:b/>
        </w:rPr>
        <w:tab/>
      </w:r>
      <w:r w:rsidR="00F3438B">
        <w:rPr>
          <w:rFonts w:ascii="Times New Roman" w:hAnsi="Times New Roman" w:cs="Times New Roman"/>
          <w:b/>
        </w:rPr>
        <w:tab/>
      </w:r>
      <w:r w:rsidR="00F3438B">
        <w:rPr>
          <w:rFonts w:ascii="Times New Roman" w:hAnsi="Times New Roman" w:cs="Times New Roman"/>
          <w:b/>
        </w:rPr>
        <w:tab/>
      </w:r>
      <w:r w:rsidR="00F3438B">
        <w:rPr>
          <w:rFonts w:ascii="Times New Roman" w:hAnsi="Times New Roman" w:cs="Times New Roman"/>
          <w:b/>
        </w:rPr>
        <w:tab/>
      </w:r>
      <w:r w:rsidR="00F3438B">
        <w:rPr>
          <w:rFonts w:ascii="Times New Roman" w:hAnsi="Times New Roman" w:cs="Times New Roman"/>
          <w:b/>
        </w:rPr>
        <w:tab/>
      </w:r>
      <w:r w:rsidR="00F3438B">
        <w:rPr>
          <w:rFonts w:ascii="Times New Roman" w:hAnsi="Times New Roman" w:cs="Times New Roman"/>
          <w:b/>
        </w:rPr>
        <w:tab/>
        <w:t xml:space="preserve">3060-1204                   March </w:t>
      </w:r>
      <w:r w:rsidR="00BE14B7">
        <w:rPr>
          <w:rFonts w:ascii="Times New Roman" w:hAnsi="Times New Roman" w:cs="Times New Roman"/>
          <w:b/>
        </w:rPr>
        <w:t>2018</w:t>
      </w:r>
    </w:p>
    <w:p w14:paraId="5D2F9F91" w14:textId="77777777" w:rsidR="00485A9E" w:rsidRPr="008D6846" w:rsidRDefault="00485A9E" w:rsidP="002F3D94">
      <w:pPr>
        <w:spacing w:line="240" w:lineRule="auto"/>
        <w:rPr>
          <w:rFonts w:ascii="Times New Roman" w:hAnsi="Times New Roman" w:cs="Times New Roman"/>
        </w:rPr>
      </w:pPr>
    </w:p>
    <w:p w14:paraId="669B43C2" w14:textId="77777777" w:rsidR="00485A9E" w:rsidRDefault="00485A9E" w:rsidP="002F3D94">
      <w:pPr>
        <w:spacing w:line="240" w:lineRule="auto"/>
        <w:rPr>
          <w:rFonts w:ascii="Times New Roman" w:hAnsi="Times New Roman" w:cs="Times New Roman"/>
          <w:b/>
        </w:rPr>
      </w:pPr>
    </w:p>
    <w:p w14:paraId="10FEEEA0" w14:textId="77777777" w:rsidR="00C723FF" w:rsidRPr="005E74CA" w:rsidRDefault="00C723FF" w:rsidP="002F3D94">
      <w:pPr>
        <w:spacing w:line="240" w:lineRule="auto"/>
        <w:ind w:left="6480" w:firstLine="720"/>
        <w:jc w:val="right"/>
        <w:rPr>
          <w:rFonts w:ascii="Times New Roman" w:hAnsi="Times New Roman" w:cs="Times New Roman"/>
        </w:rPr>
      </w:pPr>
    </w:p>
    <w:p w14:paraId="1F153044" w14:textId="77777777" w:rsidR="005E74CA" w:rsidRPr="005E74CA" w:rsidRDefault="005E74CA" w:rsidP="005E74CA">
      <w:pPr>
        <w:jc w:val="center"/>
        <w:rPr>
          <w:rFonts w:ascii="Times New Roman" w:hAnsi="Times New Roman" w:cs="Times New Roman"/>
        </w:rPr>
      </w:pPr>
      <w:r w:rsidRPr="005E74CA">
        <w:rPr>
          <w:rFonts w:ascii="Times New Roman" w:hAnsi="Times New Roman" w:cs="Times New Roman"/>
        </w:rPr>
        <w:t>SUPPORTING STATEMENT</w:t>
      </w:r>
    </w:p>
    <w:p w14:paraId="0AE966C4" w14:textId="59E46C86" w:rsidR="005E74CA" w:rsidRPr="005E74CA" w:rsidRDefault="005E74CA" w:rsidP="005E74CA">
      <w:pPr>
        <w:numPr>
          <w:ilvl w:val="0"/>
          <w:numId w:val="2"/>
        </w:numPr>
        <w:spacing w:after="0" w:line="240" w:lineRule="auto"/>
        <w:rPr>
          <w:rFonts w:ascii="Times New Roman" w:hAnsi="Times New Roman" w:cs="Times New Roman"/>
          <w:b/>
          <w:u w:val="single"/>
        </w:rPr>
      </w:pPr>
      <w:r w:rsidRPr="005E74CA">
        <w:rPr>
          <w:rFonts w:ascii="Times New Roman" w:hAnsi="Times New Roman" w:cs="Times New Roman"/>
          <w:b/>
        </w:rPr>
        <w:t xml:space="preserve">    </w:t>
      </w:r>
      <w:r w:rsidRPr="005E74CA">
        <w:rPr>
          <w:rFonts w:ascii="Times New Roman" w:hAnsi="Times New Roman" w:cs="Times New Roman"/>
          <w:b/>
          <w:u w:val="single"/>
        </w:rPr>
        <w:t>Justification</w:t>
      </w:r>
      <w:r w:rsidRPr="005E74CA">
        <w:rPr>
          <w:rFonts w:ascii="Times New Roman" w:hAnsi="Times New Roman" w:cs="Times New Roman"/>
          <w:b/>
        </w:rPr>
        <w:t xml:space="preserve">:  </w:t>
      </w:r>
      <w:r w:rsidRPr="005E74CA">
        <w:rPr>
          <w:rFonts w:ascii="Times New Roman" w:hAnsi="Times New Roman" w:cs="Times New Roman"/>
          <w:b/>
          <w:u w:val="single"/>
        </w:rPr>
        <w:t xml:space="preserve">  </w:t>
      </w:r>
    </w:p>
    <w:p w14:paraId="37181A50" w14:textId="77777777" w:rsidR="005E74CA" w:rsidRPr="005E74CA" w:rsidRDefault="005E74CA" w:rsidP="005E74CA">
      <w:pPr>
        <w:ind w:left="360"/>
        <w:rPr>
          <w:rFonts w:ascii="Times New Roman" w:hAnsi="Times New Roman" w:cs="Times New Roman"/>
          <w:b/>
          <w:u w:val="single"/>
        </w:rPr>
      </w:pPr>
    </w:p>
    <w:p w14:paraId="125782CA" w14:textId="74847C39" w:rsidR="005E74CA" w:rsidRPr="00C90BD3" w:rsidRDefault="008F0591" w:rsidP="008D4BFE">
      <w:pPr>
        <w:rPr>
          <w:rFonts w:ascii="Times New Roman" w:hAnsi="Times New Roman" w:cs="Times New Roman"/>
          <w:color w:val="000000"/>
        </w:rPr>
      </w:pPr>
      <w:r>
        <w:rPr>
          <w:rFonts w:ascii="Times New Roman" w:hAnsi="Times New Roman" w:cs="Times New Roman"/>
        </w:rPr>
        <w:t xml:space="preserve">1. </w:t>
      </w:r>
      <w:r>
        <w:rPr>
          <w:rFonts w:ascii="Times New Roman" w:hAnsi="Times New Roman" w:cs="Times New Roman"/>
        </w:rPr>
        <w:tab/>
      </w:r>
      <w:r w:rsidR="005E74CA" w:rsidRPr="00C90BD3">
        <w:rPr>
          <w:rFonts w:ascii="Times New Roman" w:hAnsi="Times New Roman" w:cs="Times New Roman"/>
        </w:rPr>
        <w:t xml:space="preserve">In a </w:t>
      </w:r>
      <w:r w:rsidR="005E74CA" w:rsidRPr="00C90BD3">
        <w:rPr>
          <w:rFonts w:ascii="Times New Roman" w:hAnsi="Times New Roman" w:cs="Times New Roman"/>
          <w:i/>
        </w:rPr>
        <w:t>Second Report and Order</w:t>
      </w:r>
      <w:r w:rsidR="005E74CA" w:rsidRPr="00C90BD3">
        <w:rPr>
          <w:rFonts w:ascii="Times New Roman" w:hAnsi="Times New Roman" w:cs="Times New Roman"/>
        </w:rPr>
        <w:t xml:space="preserve">, released August </w:t>
      </w:r>
      <w:r w:rsidR="00F259A6" w:rsidRPr="00C90BD3">
        <w:rPr>
          <w:rFonts w:ascii="Times New Roman" w:hAnsi="Times New Roman" w:cs="Times New Roman"/>
        </w:rPr>
        <w:t>13</w:t>
      </w:r>
      <w:r w:rsidR="005E74CA" w:rsidRPr="00C90BD3">
        <w:rPr>
          <w:rFonts w:ascii="Times New Roman" w:hAnsi="Times New Roman" w:cs="Times New Roman"/>
        </w:rPr>
        <w:t xml:space="preserve">, 2014 in PS Docket No. </w:t>
      </w:r>
      <w:r w:rsidR="00246DB2" w:rsidRPr="00C90BD3">
        <w:rPr>
          <w:rFonts w:ascii="Times New Roman" w:hAnsi="Times New Roman" w:cs="Times New Roman"/>
        </w:rPr>
        <w:t>10</w:t>
      </w:r>
      <w:r w:rsidR="005E74CA" w:rsidRPr="00C90BD3">
        <w:rPr>
          <w:rFonts w:ascii="Times New Roman" w:hAnsi="Times New Roman" w:cs="Times New Roman"/>
        </w:rPr>
        <w:t>-</w:t>
      </w:r>
      <w:r w:rsidR="00246DB2" w:rsidRPr="00C90BD3">
        <w:rPr>
          <w:rFonts w:ascii="Times New Roman" w:hAnsi="Times New Roman" w:cs="Times New Roman"/>
        </w:rPr>
        <w:t>255 and PS Docket No. 11-153</w:t>
      </w:r>
      <w:r w:rsidR="005E74CA" w:rsidRPr="00C90BD3">
        <w:rPr>
          <w:rFonts w:ascii="Times New Roman" w:hAnsi="Times New Roman" w:cs="Times New Roman"/>
        </w:rPr>
        <w:t>, FCC 14</w:t>
      </w:r>
      <w:r w:rsidR="00F259A6" w:rsidRPr="00C90BD3">
        <w:rPr>
          <w:rFonts w:ascii="Times New Roman" w:hAnsi="Times New Roman" w:cs="Times New Roman"/>
        </w:rPr>
        <w:t xml:space="preserve"> </w:t>
      </w:r>
      <w:r w:rsidR="005E74CA" w:rsidRPr="00C90BD3">
        <w:rPr>
          <w:rFonts w:ascii="Times New Roman" w:hAnsi="Times New Roman" w:cs="Times New Roman"/>
        </w:rPr>
        <w:t>-</w:t>
      </w:r>
      <w:r w:rsidR="00F259A6" w:rsidRPr="00C90BD3">
        <w:rPr>
          <w:rFonts w:ascii="Times New Roman" w:hAnsi="Times New Roman" w:cs="Times New Roman"/>
        </w:rPr>
        <w:t>118</w:t>
      </w:r>
      <w:r w:rsidR="005E74CA" w:rsidRPr="00C90BD3">
        <w:rPr>
          <w:rFonts w:ascii="Times New Roman" w:hAnsi="Times New Roman" w:cs="Times New Roman"/>
        </w:rPr>
        <w:t xml:space="preserve">, the Commission adopted requirements for </w:t>
      </w:r>
      <w:r w:rsidR="00246DB2" w:rsidRPr="00C90BD3">
        <w:rPr>
          <w:rFonts w:ascii="Times New Roman" w:hAnsi="Times New Roman" w:cs="Times New Roman"/>
        </w:rPr>
        <w:t xml:space="preserve">all </w:t>
      </w:r>
      <w:r w:rsidR="00194C10" w:rsidRPr="00C90BD3">
        <w:rPr>
          <w:rFonts w:ascii="Times New Roman" w:hAnsi="Times New Roman" w:cs="Times New Roman"/>
        </w:rPr>
        <w:t>Commercial Mobile Radio Service (</w:t>
      </w:r>
      <w:r w:rsidR="00246DB2" w:rsidRPr="00C90BD3">
        <w:rPr>
          <w:rFonts w:ascii="Times New Roman" w:hAnsi="Times New Roman" w:cs="Times New Roman"/>
        </w:rPr>
        <w:t>CMRS</w:t>
      </w:r>
      <w:r w:rsidR="00194C10" w:rsidRPr="00C90BD3">
        <w:rPr>
          <w:rFonts w:ascii="Times New Roman" w:hAnsi="Times New Roman" w:cs="Times New Roman"/>
        </w:rPr>
        <w:t>)</w:t>
      </w:r>
      <w:r w:rsidR="00246DB2" w:rsidRPr="00C90BD3">
        <w:rPr>
          <w:rFonts w:ascii="Times New Roman" w:hAnsi="Times New Roman" w:cs="Times New Roman"/>
        </w:rPr>
        <w:t xml:space="preserve"> providers and interconnected text providers (collectively, “covered text providers”) to support text-to-911 and deliver 911 texts to requesting </w:t>
      </w:r>
      <w:r w:rsidR="00C764E5" w:rsidRPr="00C90BD3">
        <w:rPr>
          <w:rFonts w:ascii="Times New Roman" w:hAnsi="Times New Roman" w:cs="Times New Roman"/>
        </w:rPr>
        <w:t>P</w:t>
      </w:r>
      <w:r w:rsidR="00D72272" w:rsidRPr="00C90BD3">
        <w:rPr>
          <w:rFonts w:ascii="Times New Roman" w:hAnsi="Times New Roman" w:cs="Times New Roman"/>
        </w:rPr>
        <w:t>SAPs</w:t>
      </w:r>
      <w:r w:rsidR="00246DB2" w:rsidRPr="00C90BD3">
        <w:rPr>
          <w:rFonts w:ascii="Times New Roman" w:hAnsi="Times New Roman" w:cs="Times New Roman"/>
        </w:rPr>
        <w:t xml:space="preserve">.  </w:t>
      </w:r>
      <w:r w:rsidR="00A958E0" w:rsidRPr="00C90BD3">
        <w:rPr>
          <w:rFonts w:ascii="Times New Roman" w:hAnsi="Times New Roman" w:cs="Times New Roman"/>
        </w:rPr>
        <w:t xml:space="preserve">The </w:t>
      </w:r>
      <w:r w:rsidR="00A958E0" w:rsidRPr="00C90BD3">
        <w:rPr>
          <w:rFonts w:ascii="Times New Roman" w:hAnsi="Times New Roman" w:cs="Times New Roman"/>
          <w:i/>
        </w:rPr>
        <w:t>Second Report and Order</w:t>
      </w:r>
      <w:r w:rsidR="00A958E0" w:rsidRPr="00C90BD3">
        <w:rPr>
          <w:rFonts w:ascii="Times New Roman" w:hAnsi="Times New Roman" w:cs="Times New Roman"/>
        </w:rPr>
        <w:t xml:space="preserve"> recognized that current trends in mobile wireless usage reflect recent change from a predominantly voice-driven medium of communication to one based more on text and data transmissions.  The need to </w:t>
      </w:r>
      <w:r w:rsidR="00A07C93" w:rsidRPr="00C90BD3">
        <w:rPr>
          <w:rFonts w:ascii="Times New Roman" w:hAnsi="Times New Roman" w:cs="Times New Roman"/>
        </w:rPr>
        <w:t xml:space="preserve">expeditiously </w:t>
      </w:r>
      <w:r w:rsidR="00A958E0" w:rsidRPr="00C90BD3">
        <w:rPr>
          <w:rFonts w:ascii="Times New Roman" w:hAnsi="Times New Roman" w:cs="Times New Roman"/>
        </w:rPr>
        <w:t>provide text-to-911 service is made more pressing because many consumers believe text-to-911 is already an available service, because of the unique value of text-to-911 for the millions of Americans with hearing or speech disabilities, and because of the crucial role it can play in protecting life and property when making a voice call would be dangerous, impractical, or impossible</w:t>
      </w:r>
      <w:r w:rsidR="008C1D5B" w:rsidRPr="00C90BD3">
        <w:rPr>
          <w:rFonts w:ascii="Times New Roman" w:hAnsi="Times New Roman" w:cs="Times New Roman"/>
        </w:rPr>
        <w:t xml:space="preserve">, </w:t>
      </w:r>
      <w:r w:rsidR="008C1D5B" w:rsidRPr="00C90BD3">
        <w:rPr>
          <w:rFonts w:ascii="Times New Roman" w:hAnsi="Times New Roman" w:cs="Times New Roman"/>
          <w:i/>
        </w:rPr>
        <w:t>e.g</w:t>
      </w:r>
      <w:r w:rsidR="008C1D5B" w:rsidRPr="00C90BD3">
        <w:rPr>
          <w:rFonts w:ascii="Times New Roman" w:hAnsi="Times New Roman" w:cs="Times New Roman"/>
        </w:rPr>
        <w:t xml:space="preserve">., </w:t>
      </w:r>
      <w:r w:rsidR="00A958E0" w:rsidRPr="00C90BD3">
        <w:rPr>
          <w:rFonts w:ascii="Times New Roman" w:hAnsi="Times New Roman" w:cs="Times New Roman"/>
        </w:rPr>
        <w:t>transmission problems.</w:t>
      </w:r>
    </w:p>
    <w:p w14:paraId="42412DC3" w14:textId="3EBD730E" w:rsidR="00314F08" w:rsidRDefault="00231DDC" w:rsidP="005E74CA">
      <w:pPr>
        <w:rPr>
          <w:rFonts w:ascii="Times New Roman" w:hAnsi="Times New Roman" w:cs="Times New Roman"/>
        </w:rPr>
      </w:pPr>
      <w:r>
        <w:rPr>
          <w:rFonts w:ascii="Times New Roman" w:hAnsi="Times New Roman" w:cs="Times New Roman"/>
        </w:rPr>
        <w:t>T</w:t>
      </w:r>
      <w:r w:rsidRPr="00231DDC">
        <w:rPr>
          <w:rFonts w:ascii="Times New Roman" w:hAnsi="Times New Roman" w:cs="Times New Roman"/>
        </w:rPr>
        <w:t>o ensure that the potentially life-saving benefits of text-to-911 are available to all consumers as swiftly as possible</w:t>
      </w:r>
      <w:r>
        <w:rPr>
          <w:rFonts w:ascii="Times New Roman" w:hAnsi="Times New Roman" w:cs="Times New Roman"/>
        </w:rPr>
        <w:t>, t</w:t>
      </w:r>
      <w:r w:rsidR="00314F08">
        <w:rPr>
          <w:rFonts w:ascii="Times New Roman" w:hAnsi="Times New Roman" w:cs="Times New Roman"/>
        </w:rPr>
        <w:t xml:space="preserve">he </w:t>
      </w:r>
      <w:r w:rsidR="00314F08" w:rsidRPr="00314F08">
        <w:rPr>
          <w:rFonts w:ascii="Times New Roman" w:hAnsi="Times New Roman" w:cs="Times New Roman"/>
          <w:i/>
        </w:rPr>
        <w:t>Second Report and Order</w:t>
      </w:r>
      <w:r w:rsidR="00314F08">
        <w:rPr>
          <w:rFonts w:ascii="Times New Roman" w:hAnsi="Times New Roman" w:cs="Times New Roman"/>
        </w:rPr>
        <w:t xml:space="preserve"> e</w:t>
      </w:r>
      <w:r w:rsidR="00314F08" w:rsidRPr="00314F08">
        <w:rPr>
          <w:rFonts w:ascii="Times New Roman" w:hAnsi="Times New Roman" w:cs="Times New Roman"/>
        </w:rPr>
        <w:t>stablish</w:t>
      </w:r>
      <w:r w:rsidR="00314F08">
        <w:rPr>
          <w:rFonts w:ascii="Times New Roman" w:hAnsi="Times New Roman" w:cs="Times New Roman"/>
        </w:rPr>
        <w:t>e</w:t>
      </w:r>
      <w:r w:rsidR="00426523">
        <w:rPr>
          <w:rFonts w:ascii="Times New Roman" w:hAnsi="Times New Roman" w:cs="Times New Roman"/>
        </w:rPr>
        <w:t>d</w:t>
      </w:r>
      <w:r w:rsidR="00314F08" w:rsidRPr="00314F08">
        <w:rPr>
          <w:rFonts w:ascii="Times New Roman" w:hAnsi="Times New Roman" w:cs="Times New Roman"/>
        </w:rPr>
        <w:t xml:space="preserve"> a single, uniform deadline of December 31, 2014 for all covered text providers to be </w:t>
      </w:r>
      <w:r w:rsidR="005B39AC">
        <w:rPr>
          <w:rFonts w:ascii="Times New Roman" w:hAnsi="Times New Roman" w:cs="Times New Roman"/>
        </w:rPr>
        <w:t xml:space="preserve">“text </w:t>
      </w:r>
      <w:r w:rsidR="00314F08">
        <w:rPr>
          <w:rFonts w:ascii="Times New Roman" w:hAnsi="Times New Roman" w:cs="Times New Roman"/>
        </w:rPr>
        <w:t>capable,</w:t>
      </w:r>
      <w:r w:rsidR="005B39AC">
        <w:rPr>
          <w:rFonts w:ascii="Times New Roman" w:hAnsi="Times New Roman" w:cs="Times New Roman"/>
        </w:rPr>
        <w:t>” meaning they can process a text-to-911 from a subscriber and route it to the proper PSAP</w:t>
      </w:r>
      <w:r w:rsidR="00314F08">
        <w:rPr>
          <w:rFonts w:ascii="Times New Roman" w:hAnsi="Times New Roman" w:cs="Times New Roman"/>
        </w:rPr>
        <w:t xml:space="preserve">. </w:t>
      </w:r>
      <w:r w:rsidR="00314F08" w:rsidRPr="00314F08">
        <w:rPr>
          <w:rFonts w:ascii="Times New Roman" w:hAnsi="Times New Roman" w:cs="Times New Roman"/>
        </w:rPr>
        <w:t xml:space="preserve"> By th</w:t>
      </w:r>
      <w:r w:rsidR="00F259A6">
        <w:rPr>
          <w:rFonts w:ascii="Times New Roman" w:hAnsi="Times New Roman" w:cs="Times New Roman"/>
        </w:rPr>
        <w:t xml:space="preserve">e December 31, 2014 </w:t>
      </w:r>
      <w:r w:rsidR="00314F08" w:rsidRPr="00314F08">
        <w:rPr>
          <w:rFonts w:ascii="Times New Roman" w:hAnsi="Times New Roman" w:cs="Times New Roman"/>
        </w:rPr>
        <w:t>“text-capable” deadline, a covered text provider should have taken any preparations necessary to provide text-to-911, including, for example</w:t>
      </w:r>
      <w:r>
        <w:rPr>
          <w:rFonts w:ascii="Times New Roman" w:hAnsi="Times New Roman" w:cs="Times New Roman"/>
        </w:rPr>
        <w:t xml:space="preserve">, </w:t>
      </w:r>
      <w:r w:rsidR="00314F08" w:rsidRPr="00231DDC">
        <w:rPr>
          <w:rFonts w:ascii="Times New Roman" w:hAnsi="Times New Roman" w:cs="Times New Roman"/>
        </w:rPr>
        <w:t>determining the solution it will use for delivering texts to 911</w:t>
      </w:r>
      <w:r w:rsidR="00426523">
        <w:rPr>
          <w:rFonts w:ascii="Times New Roman" w:hAnsi="Times New Roman" w:cs="Times New Roman"/>
        </w:rPr>
        <w:t xml:space="preserve"> and obtaining </w:t>
      </w:r>
      <w:r w:rsidR="00314F08" w:rsidRPr="00231DDC">
        <w:rPr>
          <w:rFonts w:ascii="Times New Roman" w:hAnsi="Times New Roman" w:cs="Times New Roman"/>
        </w:rPr>
        <w:t>location information sufficient to route texts to 911 to the appropriate PSAP</w:t>
      </w:r>
      <w:r>
        <w:rPr>
          <w:rFonts w:ascii="Times New Roman" w:hAnsi="Times New Roman" w:cs="Times New Roman"/>
        </w:rPr>
        <w:t>.</w:t>
      </w:r>
      <w:r w:rsidR="000B13FE">
        <w:rPr>
          <w:rFonts w:ascii="Times New Roman" w:hAnsi="Times New Roman" w:cs="Times New Roman"/>
        </w:rPr>
        <w:t xml:space="preserve">  </w:t>
      </w:r>
      <w:r w:rsidR="00A635E8">
        <w:rPr>
          <w:rFonts w:ascii="Times New Roman" w:hAnsi="Times New Roman" w:cs="Times New Roman"/>
        </w:rPr>
        <w:t xml:space="preserve">Under the </w:t>
      </w:r>
      <w:r w:rsidR="000B13FE" w:rsidRPr="000B13FE">
        <w:rPr>
          <w:rFonts w:ascii="Times New Roman" w:hAnsi="Times New Roman" w:cs="Times New Roman"/>
          <w:i/>
        </w:rPr>
        <w:t>Second Report and Order</w:t>
      </w:r>
      <w:r w:rsidR="00B4252E">
        <w:rPr>
          <w:rFonts w:ascii="Times New Roman" w:hAnsi="Times New Roman" w:cs="Times New Roman"/>
        </w:rPr>
        <w:t xml:space="preserve">, </w:t>
      </w:r>
      <w:r w:rsidR="000B13FE" w:rsidRPr="000B13FE">
        <w:rPr>
          <w:rFonts w:ascii="Times New Roman" w:hAnsi="Times New Roman" w:cs="Times New Roman"/>
        </w:rPr>
        <w:t xml:space="preserve">covered text providers </w:t>
      </w:r>
      <w:r w:rsidR="00426523">
        <w:rPr>
          <w:rFonts w:ascii="Times New Roman" w:hAnsi="Times New Roman" w:cs="Times New Roman"/>
        </w:rPr>
        <w:t xml:space="preserve">would </w:t>
      </w:r>
      <w:r w:rsidR="000B13FE" w:rsidRPr="000B13FE">
        <w:rPr>
          <w:rFonts w:ascii="Times New Roman" w:hAnsi="Times New Roman" w:cs="Times New Roman"/>
        </w:rPr>
        <w:t>then have a six-month implementation period – they must begin routing all 911 text messages to a PSAP by June 30, 2015 or within six months of a valid PSAP request for text-to-911 service, whichever is later.</w:t>
      </w:r>
    </w:p>
    <w:p w14:paraId="7101C70A" w14:textId="00C7BDF0" w:rsidR="00FC72EC" w:rsidRPr="0093379E" w:rsidRDefault="000B13FE" w:rsidP="005E74CA">
      <w:pPr>
        <w:rPr>
          <w:rFonts w:ascii="Times New Roman" w:hAnsi="Times New Roman" w:cs="Times New Roman"/>
        </w:rPr>
      </w:pPr>
      <w:r>
        <w:rPr>
          <w:rFonts w:ascii="Times New Roman" w:hAnsi="Times New Roman" w:cs="Times New Roman"/>
        </w:rPr>
        <w:t xml:space="preserve">The information collections </w:t>
      </w:r>
      <w:r w:rsidR="00550573">
        <w:rPr>
          <w:rFonts w:ascii="Times New Roman" w:hAnsi="Times New Roman" w:cs="Times New Roman"/>
        </w:rPr>
        <w:t xml:space="preserve">contained in the adopted rules </w:t>
      </w:r>
      <w:r>
        <w:rPr>
          <w:rFonts w:ascii="Times New Roman" w:hAnsi="Times New Roman" w:cs="Times New Roman"/>
        </w:rPr>
        <w:t xml:space="preserve">are necessary </w:t>
      </w:r>
      <w:r w:rsidR="005B39AC">
        <w:rPr>
          <w:rFonts w:ascii="Times New Roman" w:hAnsi="Times New Roman" w:cs="Times New Roman"/>
        </w:rPr>
        <w:t>and</w:t>
      </w:r>
      <w:r>
        <w:rPr>
          <w:rFonts w:ascii="Times New Roman" w:hAnsi="Times New Roman" w:cs="Times New Roman"/>
        </w:rPr>
        <w:t xml:space="preserve"> </w:t>
      </w:r>
      <w:r w:rsidRPr="000B13FE">
        <w:rPr>
          <w:rFonts w:ascii="Times New Roman" w:hAnsi="Times New Roman" w:cs="Times New Roman"/>
        </w:rPr>
        <w:t>vital to the swift implementation of text-to-911, a service by which the public will be able to reach 911 emergency services by sending text messages to PSAPs.</w:t>
      </w:r>
      <w:r>
        <w:rPr>
          <w:rFonts w:ascii="Times New Roman" w:hAnsi="Times New Roman" w:cs="Times New Roman"/>
        </w:rPr>
        <w:t xml:space="preserve"> </w:t>
      </w:r>
      <w:r w:rsidR="001B513F">
        <w:rPr>
          <w:rFonts w:ascii="Times New Roman" w:hAnsi="Times New Roman" w:cs="Times New Roman"/>
        </w:rPr>
        <w:t xml:space="preserve"> </w:t>
      </w:r>
      <w:r w:rsidR="001B513F" w:rsidRPr="0090286A">
        <w:rPr>
          <w:rFonts w:ascii="Times New Roman" w:hAnsi="Times New Roman" w:cs="Times New Roman"/>
        </w:rPr>
        <w:t xml:space="preserve">The </w:t>
      </w:r>
      <w:r w:rsidR="001B513F" w:rsidRPr="001B513F">
        <w:rPr>
          <w:rFonts w:ascii="Times New Roman" w:hAnsi="Times New Roman" w:cs="Times New Roman"/>
          <w:i/>
        </w:rPr>
        <w:t>Second Report and Order</w:t>
      </w:r>
      <w:r w:rsidR="001B513F">
        <w:rPr>
          <w:rFonts w:ascii="Times New Roman" w:hAnsi="Times New Roman" w:cs="Times New Roman"/>
        </w:rPr>
        <w:t xml:space="preserve"> </w:t>
      </w:r>
      <w:r w:rsidR="001B513F" w:rsidRPr="0090286A">
        <w:rPr>
          <w:rFonts w:ascii="Times New Roman" w:hAnsi="Times New Roman" w:cs="Times New Roman"/>
        </w:rPr>
        <w:t>noted that th</w:t>
      </w:r>
      <w:r w:rsidR="001B513F">
        <w:rPr>
          <w:rFonts w:ascii="Times New Roman" w:hAnsi="Times New Roman" w:cs="Times New Roman"/>
        </w:rPr>
        <w:t xml:space="preserve">e rule sections containing information collection requirements were </w:t>
      </w:r>
      <w:r w:rsidR="001B513F" w:rsidRPr="0090286A">
        <w:rPr>
          <w:rFonts w:ascii="Times New Roman" w:hAnsi="Times New Roman" w:cs="Times New Roman"/>
        </w:rPr>
        <w:t xml:space="preserve">subject to Office of Management and Budget (OMB) approval under the Paperwork Reduction Act. </w:t>
      </w:r>
      <w:r w:rsidR="001B513F">
        <w:rPr>
          <w:rFonts w:ascii="Times New Roman" w:hAnsi="Times New Roman" w:cs="Times New Roman"/>
        </w:rPr>
        <w:t xml:space="preserve"> </w:t>
      </w:r>
      <w:r w:rsidR="001B513F" w:rsidRPr="0090286A">
        <w:rPr>
          <w:rFonts w:ascii="Times New Roman" w:hAnsi="Times New Roman" w:cs="Times New Roman"/>
        </w:rPr>
        <w:t>OMB approved th</w:t>
      </w:r>
      <w:r w:rsidR="00B4252E">
        <w:rPr>
          <w:rFonts w:ascii="Times New Roman" w:hAnsi="Times New Roman" w:cs="Times New Roman"/>
        </w:rPr>
        <w:t>e</w:t>
      </w:r>
      <w:r w:rsidR="001B513F">
        <w:rPr>
          <w:rFonts w:ascii="Times New Roman" w:hAnsi="Times New Roman" w:cs="Times New Roman"/>
        </w:rPr>
        <w:t xml:space="preserve">se requirements </w:t>
      </w:r>
      <w:r w:rsidR="004C49A3">
        <w:rPr>
          <w:rFonts w:ascii="Times New Roman" w:hAnsi="Times New Roman" w:cs="Times New Roman"/>
        </w:rPr>
        <w:t xml:space="preserve">on an emergency basis for a period of six months on </w:t>
      </w:r>
      <w:r w:rsidR="001B513F">
        <w:rPr>
          <w:rFonts w:ascii="Times New Roman" w:hAnsi="Times New Roman" w:cs="Times New Roman"/>
        </w:rPr>
        <w:t xml:space="preserve">October </w:t>
      </w:r>
      <w:r w:rsidR="00E33B69">
        <w:rPr>
          <w:rFonts w:ascii="Times New Roman" w:hAnsi="Times New Roman" w:cs="Times New Roman"/>
        </w:rPr>
        <w:t>27</w:t>
      </w:r>
      <w:r w:rsidR="001B513F">
        <w:rPr>
          <w:rFonts w:ascii="Times New Roman" w:hAnsi="Times New Roman" w:cs="Times New Roman"/>
        </w:rPr>
        <w:t>, 2014</w:t>
      </w:r>
      <w:r w:rsidR="00D2131A">
        <w:rPr>
          <w:rFonts w:ascii="Times New Roman" w:hAnsi="Times New Roman" w:cs="Times New Roman"/>
        </w:rPr>
        <w:t xml:space="preserve">.  </w:t>
      </w:r>
      <w:r w:rsidR="00D2131A" w:rsidRPr="00D2131A">
        <w:rPr>
          <w:rFonts w:ascii="Times New Roman" w:hAnsi="Times New Roman" w:cs="Times New Roman"/>
          <w:i/>
        </w:rPr>
        <w:t>See</w:t>
      </w:r>
      <w:r w:rsidR="00D2131A">
        <w:rPr>
          <w:rFonts w:ascii="Times New Roman" w:hAnsi="Times New Roman" w:cs="Times New Roman"/>
        </w:rPr>
        <w:t xml:space="preserve"> </w:t>
      </w:r>
      <w:r w:rsidR="004C49A3">
        <w:rPr>
          <w:rFonts w:ascii="Times New Roman" w:hAnsi="Times New Roman" w:cs="Times New Roman"/>
        </w:rPr>
        <w:t>79 F</w:t>
      </w:r>
      <w:r w:rsidR="0087346F">
        <w:rPr>
          <w:rFonts w:ascii="Times New Roman" w:hAnsi="Times New Roman" w:cs="Times New Roman"/>
        </w:rPr>
        <w:t>R</w:t>
      </w:r>
      <w:r w:rsidR="004C49A3">
        <w:rPr>
          <w:rFonts w:ascii="Times New Roman" w:hAnsi="Times New Roman" w:cs="Times New Roman"/>
        </w:rPr>
        <w:t xml:space="preserve"> 68132</w:t>
      </w:r>
      <w:r w:rsidR="001720E9">
        <w:rPr>
          <w:rFonts w:ascii="Times New Roman" w:hAnsi="Times New Roman" w:cs="Times New Roman"/>
        </w:rPr>
        <w:t xml:space="preserve"> (Nov. 14, 2014)</w:t>
      </w:r>
      <w:r w:rsidR="00D2131A">
        <w:rPr>
          <w:rFonts w:ascii="Times New Roman" w:hAnsi="Times New Roman" w:cs="Times New Roman"/>
        </w:rPr>
        <w:t xml:space="preserve">.  </w:t>
      </w:r>
      <w:r w:rsidR="001720E9">
        <w:rPr>
          <w:rFonts w:ascii="Times New Roman" w:hAnsi="Times New Roman" w:cs="Times New Roman"/>
        </w:rPr>
        <w:t xml:space="preserve">OMB </w:t>
      </w:r>
      <w:r w:rsidR="00B64164">
        <w:rPr>
          <w:rFonts w:ascii="Times New Roman" w:hAnsi="Times New Roman" w:cs="Times New Roman"/>
        </w:rPr>
        <w:t>subsequently approved the</w:t>
      </w:r>
      <w:r w:rsidR="00B4252E">
        <w:rPr>
          <w:rFonts w:ascii="Times New Roman" w:hAnsi="Times New Roman" w:cs="Times New Roman"/>
        </w:rPr>
        <w:t>se</w:t>
      </w:r>
      <w:r w:rsidR="00B64164">
        <w:rPr>
          <w:rFonts w:ascii="Times New Roman" w:hAnsi="Times New Roman" w:cs="Times New Roman"/>
        </w:rPr>
        <w:t xml:space="preserve"> requirements f</w:t>
      </w:r>
      <w:r w:rsidR="004C49A3">
        <w:rPr>
          <w:rFonts w:ascii="Times New Roman" w:hAnsi="Times New Roman" w:cs="Times New Roman"/>
        </w:rPr>
        <w:t>or a</w:t>
      </w:r>
      <w:r w:rsidR="00B64164">
        <w:rPr>
          <w:rFonts w:ascii="Times New Roman" w:hAnsi="Times New Roman" w:cs="Times New Roman"/>
        </w:rPr>
        <w:t xml:space="preserve"> three-year period </w:t>
      </w:r>
      <w:r w:rsidR="004C49A3">
        <w:rPr>
          <w:rFonts w:ascii="Times New Roman" w:hAnsi="Times New Roman" w:cs="Times New Roman"/>
        </w:rPr>
        <w:t xml:space="preserve">on </w:t>
      </w:r>
      <w:r w:rsidR="003B0080">
        <w:rPr>
          <w:rFonts w:ascii="Times New Roman" w:hAnsi="Times New Roman" w:cs="Times New Roman"/>
        </w:rPr>
        <w:t>April 20</w:t>
      </w:r>
      <w:r w:rsidR="004C49A3">
        <w:rPr>
          <w:rFonts w:ascii="Times New Roman" w:hAnsi="Times New Roman" w:cs="Times New Roman"/>
        </w:rPr>
        <w:t>, 2015</w:t>
      </w:r>
      <w:r w:rsidR="00D2131A">
        <w:rPr>
          <w:rFonts w:ascii="Times New Roman" w:hAnsi="Times New Roman" w:cs="Times New Roman"/>
        </w:rPr>
        <w:t xml:space="preserve">.  </w:t>
      </w:r>
      <w:r w:rsidR="00D2131A" w:rsidRPr="00D2131A">
        <w:rPr>
          <w:rFonts w:ascii="Times New Roman" w:hAnsi="Times New Roman" w:cs="Times New Roman"/>
          <w:i/>
        </w:rPr>
        <w:t>See</w:t>
      </w:r>
      <w:r w:rsidR="00D2131A">
        <w:rPr>
          <w:rFonts w:ascii="Times New Roman" w:hAnsi="Times New Roman" w:cs="Times New Roman"/>
        </w:rPr>
        <w:t xml:space="preserve"> </w:t>
      </w:r>
      <w:r w:rsidR="00347ACE">
        <w:rPr>
          <w:rFonts w:ascii="Times New Roman" w:hAnsi="Times New Roman" w:cs="Times New Roman"/>
        </w:rPr>
        <w:t>80 F</w:t>
      </w:r>
      <w:r w:rsidR="0087346F">
        <w:rPr>
          <w:rFonts w:ascii="Times New Roman" w:hAnsi="Times New Roman" w:cs="Times New Roman"/>
        </w:rPr>
        <w:t>R</w:t>
      </w:r>
      <w:r w:rsidR="00347ACE">
        <w:rPr>
          <w:rFonts w:ascii="Times New Roman" w:hAnsi="Times New Roman" w:cs="Times New Roman"/>
        </w:rPr>
        <w:t xml:space="preserve"> </w:t>
      </w:r>
      <w:r w:rsidR="001720E9">
        <w:rPr>
          <w:rFonts w:ascii="Times New Roman" w:hAnsi="Times New Roman" w:cs="Times New Roman"/>
        </w:rPr>
        <w:t>28271 (May 18, 2015)</w:t>
      </w:r>
      <w:r w:rsidR="004C49A3">
        <w:rPr>
          <w:rFonts w:ascii="Times New Roman" w:hAnsi="Times New Roman" w:cs="Times New Roman"/>
        </w:rPr>
        <w:t>.</w:t>
      </w:r>
      <w:r w:rsidR="001B513F">
        <w:rPr>
          <w:rFonts w:ascii="Times New Roman" w:hAnsi="Times New Roman" w:cs="Times New Roman"/>
        </w:rPr>
        <w:t xml:space="preserve">  </w:t>
      </w:r>
      <w:r w:rsidRPr="00D5111E">
        <w:rPr>
          <w:rFonts w:ascii="Times New Roman" w:hAnsi="Times New Roman" w:cs="Times New Roman"/>
        </w:rPr>
        <w:t>Based on th</w:t>
      </w:r>
      <w:r w:rsidR="00D5111E" w:rsidRPr="00D5111E">
        <w:rPr>
          <w:rFonts w:ascii="Times New Roman" w:hAnsi="Times New Roman" w:cs="Times New Roman"/>
        </w:rPr>
        <w:t>e</w:t>
      </w:r>
      <w:r w:rsidRPr="00D5111E">
        <w:rPr>
          <w:rFonts w:ascii="Times New Roman" w:hAnsi="Times New Roman" w:cs="Times New Roman"/>
        </w:rPr>
        <w:t xml:space="preserve"> </w:t>
      </w:r>
      <w:r w:rsidR="00D5111E" w:rsidRPr="00D5111E">
        <w:rPr>
          <w:rFonts w:ascii="Times New Roman" w:hAnsi="Times New Roman" w:cs="Times New Roman"/>
        </w:rPr>
        <w:t xml:space="preserve">continuing </w:t>
      </w:r>
      <w:r w:rsidRPr="00D5111E">
        <w:rPr>
          <w:rFonts w:ascii="Times New Roman" w:hAnsi="Times New Roman" w:cs="Times New Roman"/>
        </w:rPr>
        <w:t>public safety need</w:t>
      </w:r>
      <w:r w:rsidR="00D5111E" w:rsidRPr="00D5111E">
        <w:rPr>
          <w:rFonts w:ascii="Times New Roman" w:hAnsi="Times New Roman" w:cs="Times New Roman"/>
        </w:rPr>
        <w:t xml:space="preserve"> </w:t>
      </w:r>
      <w:r w:rsidR="001F10DD">
        <w:rPr>
          <w:rFonts w:ascii="Times New Roman" w:hAnsi="Times New Roman" w:cs="Times New Roman"/>
        </w:rPr>
        <w:t>for t</w:t>
      </w:r>
      <w:r w:rsidR="00D5111E" w:rsidRPr="00D5111E">
        <w:rPr>
          <w:rFonts w:ascii="Times New Roman" w:hAnsi="Times New Roman" w:cs="Times New Roman"/>
        </w:rPr>
        <w:t>he information collections</w:t>
      </w:r>
      <w:r w:rsidRPr="00D5111E">
        <w:rPr>
          <w:rFonts w:ascii="Times New Roman" w:hAnsi="Times New Roman" w:cs="Times New Roman"/>
        </w:rPr>
        <w:t xml:space="preserve">, the Commission </w:t>
      </w:r>
      <w:r w:rsidR="00D5111E">
        <w:rPr>
          <w:rFonts w:ascii="Times New Roman" w:hAnsi="Times New Roman" w:cs="Times New Roman"/>
        </w:rPr>
        <w:t>is now seeking OMB</w:t>
      </w:r>
      <w:r w:rsidR="001F10DD">
        <w:rPr>
          <w:rFonts w:ascii="Times New Roman" w:hAnsi="Times New Roman" w:cs="Times New Roman"/>
        </w:rPr>
        <w:t>’s approv</w:t>
      </w:r>
      <w:r w:rsidR="004C49A3">
        <w:rPr>
          <w:rFonts w:ascii="Times New Roman" w:hAnsi="Times New Roman" w:cs="Times New Roman"/>
        </w:rPr>
        <w:t>al for a</w:t>
      </w:r>
      <w:r w:rsidR="001720E9">
        <w:rPr>
          <w:rFonts w:ascii="Times New Roman" w:hAnsi="Times New Roman" w:cs="Times New Roman"/>
        </w:rPr>
        <w:t>n</w:t>
      </w:r>
      <w:r w:rsidR="00B4252E">
        <w:rPr>
          <w:rFonts w:ascii="Times New Roman" w:hAnsi="Times New Roman" w:cs="Times New Roman"/>
        </w:rPr>
        <w:t xml:space="preserve"> additional </w:t>
      </w:r>
      <w:r w:rsidR="001F10DD">
        <w:rPr>
          <w:rFonts w:ascii="Times New Roman" w:hAnsi="Times New Roman" w:cs="Times New Roman"/>
        </w:rPr>
        <w:t>three years,</w:t>
      </w:r>
      <w:r w:rsidR="00D5111E">
        <w:rPr>
          <w:rFonts w:ascii="Times New Roman" w:hAnsi="Times New Roman" w:cs="Times New Roman"/>
        </w:rPr>
        <w:t xml:space="preserve"> pursuant to </w:t>
      </w:r>
      <w:r w:rsidR="00D5111E" w:rsidRPr="00D5111E">
        <w:rPr>
          <w:rFonts w:ascii="Times New Roman" w:hAnsi="Times New Roman" w:cs="Times New Roman"/>
        </w:rPr>
        <w:t>all the necessary regular submission requirements under the Paperwork Reduction Act</w:t>
      </w:r>
      <w:r w:rsidR="001F10DD">
        <w:rPr>
          <w:rFonts w:ascii="Times New Roman" w:hAnsi="Times New Roman" w:cs="Times New Roman"/>
        </w:rPr>
        <w:t>.</w:t>
      </w:r>
      <w:r w:rsidR="006D2C3B">
        <w:rPr>
          <w:rFonts w:ascii="Times New Roman" w:hAnsi="Times New Roman" w:cs="Times New Roman"/>
        </w:rPr>
        <w:t xml:space="preserve">  </w:t>
      </w:r>
      <w:r w:rsidR="001F10DD">
        <w:rPr>
          <w:rFonts w:ascii="Times New Roman" w:hAnsi="Times New Roman" w:cs="Times New Roman"/>
        </w:rPr>
        <w:t>T</w:t>
      </w:r>
      <w:r w:rsidRPr="001F10DD">
        <w:rPr>
          <w:rFonts w:ascii="Times New Roman" w:hAnsi="Times New Roman" w:cs="Times New Roman"/>
        </w:rPr>
        <w:t>he information collection</w:t>
      </w:r>
      <w:r w:rsidR="005F28A7">
        <w:rPr>
          <w:rFonts w:ascii="Times New Roman" w:hAnsi="Times New Roman" w:cs="Times New Roman"/>
        </w:rPr>
        <w:t xml:space="preserve"> requirements</w:t>
      </w:r>
      <w:r w:rsidR="004C49A3">
        <w:rPr>
          <w:rFonts w:ascii="Times New Roman" w:hAnsi="Times New Roman" w:cs="Times New Roman"/>
        </w:rPr>
        <w:t xml:space="preserve">, as well as the updated </w:t>
      </w:r>
      <w:r w:rsidR="005F28A7">
        <w:rPr>
          <w:rFonts w:ascii="Times New Roman" w:hAnsi="Times New Roman" w:cs="Times New Roman"/>
        </w:rPr>
        <w:t xml:space="preserve">burden </w:t>
      </w:r>
      <w:r w:rsidR="004C49A3">
        <w:rPr>
          <w:rFonts w:ascii="Times New Roman" w:hAnsi="Times New Roman" w:cs="Times New Roman"/>
        </w:rPr>
        <w:t>calculation</w:t>
      </w:r>
      <w:r w:rsidR="005F28A7">
        <w:rPr>
          <w:rFonts w:ascii="Times New Roman" w:hAnsi="Times New Roman" w:cs="Times New Roman"/>
        </w:rPr>
        <w:t>s</w:t>
      </w:r>
      <w:r w:rsidR="004C49A3">
        <w:rPr>
          <w:rFonts w:ascii="Times New Roman" w:hAnsi="Times New Roman" w:cs="Times New Roman"/>
        </w:rPr>
        <w:t xml:space="preserve">, </w:t>
      </w:r>
      <w:r w:rsidR="001F10DD">
        <w:rPr>
          <w:rFonts w:ascii="Times New Roman" w:hAnsi="Times New Roman" w:cs="Times New Roman"/>
        </w:rPr>
        <w:t xml:space="preserve">are </w:t>
      </w:r>
      <w:r w:rsidR="00FC3B39">
        <w:rPr>
          <w:rFonts w:ascii="Times New Roman" w:hAnsi="Times New Roman" w:cs="Times New Roman"/>
        </w:rPr>
        <w:t xml:space="preserve">set forth </w:t>
      </w:r>
      <w:r w:rsidRPr="001F10DD">
        <w:rPr>
          <w:rFonts w:ascii="Times New Roman" w:hAnsi="Times New Roman" w:cs="Times New Roman"/>
        </w:rPr>
        <w:t>below</w:t>
      </w:r>
      <w:r>
        <w:rPr>
          <w:rFonts w:ascii="Times New Roman" w:hAnsi="Times New Roman" w:cs="Times New Roman"/>
        </w:rPr>
        <w:t>.</w:t>
      </w:r>
    </w:p>
    <w:p w14:paraId="6C3DCC1B" w14:textId="77777777" w:rsidR="00AF1011" w:rsidRPr="00AF1011" w:rsidRDefault="00AF1011" w:rsidP="005E74CA">
      <w:pPr>
        <w:rPr>
          <w:rFonts w:ascii="Times New Roman" w:hAnsi="Times New Roman" w:cs="Times New Roman"/>
          <w:i/>
        </w:rPr>
      </w:pPr>
      <w:r w:rsidRPr="00AF1011">
        <w:rPr>
          <w:rFonts w:ascii="Times New Roman" w:hAnsi="Times New Roman" w:cs="Times New Roman"/>
          <w:i/>
        </w:rPr>
        <w:lastRenderedPageBreak/>
        <w:t>Information Collection Requirements</w:t>
      </w:r>
    </w:p>
    <w:p w14:paraId="19CC2338" w14:textId="77777777" w:rsidR="000E7A41" w:rsidRDefault="000E7A41" w:rsidP="00BA7CD3">
      <w:pPr>
        <w:rPr>
          <w:rFonts w:ascii="Times New Roman" w:hAnsi="Times New Roman" w:cs="Times New Roman"/>
        </w:rPr>
      </w:pPr>
      <w:r>
        <w:rPr>
          <w:rFonts w:ascii="Times New Roman" w:hAnsi="Times New Roman" w:cs="Times New Roman"/>
        </w:rPr>
        <w:t xml:space="preserve">To implement the </w:t>
      </w:r>
      <w:r w:rsidR="003E4CD5">
        <w:rPr>
          <w:rFonts w:ascii="Times New Roman" w:hAnsi="Times New Roman" w:cs="Times New Roman"/>
        </w:rPr>
        <w:t>text-to-911 service</w:t>
      </w:r>
      <w:r w:rsidR="0086770E">
        <w:rPr>
          <w:rFonts w:ascii="Times New Roman" w:hAnsi="Times New Roman" w:cs="Times New Roman"/>
        </w:rPr>
        <w:t xml:space="preserve"> requirements, </w:t>
      </w:r>
      <w:r>
        <w:rPr>
          <w:rFonts w:ascii="Times New Roman" w:hAnsi="Times New Roman" w:cs="Times New Roman"/>
        </w:rPr>
        <w:t xml:space="preserve">the </w:t>
      </w:r>
      <w:r w:rsidRPr="00FC72EC">
        <w:rPr>
          <w:rFonts w:ascii="Times New Roman" w:hAnsi="Times New Roman" w:cs="Times New Roman"/>
          <w:i/>
        </w:rPr>
        <w:t>Second Report and Order</w:t>
      </w:r>
      <w:r>
        <w:rPr>
          <w:rFonts w:ascii="Times New Roman" w:hAnsi="Times New Roman" w:cs="Times New Roman"/>
        </w:rPr>
        <w:t xml:space="preserve"> impose</w:t>
      </w:r>
      <w:r w:rsidR="004C49A3">
        <w:rPr>
          <w:rFonts w:ascii="Times New Roman" w:hAnsi="Times New Roman" w:cs="Times New Roman"/>
        </w:rPr>
        <w:t>d</w:t>
      </w:r>
      <w:r>
        <w:rPr>
          <w:rFonts w:ascii="Times New Roman" w:hAnsi="Times New Roman" w:cs="Times New Roman"/>
        </w:rPr>
        <w:t xml:space="preserve"> the following notification</w:t>
      </w:r>
      <w:r w:rsidR="00550573">
        <w:rPr>
          <w:rFonts w:ascii="Times New Roman" w:hAnsi="Times New Roman" w:cs="Times New Roman"/>
        </w:rPr>
        <w:t xml:space="preserve"> measures that constitute </w:t>
      </w:r>
      <w:r w:rsidR="003B42F5">
        <w:rPr>
          <w:rFonts w:ascii="Times New Roman" w:hAnsi="Times New Roman" w:cs="Times New Roman"/>
        </w:rPr>
        <w:t xml:space="preserve">an </w:t>
      </w:r>
      <w:r w:rsidR="00550573">
        <w:rPr>
          <w:rFonts w:ascii="Times New Roman" w:hAnsi="Times New Roman" w:cs="Times New Roman"/>
        </w:rPr>
        <w:t>information collection</w:t>
      </w:r>
      <w:r>
        <w:rPr>
          <w:rFonts w:ascii="Times New Roman" w:hAnsi="Times New Roman" w:cs="Times New Roman"/>
        </w:rPr>
        <w:t>:</w:t>
      </w:r>
    </w:p>
    <w:p w14:paraId="476FD51D" w14:textId="77777777" w:rsidR="000F76AC" w:rsidRDefault="00C764E5" w:rsidP="00BA7CD3">
      <w:pPr>
        <w:rPr>
          <w:rFonts w:ascii="Times New Roman" w:hAnsi="Times New Roman" w:cs="Times New Roman"/>
        </w:rPr>
      </w:pPr>
      <w:r w:rsidRPr="000E7A41">
        <w:rPr>
          <w:rFonts w:ascii="Times New Roman" w:hAnsi="Times New Roman" w:cs="Times New Roman"/>
          <w:u w:val="single"/>
        </w:rPr>
        <w:t>Section 20.18(n)(1</w:t>
      </w:r>
      <w:r w:rsidR="0019596A">
        <w:rPr>
          <w:rFonts w:ascii="Times New Roman" w:hAnsi="Times New Roman" w:cs="Times New Roman"/>
          <w:u w:val="single"/>
        </w:rPr>
        <w:t>0</w:t>
      </w:r>
      <w:r w:rsidRPr="000E7A41">
        <w:rPr>
          <w:rFonts w:ascii="Times New Roman" w:hAnsi="Times New Roman" w:cs="Times New Roman"/>
          <w:u w:val="single"/>
        </w:rPr>
        <w:t>)(i)</w:t>
      </w:r>
      <w:r>
        <w:rPr>
          <w:rFonts w:ascii="Times New Roman" w:hAnsi="Times New Roman" w:cs="Times New Roman"/>
        </w:rPr>
        <w:t xml:space="preserve"> – </w:t>
      </w:r>
      <w:r w:rsidR="00534899" w:rsidRPr="00534899">
        <w:rPr>
          <w:rFonts w:ascii="Times New Roman" w:hAnsi="Times New Roman" w:cs="Times New Roman"/>
          <w:i/>
        </w:rPr>
        <w:t>Delivery of 911 text messages</w:t>
      </w:r>
      <w:r w:rsidR="00534899">
        <w:rPr>
          <w:rFonts w:ascii="Times New Roman" w:hAnsi="Times New Roman" w:cs="Times New Roman"/>
        </w:rPr>
        <w:t xml:space="preserve">.  </w:t>
      </w:r>
      <w:r>
        <w:rPr>
          <w:rFonts w:ascii="Times New Roman" w:hAnsi="Times New Roman" w:cs="Times New Roman"/>
        </w:rPr>
        <w:t xml:space="preserve">This rule </w:t>
      </w:r>
      <w:r w:rsidR="000F76AC">
        <w:rPr>
          <w:rFonts w:ascii="Times New Roman" w:hAnsi="Times New Roman" w:cs="Times New Roman"/>
        </w:rPr>
        <w:t xml:space="preserve">is the </w:t>
      </w:r>
      <w:r>
        <w:rPr>
          <w:rFonts w:ascii="Times New Roman" w:hAnsi="Times New Roman" w:cs="Times New Roman"/>
        </w:rPr>
        <w:t>general</w:t>
      </w:r>
      <w:r w:rsidR="000F76AC">
        <w:rPr>
          <w:rFonts w:ascii="Times New Roman" w:hAnsi="Times New Roman" w:cs="Times New Roman"/>
        </w:rPr>
        <w:t xml:space="preserve"> text-to-911 requirement, mandating that </w:t>
      </w:r>
      <w:r>
        <w:rPr>
          <w:rFonts w:ascii="Times New Roman" w:hAnsi="Times New Roman" w:cs="Times New Roman"/>
        </w:rPr>
        <w:t>no later than December 31</w:t>
      </w:r>
      <w:r w:rsidR="006D1B8B">
        <w:rPr>
          <w:rFonts w:ascii="Times New Roman" w:hAnsi="Times New Roman" w:cs="Times New Roman"/>
        </w:rPr>
        <w:t>,</w:t>
      </w:r>
      <w:r>
        <w:rPr>
          <w:rFonts w:ascii="Times New Roman" w:hAnsi="Times New Roman" w:cs="Times New Roman"/>
        </w:rPr>
        <w:t xml:space="preserve"> 2014, all covered text providers must have the capability to route a 911 text message to a PSAP.  </w:t>
      </w:r>
      <w:r w:rsidR="00677CEE">
        <w:rPr>
          <w:rFonts w:ascii="Times New Roman" w:hAnsi="Times New Roman" w:cs="Times New Roman"/>
        </w:rPr>
        <w:t xml:space="preserve">The rule further requires </w:t>
      </w:r>
      <w:r w:rsidR="00677CEE" w:rsidRPr="00677CEE">
        <w:rPr>
          <w:rFonts w:ascii="Times New Roman" w:hAnsi="Times New Roman" w:cs="Times New Roman"/>
        </w:rPr>
        <w:t>covered text providers</w:t>
      </w:r>
      <w:r w:rsidR="00677CEE">
        <w:rPr>
          <w:rFonts w:ascii="Times New Roman" w:hAnsi="Times New Roman" w:cs="Times New Roman"/>
        </w:rPr>
        <w:t xml:space="preserve"> to</w:t>
      </w:r>
      <w:r w:rsidR="00677CEE" w:rsidRPr="00677CEE">
        <w:rPr>
          <w:rFonts w:ascii="Times New Roman" w:hAnsi="Times New Roman" w:cs="Times New Roman"/>
        </w:rPr>
        <w:t xml:space="preserve"> obtain location information sufficient to route text messages to the same PSAP to which a 911 voice call would be routed, unless the responsible local or state entity designates a different PSAP to receive 911 text messages and informs the covered text provider of that change.</w:t>
      </w:r>
    </w:p>
    <w:p w14:paraId="284F9519" w14:textId="77777777" w:rsidR="00C764E5" w:rsidRDefault="0019596A" w:rsidP="00BA7CD3">
      <w:pPr>
        <w:rPr>
          <w:rFonts w:ascii="Times New Roman" w:hAnsi="Times New Roman" w:cs="Times New Roman"/>
        </w:rPr>
      </w:pPr>
      <w:r>
        <w:rPr>
          <w:rFonts w:ascii="Times New Roman" w:hAnsi="Times New Roman" w:cs="Times New Roman"/>
        </w:rPr>
        <w:t xml:space="preserve">With respect to information collections </w:t>
      </w:r>
      <w:r w:rsidR="009B6FF5">
        <w:rPr>
          <w:rFonts w:ascii="Times New Roman" w:hAnsi="Times New Roman" w:cs="Times New Roman"/>
        </w:rPr>
        <w:t>specifically</w:t>
      </w:r>
      <w:r w:rsidR="00C764E5">
        <w:rPr>
          <w:rFonts w:ascii="Times New Roman" w:hAnsi="Times New Roman" w:cs="Times New Roman"/>
        </w:rPr>
        <w:t>,</w:t>
      </w:r>
      <w:r>
        <w:rPr>
          <w:rFonts w:ascii="Times New Roman" w:hAnsi="Times New Roman" w:cs="Times New Roman"/>
        </w:rPr>
        <w:t xml:space="preserve"> </w:t>
      </w:r>
      <w:r w:rsidR="00C764E5" w:rsidRPr="000F76AC">
        <w:rPr>
          <w:rFonts w:ascii="Times New Roman" w:hAnsi="Times New Roman" w:cs="Times New Roman"/>
        </w:rPr>
        <w:t xml:space="preserve">the rule requires </w:t>
      </w:r>
      <w:r w:rsidR="008C1D5B">
        <w:rPr>
          <w:rFonts w:ascii="Times New Roman" w:hAnsi="Times New Roman" w:cs="Times New Roman"/>
        </w:rPr>
        <w:t xml:space="preserve">all covered text providers </w:t>
      </w:r>
      <w:r w:rsidR="008C1D5B" w:rsidRPr="007D10B6">
        <w:rPr>
          <w:rFonts w:ascii="Times New Roman" w:hAnsi="Times New Roman" w:cs="Times New Roman"/>
        </w:rPr>
        <w:t xml:space="preserve">using device-based location information </w:t>
      </w:r>
      <w:r w:rsidR="008C1D5B">
        <w:rPr>
          <w:rFonts w:ascii="Times New Roman" w:hAnsi="Times New Roman" w:cs="Times New Roman"/>
        </w:rPr>
        <w:t>requiring</w:t>
      </w:r>
      <w:r w:rsidR="008C1D5B" w:rsidRPr="007D10B6">
        <w:rPr>
          <w:rFonts w:ascii="Times New Roman" w:hAnsi="Times New Roman" w:cs="Times New Roman"/>
        </w:rPr>
        <w:t xml:space="preserve"> consumer activation</w:t>
      </w:r>
      <w:r w:rsidR="008C1D5B">
        <w:rPr>
          <w:rFonts w:ascii="Times New Roman" w:hAnsi="Times New Roman" w:cs="Times New Roman"/>
        </w:rPr>
        <w:t xml:space="preserve"> </w:t>
      </w:r>
      <w:r w:rsidR="002B48F6">
        <w:rPr>
          <w:rFonts w:ascii="Times New Roman" w:hAnsi="Times New Roman" w:cs="Times New Roman"/>
        </w:rPr>
        <w:t xml:space="preserve">to </w:t>
      </w:r>
      <w:r w:rsidR="008C1D5B">
        <w:rPr>
          <w:rFonts w:ascii="Times New Roman" w:hAnsi="Times New Roman" w:cs="Times New Roman"/>
        </w:rPr>
        <w:t xml:space="preserve">clearly inform individual consumers </w:t>
      </w:r>
      <w:r w:rsidR="008C1D5B" w:rsidRPr="007D10B6">
        <w:rPr>
          <w:rFonts w:ascii="Times New Roman" w:hAnsi="Times New Roman" w:cs="Times New Roman"/>
        </w:rPr>
        <w:t>that they must grant permission</w:t>
      </w:r>
      <w:r w:rsidR="008C1D5B">
        <w:rPr>
          <w:rFonts w:ascii="Times New Roman" w:hAnsi="Times New Roman" w:cs="Times New Roman"/>
        </w:rPr>
        <w:t xml:space="preserve"> to the covered text provider</w:t>
      </w:r>
      <w:r w:rsidR="008C1D5B" w:rsidRPr="007D10B6">
        <w:rPr>
          <w:rFonts w:ascii="Times New Roman" w:hAnsi="Times New Roman" w:cs="Times New Roman"/>
        </w:rPr>
        <w:t xml:space="preserve"> to access the wireless device’s location information</w:t>
      </w:r>
      <w:r w:rsidR="002B48F6">
        <w:rPr>
          <w:rFonts w:ascii="Times New Roman" w:hAnsi="Times New Roman" w:cs="Times New Roman"/>
        </w:rPr>
        <w:t xml:space="preserve">, which will </w:t>
      </w:r>
      <w:r w:rsidR="008C1D5B">
        <w:rPr>
          <w:rFonts w:ascii="Times New Roman" w:hAnsi="Times New Roman" w:cs="Times New Roman"/>
        </w:rPr>
        <w:t>enable routing of the 911 text message to the appropriate</w:t>
      </w:r>
      <w:r w:rsidR="000A2766">
        <w:rPr>
          <w:rFonts w:ascii="Times New Roman" w:hAnsi="Times New Roman" w:cs="Times New Roman"/>
        </w:rPr>
        <w:t xml:space="preserve"> PSAP</w:t>
      </w:r>
      <w:r w:rsidR="00C764E5" w:rsidRPr="00C764E5">
        <w:rPr>
          <w:rFonts w:ascii="Times New Roman" w:hAnsi="Times New Roman" w:cs="Times New Roman"/>
        </w:rPr>
        <w:t>.</w:t>
      </w:r>
      <w:r w:rsidR="00534899">
        <w:rPr>
          <w:rFonts w:ascii="Times New Roman" w:hAnsi="Times New Roman" w:cs="Times New Roman"/>
        </w:rPr>
        <w:t xml:space="preserve"> </w:t>
      </w:r>
      <w:r w:rsidR="008B6EB2">
        <w:rPr>
          <w:rFonts w:ascii="Times New Roman" w:hAnsi="Times New Roman" w:cs="Times New Roman"/>
        </w:rPr>
        <w:t xml:space="preserve"> </w:t>
      </w:r>
      <w:r w:rsidR="00534899">
        <w:rPr>
          <w:rFonts w:ascii="Times New Roman" w:hAnsi="Times New Roman" w:cs="Times New Roman"/>
        </w:rPr>
        <w:t>This</w:t>
      </w:r>
      <w:r w:rsidR="00677CEE">
        <w:rPr>
          <w:rFonts w:ascii="Times New Roman" w:hAnsi="Times New Roman" w:cs="Times New Roman"/>
        </w:rPr>
        <w:t xml:space="preserve"> consumer notification</w:t>
      </w:r>
      <w:r w:rsidR="00534899">
        <w:rPr>
          <w:rFonts w:ascii="Times New Roman" w:hAnsi="Times New Roman" w:cs="Times New Roman"/>
        </w:rPr>
        <w:t xml:space="preserve"> requirement ensure</w:t>
      </w:r>
      <w:r w:rsidR="003745B0">
        <w:rPr>
          <w:rFonts w:ascii="Times New Roman" w:hAnsi="Times New Roman" w:cs="Times New Roman"/>
        </w:rPr>
        <w:t>s</w:t>
      </w:r>
      <w:r w:rsidR="00534899">
        <w:rPr>
          <w:rFonts w:ascii="Times New Roman" w:hAnsi="Times New Roman" w:cs="Times New Roman"/>
        </w:rPr>
        <w:t xml:space="preserve"> that </w:t>
      </w:r>
      <w:r w:rsidR="003B42F5">
        <w:rPr>
          <w:rFonts w:ascii="Times New Roman" w:hAnsi="Times New Roman" w:cs="Times New Roman"/>
        </w:rPr>
        <w:t xml:space="preserve">consumers are aware of how to provide </w:t>
      </w:r>
      <w:r w:rsidR="00040A5D">
        <w:rPr>
          <w:rFonts w:ascii="Times New Roman" w:hAnsi="Times New Roman" w:cs="Times New Roman"/>
        </w:rPr>
        <w:t xml:space="preserve">covered text providers </w:t>
      </w:r>
      <w:r w:rsidR="008D0E4A">
        <w:rPr>
          <w:rFonts w:ascii="Times New Roman" w:hAnsi="Times New Roman" w:cs="Times New Roman"/>
        </w:rPr>
        <w:t xml:space="preserve">with location information sufficient to </w:t>
      </w:r>
      <w:r w:rsidR="003B42F5">
        <w:rPr>
          <w:rFonts w:ascii="Times New Roman" w:hAnsi="Times New Roman" w:cs="Times New Roman"/>
        </w:rPr>
        <w:t>route 911 text</w:t>
      </w:r>
      <w:r w:rsidR="00040A5D">
        <w:rPr>
          <w:rFonts w:ascii="Times New Roman" w:hAnsi="Times New Roman" w:cs="Times New Roman"/>
        </w:rPr>
        <w:t xml:space="preserve"> </w:t>
      </w:r>
      <w:r w:rsidR="008D0E4A">
        <w:rPr>
          <w:rFonts w:ascii="Times New Roman" w:hAnsi="Times New Roman" w:cs="Times New Roman"/>
        </w:rPr>
        <w:t xml:space="preserve">messages to </w:t>
      </w:r>
      <w:r w:rsidR="009B6FF5">
        <w:rPr>
          <w:rFonts w:ascii="Times New Roman" w:hAnsi="Times New Roman" w:cs="Times New Roman"/>
        </w:rPr>
        <w:t>the appropriate PSAP</w:t>
      </w:r>
      <w:r w:rsidR="000F76AC">
        <w:rPr>
          <w:rFonts w:ascii="Times New Roman" w:hAnsi="Times New Roman" w:cs="Times New Roman"/>
        </w:rPr>
        <w:t>.</w:t>
      </w:r>
    </w:p>
    <w:p w14:paraId="1017B893" w14:textId="02637EE6" w:rsidR="00040A5D" w:rsidRDefault="000E7A41" w:rsidP="00BA7CD3">
      <w:pPr>
        <w:rPr>
          <w:rFonts w:ascii="Times New Roman" w:hAnsi="Times New Roman" w:cs="Times New Roman"/>
        </w:rPr>
      </w:pPr>
      <w:r w:rsidRPr="000E7A41">
        <w:rPr>
          <w:rFonts w:ascii="Times New Roman" w:hAnsi="Times New Roman" w:cs="Times New Roman"/>
          <w:u w:val="single"/>
        </w:rPr>
        <w:t>S</w:t>
      </w:r>
      <w:r w:rsidR="005E74CA" w:rsidRPr="000E7A41">
        <w:rPr>
          <w:rFonts w:ascii="Times New Roman" w:hAnsi="Times New Roman" w:cs="Times New Roman"/>
          <w:u w:val="single"/>
        </w:rPr>
        <w:t>ection 20.18(n)(</w:t>
      </w:r>
      <w:r w:rsidR="004F0AE5" w:rsidRPr="000E7A41">
        <w:rPr>
          <w:rFonts w:ascii="Times New Roman" w:hAnsi="Times New Roman" w:cs="Times New Roman"/>
          <w:u w:val="single"/>
        </w:rPr>
        <w:t>1</w:t>
      </w:r>
      <w:r w:rsidR="0019596A">
        <w:rPr>
          <w:rFonts w:ascii="Times New Roman" w:hAnsi="Times New Roman" w:cs="Times New Roman"/>
          <w:u w:val="single"/>
        </w:rPr>
        <w:t>0</w:t>
      </w:r>
      <w:r w:rsidR="005E74CA" w:rsidRPr="000E7A41">
        <w:rPr>
          <w:rFonts w:ascii="Times New Roman" w:hAnsi="Times New Roman" w:cs="Times New Roman"/>
          <w:u w:val="single"/>
        </w:rPr>
        <w:t>)(</w:t>
      </w:r>
      <w:r w:rsidR="004F0AE5" w:rsidRPr="000E7A41">
        <w:rPr>
          <w:rFonts w:ascii="Times New Roman" w:hAnsi="Times New Roman" w:cs="Times New Roman"/>
          <w:u w:val="single"/>
        </w:rPr>
        <w:t>ii)</w:t>
      </w:r>
      <w:r w:rsidR="004F0AE5">
        <w:rPr>
          <w:rFonts w:ascii="Times New Roman" w:hAnsi="Times New Roman" w:cs="Times New Roman"/>
        </w:rPr>
        <w:t xml:space="preserve"> </w:t>
      </w:r>
      <w:r w:rsidR="00C764E5">
        <w:rPr>
          <w:rFonts w:ascii="Times New Roman" w:hAnsi="Times New Roman" w:cs="Times New Roman"/>
        </w:rPr>
        <w:t xml:space="preserve">– This rule generally requires </w:t>
      </w:r>
      <w:r w:rsidR="009B6FF5">
        <w:rPr>
          <w:rFonts w:ascii="Times New Roman" w:hAnsi="Times New Roman" w:cs="Times New Roman"/>
        </w:rPr>
        <w:t xml:space="preserve">covered text providers </w:t>
      </w:r>
      <w:r w:rsidR="002B48F6">
        <w:rPr>
          <w:rFonts w:ascii="Times New Roman" w:hAnsi="Times New Roman" w:cs="Times New Roman"/>
        </w:rPr>
        <w:t xml:space="preserve">to </w:t>
      </w:r>
      <w:r w:rsidR="009B6FF5">
        <w:rPr>
          <w:rFonts w:ascii="Times New Roman" w:hAnsi="Times New Roman" w:cs="Times New Roman"/>
        </w:rPr>
        <w:t>begin routing all 911 text messages to a PSAP by June 30, 2015,</w:t>
      </w:r>
      <w:r w:rsidR="009B6FF5" w:rsidRPr="009B6FF5">
        <w:t xml:space="preserve"> </w:t>
      </w:r>
      <w:r w:rsidR="009B6FF5" w:rsidRPr="009B6FF5">
        <w:rPr>
          <w:rFonts w:ascii="Times New Roman" w:hAnsi="Times New Roman" w:cs="Times New Roman"/>
        </w:rPr>
        <w:t>or within six months of the PSAP’s valid request for text-to-911 service, whichever is later, unless an alternate timeframe is agreed to by the PSAP and the covered text provider.</w:t>
      </w:r>
    </w:p>
    <w:p w14:paraId="7910A6BB" w14:textId="77777777" w:rsidR="00BA7CD3" w:rsidRPr="00FD06DF" w:rsidRDefault="0019596A" w:rsidP="00BA7CD3">
      <w:pPr>
        <w:rPr>
          <w:rFonts w:ascii="Times New Roman" w:hAnsi="Times New Roman" w:cs="Times New Roman"/>
        </w:rPr>
      </w:pPr>
      <w:r>
        <w:rPr>
          <w:rFonts w:ascii="Times New Roman" w:hAnsi="Times New Roman" w:cs="Times New Roman"/>
        </w:rPr>
        <w:t xml:space="preserve">With respect to information collections specifically, </w:t>
      </w:r>
      <w:r w:rsidR="009B6FF5">
        <w:rPr>
          <w:rFonts w:ascii="Times New Roman" w:hAnsi="Times New Roman" w:cs="Times New Roman"/>
        </w:rPr>
        <w:t xml:space="preserve">the rule requires </w:t>
      </w:r>
      <w:r w:rsidR="0086770E">
        <w:rPr>
          <w:rFonts w:ascii="Times New Roman" w:hAnsi="Times New Roman" w:cs="Times New Roman"/>
        </w:rPr>
        <w:t>that if an alternative timeframe is agreed to by the PSAP and the covered text provider, “[t]</w:t>
      </w:r>
      <w:r w:rsidR="00BA7CD3" w:rsidRPr="00BA7CD3">
        <w:rPr>
          <w:rFonts w:ascii="Times New Roman" w:hAnsi="Times New Roman" w:cs="Times New Roman"/>
        </w:rPr>
        <w:t>he covered text provider must notify the Commission of the dates and terms of the alternate timeframe within 30 days of the parties’ agreement.</w:t>
      </w:r>
      <w:r w:rsidR="003B42F5">
        <w:rPr>
          <w:rFonts w:ascii="Times New Roman" w:hAnsi="Times New Roman" w:cs="Times New Roman"/>
        </w:rPr>
        <w:t>”</w:t>
      </w:r>
      <w:r w:rsidR="000E7A41">
        <w:rPr>
          <w:rFonts w:ascii="Times New Roman" w:hAnsi="Times New Roman" w:cs="Times New Roman"/>
        </w:rPr>
        <w:t xml:space="preserve"> </w:t>
      </w:r>
      <w:r w:rsidR="00A963A8">
        <w:rPr>
          <w:rFonts w:ascii="Times New Roman" w:hAnsi="Times New Roman" w:cs="Times New Roman"/>
        </w:rPr>
        <w:t xml:space="preserve"> </w:t>
      </w:r>
      <w:r w:rsidR="000E7A41" w:rsidRPr="00FF5A2E">
        <w:rPr>
          <w:rFonts w:ascii="Times New Roman" w:hAnsi="Times New Roman" w:cs="Times New Roman"/>
        </w:rPr>
        <w:t xml:space="preserve">This notification requirement </w:t>
      </w:r>
      <w:r w:rsidR="00E4553D">
        <w:rPr>
          <w:rFonts w:ascii="Times New Roman" w:hAnsi="Times New Roman" w:cs="Times New Roman"/>
        </w:rPr>
        <w:t xml:space="preserve">is necessary </w:t>
      </w:r>
      <w:r w:rsidR="00D85BEC">
        <w:rPr>
          <w:rFonts w:ascii="Times New Roman" w:hAnsi="Times New Roman" w:cs="Times New Roman"/>
        </w:rPr>
        <w:t xml:space="preserve">to </w:t>
      </w:r>
      <w:r w:rsidR="00AA2642">
        <w:rPr>
          <w:rFonts w:ascii="Times New Roman" w:hAnsi="Times New Roman" w:cs="Times New Roman"/>
        </w:rPr>
        <w:t xml:space="preserve">enable </w:t>
      </w:r>
      <w:r w:rsidR="00FF5A2E" w:rsidRPr="00AA2642">
        <w:rPr>
          <w:rFonts w:ascii="Times New Roman" w:hAnsi="Times New Roman" w:cs="Times New Roman"/>
        </w:rPr>
        <w:t xml:space="preserve">the Commission </w:t>
      </w:r>
      <w:r w:rsidR="00AA2642">
        <w:rPr>
          <w:rFonts w:ascii="Times New Roman" w:hAnsi="Times New Roman" w:cs="Times New Roman"/>
        </w:rPr>
        <w:t>to</w:t>
      </w:r>
      <w:r w:rsidR="00FF5A2E" w:rsidRPr="00AA2642">
        <w:rPr>
          <w:rFonts w:ascii="Times New Roman" w:hAnsi="Times New Roman" w:cs="Times New Roman"/>
        </w:rPr>
        <w:t xml:space="preserve"> follow up directly with those individual PSA</w:t>
      </w:r>
      <w:r w:rsidR="00BE4627" w:rsidRPr="00AA2642">
        <w:rPr>
          <w:rFonts w:ascii="Times New Roman" w:hAnsi="Times New Roman" w:cs="Times New Roman"/>
        </w:rPr>
        <w:t>P</w:t>
      </w:r>
      <w:r w:rsidR="00FF5A2E" w:rsidRPr="00AA2642">
        <w:rPr>
          <w:rFonts w:ascii="Times New Roman" w:hAnsi="Times New Roman" w:cs="Times New Roman"/>
        </w:rPr>
        <w:t>s or covered text providers</w:t>
      </w:r>
      <w:r w:rsidR="00AA2642">
        <w:rPr>
          <w:rFonts w:ascii="Times New Roman" w:hAnsi="Times New Roman" w:cs="Times New Roman"/>
        </w:rPr>
        <w:t xml:space="preserve"> i</w:t>
      </w:r>
      <w:r w:rsidR="00AA2642" w:rsidRPr="00AA2642">
        <w:rPr>
          <w:rFonts w:ascii="Times New Roman" w:hAnsi="Times New Roman" w:cs="Times New Roman"/>
        </w:rPr>
        <w:t>n cases where the explanation for additional time is insufficient</w:t>
      </w:r>
      <w:r w:rsidR="003B42F5">
        <w:rPr>
          <w:rFonts w:ascii="Times New Roman" w:hAnsi="Times New Roman" w:cs="Times New Roman"/>
        </w:rPr>
        <w:t xml:space="preserve"> and to help monitor the transition to text-to-911</w:t>
      </w:r>
      <w:r w:rsidR="00FF5A2E" w:rsidRPr="00AA2642">
        <w:rPr>
          <w:rFonts w:ascii="Times New Roman" w:hAnsi="Times New Roman" w:cs="Times New Roman"/>
        </w:rPr>
        <w:t>.</w:t>
      </w:r>
      <w:r w:rsidR="00FD06DF" w:rsidRPr="00AA2642">
        <w:rPr>
          <w:rFonts w:ascii="Times New Roman" w:hAnsi="Times New Roman" w:cs="Times New Roman"/>
        </w:rPr>
        <w:t xml:space="preserve"> </w:t>
      </w:r>
      <w:r w:rsidR="00FD06DF">
        <w:rPr>
          <w:rFonts w:ascii="Times New Roman" w:hAnsi="Times New Roman" w:cs="Times New Roman"/>
        </w:rPr>
        <w:t xml:space="preserve"> </w:t>
      </w:r>
      <w:r w:rsidR="002B48F6">
        <w:rPr>
          <w:rFonts w:ascii="Times New Roman" w:hAnsi="Times New Roman" w:cs="Times New Roman"/>
        </w:rPr>
        <w:t>C</w:t>
      </w:r>
      <w:r w:rsidR="00FD06DF" w:rsidRPr="00D85BEC">
        <w:rPr>
          <w:rFonts w:ascii="Times New Roman" w:hAnsi="Times New Roman" w:cs="Times New Roman"/>
        </w:rPr>
        <w:t>overed text provider</w:t>
      </w:r>
      <w:r w:rsidR="002B48F6">
        <w:rPr>
          <w:rFonts w:ascii="Times New Roman" w:hAnsi="Times New Roman" w:cs="Times New Roman"/>
        </w:rPr>
        <w:t>s</w:t>
      </w:r>
      <w:r w:rsidR="00FD06DF" w:rsidRPr="00D85BEC">
        <w:rPr>
          <w:rFonts w:ascii="Times New Roman" w:hAnsi="Times New Roman" w:cs="Times New Roman"/>
        </w:rPr>
        <w:t xml:space="preserve"> must file such notification</w:t>
      </w:r>
      <w:r w:rsidR="00D85BEC" w:rsidRPr="00D85BEC">
        <w:rPr>
          <w:rFonts w:ascii="Times New Roman" w:hAnsi="Times New Roman" w:cs="Times New Roman"/>
        </w:rPr>
        <w:t>s</w:t>
      </w:r>
      <w:r w:rsidR="00FD06DF" w:rsidRPr="00D85BEC">
        <w:rPr>
          <w:rFonts w:ascii="Times New Roman" w:hAnsi="Times New Roman" w:cs="Times New Roman"/>
        </w:rPr>
        <w:t xml:space="preserve"> in </w:t>
      </w:r>
      <w:r w:rsidR="00BE491C">
        <w:rPr>
          <w:rFonts w:ascii="Times New Roman" w:hAnsi="Times New Roman" w:cs="Times New Roman"/>
        </w:rPr>
        <w:t xml:space="preserve">the Commission’s </w:t>
      </w:r>
      <w:r w:rsidR="00FD06DF" w:rsidRPr="00D85BEC">
        <w:rPr>
          <w:rFonts w:ascii="Times New Roman" w:hAnsi="Times New Roman" w:cs="Times New Roman"/>
        </w:rPr>
        <w:t>PS Docket Nos. 10-255 and 11-153</w:t>
      </w:r>
      <w:r w:rsidR="00BE491C">
        <w:rPr>
          <w:rFonts w:ascii="Times New Roman" w:hAnsi="Times New Roman" w:cs="Times New Roman"/>
        </w:rPr>
        <w:t>.</w:t>
      </w:r>
    </w:p>
    <w:p w14:paraId="0ED95124" w14:textId="77777777" w:rsidR="00881A61" w:rsidRDefault="00FC72EC" w:rsidP="00BA7CD3">
      <w:pPr>
        <w:rPr>
          <w:rFonts w:ascii="Times New Roman" w:hAnsi="Times New Roman" w:cs="Times New Roman"/>
        </w:rPr>
      </w:pPr>
      <w:r w:rsidRPr="0019596A">
        <w:rPr>
          <w:rFonts w:ascii="Times New Roman" w:hAnsi="Times New Roman" w:cs="Times New Roman"/>
          <w:u w:val="single"/>
        </w:rPr>
        <w:t>Section 20.18(n)(1</w:t>
      </w:r>
      <w:r>
        <w:rPr>
          <w:rFonts w:ascii="Times New Roman" w:hAnsi="Times New Roman" w:cs="Times New Roman"/>
          <w:u w:val="single"/>
        </w:rPr>
        <w:t>0</w:t>
      </w:r>
      <w:r w:rsidRPr="0019596A">
        <w:rPr>
          <w:rFonts w:ascii="Times New Roman" w:hAnsi="Times New Roman" w:cs="Times New Roman"/>
          <w:u w:val="single"/>
        </w:rPr>
        <w:t>)</w:t>
      </w:r>
      <w:r>
        <w:rPr>
          <w:rFonts w:ascii="Times New Roman" w:hAnsi="Times New Roman" w:cs="Times New Roman"/>
          <w:u w:val="single"/>
        </w:rPr>
        <w:t>(iii)(C)</w:t>
      </w:r>
      <w:r>
        <w:rPr>
          <w:rFonts w:ascii="Times New Roman" w:hAnsi="Times New Roman" w:cs="Times New Roman"/>
        </w:rPr>
        <w:t xml:space="preserve"> – The obligation of covered text providers to route 911 text messages is dependent</w:t>
      </w:r>
      <w:r w:rsidR="00D63577">
        <w:rPr>
          <w:rFonts w:ascii="Times New Roman" w:hAnsi="Times New Roman" w:cs="Times New Roman"/>
        </w:rPr>
        <w:t xml:space="preserve"> </w:t>
      </w:r>
      <w:r>
        <w:rPr>
          <w:rFonts w:ascii="Times New Roman" w:hAnsi="Times New Roman" w:cs="Times New Roman"/>
        </w:rPr>
        <w:t xml:space="preserve">on their receiving a valid PSAP request </w:t>
      </w:r>
      <w:r w:rsidR="008C1D5B">
        <w:rPr>
          <w:rFonts w:ascii="Times New Roman" w:hAnsi="Times New Roman" w:cs="Times New Roman"/>
        </w:rPr>
        <w:t xml:space="preserve">for service, indicating </w:t>
      </w:r>
      <w:r>
        <w:rPr>
          <w:rFonts w:ascii="Times New Roman" w:hAnsi="Times New Roman" w:cs="Times New Roman"/>
        </w:rPr>
        <w:t>that the PSAP is capable of receiving 911</w:t>
      </w:r>
      <w:r w:rsidR="008C1D5B">
        <w:rPr>
          <w:rFonts w:ascii="Times New Roman" w:hAnsi="Times New Roman" w:cs="Times New Roman"/>
        </w:rPr>
        <w:t xml:space="preserve"> text messages</w:t>
      </w:r>
      <w:r>
        <w:rPr>
          <w:rFonts w:ascii="Times New Roman" w:hAnsi="Times New Roman" w:cs="Times New Roman"/>
        </w:rPr>
        <w:t>.  Under Section 20.18(n)(10)(iii)</w:t>
      </w:r>
      <w:r w:rsidR="00D63577">
        <w:rPr>
          <w:rFonts w:ascii="Times New Roman" w:hAnsi="Times New Roman" w:cs="Times New Roman"/>
        </w:rPr>
        <w:t>, there are two initial c</w:t>
      </w:r>
      <w:r w:rsidR="006A6CFA">
        <w:rPr>
          <w:rFonts w:ascii="Times New Roman" w:hAnsi="Times New Roman" w:cs="Times New Roman"/>
        </w:rPr>
        <w:t xml:space="preserve">riteria </w:t>
      </w:r>
      <w:r w:rsidR="00D63577">
        <w:rPr>
          <w:rFonts w:ascii="Times New Roman" w:hAnsi="Times New Roman" w:cs="Times New Roman"/>
        </w:rPr>
        <w:t xml:space="preserve">to constitute a valid PSAP request.  First, the requesting PSAP </w:t>
      </w:r>
      <w:r w:rsidR="00D655DF">
        <w:rPr>
          <w:rFonts w:ascii="Times New Roman" w:hAnsi="Times New Roman" w:cs="Times New Roman"/>
        </w:rPr>
        <w:t xml:space="preserve">must be </w:t>
      </w:r>
      <w:r w:rsidR="00D63577">
        <w:rPr>
          <w:rFonts w:ascii="Times New Roman" w:hAnsi="Times New Roman" w:cs="Times New Roman"/>
        </w:rPr>
        <w:t>technically ready to receive 911 text messages in the format requested</w:t>
      </w:r>
      <w:r w:rsidR="005B39AC">
        <w:rPr>
          <w:rFonts w:ascii="Times New Roman" w:hAnsi="Times New Roman" w:cs="Times New Roman"/>
        </w:rPr>
        <w:t xml:space="preserve"> and </w:t>
      </w:r>
      <w:r w:rsidR="00020A40">
        <w:rPr>
          <w:rFonts w:ascii="Times New Roman" w:hAnsi="Times New Roman" w:cs="Times New Roman"/>
        </w:rPr>
        <w:t xml:space="preserve">must certify </w:t>
      </w:r>
      <w:r w:rsidR="005B39AC">
        <w:rPr>
          <w:rFonts w:ascii="Times New Roman" w:hAnsi="Times New Roman" w:cs="Times New Roman"/>
        </w:rPr>
        <w:t>its readiness</w:t>
      </w:r>
      <w:r w:rsidR="00D63577">
        <w:rPr>
          <w:rFonts w:ascii="Times New Roman" w:hAnsi="Times New Roman" w:cs="Times New Roman"/>
        </w:rPr>
        <w:t xml:space="preserve">.  </w:t>
      </w:r>
      <w:r w:rsidR="00881A61" w:rsidRPr="00881A61">
        <w:rPr>
          <w:rFonts w:ascii="Times New Roman" w:hAnsi="Times New Roman" w:cs="Times New Roman"/>
          <w:i/>
        </w:rPr>
        <w:t>See</w:t>
      </w:r>
      <w:r w:rsidR="00881A61">
        <w:rPr>
          <w:rFonts w:ascii="Times New Roman" w:hAnsi="Times New Roman" w:cs="Times New Roman"/>
        </w:rPr>
        <w:t xml:space="preserve"> Section 20.18(n)(10)(iii)(</w:t>
      </w:r>
      <w:r>
        <w:rPr>
          <w:rFonts w:ascii="Times New Roman" w:hAnsi="Times New Roman" w:cs="Times New Roman"/>
        </w:rPr>
        <w:t>A)</w:t>
      </w:r>
      <w:r w:rsidR="00881A61">
        <w:rPr>
          <w:rFonts w:ascii="Times New Roman" w:hAnsi="Times New Roman" w:cs="Times New Roman"/>
        </w:rPr>
        <w:t xml:space="preserve">.  Second, the appropriate local or State 911 service governing authority </w:t>
      </w:r>
      <w:r w:rsidR="00D655DF">
        <w:rPr>
          <w:rFonts w:ascii="Times New Roman" w:hAnsi="Times New Roman" w:cs="Times New Roman"/>
        </w:rPr>
        <w:t xml:space="preserve">must have </w:t>
      </w:r>
      <w:r w:rsidR="00881A61">
        <w:rPr>
          <w:rFonts w:ascii="Times New Roman" w:hAnsi="Times New Roman" w:cs="Times New Roman"/>
        </w:rPr>
        <w:t>specifically authorized the PSAP to accept</w:t>
      </w:r>
      <w:r w:rsidR="002B48F6">
        <w:rPr>
          <w:rFonts w:ascii="Times New Roman" w:hAnsi="Times New Roman" w:cs="Times New Roman"/>
        </w:rPr>
        <w:t>,</w:t>
      </w:r>
      <w:r w:rsidR="00881A61">
        <w:rPr>
          <w:rFonts w:ascii="Times New Roman" w:hAnsi="Times New Roman" w:cs="Times New Roman"/>
        </w:rPr>
        <w:t xml:space="preserve"> and by extension the covered text provider to provide</w:t>
      </w:r>
      <w:r w:rsidR="002B48F6">
        <w:rPr>
          <w:rFonts w:ascii="Times New Roman" w:hAnsi="Times New Roman" w:cs="Times New Roman"/>
        </w:rPr>
        <w:t>,</w:t>
      </w:r>
      <w:r w:rsidR="00881A61">
        <w:rPr>
          <w:rFonts w:ascii="Times New Roman" w:hAnsi="Times New Roman" w:cs="Times New Roman"/>
        </w:rPr>
        <w:t xml:space="preserve"> text-to-911 service. </w:t>
      </w:r>
      <w:r w:rsidR="007578D5">
        <w:rPr>
          <w:rFonts w:ascii="Times New Roman" w:hAnsi="Times New Roman" w:cs="Times New Roman"/>
        </w:rPr>
        <w:t xml:space="preserve"> </w:t>
      </w:r>
      <w:r w:rsidR="00881A61" w:rsidRPr="00881A61">
        <w:rPr>
          <w:rFonts w:ascii="Times New Roman" w:hAnsi="Times New Roman" w:cs="Times New Roman"/>
          <w:i/>
        </w:rPr>
        <w:t>See</w:t>
      </w:r>
      <w:r w:rsidR="00881A61">
        <w:rPr>
          <w:rFonts w:ascii="Times New Roman" w:hAnsi="Times New Roman" w:cs="Times New Roman"/>
        </w:rPr>
        <w:t xml:space="preserve"> Section 20.18(n)(10)(iii)(B).</w:t>
      </w:r>
    </w:p>
    <w:p w14:paraId="420A99A3" w14:textId="52070DF5" w:rsidR="0019596A" w:rsidRPr="00BA7CD3" w:rsidRDefault="00FC72EC" w:rsidP="007578D5">
      <w:pPr>
        <w:rPr>
          <w:rFonts w:ascii="Times New Roman" w:hAnsi="Times New Roman" w:cs="Times New Roman"/>
        </w:rPr>
      </w:pPr>
      <w:r w:rsidRPr="006846EA">
        <w:rPr>
          <w:rFonts w:ascii="Times New Roman" w:hAnsi="Times New Roman" w:cs="Times New Roman"/>
        </w:rPr>
        <w:t>Section 20.18(n)(10)(iii)(C)</w:t>
      </w:r>
      <w:r>
        <w:rPr>
          <w:rFonts w:ascii="Times New Roman" w:hAnsi="Times New Roman" w:cs="Times New Roman"/>
        </w:rPr>
        <w:t xml:space="preserve"> adds that a valid PSAP request also includes the PSAP providing notification to the covered text provider that the PSAP meets the foregoing </w:t>
      </w:r>
      <w:r w:rsidR="006A6CFA">
        <w:rPr>
          <w:rFonts w:ascii="Times New Roman" w:hAnsi="Times New Roman" w:cs="Times New Roman"/>
        </w:rPr>
        <w:t>two criteria</w:t>
      </w:r>
      <w:r>
        <w:rPr>
          <w:rFonts w:ascii="Times New Roman" w:hAnsi="Times New Roman" w:cs="Times New Roman"/>
        </w:rPr>
        <w:t xml:space="preserve">.  The </w:t>
      </w:r>
      <w:r w:rsidRPr="00986864">
        <w:rPr>
          <w:rFonts w:ascii="Times New Roman" w:hAnsi="Times New Roman" w:cs="Times New Roman"/>
          <w:i/>
        </w:rPr>
        <w:t>Second Report and Order</w:t>
      </w:r>
      <w:r>
        <w:rPr>
          <w:rFonts w:ascii="Times New Roman" w:hAnsi="Times New Roman" w:cs="Times New Roman"/>
        </w:rPr>
        <w:t xml:space="preserve"> provide</w:t>
      </w:r>
      <w:r w:rsidR="004604BC">
        <w:rPr>
          <w:rFonts w:ascii="Times New Roman" w:hAnsi="Times New Roman" w:cs="Times New Roman"/>
        </w:rPr>
        <w:t>d</w:t>
      </w:r>
      <w:r w:rsidR="003E4F9F">
        <w:rPr>
          <w:rFonts w:ascii="Times New Roman" w:hAnsi="Times New Roman" w:cs="Times New Roman"/>
        </w:rPr>
        <w:t xml:space="preserve"> tha</w:t>
      </w:r>
      <w:r w:rsidR="00D655DF">
        <w:rPr>
          <w:rFonts w:ascii="Times New Roman" w:hAnsi="Times New Roman" w:cs="Times New Roman"/>
        </w:rPr>
        <w:t>t</w:t>
      </w:r>
      <w:r w:rsidR="003E4F9F">
        <w:rPr>
          <w:rFonts w:ascii="Times New Roman" w:hAnsi="Times New Roman" w:cs="Times New Roman"/>
        </w:rPr>
        <w:t xml:space="preserve"> a</w:t>
      </w:r>
      <w:r w:rsidR="003E4F9F" w:rsidRPr="003E4F9F">
        <w:rPr>
          <w:rFonts w:ascii="Times New Roman" w:hAnsi="Times New Roman" w:cs="Times New Roman"/>
        </w:rPr>
        <w:t xml:space="preserve">s PSAPs become text-ready, they may either </w:t>
      </w:r>
      <w:r w:rsidR="00231FF6">
        <w:rPr>
          <w:rFonts w:ascii="Times New Roman" w:hAnsi="Times New Roman" w:cs="Times New Roman"/>
        </w:rPr>
        <w:t xml:space="preserve">voluntarily </w:t>
      </w:r>
      <w:r w:rsidR="003E4F9F" w:rsidRPr="003E4F9F">
        <w:rPr>
          <w:rFonts w:ascii="Times New Roman" w:hAnsi="Times New Roman" w:cs="Times New Roman"/>
        </w:rPr>
        <w:t xml:space="preserve">register in the PSAP database </w:t>
      </w:r>
      <w:r w:rsidR="003E4F9F">
        <w:rPr>
          <w:rFonts w:ascii="Times New Roman" w:hAnsi="Times New Roman" w:cs="Times New Roman"/>
        </w:rPr>
        <w:t xml:space="preserve">made available by the Commission </w:t>
      </w:r>
      <w:r w:rsidR="003E4F9F" w:rsidRPr="003E4F9F">
        <w:rPr>
          <w:rFonts w:ascii="Times New Roman" w:hAnsi="Times New Roman" w:cs="Times New Roman"/>
        </w:rPr>
        <w:t xml:space="preserve">or provide other written notification reasonably acceptable to the covered text provider.  Either measure taken by the PSAP shall constitute sufficient notice to covered </w:t>
      </w:r>
      <w:r w:rsidR="003E4F9F" w:rsidRPr="003E4F9F">
        <w:rPr>
          <w:rFonts w:ascii="Times New Roman" w:hAnsi="Times New Roman" w:cs="Times New Roman"/>
        </w:rPr>
        <w:lastRenderedPageBreak/>
        <w:t>text providers of their obligation to deliver text-to-911 service.</w:t>
      </w:r>
      <w:r w:rsidR="007578D5">
        <w:rPr>
          <w:rFonts w:ascii="Times New Roman" w:hAnsi="Times New Roman" w:cs="Times New Roman"/>
        </w:rPr>
        <w:t xml:space="preserve">  </w:t>
      </w:r>
      <w:r w:rsidRPr="00931CFF">
        <w:rPr>
          <w:rFonts w:ascii="Times New Roman" w:hAnsi="Times New Roman" w:cs="Times New Roman"/>
        </w:rPr>
        <w:t xml:space="preserve">PSAPs that </w:t>
      </w:r>
      <w:r w:rsidR="007578D5">
        <w:rPr>
          <w:rFonts w:ascii="Times New Roman" w:hAnsi="Times New Roman" w:cs="Times New Roman"/>
        </w:rPr>
        <w:t>were</w:t>
      </w:r>
      <w:r w:rsidRPr="00931CFF">
        <w:rPr>
          <w:rFonts w:ascii="Times New Roman" w:hAnsi="Times New Roman" w:cs="Times New Roman"/>
        </w:rPr>
        <w:t xml:space="preserve"> already accepting texts as of December 31, 2014 w</w:t>
      </w:r>
      <w:r w:rsidR="007578D5">
        <w:rPr>
          <w:rFonts w:ascii="Times New Roman" w:hAnsi="Times New Roman" w:cs="Times New Roman"/>
        </w:rPr>
        <w:t>ere</w:t>
      </w:r>
      <w:r w:rsidRPr="00931CFF">
        <w:rPr>
          <w:rFonts w:ascii="Times New Roman" w:hAnsi="Times New Roman" w:cs="Times New Roman"/>
        </w:rPr>
        <w:t xml:space="preserve"> presumed to be text-ready and automatically registered in the database</w:t>
      </w:r>
      <w:r w:rsidR="007578D5">
        <w:rPr>
          <w:rFonts w:ascii="Times New Roman" w:hAnsi="Times New Roman" w:cs="Times New Roman"/>
        </w:rPr>
        <w:t>.</w:t>
      </w:r>
    </w:p>
    <w:p w14:paraId="2BB4C79A" w14:textId="77777777" w:rsidR="00AA2642" w:rsidRDefault="0019596A" w:rsidP="005E74CA">
      <w:pPr>
        <w:rPr>
          <w:rFonts w:ascii="Times New Roman" w:hAnsi="Times New Roman" w:cs="Times New Roman"/>
        </w:rPr>
      </w:pPr>
      <w:r w:rsidRPr="0019596A">
        <w:rPr>
          <w:rFonts w:ascii="Times New Roman" w:hAnsi="Times New Roman" w:cs="Times New Roman"/>
          <w:u w:val="single"/>
        </w:rPr>
        <w:t xml:space="preserve">Section 20.18(n)(11) </w:t>
      </w:r>
      <w:r w:rsidRPr="0019596A">
        <w:rPr>
          <w:rFonts w:ascii="Times New Roman" w:hAnsi="Times New Roman" w:cs="Times New Roman"/>
        </w:rPr>
        <w:t xml:space="preserve">- </w:t>
      </w:r>
      <w:r w:rsidRPr="0019596A">
        <w:rPr>
          <w:rFonts w:ascii="Times New Roman" w:hAnsi="Times New Roman" w:cs="Times New Roman"/>
          <w:i/>
        </w:rPr>
        <w:t xml:space="preserve">Access </w:t>
      </w:r>
      <w:r w:rsidR="008F40FD">
        <w:rPr>
          <w:rFonts w:ascii="Times New Roman" w:hAnsi="Times New Roman" w:cs="Times New Roman"/>
          <w:i/>
        </w:rPr>
        <w:t xml:space="preserve">to SMS networks </w:t>
      </w:r>
      <w:r w:rsidRPr="0019596A">
        <w:rPr>
          <w:rFonts w:ascii="Times New Roman" w:hAnsi="Times New Roman" w:cs="Times New Roman"/>
          <w:i/>
        </w:rPr>
        <w:t>for 911 text messages</w:t>
      </w:r>
      <w:r w:rsidRPr="0019596A">
        <w:rPr>
          <w:rFonts w:ascii="Times New Roman" w:hAnsi="Times New Roman" w:cs="Times New Roman"/>
        </w:rPr>
        <w:t>.</w:t>
      </w:r>
      <w:r w:rsidR="004F5395">
        <w:rPr>
          <w:rFonts w:ascii="Times New Roman" w:hAnsi="Times New Roman" w:cs="Times New Roman"/>
        </w:rPr>
        <w:t xml:space="preserve">  </w:t>
      </w:r>
      <w:r w:rsidRPr="00FD06DF">
        <w:rPr>
          <w:rFonts w:ascii="Times New Roman" w:hAnsi="Times New Roman" w:cs="Times New Roman"/>
        </w:rPr>
        <w:t xml:space="preserve">This rule provides that </w:t>
      </w:r>
      <w:r w:rsidR="008F40FD" w:rsidRPr="00FD06DF">
        <w:rPr>
          <w:rFonts w:ascii="Times New Roman" w:hAnsi="Times New Roman" w:cs="Times New Roman"/>
        </w:rPr>
        <w:t>to the extent CMRS providers offer Short Message Service (SMS), they shall allow access by any other covered text providers to the capabilities necessary for transmission of 911 text messages originating on such other covered text providers’ application services.</w:t>
      </w:r>
    </w:p>
    <w:p w14:paraId="515A1A10" w14:textId="77777777" w:rsidR="00F17035" w:rsidRDefault="00AA2642" w:rsidP="005E74CA">
      <w:pPr>
        <w:rPr>
          <w:rFonts w:ascii="Times New Roman" w:hAnsi="Times New Roman" w:cs="Times New Roman"/>
        </w:rPr>
      </w:pPr>
      <w:r>
        <w:rPr>
          <w:rFonts w:ascii="Times New Roman" w:hAnsi="Times New Roman" w:cs="Times New Roman"/>
        </w:rPr>
        <w:t xml:space="preserve">Concerning </w:t>
      </w:r>
      <w:r w:rsidR="0019596A">
        <w:rPr>
          <w:rFonts w:ascii="Times New Roman" w:hAnsi="Times New Roman" w:cs="Times New Roman"/>
        </w:rPr>
        <w:t>information collections</w:t>
      </w:r>
      <w:r w:rsidR="00D85BEC">
        <w:rPr>
          <w:rFonts w:ascii="Times New Roman" w:hAnsi="Times New Roman" w:cs="Times New Roman"/>
        </w:rPr>
        <w:t>,</w:t>
      </w:r>
      <w:r w:rsidR="00536B7F">
        <w:rPr>
          <w:rFonts w:ascii="Times New Roman" w:hAnsi="Times New Roman" w:cs="Times New Roman"/>
        </w:rPr>
        <w:t xml:space="preserve"> this rule </w:t>
      </w:r>
      <w:r w:rsidR="0019596A">
        <w:rPr>
          <w:rFonts w:ascii="Times New Roman" w:hAnsi="Times New Roman" w:cs="Times New Roman"/>
        </w:rPr>
        <w:t xml:space="preserve">provides </w:t>
      </w:r>
      <w:r w:rsidR="00536B7F">
        <w:rPr>
          <w:rFonts w:ascii="Times New Roman" w:hAnsi="Times New Roman" w:cs="Times New Roman"/>
        </w:rPr>
        <w:t xml:space="preserve">that </w:t>
      </w:r>
      <w:r w:rsidR="00D82D64">
        <w:rPr>
          <w:rFonts w:ascii="Times New Roman" w:hAnsi="Times New Roman" w:cs="Times New Roman"/>
        </w:rPr>
        <w:t>c</w:t>
      </w:r>
      <w:r w:rsidR="002F34A6" w:rsidRPr="002F34A6">
        <w:rPr>
          <w:rFonts w:ascii="Times New Roman" w:hAnsi="Times New Roman" w:cs="Times New Roman"/>
        </w:rPr>
        <w:t>overed text providers using the CMRS network to deliver 911 text messages must clearly inform consumers that absent an SMS plan with the consumer’s underlying CMRS provider, the covered text provider may be unable to deliver 911 text messages</w:t>
      </w:r>
      <w:r w:rsidR="00D82D64">
        <w:rPr>
          <w:rFonts w:ascii="Times New Roman" w:hAnsi="Times New Roman" w:cs="Times New Roman"/>
        </w:rPr>
        <w:t>.</w:t>
      </w:r>
      <w:r w:rsidR="00536B7F">
        <w:rPr>
          <w:rFonts w:ascii="Times New Roman" w:hAnsi="Times New Roman" w:cs="Times New Roman"/>
        </w:rPr>
        <w:t xml:space="preserve"> </w:t>
      </w:r>
      <w:r w:rsidR="00D82D64">
        <w:rPr>
          <w:rFonts w:ascii="Times New Roman" w:hAnsi="Times New Roman" w:cs="Times New Roman"/>
        </w:rPr>
        <w:t xml:space="preserve"> The rule also requires that </w:t>
      </w:r>
      <w:r w:rsidR="0019596A" w:rsidRPr="0019596A">
        <w:rPr>
          <w:rFonts w:ascii="Times New Roman" w:hAnsi="Times New Roman" w:cs="Times New Roman"/>
        </w:rPr>
        <w:t xml:space="preserve">CMRS providers may migrate to other technologies and need not retain CMRS networks solely for other covered text providers’ 911 use, but </w:t>
      </w:r>
      <w:r w:rsidR="006A6CFA">
        <w:rPr>
          <w:rFonts w:ascii="Times New Roman" w:hAnsi="Times New Roman" w:cs="Times New Roman"/>
        </w:rPr>
        <w:t xml:space="preserve">they </w:t>
      </w:r>
      <w:r w:rsidR="0019596A" w:rsidRPr="0019596A">
        <w:rPr>
          <w:rFonts w:ascii="Times New Roman" w:hAnsi="Times New Roman" w:cs="Times New Roman"/>
        </w:rPr>
        <w:t>must notify the affected covered text providers not less than 90 days before the migration is to occur.</w:t>
      </w:r>
    </w:p>
    <w:p w14:paraId="08A6BDB8" w14:textId="03E13011" w:rsidR="00BA7CD3" w:rsidRDefault="00F17035" w:rsidP="005E74CA">
      <w:pPr>
        <w:rPr>
          <w:rFonts w:ascii="Times New Roman" w:hAnsi="Times New Roman" w:cs="Times New Roman"/>
        </w:rPr>
      </w:pPr>
      <w:r w:rsidRPr="00F17035">
        <w:rPr>
          <w:rFonts w:ascii="Times New Roman" w:hAnsi="Times New Roman" w:cs="Times New Roman"/>
        </w:rPr>
        <w:t xml:space="preserve">Further, as the </w:t>
      </w:r>
      <w:r w:rsidRPr="00876279">
        <w:rPr>
          <w:rFonts w:ascii="Times New Roman" w:hAnsi="Times New Roman" w:cs="Times New Roman"/>
          <w:i/>
        </w:rPr>
        <w:t>Second Report and Order</w:t>
      </w:r>
      <w:r w:rsidRPr="00F17035">
        <w:rPr>
          <w:rFonts w:ascii="Times New Roman" w:hAnsi="Times New Roman" w:cs="Times New Roman"/>
        </w:rPr>
        <w:t xml:space="preserve"> s</w:t>
      </w:r>
      <w:r w:rsidR="004604BC">
        <w:rPr>
          <w:rFonts w:ascii="Times New Roman" w:hAnsi="Times New Roman" w:cs="Times New Roman"/>
        </w:rPr>
        <w:t>tated</w:t>
      </w:r>
      <w:r w:rsidRPr="00F17035">
        <w:rPr>
          <w:rFonts w:ascii="Times New Roman" w:hAnsi="Times New Roman" w:cs="Times New Roman"/>
        </w:rPr>
        <w:t>, CMRS providers are expected to make any necessary specifications for accessing their networks available to other covered text providers upon request, and to inform such covered text providers in advance of any changes in these specifications.</w:t>
      </w:r>
    </w:p>
    <w:p w14:paraId="7FC8F084" w14:textId="73AF6018" w:rsidR="00D065B7" w:rsidRDefault="00A00329" w:rsidP="00905FA2">
      <w:pPr>
        <w:rPr>
          <w:rFonts w:ascii="Times New Roman" w:hAnsi="Times New Roman" w:cs="Times New Roman"/>
        </w:rPr>
      </w:pPr>
      <w:r>
        <w:rPr>
          <w:rFonts w:ascii="Times New Roman" w:hAnsi="Times New Roman" w:cs="Times New Roman"/>
        </w:rPr>
        <w:t>This</w:t>
      </w:r>
      <w:r w:rsidR="00931CFF">
        <w:rPr>
          <w:rFonts w:ascii="Times New Roman" w:hAnsi="Times New Roman" w:cs="Times New Roman"/>
        </w:rPr>
        <w:t xml:space="preserve"> information collection affect</w:t>
      </w:r>
      <w:r w:rsidR="00717F4B">
        <w:rPr>
          <w:rFonts w:ascii="Times New Roman" w:hAnsi="Times New Roman" w:cs="Times New Roman"/>
        </w:rPr>
        <w:t>s</w:t>
      </w:r>
      <w:r w:rsidR="00931CFF">
        <w:rPr>
          <w:rFonts w:ascii="Times New Roman" w:hAnsi="Times New Roman" w:cs="Times New Roman"/>
        </w:rPr>
        <w:t xml:space="preserve"> individuals or households</w:t>
      </w:r>
      <w:r w:rsidR="00717F4B">
        <w:rPr>
          <w:rFonts w:ascii="Times New Roman" w:hAnsi="Times New Roman" w:cs="Times New Roman"/>
        </w:rPr>
        <w:t>.  However, personally identifiable information (PII) is not being collected</w:t>
      </w:r>
      <w:r w:rsidR="004604BC">
        <w:rPr>
          <w:rFonts w:ascii="Times New Roman" w:hAnsi="Times New Roman" w:cs="Times New Roman"/>
        </w:rPr>
        <w:t xml:space="preserve"> by the Commission or </w:t>
      </w:r>
      <w:r w:rsidR="00717F4B">
        <w:rPr>
          <w:rFonts w:ascii="Times New Roman" w:hAnsi="Times New Roman" w:cs="Times New Roman"/>
        </w:rPr>
        <w:t>made available</w:t>
      </w:r>
      <w:r w:rsidR="00764F87">
        <w:rPr>
          <w:rFonts w:ascii="Times New Roman" w:hAnsi="Times New Roman" w:cs="Times New Roman"/>
        </w:rPr>
        <w:t xml:space="preserve"> to</w:t>
      </w:r>
      <w:r w:rsidR="00717F4B">
        <w:rPr>
          <w:rFonts w:ascii="Times New Roman" w:hAnsi="Times New Roman" w:cs="Times New Roman"/>
        </w:rPr>
        <w:t xml:space="preserve"> or accessible by the Commission.  </w:t>
      </w:r>
      <w:r w:rsidR="00905FA2" w:rsidRPr="00905FA2">
        <w:rPr>
          <w:rFonts w:ascii="Times New Roman" w:hAnsi="Times New Roman" w:cs="Times New Roman"/>
        </w:rPr>
        <w:t xml:space="preserve">The Commission </w:t>
      </w:r>
      <w:r w:rsidR="00905FA2">
        <w:rPr>
          <w:rFonts w:ascii="Times New Roman" w:hAnsi="Times New Roman" w:cs="Times New Roman"/>
        </w:rPr>
        <w:t xml:space="preserve">therefore </w:t>
      </w:r>
      <w:r w:rsidR="00905FA2" w:rsidRPr="00905FA2">
        <w:rPr>
          <w:rFonts w:ascii="Times New Roman" w:hAnsi="Times New Roman" w:cs="Times New Roman"/>
        </w:rPr>
        <w:t xml:space="preserve">has no direct involvement in the collection of this information </w:t>
      </w:r>
      <w:r w:rsidR="004604BC">
        <w:rPr>
          <w:rFonts w:ascii="Times New Roman" w:hAnsi="Times New Roman" w:cs="Times New Roman"/>
        </w:rPr>
        <w:t xml:space="preserve">with respect to </w:t>
      </w:r>
      <w:r w:rsidR="00905FA2" w:rsidRPr="00905FA2">
        <w:rPr>
          <w:rFonts w:ascii="Times New Roman" w:hAnsi="Times New Roman" w:cs="Times New Roman"/>
        </w:rPr>
        <w:t>individuals and households.</w:t>
      </w:r>
      <w:r w:rsidR="003C0983">
        <w:rPr>
          <w:rFonts w:ascii="Times New Roman" w:hAnsi="Times New Roman" w:cs="Times New Roman"/>
        </w:rPr>
        <w:t xml:space="preserve">  </w:t>
      </w:r>
      <w:r w:rsidR="00717F4B">
        <w:rPr>
          <w:rFonts w:ascii="Times New Roman" w:hAnsi="Times New Roman" w:cs="Times New Roman"/>
        </w:rPr>
        <w:t>Instead,</w:t>
      </w:r>
      <w:r w:rsidR="00DF176A">
        <w:rPr>
          <w:rFonts w:ascii="Times New Roman" w:hAnsi="Times New Roman" w:cs="Times New Roman"/>
        </w:rPr>
        <w:t xml:space="preserve"> covered text providers </w:t>
      </w:r>
      <w:r w:rsidR="007D10B6" w:rsidRPr="007D10B6">
        <w:rPr>
          <w:rFonts w:ascii="Times New Roman" w:hAnsi="Times New Roman" w:cs="Times New Roman"/>
        </w:rPr>
        <w:t>using device-based location information requir</w:t>
      </w:r>
      <w:r w:rsidR="008C1D5B">
        <w:rPr>
          <w:rFonts w:ascii="Times New Roman" w:hAnsi="Times New Roman" w:cs="Times New Roman"/>
        </w:rPr>
        <w:t>ing</w:t>
      </w:r>
      <w:r w:rsidR="007D10B6" w:rsidRPr="007D10B6">
        <w:rPr>
          <w:rFonts w:ascii="Times New Roman" w:hAnsi="Times New Roman" w:cs="Times New Roman"/>
        </w:rPr>
        <w:t xml:space="preserve"> consumer activation</w:t>
      </w:r>
      <w:r w:rsidR="007D10B6">
        <w:rPr>
          <w:rFonts w:ascii="Times New Roman" w:hAnsi="Times New Roman" w:cs="Times New Roman"/>
        </w:rPr>
        <w:t xml:space="preserve"> </w:t>
      </w:r>
      <w:r w:rsidR="008C1D5B">
        <w:rPr>
          <w:rFonts w:ascii="Times New Roman" w:hAnsi="Times New Roman" w:cs="Times New Roman"/>
        </w:rPr>
        <w:t xml:space="preserve">must clearly inform </w:t>
      </w:r>
      <w:r w:rsidR="00764F87">
        <w:rPr>
          <w:rFonts w:ascii="Times New Roman" w:hAnsi="Times New Roman" w:cs="Times New Roman"/>
        </w:rPr>
        <w:t>individual subscribers</w:t>
      </w:r>
      <w:r w:rsidR="008C1D5B">
        <w:rPr>
          <w:rFonts w:ascii="Times New Roman" w:hAnsi="Times New Roman" w:cs="Times New Roman"/>
        </w:rPr>
        <w:t xml:space="preserve"> </w:t>
      </w:r>
      <w:r w:rsidR="008C1D5B" w:rsidRPr="007D10B6">
        <w:rPr>
          <w:rFonts w:ascii="Times New Roman" w:hAnsi="Times New Roman" w:cs="Times New Roman"/>
        </w:rPr>
        <w:t>that they must grant permission</w:t>
      </w:r>
      <w:r w:rsidR="008C1D5B">
        <w:rPr>
          <w:rFonts w:ascii="Times New Roman" w:hAnsi="Times New Roman" w:cs="Times New Roman"/>
        </w:rPr>
        <w:t xml:space="preserve"> to the covered text provider</w:t>
      </w:r>
      <w:r w:rsidR="008C1D5B" w:rsidRPr="007D10B6">
        <w:rPr>
          <w:rFonts w:ascii="Times New Roman" w:hAnsi="Times New Roman" w:cs="Times New Roman"/>
        </w:rPr>
        <w:t xml:space="preserve"> to access the wireless device’s location information in ord</w:t>
      </w:r>
      <w:r w:rsidR="008C1D5B">
        <w:rPr>
          <w:rFonts w:ascii="Times New Roman" w:hAnsi="Times New Roman" w:cs="Times New Roman"/>
        </w:rPr>
        <w:t>er to enable routing of the 911 text message to the appropriate PSAP.</w:t>
      </w:r>
    </w:p>
    <w:p w14:paraId="5ABFEC64" w14:textId="2A066EBC" w:rsidR="006277D3" w:rsidRPr="006277D3" w:rsidRDefault="005E74CA" w:rsidP="006277D3">
      <w:pPr>
        <w:rPr>
          <w:rFonts w:ascii="Times New Roman" w:hAnsi="Times New Roman" w:cs="Times New Roman"/>
        </w:rPr>
      </w:pPr>
      <w:r w:rsidRPr="00905FA2">
        <w:rPr>
          <w:rFonts w:ascii="Times New Roman" w:hAnsi="Times New Roman" w:cs="Times New Roman"/>
        </w:rPr>
        <w:t xml:space="preserve">Statutory authority for this collection is contained in </w:t>
      </w:r>
      <w:r w:rsidR="00FC72EC" w:rsidRPr="00905FA2">
        <w:rPr>
          <w:rFonts w:ascii="Times New Roman" w:hAnsi="Times New Roman" w:cs="Times New Roman"/>
        </w:rPr>
        <w:t>Sections 1, 2, 4(i), 4(j), 4(o), 251(e), 303(b), 303(g), 303(r), 316, and 403 of the Communications Act of 1934, as amended, 47 U.S.C. §§ 151, 152, 154(i), 154(j), 154(o), 251(e), 303(b), 303(g), 303(r), 316, 403</w:t>
      </w:r>
      <w:r w:rsidR="00905FA2" w:rsidRPr="00965E08">
        <w:rPr>
          <w:rFonts w:ascii="Times New Roman" w:hAnsi="Times New Roman" w:cs="Times New Roman"/>
        </w:rPr>
        <w:t>,</w:t>
      </w:r>
      <w:r w:rsidR="00FC72EC" w:rsidRPr="00965E08">
        <w:rPr>
          <w:rFonts w:ascii="Times New Roman" w:hAnsi="Times New Roman" w:cs="Times New Roman"/>
        </w:rPr>
        <w:t xml:space="preserve"> a</w:t>
      </w:r>
      <w:r w:rsidR="00FC72EC" w:rsidRPr="00905FA2">
        <w:rPr>
          <w:rFonts w:ascii="Times New Roman" w:hAnsi="Times New Roman" w:cs="Times New Roman"/>
        </w:rPr>
        <w:t>nd Section 4 of the Wireless Communications and Public Safety Act of 1999, Pub. L. No. 106-81, Sections 101 and 201 of the New and Emerging Technologies 911 Improvement Act of 2008, Pub. L. No. 110-283, and Section 106 of the Twenty-First Century Communications and Video Accessibility Act of 2010, Pub. L. No. 111-260, as amended 47 U.S.C. §§ 615a, 615a-1, 615b, 615c</w:t>
      </w:r>
      <w:r w:rsidR="00905FA2">
        <w:rPr>
          <w:rFonts w:ascii="Times New Roman" w:hAnsi="Times New Roman" w:cs="Times New Roman"/>
        </w:rPr>
        <w:t>.</w:t>
      </w:r>
    </w:p>
    <w:p w14:paraId="0FDC9CA9" w14:textId="53D2D912" w:rsidR="00847DC5" w:rsidRDefault="00D065B7" w:rsidP="00D065B7">
      <w:pPr>
        <w:rPr>
          <w:rFonts w:ascii="Times New Roman" w:hAnsi="Times New Roman" w:cs="Times New Roman"/>
        </w:rPr>
      </w:pPr>
      <w:r w:rsidRPr="00D065B7">
        <w:rPr>
          <w:rFonts w:ascii="Times New Roman" w:hAnsi="Times New Roman" w:cs="Times New Roman"/>
        </w:rPr>
        <w:t xml:space="preserve">2.  </w:t>
      </w:r>
      <w:r w:rsidR="003C0983">
        <w:rPr>
          <w:rFonts w:ascii="Times New Roman" w:hAnsi="Times New Roman" w:cs="Times New Roman"/>
        </w:rPr>
        <w:t xml:space="preserve">The Commission’s Public Safety and Homeland Security Bureau (the Bureau) </w:t>
      </w:r>
      <w:r w:rsidR="006D1B8B">
        <w:rPr>
          <w:rFonts w:ascii="Times New Roman" w:hAnsi="Times New Roman" w:cs="Times New Roman"/>
        </w:rPr>
        <w:t xml:space="preserve">uses </w:t>
      </w:r>
      <w:r w:rsidR="003C0983">
        <w:rPr>
          <w:rFonts w:ascii="Times New Roman" w:hAnsi="Times New Roman" w:cs="Times New Roman"/>
        </w:rPr>
        <w:t>t</w:t>
      </w:r>
      <w:r w:rsidRPr="00D065B7">
        <w:rPr>
          <w:rFonts w:ascii="Times New Roman" w:hAnsi="Times New Roman" w:cs="Times New Roman"/>
        </w:rPr>
        <w:t xml:space="preserve">he data generated by the new information collections </w:t>
      </w:r>
      <w:r w:rsidR="004E1881">
        <w:rPr>
          <w:rFonts w:ascii="Times New Roman" w:hAnsi="Times New Roman" w:cs="Times New Roman"/>
        </w:rPr>
        <w:t xml:space="preserve">concerning a valid PSAP request for text-to-911 service </w:t>
      </w:r>
      <w:r w:rsidRPr="00D065B7">
        <w:rPr>
          <w:rFonts w:ascii="Times New Roman" w:hAnsi="Times New Roman" w:cs="Times New Roman"/>
        </w:rPr>
        <w:t xml:space="preserve">to </w:t>
      </w:r>
      <w:r w:rsidR="00C9380C">
        <w:rPr>
          <w:rFonts w:ascii="Times New Roman" w:hAnsi="Times New Roman" w:cs="Times New Roman"/>
        </w:rPr>
        <w:t>implement and maintain</w:t>
      </w:r>
      <w:r w:rsidRPr="00D065B7">
        <w:rPr>
          <w:rFonts w:ascii="Times New Roman" w:hAnsi="Times New Roman" w:cs="Times New Roman"/>
        </w:rPr>
        <w:t xml:space="preserve"> a </w:t>
      </w:r>
      <w:r w:rsidR="004855C0">
        <w:rPr>
          <w:rFonts w:ascii="Times New Roman" w:hAnsi="Times New Roman" w:cs="Times New Roman"/>
        </w:rPr>
        <w:t xml:space="preserve">centralized </w:t>
      </w:r>
      <w:r w:rsidR="00C9380C">
        <w:rPr>
          <w:rFonts w:ascii="Times New Roman" w:hAnsi="Times New Roman" w:cs="Times New Roman"/>
        </w:rPr>
        <w:t xml:space="preserve">text-to-911 </w:t>
      </w:r>
      <w:r w:rsidR="00354675">
        <w:rPr>
          <w:rFonts w:ascii="Times New Roman" w:hAnsi="Times New Roman" w:cs="Times New Roman"/>
        </w:rPr>
        <w:t>PSAP</w:t>
      </w:r>
      <w:r w:rsidR="00D61515">
        <w:rPr>
          <w:rFonts w:ascii="Times New Roman" w:hAnsi="Times New Roman" w:cs="Times New Roman"/>
        </w:rPr>
        <w:t xml:space="preserve"> </w:t>
      </w:r>
      <w:r w:rsidR="004F5395">
        <w:rPr>
          <w:rFonts w:ascii="Times New Roman" w:hAnsi="Times New Roman" w:cs="Times New Roman"/>
        </w:rPr>
        <w:t>database</w:t>
      </w:r>
      <w:r w:rsidR="00C9380C">
        <w:rPr>
          <w:rFonts w:ascii="Times New Roman" w:hAnsi="Times New Roman" w:cs="Times New Roman"/>
        </w:rPr>
        <w:t>.</w:t>
      </w:r>
      <w:r w:rsidR="004855C0" w:rsidRPr="004855C0">
        <w:rPr>
          <w:rFonts w:ascii="Times New Roman" w:hAnsi="Times New Roman" w:cs="Times New Roman"/>
        </w:rPr>
        <w:t xml:space="preserve"> </w:t>
      </w:r>
      <w:r w:rsidR="004855C0">
        <w:rPr>
          <w:rFonts w:ascii="Times New Roman" w:hAnsi="Times New Roman" w:cs="Times New Roman"/>
        </w:rPr>
        <w:t xml:space="preserve"> </w:t>
      </w:r>
      <w:r w:rsidR="006D1B8B">
        <w:rPr>
          <w:rFonts w:ascii="Times New Roman" w:hAnsi="Times New Roman" w:cs="Times New Roman"/>
        </w:rPr>
        <w:t xml:space="preserve">Using a </w:t>
      </w:r>
      <w:r w:rsidR="004E1881" w:rsidRPr="004E1881">
        <w:rPr>
          <w:rFonts w:ascii="Times New Roman" w:hAnsi="Times New Roman" w:cs="Times New Roman"/>
        </w:rPr>
        <w:t xml:space="preserve">centralized database </w:t>
      </w:r>
      <w:r w:rsidR="006D1B8B">
        <w:rPr>
          <w:rFonts w:ascii="Times New Roman" w:hAnsi="Times New Roman" w:cs="Times New Roman"/>
        </w:rPr>
        <w:t xml:space="preserve">allows </w:t>
      </w:r>
      <w:r w:rsidR="004E1881" w:rsidRPr="004E1881">
        <w:rPr>
          <w:rFonts w:ascii="Times New Roman" w:hAnsi="Times New Roman" w:cs="Times New Roman"/>
        </w:rPr>
        <w:t xml:space="preserve">PSAPs to </w:t>
      </w:r>
      <w:r w:rsidR="003C0983">
        <w:rPr>
          <w:rFonts w:ascii="Times New Roman" w:hAnsi="Times New Roman" w:cs="Times New Roman"/>
        </w:rPr>
        <w:t xml:space="preserve">provide notification in one place of </w:t>
      </w:r>
      <w:r w:rsidR="004E1881" w:rsidRPr="004E1881">
        <w:rPr>
          <w:rFonts w:ascii="Times New Roman" w:hAnsi="Times New Roman" w:cs="Times New Roman"/>
        </w:rPr>
        <w:t>their readiness to receive texts to 911</w:t>
      </w:r>
      <w:r w:rsidR="005B39AC">
        <w:rPr>
          <w:rFonts w:ascii="Times New Roman" w:hAnsi="Times New Roman" w:cs="Times New Roman"/>
        </w:rPr>
        <w:t>.</w:t>
      </w:r>
      <w:r w:rsidR="00210DD1">
        <w:rPr>
          <w:rFonts w:ascii="Times New Roman" w:hAnsi="Times New Roman" w:cs="Times New Roman"/>
        </w:rPr>
        <w:t xml:space="preserve">  </w:t>
      </w:r>
      <w:r w:rsidR="003C0983">
        <w:rPr>
          <w:rFonts w:ascii="Times New Roman" w:hAnsi="Times New Roman" w:cs="Times New Roman"/>
        </w:rPr>
        <w:t>A</w:t>
      </w:r>
      <w:r w:rsidR="000A3CCB">
        <w:rPr>
          <w:rFonts w:ascii="Times New Roman" w:hAnsi="Times New Roman" w:cs="Times New Roman"/>
        </w:rPr>
        <w:t xml:space="preserve"> </w:t>
      </w:r>
      <w:r w:rsidR="004855C0">
        <w:rPr>
          <w:rFonts w:ascii="Times New Roman" w:hAnsi="Times New Roman" w:cs="Times New Roman"/>
        </w:rPr>
        <w:t>PSAP’s listing in the database serve</w:t>
      </w:r>
      <w:r w:rsidR="006D1B8B">
        <w:rPr>
          <w:rFonts w:ascii="Times New Roman" w:hAnsi="Times New Roman" w:cs="Times New Roman"/>
        </w:rPr>
        <w:t>s</w:t>
      </w:r>
      <w:r w:rsidR="004855C0">
        <w:rPr>
          <w:rFonts w:ascii="Times New Roman" w:hAnsi="Times New Roman" w:cs="Times New Roman"/>
        </w:rPr>
        <w:t xml:space="preserve"> as notice to all covered text providers, regardless of whether the PSAP has a previous relationship with the covered text provider.</w:t>
      </w:r>
      <w:r w:rsidR="00C9380C">
        <w:rPr>
          <w:rFonts w:ascii="Times New Roman" w:hAnsi="Times New Roman" w:cs="Times New Roman"/>
        </w:rPr>
        <w:t xml:space="preserve">  </w:t>
      </w:r>
      <w:r w:rsidR="004855C0" w:rsidRPr="00931CFF">
        <w:rPr>
          <w:rFonts w:ascii="Times New Roman" w:hAnsi="Times New Roman" w:cs="Times New Roman"/>
        </w:rPr>
        <w:t xml:space="preserve">The database </w:t>
      </w:r>
      <w:r w:rsidR="006D1B8B">
        <w:rPr>
          <w:rFonts w:ascii="Times New Roman" w:hAnsi="Times New Roman" w:cs="Times New Roman"/>
        </w:rPr>
        <w:t>includes</w:t>
      </w:r>
      <w:r w:rsidR="004855C0" w:rsidRPr="00931CFF">
        <w:rPr>
          <w:rFonts w:ascii="Times New Roman" w:hAnsi="Times New Roman" w:cs="Times New Roman"/>
        </w:rPr>
        <w:t xml:space="preserve"> contact information so that covered text providers may coordinate with PSAPs regarding the </w:t>
      </w:r>
      <w:r w:rsidR="00F17035">
        <w:rPr>
          <w:rFonts w:ascii="Times New Roman" w:hAnsi="Times New Roman" w:cs="Times New Roman"/>
        </w:rPr>
        <w:t xml:space="preserve">PSAP’s </w:t>
      </w:r>
      <w:r w:rsidR="004855C0" w:rsidRPr="00931CFF">
        <w:rPr>
          <w:rFonts w:ascii="Times New Roman" w:hAnsi="Times New Roman" w:cs="Times New Roman"/>
        </w:rPr>
        <w:t xml:space="preserve">specific implementation criteria, </w:t>
      </w:r>
      <w:r w:rsidR="005B39AC">
        <w:rPr>
          <w:rFonts w:ascii="Times New Roman" w:hAnsi="Times New Roman" w:cs="Times New Roman"/>
        </w:rPr>
        <w:t>such as</w:t>
      </w:r>
      <w:r w:rsidR="004855C0" w:rsidRPr="00931CFF">
        <w:rPr>
          <w:rFonts w:ascii="Times New Roman" w:hAnsi="Times New Roman" w:cs="Times New Roman"/>
        </w:rPr>
        <w:t xml:space="preserve"> the PSAP’s selected method of receiving texts.  </w:t>
      </w:r>
      <w:r w:rsidR="004855C0">
        <w:rPr>
          <w:rFonts w:ascii="Times New Roman" w:hAnsi="Times New Roman" w:cs="Times New Roman"/>
        </w:rPr>
        <w:t>The centralized database facilitate</w:t>
      </w:r>
      <w:r w:rsidR="006D1B8B">
        <w:rPr>
          <w:rFonts w:ascii="Times New Roman" w:hAnsi="Times New Roman" w:cs="Times New Roman"/>
        </w:rPr>
        <w:t>s</w:t>
      </w:r>
      <w:r w:rsidR="004855C0">
        <w:rPr>
          <w:rFonts w:ascii="Times New Roman" w:hAnsi="Times New Roman" w:cs="Times New Roman"/>
        </w:rPr>
        <w:t xml:space="preserve"> c</w:t>
      </w:r>
      <w:r w:rsidR="004855C0" w:rsidRPr="00931CFF">
        <w:rPr>
          <w:rFonts w:ascii="Times New Roman" w:hAnsi="Times New Roman" w:cs="Times New Roman"/>
        </w:rPr>
        <w:t>overed text providers periodically review</w:t>
      </w:r>
      <w:r w:rsidR="004855C0">
        <w:rPr>
          <w:rFonts w:ascii="Times New Roman" w:hAnsi="Times New Roman" w:cs="Times New Roman"/>
        </w:rPr>
        <w:t>ing</w:t>
      </w:r>
      <w:r w:rsidR="004855C0" w:rsidRPr="00931CFF">
        <w:rPr>
          <w:rFonts w:ascii="Times New Roman" w:hAnsi="Times New Roman" w:cs="Times New Roman"/>
        </w:rPr>
        <w:t xml:space="preserve"> the text-readiness of PSAPs in their service areas and reac</w:t>
      </w:r>
      <w:r w:rsidR="004855C0">
        <w:rPr>
          <w:rFonts w:ascii="Times New Roman" w:hAnsi="Times New Roman" w:cs="Times New Roman"/>
        </w:rPr>
        <w:t>hing</w:t>
      </w:r>
      <w:r w:rsidR="004855C0" w:rsidRPr="00931CFF">
        <w:rPr>
          <w:rFonts w:ascii="Times New Roman" w:hAnsi="Times New Roman" w:cs="Times New Roman"/>
        </w:rPr>
        <w:t xml:space="preserve"> out to these PSAPs as necessary to coordinate implementation of text-to-911 service.</w:t>
      </w:r>
      <w:r w:rsidR="004855C0">
        <w:rPr>
          <w:rFonts w:ascii="Times New Roman" w:hAnsi="Times New Roman" w:cs="Times New Roman"/>
        </w:rPr>
        <w:t xml:space="preserve">  </w:t>
      </w:r>
      <w:r w:rsidR="00354675">
        <w:rPr>
          <w:rFonts w:ascii="Times New Roman" w:hAnsi="Times New Roman" w:cs="Times New Roman"/>
        </w:rPr>
        <w:t>This text-to-911 PSAP registry</w:t>
      </w:r>
      <w:r w:rsidR="00354675" w:rsidRPr="004E1881">
        <w:rPr>
          <w:rFonts w:ascii="Times New Roman" w:hAnsi="Times New Roman" w:cs="Times New Roman"/>
        </w:rPr>
        <w:t xml:space="preserve"> </w:t>
      </w:r>
      <w:r w:rsidR="006D1B8B">
        <w:rPr>
          <w:rFonts w:ascii="Times New Roman" w:hAnsi="Times New Roman" w:cs="Times New Roman"/>
        </w:rPr>
        <w:t>simplifies</w:t>
      </w:r>
      <w:r w:rsidR="00354675" w:rsidRPr="004E1881">
        <w:rPr>
          <w:rFonts w:ascii="Times New Roman" w:hAnsi="Times New Roman" w:cs="Times New Roman"/>
        </w:rPr>
        <w:t xml:space="preserve"> the PSAP request process for both PSAPs and covered text providers</w:t>
      </w:r>
      <w:r w:rsidR="00354675">
        <w:rPr>
          <w:rFonts w:ascii="Times New Roman" w:hAnsi="Times New Roman" w:cs="Times New Roman"/>
        </w:rPr>
        <w:t>.</w:t>
      </w:r>
    </w:p>
    <w:p w14:paraId="1D72BB31" w14:textId="77777777" w:rsidR="00847DC5" w:rsidRPr="00847DC5" w:rsidRDefault="006D1B8B" w:rsidP="00847DC5">
      <w:pPr>
        <w:rPr>
          <w:rFonts w:ascii="Times New Roman" w:hAnsi="Times New Roman" w:cs="Times New Roman"/>
        </w:rPr>
      </w:pPr>
      <w:r>
        <w:rPr>
          <w:rFonts w:ascii="Times New Roman" w:hAnsi="Times New Roman" w:cs="Times New Roman"/>
        </w:rPr>
        <w:t xml:space="preserve">The Bureau has prepared a form for </w:t>
      </w:r>
      <w:r w:rsidR="003C0983" w:rsidRPr="003C0983">
        <w:rPr>
          <w:rFonts w:ascii="Times New Roman" w:hAnsi="Times New Roman" w:cs="Times New Roman"/>
        </w:rPr>
        <w:t xml:space="preserve">PSAPs </w:t>
      </w:r>
      <w:r w:rsidR="004B7627">
        <w:rPr>
          <w:rFonts w:ascii="Times New Roman" w:hAnsi="Times New Roman" w:cs="Times New Roman"/>
        </w:rPr>
        <w:t xml:space="preserve">to </w:t>
      </w:r>
      <w:r w:rsidR="003C0983" w:rsidRPr="003C0983">
        <w:rPr>
          <w:rFonts w:ascii="Times New Roman" w:hAnsi="Times New Roman" w:cs="Times New Roman"/>
        </w:rPr>
        <w:t>complete and electronically file with the Commission</w:t>
      </w:r>
      <w:r>
        <w:rPr>
          <w:rFonts w:ascii="Times New Roman" w:hAnsi="Times New Roman" w:cs="Times New Roman"/>
        </w:rPr>
        <w:t xml:space="preserve"> to </w:t>
      </w:r>
      <w:r w:rsidR="003C0983" w:rsidRPr="003C0983">
        <w:rPr>
          <w:rFonts w:ascii="Times New Roman" w:hAnsi="Times New Roman" w:cs="Times New Roman"/>
        </w:rPr>
        <w:t xml:space="preserve">(1) indicate that </w:t>
      </w:r>
      <w:r w:rsidR="00B64164">
        <w:rPr>
          <w:rFonts w:ascii="Times New Roman" w:hAnsi="Times New Roman" w:cs="Times New Roman"/>
        </w:rPr>
        <w:t>the PSAP</w:t>
      </w:r>
      <w:r w:rsidR="003C0983" w:rsidRPr="003C0983">
        <w:rPr>
          <w:rFonts w:ascii="Times New Roman" w:hAnsi="Times New Roman" w:cs="Times New Roman"/>
        </w:rPr>
        <w:t xml:space="preserve"> is text-ready and (2) </w:t>
      </w:r>
      <w:r w:rsidR="00B64164">
        <w:rPr>
          <w:rFonts w:ascii="Times New Roman" w:hAnsi="Times New Roman" w:cs="Times New Roman"/>
        </w:rPr>
        <w:t xml:space="preserve">provide the PSAP’s </w:t>
      </w:r>
      <w:r w:rsidR="003C0983" w:rsidRPr="003C0983">
        <w:rPr>
          <w:rFonts w:ascii="Times New Roman" w:hAnsi="Times New Roman" w:cs="Times New Roman"/>
        </w:rPr>
        <w:t>contact information</w:t>
      </w:r>
      <w:r w:rsidR="005B39AC">
        <w:rPr>
          <w:rFonts w:ascii="Times New Roman" w:hAnsi="Times New Roman" w:cs="Times New Roman"/>
        </w:rPr>
        <w:t xml:space="preserve"> and other information necessary to notify covered text providers of the PSAP’s readiness</w:t>
      </w:r>
      <w:r w:rsidR="003C0983" w:rsidRPr="003C0983">
        <w:rPr>
          <w:rFonts w:ascii="Times New Roman" w:hAnsi="Times New Roman" w:cs="Times New Roman"/>
        </w:rPr>
        <w:t xml:space="preserve">. </w:t>
      </w:r>
      <w:r>
        <w:rPr>
          <w:rFonts w:ascii="Times New Roman" w:hAnsi="Times New Roman" w:cs="Times New Roman"/>
        </w:rPr>
        <w:t xml:space="preserve"> </w:t>
      </w:r>
      <w:r w:rsidR="00934C68">
        <w:rPr>
          <w:rFonts w:ascii="Times New Roman" w:hAnsi="Times New Roman" w:cs="Times New Roman"/>
        </w:rPr>
        <w:t xml:space="preserve">This </w:t>
      </w:r>
      <w:r>
        <w:rPr>
          <w:rFonts w:ascii="Times New Roman" w:hAnsi="Times New Roman" w:cs="Times New Roman"/>
        </w:rPr>
        <w:t>f</w:t>
      </w:r>
      <w:r w:rsidR="00934C68">
        <w:rPr>
          <w:rFonts w:ascii="Times New Roman" w:hAnsi="Times New Roman" w:cs="Times New Roman"/>
        </w:rPr>
        <w:t>orm assist</w:t>
      </w:r>
      <w:r>
        <w:rPr>
          <w:rFonts w:ascii="Times New Roman" w:hAnsi="Times New Roman" w:cs="Times New Roman"/>
        </w:rPr>
        <w:t>s</w:t>
      </w:r>
      <w:r w:rsidR="00934C68">
        <w:rPr>
          <w:rFonts w:ascii="Times New Roman" w:hAnsi="Times New Roman" w:cs="Times New Roman"/>
        </w:rPr>
        <w:t xml:space="preserve"> the Commission in </w:t>
      </w:r>
      <w:r w:rsidR="004B7627">
        <w:rPr>
          <w:rFonts w:ascii="Times New Roman" w:hAnsi="Times New Roman" w:cs="Times New Roman"/>
        </w:rPr>
        <w:t xml:space="preserve">continuing to </w:t>
      </w:r>
      <w:r w:rsidR="00934C68">
        <w:rPr>
          <w:rFonts w:ascii="Times New Roman" w:hAnsi="Times New Roman" w:cs="Times New Roman"/>
        </w:rPr>
        <w:t>compil</w:t>
      </w:r>
      <w:r w:rsidR="004B7627">
        <w:rPr>
          <w:rFonts w:ascii="Times New Roman" w:hAnsi="Times New Roman" w:cs="Times New Roman"/>
        </w:rPr>
        <w:t>e</w:t>
      </w:r>
      <w:r w:rsidR="00934C68">
        <w:rPr>
          <w:rFonts w:ascii="Times New Roman" w:hAnsi="Times New Roman" w:cs="Times New Roman"/>
        </w:rPr>
        <w:t xml:space="preserve"> the database until the database is fully interactive</w:t>
      </w:r>
      <w:r w:rsidR="004F1452">
        <w:rPr>
          <w:rFonts w:ascii="Times New Roman" w:hAnsi="Times New Roman" w:cs="Times New Roman"/>
        </w:rPr>
        <w:t>.</w:t>
      </w:r>
      <w:r w:rsidR="00B64164">
        <w:rPr>
          <w:rFonts w:ascii="Times New Roman" w:hAnsi="Times New Roman" w:cs="Times New Roman"/>
        </w:rPr>
        <w:t xml:space="preserve">  OMB approved the form as part of its approval of these collections for </w:t>
      </w:r>
      <w:r w:rsidR="007E0CC1">
        <w:rPr>
          <w:rFonts w:ascii="Times New Roman" w:hAnsi="Times New Roman" w:cs="Times New Roman"/>
        </w:rPr>
        <w:t xml:space="preserve">a three-year period </w:t>
      </w:r>
      <w:r w:rsidR="00B64164">
        <w:rPr>
          <w:rFonts w:ascii="Times New Roman" w:hAnsi="Times New Roman" w:cs="Times New Roman"/>
        </w:rPr>
        <w:t>on April 20, 2015</w:t>
      </w:r>
      <w:r w:rsidR="004604BC">
        <w:rPr>
          <w:rFonts w:ascii="Times New Roman" w:hAnsi="Times New Roman" w:cs="Times New Roman"/>
        </w:rPr>
        <w:t>.  The Commission seeks OMB approval of the form, as well as the other information collections described herein, for an additional three years.</w:t>
      </w:r>
      <w:r w:rsidR="007E0CC1">
        <w:rPr>
          <w:rFonts w:ascii="Times New Roman" w:hAnsi="Times New Roman" w:cs="Times New Roman"/>
        </w:rPr>
        <w:t xml:space="preserve">  </w:t>
      </w:r>
      <w:r w:rsidR="00934C68">
        <w:rPr>
          <w:rFonts w:ascii="Times New Roman" w:hAnsi="Times New Roman" w:cs="Times New Roman"/>
        </w:rPr>
        <w:t xml:space="preserve">An example of the </w:t>
      </w:r>
      <w:r w:rsidR="00D86C4E">
        <w:rPr>
          <w:rFonts w:ascii="Times New Roman" w:hAnsi="Times New Roman" w:cs="Times New Roman"/>
        </w:rPr>
        <w:t>f</w:t>
      </w:r>
      <w:r w:rsidR="00934C68">
        <w:rPr>
          <w:rFonts w:ascii="Times New Roman" w:hAnsi="Times New Roman" w:cs="Times New Roman"/>
        </w:rPr>
        <w:t>orm is attached to this Supporting Statement.</w:t>
      </w:r>
    </w:p>
    <w:p w14:paraId="5583F854" w14:textId="1F05C687" w:rsidR="00D065B7" w:rsidRPr="00D065B7" w:rsidRDefault="00D065B7" w:rsidP="008A10EC">
      <w:pPr>
        <w:rPr>
          <w:rFonts w:ascii="Times New Roman" w:hAnsi="Times New Roman" w:cs="Times New Roman"/>
        </w:rPr>
      </w:pPr>
      <w:r w:rsidRPr="00D065B7">
        <w:rPr>
          <w:rFonts w:ascii="Times New Roman" w:hAnsi="Times New Roman" w:cs="Times New Roman"/>
        </w:rPr>
        <w:t xml:space="preserve">3.  Most records </w:t>
      </w:r>
      <w:r w:rsidR="00B64164">
        <w:rPr>
          <w:rFonts w:ascii="Times New Roman" w:hAnsi="Times New Roman" w:cs="Times New Roman"/>
        </w:rPr>
        <w:t>are</w:t>
      </w:r>
      <w:r w:rsidRPr="00D065B7">
        <w:rPr>
          <w:rFonts w:ascii="Times New Roman" w:hAnsi="Times New Roman" w:cs="Times New Roman"/>
        </w:rPr>
        <w:t xml:space="preserve"> kept electronically.  </w:t>
      </w:r>
      <w:r w:rsidR="00B73F31">
        <w:rPr>
          <w:rFonts w:ascii="Times New Roman" w:hAnsi="Times New Roman" w:cs="Times New Roman"/>
        </w:rPr>
        <w:t xml:space="preserve">Once the centralized database is </w:t>
      </w:r>
      <w:r w:rsidR="00B64164">
        <w:rPr>
          <w:rFonts w:ascii="Times New Roman" w:hAnsi="Times New Roman" w:cs="Times New Roman"/>
        </w:rPr>
        <w:t xml:space="preserve">fully </w:t>
      </w:r>
      <w:r w:rsidR="00B73F31">
        <w:rPr>
          <w:rFonts w:ascii="Times New Roman" w:hAnsi="Times New Roman" w:cs="Times New Roman"/>
        </w:rPr>
        <w:t xml:space="preserve">implemented, </w:t>
      </w:r>
      <w:r w:rsidRPr="00D065B7">
        <w:rPr>
          <w:rFonts w:ascii="Times New Roman" w:hAnsi="Times New Roman" w:cs="Times New Roman"/>
        </w:rPr>
        <w:t xml:space="preserve">PSAPs will be able to access </w:t>
      </w:r>
      <w:r w:rsidR="00BE4627">
        <w:rPr>
          <w:rFonts w:ascii="Times New Roman" w:hAnsi="Times New Roman" w:cs="Times New Roman"/>
        </w:rPr>
        <w:t xml:space="preserve">the text-to-911 </w:t>
      </w:r>
      <w:r w:rsidR="00354675">
        <w:rPr>
          <w:rFonts w:ascii="Times New Roman" w:hAnsi="Times New Roman" w:cs="Times New Roman"/>
        </w:rPr>
        <w:t xml:space="preserve">PSAP </w:t>
      </w:r>
      <w:r w:rsidR="00BE4627">
        <w:rPr>
          <w:rFonts w:ascii="Times New Roman" w:hAnsi="Times New Roman" w:cs="Times New Roman"/>
        </w:rPr>
        <w:t>database</w:t>
      </w:r>
      <w:r w:rsidR="00C9380C">
        <w:rPr>
          <w:rFonts w:ascii="Times New Roman" w:hAnsi="Times New Roman" w:cs="Times New Roman"/>
        </w:rPr>
        <w:t xml:space="preserve"> </w:t>
      </w:r>
      <w:r w:rsidRPr="00D065B7">
        <w:rPr>
          <w:rFonts w:ascii="Times New Roman" w:hAnsi="Times New Roman" w:cs="Times New Roman"/>
        </w:rPr>
        <w:t xml:space="preserve">electronically </w:t>
      </w:r>
      <w:r w:rsidR="00386EE1">
        <w:rPr>
          <w:rFonts w:ascii="Times New Roman" w:hAnsi="Times New Roman" w:cs="Times New Roman"/>
        </w:rPr>
        <w:t xml:space="preserve">from the </w:t>
      </w:r>
      <w:r w:rsidR="00354675">
        <w:rPr>
          <w:rFonts w:ascii="Times New Roman" w:hAnsi="Times New Roman" w:cs="Times New Roman"/>
        </w:rPr>
        <w:t xml:space="preserve">Commission’s </w:t>
      </w:r>
      <w:r w:rsidR="00386EE1">
        <w:rPr>
          <w:rFonts w:ascii="Times New Roman" w:hAnsi="Times New Roman" w:cs="Times New Roman"/>
        </w:rPr>
        <w:t>website</w:t>
      </w:r>
      <w:r w:rsidR="00CC3565">
        <w:rPr>
          <w:rFonts w:ascii="Times New Roman" w:hAnsi="Times New Roman" w:cs="Times New Roman"/>
        </w:rPr>
        <w:t xml:space="preserve"> </w:t>
      </w:r>
      <w:r w:rsidRPr="00D065B7">
        <w:rPr>
          <w:rFonts w:ascii="Times New Roman" w:hAnsi="Times New Roman" w:cs="Times New Roman"/>
        </w:rPr>
        <w:t xml:space="preserve">and </w:t>
      </w:r>
      <w:r w:rsidR="00C9380C">
        <w:rPr>
          <w:rFonts w:ascii="Times New Roman" w:hAnsi="Times New Roman" w:cs="Times New Roman"/>
        </w:rPr>
        <w:t xml:space="preserve">provide updated </w:t>
      </w:r>
      <w:r w:rsidRPr="00D065B7">
        <w:rPr>
          <w:rFonts w:ascii="Times New Roman" w:hAnsi="Times New Roman" w:cs="Times New Roman"/>
        </w:rPr>
        <w:t xml:space="preserve">information as often as they wish.  </w:t>
      </w:r>
      <w:r w:rsidR="00CC3565">
        <w:rPr>
          <w:rFonts w:ascii="Times New Roman" w:hAnsi="Times New Roman" w:cs="Times New Roman"/>
        </w:rPr>
        <w:t>Further, the Commission believes that information technology</w:t>
      </w:r>
      <w:r w:rsidR="002E1571">
        <w:rPr>
          <w:rFonts w:ascii="Times New Roman" w:hAnsi="Times New Roman" w:cs="Times New Roman"/>
        </w:rPr>
        <w:t>, including electronic mail,</w:t>
      </w:r>
      <w:r w:rsidR="00CC3565">
        <w:rPr>
          <w:rFonts w:ascii="Times New Roman" w:hAnsi="Times New Roman" w:cs="Times New Roman"/>
        </w:rPr>
        <w:t xml:space="preserve"> </w:t>
      </w:r>
      <w:r w:rsidR="00F02011">
        <w:rPr>
          <w:rFonts w:ascii="Times New Roman" w:hAnsi="Times New Roman" w:cs="Times New Roman"/>
        </w:rPr>
        <w:t>reduces</w:t>
      </w:r>
      <w:r w:rsidR="00CC3565">
        <w:rPr>
          <w:rFonts w:ascii="Times New Roman" w:hAnsi="Times New Roman" w:cs="Times New Roman"/>
        </w:rPr>
        <w:t xml:space="preserve"> the burdens on the public with respect to the notifications required by the rules.</w:t>
      </w:r>
    </w:p>
    <w:p w14:paraId="42DA8AD4" w14:textId="32DC8395" w:rsidR="005E74CA" w:rsidRPr="002E1571" w:rsidRDefault="00D065B7" w:rsidP="00D065B7">
      <w:pPr>
        <w:rPr>
          <w:rFonts w:ascii="Times New Roman" w:hAnsi="Times New Roman" w:cs="Times New Roman"/>
        </w:rPr>
      </w:pPr>
      <w:r w:rsidRPr="00D065B7">
        <w:rPr>
          <w:rFonts w:ascii="Times New Roman" w:hAnsi="Times New Roman" w:cs="Times New Roman"/>
        </w:rPr>
        <w:t xml:space="preserve">4.  The </w:t>
      </w:r>
      <w:r w:rsidR="00A86326">
        <w:rPr>
          <w:rFonts w:ascii="Times New Roman" w:hAnsi="Times New Roman" w:cs="Times New Roman"/>
        </w:rPr>
        <w:t>Commission does not impose si</w:t>
      </w:r>
      <w:r w:rsidR="007B26B6">
        <w:rPr>
          <w:rFonts w:ascii="Times New Roman" w:hAnsi="Times New Roman" w:cs="Times New Roman"/>
        </w:rPr>
        <w:t>milar information collections that can be used to implement text-to-911 service.</w:t>
      </w:r>
    </w:p>
    <w:p w14:paraId="550CB876" w14:textId="49E58944" w:rsidR="005E74CA" w:rsidRPr="005E74CA" w:rsidRDefault="00F24AB8" w:rsidP="005E74CA">
      <w:pPr>
        <w:rPr>
          <w:rFonts w:ascii="Times New Roman" w:hAnsi="Times New Roman" w:cs="Times New Roman"/>
        </w:rPr>
      </w:pPr>
      <w:r>
        <w:rPr>
          <w:rFonts w:ascii="Times New Roman" w:hAnsi="Times New Roman" w:cs="Times New Roman"/>
        </w:rPr>
        <w:t xml:space="preserve">5.  </w:t>
      </w:r>
      <w:r w:rsidR="001A1357">
        <w:rPr>
          <w:rFonts w:ascii="Times New Roman" w:hAnsi="Times New Roman" w:cs="Times New Roman"/>
        </w:rPr>
        <w:t>In conformance with the PRA, the Commission allows 100 percent of responde</w:t>
      </w:r>
      <w:r w:rsidR="009F11C4">
        <w:rPr>
          <w:rFonts w:ascii="Times New Roman" w:hAnsi="Times New Roman" w:cs="Times New Roman"/>
        </w:rPr>
        <w:t xml:space="preserve">nts </w:t>
      </w:r>
      <w:r w:rsidR="001A1357">
        <w:rPr>
          <w:rFonts w:ascii="Times New Roman" w:hAnsi="Times New Roman" w:cs="Times New Roman"/>
        </w:rPr>
        <w:t>to file or mutually exchange their notification information electronically.  The Commission has limited the information requirements to th</w:t>
      </w:r>
      <w:r w:rsidR="006C5F82">
        <w:rPr>
          <w:rFonts w:ascii="Times New Roman" w:hAnsi="Times New Roman" w:cs="Times New Roman"/>
        </w:rPr>
        <w:t>ose</w:t>
      </w:r>
      <w:r w:rsidR="001A1357">
        <w:rPr>
          <w:rFonts w:ascii="Times New Roman" w:hAnsi="Times New Roman" w:cs="Times New Roman"/>
        </w:rPr>
        <w:t xml:space="preserve"> necessary either for evaluating </w:t>
      </w:r>
      <w:r w:rsidR="00956125">
        <w:rPr>
          <w:rFonts w:ascii="Times New Roman" w:hAnsi="Times New Roman" w:cs="Times New Roman"/>
        </w:rPr>
        <w:t xml:space="preserve">and including </w:t>
      </w:r>
      <w:r w:rsidR="001A1357">
        <w:rPr>
          <w:rFonts w:ascii="Times New Roman" w:hAnsi="Times New Roman" w:cs="Times New Roman"/>
        </w:rPr>
        <w:t>the incoming data</w:t>
      </w:r>
      <w:r w:rsidR="00956125">
        <w:rPr>
          <w:rFonts w:ascii="Times New Roman" w:hAnsi="Times New Roman" w:cs="Times New Roman"/>
        </w:rPr>
        <w:t xml:space="preserve"> in the PSAP </w:t>
      </w:r>
      <w:r w:rsidR="00386EE1" w:rsidRPr="00386EE1">
        <w:rPr>
          <w:rFonts w:ascii="Times New Roman" w:hAnsi="Times New Roman" w:cs="Times New Roman"/>
        </w:rPr>
        <w:t>text-to-911</w:t>
      </w:r>
      <w:r w:rsidR="00386EE1">
        <w:rPr>
          <w:rFonts w:ascii="Times New Roman" w:hAnsi="Times New Roman" w:cs="Times New Roman"/>
        </w:rPr>
        <w:t xml:space="preserve"> </w:t>
      </w:r>
      <w:r w:rsidR="00956125">
        <w:rPr>
          <w:rFonts w:ascii="Times New Roman" w:hAnsi="Times New Roman" w:cs="Times New Roman"/>
        </w:rPr>
        <w:t>database or for facilitating the exchange of third-party notification information as set forth by the rules</w:t>
      </w:r>
      <w:r w:rsidR="00B65DC7">
        <w:rPr>
          <w:rFonts w:ascii="Times New Roman" w:hAnsi="Times New Roman" w:cs="Times New Roman"/>
        </w:rPr>
        <w:t>.  T</w:t>
      </w:r>
      <w:r w:rsidR="00DB2933" w:rsidRPr="007B26B6">
        <w:rPr>
          <w:rFonts w:ascii="Times New Roman" w:hAnsi="Times New Roman" w:cs="Times New Roman"/>
        </w:rPr>
        <w:t xml:space="preserve">he </w:t>
      </w:r>
      <w:r w:rsidR="007B26B6" w:rsidRPr="007B26B6">
        <w:rPr>
          <w:rFonts w:ascii="Times New Roman" w:hAnsi="Times New Roman" w:cs="Times New Roman"/>
        </w:rPr>
        <w:t xml:space="preserve">PSAP </w:t>
      </w:r>
      <w:r w:rsidR="00386EE1" w:rsidRPr="007B26B6">
        <w:rPr>
          <w:rFonts w:ascii="Times New Roman" w:hAnsi="Times New Roman" w:cs="Times New Roman"/>
        </w:rPr>
        <w:t>text-to-911</w:t>
      </w:r>
      <w:r w:rsidR="00386EE1">
        <w:rPr>
          <w:rFonts w:ascii="Times New Roman" w:hAnsi="Times New Roman" w:cs="Times New Roman"/>
        </w:rPr>
        <w:t xml:space="preserve"> </w:t>
      </w:r>
      <w:r w:rsidR="00DB2933" w:rsidRPr="007B26B6">
        <w:rPr>
          <w:rFonts w:ascii="Times New Roman" w:hAnsi="Times New Roman" w:cs="Times New Roman"/>
        </w:rPr>
        <w:t>database is intended to facilitate and streamline the exchange of information between the PSAP and the covered text providers to make the notification</w:t>
      </w:r>
      <w:r w:rsidR="007B26B6" w:rsidRPr="007B26B6">
        <w:rPr>
          <w:rFonts w:ascii="Times New Roman" w:hAnsi="Times New Roman" w:cs="Times New Roman"/>
        </w:rPr>
        <w:t xml:space="preserve"> process</w:t>
      </w:r>
      <w:r w:rsidR="00DB2933" w:rsidRPr="007B26B6">
        <w:rPr>
          <w:rFonts w:ascii="Times New Roman" w:hAnsi="Times New Roman" w:cs="Times New Roman"/>
        </w:rPr>
        <w:t xml:space="preserve"> more efficient and less burdensome. </w:t>
      </w:r>
      <w:r w:rsidRPr="007B26B6">
        <w:rPr>
          <w:rFonts w:ascii="Times New Roman" w:hAnsi="Times New Roman" w:cs="Times New Roman"/>
        </w:rPr>
        <w:t xml:space="preserve"> Many entities subject to </w:t>
      </w:r>
      <w:r w:rsidR="00DB2933" w:rsidRPr="007B26B6">
        <w:rPr>
          <w:rFonts w:ascii="Times New Roman" w:hAnsi="Times New Roman" w:cs="Times New Roman"/>
        </w:rPr>
        <w:t xml:space="preserve">the </w:t>
      </w:r>
      <w:r w:rsidRPr="007B26B6">
        <w:rPr>
          <w:rFonts w:ascii="Times New Roman" w:hAnsi="Times New Roman" w:cs="Times New Roman"/>
        </w:rPr>
        <w:t>information collection</w:t>
      </w:r>
      <w:r w:rsidR="00DB2933" w:rsidRPr="007B26B6">
        <w:rPr>
          <w:rFonts w:ascii="Times New Roman" w:hAnsi="Times New Roman" w:cs="Times New Roman"/>
        </w:rPr>
        <w:t>s for text-to-911</w:t>
      </w:r>
      <w:r w:rsidRPr="007B26B6">
        <w:rPr>
          <w:rFonts w:ascii="Times New Roman" w:hAnsi="Times New Roman" w:cs="Times New Roman"/>
        </w:rPr>
        <w:t xml:space="preserve"> will </w:t>
      </w:r>
      <w:r w:rsidR="00DB2933" w:rsidRPr="007B26B6">
        <w:rPr>
          <w:rFonts w:ascii="Times New Roman" w:hAnsi="Times New Roman" w:cs="Times New Roman"/>
        </w:rPr>
        <w:t xml:space="preserve">therefore be </w:t>
      </w:r>
      <w:r w:rsidRPr="007B26B6">
        <w:rPr>
          <w:rFonts w:ascii="Times New Roman" w:hAnsi="Times New Roman" w:cs="Times New Roman"/>
        </w:rPr>
        <w:t xml:space="preserve">able </w:t>
      </w:r>
      <w:r w:rsidR="00DB2933" w:rsidRPr="007B26B6">
        <w:rPr>
          <w:rFonts w:ascii="Times New Roman" w:hAnsi="Times New Roman" w:cs="Times New Roman"/>
        </w:rPr>
        <w:t xml:space="preserve">to </w:t>
      </w:r>
      <w:r w:rsidR="006C5F82">
        <w:rPr>
          <w:rFonts w:ascii="Times New Roman" w:hAnsi="Times New Roman" w:cs="Times New Roman"/>
        </w:rPr>
        <w:t xml:space="preserve">determine </w:t>
      </w:r>
      <w:r w:rsidR="007B26B6" w:rsidRPr="007B26B6">
        <w:rPr>
          <w:rFonts w:ascii="Times New Roman" w:hAnsi="Times New Roman" w:cs="Times New Roman"/>
        </w:rPr>
        <w:t xml:space="preserve">the </w:t>
      </w:r>
      <w:r w:rsidR="00DB2933" w:rsidRPr="007B26B6">
        <w:rPr>
          <w:rFonts w:ascii="Times New Roman" w:hAnsi="Times New Roman" w:cs="Times New Roman"/>
        </w:rPr>
        <w:t xml:space="preserve">PSAP service areas </w:t>
      </w:r>
      <w:r w:rsidR="007B26B6" w:rsidRPr="007B26B6">
        <w:rPr>
          <w:rFonts w:ascii="Times New Roman" w:hAnsi="Times New Roman" w:cs="Times New Roman"/>
        </w:rPr>
        <w:t xml:space="preserve">that </w:t>
      </w:r>
      <w:r w:rsidR="00DB2933" w:rsidRPr="007B26B6">
        <w:rPr>
          <w:rFonts w:ascii="Times New Roman" w:hAnsi="Times New Roman" w:cs="Times New Roman"/>
        </w:rPr>
        <w:t xml:space="preserve">are text-ready </w:t>
      </w:r>
      <w:r w:rsidR="007B26B6" w:rsidRPr="007B26B6">
        <w:rPr>
          <w:rFonts w:ascii="Times New Roman" w:hAnsi="Times New Roman" w:cs="Times New Roman"/>
        </w:rPr>
        <w:t xml:space="preserve">and thereby </w:t>
      </w:r>
      <w:r w:rsidR="00DB2933" w:rsidRPr="007B26B6">
        <w:rPr>
          <w:rFonts w:ascii="Times New Roman" w:hAnsi="Times New Roman" w:cs="Times New Roman"/>
        </w:rPr>
        <w:t>comply with the six-month timeframe to deliver 911 text messages.</w:t>
      </w:r>
    </w:p>
    <w:p w14:paraId="640D71B7" w14:textId="05CFC50E" w:rsidR="007B26B6" w:rsidRDefault="005E74CA" w:rsidP="005E74CA">
      <w:pPr>
        <w:rPr>
          <w:rFonts w:ascii="Times New Roman" w:hAnsi="Times New Roman" w:cs="Times New Roman"/>
        </w:rPr>
      </w:pPr>
      <w:r w:rsidRPr="005E74CA">
        <w:rPr>
          <w:rFonts w:ascii="Times New Roman" w:hAnsi="Times New Roman" w:cs="Times New Roman"/>
        </w:rPr>
        <w:t xml:space="preserve">6.  The information collected will assist the Commission in ensuring public safety </w:t>
      </w:r>
      <w:r w:rsidR="007B26B6">
        <w:rPr>
          <w:rFonts w:ascii="Times New Roman" w:hAnsi="Times New Roman" w:cs="Times New Roman"/>
        </w:rPr>
        <w:t xml:space="preserve">and </w:t>
      </w:r>
      <w:r w:rsidR="00531203">
        <w:rPr>
          <w:rFonts w:ascii="Times New Roman" w:hAnsi="Times New Roman" w:cs="Times New Roman"/>
        </w:rPr>
        <w:t xml:space="preserve">will </w:t>
      </w:r>
      <w:r w:rsidRPr="005E74CA">
        <w:rPr>
          <w:rFonts w:ascii="Times New Roman" w:hAnsi="Times New Roman" w:cs="Times New Roman"/>
        </w:rPr>
        <w:t>improve the</w:t>
      </w:r>
      <w:r w:rsidR="007B26B6">
        <w:rPr>
          <w:rFonts w:ascii="Times New Roman" w:hAnsi="Times New Roman" w:cs="Times New Roman"/>
        </w:rPr>
        <w:t xml:space="preserve"> public safety</w:t>
      </w:r>
      <w:r w:rsidRPr="005E74CA">
        <w:rPr>
          <w:rFonts w:ascii="Times New Roman" w:hAnsi="Times New Roman" w:cs="Times New Roman"/>
        </w:rPr>
        <w:t xml:space="preserve"> capabilities of PSAPs throughout the nation</w:t>
      </w:r>
      <w:r w:rsidR="00B11520">
        <w:rPr>
          <w:rFonts w:ascii="Times New Roman" w:hAnsi="Times New Roman" w:cs="Times New Roman"/>
        </w:rPr>
        <w:t xml:space="preserve"> to receive 911 text messages</w:t>
      </w:r>
      <w:r w:rsidRPr="005E74CA">
        <w:rPr>
          <w:rFonts w:ascii="Times New Roman" w:hAnsi="Times New Roman" w:cs="Times New Roman"/>
        </w:rPr>
        <w:t>.</w:t>
      </w:r>
      <w:r w:rsidR="007B26B6">
        <w:rPr>
          <w:rFonts w:ascii="Times New Roman" w:hAnsi="Times New Roman" w:cs="Times New Roman"/>
        </w:rPr>
        <w:t xml:space="preserve">  </w:t>
      </w:r>
      <w:r w:rsidR="00414E34">
        <w:rPr>
          <w:rFonts w:ascii="Times New Roman" w:hAnsi="Times New Roman" w:cs="Times New Roman"/>
        </w:rPr>
        <w:t>T</w:t>
      </w:r>
      <w:r w:rsidR="007B26B6">
        <w:rPr>
          <w:rFonts w:ascii="Times New Roman" w:hAnsi="Times New Roman" w:cs="Times New Roman"/>
        </w:rPr>
        <w:t xml:space="preserve">he </w:t>
      </w:r>
      <w:r w:rsidR="007B26B6" w:rsidRPr="007B26B6">
        <w:rPr>
          <w:rFonts w:ascii="Times New Roman" w:hAnsi="Times New Roman" w:cs="Times New Roman"/>
        </w:rPr>
        <w:t xml:space="preserve">information </w:t>
      </w:r>
      <w:r w:rsidR="00414E34">
        <w:rPr>
          <w:rFonts w:ascii="Times New Roman" w:hAnsi="Times New Roman" w:cs="Times New Roman"/>
        </w:rPr>
        <w:t xml:space="preserve">that the Commission has made available through </w:t>
      </w:r>
      <w:r w:rsidR="00531203">
        <w:rPr>
          <w:rFonts w:ascii="Times New Roman" w:hAnsi="Times New Roman" w:cs="Times New Roman"/>
        </w:rPr>
        <w:t xml:space="preserve">the text-to-911 PSAP database enables covered text providers to determine which PSAPs are text-ready and to comply with the six-month timeframe for delivering 911 test messages to those PSAPs.  </w:t>
      </w:r>
      <w:r w:rsidR="007B26B6" w:rsidRPr="007B26B6">
        <w:rPr>
          <w:rFonts w:ascii="Times New Roman" w:hAnsi="Times New Roman" w:cs="Times New Roman"/>
        </w:rPr>
        <w:t>In addition, the rules adopted by the Commission also include other information collections for third party notifications that need to be effective to implement text-to-911, including necessary notifications to consumers, covered text providers, and the Commission.  These notifications are essential to ensure that affected parties are aware of the limitations, capabilities, and status of text-to-911 services.</w:t>
      </w:r>
    </w:p>
    <w:p w14:paraId="72D05411" w14:textId="09CE6115" w:rsidR="005E74CA" w:rsidRPr="005E74CA" w:rsidRDefault="005E74CA" w:rsidP="005E74CA">
      <w:pPr>
        <w:rPr>
          <w:rFonts w:ascii="Times New Roman" w:hAnsi="Times New Roman" w:cs="Times New Roman"/>
        </w:rPr>
      </w:pPr>
      <w:r w:rsidRPr="005E74CA">
        <w:rPr>
          <w:rFonts w:ascii="Times New Roman" w:hAnsi="Times New Roman" w:cs="Times New Roman"/>
        </w:rPr>
        <w:t xml:space="preserve">7.  </w:t>
      </w:r>
      <w:r w:rsidR="009D5BB9">
        <w:rPr>
          <w:rFonts w:ascii="Times New Roman" w:hAnsi="Times New Roman" w:cs="Times New Roman"/>
        </w:rPr>
        <w:t xml:space="preserve">No special circumstances exist that would cause this </w:t>
      </w:r>
      <w:r w:rsidRPr="005E74CA">
        <w:rPr>
          <w:rFonts w:ascii="Times New Roman" w:hAnsi="Times New Roman" w:cs="Times New Roman"/>
        </w:rPr>
        <w:t xml:space="preserve">data collection </w:t>
      </w:r>
      <w:r w:rsidR="009D5BB9">
        <w:rPr>
          <w:rFonts w:ascii="Times New Roman" w:hAnsi="Times New Roman" w:cs="Times New Roman"/>
        </w:rPr>
        <w:t xml:space="preserve">to be conducted in any manner that </w:t>
      </w:r>
      <w:r w:rsidRPr="005E74CA">
        <w:rPr>
          <w:rFonts w:ascii="Times New Roman" w:hAnsi="Times New Roman" w:cs="Times New Roman"/>
        </w:rPr>
        <w:t xml:space="preserve">is </w:t>
      </w:r>
      <w:r w:rsidR="00A06A96">
        <w:rPr>
          <w:rFonts w:ascii="Times New Roman" w:hAnsi="Times New Roman" w:cs="Times New Roman"/>
        </w:rPr>
        <w:t>in</w:t>
      </w:r>
      <w:r w:rsidRPr="005E74CA">
        <w:rPr>
          <w:rFonts w:ascii="Times New Roman" w:hAnsi="Times New Roman" w:cs="Times New Roman"/>
        </w:rPr>
        <w:t xml:space="preserve">consistent with </w:t>
      </w:r>
      <w:r w:rsidR="009D5BB9">
        <w:rPr>
          <w:rFonts w:ascii="Times New Roman" w:hAnsi="Times New Roman" w:cs="Times New Roman"/>
        </w:rPr>
        <w:t xml:space="preserve">the guidelines in </w:t>
      </w:r>
      <w:r w:rsidRPr="006677C6">
        <w:rPr>
          <w:rFonts w:ascii="Times New Roman" w:hAnsi="Times New Roman" w:cs="Times New Roman"/>
        </w:rPr>
        <w:t>5 C</w:t>
      </w:r>
      <w:r w:rsidR="0005283C">
        <w:rPr>
          <w:rFonts w:ascii="Times New Roman" w:hAnsi="Times New Roman" w:cs="Times New Roman"/>
        </w:rPr>
        <w:t>.</w:t>
      </w:r>
      <w:r w:rsidRPr="006677C6">
        <w:rPr>
          <w:rFonts w:ascii="Times New Roman" w:hAnsi="Times New Roman" w:cs="Times New Roman"/>
        </w:rPr>
        <w:t>F</w:t>
      </w:r>
      <w:r w:rsidR="0005283C">
        <w:rPr>
          <w:rFonts w:ascii="Times New Roman" w:hAnsi="Times New Roman" w:cs="Times New Roman"/>
        </w:rPr>
        <w:t>.</w:t>
      </w:r>
      <w:r w:rsidRPr="006677C6">
        <w:rPr>
          <w:rFonts w:ascii="Times New Roman" w:hAnsi="Times New Roman" w:cs="Times New Roman"/>
        </w:rPr>
        <w:t>R</w:t>
      </w:r>
      <w:r w:rsidR="0005283C">
        <w:rPr>
          <w:rFonts w:ascii="Times New Roman" w:hAnsi="Times New Roman" w:cs="Times New Roman"/>
        </w:rPr>
        <w:t>.</w:t>
      </w:r>
      <w:r w:rsidRPr="006677C6">
        <w:rPr>
          <w:rFonts w:ascii="Times New Roman" w:hAnsi="Times New Roman" w:cs="Times New Roman"/>
        </w:rPr>
        <w:t xml:space="preserve"> </w:t>
      </w:r>
      <w:r w:rsidR="006677C6" w:rsidRPr="006677C6">
        <w:rPr>
          <w:rFonts w:ascii="Times New Roman" w:hAnsi="Times New Roman" w:cs="Times New Roman"/>
        </w:rPr>
        <w:t xml:space="preserve">§ </w:t>
      </w:r>
      <w:r w:rsidRPr="006677C6">
        <w:rPr>
          <w:rFonts w:ascii="Times New Roman" w:hAnsi="Times New Roman" w:cs="Times New Roman"/>
        </w:rPr>
        <w:t>1320</w:t>
      </w:r>
      <w:r w:rsidR="00D47B4C">
        <w:rPr>
          <w:rFonts w:ascii="Times New Roman" w:hAnsi="Times New Roman" w:cs="Times New Roman"/>
        </w:rPr>
        <w:t>(d)(2).</w:t>
      </w:r>
    </w:p>
    <w:p w14:paraId="3D36012B" w14:textId="08B00EA9" w:rsidR="0090286A" w:rsidRPr="0090286A" w:rsidRDefault="005E74CA" w:rsidP="00A34F4D">
      <w:pPr>
        <w:tabs>
          <w:tab w:val="left" w:pos="360"/>
        </w:tabs>
        <w:rPr>
          <w:rFonts w:ascii="Times New Roman" w:hAnsi="Times New Roman" w:cs="Times New Roman"/>
        </w:rPr>
      </w:pPr>
      <w:r w:rsidRPr="005E74CA">
        <w:rPr>
          <w:rFonts w:ascii="Times New Roman" w:hAnsi="Times New Roman" w:cs="Times New Roman"/>
        </w:rPr>
        <w:t xml:space="preserve">8.  </w:t>
      </w:r>
      <w:r w:rsidR="00A34F4D" w:rsidRPr="00A34F4D">
        <w:rPr>
          <w:rFonts w:ascii="Times New Roman" w:eastAsia="Times New Roman" w:hAnsi="Times New Roman" w:cs="Times New Roman"/>
          <w:snapToGrid w:val="0"/>
          <w:shd w:val="clear" w:color="auto" w:fill="FFFFFF"/>
        </w:rPr>
        <w:t xml:space="preserve">The Commission published a notice in the </w:t>
      </w:r>
      <w:r w:rsidR="00A34F4D" w:rsidRPr="00A34F4D">
        <w:rPr>
          <w:rFonts w:ascii="Times New Roman" w:eastAsia="Times New Roman" w:hAnsi="Times New Roman" w:cs="Times New Roman"/>
          <w:i/>
          <w:snapToGrid w:val="0"/>
          <w:shd w:val="clear" w:color="auto" w:fill="FFFFFF"/>
        </w:rPr>
        <w:t>Federal Register</w:t>
      </w:r>
      <w:r w:rsidR="00A34F4D" w:rsidRPr="00A34F4D">
        <w:rPr>
          <w:rFonts w:ascii="Times New Roman" w:eastAsia="Times New Roman" w:hAnsi="Times New Roman" w:cs="Times New Roman"/>
          <w:snapToGrid w:val="0"/>
          <w:shd w:val="clear" w:color="auto" w:fill="FFFFFF"/>
        </w:rPr>
        <w:t xml:space="preserve"> on </w:t>
      </w:r>
      <w:r w:rsidR="00EC25CA">
        <w:rPr>
          <w:rFonts w:ascii="Times New Roman" w:eastAsia="Times New Roman" w:hAnsi="Times New Roman" w:cs="Times New Roman"/>
          <w:snapToGrid w:val="0"/>
          <w:shd w:val="clear" w:color="auto" w:fill="FFFFFF"/>
        </w:rPr>
        <w:t xml:space="preserve">December 28, </w:t>
      </w:r>
      <w:r w:rsidR="00634120">
        <w:rPr>
          <w:rFonts w:ascii="Times New Roman" w:eastAsia="Times New Roman" w:hAnsi="Times New Roman" w:cs="Times New Roman"/>
          <w:snapToGrid w:val="0"/>
          <w:shd w:val="clear" w:color="auto" w:fill="FFFFFF"/>
        </w:rPr>
        <w:t>2017</w:t>
      </w:r>
      <w:r w:rsidR="000A2766">
        <w:rPr>
          <w:rFonts w:ascii="Times New Roman" w:eastAsia="Times New Roman" w:hAnsi="Times New Roman" w:cs="Times New Roman"/>
          <w:snapToGrid w:val="0"/>
          <w:shd w:val="clear" w:color="auto" w:fill="FFFFFF"/>
        </w:rPr>
        <w:t xml:space="preserve"> (</w:t>
      </w:r>
      <w:r w:rsidR="00EC25CA">
        <w:rPr>
          <w:rFonts w:ascii="Times New Roman" w:eastAsia="Times New Roman" w:hAnsi="Times New Roman" w:cs="Times New Roman"/>
          <w:snapToGrid w:val="0"/>
          <w:shd w:val="clear" w:color="auto" w:fill="FFFFFF"/>
        </w:rPr>
        <w:t>82 FR 61565)</w:t>
      </w:r>
      <w:r w:rsidR="000A2766">
        <w:rPr>
          <w:rFonts w:ascii="Times New Roman" w:eastAsia="Times New Roman" w:hAnsi="Times New Roman" w:cs="Times New Roman"/>
          <w:snapToGrid w:val="0"/>
          <w:shd w:val="clear" w:color="auto" w:fill="FFFFFF"/>
        </w:rPr>
        <w:t xml:space="preserve"> </w:t>
      </w:r>
      <w:r w:rsidR="00A34F4D" w:rsidRPr="00A34F4D">
        <w:rPr>
          <w:rFonts w:ascii="Times New Roman" w:eastAsia="Times New Roman" w:hAnsi="Times New Roman" w:cs="Times New Roman"/>
          <w:snapToGrid w:val="0"/>
          <w:shd w:val="clear" w:color="auto" w:fill="FFFFFF"/>
        </w:rPr>
        <w:t xml:space="preserve">to solicit the views of industry and the general public.  The Commission has received no comments in response to the Notice in the </w:t>
      </w:r>
      <w:r w:rsidR="00A34F4D" w:rsidRPr="00A34F4D">
        <w:rPr>
          <w:rFonts w:ascii="Times New Roman" w:eastAsia="Times New Roman" w:hAnsi="Times New Roman" w:cs="Times New Roman"/>
          <w:i/>
          <w:snapToGrid w:val="0"/>
          <w:shd w:val="clear" w:color="auto" w:fill="FFFFFF"/>
        </w:rPr>
        <w:t>Federal Register.</w:t>
      </w:r>
    </w:p>
    <w:p w14:paraId="5BD7A529" w14:textId="5D9D2732" w:rsidR="005E74CA" w:rsidRPr="005E74CA" w:rsidRDefault="005E74CA" w:rsidP="005E74CA">
      <w:pPr>
        <w:rPr>
          <w:rFonts w:ascii="Times New Roman" w:hAnsi="Times New Roman" w:cs="Times New Roman"/>
        </w:rPr>
      </w:pPr>
      <w:r w:rsidRPr="005E74CA">
        <w:rPr>
          <w:rFonts w:ascii="Times New Roman" w:hAnsi="Times New Roman" w:cs="Times New Roman"/>
        </w:rPr>
        <w:t xml:space="preserve">9.  </w:t>
      </w:r>
      <w:r w:rsidR="00A06A96">
        <w:rPr>
          <w:rFonts w:ascii="Times New Roman" w:hAnsi="Times New Roman" w:cs="Times New Roman"/>
        </w:rPr>
        <w:t>No payment or gift to respondents has been or will be made</w:t>
      </w:r>
      <w:r w:rsidRPr="005E74CA">
        <w:rPr>
          <w:rFonts w:ascii="Times New Roman" w:hAnsi="Times New Roman" w:cs="Times New Roman"/>
        </w:rPr>
        <w:t>.</w:t>
      </w:r>
    </w:p>
    <w:p w14:paraId="7AE80E3A" w14:textId="77777777" w:rsidR="005E74CA" w:rsidRPr="005E74CA" w:rsidRDefault="005E74CA" w:rsidP="005E74CA">
      <w:pPr>
        <w:rPr>
          <w:rFonts w:ascii="Times New Roman" w:hAnsi="Times New Roman" w:cs="Times New Roman"/>
        </w:rPr>
      </w:pPr>
      <w:r w:rsidRPr="005E74CA">
        <w:rPr>
          <w:rFonts w:ascii="Times New Roman" w:hAnsi="Times New Roman" w:cs="Times New Roman"/>
        </w:rPr>
        <w:t xml:space="preserve">10.  </w:t>
      </w:r>
      <w:r w:rsidR="00DA2495" w:rsidRPr="003750E8">
        <w:rPr>
          <w:rFonts w:ascii="Times New Roman" w:hAnsi="Times New Roman" w:cs="Times New Roman"/>
        </w:rPr>
        <w:t>The Commission is not requesting that respondents submit confidential information to the Commission.</w:t>
      </w:r>
      <w:r w:rsidR="00DA2495">
        <w:rPr>
          <w:rFonts w:ascii="Times New Roman" w:hAnsi="Times New Roman" w:cs="Times New Roman"/>
        </w:rPr>
        <w:t xml:space="preserve">  The information collections pursuant to the </w:t>
      </w:r>
      <w:r w:rsidR="00DA2495" w:rsidRPr="00DA2495">
        <w:rPr>
          <w:rFonts w:ascii="Times New Roman" w:hAnsi="Times New Roman" w:cs="Times New Roman"/>
          <w:i/>
        </w:rPr>
        <w:t>Second Report and Order</w:t>
      </w:r>
      <w:r w:rsidR="00DA2495">
        <w:rPr>
          <w:rFonts w:ascii="Times New Roman" w:hAnsi="Times New Roman" w:cs="Times New Roman"/>
        </w:rPr>
        <w:t xml:space="preserve"> would not impact or modify any of the existing confidentiality procedures.  As noted in the </w:t>
      </w:r>
      <w:r w:rsidR="00DA2495" w:rsidRPr="00DA2495">
        <w:rPr>
          <w:rFonts w:ascii="Times New Roman" w:hAnsi="Times New Roman" w:cs="Times New Roman"/>
          <w:i/>
        </w:rPr>
        <w:t>Second Report and Order</w:t>
      </w:r>
      <w:r w:rsidR="00DA2495">
        <w:rPr>
          <w:rFonts w:ascii="Times New Roman" w:hAnsi="Times New Roman" w:cs="Times New Roman"/>
        </w:rPr>
        <w:t>, however, for</w:t>
      </w:r>
      <w:r w:rsidR="00764F87">
        <w:rPr>
          <w:rFonts w:ascii="Times New Roman" w:hAnsi="Times New Roman" w:cs="Times New Roman"/>
        </w:rPr>
        <w:t xml:space="preserve"> any </w:t>
      </w:r>
      <w:r w:rsidR="00DA2495">
        <w:rPr>
          <w:rFonts w:ascii="Times New Roman" w:hAnsi="Times New Roman" w:cs="Times New Roman"/>
        </w:rPr>
        <w:t xml:space="preserve">notifications by </w:t>
      </w:r>
      <w:r w:rsidR="00DA2495" w:rsidRPr="00DA2495">
        <w:rPr>
          <w:rFonts w:ascii="Times New Roman" w:hAnsi="Times New Roman" w:cs="Times New Roman"/>
        </w:rPr>
        <w:t xml:space="preserve">covered text providers </w:t>
      </w:r>
      <w:r w:rsidR="00DA2495">
        <w:rPr>
          <w:rFonts w:ascii="Times New Roman" w:hAnsi="Times New Roman" w:cs="Times New Roman"/>
        </w:rPr>
        <w:t xml:space="preserve">informing </w:t>
      </w:r>
      <w:r w:rsidR="00DA2495" w:rsidRPr="00DA2495">
        <w:rPr>
          <w:rFonts w:ascii="Times New Roman" w:hAnsi="Times New Roman" w:cs="Times New Roman"/>
        </w:rPr>
        <w:t>the Commission of alternative arrangements and deployment schedules within 30 days of entering into such an agreement</w:t>
      </w:r>
      <w:r w:rsidR="00DA2495">
        <w:rPr>
          <w:rFonts w:ascii="Times New Roman" w:hAnsi="Times New Roman" w:cs="Times New Roman"/>
        </w:rPr>
        <w:t xml:space="preserve"> with a PSAP, </w:t>
      </w:r>
      <w:r w:rsidR="00DA2495" w:rsidRPr="00DA2495">
        <w:rPr>
          <w:rFonts w:ascii="Times New Roman" w:hAnsi="Times New Roman" w:cs="Times New Roman"/>
        </w:rPr>
        <w:t xml:space="preserve">pursuant to </w:t>
      </w:r>
      <w:r w:rsidR="00764F87" w:rsidRPr="00DA2495">
        <w:rPr>
          <w:rFonts w:ascii="Times New Roman" w:hAnsi="Times New Roman" w:cs="Times New Roman"/>
        </w:rPr>
        <w:t>47 C.F.R. § 0.459</w:t>
      </w:r>
      <w:r w:rsidR="00764F87">
        <w:rPr>
          <w:rFonts w:ascii="Times New Roman" w:hAnsi="Times New Roman" w:cs="Times New Roman"/>
        </w:rPr>
        <w:t xml:space="preserve"> </w:t>
      </w:r>
      <w:r w:rsidR="00DA2495" w:rsidRPr="00DA2495">
        <w:rPr>
          <w:rFonts w:ascii="Times New Roman" w:hAnsi="Times New Roman" w:cs="Times New Roman"/>
        </w:rPr>
        <w:t>of the Commission’s rules</w:t>
      </w:r>
      <w:r w:rsidR="00DA2495">
        <w:rPr>
          <w:rFonts w:ascii="Times New Roman" w:hAnsi="Times New Roman" w:cs="Times New Roman"/>
        </w:rPr>
        <w:t xml:space="preserve">, covered text providers may </w:t>
      </w:r>
      <w:r w:rsidR="00DA2495" w:rsidRPr="00DA2495">
        <w:rPr>
          <w:rFonts w:ascii="Times New Roman" w:hAnsi="Times New Roman" w:cs="Times New Roman"/>
        </w:rPr>
        <w:t xml:space="preserve">request confidential treatment </w:t>
      </w:r>
      <w:r w:rsidR="00764F87">
        <w:rPr>
          <w:rFonts w:ascii="Times New Roman" w:hAnsi="Times New Roman" w:cs="Times New Roman"/>
        </w:rPr>
        <w:t xml:space="preserve">for </w:t>
      </w:r>
      <w:r w:rsidR="00DA2495">
        <w:rPr>
          <w:rFonts w:ascii="Times New Roman" w:hAnsi="Times New Roman" w:cs="Times New Roman"/>
        </w:rPr>
        <w:t xml:space="preserve">the notification </w:t>
      </w:r>
      <w:r w:rsidR="00DA2495" w:rsidRPr="00DA2495">
        <w:rPr>
          <w:rFonts w:ascii="Times New Roman" w:hAnsi="Times New Roman" w:cs="Times New Roman"/>
        </w:rPr>
        <w:t xml:space="preserve">or a portion of </w:t>
      </w:r>
      <w:r w:rsidR="00DA2495">
        <w:rPr>
          <w:rFonts w:ascii="Times New Roman" w:hAnsi="Times New Roman" w:cs="Times New Roman"/>
        </w:rPr>
        <w:t xml:space="preserve">it </w:t>
      </w:r>
      <w:r w:rsidR="00764F87">
        <w:rPr>
          <w:rFonts w:ascii="Times New Roman" w:hAnsi="Times New Roman" w:cs="Times New Roman"/>
        </w:rPr>
        <w:t>when they file such notification</w:t>
      </w:r>
      <w:r w:rsidR="00DA2495" w:rsidRPr="00DA2495">
        <w:rPr>
          <w:rFonts w:ascii="Times New Roman" w:hAnsi="Times New Roman" w:cs="Times New Roman"/>
        </w:rPr>
        <w:t xml:space="preserve"> </w:t>
      </w:r>
      <w:r w:rsidR="00DA2495">
        <w:rPr>
          <w:rFonts w:ascii="Times New Roman" w:hAnsi="Times New Roman" w:cs="Times New Roman"/>
        </w:rPr>
        <w:t xml:space="preserve">in </w:t>
      </w:r>
      <w:r w:rsidR="00DA2495" w:rsidRPr="00DA2495">
        <w:rPr>
          <w:rFonts w:ascii="Times New Roman" w:hAnsi="Times New Roman" w:cs="Times New Roman"/>
        </w:rPr>
        <w:t>PS Docket Nos. 10-255 and 11-153.</w:t>
      </w:r>
      <w:r w:rsidR="00412E95">
        <w:rPr>
          <w:rFonts w:ascii="Times New Roman" w:hAnsi="Times New Roman" w:cs="Times New Roman"/>
        </w:rPr>
        <w:t xml:space="preserve">  </w:t>
      </w:r>
      <w:r w:rsidR="00412E95" w:rsidRPr="00412E95">
        <w:rPr>
          <w:rFonts w:ascii="Times New Roman" w:hAnsi="Times New Roman" w:cs="Times New Roman"/>
        </w:rPr>
        <w:t>The Commission will work with respondents to ensure that their concerns regarding the confidentiality of any proprietary</w:t>
      </w:r>
      <w:r w:rsidR="00412E95">
        <w:rPr>
          <w:rFonts w:ascii="Times New Roman" w:hAnsi="Times New Roman" w:cs="Times New Roman"/>
        </w:rPr>
        <w:t xml:space="preserve">, </w:t>
      </w:r>
      <w:r w:rsidR="00412E95" w:rsidRPr="00412E95">
        <w:rPr>
          <w:rFonts w:ascii="Times New Roman" w:hAnsi="Times New Roman" w:cs="Times New Roman"/>
        </w:rPr>
        <w:t>business-sensitive</w:t>
      </w:r>
      <w:r w:rsidR="00412E95">
        <w:rPr>
          <w:rFonts w:ascii="Times New Roman" w:hAnsi="Times New Roman" w:cs="Times New Roman"/>
        </w:rPr>
        <w:t>, or security-sensitive</w:t>
      </w:r>
      <w:r w:rsidR="00412E95" w:rsidRPr="00412E95">
        <w:rPr>
          <w:rFonts w:ascii="Times New Roman" w:hAnsi="Times New Roman" w:cs="Times New Roman"/>
        </w:rPr>
        <w:t xml:space="preserve"> information are resolved in a manner consistent with the Commission's rules</w:t>
      </w:r>
      <w:r w:rsidR="00131C1D">
        <w:rPr>
          <w:rFonts w:ascii="Times New Roman" w:hAnsi="Times New Roman" w:cs="Times New Roman"/>
        </w:rPr>
        <w:t>.</w:t>
      </w:r>
    </w:p>
    <w:p w14:paraId="3376BC56" w14:textId="165EE726" w:rsidR="005E74CA" w:rsidRPr="005E74CA" w:rsidRDefault="005E74CA" w:rsidP="005E74CA">
      <w:pPr>
        <w:rPr>
          <w:rFonts w:ascii="Times New Roman" w:hAnsi="Times New Roman" w:cs="Times New Roman"/>
        </w:rPr>
      </w:pPr>
      <w:r w:rsidRPr="005E74CA">
        <w:rPr>
          <w:rFonts w:ascii="Times New Roman" w:hAnsi="Times New Roman" w:cs="Times New Roman"/>
        </w:rPr>
        <w:t xml:space="preserve">11.  </w:t>
      </w:r>
      <w:r w:rsidR="003750E8">
        <w:rPr>
          <w:rFonts w:ascii="Times New Roman" w:hAnsi="Times New Roman" w:cs="Times New Roman"/>
        </w:rPr>
        <w:t xml:space="preserve">As noted above in Question 1, this information collection may affect individuals or households to the extent that covered text providers </w:t>
      </w:r>
      <w:r w:rsidR="003750E8" w:rsidRPr="007D10B6">
        <w:rPr>
          <w:rFonts w:ascii="Times New Roman" w:hAnsi="Times New Roman" w:cs="Times New Roman"/>
        </w:rPr>
        <w:t xml:space="preserve">using device-based location information </w:t>
      </w:r>
      <w:r w:rsidR="003750E8">
        <w:rPr>
          <w:rFonts w:ascii="Times New Roman" w:hAnsi="Times New Roman" w:cs="Times New Roman"/>
        </w:rPr>
        <w:t>requiring</w:t>
      </w:r>
      <w:r w:rsidR="003750E8" w:rsidRPr="007D10B6">
        <w:rPr>
          <w:rFonts w:ascii="Times New Roman" w:hAnsi="Times New Roman" w:cs="Times New Roman"/>
        </w:rPr>
        <w:t xml:space="preserve"> consumer activation</w:t>
      </w:r>
      <w:r w:rsidR="003750E8">
        <w:rPr>
          <w:rFonts w:ascii="Times New Roman" w:hAnsi="Times New Roman" w:cs="Times New Roman"/>
        </w:rPr>
        <w:t xml:space="preserve"> must clearly inform individual consumers </w:t>
      </w:r>
      <w:r w:rsidR="003750E8" w:rsidRPr="007D10B6">
        <w:rPr>
          <w:rFonts w:ascii="Times New Roman" w:hAnsi="Times New Roman" w:cs="Times New Roman"/>
        </w:rPr>
        <w:t>that they must grant permission</w:t>
      </w:r>
      <w:r w:rsidR="003750E8">
        <w:rPr>
          <w:rFonts w:ascii="Times New Roman" w:hAnsi="Times New Roman" w:cs="Times New Roman"/>
        </w:rPr>
        <w:t xml:space="preserve"> to the covered text provider</w:t>
      </w:r>
      <w:r w:rsidR="003750E8" w:rsidRPr="007D10B6">
        <w:rPr>
          <w:rFonts w:ascii="Times New Roman" w:hAnsi="Times New Roman" w:cs="Times New Roman"/>
        </w:rPr>
        <w:t xml:space="preserve"> to access the wireless device’s location information in ord</w:t>
      </w:r>
      <w:r w:rsidR="003750E8">
        <w:rPr>
          <w:rFonts w:ascii="Times New Roman" w:hAnsi="Times New Roman" w:cs="Times New Roman"/>
        </w:rPr>
        <w:t>er to enable routing of the 911 text message to the appropriate PSAP</w:t>
      </w:r>
      <w:r w:rsidR="003750E8" w:rsidRPr="007D10B6">
        <w:rPr>
          <w:rFonts w:ascii="Times New Roman" w:hAnsi="Times New Roman" w:cs="Times New Roman"/>
        </w:rPr>
        <w:t>.</w:t>
      </w:r>
      <w:r w:rsidR="003750E8">
        <w:rPr>
          <w:rFonts w:ascii="Times New Roman" w:hAnsi="Times New Roman" w:cs="Times New Roman"/>
        </w:rPr>
        <w:t xml:space="preserve">  Any personally identifiable information that is submitted by individuals to their covered text providers should be protected to the extent </w:t>
      </w:r>
      <w:r w:rsidR="0005283C">
        <w:rPr>
          <w:rFonts w:ascii="Times New Roman" w:hAnsi="Times New Roman" w:cs="Times New Roman"/>
        </w:rPr>
        <w:t>i</w:t>
      </w:r>
      <w:r w:rsidR="003750E8">
        <w:rPr>
          <w:rFonts w:ascii="Times New Roman" w:hAnsi="Times New Roman" w:cs="Times New Roman"/>
        </w:rPr>
        <w:t xml:space="preserve">t is considered Customer Proprietary Network Information (CPNI) pursuant to 47 U.S.C. </w:t>
      </w:r>
      <w:r w:rsidR="003750E8" w:rsidRPr="00DA2495">
        <w:rPr>
          <w:rFonts w:ascii="Times New Roman" w:hAnsi="Times New Roman" w:cs="Times New Roman"/>
        </w:rPr>
        <w:t>§</w:t>
      </w:r>
      <w:r w:rsidR="003750E8">
        <w:rPr>
          <w:rFonts w:ascii="Times New Roman" w:hAnsi="Times New Roman" w:cs="Times New Roman"/>
        </w:rPr>
        <w:t xml:space="preserve"> 222(h)(1)(A) and 47 C.F.R. </w:t>
      </w:r>
      <w:r w:rsidR="003750E8" w:rsidRPr="00DA2495">
        <w:rPr>
          <w:rFonts w:ascii="Times New Roman" w:hAnsi="Times New Roman" w:cs="Times New Roman"/>
        </w:rPr>
        <w:t>§</w:t>
      </w:r>
      <w:r w:rsidR="003750E8">
        <w:rPr>
          <w:rFonts w:ascii="Times New Roman" w:hAnsi="Times New Roman" w:cs="Times New Roman"/>
        </w:rPr>
        <w:t xml:space="preserve"> 64.2001 </w:t>
      </w:r>
      <w:r w:rsidR="003750E8" w:rsidRPr="007D10B6">
        <w:rPr>
          <w:rFonts w:ascii="Times New Roman" w:hAnsi="Times New Roman" w:cs="Times New Roman"/>
          <w:i/>
        </w:rPr>
        <w:t>et seq</w:t>
      </w:r>
      <w:r w:rsidR="003750E8">
        <w:rPr>
          <w:rFonts w:ascii="Times New Roman" w:hAnsi="Times New Roman" w:cs="Times New Roman"/>
        </w:rPr>
        <w:t>.</w:t>
      </w:r>
    </w:p>
    <w:p w14:paraId="6D23ED0E" w14:textId="31E6D625" w:rsidR="00B65DC7" w:rsidRPr="005E74CA" w:rsidRDefault="005E74CA" w:rsidP="00B65DC7">
      <w:pPr>
        <w:rPr>
          <w:rFonts w:ascii="Times New Roman" w:hAnsi="Times New Roman" w:cs="Times New Roman"/>
        </w:rPr>
      </w:pPr>
      <w:r w:rsidRPr="005E74CA">
        <w:rPr>
          <w:rFonts w:ascii="Times New Roman" w:hAnsi="Times New Roman" w:cs="Times New Roman"/>
        </w:rPr>
        <w:t xml:space="preserve">12.  </w:t>
      </w:r>
      <w:r w:rsidR="006D2C3B">
        <w:rPr>
          <w:rFonts w:ascii="Times New Roman" w:hAnsi="Times New Roman" w:cs="Times New Roman"/>
        </w:rPr>
        <w:t xml:space="preserve">The Commission is updating the burden estimates for these collections in several respects.  First, the Commission is reducing its estimate of the number of PSAPs in the United States to 5,806, which is the current figure from the </w:t>
      </w:r>
      <w:r w:rsidR="006D2C3B" w:rsidRPr="00A26E5F">
        <w:rPr>
          <w:rFonts w:ascii="Times New Roman" w:hAnsi="Times New Roman" w:cs="Times New Roman"/>
        </w:rPr>
        <w:t>National Emergency Number Association (NENA)</w:t>
      </w:r>
      <w:r w:rsidR="006D2C3B">
        <w:rPr>
          <w:rFonts w:ascii="Times New Roman" w:hAnsi="Times New Roman" w:cs="Times New Roman"/>
        </w:rPr>
        <w:t xml:space="preserve">.  (The previous estimate was 6,800.)  Second, the Commission is revising the burden calculations to reflect the fact that a significant number of PSAPs have now completed the one-time requirement to request text-to-911 service.  Finally, the Commission is updating its estimate of the hourly salary of a public safety official providing notifications on behalf of a PSAP.  </w:t>
      </w:r>
      <w:r w:rsidR="00805572">
        <w:rPr>
          <w:rFonts w:ascii="Times New Roman" w:hAnsi="Times New Roman" w:cs="Times New Roman"/>
        </w:rPr>
        <w:t>E</w:t>
      </w:r>
      <w:r w:rsidRPr="005E74CA">
        <w:rPr>
          <w:rFonts w:ascii="Times New Roman" w:hAnsi="Times New Roman" w:cs="Times New Roman"/>
        </w:rPr>
        <w:t>stimates</w:t>
      </w:r>
      <w:r w:rsidR="00DF05F9">
        <w:rPr>
          <w:rFonts w:ascii="Times New Roman" w:hAnsi="Times New Roman" w:cs="Times New Roman"/>
        </w:rPr>
        <w:t xml:space="preserve"> of the burden hours for the collection of information </w:t>
      </w:r>
      <w:r w:rsidRPr="005E74CA">
        <w:rPr>
          <w:rFonts w:ascii="Times New Roman" w:hAnsi="Times New Roman" w:cs="Times New Roman"/>
        </w:rPr>
        <w:t>are based on C</w:t>
      </w:r>
      <w:r w:rsidR="0061217D">
        <w:rPr>
          <w:rFonts w:ascii="Times New Roman" w:hAnsi="Times New Roman" w:cs="Times New Roman"/>
        </w:rPr>
        <w:t>ommission</w:t>
      </w:r>
      <w:r w:rsidRPr="005E74CA">
        <w:rPr>
          <w:rFonts w:ascii="Times New Roman" w:hAnsi="Times New Roman" w:cs="Times New Roman"/>
        </w:rPr>
        <w:t xml:space="preserve"> staff’s knowledge and familiarity with the availability of the data required.</w:t>
      </w:r>
    </w:p>
    <w:p w14:paraId="164A2CAC" w14:textId="4EB01232" w:rsidR="00B65DC7" w:rsidRDefault="00B65DC7" w:rsidP="00B65DC7">
      <w:pPr>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u w:val="single"/>
        </w:rPr>
        <w:t xml:space="preserve">Notification to Current Subscribers under </w:t>
      </w:r>
      <w:r w:rsidRPr="00B617B2">
        <w:rPr>
          <w:rFonts w:ascii="Times New Roman" w:hAnsi="Times New Roman" w:cs="Times New Roman"/>
          <w:u w:val="single"/>
        </w:rPr>
        <w:t>Section 20.18(n)(10)(i)</w:t>
      </w:r>
      <w:r>
        <w:rPr>
          <w:rFonts w:ascii="Times New Roman" w:hAnsi="Times New Roman" w:cs="Times New Roman"/>
        </w:rPr>
        <w:t xml:space="preserve"> – includes the notification </w:t>
      </w:r>
      <w:r w:rsidRPr="00B617B2">
        <w:rPr>
          <w:rFonts w:ascii="Times New Roman" w:hAnsi="Times New Roman" w:cs="Times New Roman"/>
        </w:rPr>
        <w:t>requir</w:t>
      </w:r>
      <w:r>
        <w:rPr>
          <w:rFonts w:ascii="Times New Roman" w:hAnsi="Times New Roman" w:cs="Times New Roman"/>
        </w:rPr>
        <w:t xml:space="preserve">ing </w:t>
      </w:r>
      <w:r w:rsidRPr="00B617B2">
        <w:rPr>
          <w:rFonts w:ascii="Times New Roman" w:hAnsi="Times New Roman" w:cs="Times New Roman"/>
        </w:rPr>
        <w:t xml:space="preserve">all covered text providers using device-based location information that requires consumer activation </w:t>
      </w:r>
      <w:r>
        <w:rPr>
          <w:rFonts w:ascii="Times New Roman" w:hAnsi="Times New Roman" w:cs="Times New Roman"/>
        </w:rPr>
        <w:t>to</w:t>
      </w:r>
      <w:r w:rsidRPr="00B617B2">
        <w:rPr>
          <w:rFonts w:ascii="Times New Roman" w:hAnsi="Times New Roman" w:cs="Times New Roman"/>
        </w:rPr>
        <w:t xml:space="preserve"> clearly inform consumers that they must grant permission for the text messaging application to access the wireless device’s location information in order to enable text-to-911.</w:t>
      </w:r>
    </w:p>
    <w:p w14:paraId="36A07C41" w14:textId="0D024A17" w:rsidR="00B65DC7" w:rsidRPr="002C70A8" w:rsidRDefault="00264FA5" w:rsidP="00B65DC7">
      <w:pPr>
        <w:rPr>
          <w:rFonts w:ascii="Times New Roman" w:hAnsi="Times New Roman" w:cs="Times New Roman"/>
        </w:rPr>
      </w:pPr>
      <w:r>
        <w:rPr>
          <w:rFonts w:ascii="Times New Roman" w:hAnsi="Times New Roman" w:cs="Times New Roman"/>
        </w:rPr>
        <w:t xml:space="preserve">The </w:t>
      </w:r>
      <w:r w:rsidR="00B14F2A">
        <w:rPr>
          <w:rFonts w:ascii="Times New Roman" w:hAnsi="Times New Roman" w:cs="Times New Roman"/>
        </w:rPr>
        <w:t>Co</w:t>
      </w:r>
      <w:r w:rsidR="00D655DF">
        <w:rPr>
          <w:rFonts w:ascii="Times New Roman" w:hAnsi="Times New Roman" w:cs="Times New Roman"/>
        </w:rPr>
        <w:t xml:space="preserve">mmission estimates that there are 784 CMRS providers.  This number is based </w:t>
      </w:r>
      <w:r w:rsidR="00A2792D">
        <w:rPr>
          <w:rFonts w:ascii="Times New Roman" w:hAnsi="Times New Roman" w:cs="Times New Roman"/>
        </w:rPr>
        <w:t xml:space="preserve">on </w:t>
      </w:r>
      <w:r w:rsidR="00D655DF" w:rsidRPr="00C3358D">
        <w:rPr>
          <w:rFonts w:ascii="Times New Roman" w:hAnsi="Times New Roman" w:cs="Times New Roman"/>
        </w:rPr>
        <w:t xml:space="preserve">data from </w:t>
      </w:r>
      <w:r w:rsidR="00D655DF">
        <w:rPr>
          <w:rFonts w:ascii="Times New Roman" w:hAnsi="Times New Roman" w:cs="Times New Roman"/>
        </w:rPr>
        <w:t xml:space="preserve">the </w:t>
      </w:r>
      <w:r w:rsidR="00D655DF" w:rsidRPr="00C3358D">
        <w:rPr>
          <w:rFonts w:ascii="Times New Roman" w:hAnsi="Times New Roman" w:cs="Times New Roman"/>
        </w:rPr>
        <w:t>U.S. Census Bureau, 2007 Economic Census, Sector 51, 2011 NAICS code 517210 for the category of Wireless Telecommunications Carriers (except Satellite)</w:t>
      </w:r>
      <w:r w:rsidR="00F66FE1">
        <w:rPr>
          <w:rFonts w:ascii="Times New Roman" w:hAnsi="Times New Roman" w:cs="Times New Roman"/>
        </w:rPr>
        <w:t xml:space="preserve">.  </w:t>
      </w:r>
      <w:r w:rsidR="00C124DD">
        <w:rPr>
          <w:rFonts w:ascii="Times New Roman" w:hAnsi="Times New Roman" w:cs="Times New Roman"/>
        </w:rPr>
        <w:t xml:space="preserve">We also estimate that </w:t>
      </w:r>
      <w:r w:rsidR="00F66FE1">
        <w:rPr>
          <w:rFonts w:ascii="Times New Roman" w:hAnsi="Times New Roman" w:cs="Times New Roman"/>
        </w:rPr>
        <w:t xml:space="preserve">there are </w:t>
      </w:r>
      <w:r w:rsidR="00893432">
        <w:rPr>
          <w:rFonts w:ascii="Times New Roman" w:hAnsi="Times New Roman" w:cs="Times New Roman"/>
        </w:rPr>
        <w:t>17 interconnected text messaging application providers</w:t>
      </w:r>
      <w:r w:rsidR="00A2792D">
        <w:rPr>
          <w:rFonts w:ascii="Times New Roman" w:hAnsi="Times New Roman" w:cs="Times New Roman"/>
        </w:rPr>
        <w:t>, b</w:t>
      </w:r>
      <w:r w:rsidR="00D655DF">
        <w:rPr>
          <w:rFonts w:ascii="Times New Roman" w:hAnsi="Times New Roman" w:cs="Times New Roman"/>
        </w:rPr>
        <w:t>ased on a Commission staff survey of text messaging applications available through the Apple, Google, and Microsoft application stores</w:t>
      </w:r>
      <w:r w:rsidR="00D655DF" w:rsidRPr="001651F5">
        <w:rPr>
          <w:rFonts w:ascii="Times New Roman" w:hAnsi="Times New Roman" w:cs="Times New Roman"/>
        </w:rPr>
        <w:t>.</w:t>
      </w:r>
      <w:r w:rsidR="00D655DF">
        <w:rPr>
          <w:rFonts w:ascii="Times New Roman" w:hAnsi="Times New Roman" w:cs="Times New Roman"/>
        </w:rPr>
        <w:t xml:space="preserve">  </w:t>
      </w:r>
      <w:r w:rsidR="00F66FE1">
        <w:rPr>
          <w:rFonts w:ascii="Times New Roman" w:hAnsi="Times New Roman" w:cs="Times New Roman"/>
        </w:rPr>
        <w:t xml:space="preserve">Accordingly, the Commission estimates that there are a total of </w:t>
      </w:r>
      <w:r w:rsidR="00B65DC7">
        <w:rPr>
          <w:rFonts w:ascii="Times New Roman" w:hAnsi="Times New Roman" w:cs="Times New Roman"/>
        </w:rPr>
        <w:t>801 covered text providers</w:t>
      </w:r>
      <w:r w:rsidR="00F66FE1">
        <w:rPr>
          <w:rFonts w:ascii="Times New Roman" w:hAnsi="Times New Roman" w:cs="Times New Roman"/>
        </w:rPr>
        <w:t xml:space="preserve">.  </w:t>
      </w:r>
      <w:r w:rsidR="00B65DC7">
        <w:rPr>
          <w:rFonts w:ascii="Times New Roman" w:hAnsi="Times New Roman" w:cs="Times New Roman"/>
        </w:rPr>
        <w:t>We also assume that to provide the required notification to consumers, the respondents will</w:t>
      </w:r>
      <w:r w:rsidR="003A30CB">
        <w:rPr>
          <w:rFonts w:ascii="Times New Roman" w:hAnsi="Times New Roman" w:cs="Times New Roman"/>
        </w:rPr>
        <w:t>,</w:t>
      </w:r>
      <w:r w:rsidR="00B65DC7">
        <w:rPr>
          <w:rFonts w:ascii="Times New Roman" w:hAnsi="Times New Roman" w:cs="Times New Roman"/>
        </w:rPr>
        <w:t xml:space="preserve"> </w:t>
      </w:r>
      <w:r w:rsidR="00445129">
        <w:rPr>
          <w:rFonts w:ascii="Times New Roman" w:hAnsi="Times New Roman" w:cs="Times New Roman"/>
        </w:rPr>
        <w:t xml:space="preserve">on </w:t>
      </w:r>
      <w:r w:rsidR="00B65DC7">
        <w:rPr>
          <w:rFonts w:ascii="Times New Roman" w:hAnsi="Times New Roman" w:cs="Times New Roman"/>
        </w:rPr>
        <w:t>a one-time basis</w:t>
      </w:r>
      <w:r w:rsidR="003A30CB">
        <w:rPr>
          <w:rFonts w:ascii="Times New Roman" w:hAnsi="Times New Roman" w:cs="Times New Roman"/>
        </w:rPr>
        <w:t>,</w:t>
      </w:r>
      <w:r w:rsidR="00B65DC7">
        <w:rPr>
          <w:rFonts w:ascii="Times New Roman" w:hAnsi="Times New Roman" w:cs="Times New Roman"/>
        </w:rPr>
        <w:t xml:space="preserve"> either </w:t>
      </w:r>
      <w:r w:rsidR="00D655DF">
        <w:rPr>
          <w:rFonts w:ascii="Times New Roman" w:hAnsi="Times New Roman" w:cs="Times New Roman"/>
        </w:rPr>
        <w:t xml:space="preserve">modify </w:t>
      </w:r>
      <w:r w:rsidR="00B65DC7">
        <w:rPr>
          <w:rFonts w:ascii="Times New Roman" w:hAnsi="Times New Roman" w:cs="Times New Roman"/>
        </w:rPr>
        <w:t>their current terms and conditions of service or provid</w:t>
      </w:r>
      <w:r w:rsidR="00D655DF">
        <w:rPr>
          <w:rFonts w:ascii="Times New Roman" w:hAnsi="Times New Roman" w:cs="Times New Roman"/>
        </w:rPr>
        <w:t xml:space="preserve">e </w:t>
      </w:r>
      <w:r w:rsidR="00B65DC7">
        <w:rPr>
          <w:rFonts w:ascii="Times New Roman" w:hAnsi="Times New Roman" w:cs="Times New Roman"/>
        </w:rPr>
        <w:t xml:space="preserve">initial notice when a consumer initially subscribes for an interconnected text messaging application. </w:t>
      </w:r>
      <w:r w:rsidR="00A52390">
        <w:rPr>
          <w:rFonts w:ascii="Times New Roman" w:hAnsi="Times New Roman" w:cs="Times New Roman"/>
        </w:rPr>
        <w:t xml:space="preserve"> </w:t>
      </w:r>
      <w:r w:rsidR="00A2792D">
        <w:rPr>
          <w:rFonts w:ascii="Times New Roman" w:hAnsi="Times New Roman" w:cs="Times New Roman"/>
        </w:rPr>
        <w:t>We estimate t</w:t>
      </w:r>
      <w:r w:rsidR="00B65DC7">
        <w:rPr>
          <w:rFonts w:ascii="Times New Roman" w:hAnsi="Times New Roman" w:cs="Times New Roman"/>
        </w:rPr>
        <w:t>hat it will take 8 hours to draft, review, and provide the required notification.</w:t>
      </w:r>
    </w:p>
    <w:p w14:paraId="45CBA52D" w14:textId="2BE1146C" w:rsidR="00B65DC7" w:rsidRPr="002C70A8" w:rsidRDefault="00B65DC7" w:rsidP="00B65DC7">
      <w:pPr>
        <w:ind w:firstLine="720"/>
        <w:jc w:val="both"/>
        <w:rPr>
          <w:rFonts w:ascii="Times New Roman" w:hAnsi="Times New Roman" w:cs="Times New Roman"/>
          <w:shd w:val="clear" w:color="auto" w:fill="FFFFFF"/>
        </w:rPr>
      </w:pPr>
      <w:r w:rsidRPr="002C70A8">
        <w:rPr>
          <w:rFonts w:ascii="Times New Roman" w:hAnsi="Times New Roman" w:cs="Times New Roman"/>
          <w:b/>
          <w:shd w:val="clear" w:color="auto" w:fill="FFFFFF"/>
        </w:rPr>
        <w:t>Total Number of Respondents</w:t>
      </w:r>
      <w:r w:rsidR="007E008A">
        <w:rPr>
          <w:rFonts w:ascii="Times New Roman" w:hAnsi="Times New Roman" w:cs="Times New Roman"/>
          <w:b/>
          <w:shd w:val="clear" w:color="auto" w:fill="FFFFFF"/>
        </w:rPr>
        <w:t xml:space="preserve"> on an Annual Basis</w:t>
      </w:r>
      <w:r w:rsidRPr="002C70A8">
        <w:rPr>
          <w:rFonts w:ascii="Times New Roman" w:hAnsi="Times New Roman" w:cs="Times New Roman"/>
          <w:b/>
          <w:shd w:val="clear" w:color="auto" w:fill="FFFFFF"/>
        </w:rPr>
        <w:t>:</w:t>
      </w:r>
      <w:r w:rsidRPr="002C70A8">
        <w:rPr>
          <w:rFonts w:ascii="Times New Roman" w:hAnsi="Times New Roman" w:cs="Times New Roman"/>
          <w:shd w:val="clear" w:color="auto" w:fill="FFFFFF"/>
        </w:rPr>
        <w:t xml:space="preserve">  </w:t>
      </w:r>
      <w:r w:rsidRPr="0065592C">
        <w:rPr>
          <w:rFonts w:ascii="Times New Roman" w:hAnsi="Times New Roman" w:cs="Times New Roman"/>
          <w:b/>
          <w:shd w:val="clear" w:color="auto" w:fill="FFFFFF"/>
        </w:rPr>
        <w:t>1</w:t>
      </w:r>
      <w:r w:rsidR="00893432" w:rsidRPr="0065592C">
        <w:rPr>
          <w:rFonts w:ascii="Times New Roman" w:hAnsi="Times New Roman" w:cs="Times New Roman"/>
          <w:b/>
          <w:shd w:val="clear" w:color="auto" w:fill="FFFFFF"/>
        </w:rPr>
        <w:t>7</w:t>
      </w:r>
      <w:r w:rsidRPr="002C70A8">
        <w:rPr>
          <w:rFonts w:ascii="Times New Roman" w:hAnsi="Times New Roman" w:cs="Times New Roman"/>
          <w:b/>
          <w:shd w:val="clear" w:color="auto" w:fill="FFFFFF"/>
        </w:rPr>
        <w:t>.</w:t>
      </w:r>
      <w:r w:rsidRPr="002C70A8">
        <w:rPr>
          <w:rFonts w:ascii="Times New Roman" w:hAnsi="Times New Roman" w:cs="Times New Roman"/>
          <w:shd w:val="clear" w:color="auto" w:fill="FFFFFF"/>
        </w:rPr>
        <w:tab/>
      </w:r>
    </w:p>
    <w:p w14:paraId="308C87D7" w14:textId="77777777" w:rsidR="00B65DC7" w:rsidRPr="002C70A8" w:rsidRDefault="00B65DC7" w:rsidP="00B65DC7">
      <w:pPr>
        <w:ind w:left="1080" w:hanging="360"/>
        <w:jc w:val="both"/>
        <w:rPr>
          <w:rFonts w:ascii="Times New Roman" w:hAnsi="Times New Roman" w:cs="Times New Roman"/>
          <w:shd w:val="clear" w:color="auto" w:fill="FFFFFF"/>
        </w:rPr>
      </w:pPr>
      <w:r w:rsidRPr="002C70A8">
        <w:rPr>
          <w:rFonts w:ascii="Times New Roman" w:hAnsi="Times New Roman" w:cs="Times New Roman"/>
          <w:b/>
          <w:shd w:val="clear" w:color="auto" w:fill="FFFFFF"/>
        </w:rPr>
        <w:t xml:space="preserve">Frequency of </w:t>
      </w:r>
      <w:r w:rsidR="007E008A">
        <w:rPr>
          <w:rFonts w:ascii="Times New Roman" w:hAnsi="Times New Roman" w:cs="Times New Roman"/>
          <w:b/>
          <w:shd w:val="clear" w:color="auto" w:fill="FFFFFF"/>
        </w:rPr>
        <w:t>R</w:t>
      </w:r>
      <w:r w:rsidRPr="002C70A8">
        <w:rPr>
          <w:rFonts w:ascii="Times New Roman" w:hAnsi="Times New Roman" w:cs="Times New Roman"/>
          <w:b/>
          <w:shd w:val="clear" w:color="auto" w:fill="FFFFFF"/>
        </w:rPr>
        <w:t>esponse:</w:t>
      </w:r>
      <w:r w:rsidRPr="002C70A8">
        <w:rPr>
          <w:rFonts w:ascii="Times New Roman" w:hAnsi="Times New Roman" w:cs="Times New Roman"/>
          <w:shd w:val="clear" w:color="auto" w:fill="FFFFFF"/>
        </w:rPr>
        <w:t xml:space="preserve"> </w:t>
      </w:r>
      <w:r w:rsidRPr="0065592C">
        <w:rPr>
          <w:rFonts w:ascii="Times New Roman" w:hAnsi="Times New Roman" w:cs="Times New Roman"/>
          <w:b/>
          <w:shd w:val="clear" w:color="auto" w:fill="FFFFFF"/>
        </w:rPr>
        <w:t>1</w:t>
      </w:r>
      <w:r w:rsidRPr="002C70A8">
        <w:rPr>
          <w:rFonts w:ascii="Times New Roman" w:hAnsi="Times New Roman" w:cs="Times New Roman"/>
          <w:shd w:val="clear" w:color="auto" w:fill="FFFFFF"/>
        </w:rPr>
        <w:t>.</w:t>
      </w:r>
    </w:p>
    <w:p w14:paraId="1A440A71" w14:textId="77777777" w:rsidR="00B65DC7" w:rsidRPr="002C70A8" w:rsidRDefault="00B65DC7" w:rsidP="00B65DC7">
      <w:pPr>
        <w:ind w:left="720"/>
        <w:rPr>
          <w:rFonts w:ascii="Times New Roman" w:hAnsi="Times New Roman" w:cs="Times New Roman"/>
          <w:shd w:val="clear" w:color="auto" w:fill="FFFFFF"/>
        </w:rPr>
      </w:pPr>
      <w:r w:rsidRPr="002C70A8">
        <w:rPr>
          <w:rFonts w:ascii="Times New Roman" w:hAnsi="Times New Roman" w:cs="Times New Roman"/>
          <w:b/>
          <w:shd w:val="clear" w:color="auto" w:fill="FFFFFF"/>
        </w:rPr>
        <w:t>Total Number of Responses Annually:</w:t>
      </w:r>
      <w:r w:rsidRPr="002C70A8">
        <w:rPr>
          <w:rFonts w:ascii="Times New Roman" w:hAnsi="Times New Roman" w:cs="Times New Roman"/>
          <w:shd w:val="clear" w:color="auto" w:fill="FFFFFF"/>
        </w:rPr>
        <w:t xml:space="preserve"> </w:t>
      </w:r>
    </w:p>
    <w:p w14:paraId="3F514188" w14:textId="77777777" w:rsidR="00B65DC7" w:rsidRPr="002C70A8" w:rsidRDefault="00B65DC7" w:rsidP="00B65DC7">
      <w:pPr>
        <w:ind w:firstLine="720"/>
        <w:rPr>
          <w:rFonts w:ascii="Times New Roman" w:hAnsi="Times New Roman" w:cs="Times New Roman"/>
          <w:b/>
          <w:shd w:val="clear" w:color="auto" w:fill="FFFFFF"/>
        </w:rPr>
      </w:pPr>
      <w:r>
        <w:rPr>
          <w:rFonts w:ascii="Times New Roman" w:hAnsi="Times New Roman" w:cs="Times New Roman"/>
          <w:shd w:val="clear" w:color="auto" w:fill="FFFFFF"/>
        </w:rPr>
        <w:t>1</w:t>
      </w:r>
      <w:r w:rsidR="00893432">
        <w:rPr>
          <w:rFonts w:ascii="Times New Roman" w:hAnsi="Times New Roman" w:cs="Times New Roman"/>
          <w:shd w:val="clear" w:color="auto" w:fill="FFFFFF"/>
        </w:rPr>
        <w:t>7</w:t>
      </w:r>
      <w:r>
        <w:rPr>
          <w:rFonts w:ascii="Times New Roman" w:hAnsi="Times New Roman" w:cs="Times New Roman"/>
          <w:shd w:val="clear" w:color="auto" w:fill="FFFFFF"/>
        </w:rPr>
        <w:t xml:space="preserve"> covered text providers </w:t>
      </w:r>
      <w:r w:rsidRPr="002C70A8">
        <w:rPr>
          <w:rFonts w:ascii="Times New Roman" w:hAnsi="Times New Roman" w:cs="Times New Roman"/>
          <w:shd w:val="clear" w:color="auto" w:fill="FFFFFF"/>
        </w:rPr>
        <w:t xml:space="preserve">x 1 </w:t>
      </w:r>
      <w:r>
        <w:rPr>
          <w:rFonts w:ascii="Times New Roman" w:hAnsi="Times New Roman" w:cs="Times New Roman"/>
          <w:shd w:val="clear" w:color="auto" w:fill="FFFFFF"/>
        </w:rPr>
        <w:t>notification</w:t>
      </w:r>
      <w:r w:rsidRPr="002C70A8">
        <w:rPr>
          <w:rFonts w:ascii="Times New Roman" w:hAnsi="Times New Roman" w:cs="Times New Roman"/>
          <w:shd w:val="clear" w:color="auto" w:fill="FFFFFF"/>
        </w:rPr>
        <w:t xml:space="preserve">/annually = </w:t>
      </w:r>
      <w:r>
        <w:rPr>
          <w:rFonts w:ascii="Times New Roman" w:hAnsi="Times New Roman" w:cs="Times New Roman"/>
          <w:b/>
          <w:shd w:val="clear" w:color="auto" w:fill="FFFFFF"/>
        </w:rPr>
        <w:t>1</w:t>
      </w:r>
      <w:r w:rsidR="00893432">
        <w:rPr>
          <w:rFonts w:ascii="Times New Roman" w:hAnsi="Times New Roman" w:cs="Times New Roman"/>
          <w:b/>
          <w:shd w:val="clear" w:color="auto" w:fill="FFFFFF"/>
        </w:rPr>
        <w:t>7</w:t>
      </w:r>
      <w:r w:rsidRPr="002C70A8">
        <w:rPr>
          <w:rFonts w:ascii="Times New Roman" w:hAnsi="Times New Roman" w:cs="Times New Roman"/>
          <w:shd w:val="clear" w:color="auto" w:fill="FFFFFF"/>
        </w:rPr>
        <w:t xml:space="preserve"> </w:t>
      </w:r>
      <w:r w:rsidRPr="002C70A8">
        <w:rPr>
          <w:rFonts w:ascii="Times New Roman" w:hAnsi="Times New Roman" w:cs="Times New Roman"/>
          <w:b/>
          <w:shd w:val="clear" w:color="auto" w:fill="FFFFFF"/>
        </w:rPr>
        <w:t>responses.</w:t>
      </w:r>
    </w:p>
    <w:p w14:paraId="2B4BC5E4" w14:textId="77777777" w:rsidR="00B65DC7" w:rsidRPr="002C70A8" w:rsidRDefault="00B65DC7" w:rsidP="00B65DC7">
      <w:pPr>
        <w:ind w:firstLine="720"/>
        <w:rPr>
          <w:rFonts w:ascii="Times New Roman" w:hAnsi="Times New Roman" w:cs="Times New Roman"/>
          <w:b/>
          <w:shd w:val="clear" w:color="auto" w:fill="FFFFFF"/>
        </w:rPr>
      </w:pPr>
      <w:r w:rsidRPr="002C70A8">
        <w:rPr>
          <w:rFonts w:ascii="Times New Roman" w:hAnsi="Times New Roman" w:cs="Times New Roman"/>
          <w:b/>
          <w:bCs/>
          <w:shd w:val="clear" w:color="auto" w:fill="FFFFFF"/>
        </w:rPr>
        <w:t>Total Annual Burden Hours</w:t>
      </w:r>
      <w:r w:rsidRPr="002C70A8">
        <w:rPr>
          <w:rFonts w:ascii="Times New Roman" w:hAnsi="Times New Roman" w:cs="Times New Roman"/>
          <w:b/>
          <w:shd w:val="clear" w:color="auto" w:fill="FFFFFF"/>
        </w:rPr>
        <w:t>:</w:t>
      </w:r>
    </w:p>
    <w:p w14:paraId="14F37A3F" w14:textId="77777777" w:rsidR="00B65DC7" w:rsidRPr="002C70A8" w:rsidRDefault="00B65DC7" w:rsidP="00B65DC7">
      <w:pPr>
        <w:ind w:left="720"/>
        <w:rPr>
          <w:rFonts w:ascii="Times New Roman" w:hAnsi="Times New Roman" w:cs="Times New Roman"/>
          <w:shd w:val="clear" w:color="auto" w:fill="FFFFFF"/>
        </w:rPr>
      </w:pPr>
      <w:r>
        <w:rPr>
          <w:rFonts w:ascii="Times New Roman" w:hAnsi="Times New Roman" w:cs="Times New Roman"/>
          <w:shd w:val="clear" w:color="auto" w:fill="FFFFFF"/>
        </w:rPr>
        <w:t>1</w:t>
      </w:r>
      <w:r w:rsidR="00893432">
        <w:rPr>
          <w:rFonts w:ascii="Times New Roman" w:hAnsi="Times New Roman" w:cs="Times New Roman"/>
          <w:shd w:val="clear" w:color="auto" w:fill="FFFFFF"/>
        </w:rPr>
        <w:t>7</w:t>
      </w:r>
      <w:r>
        <w:rPr>
          <w:rFonts w:ascii="Times New Roman" w:hAnsi="Times New Roman" w:cs="Times New Roman"/>
          <w:shd w:val="clear" w:color="auto" w:fill="FFFFFF"/>
        </w:rPr>
        <w:t xml:space="preserve"> covered text providers </w:t>
      </w:r>
      <w:r w:rsidRPr="002C70A8">
        <w:rPr>
          <w:rFonts w:ascii="Times New Roman" w:hAnsi="Times New Roman" w:cs="Times New Roman"/>
          <w:shd w:val="clear" w:color="auto" w:fill="FFFFFF"/>
        </w:rPr>
        <w:t xml:space="preserve">x 1 </w:t>
      </w:r>
      <w:r>
        <w:rPr>
          <w:rFonts w:ascii="Times New Roman" w:hAnsi="Times New Roman" w:cs="Times New Roman"/>
          <w:shd w:val="clear" w:color="auto" w:fill="FFFFFF"/>
        </w:rPr>
        <w:t xml:space="preserve">notification </w:t>
      </w:r>
      <w:r w:rsidRPr="002C70A8">
        <w:rPr>
          <w:rFonts w:ascii="Times New Roman" w:hAnsi="Times New Roman" w:cs="Times New Roman"/>
          <w:shd w:val="clear" w:color="auto" w:fill="FFFFFF"/>
        </w:rPr>
        <w:t>/</w:t>
      </w:r>
      <w:r>
        <w:rPr>
          <w:rFonts w:ascii="Times New Roman" w:hAnsi="Times New Roman" w:cs="Times New Roman"/>
          <w:shd w:val="clear" w:color="auto" w:fill="FFFFFF"/>
        </w:rPr>
        <w:t xml:space="preserve"> </w:t>
      </w:r>
      <w:r w:rsidRPr="002C70A8">
        <w:rPr>
          <w:rFonts w:ascii="Times New Roman" w:hAnsi="Times New Roman" w:cs="Times New Roman"/>
          <w:shd w:val="clear" w:color="auto" w:fill="FFFFFF"/>
        </w:rPr>
        <w:t xml:space="preserve">annually x </w:t>
      </w:r>
      <w:r>
        <w:rPr>
          <w:rFonts w:ascii="Times New Roman" w:hAnsi="Times New Roman" w:cs="Times New Roman"/>
          <w:shd w:val="clear" w:color="auto" w:fill="FFFFFF"/>
        </w:rPr>
        <w:t xml:space="preserve">8 </w:t>
      </w:r>
      <w:r w:rsidRPr="002C70A8">
        <w:rPr>
          <w:rFonts w:ascii="Times New Roman" w:hAnsi="Times New Roman" w:cs="Times New Roman"/>
          <w:shd w:val="clear" w:color="auto" w:fill="FFFFFF"/>
        </w:rPr>
        <w:t>hours/report =</w:t>
      </w:r>
      <w:r w:rsidRPr="002C70A8">
        <w:rPr>
          <w:rFonts w:ascii="Times New Roman" w:hAnsi="Times New Roman" w:cs="Times New Roman"/>
          <w:b/>
          <w:shd w:val="clear" w:color="auto" w:fill="FFFFFF"/>
        </w:rPr>
        <w:t xml:space="preserve"> </w:t>
      </w:r>
      <w:r w:rsidR="00893432">
        <w:rPr>
          <w:rFonts w:ascii="Times New Roman" w:hAnsi="Times New Roman" w:cs="Times New Roman"/>
          <w:b/>
          <w:shd w:val="clear" w:color="auto" w:fill="FFFFFF"/>
        </w:rPr>
        <w:t>136</w:t>
      </w:r>
      <w:r w:rsidRPr="002C70A8">
        <w:rPr>
          <w:rFonts w:ascii="Times New Roman" w:hAnsi="Times New Roman" w:cs="Times New Roman"/>
          <w:b/>
          <w:shd w:val="clear" w:color="auto" w:fill="FFFFFF"/>
        </w:rPr>
        <w:t xml:space="preserve"> hours.</w:t>
      </w:r>
    </w:p>
    <w:p w14:paraId="5BA58220" w14:textId="74D93252" w:rsidR="00B65DC7" w:rsidRDefault="00B65DC7" w:rsidP="00B65DC7">
      <w:pPr>
        <w:rPr>
          <w:rFonts w:ascii="Times New Roman" w:hAnsi="Times New Roman" w:cs="Times New Roman"/>
        </w:rPr>
      </w:pPr>
      <w:r>
        <w:rPr>
          <w:rFonts w:ascii="Times New Roman" w:hAnsi="Times New Roman" w:cs="Times New Roman"/>
          <w:b/>
        </w:rPr>
        <w:t xml:space="preserve">b.  </w:t>
      </w:r>
      <w:r w:rsidRPr="00445129">
        <w:rPr>
          <w:rFonts w:ascii="Times New Roman" w:hAnsi="Times New Roman" w:cs="Times New Roman"/>
          <w:u w:val="single"/>
        </w:rPr>
        <w:t>Notification related to</w:t>
      </w:r>
      <w:r w:rsidRPr="00B94B6A">
        <w:rPr>
          <w:rFonts w:ascii="Times New Roman" w:hAnsi="Times New Roman" w:cs="Times New Roman"/>
          <w:u w:val="single"/>
        </w:rPr>
        <w:t xml:space="preserve"> </w:t>
      </w:r>
      <w:r w:rsidRPr="00445129">
        <w:rPr>
          <w:rFonts w:ascii="Times New Roman" w:hAnsi="Times New Roman" w:cs="Times New Roman"/>
          <w:u w:val="single"/>
        </w:rPr>
        <w:t>Section 20.18(n)(10)(i)</w:t>
      </w:r>
      <w:r>
        <w:rPr>
          <w:rFonts w:ascii="Times New Roman" w:hAnsi="Times New Roman" w:cs="Times New Roman"/>
        </w:rPr>
        <w:t xml:space="preserve">: The Commission expects </w:t>
      </w:r>
      <w:r w:rsidRPr="001B18AF">
        <w:rPr>
          <w:rFonts w:ascii="Times New Roman" w:hAnsi="Times New Roman" w:cs="Times New Roman"/>
        </w:rPr>
        <w:t>CMRS providers to make any necessary specifications for accessing their networks available to other covered text providers upon request, and to inform such covered text providers in advance of any changes in these specifications.</w:t>
      </w:r>
      <w:r>
        <w:rPr>
          <w:rFonts w:ascii="Times New Roman" w:hAnsi="Times New Roman" w:cs="Times New Roman"/>
        </w:rPr>
        <w:t xml:space="preserve">  </w:t>
      </w:r>
      <w:r w:rsidR="00BE2565">
        <w:rPr>
          <w:rFonts w:ascii="Times New Roman" w:hAnsi="Times New Roman" w:cs="Times New Roman"/>
        </w:rPr>
        <w:t xml:space="preserve">We estimate that the </w:t>
      </w:r>
      <w:r>
        <w:rPr>
          <w:rFonts w:ascii="Times New Roman" w:hAnsi="Times New Roman" w:cs="Times New Roman"/>
        </w:rPr>
        <w:t xml:space="preserve">784 </w:t>
      </w:r>
      <w:r w:rsidR="0061217D">
        <w:rPr>
          <w:rFonts w:ascii="Times New Roman" w:hAnsi="Times New Roman" w:cs="Times New Roman"/>
        </w:rPr>
        <w:t>CMRS providers</w:t>
      </w:r>
      <w:r>
        <w:rPr>
          <w:rFonts w:ascii="Times New Roman" w:hAnsi="Times New Roman" w:cs="Times New Roman"/>
        </w:rPr>
        <w:t xml:space="preserve"> will provide information on the necessary specifications </w:t>
      </w:r>
      <w:r w:rsidR="00BE2565">
        <w:rPr>
          <w:rFonts w:ascii="Times New Roman" w:hAnsi="Times New Roman" w:cs="Times New Roman"/>
        </w:rPr>
        <w:t xml:space="preserve">once per year </w:t>
      </w:r>
      <w:r>
        <w:rPr>
          <w:rFonts w:ascii="Times New Roman" w:hAnsi="Times New Roman" w:cs="Times New Roman"/>
        </w:rPr>
        <w:t xml:space="preserve">to </w:t>
      </w:r>
      <w:r w:rsidR="00BE2565">
        <w:rPr>
          <w:rFonts w:ascii="Times New Roman" w:hAnsi="Times New Roman" w:cs="Times New Roman"/>
        </w:rPr>
        <w:t xml:space="preserve">the 17 </w:t>
      </w:r>
      <w:r>
        <w:rPr>
          <w:rFonts w:ascii="Times New Roman" w:hAnsi="Times New Roman" w:cs="Times New Roman"/>
        </w:rPr>
        <w:t>other covered text providers</w:t>
      </w:r>
      <w:r w:rsidR="00BE2565">
        <w:rPr>
          <w:rFonts w:ascii="Times New Roman" w:hAnsi="Times New Roman" w:cs="Times New Roman"/>
        </w:rPr>
        <w:t xml:space="preserve"> (</w:t>
      </w:r>
      <w:r>
        <w:rPr>
          <w:rFonts w:ascii="Times New Roman" w:hAnsi="Times New Roman" w:cs="Times New Roman"/>
        </w:rPr>
        <w:t>providers of interconnected text messaging applications</w:t>
      </w:r>
      <w:r w:rsidR="00BE2565">
        <w:rPr>
          <w:rFonts w:ascii="Times New Roman" w:hAnsi="Times New Roman" w:cs="Times New Roman"/>
        </w:rPr>
        <w:t>)</w:t>
      </w:r>
      <w:r>
        <w:rPr>
          <w:rFonts w:ascii="Times New Roman" w:hAnsi="Times New Roman" w:cs="Times New Roman"/>
        </w:rPr>
        <w:t xml:space="preserve">.  </w:t>
      </w:r>
      <w:r w:rsidR="00BE2565">
        <w:rPr>
          <w:rFonts w:ascii="Times New Roman" w:hAnsi="Times New Roman" w:cs="Times New Roman"/>
        </w:rPr>
        <w:t>We also estimate</w:t>
      </w:r>
      <w:r>
        <w:rPr>
          <w:rFonts w:ascii="Times New Roman" w:hAnsi="Times New Roman" w:cs="Times New Roman"/>
        </w:rPr>
        <w:t xml:space="preserve"> that a wireless carrier staff engineer will spend two hours providing and communicating this information to </w:t>
      </w:r>
      <w:r w:rsidR="00BE2565">
        <w:rPr>
          <w:rFonts w:ascii="Times New Roman" w:hAnsi="Times New Roman" w:cs="Times New Roman"/>
        </w:rPr>
        <w:t xml:space="preserve">the </w:t>
      </w:r>
      <w:r>
        <w:rPr>
          <w:rFonts w:ascii="Times New Roman" w:hAnsi="Times New Roman" w:cs="Times New Roman"/>
        </w:rPr>
        <w:t>other covered text providers.</w:t>
      </w:r>
    </w:p>
    <w:p w14:paraId="777DEB26" w14:textId="77777777" w:rsidR="00B65DC7" w:rsidRPr="002C70A8" w:rsidRDefault="00B65DC7" w:rsidP="00B65DC7">
      <w:pPr>
        <w:ind w:firstLine="720"/>
        <w:jc w:val="both"/>
        <w:rPr>
          <w:rFonts w:ascii="Times New Roman" w:hAnsi="Times New Roman" w:cs="Times New Roman"/>
          <w:shd w:val="clear" w:color="auto" w:fill="FFFFFF"/>
        </w:rPr>
      </w:pPr>
      <w:r w:rsidRPr="002C70A8">
        <w:rPr>
          <w:rFonts w:ascii="Times New Roman" w:hAnsi="Times New Roman" w:cs="Times New Roman"/>
          <w:b/>
          <w:shd w:val="clear" w:color="auto" w:fill="FFFFFF"/>
        </w:rPr>
        <w:t>Total Number of Respondents</w:t>
      </w:r>
      <w:r w:rsidR="007E008A">
        <w:rPr>
          <w:rFonts w:ascii="Times New Roman" w:hAnsi="Times New Roman" w:cs="Times New Roman"/>
          <w:b/>
          <w:shd w:val="clear" w:color="auto" w:fill="FFFFFF"/>
        </w:rPr>
        <w:t xml:space="preserve"> on an Annual Basis</w:t>
      </w:r>
      <w:r w:rsidRPr="002C70A8">
        <w:rPr>
          <w:rFonts w:ascii="Times New Roman" w:hAnsi="Times New Roman" w:cs="Times New Roman"/>
          <w:b/>
          <w:shd w:val="clear" w:color="auto" w:fill="FFFFFF"/>
        </w:rPr>
        <w:t>:</w:t>
      </w:r>
      <w:r w:rsidRPr="002C70A8">
        <w:rPr>
          <w:rFonts w:ascii="Times New Roman" w:hAnsi="Times New Roman" w:cs="Times New Roman"/>
          <w:shd w:val="clear" w:color="auto" w:fill="FFFFFF"/>
        </w:rPr>
        <w:t xml:space="preserve">  </w:t>
      </w:r>
      <w:r w:rsidRPr="0065592C">
        <w:rPr>
          <w:rFonts w:ascii="Times New Roman" w:hAnsi="Times New Roman" w:cs="Times New Roman"/>
          <w:b/>
          <w:shd w:val="clear" w:color="auto" w:fill="FFFFFF"/>
        </w:rPr>
        <w:t>784</w:t>
      </w:r>
      <w:r w:rsidRPr="002C70A8">
        <w:rPr>
          <w:rFonts w:ascii="Times New Roman" w:hAnsi="Times New Roman" w:cs="Times New Roman"/>
          <w:b/>
          <w:shd w:val="clear" w:color="auto" w:fill="FFFFFF"/>
        </w:rPr>
        <w:t>.</w:t>
      </w:r>
      <w:r w:rsidRPr="002C70A8">
        <w:rPr>
          <w:rFonts w:ascii="Times New Roman" w:hAnsi="Times New Roman" w:cs="Times New Roman"/>
          <w:shd w:val="clear" w:color="auto" w:fill="FFFFFF"/>
        </w:rPr>
        <w:tab/>
        <w:t xml:space="preserve"> </w:t>
      </w:r>
    </w:p>
    <w:p w14:paraId="34B315BA" w14:textId="77777777" w:rsidR="00B65DC7" w:rsidRPr="002C70A8" w:rsidRDefault="00B65DC7" w:rsidP="00B65DC7">
      <w:pPr>
        <w:ind w:left="1080" w:hanging="360"/>
        <w:jc w:val="both"/>
        <w:rPr>
          <w:rFonts w:ascii="Times New Roman" w:hAnsi="Times New Roman" w:cs="Times New Roman"/>
          <w:shd w:val="clear" w:color="auto" w:fill="FFFFFF"/>
        </w:rPr>
      </w:pPr>
      <w:r w:rsidRPr="002C70A8">
        <w:rPr>
          <w:rFonts w:ascii="Times New Roman" w:hAnsi="Times New Roman" w:cs="Times New Roman"/>
          <w:b/>
          <w:shd w:val="clear" w:color="auto" w:fill="FFFFFF"/>
        </w:rPr>
        <w:t xml:space="preserve">Frequency of </w:t>
      </w:r>
      <w:r w:rsidR="007E008A">
        <w:rPr>
          <w:rFonts w:ascii="Times New Roman" w:hAnsi="Times New Roman" w:cs="Times New Roman"/>
          <w:b/>
          <w:shd w:val="clear" w:color="auto" w:fill="FFFFFF"/>
        </w:rPr>
        <w:t>R</w:t>
      </w:r>
      <w:r w:rsidRPr="002C70A8">
        <w:rPr>
          <w:rFonts w:ascii="Times New Roman" w:hAnsi="Times New Roman" w:cs="Times New Roman"/>
          <w:b/>
          <w:shd w:val="clear" w:color="auto" w:fill="FFFFFF"/>
        </w:rPr>
        <w:t>esponse:</w:t>
      </w:r>
      <w:r w:rsidRPr="002C70A8">
        <w:rPr>
          <w:rFonts w:ascii="Times New Roman" w:hAnsi="Times New Roman" w:cs="Times New Roman"/>
          <w:shd w:val="clear" w:color="auto" w:fill="FFFFFF"/>
        </w:rPr>
        <w:t xml:space="preserve"> </w:t>
      </w:r>
      <w:r w:rsidRPr="0065592C">
        <w:rPr>
          <w:rFonts w:ascii="Times New Roman" w:hAnsi="Times New Roman" w:cs="Times New Roman"/>
          <w:b/>
          <w:shd w:val="clear" w:color="auto" w:fill="FFFFFF"/>
        </w:rPr>
        <w:t>1</w:t>
      </w:r>
      <w:r w:rsidRPr="002C70A8">
        <w:rPr>
          <w:rFonts w:ascii="Times New Roman" w:hAnsi="Times New Roman" w:cs="Times New Roman"/>
          <w:shd w:val="clear" w:color="auto" w:fill="FFFFFF"/>
        </w:rPr>
        <w:t>.</w:t>
      </w:r>
    </w:p>
    <w:p w14:paraId="55556366" w14:textId="77777777" w:rsidR="00B65DC7" w:rsidRPr="002C70A8" w:rsidRDefault="00B65DC7" w:rsidP="00B65DC7">
      <w:pPr>
        <w:ind w:left="720"/>
        <w:rPr>
          <w:rFonts w:ascii="Times New Roman" w:hAnsi="Times New Roman" w:cs="Times New Roman"/>
          <w:b/>
          <w:shd w:val="clear" w:color="auto" w:fill="FFFFFF"/>
        </w:rPr>
      </w:pPr>
      <w:r w:rsidRPr="002C70A8">
        <w:rPr>
          <w:rFonts w:ascii="Times New Roman" w:hAnsi="Times New Roman" w:cs="Times New Roman"/>
          <w:b/>
          <w:shd w:val="clear" w:color="auto" w:fill="FFFFFF"/>
        </w:rPr>
        <w:t>Total Number of Responses Annually:</w:t>
      </w:r>
      <w:r w:rsidRPr="002C70A8">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784 </w:t>
      </w:r>
      <w:r w:rsidR="00653548">
        <w:rPr>
          <w:rFonts w:ascii="Times New Roman" w:hAnsi="Times New Roman" w:cs="Times New Roman"/>
          <w:shd w:val="clear" w:color="auto" w:fill="FFFFFF"/>
        </w:rPr>
        <w:t>CMRS providers</w:t>
      </w:r>
      <w:r>
        <w:rPr>
          <w:rFonts w:ascii="Times New Roman" w:hAnsi="Times New Roman" w:cs="Times New Roman"/>
          <w:shd w:val="clear" w:color="auto" w:fill="FFFFFF"/>
        </w:rPr>
        <w:t xml:space="preserve"> </w:t>
      </w:r>
      <w:r w:rsidRPr="002C70A8">
        <w:rPr>
          <w:rFonts w:ascii="Times New Roman" w:hAnsi="Times New Roman" w:cs="Times New Roman"/>
          <w:shd w:val="clear" w:color="auto" w:fill="FFFFFF"/>
        </w:rPr>
        <w:t xml:space="preserve">x </w:t>
      </w:r>
      <w:r>
        <w:rPr>
          <w:rFonts w:ascii="Times New Roman" w:hAnsi="Times New Roman" w:cs="Times New Roman"/>
          <w:shd w:val="clear" w:color="auto" w:fill="FFFFFF"/>
        </w:rPr>
        <w:t>17</w:t>
      </w:r>
      <w:r w:rsidRPr="002C70A8">
        <w:rPr>
          <w:rFonts w:ascii="Times New Roman" w:hAnsi="Times New Roman" w:cs="Times New Roman"/>
          <w:shd w:val="clear" w:color="auto" w:fill="FFFFFF"/>
        </w:rPr>
        <w:t xml:space="preserve"> </w:t>
      </w:r>
      <w:r>
        <w:rPr>
          <w:rFonts w:ascii="Times New Roman" w:hAnsi="Times New Roman" w:cs="Times New Roman"/>
          <w:shd w:val="clear" w:color="auto" w:fill="FFFFFF"/>
        </w:rPr>
        <w:t>notifications</w:t>
      </w:r>
      <w:r w:rsidRPr="002C70A8">
        <w:rPr>
          <w:rFonts w:ascii="Times New Roman" w:hAnsi="Times New Roman" w:cs="Times New Roman"/>
          <w:shd w:val="clear" w:color="auto" w:fill="FFFFFF"/>
        </w:rPr>
        <w:t xml:space="preserve">/annually = </w:t>
      </w:r>
      <w:r w:rsidRPr="00EE1005">
        <w:rPr>
          <w:rFonts w:ascii="Times New Roman" w:hAnsi="Times New Roman" w:cs="Times New Roman"/>
          <w:b/>
          <w:shd w:val="clear" w:color="auto" w:fill="FFFFFF"/>
        </w:rPr>
        <w:t>13,</w:t>
      </w:r>
      <w:r>
        <w:rPr>
          <w:rFonts w:ascii="Times New Roman" w:hAnsi="Times New Roman" w:cs="Times New Roman"/>
          <w:b/>
          <w:shd w:val="clear" w:color="auto" w:fill="FFFFFF"/>
        </w:rPr>
        <w:t>328</w:t>
      </w:r>
      <w:r w:rsidR="003A30CB">
        <w:rPr>
          <w:rFonts w:ascii="Times New Roman" w:hAnsi="Times New Roman" w:cs="Times New Roman"/>
          <w:b/>
          <w:shd w:val="clear" w:color="auto" w:fill="FFFFFF"/>
        </w:rPr>
        <w:t xml:space="preserve"> </w:t>
      </w:r>
      <w:r w:rsidRPr="002C70A8">
        <w:rPr>
          <w:rFonts w:ascii="Times New Roman" w:hAnsi="Times New Roman" w:cs="Times New Roman"/>
          <w:b/>
          <w:shd w:val="clear" w:color="auto" w:fill="FFFFFF"/>
        </w:rPr>
        <w:t>responses.</w:t>
      </w:r>
    </w:p>
    <w:p w14:paraId="47D3304C" w14:textId="77777777" w:rsidR="00B65DC7" w:rsidRPr="002C70A8" w:rsidRDefault="00B65DC7" w:rsidP="00B65DC7">
      <w:pPr>
        <w:ind w:firstLine="720"/>
        <w:rPr>
          <w:rFonts w:ascii="Times New Roman" w:hAnsi="Times New Roman" w:cs="Times New Roman"/>
          <w:b/>
          <w:shd w:val="clear" w:color="auto" w:fill="FFFFFF"/>
        </w:rPr>
      </w:pPr>
      <w:r w:rsidRPr="002C70A8">
        <w:rPr>
          <w:rFonts w:ascii="Times New Roman" w:hAnsi="Times New Roman" w:cs="Times New Roman"/>
          <w:b/>
          <w:bCs/>
          <w:shd w:val="clear" w:color="auto" w:fill="FFFFFF"/>
        </w:rPr>
        <w:t>Total Annual Burden Hours</w:t>
      </w:r>
      <w:r w:rsidRPr="002C70A8">
        <w:rPr>
          <w:rFonts w:ascii="Times New Roman" w:hAnsi="Times New Roman" w:cs="Times New Roman"/>
          <w:b/>
          <w:shd w:val="clear" w:color="auto" w:fill="FFFFFF"/>
        </w:rPr>
        <w:t>:</w:t>
      </w:r>
    </w:p>
    <w:p w14:paraId="0BF0B133" w14:textId="77777777" w:rsidR="00B65DC7" w:rsidRPr="002C70A8" w:rsidRDefault="00B65DC7" w:rsidP="00B65DC7">
      <w:pPr>
        <w:ind w:left="720"/>
        <w:rPr>
          <w:rFonts w:ascii="Times New Roman" w:hAnsi="Times New Roman" w:cs="Times New Roman"/>
          <w:shd w:val="clear" w:color="auto" w:fill="FFFFFF"/>
        </w:rPr>
      </w:pPr>
      <w:r>
        <w:rPr>
          <w:rFonts w:ascii="Times New Roman" w:hAnsi="Times New Roman" w:cs="Times New Roman"/>
          <w:shd w:val="clear" w:color="auto" w:fill="FFFFFF"/>
        </w:rPr>
        <w:t xml:space="preserve">784 </w:t>
      </w:r>
      <w:r w:rsidR="00782222">
        <w:rPr>
          <w:rFonts w:ascii="Times New Roman" w:hAnsi="Times New Roman" w:cs="Times New Roman"/>
          <w:shd w:val="clear" w:color="auto" w:fill="FFFFFF"/>
        </w:rPr>
        <w:t xml:space="preserve">CMRS providers </w:t>
      </w:r>
      <w:r w:rsidRPr="002C70A8">
        <w:rPr>
          <w:rFonts w:ascii="Times New Roman" w:hAnsi="Times New Roman" w:cs="Times New Roman"/>
          <w:shd w:val="clear" w:color="auto" w:fill="FFFFFF"/>
        </w:rPr>
        <w:t>x 1</w:t>
      </w:r>
      <w:r>
        <w:rPr>
          <w:rFonts w:ascii="Times New Roman" w:hAnsi="Times New Roman" w:cs="Times New Roman"/>
          <w:shd w:val="clear" w:color="auto" w:fill="FFFFFF"/>
        </w:rPr>
        <w:t>7</w:t>
      </w:r>
      <w:r w:rsidRPr="002C70A8">
        <w:rPr>
          <w:rFonts w:ascii="Times New Roman" w:hAnsi="Times New Roman" w:cs="Times New Roman"/>
          <w:shd w:val="clear" w:color="auto" w:fill="FFFFFF"/>
        </w:rPr>
        <w:t xml:space="preserve"> </w:t>
      </w:r>
      <w:r>
        <w:rPr>
          <w:rFonts w:ascii="Times New Roman" w:hAnsi="Times New Roman" w:cs="Times New Roman"/>
          <w:shd w:val="clear" w:color="auto" w:fill="FFFFFF"/>
        </w:rPr>
        <w:t>notifications</w:t>
      </w:r>
      <w:r w:rsidRPr="002C70A8">
        <w:rPr>
          <w:rFonts w:ascii="Times New Roman" w:hAnsi="Times New Roman" w:cs="Times New Roman"/>
          <w:shd w:val="clear" w:color="auto" w:fill="FFFFFF"/>
        </w:rPr>
        <w:t>/</w:t>
      </w:r>
      <w:r>
        <w:rPr>
          <w:rFonts w:ascii="Times New Roman" w:hAnsi="Times New Roman" w:cs="Times New Roman"/>
          <w:shd w:val="clear" w:color="auto" w:fill="FFFFFF"/>
        </w:rPr>
        <w:t xml:space="preserve">other covered text providers </w:t>
      </w:r>
      <w:r w:rsidRPr="002C70A8">
        <w:rPr>
          <w:rFonts w:ascii="Times New Roman" w:hAnsi="Times New Roman" w:cs="Times New Roman"/>
          <w:shd w:val="clear" w:color="auto" w:fill="FFFFFF"/>
        </w:rPr>
        <w:t xml:space="preserve">annually x </w:t>
      </w:r>
      <w:r>
        <w:rPr>
          <w:rFonts w:ascii="Times New Roman" w:hAnsi="Times New Roman" w:cs="Times New Roman"/>
          <w:shd w:val="clear" w:color="auto" w:fill="FFFFFF"/>
        </w:rPr>
        <w:t xml:space="preserve">2 </w:t>
      </w:r>
      <w:r w:rsidRPr="002C70A8">
        <w:rPr>
          <w:rFonts w:ascii="Times New Roman" w:hAnsi="Times New Roman" w:cs="Times New Roman"/>
          <w:shd w:val="clear" w:color="auto" w:fill="FFFFFF"/>
        </w:rPr>
        <w:t>hours/</w:t>
      </w:r>
      <w:r>
        <w:rPr>
          <w:rFonts w:ascii="Times New Roman" w:hAnsi="Times New Roman" w:cs="Times New Roman"/>
          <w:shd w:val="clear" w:color="auto" w:fill="FFFFFF"/>
        </w:rPr>
        <w:t>notification</w:t>
      </w:r>
      <w:r w:rsidRPr="002C70A8">
        <w:rPr>
          <w:rFonts w:ascii="Times New Roman" w:hAnsi="Times New Roman" w:cs="Times New Roman"/>
          <w:shd w:val="clear" w:color="auto" w:fill="FFFFFF"/>
        </w:rPr>
        <w:t xml:space="preserve"> =</w:t>
      </w:r>
      <w:r w:rsidRPr="002C70A8">
        <w:rPr>
          <w:rFonts w:ascii="Times New Roman" w:hAnsi="Times New Roman" w:cs="Times New Roman"/>
          <w:b/>
          <w:shd w:val="clear" w:color="auto" w:fill="FFFFFF"/>
        </w:rPr>
        <w:t xml:space="preserve"> </w:t>
      </w:r>
      <w:r>
        <w:rPr>
          <w:rFonts w:ascii="Times New Roman" w:hAnsi="Times New Roman" w:cs="Times New Roman"/>
          <w:b/>
          <w:shd w:val="clear" w:color="auto" w:fill="FFFFFF"/>
        </w:rPr>
        <w:t>26</w:t>
      </w:r>
      <w:r w:rsidRPr="002C70A8">
        <w:rPr>
          <w:rFonts w:ascii="Times New Roman" w:hAnsi="Times New Roman" w:cs="Times New Roman"/>
          <w:b/>
          <w:shd w:val="clear" w:color="auto" w:fill="FFFFFF"/>
        </w:rPr>
        <w:t>,</w:t>
      </w:r>
      <w:r>
        <w:rPr>
          <w:rFonts w:ascii="Times New Roman" w:hAnsi="Times New Roman" w:cs="Times New Roman"/>
          <w:b/>
          <w:shd w:val="clear" w:color="auto" w:fill="FFFFFF"/>
        </w:rPr>
        <w:t>656</w:t>
      </w:r>
      <w:r w:rsidRPr="002C70A8">
        <w:rPr>
          <w:rFonts w:ascii="Times New Roman" w:hAnsi="Times New Roman" w:cs="Times New Roman"/>
          <w:b/>
          <w:shd w:val="clear" w:color="auto" w:fill="FFFFFF"/>
        </w:rPr>
        <w:t xml:space="preserve"> hours.</w:t>
      </w:r>
    </w:p>
    <w:p w14:paraId="2BCA9FFC" w14:textId="33E29C75" w:rsidR="00B65DC7" w:rsidRDefault="00B65DC7" w:rsidP="00B65DC7">
      <w:pPr>
        <w:rPr>
          <w:rFonts w:ascii="Times New Roman" w:hAnsi="Times New Roman" w:cs="Times New Roman"/>
        </w:rPr>
      </w:pPr>
      <w:r>
        <w:rPr>
          <w:rFonts w:ascii="Times New Roman" w:hAnsi="Times New Roman" w:cs="Times New Roman"/>
          <w:b/>
        </w:rPr>
        <w:t xml:space="preserve">c.  </w:t>
      </w:r>
      <w:r w:rsidRPr="00B617B2">
        <w:rPr>
          <w:rFonts w:ascii="Times New Roman" w:hAnsi="Times New Roman" w:cs="Times New Roman"/>
          <w:u w:val="single"/>
        </w:rPr>
        <w:t>Section 20.18(n)(10)(ii)</w:t>
      </w:r>
      <w:r w:rsidRPr="00B617B2">
        <w:rPr>
          <w:rFonts w:ascii="Times New Roman" w:hAnsi="Times New Roman" w:cs="Times New Roman"/>
        </w:rPr>
        <w:t xml:space="preserve"> –</w:t>
      </w:r>
      <w:r>
        <w:rPr>
          <w:rFonts w:ascii="Times New Roman" w:hAnsi="Times New Roman" w:cs="Times New Roman"/>
        </w:rPr>
        <w:t xml:space="preserve"> the notification by </w:t>
      </w:r>
      <w:r w:rsidRPr="00B617B2">
        <w:rPr>
          <w:rFonts w:ascii="Times New Roman" w:hAnsi="Times New Roman" w:cs="Times New Roman"/>
        </w:rPr>
        <w:t xml:space="preserve">covered text provider </w:t>
      </w:r>
      <w:r>
        <w:rPr>
          <w:rFonts w:ascii="Times New Roman" w:hAnsi="Times New Roman" w:cs="Times New Roman"/>
        </w:rPr>
        <w:t xml:space="preserve">to </w:t>
      </w:r>
      <w:r w:rsidRPr="00B617B2">
        <w:rPr>
          <w:rFonts w:ascii="Times New Roman" w:hAnsi="Times New Roman" w:cs="Times New Roman"/>
        </w:rPr>
        <w:t xml:space="preserve">the Commission of the dates and terms of </w:t>
      </w:r>
      <w:r>
        <w:rPr>
          <w:rFonts w:ascii="Times New Roman" w:hAnsi="Times New Roman" w:cs="Times New Roman"/>
        </w:rPr>
        <w:t xml:space="preserve">an </w:t>
      </w:r>
      <w:r w:rsidRPr="00B617B2">
        <w:rPr>
          <w:rFonts w:ascii="Times New Roman" w:hAnsi="Times New Roman" w:cs="Times New Roman"/>
        </w:rPr>
        <w:t>alternat</w:t>
      </w:r>
      <w:r>
        <w:rPr>
          <w:rFonts w:ascii="Times New Roman" w:hAnsi="Times New Roman" w:cs="Times New Roman"/>
        </w:rPr>
        <w:t>ive</w:t>
      </w:r>
      <w:r w:rsidRPr="00B617B2">
        <w:rPr>
          <w:rFonts w:ascii="Times New Roman" w:hAnsi="Times New Roman" w:cs="Times New Roman"/>
        </w:rPr>
        <w:t xml:space="preserve"> timeframe </w:t>
      </w:r>
      <w:r w:rsidR="007E008A">
        <w:rPr>
          <w:rFonts w:ascii="Times New Roman" w:hAnsi="Times New Roman" w:cs="Times New Roman"/>
        </w:rPr>
        <w:t xml:space="preserve">for text-to-911 implementation </w:t>
      </w:r>
      <w:r w:rsidRPr="00B617B2">
        <w:rPr>
          <w:rFonts w:ascii="Times New Roman" w:hAnsi="Times New Roman" w:cs="Times New Roman"/>
        </w:rPr>
        <w:t xml:space="preserve">within 30 days of </w:t>
      </w:r>
      <w:r w:rsidR="00D655DF">
        <w:rPr>
          <w:rFonts w:ascii="Times New Roman" w:hAnsi="Times New Roman" w:cs="Times New Roman"/>
        </w:rPr>
        <w:t>a</w:t>
      </w:r>
      <w:r w:rsidRPr="00B617B2">
        <w:rPr>
          <w:rFonts w:ascii="Times New Roman" w:hAnsi="Times New Roman" w:cs="Times New Roman"/>
        </w:rPr>
        <w:t>greement</w:t>
      </w:r>
      <w:r>
        <w:rPr>
          <w:rFonts w:ascii="Times New Roman" w:hAnsi="Times New Roman" w:cs="Times New Roman"/>
        </w:rPr>
        <w:t xml:space="preserve"> between the covered text provider and the PSAP</w:t>
      </w:r>
      <w:r w:rsidR="007E008A">
        <w:rPr>
          <w:rFonts w:ascii="Times New Roman" w:hAnsi="Times New Roman" w:cs="Times New Roman"/>
        </w:rPr>
        <w:t>.</w:t>
      </w:r>
      <w:r w:rsidR="00A26E5F">
        <w:rPr>
          <w:rFonts w:ascii="Times New Roman" w:hAnsi="Times New Roman" w:cs="Times New Roman"/>
        </w:rPr>
        <w:t xml:space="preserve">  </w:t>
      </w:r>
      <w:r w:rsidR="00FC1848">
        <w:rPr>
          <w:rFonts w:ascii="Times New Roman" w:hAnsi="Times New Roman" w:cs="Times New Roman"/>
        </w:rPr>
        <w:t xml:space="preserve">As noted above, </w:t>
      </w:r>
      <w:r w:rsidR="00E82F28">
        <w:rPr>
          <w:rFonts w:ascii="Times New Roman" w:hAnsi="Times New Roman" w:cs="Times New Roman"/>
        </w:rPr>
        <w:t>NENA estimates that there are</w:t>
      </w:r>
      <w:r w:rsidR="00FC1848">
        <w:rPr>
          <w:rFonts w:ascii="Times New Roman" w:hAnsi="Times New Roman" w:cs="Times New Roman"/>
        </w:rPr>
        <w:t xml:space="preserve"> 5,806 PSAPs in the U.S.  </w:t>
      </w:r>
      <w:r>
        <w:rPr>
          <w:rFonts w:ascii="Times New Roman" w:hAnsi="Times New Roman" w:cs="Times New Roman"/>
        </w:rPr>
        <w:t xml:space="preserve">The Commission estimates that </w:t>
      </w:r>
      <w:r w:rsidR="00653B64">
        <w:rPr>
          <w:rFonts w:ascii="Times New Roman" w:hAnsi="Times New Roman" w:cs="Times New Roman"/>
        </w:rPr>
        <w:t xml:space="preserve">over the three-year period of the information collection, </w:t>
      </w:r>
      <w:r>
        <w:rPr>
          <w:rFonts w:ascii="Times New Roman" w:hAnsi="Times New Roman" w:cs="Times New Roman"/>
        </w:rPr>
        <w:t>one-</w:t>
      </w:r>
      <w:r w:rsidR="00893432">
        <w:rPr>
          <w:rFonts w:ascii="Times New Roman" w:hAnsi="Times New Roman" w:cs="Times New Roman"/>
        </w:rPr>
        <w:t>quarter</w:t>
      </w:r>
      <w:r>
        <w:rPr>
          <w:rFonts w:ascii="Times New Roman" w:hAnsi="Times New Roman" w:cs="Times New Roman"/>
        </w:rPr>
        <w:t xml:space="preserve"> of the 801 </w:t>
      </w:r>
      <w:r w:rsidR="007E008A">
        <w:rPr>
          <w:rFonts w:ascii="Times New Roman" w:hAnsi="Times New Roman" w:cs="Times New Roman"/>
        </w:rPr>
        <w:t xml:space="preserve">(or </w:t>
      </w:r>
      <w:r w:rsidR="00893432">
        <w:rPr>
          <w:rFonts w:ascii="Times New Roman" w:hAnsi="Times New Roman" w:cs="Times New Roman"/>
        </w:rPr>
        <w:t>2</w:t>
      </w:r>
      <w:r w:rsidR="007E008A">
        <w:rPr>
          <w:rFonts w:ascii="Times New Roman" w:hAnsi="Times New Roman" w:cs="Times New Roman"/>
        </w:rPr>
        <w:t>00</w:t>
      </w:r>
      <w:r w:rsidR="00293F76">
        <w:rPr>
          <w:rFonts w:ascii="Times New Roman" w:hAnsi="Times New Roman" w:cs="Times New Roman"/>
        </w:rPr>
        <w:t>,</w:t>
      </w:r>
      <w:r w:rsidR="00893432">
        <w:rPr>
          <w:rFonts w:ascii="Times New Roman" w:hAnsi="Times New Roman" w:cs="Times New Roman"/>
        </w:rPr>
        <w:t xml:space="preserve"> rounded-down</w:t>
      </w:r>
      <w:r w:rsidR="007E008A">
        <w:rPr>
          <w:rFonts w:ascii="Times New Roman" w:hAnsi="Times New Roman" w:cs="Times New Roman"/>
        </w:rPr>
        <w:t xml:space="preserve">) </w:t>
      </w:r>
      <w:r>
        <w:rPr>
          <w:rFonts w:ascii="Times New Roman" w:hAnsi="Times New Roman" w:cs="Times New Roman"/>
        </w:rPr>
        <w:t>covered text providers will reach agreement</w:t>
      </w:r>
      <w:r w:rsidR="00386EE1">
        <w:rPr>
          <w:rFonts w:ascii="Times New Roman" w:hAnsi="Times New Roman" w:cs="Times New Roman"/>
        </w:rPr>
        <w:t xml:space="preserve"> on an alternative timeframe for implementation</w:t>
      </w:r>
      <w:r>
        <w:rPr>
          <w:rFonts w:ascii="Times New Roman" w:hAnsi="Times New Roman" w:cs="Times New Roman"/>
        </w:rPr>
        <w:t xml:space="preserve"> with one-</w:t>
      </w:r>
      <w:r w:rsidR="00893432">
        <w:rPr>
          <w:rFonts w:ascii="Times New Roman" w:hAnsi="Times New Roman" w:cs="Times New Roman"/>
        </w:rPr>
        <w:t xml:space="preserve">quarter </w:t>
      </w:r>
      <w:r w:rsidR="00653548">
        <w:rPr>
          <w:rFonts w:ascii="Times New Roman" w:hAnsi="Times New Roman" w:cs="Times New Roman"/>
        </w:rPr>
        <w:t>(</w:t>
      </w:r>
      <w:r w:rsidR="00893432">
        <w:rPr>
          <w:rFonts w:ascii="Times New Roman" w:hAnsi="Times New Roman" w:cs="Times New Roman"/>
        </w:rPr>
        <w:t>1,</w:t>
      </w:r>
      <w:r w:rsidR="00A26E5F">
        <w:rPr>
          <w:rFonts w:ascii="Times New Roman" w:hAnsi="Times New Roman" w:cs="Times New Roman"/>
        </w:rPr>
        <w:t>451</w:t>
      </w:r>
      <w:r w:rsidR="00653548">
        <w:rPr>
          <w:rFonts w:ascii="Times New Roman" w:hAnsi="Times New Roman" w:cs="Times New Roman"/>
        </w:rPr>
        <w:t xml:space="preserve">) </w:t>
      </w:r>
      <w:r>
        <w:rPr>
          <w:rFonts w:ascii="Times New Roman" w:hAnsi="Times New Roman" w:cs="Times New Roman"/>
        </w:rPr>
        <w:t xml:space="preserve">of </w:t>
      </w:r>
      <w:r w:rsidR="00386EE1">
        <w:rPr>
          <w:rFonts w:ascii="Times New Roman" w:hAnsi="Times New Roman" w:cs="Times New Roman"/>
        </w:rPr>
        <w:t xml:space="preserve">the </w:t>
      </w:r>
      <w:r w:rsidR="00A26E5F">
        <w:rPr>
          <w:rFonts w:ascii="Times New Roman" w:hAnsi="Times New Roman" w:cs="Times New Roman"/>
        </w:rPr>
        <w:t>5,806</w:t>
      </w:r>
      <w:r>
        <w:rPr>
          <w:rFonts w:ascii="Times New Roman" w:hAnsi="Times New Roman" w:cs="Times New Roman"/>
        </w:rPr>
        <w:t xml:space="preserve"> PSAPs in the U.S. </w:t>
      </w:r>
      <w:r w:rsidR="00FC1848">
        <w:rPr>
          <w:rFonts w:ascii="Times New Roman" w:hAnsi="Times New Roman" w:cs="Times New Roman"/>
        </w:rPr>
        <w:t xml:space="preserve"> </w:t>
      </w:r>
      <w:r w:rsidR="00B513D0">
        <w:rPr>
          <w:rFonts w:ascii="Times New Roman" w:hAnsi="Times New Roman" w:cs="Times New Roman"/>
        </w:rPr>
        <w:t xml:space="preserve">On an </w:t>
      </w:r>
      <w:r w:rsidR="00653B64">
        <w:rPr>
          <w:rFonts w:ascii="Times New Roman" w:hAnsi="Times New Roman" w:cs="Times New Roman"/>
        </w:rPr>
        <w:t>annual basis</w:t>
      </w:r>
      <w:r w:rsidR="007E008A">
        <w:rPr>
          <w:rFonts w:ascii="Times New Roman" w:hAnsi="Times New Roman" w:cs="Times New Roman"/>
        </w:rPr>
        <w:t xml:space="preserve">, </w:t>
      </w:r>
      <w:r w:rsidR="00B513D0">
        <w:rPr>
          <w:rFonts w:ascii="Times New Roman" w:hAnsi="Times New Roman" w:cs="Times New Roman"/>
        </w:rPr>
        <w:t xml:space="preserve">we estimate that </w:t>
      </w:r>
      <w:r w:rsidR="00893432">
        <w:rPr>
          <w:rFonts w:ascii="Times New Roman" w:hAnsi="Times New Roman" w:cs="Times New Roman"/>
        </w:rPr>
        <w:t>67</w:t>
      </w:r>
      <w:r w:rsidR="007E008A">
        <w:rPr>
          <w:rFonts w:ascii="Times New Roman" w:hAnsi="Times New Roman" w:cs="Times New Roman"/>
        </w:rPr>
        <w:t xml:space="preserve"> covered text providers will reach agreement with </w:t>
      </w:r>
      <w:r w:rsidR="00A26E5F">
        <w:rPr>
          <w:rFonts w:ascii="Times New Roman" w:hAnsi="Times New Roman" w:cs="Times New Roman"/>
        </w:rPr>
        <w:t>48</w:t>
      </w:r>
      <w:r w:rsidR="0052422A">
        <w:rPr>
          <w:rFonts w:ascii="Times New Roman" w:hAnsi="Times New Roman" w:cs="Times New Roman"/>
        </w:rPr>
        <w:t>4</w:t>
      </w:r>
      <w:r w:rsidR="007E008A">
        <w:rPr>
          <w:rFonts w:ascii="Times New Roman" w:hAnsi="Times New Roman" w:cs="Times New Roman"/>
        </w:rPr>
        <w:t xml:space="preserve"> PSAPs.  </w:t>
      </w:r>
      <w:r w:rsidR="00B513D0">
        <w:rPr>
          <w:rFonts w:ascii="Times New Roman" w:hAnsi="Times New Roman" w:cs="Times New Roman"/>
        </w:rPr>
        <w:t xml:space="preserve">We also estimate </w:t>
      </w:r>
      <w:r>
        <w:rPr>
          <w:rFonts w:ascii="Times New Roman" w:hAnsi="Times New Roman" w:cs="Times New Roman"/>
        </w:rPr>
        <w:t xml:space="preserve">that a covered text provider will need </w:t>
      </w:r>
      <w:r w:rsidR="00721469">
        <w:rPr>
          <w:rFonts w:ascii="Times New Roman" w:hAnsi="Times New Roman" w:cs="Times New Roman"/>
        </w:rPr>
        <w:t>one</w:t>
      </w:r>
      <w:r>
        <w:rPr>
          <w:rFonts w:ascii="Times New Roman" w:hAnsi="Times New Roman" w:cs="Times New Roman"/>
        </w:rPr>
        <w:t xml:space="preserve"> hour to file the notification with the Commission.</w:t>
      </w:r>
    </w:p>
    <w:p w14:paraId="176851B4" w14:textId="38129FD3" w:rsidR="00B65DC7" w:rsidRPr="002C70A8" w:rsidRDefault="00B65DC7" w:rsidP="00BA6280">
      <w:pPr>
        <w:keepNext/>
        <w:ind w:firstLine="720"/>
        <w:jc w:val="both"/>
        <w:rPr>
          <w:rFonts w:ascii="Times New Roman" w:hAnsi="Times New Roman" w:cs="Times New Roman"/>
          <w:shd w:val="clear" w:color="auto" w:fill="FFFFFF"/>
        </w:rPr>
      </w:pPr>
      <w:r w:rsidRPr="002C70A8">
        <w:rPr>
          <w:rFonts w:ascii="Times New Roman" w:hAnsi="Times New Roman" w:cs="Times New Roman"/>
          <w:b/>
          <w:shd w:val="clear" w:color="auto" w:fill="FFFFFF"/>
        </w:rPr>
        <w:t>Total Number of Respondents</w:t>
      </w:r>
      <w:r w:rsidR="007E008A">
        <w:rPr>
          <w:rFonts w:ascii="Times New Roman" w:hAnsi="Times New Roman" w:cs="Times New Roman"/>
          <w:b/>
          <w:shd w:val="clear" w:color="auto" w:fill="FFFFFF"/>
        </w:rPr>
        <w:t xml:space="preserve"> on an Annual Basis</w:t>
      </w:r>
      <w:r w:rsidRPr="002C70A8">
        <w:rPr>
          <w:rFonts w:ascii="Times New Roman" w:hAnsi="Times New Roman" w:cs="Times New Roman"/>
          <w:b/>
          <w:shd w:val="clear" w:color="auto" w:fill="FFFFFF"/>
        </w:rPr>
        <w:t>:</w:t>
      </w:r>
      <w:r w:rsidRPr="002C70A8">
        <w:rPr>
          <w:rFonts w:ascii="Times New Roman" w:hAnsi="Times New Roman" w:cs="Times New Roman"/>
          <w:shd w:val="clear" w:color="auto" w:fill="FFFFFF"/>
        </w:rPr>
        <w:t xml:space="preserve">  </w:t>
      </w:r>
      <w:r w:rsidR="00363061" w:rsidRPr="0065592C">
        <w:rPr>
          <w:rFonts w:ascii="Times New Roman" w:hAnsi="Times New Roman" w:cs="Times New Roman"/>
          <w:b/>
          <w:shd w:val="clear" w:color="auto" w:fill="FFFFFF"/>
        </w:rPr>
        <w:t xml:space="preserve">67 </w:t>
      </w:r>
      <w:r w:rsidRPr="0065592C">
        <w:rPr>
          <w:rFonts w:ascii="Times New Roman" w:hAnsi="Times New Roman" w:cs="Times New Roman"/>
          <w:b/>
          <w:shd w:val="clear" w:color="auto" w:fill="FFFFFF"/>
        </w:rPr>
        <w:t>(rounded to a whole number)</w:t>
      </w:r>
      <w:r w:rsidRPr="002C70A8">
        <w:rPr>
          <w:rFonts w:ascii="Times New Roman" w:hAnsi="Times New Roman" w:cs="Times New Roman"/>
          <w:b/>
          <w:shd w:val="clear" w:color="auto" w:fill="FFFFFF"/>
        </w:rPr>
        <w:t>.</w:t>
      </w:r>
      <w:r w:rsidRPr="002C70A8">
        <w:rPr>
          <w:rFonts w:ascii="Times New Roman" w:hAnsi="Times New Roman" w:cs="Times New Roman"/>
          <w:shd w:val="clear" w:color="auto" w:fill="FFFFFF"/>
        </w:rPr>
        <w:tab/>
      </w:r>
    </w:p>
    <w:p w14:paraId="181320FD" w14:textId="77777777" w:rsidR="00B65DC7" w:rsidRPr="002C70A8" w:rsidRDefault="00B65DC7" w:rsidP="00B65DC7">
      <w:pPr>
        <w:ind w:left="1080" w:hanging="360"/>
        <w:jc w:val="both"/>
        <w:rPr>
          <w:rFonts w:ascii="Times New Roman" w:hAnsi="Times New Roman" w:cs="Times New Roman"/>
          <w:shd w:val="clear" w:color="auto" w:fill="FFFFFF"/>
        </w:rPr>
      </w:pPr>
      <w:r w:rsidRPr="002C70A8">
        <w:rPr>
          <w:rFonts w:ascii="Times New Roman" w:hAnsi="Times New Roman" w:cs="Times New Roman"/>
          <w:b/>
          <w:shd w:val="clear" w:color="auto" w:fill="FFFFFF"/>
        </w:rPr>
        <w:t>Frequency of response:</w:t>
      </w:r>
      <w:r w:rsidRPr="002C70A8">
        <w:rPr>
          <w:rFonts w:ascii="Times New Roman" w:hAnsi="Times New Roman" w:cs="Times New Roman"/>
          <w:shd w:val="clear" w:color="auto" w:fill="FFFFFF"/>
        </w:rPr>
        <w:t xml:space="preserve"> </w:t>
      </w:r>
      <w:r w:rsidRPr="0065592C">
        <w:rPr>
          <w:rFonts w:ascii="Times New Roman" w:hAnsi="Times New Roman" w:cs="Times New Roman"/>
          <w:b/>
          <w:shd w:val="clear" w:color="auto" w:fill="FFFFFF"/>
        </w:rPr>
        <w:t>1</w:t>
      </w:r>
      <w:r w:rsidRPr="002C70A8">
        <w:rPr>
          <w:rFonts w:ascii="Times New Roman" w:hAnsi="Times New Roman" w:cs="Times New Roman"/>
          <w:shd w:val="clear" w:color="auto" w:fill="FFFFFF"/>
        </w:rPr>
        <w:t>.</w:t>
      </w:r>
    </w:p>
    <w:p w14:paraId="30E53F09" w14:textId="77777777" w:rsidR="00B65DC7" w:rsidRPr="002C70A8" w:rsidRDefault="00B65DC7" w:rsidP="00B65DC7">
      <w:pPr>
        <w:ind w:left="720"/>
        <w:rPr>
          <w:rFonts w:ascii="Times New Roman" w:hAnsi="Times New Roman" w:cs="Times New Roman"/>
          <w:shd w:val="clear" w:color="auto" w:fill="FFFFFF"/>
        </w:rPr>
      </w:pPr>
      <w:r w:rsidRPr="002C70A8">
        <w:rPr>
          <w:rFonts w:ascii="Times New Roman" w:hAnsi="Times New Roman" w:cs="Times New Roman"/>
          <w:b/>
          <w:shd w:val="clear" w:color="auto" w:fill="FFFFFF"/>
        </w:rPr>
        <w:t>Total Number of Responses Annually:</w:t>
      </w:r>
      <w:r w:rsidRPr="002C70A8">
        <w:rPr>
          <w:rFonts w:ascii="Times New Roman" w:hAnsi="Times New Roman" w:cs="Times New Roman"/>
          <w:shd w:val="clear" w:color="auto" w:fill="FFFFFF"/>
        </w:rPr>
        <w:t xml:space="preserve"> </w:t>
      </w:r>
    </w:p>
    <w:p w14:paraId="65B00DCA" w14:textId="77777777" w:rsidR="00B65DC7" w:rsidRPr="002C70A8" w:rsidRDefault="00363061" w:rsidP="00B65DC7">
      <w:pPr>
        <w:ind w:firstLine="720"/>
        <w:rPr>
          <w:rFonts w:ascii="Times New Roman" w:hAnsi="Times New Roman" w:cs="Times New Roman"/>
          <w:b/>
          <w:shd w:val="clear" w:color="auto" w:fill="FFFFFF"/>
        </w:rPr>
      </w:pPr>
      <w:r>
        <w:rPr>
          <w:rFonts w:ascii="Times New Roman" w:hAnsi="Times New Roman" w:cs="Times New Roman"/>
          <w:shd w:val="clear" w:color="auto" w:fill="FFFFFF"/>
        </w:rPr>
        <w:t xml:space="preserve">67 </w:t>
      </w:r>
      <w:r w:rsidR="00B65DC7">
        <w:rPr>
          <w:rFonts w:ascii="Times New Roman" w:hAnsi="Times New Roman" w:cs="Times New Roman"/>
          <w:shd w:val="clear" w:color="auto" w:fill="FFFFFF"/>
        </w:rPr>
        <w:t xml:space="preserve">covered text providers </w:t>
      </w:r>
      <w:r w:rsidR="00B65DC7" w:rsidRPr="002C70A8">
        <w:rPr>
          <w:rFonts w:ascii="Times New Roman" w:hAnsi="Times New Roman" w:cs="Times New Roman"/>
          <w:shd w:val="clear" w:color="auto" w:fill="FFFFFF"/>
        </w:rPr>
        <w:t xml:space="preserve">x </w:t>
      </w:r>
      <w:r w:rsidR="00A26E5F">
        <w:rPr>
          <w:rFonts w:ascii="Times New Roman" w:hAnsi="Times New Roman" w:cs="Times New Roman"/>
          <w:shd w:val="clear" w:color="auto" w:fill="FFFFFF"/>
        </w:rPr>
        <w:t>48</w:t>
      </w:r>
      <w:r w:rsidR="0052422A">
        <w:rPr>
          <w:rFonts w:ascii="Times New Roman" w:hAnsi="Times New Roman" w:cs="Times New Roman"/>
          <w:shd w:val="clear" w:color="auto" w:fill="FFFFFF"/>
        </w:rPr>
        <w:t>4</w:t>
      </w:r>
      <w:r w:rsidR="00B65DC7" w:rsidRPr="002C70A8">
        <w:rPr>
          <w:rFonts w:ascii="Times New Roman" w:hAnsi="Times New Roman" w:cs="Times New Roman"/>
          <w:shd w:val="clear" w:color="auto" w:fill="FFFFFF"/>
        </w:rPr>
        <w:t xml:space="preserve"> </w:t>
      </w:r>
      <w:r w:rsidR="00B65DC7">
        <w:rPr>
          <w:rFonts w:ascii="Times New Roman" w:hAnsi="Times New Roman" w:cs="Times New Roman"/>
          <w:shd w:val="clear" w:color="auto" w:fill="FFFFFF"/>
        </w:rPr>
        <w:t>notifications</w:t>
      </w:r>
      <w:r w:rsidR="00B65DC7" w:rsidRPr="002C70A8">
        <w:rPr>
          <w:rFonts w:ascii="Times New Roman" w:hAnsi="Times New Roman" w:cs="Times New Roman"/>
          <w:shd w:val="clear" w:color="auto" w:fill="FFFFFF"/>
        </w:rPr>
        <w:t xml:space="preserve">/annually = </w:t>
      </w:r>
      <w:r>
        <w:rPr>
          <w:rFonts w:ascii="Times New Roman" w:hAnsi="Times New Roman" w:cs="Times New Roman"/>
          <w:b/>
          <w:shd w:val="clear" w:color="auto" w:fill="FFFFFF"/>
        </w:rPr>
        <w:t>3</w:t>
      </w:r>
      <w:r w:rsidR="00A26E5F">
        <w:rPr>
          <w:rFonts w:ascii="Times New Roman" w:hAnsi="Times New Roman" w:cs="Times New Roman"/>
          <w:b/>
          <w:shd w:val="clear" w:color="auto" w:fill="FFFFFF"/>
        </w:rPr>
        <w:t>2,</w:t>
      </w:r>
      <w:r w:rsidR="0052422A">
        <w:rPr>
          <w:rFonts w:ascii="Times New Roman" w:hAnsi="Times New Roman" w:cs="Times New Roman"/>
          <w:b/>
          <w:shd w:val="clear" w:color="auto" w:fill="FFFFFF"/>
        </w:rPr>
        <w:t>428</w:t>
      </w:r>
      <w:r w:rsidR="003E21FE">
        <w:rPr>
          <w:rFonts w:ascii="Times New Roman" w:hAnsi="Times New Roman" w:cs="Times New Roman"/>
          <w:b/>
          <w:shd w:val="clear" w:color="auto" w:fill="FFFFFF"/>
        </w:rPr>
        <w:t xml:space="preserve"> </w:t>
      </w:r>
      <w:r w:rsidR="00B65DC7" w:rsidRPr="002C70A8">
        <w:rPr>
          <w:rFonts w:ascii="Times New Roman" w:hAnsi="Times New Roman" w:cs="Times New Roman"/>
          <w:b/>
          <w:shd w:val="clear" w:color="auto" w:fill="FFFFFF"/>
        </w:rPr>
        <w:t>responses.</w:t>
      </w:r>
    </w:p>
    <w:p w14:paraId="2E0DF033" w14:textId="77777777" w:rsidR="00B65DC7" w:rsidRPr="002C70A8" w:rsidRDefault="00B65DC7" w:rsidP="00B65DC7">
      <w:pPr>
        <w:ind w:firstLine="720"/>
        <w:rPr>
          <w:rFonts w:ascii="Times New Roman" w:hAnsi="Times New Roman" w:cs="Times New Roman"/>
          <w:b/>
          <w:shd w:val="clear" w:color="auto" w:fill="FFFFFF"/>
        </w:rPr>
      </w:pPr>
      <w:r w:rsidRPr="002C70A8">
        <w:rPr>
          <w:rFonts w:ascii="Times New Roman" w:hAnsi="Times New Roman" w:cs="Times New Roman"/>
          <w:b/>
          <w:bCs/>
          <w:shd w:val="clear" w:color="auto" w:fill="FFFFFF"/>
        </w:rPr>
        <w:t>Total Annual Burden Hours</w:t>
      </w:r>
      <w:r w:rsidRPr="002C70A8">
        <w:rPr>
          <w:rFonts w:ascii="Times New Roman" w:hAnsi="Times New Roman" w:cs="Times New Roman"/>
          <w:b/>
          <w:shd w:val="clear" w:color="auto" w:fill="FFFFFF"/>
        </w:rPr>
        <w:t>:</w:t>
      </w:r>
    </w:p>
    <w:p w14:paraId="67C4AAFE" w14:textId="77777777" w:rsidR="00B65DC7" w:rsidRPr="002C70A8" w:rsidRDefault="00363061" w:rsidP="00B65DC7">
      <w:pPr>
        <w:ind w:left="720"/>
        <w:rPr>
          <w:rFonts w:ascii="Times New Roman" w:hAnsi="Times New Roman" w:cs="Times New Roman"/>
          <w:shd w:val="clear" w:color="auto" w:fill="FFFFFF"/>
        </w:rPr>
      </w:pPr>
      <w:r>
        <w:rPr>
          <w:rFonts w:ascii="Times New Roman" w:hAnsi="Times New Roman" w:cs="Times New Roman"/>
          <w:shd w:val="clear" w:color="auto" w:fill="FFFFFF"/>
        </w:rPr>
        <w:t>67</w:t>
      </w:r>
      <w:r w:rsidR="00B65DC7">
        <w:rPr>
          <w:rFonts w:ascii="Times New Roman" w:hAnsi="Times New Roman" w:cs="Times New Roman"/>
          <w:shd w:val="clear" w:color="auto" w:fill="FFFFFF"/>
        </w:rPr>
        <w:t xml:space="preserve"> covered text providers </w:t>
      </w:r>
      <w:r w:rsidR="00B65DC7" w:rsidRPr="002C70A8">
        <w:rPr>
          <w:rFonts w:ascii="Times New Roman" w:hAnsi="Times New Roman" w:cs="Times New Roman"/>
          <w:shd w:val="clear" w:color="auto" w:fill="FFFFFF"/>
        </w:rPr>
        <w:t xml:space="preserve">x </w:t>
      </w:r>
      <w:r w:rsidR="00E02B19">
        <w:rPr>
          <w:rFonts w:ascii="Times New Roman" w:hAnsi="Times New Roman" w:cs="Times New Roman"/>
          <w:shd w:val="clear" w:color="auto" w:fill="FFFFFF"/>
        </w:rPr>
        <w:t>48</w:t>
      </w:r>
      <w:r w:rsidR="008C1BEF">
        <w:rPr>
          <w:rFonts w:ascii="Times New Roman" w:hAnsi="Times New Roman" w:cs="Times New Roman"/>
          <w:shd w:val="clear" w:color="auto" w:fill="FFFFFF"/>
        </w:rPr>
        <w:t>4</w:t>
      </w:r>
      <w:r w:rsidR="00B65DC7" w:rsidRPr="002C70A8">
        <w:rPr>
          <w:rFonts w:ascii="Times New Roman" w:hAnsi="Times New Roman" w:cs="Times New Roman"/>
          <w:shd w:val="clear" w:color="auto" w:fill="FFFFFF"/>
        </w:rPr>
        <w:t xml:space="preserve"> </w:t>
      </w:r>
      <w:r w:rsidR="00B65DC7">
        <w:rPr>
          <w:rFonts w:ascii="Times New Roman" w:hAnsi="Times New Roman" w:cs="Times New Roman"/>
          <w:shd w:val="clear" w:color="auto" w:fill="FFFFFF"/>
        </w:rPr>
        <w:t xml:space="preserve">notifications </w:t>
      </w:r>
      <w:r w:rsidR="00B65DC7" w:rsidRPr="002C70A8">
        <w:rPr>
          <w:rFonts w:ascii="Times New Roman" w:hAnsi="Times New Roman" w:cs="Times New Roman"/>
          <w:shd w:val="clear" w:color="auto" w:fill="FFFFFF"/>
        </w:rPr>
        <w:t xml:space="preserve">annually x </w:t>
      </w:r>
      <w:r w:rsidR="00721469">
        <w:rPr>
          <w:rFonts w:ascii="Times New Roman" w:hAnsi="Times New Roman" w:cs="Times New Roman"/>
          <w:shd w:val="clear" w:color="auto" w:fill="FFFFFF"/>
        </w:rPr>
        <w:t>1</w:t>
      </w:r>
      <w:r w:rsidR="00B65DC7">
        <w:rPr>
          <w:rFonts w:ascii="Times New Roman" w:hAnsi="Times New Roman" w:cs="Times New Roman"/>
          <w:shd w:val="clear" w:color="auto" w:fill="FFFFFF"/>
        </w:rPr>
        <w:t xml:space="preserve"> </w:t>
      </w:r>
      <w:r w:rsidR="00B65DC7" w:rsidRPr="002C70A8">
        <w:rPr>
          <w:rFonts w:ascii="Times New Roman" w:hAnsi="Times New Roman" w:cs="Times New Roman"/>
          <w:shd w:val="clear" w:color="auto" w:fill="FFFFFF"/>
        </w:rPr>
        <w:t>hour/</w:t>
      </w:r>
      <w:r w:rsidR="00B65DC7">
        <w:rPr>
          <w:rFonts w:ascii="Times New Roman" w:hAnsi="Times New Roman" w:cs="Times New Roman"/>
          <w:shd w:val="clear" w:color="auto" w:fill="FFFFFF"/>
        </w:rPr>
        <w:t>notification</w:t>
      </w:r>
      <w:r w:rsidR="00B65DC7" w:rsidRPr="002C70A8">
        <w:rPr>
          <w:rFonts w:ascii="Times New Roman" w:hAnsi="Times New Roman" w:cs="Times New Roman"/>
          <w:shd w:val="clear" w:color="auto" w:fill="FFFFFF"/>
        </w:rPr>
        <w:t xml:space="preserve"> =</w:t>
      </w:r>
      <w:r w:rsidR="00B65DC7" w:rsidRPr="002C70A8">
        <w:rPr>
          <w:rFonts w:ascii="Times New Roman" w:hAnsi="Times New Roman" w:cs="Times New Roman"/>
          <w:b/>
          <w:shd w:val="clear" w:color="auto" w:fill="FFFFFF"/>
        </w:rPr>
        <w:t xml:space="preserve"> </w:t>
      </w:r>
      <w:r>
        <w:rPr>
          <w:rFonts w:ascii="Times New Roman" w:hAnsi="Times New Roman" w:cs="Times New Roman"/>
          <w:b/>
          <w:shd w:val="clear" w:color="auto" w:fill="FFFFFF"/>
        </w:rPr>
        <w:t>3</w:t>
      </w:r>
      <w:r w:rsidR="00E02B19">
        <w:rPr>
          <w:rFonts w:ascii="Times New Roman" w:hAnsi="Times New Roman" w:cs="Times New Roman"/>
          <w:b/>
          <w:shd w:val="clear" w:color="auto" w:fill="FFFFFF"/>
        </w:rPr>
        <w:t>2,</w:t>
      </w:r>
      <w:r w:rsidR="0052422A">
        <w:rPr>
          <w:rFonts w:ascii="Times New Roman" w:hAnsi="Times New Roman" w:cs="Times New Roman"/>
          <w:b/>
          <w:shd w:val="clear" w:color="auto" w:fill="FFFFFF"/>
        </w:rPr>
        <w:t>428</w:t>
      </w:r>
      <w:r>
        <w:rPr>
          <w:rFonts w:ascii="Times New Roman" w:hAnsi="Times New Roman" w:cs="Times New Roman"/>
          <w:b/>
          <w:shd w:val="clear" w:color="auto" w:fill="FFFFFF"/>
        </w:rPr>
        <w:t xml:space="preserve"> </w:t>
      </w:r>
      <w:r w:rsidR="00B65DC7" w:rsidRPr="002C70A8">
        <w:rPr>
          <w:rFonts w:ascii="Times New Roman" w:hAnsi="Times New Roman" w:cs="Times New Roman"/>
          <w:b/>
          <w:shd w:val="clear" w:color="auto" w:fill="FFFFFF"/>
        </w:rPr>
        <w:t>hours.</w:t>
      </w:r>
    </w:p>
    <w:p w14:paraId="7EE0C3A3" w14:textId="61BD4632" w:rsidR="002C6235" w:rsidRDefault="00B65DC7" w:rsidP="00876279">
      <w:pPr>
        <w:rPr>
          <w:rFonts w:ascii="Times New Roman" w:hAnsi="Times New Roman" w:cs="Times New Roman"/>
        </w:rPr>
      </w:pPr>
      <w:r>
        <w:rPr>
          <w:rFonts w:ascii="Times New Roman" w:hAnsi="Times New Roman" w:cs="Times New Roman"/>
          <w:b/>
        </w:rPr>
        <w:t xml:space="preserve">d.  </w:t>
      </w:r>
      <w:r w:rsidRPr="00B617B2">
        <w:rPr>
          <w:rFonts w:ascii="Times New Roman" w:hAnsi="Times New Roman" w:cs="Times New Roman"/>
          <w:u w:val="single"/>
        </w:rPr>
        <w:t>Section 20.18(n)(10)(iii)(C)</w:t>
      </w:r>
      <w:r w:rsidRPr="00B617B2">
        <w:rPr>
          <w:rFonts w:ascii="Times New Roman" w:hAnsi="Times New Roman" w:cs="Times New Roman"/>
        </w:rPr>
        <w:t xml:space="preserve"> –</w:t>
      </w:r>
      <w:r>
        <w:rPr>
          <w:rFonts w:ascii="Times New Roman" w:hAnsi="Times New Roman" w:cs="Times New Roman"/>
        </w:rPr>
        <w:t xml:space="preserve"> </w:t>
      </w:r>
      <w:r w:rsidRPr="00B617B2">
        <w:rPr>
          <w:rFonts w:ascii="Times New Roman" w:hAnsi="Times New Roman" w:cs="Times New Roman"/>
        </w:rPr>
        <w:t>includes the PSAP</w:t>
      </w:r>
      <w:r>
        <w:rPr>
          <w:rFonts w:ascii="Times New Roman" w:hAnsi="Times New Roman" w:cs="Times New Roman"/>
        </w:rPr>
        <w:t>s</w:t>
      </w:r>
      <w:r w:rsidRPr="00B617B2">
        <w:rPr>
          <w:rFonts w:ascii="Times New Roman" w:hAnsi="Times New Roman" w:cs="Times New Roman"/>
        </w:rPr>
        <w:t xml:space="preserve"> providing notification to the covered text provider</w:t>
      </w:r>
      <w:r>
        <w:rPr>
          <w:rFonts w:ascii="Times New Roman" w:hAnsi="Times New Roman" w:cs="Times New Roman"/>
        </w:rPr>
        <w:t>s</w:t>
      </w:r>
      <w:r w:rsidRPr="00B617B2">
        <w:rPr>
          <w:rFonts w:ascii="Times New Roman" w:hAnsi="Times New Roman" w:cs="Times New Roman"/>
        </w:rPr>
        <w:t xml:space="preserve"> that the PSAP meets the criteria</w:t>
      </w:r>
      <w:r>
        <w:rPr>
          <w:rFonts w:ascii="Times New Roman" w:hAnsi="Times New Roman" w:cs="Times New Roman"/>
        </w:rPr>
        <w:t xml:space="preserve"> for a valid PSAP request for text-to-911 service</w:t>
      </w:r>
      <w:r w:rsidRPr="00B617B2">
        <w:rPr>
          <w:rFonts w:ascii="Times New Roman" w:hAnsi="Times New Roman" w:cs="Times New Roman"/>
        </w:rPr>
        <w:t xml:space="preserve">.  The </w:t>
      </w:r>
      <w:r w:rsidRPr="00B617B2">
        <w:rPr>
          <w:rFonts w:ascii="Times New Roman" w:hAnsi="Times New Roman" w:cs="Times New Roman"/>
          <w:i/>
        </w:rPr>
        <w:t>Second Report and Order</w:t>
      </w:r>
      <w:r w:rsidRPr="00B617B2">
        <w:rPr>
          <w:rFonts w:ascii="Times New Roman" w:hAnsi="Times New Roman" w:cs="Times New Roman"/>
        </w:rPr>
        <w:t xml:space="preserve"> provide</w:t>
      </w:r>
      <w:r w:rsidR="00293F76">
        <w:rPr>
          <w:rFonts w:ascii="Times New Roman" w:hAnsi="Times New Roman" w:cs="Times New Roman"/>
        </w:rPr>
        <w:t>d</w:t>
      </w:r>
      <w:r w:rsidRPr="00B617B2">
        <w:rPr>
          <w:rFonts w:ascii="Times New Roman" w:hAnsi="Times New Roman" w:cs="Times New Roman"/>
        </w:rPr>
        <w:t xml:space="preserve"> that as PSAPs become text-ready, they may either</w:t>
      </w:r>
      <w:r>
        <w:rPr>
          <w:rFonts w:ascii="Times New Roman" w:hAnsi="Times New Roman" w:cs="Times New Roman"/>
        </w:rPr>
        <w:t xml:space="preserve"> voluntarily</w:t>
      </w:r>
      <w:r w:rsidRPr="00B617B2">
        <w:rPr>
          <w:rFonts w:ascii="Times New Roman" w:hAnsi="Times New Roman" w:cs="Times New Roman"/>
        </w:rPr>
        <w:t xml:space="preserve"> register in the </w:t>
      </w:r>
      <w:r w:rsidR="00020A40">
        <w:rPr>
          <w:rFonts w:ascii="Times New Roman" w:hAnsi="Times New Roman" w:cs="Times New Roman"/>
        </w:rPr>
        <w:t>t</w:t>
      </w:r>
      <w:r>
        <w:rPr>
          <w:rFonts w:ascii="Times New Roman" w:hAnsi="Times New Roman" w:cs="Times New Roman"/>
        </w:rPr>
        <w:t xml:space="preserve">ext-to-911 </w:t>
      </w:r>
      <w:r w:rsidRPr="00B617B2">
        <w:rPr>
          <w:rFonts w:ascii="Times New Roman" w:hAnsi="Times New Roman" w:cs="Times New Roman"/>
        </w:rPr>
        <w:t>PSAP database made available by the Commission or provide other written notification reasonably acceptable to the covered text provider.</w:t>
      </w:r>
      <w:r>
        <w:rPr>
          <w:rFonts w:ascii="Times New Roman" w:hAnsi="Times New Roman" w:cs="Times New Roman"/>
        </w:rPr>
        <w:t xml:space="preserve">  </w:t>
      </w:r>
      <w:r w:rsidR="00D655DF">
        <w:rPr>
          <w:rFonts w:ascii="Times New Roman" w:hAnsi="Times New Roman" w:cs="Times New Roman"/>
        </w:rPr>
        <w:t xml:space="preserve">As noted above, </w:t>
      </w:r>
      <w:r w:rsidR="007703AD">
        <w:rPr>
          <w:rFonts w:ascii="Times New Roman" w:hAnsi="Times New Roman" w:cs="Times New Roman"/>
        </w:rPr>
        <w:t xml:space="preserve">we estimate </w:t>
      </w:r>
      <w:r>
        <w:rPr>
          <w:rFonts w:ascii="Times New Roman" w:hAnsi="Times New Roman" w:cs="Times New Roman"/>
        </w:rPr>
        <w:t xml:space="preserve">that there are </w:t>
      </w:r>
      <w:r w:rsidR="009F6DD7">
        <w:rPr>
          <w:rFonts w:ascii="Times New Roman" w:hAnsi="Times New Roman" w:cs="Times New Roman"/>
        </w:rPr>
        <w:t>5,806</w:t>
      </w:r>
      <w:r>
        <w:rPr>
          <w:rFonts w:ascii="Times New Roman" w:hAnsi="Times New Roman" w:cs="Times New Roman"/>
        </w:rPr>
        <w:t xml:space="preserve"> PSAPs nationwide.</w:t>
      </w:r>
      <w:r w:rsidR="00906146">
        <w:rPr>
          <w:rFonts w:ascii="Times New Roman" w:hAnsi="Times New Roman" w:cs="Times New Roman"/>
        </w:rPr>
        <w:t xml:space="preserve">  </w:t>
      </w:r>
      <w:r w:rsidR="0080033A">
        <w:rPr>
          <w:rFonts w:ascii="Times New Roman" w:hAnsi="Times New Roman" w:cs="Times New Roman"/>
        </w:rPr>
        <w:t xml:space="preserve">As of the end of November 2017, approximately </w:t>
      </w:r>
      <w:r w:rsidR="00C21D04">
        <w:rPr>
          <w:rFonts w:ascii="Times New Roman" w:hAnsi="Times New Roman" w:cs="Times New Roman"/>
        </w:rPr>
        <w:t>1,296</w:t>
      </w:r>
      <w:r>
        <w:rPr>
          <w:rFonts w:ascii="Times New Roman" w:hAnsi="Times New Roman" w:cs="Times New Roman"/>
        </w:rPr>
        <w:t xml:space="preserve"> PSAPs </w:t>
      </w:r>
      <w:r w:rsidR="00020A40">
        <w:rPr>
          <w:rFonts w:ascii="Times New Roman" w:hAnsi="Times New Roman" w:cs="Times New Roman"/>
        </w:rPr>
        <w:t xml:space="preserve">are already registered in the Commission’s database.  </w:t>
      </w:r>
      <w:r w:rsidR="007703AD">
        <w:rPr>
          <w:rFonts w:ascii="Times New Roman" w:hAnsi="Times New Roman" w:cs="Times New Roman"/>
        </w:rPr>
        <w:t>We estimate</w:t>
      </w:r>
      <w:r>
        <w:rPr>
          <w:rFonts w:ascii="Times New Roman" w:hAnsi="Times New Roman" w:cs="Times New Roman"/>
        </w:rPr>
        <w:t xml:space="preserve"> that</w:t>
      </w:r>
      <w:r w:rsidR="00653B64">
        <w:rPr>
          <w:rFonts w:ascii="Times New Roman" w:hAnsi="Times New Roman" w:cs="Times New Roman"/>
        </w:rPr>
        <w:t xml:space="preserve"> </w:t>
      </w:r>
      <w:r w:rsidR="00B513D0">
        <w:rPr>
          <w:rFonts w:ascii="Times New Roman" w:hAnsi="Times New Roman" w:cs="Times New Roman"/>
        </w:rPr>
        <w:t xml:space="preserve">the remaining 4,510 PSAPs will either file notifications with the Commission or provide written notification to covered text providers </w:t>
      </w:r>
      <w:r w:rsidR="00653B64">
        <w:rPr>
          <w:rFonts w:ascii="Times New Roman" w:hAnsi="Times New Roman" w:cs="Times New Roman"/>
        </w:rPr>
        <w:t>over the three-year period of the information collection</w:t>
      </w:r>
      <w:r>
        <w:rPr>
          <w:rFonts w:ascii="Times New Roman" w:hAnsi="Times New Roman" w:cs="Times New Roman"/>
        </w:rPr>
        <w:t>.</w:t>
      </w:r>
    </w:p>
    <w:p w14:paraId="0FBE3D9A" w14:textId="50D43D33" w:rsidR="002C6235" w:rsidRPr="002C6235" w:rsidRDefault="002C6235" w:rsidP="00DB37D4">
      <w:pPr>
        <w:pStyle w:val="ListParagraph"/>
        <w:numPr>
          <w:ilvl w:val="0"/>
          <w:numId w:val="3"/>
        </w:numPr>
        <w:rPr>
          <w:rFonts w:ascii="Times New Roman" w:hAnsi="Times New Roman" w:cs="Times New Roman"/>
        </w:rPr>
      </w:pPr>
      <w:r w:rsidRPr="002C6235">
        <w:rPr>
          <w:rFonts w:ascii="Times New Roman" w:hAnsi="Times New Roman" w:cs="Times New Roman"/>
          <w:u w:val="single"/>
        </w:rPr>
        <w:t>PSAPs’ Notification to the Commission</w:t>
      </w:r>
      <w:r w:rsidRPr="002C6235">
        <w:rPr>
          <w:rFonts w:ascii="Times New Roman" w:hAnsi="Times New Roman" w:cs="Times New Roman"/>
        </w:rPr>
        <w:t xml:space="preserve"> –  </w:t>
      </w:r>
      <w:r w:rsidR="00B513D0">
        <w:rPr>
          <w:rFonts w:ascii="Times New Roman" w:hAnsi="Times New Roman" w:cs="Times New Roman"/>
        </w:rPr>
        <w:t>T</w:t>
      </w:r>
      <w:r w:rsidR="00B65DC7" w:rsidRPr="002C6235">
        <w:rPr>
          <w:rFonts w:ascii="Times New Roman" w:hAnsi="Times New Roman" w:cs="Times New Roman"/>
        </w:rPr>
        <w:t xml:space="preserve">he Commission estimates that </w:t>
      </w:r>
      <w:r w:rsidR="00131C1D" w:rsidRPr="002C6235">
        <w:rPr>
          <w:rFonts w:ascii="Times New Roman" w:hAnsi="Times New Roman" w:cs="Times New Roman"/>
        </w:rPr>
        <w:t>over the three-year period of the information collection</w:t>
      </w:r>
      <w:r w:rsidR="0017461B" w:rsidRPr="002C6235">
        <w:rPr>
          <w:rFonts w:ascii="Times New Roman" w:hAnsi="Times New Roman" w:cs="Times New Roman"/>
        </w:rPr>
        <w:t>,</w:t>
      </w:r>
      <w:r w:rsidR="00131C1D" w:rsidRPr="002C6235">
        <w:rPr>
          <w:rFonts w:ascii="Times New Roman" w:hAnsi="Times New Roman" w:cs="Times New Roman"/>
        </w:rPr>
        <w:t xml:space="preserve"> </w:t>
      </w:r>
      <w:r w:rsidR="00B65DC7" w:rsidRPr="002C6235">
        <w:rPr>
          <w:rFonts w:ascii="Times New Roman" w:hAnsi="Times New Roman" w:cs="Times New Roman"/>
        </w:rPr>
        <w:t xml:space="preserve">90 </w:t>
      </w:r>
      <w:r w:rsidR="00721469" w:rsidRPr="002C6235">
        <w:rPr>
          <w:rFonts w:ascii="Times New Roman" w:hAnsi="Times New Roman" w:cs="Times New Roman"/>
        </w:rPr>
        <w:t>percent</w:t>
      </w:r>
      <w:r w:rsidR="00B65DC7" w:rsidRPr="002C6235">
        <w:rPr>
          <w:rFonts w:ascii="Times New Roman" w:hAnsi="Times New Roman" w:cs="Times New Roman"/>
        </w:rPr>
        <w:t xml:space="preserve"> of the remaining </w:t>
      </w:r>
      <w:r w:rsidR="00906146">
        <w:rPr>
          <w:rFonts w:ascii="Times New Roman" w:hAnsi="Times New Roman" w:cs="Times New Roman"/>
        </w:rPr>
        <w:t>4,510</w:t>
      </w:r>
      <w:r w:rsidR="00B65DC7" w:rsidRPr="002C6235">
        <w:rPr>
          <w:rFonts w:ascii="Times New Roman" w:hAnsi="Times New Roman" w:cs="Times New Roman"/>
        </w:rPr>
        <w:t xml:space="preserve"> PSAPs </w:t>
      </w:r>
      <w:r w:rsidR="00131C1D" w:rsidRPr="002C6235">
        <w:rPr>
          <w:rFonts w:ascii="Times New Roman" w:hAnsi="Times New Roman" w:cs="Times New Roman"/>
        </w:rPr>
        <w:t xml:space="preserve">(or </w:t>
      </w:r>
      <w:r w:rsidR="00906146">
        <w:rPr>
          <w:rFonts w:ascii="Times New Roman" w:hAnsi="Times New Roman" w:cs="Times New Roman"/>
        </w:rPr>
        <w:t>4,059</w:t>
      </w:r>
      <w:r w:rsidR="00131C1D" w:rsidRPr="002C6235">
        <w:rPr>
          <w:rFonts w:ascii="Times New Roman" w:hAnsi="Times New Roman" w:cs="Times New Roman"/>
        </w:rPr>
        <w:t xml:space="preserve"> PSAPs) </w:t>
      </w:r>
      <w:r w:rsidR="00B65DC7" w:rsidRPr="002C6235">
        <w:rPr>
          <w:rFonts w:ascii="Times New Roman" w:hAnsi="Times New Roman" w:cs="Times New Roman"/>
        </w:rPr>
        <w:t xml:space="preserve">will </w:t>
      </w:r>
      <w:r w:rsidR="00370055" w:rsidRPr="002C6235">
        <w:rPr>
          <w:rFonts w:ascii="Times New Roman" w:hAnsi="Times New Roman" w:cs="Times New Roman"/>
        </w:rPr>
        <w:t xml:space="preserve">file </w:t>
      </w:r>
      <w:r w:rsidR="00B65DC7" w:rsidRPr="002C6235">
        <w:rPr>
          <w:rFonts w:ascii="Times New Roman" w:hAnsi="Times New Roman" w:cs="Times New Roman"/>
        </w:rPr>
        <w:t xml:space="preserve">a notification with the Commission either by filing in PS Docket Nos. 11-153 and 10-255 or filling out </w:t>
      </w:r>
      <w:r w:rsidR="00906146">
        <w:rPr>
          <w:rFonts w:ascii="Times New Roman" w:hAnsi="Times New Roman" w:cs="Times New Roman"/>
        </w:rPr>
        <w:t xml:space="preserve">the form </w:t>
      </w:r>
      <w:r w:rsidR="00B65DC7" w:rsidRPr="002C6235">
        <w:rPr>
          <w:rFonts w:ascii="Times New Roman" w:hAnsi="Times New Roman" w:cs="Times New Roman"/>
        </w:rPr>
        <w:t xml:space="preserve">that they can electronically transmit to the Commission.  See </w:t>
      </w:r>
      <w:r w:rsidR="002855BF" w:rsidRPr="002C6235">
        <w:rPr>
          <w:rFonts w:ascii="Times New Roman" w:hAnsi="Times New Roman" w:cs="Times New Roman"/>
        </w:rPr>
        <w:t>the</w:t>
      </w:r>
      <w:r w:rsidR="00653B64" w:rsidRPr="002C6235">
        <w:rPr>
          <w:rFonts w:ascii="Times New Roman" w:hAnsi="Times New Roman" w:cs="Times New Roman"/>
        </w:rPr>
        <w:t xml:space="preserve"> </w:t>
      </w:r>
      <w:r w:rsidR="00906146">
        <w:rPr>
          <w:rFonts w:ascii="Times New Roman" w:hAnsi="Times New Roman" w:cs="Times New Roman"/>
        </w:rPr>
        <w:t>f</w:t>
      </w:r>
      <w:r w:rsidR="00653B64" w:rsidRPr="002C6235">
        <w:rPr>
          <w:rFonts w:ascii="Times New Roman" w:hAnsi="Times New Roman" w:cs="Times New Roman"/>
        </w:rPr>
        <w:t>orm</w:t>
      </w:r>
      <w:r w:rsidR="00B65DC7" w:rsidRPr="002C6235">
        <w:rPr>
          <w:rFonts w:ascii="Times New Roman" w:hAnsi="Times New Roman" w:cs="Times New Roman"/>
        </w:rPr>
        <w:t xml:space="preserve"> </w:t>
      </w:r>
      <w:r w:rsidR="00653B64" w:rsidRPr="002C6235">
        <w:rPr>
          <w:rFonts w:ascii="Times New Roman" w:hAnsi="Times New Roman" w:cs="Times New Roman"/>
        </w:rPr>
        <w:t>attached to this Supporting Statement</w:t>
      </w:r>
      <w:r w:rsidR="00020A40">
        <w:rPr>
          <w:rFonts w:ascii="Times New Roman" w:hAnsi="Times New Roman" w:cs="Times New Roman"/>
        </w:rPr>
        <w:t xml:space="preserve"> </w:t>
      </w:r>
      <w:r w:rsidR="00020A40" w:rsidRPr="002C6235">
        <w:rPr>
          <w:rFonts w:ascii="Times New Roman" w:hAnsi="Times New Roman" w:cs="Times New Roman"/>
        </w:rPr>
        <w:t>(containing a check box for PSAP</w:t>
      </w:r>
      <w:r w:rsidR="00D86C4E">
        <w:rPr>
          <w:rFonts w:ascii="Times New Roman" w:hAnsi="Times New Roman" w:cs="Times New Roman"/>
        </w:rPr>
        <w:t xml:space="preserve">s to certify that they are </w:t>
      </w:r>
      <w:r w:rsidR="00020A40" w:rsidRPr="002C6235">
        <w:rPr>
          <w:rFonts w:ascii="Times New Roman" w:hAnsi="Times New Roman" w:cs="Times New Roman"/>
        </w:rPr>
        <w:t>technically ready to receive 911 text messages)</w:t>
      </w:r>
      <w:r w:rsidR="00B65DC7" w:rsidRPr="002C6235">
        <w:rPr>
          <w:rFonts w:ascii="Times New Roman" w:hAnsi="Times New Roman" w:cs="Times New Roman"/>
        </w:rPr>
        <w:t xml:space="preserve">.  </w:t>
      </w:r>
      <w:r w:rsidR="007703AD">
        <w:rPr>
          <w:rFonts w:ascii="Times New Roman" w:hAnsi="Times New Roman" w:cs="Times New Roman"/>
        </w:rPr>
        <w:t xml:space="preserve">We also </w:t>
      </w:r>
      <w:r w:rsidR="00DB37D4">
        <w:rPr>
          <w:rFonts w:ascii="Times New Roman" w:hAnsi="Times New Roman" w:cs="Times New Roman"/>
        </w:rPr>
        <w:t xml:space="preserve">estimate that PSAPs will need one hour to fill out the </w:t>
      </w:r>
      <w:r w:rsidR="00906146">
        <w:rPr>
          <w:rFonts w:ascii="Times New Roman" w:hAnsi="Times New Roman" w:cs="Times New Roman"/>
        </w:rPr>
        <w:t>f</w:t>
      </w:r>
      <w:r w:rsidR="00DB37D4">
        <w:rPr>
          <w:rFonts w:ascii="Times New Roman" w:hAnsi="Times New Roman" w:cs="Times New Roman"/>
        </w:rPr>
        <w:t>orm</w:t>
      </w:r>
      <w:r w:rsidR="001619F4">
        <w:rPr>
          <w:rFonts w:ascii="Times New Roman" w:hAnsi="Times New Roman" w:cs="Times New Roman"/>
        </w:rPr>
        <w:t xml:space="preserve"> and transmit it to the Commission.  </w:t>
      </w:r>
      <w:r w:rsidR="00DB37D4">
        <w:rPr>
          <w:rFonts w:ascii="Times New Roman" w:hAnsi="Times New Roman" w:cs="Times New Roman"/>
        </w:rPr>
        <w:t>The estimates below assume one-time reporting by PSAPs when they register in the database.</w:t>
      </w:r>
      <w:r w:rsidR="00020A40">
        <w:rPr>
          <w:rFonts w:ascii="Times New Roman" w:hAnsi="Times New Roman" w:cs="Times New Roman"/>
        </w:rPr>
        <w:t xml:space="preserve">  Further, </w:t>
      </w:r>
      <w:r w:rsidR="007703AD">
        <w:rPr>
          <w:rFonts w:ascii="Times New Roman" w:hAnsi="Times New Roman" w:cs="Times New Roman"/>
        </w:rPr>
        <w:t xml:space="preserve">we expect </w:t>
      </w:r>
      <w:r w:rsidR="00020A40">
        <w:rPr>
          <w:rFonts w:ascii="Times New Roman" w:hAnsi="Times New Roman" w:cs="Times New Roman"/>
        </w:rPr>
        <w:t>that PSAPs will impl</w:t>
      </w:r>
      <w:r w:rsidR="00545810">
        <w:rPr>
          <w:rFonts w:ascii="Times New Roman" w:hAnsi="Times New Roman" w:cs="Times New Roman"/>
        </w:rPr>
        <w:t>ement</w:t>
      </w:r>
      <w:r w:rsidR="00020A40">
        <w:rPr>
          <w:rFonts w:ascii="Times New Roman" w:hAnsi="Times New Roman" w:cs="Times New Roman"/>
        </w:rPr>
        <w:t xml:space="preserve"> text-to-911 on a rolling basis as their technical capability and funding permit.  </w:t>
      </w:r>
      <w:r w:rsidR="00DB37D4" w:rsidRPr="00DB37D4">
        <w:rPr>
          <w:rFonts w:ascii="Times New Roman" w:hAnsi="Times New Roman" w:cs="Times New Roman"/>
        </w:rPr>
        <w:t xml:space="preserve">Therefore, on </w:t>
      </w:r>
      <w:r w:rsidR="009F6DD7">
        <w:rPr>
          <w:rFonts w:ascii="Times New Roman" w:hAnsi="Times New Roman" w:cs="Times New Roman"/>
        </w:rPr>
        <w:t xml:space="preserve">an </w:t>
      </w:r>
      <w:r w:rsidR="00DB37D4" w:rsidRPr="00DB37D4">
        <w:rPr>
          <w:rFonts w:ascii="Times New Roman" w:hAnsi="Times New Roman" w:cs="Times New Roman"/>
        </w:rPr>
        <w:t xml:space="preserve">annual basis, </w:t>
      </w:r>
      <w:r w:rsidR="007703AD">
        <w:rPr>
          <w:rFonts w:ascii="Times New Roman" w:hAnsi="Times New Roman" w:cs="Times New Roman"/>
        </w:rPr>
        <w:t>we</w:t>
      </w:r>
      <w:r w:rsidR="00DB37D4" w:rsidRPr="00DB37D4">
        <w:rPr>
          <w:rFonts w:ascii="Times New Roman" w:hAnsi="Times New Roman" w:cs="Times New Roman"/>
        </w:rPr>
        <w:t xml:space="preserve"> estimate that </w:t>
      </w:r>
      <w:r w:rsidR="00906146">
        <w:rPr>
          <w:rFonts w:ascii="Times New Roman" w:hAnsi="Times New Roman" w:cs="Times New Roman"/>
        </w:rPr>
        <w:t>1,353</w:t>
      </w:r>
      <w:r w:rsidR="00DB37D4" w:rsidRPr="00DB37D4">
        <w:rPr>
          <w:rFonts w:ascii="Times New Roman" w:hAnsi="Times New Roman" w:cs="Times New Roman"/>
        </w:rPr>
        <w:t xml:space="preserve"> PSAPs will file a notifi</w:t>
      </w:r>
      <w:r w:rsidR="00DB37D4">
        <w:rPr>
          <w:rFonts w:ascii="Times New Roman" w:hAnsi="Times New Roman" w:cs="Times New Roman"/>
        </w:rPr>
        <w:t>cation with the Commission.</w:t>
      </w:r>
    </w:p>
    <w:p w14:paraId="104DFA51" w14:textId="7A9D8801" w:rsidR="002C6235" w:rsidRPr="002C6235" w:rsidRDefault="002C6235" w:rsidP="002C6235">
      <w:pPr>
        <w:ind w:left="720"/>
        <w:rPr>
          <w:rFonts w:ascii="Times New Roman" w:hAnsi="Times New Roman" w:cs="Times New Roman"/>
        </w:rPr>
      </w:pPr>
      <w:r w:rsidRPr="002C6235">
        <w:rPr>
          <w:rFonts w:ascii="Times New Roman" w:hAnsi="Times New Roman" w:cs="Times New Roman"/>
          <w:b/>
        </w:rPr>
        <w:t>Total Number of Respondents Notifying the Commission on an Annual Basis</w:t>
      </w:r>
      <w:r>
        <w:rPr>
          <w:rFonts w:ascii="Times New Roman" w:hAnsi="Times New Roman" w:cs="Times New Roman"/>
          <w:b/>
        </w:rPr>
        <w:t>:</w:t>
      </w:r>
      <w:r w:rsidRPr="002C6235">
        <w:rPr>
          <w:rFonts w:ascii="Times New Roman" w:hAnsi="Times New Roman" w:cs="Times New Roman"/>
        </w:rPr>
        <w:t xml:space="preserve"> (</w:t>
      </w:r>
      <w:r w:rsidR="00906146">
        <w:rPr>
          <w:rFonts w:ascii="Times New Roman" w:hAnsi="Times New Roman" w:cs="Times New Roman"/>
        </w:rPr>
        <w:t>4,510</w:t>
      </w:r>
      <w:r w:rsidRPr="002C6235">
        <w:rPr>
          <w:rFonts w:ascii="Times New Roman" w:hAnsi="Times New Roman" w:cs="Times New Roman"/>
        </w:rPr>
        <w:t xml:space="preserve"> x .90 </w:t>
      </w:r>
      <w:r w:rsidR="00004A23">
        <w:rPr>
          <w:rFonts w:ascii="Times New Roman" w:hAnsi="Times New Roman" w:cs="Times New Roman"/>
        </w:rPr>
        <w:t>/3</w:t>
      </w:r>
      <w:r w:rsidRPr="002C6235">
        <w:rPr>
          <w:rFonts w:ascii="Times New Roman" w:hAnsi="Times New Roman" w:cs="Times New Roman"/>
        </w:rPr>
        <w:t xml:space="preserve">) = </w:t>
      </w:r>
      <w:r w:rsidR="00906146" w:rsidRPr="00906146">
        <w:rPr>
          <w:rFonts w:ascii="Times New Roman" w:hAnsi="Times New Roman" w:cs="Times New Roman"/>
          <w:b/>
        </w:rPr>
        <w:t>1,353</w:t>
      </w:r>
      <w:r w:rsidRPr="00004A23">
        <w:rPr>
          <w:rFonts w:ascii="Times New Roman" w:hAnsi="Times New Roman" w:cs="Times New Roman"/>
          <w:b/>
        </w:rPr>
        <w:t>.</w:t>
      </w:r>
      <w:r w:rsidRPr="002C6235">
        <w:rPr>
          <w:rFonts w:ascii="Times New Roman" w:hAnsi="Times New Roman" w:cs="Times New Roman"/>
        </w:rPr>
        <w:tab/>
      </w:r>
    </w:p>
    <w:p w14:paraId="1A889FD6" w14:textId="77777777" w:rsidR="002C6235" w:rsidRPr="002C6235" w:rsidRDefault="002C6235" w:rsidP="002C6235">
      <w:pPr>
        <w:ind w:left="720"/>
        <w:rPr>
          <w:rFonts w:ascii="Times New Roman" w:hAnsi="Times New Roman" w:cs="Times New Roman"/>
        </w:rPr>
      </w:pPr>
      <w:r w:rsidRPr="002C6235">
        <w:rPr>
          <w:rFonts w:ascii="Times New Roman" w:hAnsi="Times New Roman" w:cs="Times New Roman"/>
          <w:b/>
        </w:rPr>
        <w:t>Frequency of Response:</w:t>
      </w:r>
      <w:r w:rsidRPr="002C6235">
        <w:rPr>
          <w:rFonts w:ascii="Times New Roman" w:hAnsi="Times New Roman" w:cs="Times New Roman"/>
        </w:rPr>
        <w:t xml:space="preserve"> </w:t>
      </w:r>
      <w:r w:rsidRPr="0065592C">
        <w:rPr>
          <w:rFonts w:ascii="Times New Roman" w:hAnsi="Times New Roman" w:cs="Times New Roman"/>
          <w:b/>
        </w:rPr>
        <w:t>1</w:t>
      </w:r>
      <w:r w:rsidRPr="002C6235">
        <w:rPr>
          <w:rFonts w:ascii="Times New Roman" w:hAnsi="Times New Roman" w:cs="Times New Roman"/>
        </w:rPr>
        <w:t>.</w:t>
      </w:r>
    </w:p>
    <w:p w14:paraId="0668A73E" w14:textId="3D8A3845" w:rsidR="002C6235" w:rsidRPr="002C6235" w:rsidRDefault="002C6235" w:rsidP="002C6235">
      <w:pPr>
        <w:ind w:left="720"/>
        <w:rPr>
          <w:rFonts w:ascii="Times New Roman" w:hAnsi="Times New Roman" w:cs="Times New Roman"/>
          <w:b/>
        </w:rPr>
      </w:pPr>
      <w:r w:rsidRPr="002C6235">
        <w:rPr>
          <w:rFonts w:ascii="Times New Roman" w:hAnsi="Times New Roman" w:cs="Times New Roman"/>
          <w:b/>
        </w:rPr>
        <w:t>Total Number of Responses Annually:</w:t>
      </w:r>
    </w:p>
    <w:p w14:paraId="77E4A879" w14:textId="77777777" w:rsidR="002C6235" w:rsidRPr="002C6235" w:rsidRDefault="008E19C9" w:rsidP="002C6235">
      <w:pPr>
        <w:ind w:left="720"/>
        <w:rPr>
          <w:rFonts w:ascii="Times New Roman" w:hAnsi="Times New Roman" w:cs="Times New Roman"/>
        </w:rPr>
      </w:pPr>
      <w:r>
        <w:rPr>
          <w:rFonts w:ascii="Times New Roman" w:hAnsi="Times New Roman" w:cs="Times New Roman"/>
        </w:rPr>
        <w:t>1,353</w:t>
      </w:r>
      <w:r w:rsidR="002C6235" w:rsidRPr="002C6235">
        <w:rPr>
          <w:rFonts w:ascii="Times New Roman" w:hAnsi="Times New Roman" w:cs="Times New Roman"/>
        </w:rPr>
        <w:t xml:space="preserve"> PSAPs x 1 notification/annually = </w:t>
      </w:r>
      <w:r w:rsidRPr="008E19C9">
        <w:rPr>
          <w:rFonts w:ascii="Times New Roman" w:hAnsi="Times New Roman" w:cs="Times New Roman"/>
          <w:b/>
        </w:rPr>
        <w:t>1,353</w:t>
      </w:r>
      <w:r w:rsidR="002C6235" w:rsidRPr="009F6DD7">
        <w:rPr>
          <w:rFonts w:ascii="Times New Roman" w:hAnsi="Times New Roman" w:cs="Times New Roman"/>
          <w:b/>
        </w:rPr>
        <w:t xml:space="preserve"> </w:t>
      </w:r>
      <w:r w:rsidR="002C6235" w:rsidRPr="002C6235">
        <w:rPr>
          <w:rFonts w:ascii="Times New Roman" w:hAnsi="Times New Roman" w:cs="Times New Roman"/>
          <w:b/>
        </w:rPr>
        <w:t>responses</w:t>
      </w:r>
      <w:r w:rsidR="002C6235" w:rsidRPr="002C6235">
        <w:rPr>
          <w:rFonts w:ascii="Times New Roman" w:hAnsi="Times New Roman" w:cs="Times New Roman"/>
        </w:rPr>
        <w:t>.</w:t>
      </w:r>
    </w:p>
    <w:p w14:paraId="1A201794" w14:textId="77777777" w:rsidR="002C6235" w:rsidRPr="002C6235" w:rsidRDefault="002C6235" w:rsidP="002C6235">
      <w:pPr>
        <w:ind w:left="720"/>
        <w:rPr>
          <w:rFonts w:ascii="Times New Roman" w:hAnsi="Times New Roman" w:cs="Times New Roman"/>
          <w:b/>
        </w:rPr>
      </w:pPr>
      <w:r w:rsidRPr="002C6235">
        <w:rPr>
          <w:rFonts w:ascii="Times New Roman" w:hAnsi="Times New Roman" w:cs="Times New Roman"/>
          <w:b/>
        </w:rPr>
        <w:t>Total Annual Burden Hours:</w:t>
      </w:r>
    </w:p>
    <w:p w14:paraId="5C3558B6" w14:textId="77777777" w:rsidR="002C6235" w:rsidRDefault="008E19C9" w:rsidP="002C6235">
      <w:pPr>
        <w:ind w:left="720"/>
        <w:rPr>
          <w:rFonts w:ascii="Times New Roman" w:hAnsi="Times New Roman" w:cs="Times New Roman"/>
        </w:rPr>
      </w:pPr>
      <w:r>
        <w:rPr>
          <w:rFonts w:ascii="Times New Roman" w:hAnsi="Times New Roman" w:cs="Times New Roman"/>
        </w:rPr>
        <w:t>1,353</w:t>
      </w:r>
      <w:r w:rsidR="002C6235" w:rsidRPr="002C6235">
        <w:rPr>
          <w:rFonts w:ascii="Times New Roman" w:hAnsi="Times New Roman" w:cs="Times New Roman"/>
        </w:rPr>
        <w:t xml:space="preserve"> PSAPs x 1 notification/annually x 1 hour/notification = </w:t>
      </w:r>
      <w:r w:rsidRPr="008E19C9">
        <w:rPr>
          <w:rFonts w:ascii="Times New Roman" w:hAnsi="Times New Roman" w:cs="Times New Roman"/>
          <w:b/>
        </w:rPr>
        <w:t>1,353</w:t>
      </w:r>
      <w:r w:rsidR="002C6235" w:rsidRPr="002C6235">
        <w:rPr>
          <w:rFonts w:ascii="Times New Roman" w:hAnsi="Times New Roman" w:cs="Times New Roman"/>
          <w:b/>
        </w:rPr>
        <w:t xml:space="preserve"> hours</w:t>
      </w:r>
      <w:r w:rsidR="002C6235" w:rsidRPr="002C6235">
        <w:rPr>
          <w:rFonts w:ascii="Times New Roman" w:hAnsi="Times New Roman" w:cs="Times New Roman"/>
        </w:rPr>
        <w:t>.</w:t>
      </w:r>
    </w:p>
    <w:p w14:paraId="2AC0A350" w14:textId="77777777" w:rsidR="00E71768" w:rsidRDefault="001619F4" w:rsidP="002C6235">
      <w:pPr>
        <w:pStyle w:val="ListParagraph"/>
        <w:numPr>
          <w:ilvl w:val="0"/>
          <w:numId w:val="3"/>
        </w:numPr>
        <w:rPr>
          <w:rFonts w:ascii="Times New Roman" w:hAnsi="Times New Roman" w:cs="Times New Roman"/>
        </w:rPr>
      </w:pPr>
      <w:r w:rsidRPr="001619F4">
        <w:rPr>
          <w:rFonts w:ascii="Times New Roman" w:hAnsi="Times New Roman" w:cs="Times New Roman"/>
          <w:u w:val="single"/>
        </w:rPr>
        <w:t>PSAPs’ Notification to Covered Text Providers</w:t>
      </w:r>
      <w:r>
        <w:rPr>
          <w:rFonts w:ascii="Times New Roman" w:hAnsi="Times New Roman" w:cs="Times New Roman"/>
        </w:rPr>
        <w:t xml:space="preserve">:  </w:t>
      </w:r>
      <w:r w:rsidR="00B65DC7">
        <w:rPr>
          <w:rFonts w:ascii="Times New Roman" w:hAnsi="Times New Roman" w:cs="Times New Roman"/>
        </w:rPr>
        <w:t xml:space="preserve">The remaining </w:t>
      </w:r>
      <w:r w:rsidR="00721469">
        <w:rPr>
          <w:rFonts w:ascii="Times New Roman" w:hAnsi="Times New Roman" w:cs="Times New Roman"/>
        </w:rPr>
        <w:t>10</w:t>
      </w:r>
      <w:r w:rsidR="00B65DC7">
        <w:rPr>
          <w:rFonts w:ascii="Times New Roman" w:hAnsi="Times New Roman" w:cs="Times New Roman"/>
        </w:rPr>
        <w:t xml:space="preserve"> percent of the </w:t>
      </w:r>
      <w:r w:rsidR="00A1516D">
        <w:rPr>
          <w:rFonts w:ascii="Times New Roman" w:hAnsi="Times New Roman" w:cs="Times New Roman"/>
        </w:rPr>
        <w:t>4,510</w:t>
      </w:r>
      <w:r w:rsidR="00B65DC7">
        <w:rPr>
          <w:rFonts w:ascii="Times New Roman" w:hAnsi="Times New Roman" w:cs="Times New Roman"/>
        </w:rPr>
        <w:t xml:space="preserve"> PSAPs </w:t>
      </w:r>
      <w:r w:rsidR="00A1516D">
        <w:rPr>
          <w:rFonts w:ascii="Times New Roman" w:hAnsi="Times New Roman" w:cs="Times New Roman"/>
        </w:rPr>
        <w:t>(</w:t>
      </w:r>
      <w:r w:rsidR="0061217D">
        <w:rPr>
          <w:rFonts w:ascii="Times New Roman" w:hAnsi="Times New Roman" w:cs="Times New Roman"/>
        </w:rPr>
        <w:t xml:space="preserve">or </w:t>
      </w:r>
      <w:r w:rsidR="00A1516D">
        <w:rPr>
          <w:rFonts w:ascii="Times New Roman" w:hAnsi="Times New Roman" w:cs="Times New Roman"/>
        </w:rPr>
        <w:t>451</w:t>
      </w:r>
      <w:r w:rsidR="0061217D">
        <w:rPr>
          <w:rFonts w:ascii="Times New Roman" w:hAnsi="Times New Roman" w:cs="Times New Roman"/>
        </w:rPr>
        <w:t xml:space="preserve"> PSAPs</w:t>
      </w:r>
      <w:r w:rsidR="00A1516D">
        <w:rPr>
          <w:rFonts w:ascii="Times New Roman" w:hAnsi="Times New Roman" w:cs="Times New Roman"/>
        </w:rPr>
        <w:t>)</w:t>
      </w:r>
      <w:r w:rsidR="0061217D">
        <w:rPr>
          <w:rFonts w:ascii="Times New Roman" w:hAnsi="Times New Roman" w:cs="Times New Roman"/>
        </w:rPr>
        <w:t xml:space="preserve"> </w:t>
      </w:r>
      <w:r w:rsidR="00B65DC7">
        <w:rPr>
          <w:rFonts w:ascii="Times New Roman" w:hAnsi="Times New Roman" w:cs="Times New Roman"/>
        </w:rPr>
        <w:t xml:space="preserve">will </w:t>
      </w:r>
      <w:r w:rsidR="00545810">
        <w:rPr>
          <w:rFonts w:ascii="Times New Roman" w:hAnsi="Times New Roman" w:cs="Times New Roman"/>
        </w:rPr>
        <w:t xml:space="preserve">provide </w:t>
      </w:r>
      <w:r w:rsidR="00B65DC7">
        <w:rPr>
          <w:rFonts w:ascii="Times New Roman" w:hAnsi="Times New Roman" w:cs="Times New Roman"/>
        </w:rPr>
        <w:t xml:space="preserve">written notification to 801 covered text providers (based on </w:t>
      </w:r>
      <w:r w:rsidR="00B513D0">
        <w:rPr>
          <w:rFonts w:ascii="Times New Roman" w:hAnsi="Times New Roman" w:cs="Times New Roman"/>
        </w:rPr>
        <w:t xml:space="preserve">the </w:t>
      </w:r>
      <w:r w:rsidR="00B65DC7">
        <w:rPr>
          <w:rFonts w:ascii="Times New Roman" w:hAnsi="Times New Roman" w:cs="Times New Roman"/>
        </w:rPr>
        <w:t>above estimate of covered text providers</w:t>
      </w:r>
      <w:r w:rsidR="00A1516D">
        <w:rPr>
          <w:rFonts w:ascii="Times New Roman" w:hAnsi="Times New Roman" w:cs="Times New Roman"/>
        </w:rPr>
        <w:t>)</w:t>
      </w:r>
      <w:r>
        <w:rPr>
          <w:rFonts w:ascii="Times New Roman" w:hAnsi="Times New Roman" w:cs="Times New Roman"/>
        </w:rPr>
        <w:t>.</w:t>
      </w:r>
      <w:r w:rsidR="00F76EAA">
        <w:rPr>
          <w:rFonts w:ascii="Times New Roman" w:hAnsi="Times New Roman" w:cs="Times New Roman"/>
        </w:rPr>
        <w:t xml:space="preserve">  </w:t>
      </w:r>
      <w:r w:rsidR="00DB37D4">
        <w:rPr>
          <w:rFonts w:ascii="Times New Roman" w:hAnsi="Times New Roman" w:cs="Times New Roman"/>
        </w:rPr>
        <w:t>The</w:t>
      </w:r>
      <w:r>
        <w:rPr>
          <w:rFonts w:ascii="Times New Roman" w:hAnsi="Times New Roman" w:cs="Times New Roman"/>
        </w:rPr>
        <w:t xml:space="preserve"> </w:t>
      </w:r>
      <w:r w:rsidR="00DB37D4">
        <w:rPr>
          <w:rFonts w:ascii="Times New Roman" w:hAnsi="Times New Roman" w:cs="Times New Roman"/>
        </w:rPr>
        <w:t xml:space="preserve">estimates below assume one-time reporting by PSAPs when they notify covered text providers. </w:t>
      </w:r>
      <w:r w:rsidR="00A1516D">
        <w:rPr>
          <w:rFonts w:ascii="Times New Roman" w:hAnsi="Times New Roman" w:cs="Times New Roman"/>
        </w:rPr>
        <w:t xml:space="preserve"> </w:t>
      </w:r>
      <w:r w:rsidR="00545810">
        <w:rPr>
          <w:rFonts w:ascii="Times New Roman" w:hAnsi="Times New Roman" w:cs="Times New Roman"/>
        </w:rPr>
        <w:t xml:space="preserve">As noted above, </w:t>
      </w:r>
      <w:r w:rsidR="007703AD">
        <w:rPr>
          <w:rFonts w:ascii="Times New Roman" w:hAnsi="Times New Roman" w:cs="Times New Roman"/>
        </w:rPr>
        <w:t xml:space="preserve">we expect </w:t>
      </w:r>
      <w:r w:rsidR="00545810">
        <w:rPr>
          <w:rFonts w:ascii="Times New Roman" w:hAnsi="Times New Roman" w:cs="Times New Roman"/>
        </w:rPr>
        <w:t xml:space="preserve">PSAPs to implement </w:t>
      </w:r>
      <w:r w:rsidR="00F76EAA">
        <w:rPr>
          <w:rFonts w:ascii="Times New Roman" w:hAnsi="Times New Roman" w:cs="Times New Roman"/>
        </w:rPr>
        <w:t xml:space="preserve">text-to-911 on a rolling basis as their technical capability and funding permit. </w:t>
      </w:r>
      <w:r w:rsidR="00926BC5">
        <w:rPr>
          <w:rFonts w:ascii="Times New Roman" w:hAnsi="Times New Roman" w:cs="Times New Roman"/>
        </w:rPr>
        <w:t xml:space="preserve"> </w:t>
      </w:r>
      <w:r w:rsidR="00DB37D4">
        <w:rPr>
          <w:rFonts w:ascii="Times New Roman" w:hAnsi="Times New Roman" w:cs="Times New Roman"/>
        </w:rPr>
        <w:t xml:space="preserve">Therefore, </w:t>
      </w:r>
      <w:r w:rsidR="007703AD">
        <w:rPr>
          <w:rFonts w:ascii="Times New Roman" w:hAnsi="Times New Roman" w:cs="Times New Roman"/>
        </w:rPr>
        <w:t xml:space="preserve">we estimate </w:t>
      </w:r>
      <w:r w:rsidR="00DB37D4">
        <w:rPr>
          <w:rFonts w:ascii="Times New Roman" w:hAnsi="Times New Roman" w:cs="Times New Roman"/>
        </w:rPr>
        <w:t xml:space="preserve">that on an annual basis </w:t>
      </w:r>
      <w:r w:rsidR="00232305">
        <w:rPr>
          <w:rFonts w:ascii="Times New Roman" w:hAnsi="Times New Roman" w:cs="Times New Roman"/>
        </w:rPr>
        <w:t>150</w:t>
      </w:r>
      <w:r w:rsidR="00797B4E">
        <w:rPr>
          <w:rFonts w:ascii="Times New Roman" w:hAnsi="Times New Roman" w:cs="Times New Roman"/>
        </w:rPr>
        <w:t xml:space="preserve"> </w:t>
      </w:r>
      <w:r w:rsidR="0017461B">
        <w:rPr>
          <w:rFonts w:ascii="Times New Roman" w:hAnsi="Times New Roman" w:cs="Times New Roman"/>
        </w:rPr>
        <w:t xml:space="preserve">(rounded-down) </w:t>
      </w:r>
      <w:r w:rsidR="00797B4E">
        <w:rPr>
          <w:rFonts w:ascii="Times New Roman" w:hAnsi="Times New Roman" w:cs="Times New Roman"/>
        </w:rPr>
        <w:t>P</w:t>
      </w:r>
    </w:p>
    <w:p w14:paraId="0599370E" w14:textId="38B59FCF" w:rsidR="00876279" w:rsidRDefault="00797B4E" w:rsidP="002C6235">
      <w:pPr>
        <w:pStyle w:val="ListParagraph"/>
        <w:numPr>
          <w:ilvl w:val="0"/>
          <w:numId w:val="3"/>
        </w:numPr>
        <w:rPr>
          <w:rFonts w:ascii="Times New Roman" w:hAnsi="Times New Roman" w:cs="Times New Roman"/>
        </w:rPr>
      </w:pPr>
      <w:r>
        <w:rPr>
          <w:rFonts w:ascii="Times New Roman" w:hAnsi="Times New Roman" w:cs="Times New Roman"/>
        </w:rPr>
        <w:t>SAPs will notify covered text providers.</w:t>
      </w:r>
      <w:r w:rsidR="001619F4">
        <w:rPr>
          <w:rFonts w:ascii="Times New Roman" w:hAnsi="Times New Roman" w:cs="Times New Roman"/>
        </w:rPr>
        <w:t xml:space="preserve">  </w:t>
      </w:r>
      <w:r w:rsidR="00B513D0">
        <w:rPr>
          <w:rFonts w:ascii="Times New Roman" w:hAnsi="Times New Roman" w:cs="Times New Roman"/>
        </w:rPr>
        <w:t xml:space="preserve">We </w:t>
      </w:r>
      <w:r w:rsidR="007703AD">
        <w:rPr>
          <w:rFonts w:ascii="Times New Roman" w:hAnsi="Times New Roman" w:cs="Times New Roman"/>
        </w:rPr>
        <w:t xml:space="preserve">also </w:t>
      </w:r>
      <w:r w:rsidR="00B513D0">
        <w:rPr>
          <w:rFonts w:ascii="Times New Roman" w:hAnsi="Times New Roman" w:cs="Times New Roman"/>
        </w:rPr>
        <w:t>estimate tha</w:t>
      </w:r>
      <w:r w:rsidR="001619F4">
        <w:rPr>
          <w:rFonts w:ascii="Times New Roman" w:hAnsi="Times New Roman" w:cs="Times New Roman"/>
        </w:rPr>
        <w:t>t PSAPs will need two hours to draft a notification</w:t>
      </w:r>
      <w:r w:rsidR="00545810">
        <w:rPr>
          <w:rFonts w:ascii="Times New Roman" w:hAnsi="Times New Roman" w:cs="Times New Roman"/>
        </w:rPr>
        <w:t xml:space="preserve">, and we expect </w:t>
      </w:r>
      <w:r>
        <w:rPr>
          <w:rFonts w:ascii="Times New Roman" w:hAnsi="Times New Roman" w:cs="Times New Roman"/>
        </w:rPr>
        <w:t xml:space="preserve">PSAPs </w:t>
      </w:r>
      <w:r w:rsidR="00545810">
        <w:rPr>
          <w:rFonts w:ascii="Times New Roman" w:hAnsi="Times New Roman" w:cs="Times New Roman"/>
        </w:rPr>
        <w:t xml:space="preserve">to notify </w:t>
      </w:r>
      <w:r>
        <w:rPr>
          <w:rFonts w:ascii="Times New Roman" w:hAnsi="Times New Roman" w:cs="Times New Roman"/>
        </w:rPr>
        <w:t xml:space="preserve">covered text providers on a one-time basis, </w:t>
      </w:r>
      <w:r w:rsidRPr="001619F4">
        <w:rPr>
          <w:rFonts w:ascii="Times New Roman" w:hAnsi="Times New Roman" w:cs="Times New Roman"/>
          <w:i/>
        </w:rPr>
        <w:t>e.g.</w:t>
      </w:r>
      <w:r>
        <w:rPr>
          <w:rFonts w:ascii="Times New Roman" w:hAnsi="Times New Roman" w:cs="Times New Roman"/>
        </w:rPr>
        <w:t>, through a statewide announcement, a local public notice, or a public web page posting.</w:t>
      </w:r>
    </w:p>
    <w:p w14:paraId="61E1CE01" w14:textId="77777777" w:rsidR="00B65DC7" w:rsidRDefault="00B65DC7" w:rsidP="002C6235">
      <w:pPr>
        <w:spacing w:after="0" w:line="240" w:lineRule="auto"/>
        <w:ind w:firstLine="720"/>
        <w:rPr>
          <w:rFonts w:ascii="Times New Roman" w:hAnsi="Times New Roman" w:cs="Times New Roman"/>
        </w:rPr>
      </w:pPr>
      <w:r w:rsidRPr="002C70A8">
        <w:rPr>
          <w:rFonts w:ascii="Times New Roman" w:hAnsi="Times New Roman" w:cs="Times New Roman"/>
          <w:b/>
          <w:shd w:val="clear" w:color="auto" w:fill="FFFFFF"/>
        </w:rPr>
        <w:t>Total Number of Respondents</w:t>
      </w:r>
      <w:r>
        <w:rPr>
          <w:rFonts w:ascii="Times New Roman" w:hAnsi="Times New Roman" w:cs="Times New Roman"/>
          <w:b/>
          <w:shd w:val="clear" w:color="auto" w:fill="FFFFFF"/>
        </w:rPr>
        <w:t xml:space="preserve"> Notifying Covered Text Providers</w:t>
      </w:r>
      <w:r w:rsidR="00797B4E">
        <w:rPr>
          <w:rFonts w:ascii="Times New Roman" w:hAnsi="Times New Roman" w:cs="Times New Roman"/>
          <w:b/>
          <w:shd w:val="clear" w:color="auto" w:fill="FFFFFF"/>
        </w:rPr>
        <w:t xml:space="preserve"> on an Annual Basis</w:t>
      </w:r>
      <w:r w:rsidRPr="002C70A8">
        <w:rPr>
          <w:rFonts w:ascii="Times New Roman" w:hAnsi="Times New Roman" w:cs="Times New Roman"/>
          <w:b/>
          <w:shd w:val="clear" w:color="auto" w:fill="FFFFFF"/>
        </w:rPr>
        <w:t>:</w:t>
      </w:r>
    </w:p>
    <w:p w14:paraId="2EA8E5DD" w14:textId="77777777" w:rsidR="002C6235" w:rsidRDefault="002C6235" w:rsidP="00B65DC7">
      <w:pPr>
        <w:ind w:left="1080" w:hanging="360"/>
        <w:jc w:val="both"/>
        <w:rPr>
          <w:rFonts w:ascii="Times New Roman" w:hAnsi="Times New Roman" w:cs="Times New Roman"/>
          <w:shd w:val="clear" w:color="auto" w:fill="FFFFFF"/>
        </w:rPr>
      </w:pPr>
      <w:r>
        <w:rPr>
          <w:rFonts w:ascii="Times New Roman" w:hAnsi="Times New Roman" w:cs="Times New Roman"/>
          <w:shd w:val="clear" w:color="auto" w:fill="FFFFFF"/>
        </w:rPr>
        <w:t>(</w:t>
      </w:r>
      <w:r w:rsidR="00232305">
        <w:rPr>
          <w:rFonts w:ascii="Times New Roman" w:hAnsi="Times New Roman" w:cs="Times New Roman"/>
          <w:shd w:val="clear" w:color="auto" w:fill="FFFFFF"/>
        </w:rPr>
        <w:t>4,510</w:t>
      </w:r>
      <w:r w:rsidR="00DB37D4">
        <w:rPr>
          <w:rFonts w:ascii="Times New Roman" w:hAnsi="Times New Roman" w:cs="Times New Roman"/>
          <w:shd w:val="clear" w:color="auto" w:fill="FFFFFF"/>
        </w:rPr>
        <w:t xml:space="preserve"> x .10</w:t>
      </w:r>
      <w:r w:rsidR="00004A23">
        <w:rPr>
          <w:rFonts w:ascii="Times New Roman" w:hAnsi="Times New Roman" w:cs="Times New Roman"/>
          <w:shd w:val="clear" w:color="auto" w:fill="FFFFFF"/>
        </w:rPr>
        <w:t xml:space="preserve"> / 3</w:t>
      </w:r>
      <w:r w:rsidR="00DB37D4">
        <w:rPr>
          <w:rFonts w:ascii="Times New Roman" w:hAnsi="Times New Roman" w:cs="Times New Roman"/>
          <w:shd w:val="clear" w:color="auto" w:fill="FFFFFF"/>
        </w:rPr>
        <w:t xml:space="preserve">) = </w:t>
      </w:r>
      <w:r w:rsidR="00232305" w:rsidRPr="00232305">
        <w:rPr>
          <w:rFonts w:ascii="Times New Roman" w:hAnsi="Times New Roman" w:cs="Times New Roman"/>
          <w:b/>
          <w:shd w:val="clear" w:color="auto" w:fill="FFFFFF"/>
        </w:rPr>
        <w:t>150</w:t>
      </w:r>
      <w:r w:rsidR="00004A23">
        <w:rPr>
          <w:rFonts w:ascii="Times New Roman" w:hAnsi="Times New Roman" w:cs="Times New Roman"/>
          <w:b/>
          <w:shd w:val="clear" w:color="auto" w:fill="FFFFFF"/>
        </w:rPr>
        <w:t xml:space="preserve"> (rounded-down)</w:t>
      </w:r>
    </w:p>
    <w:p w14:paraId="20871F89" w14:textId="77777777" w:rsidR="00B65DC7" w:rsidRPr="002C70A8" w:rsidRDefault="00B65DC7" w:rsidP="00B65DC7">
      <w:pPr>
        <w:ind w:left="1080" w:hanging="360"/>
        <w:jc w:val="both"/>
        <w:rPr>
          <w:rFonts w:ascii="Times New Roman" w:hAnsi="Times New Roman" w:cs="Times New Roman"/>
          <w:shd w:val="clear" w:color="auto" w:fill="FFFFFF"/>
        </w:rPr>
      </w:pPr>
      <w:r w:rsidRPr="002C70A8">
        <w:rPr>
          <w:rFonts w:ascii="Times New Roman" w:hAnsi="Times New Roman" w:cs="Times New Roman"/>
          <w:b/>
          <w:shd w:val="clear" w:color="auto" w:fill="FFFFFF"/>
        </w:rPr>
        <w:t xml:space="preserve">Frequency of </w:t>
      </w:r>
      <w:r w:rsidR="00797B4E">
        <w:rPr>
          <w:rFonts w:ascii="Times New Roman" w:hAnsi="Times New Roman" w:cs="Times New Roman"/>
          <w:b/>
          <w:shd w:val="clear" w:color="auto" w:fill="FFFFFF"/>
        </w:rPr>
        <w:t>R</w:t>
      </w:r>
      <w:r w:rsidRPr="002C70A8">
        <w:rPr>
          <w:rFonts w:ascii="Times New Roman" w:hAnsi="Times New Roman" w:cs="Times New Roman"/>
          <w:b/>
          <w:shd w:val="clear" w:color="auto" w:fill="FFFFFF"/>
        </w:rPr>
        <w:t>esponse:</w:t>
      </w:r>
      <w:r w:rsidRPr="002C70A8">
        <w:rPr>
          <w:rFonts w:ascii="Times New Roman" w:hAnsi="Times New Roman" w:cs="Times New Roman"/>
          <w:shd w:val="clear" w:color="auto" w:fill="FFFFFF"/>
        </w:rPr>
        <w:t xml:space="preserve"> </w:t>
      </w:r>
      <w:r w:rsidRPr="0065592C">
        <w:rPr>
          <w:rFonts w:ascii="Times New Roman" w:hAnsi="Times New Roman" w:cs="Times New Roman"/>
          <w:b/>
          <w:shd w:val="clear" w:color="auto" w:fill="FFFFFF"/>
        </w:rPr>
        <w:t>1</w:t>
      </w:r>
      <w:r w:rsidRPr="002C70A8">
        <w:rPr>
          <w:rFonts w:ascii="Times New Roman" w:hAnsi="Times New Roman" w:cs="Times New Roman"/>
          <w:shd w:val="clear" w:color="auto" w:fill="FFFFFF"/>
        </w:rPr>
        <w:t>.</w:t>
      </w:r>
    </w:p>
    <w:p w14:paraId="7AD192D9" w14:textId="08777F82" w:rsidR="00B65DC7" w:rsidRPr="002C70A8" w:rsidRDefault="00B65DC7" w:rsidP="00B65DC7">
      <w:pPr>
        <w:ind w:left="720"/>
        <w:rPr>
          <w:rFonts w:ascii="Times New Roman" w:hAnsi="Times New Roman" w:cs="Times New Roman"/>
          <w:shd w:val="clear" w:color="auto" w:fill="FFFFFF"/>
        </w:rPr>
      </w:pPr>
      <w:r w:rsidRPr="002C70A8">
        <w:rPr>
          <w:rFonts w:ascii="Times New Roman" w:hAnsi="Times New Roman" w:cs="Times New Roman"/>
          <w:b/>
          <w:shd w:val="clear" w:color="auto" w:fill="FFFFFF"/>
        </w:rPr>
        <w:t>Total Number of Responses Annually:</w:t>
      </w:r>
    </w:p>
    <w:p w14:paraId="54FB84FE" w14:textId="77777777" w:rsidR="00B65DC7" w:rsidRPr="002C70A8" w:rsidRDefault="00232305" w:rsidP="00B65DC7">
      <w:pPr>
        <w:ind w:left="720"/>
        <w:rPr>
          <w:rFonts w:ascii="Times New Roman" w:hAnsi="Times New Roman" w:cs="Times New Roman"/>
          <w:b/>
          <w:shd w:val="clear" w:color="auto" w:fill="FFFFFF"/>
        </w:rPr>
      </w:pPr>
      <w:r>
        <w:rPr>
          <w:rFonts w:ascii="Times New Roman" w:hAnsi="Times New Roman" w:cs="Times New Roman"/>
          <w:shd w:val="clear" w:color="auto" w:fill="FFFFFF"/>
        </w:rPr>
        <w:t>150</w:t>
      </w:r>
      <w:r w:rsidR="00B65DC7">
        <w:rPr>
          <w:rFonts w:ascii="Times New Roman" w:hAnsi="Times New Roman" w:cs="Times New Roman"/>
          <w:shd w:val="clear" w:color="auto" w:fill="FFFFFF"/>
        </w:rPr>
        <w:t xml:space="preserve"> PSAPs </w:t>
      </w:r>
      <w:r w:rsidR="00B65DC7" w:rsidRPr="002C70A8">
        <w:rPr>
          <w:rFonts w:ascii="Times New Roman" w:hAnsi="Times New Roman" w:cs="Times New Roman"/>
          <w:shd w:val="clear" w:color="auto" w:fill="FFFFFF"/>
        </w:rPr>
        <w:t xml:space="preserve">x </w:t>
      </w:r>
      <w:r w:rsidR="00B65DC7">
        <w:rPr>
          <w:rFonts w:ascii="Times New Roman" w:hAnsi="Times New Roman" w:cs="Times New Roman"/>
          <w:shd w:val="clear" w:color="auto" w:fill="FFFFFF"/>
        </w:rPr>
        <w:t>1 notification</w:t>
      </w:r>
      <w:r w:rsidR="00B65DC7" w:rsidRPr="002C70A8">
        <w:rPr>
          <w:rFonts w:ascii="Times New Roman" w:hAnsi="Times New Roman" w:cs="Times New Roman"/>
          <w:shd w:val="clear" w:color="auto" w:fill="FFFFFF"/>
        </w:rPr>
        <w:t xml:space="preserve">/annually = </w:t>
      </w:r>
      <w:r w:rsidRPr="00232305">
        <w:rPr>
          <w:rFonts w:ascii="Times New Roman" w:hAnsi="Times New Roman" w:cs="Times New Roman"/>
          <w:b/>
          <w:shd w:val="clear" w:color="auto" w:fill="FFFFFF"/>
        </w:rPr>
        <w:t>150</w:t>
      </w:r>
      <w:r w:rsidR="00B65DC7" w:rsidRPr="00232305">
        <w:rPr>
          <w:rFonts w:ascii="Times New Roman" w:hAnsi="Times New Roman" w:cs="Times New Roman"/>
          <w:b/>
          <w:shd w:val="clear" w:color="auto" w:fill="FFFFFF"/>
        </w:rPr>
        <w:t xml:space="preserve"> </w:t>
      </w:r>
      <w:r w:rsidR="00B65DC7" w:rsidRPr="002C70A8">
        <w:rPr>
          <w:rFonts w:ascii="Times New Roman" w:hAnsi="Times New Roman" w:cs="Times New Roman"/>
          <w:b/>
          <w:shd w:val="clear" w:color="auto" w:fill="FFFFFF"/>
        </w:rPr>
        <w:t>responses.</w:t>
      </w:r>
    </w:p>
    <w:p w14:paraId="5029EF58" w14:textId="77777777" w:rsidR="00B65DC7" w:rsidRPr="002C70A8" w:rsidRDefault="00B65DC7" w:rsidP="00B65DC7">
      <w:pPr>
        <w:ind w:firstLine="720"/>
        <w:rPr>
          <w:rFonts w:ascii="Times New Roman" w:hAnsi="Times New Roman" w:cs="Times New Roman"/>
          <w:b/>
          <w:shd w:val="clear" w:color="auto" w:fill="FFFFFF"/>
        </w:rPr>
      </w:pPr>
      <w:r w:rsidRPr="002C70A8">
        <w:rPr>
          <w:rFonts w:ascii="Times New Roman" w:hAnsi="Times New Roman" w:cs="Times New Roman"/>
          <w:b/>
          <w:bCs/>
          <w:shd w:val="clear" w:color="auto" w:fill="FFFFFF"/>
        </w:rPr>
        <w:t>Total Annual Burden Hours</w:t>
      </w:r>
      <w:r w:rsidRPr="002C70A8">
        <w:rPr>
          <w:rFonts w:ascii="Times New Roman" w:hAnsi="Times New Roman" w:cs="Times New Roman"/>
          <w:b/>
          <w:shd w:val="clear" w:color="auto" w:fill="FFFFFF"/>
        </w:rPr>
        <w:t>:</w:t>
      </w:r>
    </w:p>
    <w:p w14:paraId="73CFF276" w14:textId="77777777" w:rsidR="00B65DC7" w:rsidRDefault="00232305" w:rsidP="00B65DC7">
      <w:pPr>
        <w:ind w:firstLine="720"/>
        <w:rPr>
          <w:rFonts w:ascii="Times New Roman" w:hAnsi="Times New Roman" w:cs="Times New Roman"/>
        </w:rPr>
      </w:pPr>
      <w:r>
        <w:rPr>
          <w:rFonts w:ascii="Times New Roman" w:hAnsi="Times New Roman" w:cs="Times New Roman"/>
          <w:shd w:val="clear" w:color="auto" w:fill="FFFFFF"/>
        </w:rPr>
        <w:t>150</w:t>
      </w:r>
      <w:r w:rsidR="00B65DC7">
        <w:rPr>
          <w:rFonts w:ascii="Times New Roman" w:hAnsi="Times New Roman" w:cs="Times New Roman"/>
          <w:shd w:val="clear" w:color="auto" w:fill="FFFFFF"/>
        </w:rPr>
        <w:t xml:space="preserve"> PSAPs </w:t>
      </w:r>
      <w:r w:rsidR="00B65DC7" w:rsidRPr="002C70A8">
        <w:rPr>
          <w:rFonts w:ascii="Times New Roman" w:hAnsi="Times New Roman" w:cs="Times New Roman"/>
          <w:shd w:val="clear" w:color="auto" w:fill="FFFFFF"/>
        </w:rPr>
        <w:t xml:space="preserve">x </w:t>
      </w:r>
      <w:r w:rsidR="00B65DC7">
        <w:rPr>
          <w:rFonts w:ascii="Times New Roman" w:hAnsi="Times New Roman" w:cs="Times New Roman"/>
          <w:shd w:val="clear" w:color="auto" w:fill="FFFFFF"/>
        </w:rPr>
        <w:t>1</w:t>
      </w:r>
      <w:r w:rsidR="00B65DC7" w:rsidRPr="002C70A8">
        <w:rPr>
          <w:rFonts w:ascii="Times New Roman" w:hAnsi="Times New Roman" w:cs="Times New Roman"/>
          <w:shd w:val="clear" w:color="auto" w:fill="FFFFFF"/>
        </w:rPr>
        <w:t xml:space="preserve"> </w:t>
      </w:r>
      <w:r w:rsidR="00B65DC7">
        <w:rPr>
          <w:rFonts w:ascii="Times New Roman" w:hAnsi="Times New Roman" w:cs="Times New Roman"/>
          <w:shd w:val="clear" w:color="auto" w:fill="FFFFFF"/>
        </w:rPr>
        <w:t>notification</w:t>
      </w:r>
      <w:r w:rsidR="00B65DC7" w:rsidRPr="002C70A8">
        <w:rPr>
          <w:rFonts w:ascii="Times New Roman" w:hAnsi="Times New Roman" w:cs="Times New Roman"/>
          <w:shd w:val="clear" w:color="auto" w:fill="FFFFFF"/>
        </w:rPr>
        <w:t xml:space="preserve">/annually x </w:t>
      </w:r>
      <w:r w:rsidR="00797B4E">
        <w:rPr>
          <w:rFonts w:ascii="Times New Roman" w:hAnsi="Times New Roman" w:cs="Times New Roman"/>
          <w:shd w:val="clear" w:color="auto" w:fill="FFFFFF"/>
        </w:rPr>
        <w:t>2</w:t>
      </w:r>
      <w:r w:rsidR="00B65DC7">
        <w:rPr>
          <w:rFonts w:ascii="Times New Roman" w:hAnsi="Times New Roman" w:cs="Times New Roman"/>
          <w:shd w:val="clear" w:color="auto" w:fill="FFFFFF"/>
        </w:rPr>
        <w:t xml:space="preserve"> </w:t>
      </w:r>
      <w:r w:rsidR="00B65DC7" w:rsidRPr="002C70A8">
        <w:rPr>
          <w:rFonts w:ascii="Times New Roman" w:hAnsi="Times New Roman" w:cs="Times New Roman"/>
          <w:shd w:val="clear" w:color="auto" w:fill="FFFFFF"/>
        </w:rPr>
        <w:t>hour</w:t>
      </w:r>
      <w:r w:rsidR="00797B4E">
        <w:rPr>
          <w:rFonts w:ascii="Times New Roman" w:hAnsi="Times New Roman" w:cs="Times New Roman"/>
          <w:shd w:val="clear" w:color="auto" w:fill="FFFFFF"/>
        </w:rPr>
        <w:t>s</w:t>
      </w:r>
      <w:r w:rsidR="00B65DC7" w:rsidRPr="002C70A8">
        <w:rPr>
          <w:rFonts w:ascii="Times New Roman" w:hAnsi="Times New Roman" w:cs="Times New Roman"/>
          <w:shd w:val="clear" w:color="auto" w:fill="FFFFFF"/>
        </w:rPr>
        <w:t>/</w:t>
      </w:r>
      <w:r w:rsidR="00B65DC7">
        <w:rPr>
          <w:rFonts w:ascii="Times New Roman" w:hAnsi="Times New Roman" w:cs="Times New Roman"/>
          <w:shd w:val="clear" w:color="auto" w:fill="FFFFFF"/>
        </w:rPr>
        <w:t>notification</w:t>
      </w:r>
      <w:r w:rsidR="00B65DC7" w:rsidRPr="002C70A8">
        <w:rPr>
          <w:rFonts w:ascii="Times New Roman" w:hAnsi="Times New Roman" w:cs="Times New Roman"/>
          <w:shd w:val="clear" w:color="auto" w:fill="FFFFFF"/>
        </w:rPr>
        <w:t xml:space="preserve"> =</w:t>
      </w:r>
      <w:r w:rsidR="00B65DC7" w:rsidRPr="002C70A8">
        <w:rPr>
          <w:rFonts w:ascii="Times New Roman" w:hAnsi="Times New Roman" w:cs="Times New Roman"/>
          <w:b/>
          <w:shd w:val="clear" w:color="auto" w:fill="FFFFFF"/>
        </w:rPr>
        <w:t xml:space="preserve"> </w:t>
      </w:r>
      <w:r>
        <w:rPr>
          <w:rFonts w:ascii="Times New Roman" w:hAnsi="Times New Roman" w:cs="Times New Roman"/>
          <w:b/>
          <w:shd w:val="clear" w:color="auto" w:fill="FFFFFF"/>
        </w:rPr>
        <w:t>300</w:t>
      </w:r>
      <w:r w:rsidR="00B65DC7">
        <w:rPr>
          <w:rFonts w:ascii="Times New Roman" w:hAnsi="Times New Roman" w:cs="Times New Roman"/>
          <w:b/>
          <w:shd w:val="clear" w:color="auto" w:fill="FFFFFF"/>
        </w:rPr>
        <w:t xml:space="preserve"> </w:t>
      </w:r>
      <w:r w:rsidR="00B65DC7" w:rsidRPr="002C70A8">
        <w:rPr>
          <w:rFonts w:ascii="Times New Roman" w:hAnsi="Times New Roman" w:cs="Times New Roman"/>
          <w:b/>
          <w:shd w:val="clear" w:color="auto" w:fill="FFFFFF"/>
        </w:rPr>
        <w:t>hours.</w:t>
      </w:r>
      <w:r w:rsidR="00B65DC7">
        <w:rPr>
          <w:rFonts w:ascii="Times New Roman" w:hAnsi="Times New Roman" w:cs="Times New Roman"/>
          <w:b/>
          <w:shd w:val="clear" w:color="auto" w:fill="FFFFFF"/>
        </w:rPr>
        <w:t xml:space="preserve"> </w:t>
      </w:r>
    </w:p>
    <w:p w14:paraId="0B957D80" w14:textId="353ADF54" w:rsidR="00B65DC7" w:rsidRDefault="00B65DC7" w:rsidP="00B65DC7">
      <w:pPr>
        <w:rPr>
          <w:rFonts w:ascii="Times New Roman" w:hAnsi="Times New Roman" w:cs="Times New Roman"/>
        </w:rPr>
      </w:pPr>
      <w:r>
        <w:rPr>
          <w:rFonts w:ascii="Times New Roman" w:hAnsi="Times New Roman" w:cs="Times New Roman"/>
          <w:b/>
        </w:rPr>
        <w:t xml:space="preserve">e.  </w:t>
      </w:r>
      <w:r w:rsidRPr="00B617B2">
        <w:rPr>
          <w:rFonts w:ascii="Times New Roman" w:hAnsi="Times New Roman" w:cs="Times New Roman"/>
          <w:u w:val="single"/>
        </w:rPr>
        <w:t>Section 20.18(n)(11)</w:t>
      </w:r>
      <w:r w:rsidRPr="00B617B2">
        <w:rPr>
          <w:rFonts w:ascii="Times New Roman" w:hAnsi="Times New Roman" w:cs="Times New Roman"/>
        </w:rPr>
        <w:t xml:space="preserve"> </w:t>
      </w:r>
      <w:r>
        <w:rPr>
          <w:rFonts w:ascii="Times New Roman" w:hAnsi="Times New Roman" w:cs="Times New Roman"/>
        </w:rPr>
        <w:t>–</w:t>
      </w:r>
      <w:r w:rsidRPr="00B617B2">
        <w:rPr>
          <w:rFonts w:ascii="Times New Roman" w:hAnsi="Times New Roman" w:cs="Times New Roman"/>
        </w:rPr>
        <w:t xml:space="preserve"> </w:t>
      </w:r>
      <w:r>
        <w:rPr>
          <w:rFonts w:ascii="Times New Roman" w:hAnsi="Times New Roman" w:cs="Times New Roman"/>
        </w:rPr>
        <w:t>requires the following two notifications:</w:t>
      </w:r>
    </w:p>
    <w:p w14:paraId="00FC48E2" w14:textId="77777777" w:rsidR="00B65DC7" w:rsidRPr="002C6235" w:rsidRDefault="00B65DC7" w:rsidP="002C6235">
      <w:pPr>
        <w:pStyle w:val="ListParagraph"/>
        <w:numPr>
          <w:ilvl w:val="0"/>
          <w:numId w:val="4"/>
        </w:numPr>
        <w:rPr>
          <w:rFonts w:ascii="Times New Roman" w:hAnsi="Times New Roman" w:cs="Times New Roman"/>
        </w:rPr>
      </w:pPr>
      <w:r w:rsidRPr="002C6235">
        <w:rPr>
          <w:rFonts w:ascii="Times New Roman" w:hAnsi="Times New Roman" w:cs="Times New Roman"/>
          <w:u w:val="single"/>
        </w:rPr>
        <w:t>Notification to consumers</w:t>
      </w:r>
      <w:r w:rsidRPr="002C6235">
        <w:rPr>
          <w:rFonts w:ascii="Times New Roman" w:hAnsi="Times New Roman" w:cs="Times New Roman"/>
        </w:rPr>
        <w:t xml:space="preserve"> – covered text providers using the CMRS network to deliver 911 text messages must clearly inform consumers that absent an SMS plan with the consumer’s underlying CMRS provider, the covered text provider may be unable to deliver 911 text messages.  For this information collection, </w:t>
      </w:r>
      <w:r w:rsidR="00D86C4E">
        <w:rPr>
          <w:rFonts w:ascii="Times New Roman" w:hAnsi="Times New Roman" w:cs="Times New Roman"/>
        </w:rPr>
        <w:t xml:space="preserve">we </w:t>
      </w:r>
      <w:r w:rsidRPr="002C6235">
        <w:rPr>
          <w:rFonts w:ascii="Times New Roman" w:hAnsi="Times New Roman" w:cs="Times New Roman"/>
        </w:rPr>
        <w:t xml:space="preserve">estimate that </w:t>
      </w:r>
      <w:r w:rsidR="00D86C4E">
        <w:rPr>
          <w:rFonts w:ascii="Times New Roman" w:hAnsi="Times New Roman" w:cs="Times New Roman"/>
        </w:rPr>
        <w:t xml:space="preserve">the </w:t>
      </w:r>
      <w:r w:rsidR="0019073E">
        <w:rPr>
          <w:rFonts w:ascii="Times New Roman" w:hAnsi="Times New Roman" w:cs="Times New Roman"/>
        </w:rPr>
        <w:t>1</w:t>
      </w:r>
      <w:r w:rsidRPr="002C6235">
        <w:rPr>
          <w:rFonts w:ascii="Times New Roman" w:hAnsi="Times New Roman" w:cs="Times New Roman"/>
        </w:rPr>
        <w:t>7 providers of interconnected text messaging applications using the CMRS network will be respondents.</w:t>
      </w:r>
      <w:r w:rsidR="00D86C4E">
        <w:rPr>
          <w:rFonts w:ascii="Times New Roman" w:hAnsi="Times New Roman" w:cs="Times New Roman"/>
        </w:rPr>
        <w:t xml:space="preserve">  We also assume</w:t>
      </w:r>
      <w:r w:rsidRPr="002C6235">
        <w:rPr>
          <w:rFonts w:ascii="Times New Roman" w:hAnsi="Times New Roman" w:cs="Times New Roman"/>
        </w:rPr>
        <w:t xml:space="preserve"> that to provide the required notification to consumers, the respondents will</w:t>
      </w:r>
      <w:r w:rsidR="00B77E5A">
        <w:rPr>
          <w:rFonts w:ascii="Times New Roman" w:hAnsi="Times New Roman" w:cs="Times New Roman"/>
        </w:rPr>
        <w:t>,</w:t>
      </w:r>
      <w:r w:rsidRPr="002C6235">
        <w:rPr>
          <w:rFonts w:ascii="Times New Roman" w:hAnsi="Times New Roman" w:cs="Times New Roman"/>
        </w:rPr>
        <w:t xml:space="preserve"> on a one-time basis</w:t>
      </w:r>
      <w:r w:rsidR="00B77E5A">
        <w:rPr>
          <w:rFonts w:ascii="Times New Roman" w:hAnsi="Times New Roman" w:cs="Times New Roman"/>
        </w:rPr>
        <w:t>,</w:t>
      </w:r>
      <w:r w:rsidRPr="002C6235">
        <w:rPr>
          <w:rFonts w:ascii="Times New Roman" w:hAnsi="Times New Roman" w:cs="Times New Roman"/>
        </w:rPr>
        <w:t xml:space="preserve"> either </w:t>
      </w:r>
      <w:r w:rsidR="00B77E5A">
        <w:rPr>
          <w:rFonts w:ascii="Times New Roman" w:hAnsi="Times New Roman" w:cs="Times New Roman"/>
        </w:rPr>
        <w:t xml:space="preserve">modify </w:t>
      </w:r>
      <w:r w:rsidRPr="002C6235">
        <w:rPr>
          <w:rFonts w:ascii="Times New Roman" w:hAnsi="Times New Roman" w:cs="Times New Roman"/>
        </w:rPr>
        <w:t>their current terms and conditions of service or provid</w:t>
      </w:r>
      <w:r w:rsidR="00B77E5A">
        <w:rPr>
          <w:rFonts w:ascii="Times New Roman" w:hAnsi="Times New Roman" w:cs="Times New Roman"/>
        </w:rPr>
        <w:t>e</w:t>
      </w:r>
      <w:r w:rsidRPr="002C6235">
        <w:rPr>
          <w:rFonts w:ascii="Times New Roman" w:hAnsi="Times New Roman" w:cs="Times New Roman"/>
        </w:rPr>
        <w:t xml:space="preserve"> initial notice when a consumer initially subscribes </w:t>
      </w:r>
      <w:r w:rsidR="00B77E5A">
        <w:rPr>
          <w:rFonts w:ascii="Times New Roman" w:hAnsi="Times New Roman" w:cs="Times New Roman"/>
        </w:rPr>
        <w:t>to</w:t>
      </w:r>
      <w:r w:rsidRPr="002C6235">
        <w:rPr>
          <w:rFonts w:ascii="Times New Roman" w:hAnsi="Times New Roman" w:cs="Times New Roman"/>
        </w:rPr>
        <w:t xml:space="preserve"> an interconnected text messaging application.</w:t>
      </w:r>
    </w:p>
    <w:p w14:paraId="6984AE1C" w14:textId="77777777" w:rsidR="00B65DC7" w:rsidRPr="00DB73E4" w:rsidRDefault="00B65DC7" w:rsidP="00B65DC7">
      <w:pPr>
        <w:pStyle w:val="ListParagraph"/>
        <w:rPr>
          <w:rFonts w:ascii="Times New Roman" w:hAnsi="Times New Roman" w:cs="Times New Roman"/>
        </w:rPr>
      </w:pPr>
    </w:p>
    <w:p w14:paraId="2218683A" w14:textId="77777777" w:rsidR="00B65DC7" w:rsidRPr="00DB73E4" w:rsidRDefault="00B65DC7" w:rsidP="00B65DC7">
      <w:pPr>
        <w:pStyle w:val="ListParagraph"/>
        <w:rPr>
          <w:rFonts w:ascii="Times New Roman" w:hAnsi="Times New Roman" w:cs="Times New Roman"/>
        </w:rPr>
      </w:pPr>
      <w:r w:rsidRPr="00DB73E4">
        <w:rPr>
          <w:rFonts w:ascii="Times New Roman" w:hAnsi="Times New Roman" w:cs="Times New Roman"/>
          <w:b/>
        </w:rPr>
        <w:t>Total Number of Respondents</w:t>
      </w:r>
      <w:r w:rsidR="00797B4E">
        <w:rPr>
          <w:rFonts w:ascii="Times New Roman" w:hAnsi="Times New Roman" w:cs="Times New Roman"/>
          <w:b/>
        </w:rPr>
        <w:t xml:space="preserve"> on an Annual Basis</w:t>
      </w:r>
      <w:r w:rsidRPr="00DB73E4">
        <w:rPr>
          <w:rFonts w:ascii="Times New Roman" w:hAnsi="Times New Roman" w:cs="Times New Roman"/>
          <w:b/>
        </w:rPr>
        <w:t>:</w:t>
      </w:r>
      <w:r w:rsidRPr="00DB73E4">
        <w:rPr>
          <w:rFonts w:ascii="Times New Roman" w:hAnsi="Times New Roman" w:cs="Times New Roman"/>
        </w:rPr>
        <w:t xml:space="preserve">  </w:t>
      </w:r>
      <w:r w:rsidRPr="00DB73E4">
        <w:rPr>
          <w:rFonts w:ascii="Times New Roman" w:hAnsi="Times New Roman" w:cs="Times New Roman"/>
          <w:b/>
        </w:rPr>
        <w:t>17</w:t>
      </w:r>
      <w:r w:rsidRPr="00DB73E4">
        <w:rPr>
          <w:rFonts w:ascii="Times New Roman" w:hAnsi="Times New Roman" w:cs="Times New Roman"/>
        </w:rPr>
        <w:t>.</w:t>
      </w:r>
      <w:r w:rsidRPr="00DB73E4">
        <w:rPr>
          <w:rFonts w:ascii="Times New Roman" w:hAnsi="Times New Roman" w:cs="Times New Roman"/>
        </w:rPr>
        <w:tab/>
        <w:t xml:space="preserve"> </w:t>
      </w:r>
    </w:p>
    <w:p w14:paraId="1D634846" w14:textId="77777777" w:rsidR="00B65DC7" w:rsidRDefault="00B65DC7" w:rsidP="00B65DC7">
      <w:pPr>
        <w:pStyle w:val="ListParagraph"/>
        <w:rPr>
          <w:rFonts w:ascii="Times New Roman" w:hAnsi="Times New Roman" w:cs="Times New Roman"/>
        </w:rPr>
      </w:pPr>
    </w:p>
    <w:p w14:paraId="04D858AF" w14:textId="77777777" w:rsidR="00B65DC7" w:rsidRPr="00DB73E4" w:rsidRDefault="00B65DC7" w:rsidP="00B65DC7">
      <w:pPr>
        <w:pStyle w:val="ListParagraph"/>
        <w:rPr>
          <w:rFonts w:ascii="Times New Roman" w:hAnsi="Times New Roman" w:cs="Times New Roman"/>
        </w:rPr>
      </w:pPr>
      <w:r w:rsidRPr="00DB73E4">
        <w:rPr>
          <w:rFonts w:ascii="Times New Roman" w:hAnsi="Times New Roman" w:cs="Times New Roman"/>
          <w:b/>
        </w:rPr>
        <w:t xml:space="preserve">Frequency of </w:t>
      </w:r>
      <w:r w:rsidR="00797B4E">
        <w:rPr>
          <w:rFonts w:ascii="Times New Roman" w:hAnsi="Times New Roman" w:cs="Times New Roman"/>
          <w:b/>
        </w:rPr>
        <w:t>R</w:t>
      </w:r>
      <w:r w:rsidRPr="00DB73E4">
        <w:rPr>
          <w:rFonts w:ascii="Times New Roman" w:hAnsi="Times New Roman" w:cs="Times New Roman"/>
          <w:b/>
        </w:rPr>
        <w:t>esponse:</w:t>
      </w:r>
      <w:r w:rsidRPr="00DB73E4">
        <w:rPr>
          <w:rFonts w:ascii="Times New Roman" w:hAnsi="Times New Roman" w:cs="Times New Roman"/>
        </w:rPr>
        <w:t xml:space="preserve"> </w:t>
      </w:r>
      <w:r w:rsidRPr="00DB73E4">
        <w:rPr>
          <w:rFonts w:ascii="Times New Roman" w:hAnsi="Times New Roman" w:cs="Times New Roman"/>
          <w:b/>
        </w:rPr>
        <w:t>1</w:t>
      </w:r>
      <w:r w:rsidRPr="00DB73E4">
        <w:rPr>
          <w:rFonts w:ascii="Times New Roman" w:hAnsi="Times New Roman" w:cs="Times New Roman"/>
        </w:rPr>
        <w:t>.</w:t>
      </w:r>
    </w:p>
    <w:p w14:paraId="7ACEEE56" w14:textId="77777777" w:rsidR="00B65DC7" w:rsidRDefault="00B65DC7" w:rsidP="00B65DC7">
      <w:pPr>
        <w:pStyle w:val="ListParagraph"/>
        <w:rPr>
          <w:rFonts w:ascii="Times New Roman" w:hAnsi="Times New Roman" w:cs="Times New Roman"/>
        </w:rPr>
      </w:pPr>
    </w:p>
    <w:p w14:paraId="6F9A655B" w14:textId="77777777" w:rsidR="00B65DC7" w:rsidRPr="00DB73E4" w:rsidRDefault="00B65DC7" w:rsidP="00B65DC7">
      <w:pPr>
        <w:pStyle w:val="ListParagraph"/>
        <w:rPr>
          <w:rFonts w:ascii="Times New Roman" w:hAnsi="Times New Roman" w:cs="Times New Roman"/>
          <w:b/>
        </w:rPr>
      </w:pPr>
      <w:r w:rsidRPr="00DB73E4">
        <w:rPr>
          <w:rFonts w:ascii="Times New Roman" w:hAnsi="Times New Roman" w:cs="Times New Roman"/>
          <w:b/>
        </w:rPr>
        <w:t xml:space="preserve">Total Number of Responses Annually: </w:t>
      </w:r>
    </w:p>
    <w:p w14:paraId="112F47AD" w14:textId="77777777" w:rsidR="00B65DC7" w:rsidRDefault="00B65DC7" w:rsidP="00B65DC7">
      <w:pPr>
        <w:pStyle w:val="ListParagraph"/>
        <w:rPr>
          <w:rFonts w:ascii="Times New Roman" w:hAnsi="Times New Roman" w:cs="Times New Roman"/>
        </w:rPr>
      </w:pPr>
    </w:p>
    <w:p w14:paraId="5DDD75D0" w14:textId="77777777" w:rsidR="00B65DC7" w:rsidRPr="00DB73E4" w:rsidRDefault="00B65DC7" w:rsidP="00B65DC7">
      <w:pPr>
        <w:pStyle w:val="ListParagraph"/>
        <w:rPr>
          <w:rFonts w:ascii="Times New Roman" w:hAnsi="Times New Roman" w:cs="Times New Roman"/>
        </w:rPr>
      </w:pPr>
      <w:r>
        <w:rPr>
          <w:rFonts w:ascii="Times New Roman" w:hAnsi="Times New Roman" w:cs="Times New Roman"/>
        </w:rPr>
        <w:t>17</w:t>
      </w:r>
      <w:r w:rsidRPr="00DB73E4">
        <w:rPr>
          <w:rFonts w:ascii="Times New Roman" w:hAnsi="Times New Roman" w:cs="Times New Roman"/>
        </w:rPr>
        <w:t xml:space="preserve"> covered text providers x 1 notification/annually = </w:t>
      </w:r>
      <w:r w:rsidRPr="00DB73E4">
        <w:rPr>
          <w:rFonts w:ascii="Times New Roman" w:hAnsi="Times New Roman" w:cs="Times New Roman"/>
          <w:b/>
        </w:rPr>
        <w:t>17 responses</w:t>
      </w:r>
      <w:r w:rsidRPr="00DB73E4">
        <w:rPr>
          <w:rFonts w:ascii="Times New Roman" w:hAnsi="Times New Roman" w:cs="Times New Roman"/>
        </w:rPr>
        <w:t>.</w:t>
      </w:r>
    </w:p>
    <w:p w14:paraId="13FD8EB9" w14:textId="77777777" w:rsidR="00B65DC7" w:rsidRDefault="00B65DC7" w:rsidP="00B65DC7">
      <w:pPr>
        <w:pStyle w:val="ListParagraph"/>
        <w:rPr>
          <w:rFonts w:ascii="Times New Roman" w:hAnsi="Times New Roman" w:cs="Times New Roman"/>
        </w:rPr>
      </w:pPr>
    </w:p>
    <w:p w14:paraId="015900BD" w14:textId="77777777" w:rsidR="00B65DC7" w:rsidRPr="00DB73E4" w:rsidRDefault="00B65DC7" w:rsidP="00B65DC7">
      <w:pPr>
        <w:pStyle w:val="ListParagraph"/>
        <w:rPr>
          <w:rFonts w:ascii="Times New Roman" w:hAnsi="Times New Roman" w:cs="Times New Roman"/>
          <w:b/>
        </w:rPr>
      </w:pPr>
      <w:r w:rsidRPr="00DB73E4">
        <w:rPr>
          <w:rFonts w:ascii="Times New Roman" w:hAnsi="Times New Roman" w:cs="Times New Roman"/>
          <w:b/>
        </w:rPr>
        <w:t>Total Annual Burden Hours:</w:t>
      </w:r>
    </w:p>
    <w:p w14:paraId="4E7E089C" w14:textId="77777777" w:rsidR="00B65DC7" w:rsidRDefault="00B65DC7" w:rsidP="00B65DC7">
      <w:pPr>
        <w:pStyle w:val="ListParagraph"/>
        <w:rPr>
          <w:rFonts w:ascii="Times New Roman" w:hAnsi="Times New Roman" w:cs="Times New Roman"/>
        </w:rPr>
      </w:pPr>
    </w:p>
    <w:p w14:paraId="541D1A1F" w14:textId="77777777" w:rsidR="00B65DC7" w:rsidRDefault="00B65DC7" w:rsidP="00B65DC7">
      <w:pPr>
        <w:pStyle w:val="ListParagraph"/>
        <w:rPr>
          <w:rFonts w:ascii="Times New Roman" w:hAnsi="Times New Roman" w:cs="Times New Roman"/>
        </w:rPr>
      </w:pPr>
      <w:r>
        <w:rPr>
          <w:rFonts w:ascii="Times New Roman" w:hAnsi="Times New Roman" w:cs="Times New Roman"/>
        </w:rPr>
        <w:t>17</w:t>
      </w:r>
      <w:r w:rsidR="009C527B">
        <w:rPr>
          <w:rFonts w:ascii="Times New Roman" w:hAnsi="Times New Roman" w:cs="Times New Roman"/>
        </w:rPr>
        <w:t xml:space="preserve"> </w:t>
      </w:r>
      <w:r w:rsidRPr="00DB73E4">
        <w:rPr>
          <w:rFonts w:ascii="Times New Roman" w:hAnsi="Times New Roman" w:cs="Times New Roman"/>
        </w:rPr>
        <w:t xml:space="preserve">covered text providers x 1 notification/annually x </w:t>
      </w:r>
      <w:r>
        <w:rPr>
          <w:rFonts w:ascii="Times New Roman" w:hAnsi="Times New Roman" w:cs="Times New Roman"/>
        </w:rPr>
        <w:t>8</w:t>
      </w:r>
      <w:r w:rsidRPr="00DB73E4">
        <w:rPr>
          <w:rFonts w:ascii="Times New Roman" w:hAnsi="Times New Roman" w:cs="Times New Roman"/>
        </w:rPr>
        <w:t xml:space="preserve"> hours/report = </w:t>
      </w:r>
      <w:r>
        <w:rPr>
          <w:rFonts w:ascii="Times New Roman" w:hAnsi="Times New Roman" w:cs="Times New Roman"/>
          <w:b/>
        </w:rPr>
        <w:t>136</w:t>
      </w:r>
      <w:r w:rsidRPr="00DB73E4">
        <w:rPr>
          <w:rFonts w:ascii="Times New Roman" w:hAnsi="Times New Roman" w:cs="Times New Roman"/>
          <w:b/>
        </w:rPr>
        <w:t xml:space="preserve"> hours</w:t>
      </w:r>
      <w:r w:rsidRPr="00DB73E4">
        <w:rPr>
          <w:rFonts w:ascii="Times New Roman" w:hAnsi="Times New Roman" w:cs="Times New Roman"/>
        </w:rPr>
        <w:t>.</w:t>
      </w:r>
    </w:p>
    <w:p w14:paraId="7B7FE735" w14:textId="77777777" w:rsidR="00B65DC7" w:rsidRPr="00213144" w:rsidRDefault="00B65DC7" w:rsidP="00B65DC7">
      <w:pPr>
        <w:pStyle w:val="ListParagraph"/>
        <w:rPr>
          <w:rFonts w:ascii="Times New Roman" w:hAnsi="Times New Roman" w:cs="Times New Roman"/>
        </w:rPr>
      </w:pPr>
    </w:p>
    <w:p w14:paraId="74D5D52F" w14:textId="29D98AD3" w:rsidR="00B65DC7" w:rsidRPr="00426879" w:rsidRDefault="00B65DC7" w:rsidP="002C6235">
      <w:pPr>
        <w:pStyle w:val="ListParagraph"/>
        <w:numPr>
          <w:ilvl w:val="0"/>
          <w:numId w:val="4"/>
        </w:numPr>
        <w:rPr>
          <w:rFonts w:ascii="Times New Roman" w:hAnsi="Times New Roman" w:cs="Times New Roman"/>
        </w:rPr>
      </w:pPr>
      <w:r w:rsidRPr="00D56592">
        <w:rPr>
          <w:rFonts w:ascii="Times New Roman" w:hAnsi="Times New Roman" w:cs="Times New Roman"/>
          <w:u w:val="single"/>
        </w:rPr>
        <w:t>Notification to affected covered text providers</w:t>
      </w:r>
      <w:r>
        <w:rPr>
          <w:rFonts w:ascii="Times New Roman" w:hAnsi="Times New Roman" w:cs="Times New Roman"/>
        </w:rPr>
        <w:t xml:space="preserve"> </w:t>
      </w:r>
      <w:r w:rsidRPr="00213144">
        <w:rPr>
          <w:rFonts w:ascii="Times New Roman" w:hAnsi="Times New Roman" w:cs="Times New Roman"/>
        </w:rPr>
        <w:t xml:space="preserve">– </w:t>
      </w:r>
      <w:r>
        <w:rPr>
          <w:rFonts w:ascii="Times New Roman" w:hAnsi="Times New Roman" w:cs="Times New Roman"/>
        </w:rPr>
        <w:t xml:space="preserve"> </w:t>
      </w:r>
      <w:r w:rsidRPr="00426879">
        <w:rPr>
          <w:rFonts w:ascii="Times New Roman" w:hAnsi="Times New Roman" w:cs="Times New Roman"/>
        </w:rPr>
        <w:t xml:space="preserve">CMRS providers </w:t>
      </w:r>
      <w:r>
        <w:rPr>
          <w:rFonts w:ascii="Times New Roman" w:hAnsi="Times New Roman" w:cs="Times New Roman"/>
        </w:rPr>
        <w:t xml:space="preserve">that </w:t>
      </w:r>
      <w:r w:rsidRPr="00426879">
        <w:rPr>
          <w:rFonts w:ascii="Times New Roman" w:hAnsi="Times New Roman" w:cs="Times New Roman"/>
        </w:rPr>
        <w:t>migrat</w:t>
      </w:r>
      <w:r>
        <w:rPr>
          <w:rFonts w:ascii="Times New Roman" w:hAnsi="Times New Roman" w:cs="Times New Roman"/>
        </w:rPr>
        <w:t>e</w:t>
      </w:r>
      <w:r w:rsidRPr="00426879">
        <w:rPr>
          <w:rFonts w:ascii="Times New Roman" w:hAnsi="Times New Roman" w:cs="Times New Roman"/>
        </w:rPr>
        <w:t xml:space="preserve"> to </w:t>
      </w:r>
      <w:r>
        <w:rPr>
          <w:rFonts w:ascii="Times New Roman" w:hAnsi="Times New Roman" w:cs="Times New Roman"/>
        </w:rPr>
        <w:t xml:space="preserve">networks using </w:t>
      </w:r>
      <w:r w:rsidRPr="00426879">
        <w:rPr>
          <w:rFonts w:ascii="Times New Roman" w:hAnsi="Times New Roman" w:cs="Times New Roman"/>
        </w:rPr>
        <w:t xml:space="preserve">technologies </w:t>
      </w:r>
      <w:r>
        <w:rPr>
          <w:rFonts w:ascii="Times New Roman" w:hAnsi="Times New Roman" w:cs="Times New Roman"/>
        </w:rPr>
        <w:t xml:space="preserve">other than SMS text-to-911 networks </w:t>
      </w:r>
      <w:r w:rsidRPr="00426879">
        <w:rPr>
          <w:rFonts w:ascii="Times New Roman" w:hAnsi="Times New Roman" w:cs="Times New Roman"/>
        </w:rPr>
        <w:t xml:space="preserve">must notify the affected covered text provider not less than 90 days before the migration is to occur.  </w:t>
      </w:r>
      <w:r w:rsidR="009C527B">
        <w:rPr>
          <w:rFonts w:ascii="Times New Roman" w:hAnsi="Times New Roman" w:cs="Times New Roman"/>
        </w:rPr>
        <w:t xml:space="preserve">As noted above, </w:t>
      </w:r>
      <w:r w:rsidR="007703AD">
        <w:rPr>
          <w:rFonts w:ascii="Times New Roman" w:hAnsi="Times New Roman" w:cs="Times New Roman"/>
        </w:rPr>
        <w:t xml:space="preserve">we estimate </w:t>
      </w:r>
      <w:r w:rsidR="009C527B">
        <w:rPr>
          <w:rFonts w:ascii="Times New Roman" w:hAnsi="Times New Roman" w:cs="Times New Roman"/>
        </w:rPr>
        <w:t xml:space="preserve">that there are </w:t>
      </w:r>
      <w:r w:rsidRPr="00C3358D">
        <w:rPr>
          <w:rFonts w:ascii="Times New Roman" w:hAnsi="Times New Roman" w:cs="Times New Roman"/>
        </w:rPr>
        <w:t xml:space="preserve">784 </w:t>
      </w:r>
      <w:r>
        <w:rPr>
          <w:rFonts w:ascii="Times New Roman" w:hAnsi="Times New Roman" w:cs="Times New Roman"/>
        </w:rPr>
        <w:t>CMRS</w:t>
      </w:r>
      <w:r w:rsidR="009C527B">
        <w:rPr>
          <w:rFonts w:ascii="Times New Roman" w:hAnsi="Times New Roman" w:cs="Times New Roman"/>
        </w:rPr>
        <w:t xml:space="preserve"> and </w:t>
      </w:r>
      <w:r w:rsidRPr="00C3358D">
        <w:rPr>
          <w:rFonts w:ascii="Times New Roman" w:hAnsi="Times New Roman" w:cs="Times New Roman"/>
        </w:rPr>
        <w:t xml:space="preserve">17 interconnected text messaging </w:t>
      </w:r>
      <w:r w:rsidR="000123CD">
        <w:rPr>
          <w:rFonts w:ascii="Times New Roman" w:hAnsi="Times New Roman" w:cs="Times New Roman"/>
        </w:rPr>
        <w:t xml:space="preserve">application </w:t>
      </w:r>
      <w:r w:rsidRPr="00C3358D">
        <w:rPr>
          <w:rFonts w:ascii="Times New Roman" w:hAnsi="Times New Roman" w:cs="Times New Roman"/>
        </w:rPr>
        <w:t>providers</w:t>
      </w:r>
      <w:r w:rsidR="009C527B">
        <w:rPr>
          <w:rFonts w:ascii="Times New Roman" w:hAnsi="Times New Roman" w:cs="Times New Roman"/>
        </w:rPr>
        <w:t xml:space="preserve">.  Further, </w:t>
      </w:r>
      <w:r w:rsidR="00E57428">
        <w:rPr>
          <w:rFonts w:ascii="Times New Roman" w:hAnsi="Times New Roman" w:cs="Times New Roman"/>
        </w:rPr>
        <w:t xml:space="preserve">we estimate </w:t>
      </w:r>
      <w:r w:rsidR="00127E66">
        <w:rPr>
          <w:rFonts w:ascii="Times New Roman" w:hAnsi="Times New Roman" w:cs="Times New Roman"/>
        </w:rPr>
        <w:t xml:space="preserve">that over </w:t>
      </w:r>
      <w:r w:rsidR="003A6685">
        <w:rPr>
          <w:rFonts w:ascii="Times New Roman" w:hAnsi="Times New Roman" w:cs="Times New Roman"/>
        </w:rPr>
        <w:t xml:space="preserve">the </w:t>
      </w:r>
      <w:r w:rsidR="00127E66">
        <w:rPr>
          <w:rFonts w:ascii="Times New Roman" w:hAnsi="Times New Roman" w:cs="Times New Roman"/>
        </w:rPr>
        <w:t>three-</w:t>
      </w:r>
      <w:r w:rsidR="00ED6A80">
        <w:rPr>
          <w:rFonts w:ascii="Times New Roman" w:hAnsi="Times New Roman" w:cs="Times New Roman"/>
        </w:rPr>
        <w:t xml:space="preserve">year </w:t>
      </w:r>
      <w:r w:rsidR="00127E66">
        <w:rPr>
          <w:rFonts w:ascii="Times New Roman" w:hAnsi="Times New Roman" w:cs="Times New Roman"/>
        </w:rPr>
        <w:t xml:space="preserve">period of the information collection, </w:t>
      </w:r>
      <w:r w:rsidR="009C527B">
        <w:rPr>
          <w:rFonts w:ascii="Times New Roman" w:hAnsi="Times New Roman" w:cs="Times New Roman"/>
        </w:rPr>
        <w:t xml:space="preserve">all of the </w:t>
      </w:r>
      <w:r w:rsidR="00127E66">
        <w:rPr>
          <w:rFonts w:ascii="Times New Roman" w:hAnsi="Times New Roman" w:cs="Times New Roman"/>
        </w:rPr>
        <w:t xml:space="preserve">784 CMRS providers will </w:t>
      </w:r>
      <w:r w:rsidR="000123CD">
        <w:rPr>
          <w:rFonts w:ascii="Times New Roman" w:hAnsi="Times New Roman" w:cs="Times New Roman"/>
        </w:rPr>
        <w:t xml:space="preserve">migrate </w:t>
      </w:r>
      <w:r w:rsidR="00127E66">
        <w:rPr>
          <w:rFonts w:ascii="Times New Roman" w:hAnsi="Times New Roman" w:cs="Times New Roman"/>
        </w:rPr>
        <w:t xml:space="preserve">to networks using technologies other than SMS or that 261 (rounded-down) CMRS providers will </w:t>
      </w:r>
      <w:r w:rsidR="000123CD">
        <w:rPr>
          <w:rFonts w:ascii="Times New Roman" w:hAnsi="Times New Roman" w:cs="Times New Roman"/>
        </w:rPr>
        <w:t xml:space="preserve">migrate </w:t>
      </w:r>
      <w:r w:rsidR="00127E66">
        <w:rPr>
          <w:rFonts w:ascii="Times New Roman" w:hAnsi="Times New Roman" w:cs="Times New Roman"/>
        </w:rPr>
        <w:t xml:space="preserve">annually.  </w:t>
      </w:r>
      <w:r w:rsidR="000123CD">
        <w:rPr>
          <w:rFonts w:ascii="Times New Roman" w:hAnsi="Times New Roman" w:cs="Times New Roman"/>
        </w:rPr>
        <w:t xml:space="preserve">We </w:t>
      </w:r>
      <w:r>
        <w:rPr>
          <w:rFonts w:ascii="Times New Roman" w:hAnsi="Times New Roman" w:cs="Times New Roman"/>
        </w:rPr>
        <w:t xml:space="preserve">estimate that a </w:t>
      </w:r>
      <w:r w:rsidR="00127E66">
        <w:rPr>
          <w:rFonts w:ascii="Times New Roman" w:hAnsi="Times New Roman" w:cs="Times New Roman"/>
        </w:rPr>
        <w:t>CMRS provider</w:t>
      </w:r>
      <w:r>
        <w:rPr>
          <w:rFonts w:ascii="Times New Roman" w:hAnsi="Times New Roman" w:cs="Times New Roman"/>
        </w:rPr>
        <w:t xml:space="preserve"> staff engineer will spend two hours providing this </w:t>
      </w:r>
      <w:r w:rsidR="000123CD">
        <w:rPr>
          <w:rFonts w:ascii="Times New Roman" w:hAnsi="Times New Roman" w:cs="Times New Roman"/>
        </w:rPr>
        <w:t xml:space="preserve">notification </w:t>
      </w:r>
      <w:r>
        <w:rPr>
          <w:rFonts w:ascii="Times New Roman" w:hAnsi="Times New Roman" w:cs="Times New Roman"/>
        </w:rPr>
        <w:t xml:space="preserve">to </w:t>
      </w:r>
      <w:r w:rsidR="000123CD">
        <w:rPr>
          <w:rFonts w:ascii="Times New Roman" w:hAnsi="Times New Roman" w:cs="Times New Roman"/>
        </w:rPr>
        <w:t xml:space="preserve">each of the </w:t>
      </w:r>
      <w:r>
        <w:rPr>
          <w:rFonts w:ascii="Times New Roman" w:hAnsi="Times New Roman" w:cs="Times New Roman"/>
        </w:rPr>
        <w:t>1</w:t>
      </w:r>
      <w:r w:rsidR="000123CD">
        <w:rPr>
          <w:rFonts w:ascii="Times New Roman" w:hAnsi="Times New Roman" w:cs="Times New Roman"/>
        </w:rPr>
        <w:t>7</w:t>
      </w:r>
      <w:r w:rsidR="00A7186F">
        <w:rPr>
          <w:rFonts w:ascii="Times New Roman" w:hAnsi="Times New Roman" w:cs="Times New Roman"/>
        </w:rPr>
        <w:t xml:space="preserve"> </w:t>
      </w:r>
      <w:r w:rsidR="000123CD">
        <w:rPr>
          <w:rFonts w:ascii="Times New Roman" w:hAnsi="Times New Roman" w:cs="Times New Roman"/>
        </w:rPr>
        <w:t>interconnected text messaging application providers</w:t>
      </w:r>
      <w:r>
        <w:rPr>
          <w:rFonts w:ascii="Times New Roman" w:hAnsi="Times New Roman" w:cs="Times New Roman"/>
        </w:rPr>
        <w:t>.</w:t>
      </w:r>
    </w:p>
    <w:p w14:paraId="4A6072DF" w14:textId="77777777" w:rsidR="00B65DC7" w:rsidRPr="00DB73E4" w:rsidRDefault="00B65DC7" w:rsidP="00B65DC7">
      <w:pPr>
        <w:ind w:left="720"/>
        <w:rPr>
          <w:rFonts w:ascii="Times New Roman" w:hAnsi="Times New Roman" w:cs="Times New Roman"/>
        </w:rPr>
      </w:pPr>
      <w:r w:rsidRPr="00D56592">
        <w:rPr>
          <w:rFonts w:ascii="Times New Roman" w:hAnsi="Times New Roman" w:cs="Times New Roman"/>
          <w:b/>
        </w:rPr>
        <w:t>Total Number of Respondents</w:t>
      </w:r>
      <w:r w:rsidR="00127E66">
        <w:rPr>
          <w:rFonts w:ascii="Times New Roman" w:hAnsi="Times New Roman" w:cs="Times New Roman"/>
          <w:b/>
        </w:rPr>
        <w:t xml:space="preserve"> on an Annual Basis</w:t>
      </w:r>
      <w:r w:rsidRPr="00D56592">
        <w:rPr>
          <w:rFonts w:ascii="Times New Roman" w:hAnsi="Times New Roman" w:cs="Times New Roman"/>
          <w:b/>
        </w:rPr>
        <w:t>:</w:t>
      </w:r>
      <w:r w:rsidRPr="00DB73E4">
        <w:rPr>
          <w:rFonts w:ascii="Times New Roman" w:hAnsi="Times New Roman" w:cs="Times New Roman"/>
        </w:rPr>
        <w:t xml:space="preserve">  </w:t>
      </w:r>
      <w:r w:rsidR="00127E66">
        <w:rPr>
          <w:rFonts w:ascii="Times New Roman" w:hAnsi="Times New Roman" w:cs="Times New Roman"/>
          <w:b/>
        </w:rPr>
        <w:t>261</w:t>
      </w:r>
      <w:r w:rsidRPr="00DB73E4">
        <w:rPr>
          <w:rFonts w:ascii="Times New Roman" w:hAnsi="Times New Roman" w:cs="Times New Roman"/>
        </w:rPr>
        <w:t>.</w:t>
      </w:r>
      <w:r w:rsidRPr="00DB73E4">
        <w:rPr>
          <w:rFonts w:ascii="Times New Roman" w:hAnsi="Times New Roman" w:cs="Times New Roman"/>
        </w:rPr>
        <w:tab/>
        <w:t xml:space="preserve"> </w:t>
      </w:r>
    </w:p>
    <w:p w14:paraId="7123A628" w14:textId="77777777" w:rsidR="00B65DC7" w:rsidRPr="00DB73E4" w:rsidRDefault="00B65DC7" w:rsidP="00B65DC7">
      <w:pPr>
        <w:ind w:left="720"/>
        <w:rPr>
          <w:rFonts w:ascii="Times New Roman" w:hAnsi="Times New Roman" w:cs="Times New Roman"/>
        </w:rPr>
      </w:pPr>
      <w:r w:rsidRPr="00D56592">
        <w:rPr>
          <w:rFonts w:ascii="Times New Roman" w:hAnsi="Times New Roman" w:cs="Times New Roman"/>
          <w:b/>
        </w:rPr>
        <w:t xml:space="preserve">Frequency of </w:t>
      </w:r>
      <w:r w:rsidR="00127E66">
        <w:rPr>
          <w:rFonts w:ascii="Times New Roman" w:hAnsi="Times New Roman" w:cs="Times New Roman"/>
          <w:b/>
        </w:rPr>
        <w:t>R</w:t>
      </w:r>
      <w:r w:rsidRPr="00D56592">
        <w:rPr>
          <w:rFonts w:ascii="Times New Roman" w:hAnsi="Times New Roman" w:cs="Times New Roman"/>
          <w:b/>
        </w:rPr>
        <w:t>esponse:</w:t>
      </w:r>
      <w:r w:rsidRPr="00DB73E4">
        <w:rPr>
          <w:rFonts w:ascii="Times New Roman" w:hAnsi="Times New Roman" w:cs="Times New Roman"/>
        </w:rPr>
        <w:t xml:space="preserve"> </w:t>
      </w:r>
      <w:r w:rsidRPr="00D56592">
        <w:rPr>
          <w:rFonts w:ascii="Times New Roman" w:hAnsi="Times New Roman" w:cs="Times New Roman"/>
          <w:b/>
        </w:rPr>
        <w:t>1</w:t>
      </w:r>
      <w:r w:rsidRPr="00DB73E4">
        <w:rPr>
          <w:rFonts w:ascii="Times New Roman" w:hAnsi="Times New Roman" w:cs="Times New Roman"/>
        </w:rPr>
        <w:t>.</w:t>
      </w:r>
    </w:p>
    <w:p w14:paraId="7FAA41DE" w14:textId="77777777" w:rsidR="00B65DC7" w:rsidRPr="00D56592" w:rsidRDefault="00B65DC7" w:rsidP="00B65DC7">
      <w:pPr>
        <w:ind w:left="720"/>
        <w:rPr>
          <w:rFonts w:ascii="Times New Roman" w:hAnsi="Times New Roman" w:cs="Times New Roman"/>
          <w:b/>
        </w:rPr>
      </w:pPr>
      <w:r w:rsidRPr="00D56592">
        <w:rPr>
          <w:rFonts w:ascii="Times New Roman" w:hAnsi="Times New Roman" w:cs="Times New Roman"/>
          <w:b/>
        </w:rPr>
        <w:t xml:space="preserve">Total Number of Responses Annually: </w:t>
      </w:r>
    </w:p>
    <w:p w14:paraId="41ADCCDF" w14:textId="127E755D" w:rsidR="00B65DC7" w:rsidRPr="00DB73E4" w:rsidRDefault="00127E66" w:rsidP="00B65DC7">
      <w:pPr>
        <w:ind w:left="720"/>
        <w:rPr>
          <w:rFonts w:ascii="Times New Roman" w:hAnsi="Times New Roman" w:cs="Times New Roman"/>
        </w:rPr>
      </w:pPr>
      <w:r>
        <w:rPr>
          <w:rFonts w:ascii="Times New Roman" w:hAnsi="Times New Roman" w:cs="Times New Roman"/>
        </w:rPr>
        <w:t>261</w:t>
      </w:r>
      <w:r w:rsidR="00B65DC7" w:rsidRPr="00DB73E4">
        <w:rPr>
          <w:rFonts w:ascii="Times New Roman" w:hAnsi="Times New Roman" w:cs="Times New Roman"/>
        </w:rPr>
        <w:t xml:space="preserve"> covered text providers x 17 notifications/annually =</w:t>
      </w:r>
      <w:r w:rsidR="0065592C">
        <w:rPr>
          <w:rFonts w:ascii="Times New Roman" w:hAnsi="Times New Roman" w:cs="Times New Roman"/>
        </w:rPr>
        <w:t xml:space="preserve"> </w:t>
      </w:r>
      <w:r w:rsidR="00D3553D" w:rsidRPr="0065592C">
        <w:rPr>
          <w:rFonts w:ascii="Times New Roman" w:hAnsi="Times New Roman" w:cs="Times New Roman"/>
          <w:b/>
        </w:rPr>
        <w:t>4</w:t>
      </w:r>
      <w:r w:rsidR="00A7186F">
        <w:rPr>
          <w:rFonts w:ascii="Times New Roman" w:hAnsi="Times New Roman" w:cs="Times New Roman"/>
          <w:b/>
        </w:rPr>
        <w:t>,</w:t>
      </w:r>
      <w:r w:rsidR="00D3553D" w:rsidRPr="0065592C">
        <w:rPr>
          <w:rFonts w:ascii="Times New Roman" w:hAnsi="Times New Roman" w:cs="Times New Roman"/>
          <w:b/>
        </w:rPr>
        <w:t>43</w:t>
      </w:r>
      <w:r w:rsidR="00004A23" w:rsidRPr="0065592C">
        <w:rPr>
          <w:rFonts w:ascii="Times New Roman" w:hAnsi="Times New Roman" w:cs="Times New Roman"/>
          <w:b/>
        </w:rPr>
        <w:t>7</w:t>
      </w:r>
      <w:r w:rsidR="0065592C">
        <w:rPr>
          <w:rFonts w:ascii="Times New Roman" w:hAnsi="Times New Roman" w:cs="Times New Roman"/>
        </w:rPr>
        <w:t xml:space="preserve"> </w:t>
      </w:r>
      <w:r w:rsidR="0065592C">
        <w:rPr>
          <w:rFonts w:ascii="Times New Roman" w:hAnsi="Times New Roman" w:cs="Times New Roman"/>
          <w:b/>
        </w:rPr>
        <w:t>r</w:t>
      </w:r>
      <w:r w:rsidR="00B65DC7" w:rsidRPr="00D56592">
        <w:rPr>
          <w:rFonts w:ascii="Times New Roman" w:hAnsi="Times New Roman" w:cs="Times New Roman"/>
          <w:b/>
        </w:rPr>
        <w:t>esponses</w:t>
      </w:r>
      <w:r w:rsidR="00B65DC7" w:rsidRPr="00DB73E4">
        <w:rPr>
          <w:rFonts w:ascii="Times New Roman" w:hAnsi="Times New Roman" w:cs="Times New Roman"/>
        </w:rPr>
        <w:t>.</w:t>
      </w:r>
    </w:p>
    <w:p w14:paraId="43995E27" w14:textId="77777777" w:rsidR="00B65DC7" w:rsidRPr="00D56592" w:rsidRDefault="00B65DC7" w:rsidP="00B65DC7">
      <w:pPr>
        <w:ind w:left="720"/>
        <w:rPr>
          <w:rFonts w:ascii="Times New Roman" w:hAnsi="Times New Roman" w:cs="Times New Roman"/>
          <w:b/>
        </w:rPr>
      </w:pPr>
      <w:r w:rsidRPr="00D56592">
        <w:rPr>
          <w:rFonts w:ascii="Times New Roman" w:hAnsi="Times New Roman" w:cs="Times New Roman"/>
          <w:b/>
        </w:rPr>
        <w:t>Total Annual Burden Hours:</w:t>
      </w:r>
    </w:p>
    <w:p w14:paraId="6DBDE185" w14:textId="77777777" w:rsidR="00B65DC7" w:rsidRDefault="00986CE8" w:rsidP="00B65DC7">
      <w:pPr>
        <w:ind w:left="720"/>
        <w:rPr>
          <w:rFonts w:ascii="Times New Roman" w:hAnsi="Times New Roman" w:cs="Times New Roman"/>
        </w:rPr>
      </w:pPr>
      <w:r>
        <w:rPr>
          <w:rFonts w:ascii="Times New Roman" w:hAnsi="Times New Roman" w:cs="Times New Roman"/>
        </w:rPr>
        <w:t>261</w:t>
      </w:r>
      <w:r w:rsidR="00B65DC7">
        <w:rPr>
          <w:rFonts w:ascii="Times New Roman" w:hAnsi="Times New Roman" w:cs="Times New Roman"/>
        </w:rPr>
        <w:t xml:space="preserve"> </w:t>
      </w:r>
      <w:r w:rsidR="00B65DC7" w:rsidRPr="00DB73E4">
        <w:rPr>
          <w:rFonts w:ascii="Times New Roman" w:hAnsi="Times New Roman" w:cs="Times New Roman"/>
        </w:rPr>
        <w:t xml:space="preserve">covered text providers x 17 notifications/annually x 2 hours/notification = </w:t>
      </w:r>
      <w:r w:rsidR="00AF3DAE">
        <w:rPr>
          <w:rFonts w:ascii="Times New Roman" w:hAnsi="Times New Roman" w:cs="Times New Roman"/>
          <w:b/>
        </w:rPr>
        <w:t xml:space="preserve">8,874 </w:t>
      </w:r>
      <w:r w:rsidR="00B65DC7" w:rsidRPr="00D56592">
        <w:rPr>
          <w:rFonts w:ascii="Times New Roman" w:hAnsi="Times New Roman" w:cs="Times New Roman"/>
          <w:b/>
        </w:rPr>
        <w:t>hours</w:t>
      </w:r>
      <w:r w:rsidR="00B65DC7" w:rsidRPr="00DB73E4">
        <w:rPr>
          <w:rFonts w:ascii="Times New Roman" w:hAnsi="Times New Roman" w:cs="Times New Roman"/>
        </w:rPr>
        <w:t>.</w:t>
      </w:r>
    </w:p>
    <w:p w14:paraId="2881A5FA" w14:textId="77777777" w:rsidR="00B65DC7" w:rsidRDefault="00B65DC7" w:rsidP="00B65DC7">
      <w:pPr>
        <w:rPr>
          <w:rFonts w:ascii="Times New Roman" w:hAnsi="Times New Roman" w:cs="Times New Roman"/>
        </w:rPr>
      </w:pPr>
      <w:r w:rsidRPr="00104A8B">
        <w:rPr>
          <w:rFonts w:ascii="Times New Roman" w:hAnsi="Times New Roman" w:cs="Times New Roman"/>
          <w:u w:val="single"/>
        </w:rPr>
        <w:t>Burden to the Respondents</w:t>
      </w:r>
      <w:r>
        <w:rPr>
          <w:rFonts w:ascii="Times New Roman" w:hAnsi="Times New Roman" w:cs="Times New Roman"/>
        </w:rPr>
        <w:t>:</w:t>
      </w:r>
    </w:p>
    <w:p w14:paraId="10C928A3" w14:textId="6BB1974E" w:rsidR="00B65DC7" w:rsidRDefault="00B65DC7" w:rsidP="00B65DC7">
      <w:pPr>
        <w:spacing w:line="240" w:lineRule="auto"/>
        <w:rPr>
          <w:rFonts w:ascii="Times New Roman" w:hAnsi="Times New Roman" w:cs="Times New Roman"/>
        </w:rPr>
      </w:pPr>
      <w:r w:rsidRPr="007A1FD4">
        <w:rPr>
          <w:rFonts w:ascii="Times New Roman" w:hAnsi="Times New Roman" w:cs="Times New Roman"/>
          <w:b/>
        </w:rPr>
        <w:t>a.</w:t>
      </w:r>
      <w:r w:rsidR="00B94B6A">
        <w:rPr>
          <w:rFonts w:ascii="Times New Roman" w:hAnsi="Times New Roman" w:cs="Times New Roman"/>
          <w:b/>
        </w:rPr>
        <w:tab/>
      </w:r>
      <w:r>
        <w:rPr>
          <w:rFonts w:ascii="Times New Roman" w:hAnsi="Times New Roman" w:cs="Times New Roman"/>
        </w:rPr>
        <w:t xml:space="preserve">Covered Text Providers’ </w:t>
      </w:r>
      <w:r w:rsidRPr="00104A8B">
        <w:rPr>
          <w:rFonts w:ascii="Times New Roman" w:hAnsi="Times New Roman" w:cs="Times New Roman"/>
        </w:rPr>
        <w:t>Notification to Current Subscribers</w:t>
      </w:r>
      <w:r>
        <w:rPr>
          <w:rFonts w:ascii="Times New Roman" w:hAnsi="Times New Roman" w:cs="Times New Roman"/>
        </w:rPr>
        <w:tab/>
      </w:r>
      <w:r>
        <w:rPr>
          <w:rFonts w:ascii="Times New Roman" w:hAnsi="Times New Roman" w:cs="Times New Roman"/>
        </w:rPr>
        <w:tab/>
        <w:t xml:space="preserve"> = </w:t>
      </w:r>
      <w:r>
        <w:rPr>
          <w:rFonts w:ascii="Times New Roman" w:hAnsi="Times New Roman" w:cs="Times New Roman"/>
        </w:rPr>
        <w:tab/>
      </w:r>
      <w:r w:rsidR="00893432">
        <w:rPr>
          <w:rFonts w:ascii="Times New Roman" w:hAnsi="Times New Roman" w:cs="Times New Roman"/>
        </w:rPr>
        <w:t>136</w:t>
      </w:r>
      <w:r w:rsidRPr="00104A8B">
        <w:rPr>
          <w:rFonts w:ascii="Times New Roman" w:hAnsi="Times New Roman" w:cs="Times New Roman"/>
        </w:rPr>
        <w:t xml:space="preserve"> hours</w:t>
      </w:r>
    </w:p>
    <w:p w14:paraId="1028AD44" w14:textId="77777777" w:rsidR="00B65DC7" w:rsidRDefault="00B65DC7" w:rsidP="00B65DC7">
      <w:pPr>
        <w:spacing w:line="240" w:lineRule="auto"/>
        <w:rPr>
          <w:rFonts w:ascii="Times New Roman" w:hAnsi="Times New Roman" w:cs="Times New Roman"/>
        </w:rPr>
      </w:pPr>
      <w:r w:rsidRPr="007A1FD4">
        <w:rPr>
          <w:rFonts w:ascii="Times New Roman" w:hAnsi="Times New Roman" w:cs="Times New Roman"/>
          <w:b/>
        </w:rPr>
        <w:t>b.</w:t>
      </w:r>
      <w:r>
        <w:rPr>
          <w:rFonts w:ascii="Times New Roman" w:hAnsi="Times New Roman" w:cs="Times New Roman"/>
        </w:rPr>
        <w:tab/>
        <w:t>CMRS Wireless Carriers’ Notification to O</w:t>
      </w:r>
      <w:r w:rsidRPr="00104A8B">
        <w:rPr>
          <w:rFonts w:ascii="Times New Roman" w:hAnsi="Times New Roman" w:cs="Times New Roman"/>
        </w:rPr>
        <w:t xml:space="preserve">ther </w:t>
      </w:r>
      <w:r>
        <w:rPr>
          <w:rFonts w:ascii="Times New Roman" w:hAnsi="Times New Roman" w:cs="Times New Roman"/>
        </w:rPr>
        <w:t>C</w:t>
      </w:r>
      <w:r w:rsidRPr="00104A8B">
        <w:rPr>
          <w:rFonts w:ascii="Times New Roman" w:hAnsi="Times New Roman" w:cs="Times New Roman"/>
        </w:rPr>
        <w:t xml:space="preserve">overed </w:t>
      </w:r>
      <w:r>
        <w:rPr>
          <w:rFonts w:ascii="Times New Roman" w:hAnsi="Times New Roman" w:cs="Times New Roman"/>
        </w:rPr>
        <w:t>T</w:t>
      </w:r>
      <w:r w:rsidRPr="00104A8B">
        <w:rPr>
          <w:rFonts w:ascii="Times New Roman" w:hAnsi="Times New Roman" w:cs="Times New Roman"/>
        </w:rPr>
        <w:t xml:space="preserve">ext </w:t>
      </w:r>
      <w:r>
        <w:rPr>
          <w:rFonts w:ascii="Times New Roman" w:hAnsi="Times New Roman" w:cs="Times New Roman"/>
        </w:rPr>
        <w:t>P</w:t>
      </w:r>
      <w:r w:rsidRPr="00104A8B">
        <w:rPr>
          <w:rFonts w:ascii="Times New Roman" w:hAnsi="Times New Roman" w:cs="Times New Roman"/>
        </w:rPr>
        <w:t>roviders</w:t>
      </w:r>
      <w:r>
        <w:rPr>
          <w:rFonts w:ascii="Times New Roman" w:hAnsi="Times New Roman" w:cs="Times New Roman"/>
        </w:rPr>
        <w:tab/>
        <w:t xml:space="preserve"> =</w:t>
      </w:r>
      <w:r>
        <w:rPr>
          <w:rFonts w:ascii="Times New Roman" w:hAnsi="Times New Roman" w:cs="Times New Roman"/>
        </w:rPr>
        <w:tab/>
      </w:r>
      <w:r w:rsidRPr="00817780">
        <w:rPr>
          <w:rFonts w:ascii="Times New Roman" w:hAnsi="Times New Roman" w:cs="Times New Roman"/>
        </w:rPr>
        <w:t>26,656 hours</w:t>
      </w:r>
    </w:p>
    <w:p w14:paraId="038BB816" w14:textId="0A8434E9" w:rsidR="00B65DC7" w:rsidRDefault="00B65DC7" w:rsidP="00B65DC7">
      <w:pPr>
        <w:spacing w:line="240" w:lineRule="auto"/>
        <w:rPr>
          <w:rFonts w:ascii="Times New Roman" w:hAnsi="Times New Roman" w:cs="Times New Roman"/>
        </w:rPr>
      </w:pPr>
      <w:r w:rsidRPr="007A1FD4">
        <w:rPr>
          <w:rFonts w:ascii="Times New Roman" w:hAnsi="Times New Roman" w:cs="Times New Roman"/>
          <w:b/>
        </w:rPr>
        <w:t>c.</w:t>
      </w:r>
      <w:r>
        <w:rPr>
          <w:rFonts w:ascii="Times New Roman" w:hAnsi="Times New Roman" w:cs="Times New Roman"/>
        </w:rPr>
        <w:tab/>
        <w:t>C</w:t>
      </w:r>
      <w:r w:rsidRPr="00817780">
        <w:rPr>
          <w:rFonts w:ascii="Times New Roman" w:hAnsi="Times New Roman" w:cs="Times New Roman"/>
        </w:rPr>
        <w:t xml:space="preserve">overed </w:t>
      </w:r>
      <w:r>
        <w:rPr>
          <w:rFonts w:ascii="Times New Roman" w:hAnsi="Times New Roman" w:cs="Times New Roman"/>
        </w:rPr>
        <w:t>T</w:t>
      </w:r>
      <w:r w:rsidRPr="00817780">
        <w:rPr>
          <w:rFonts w:ascii="Times New Roman" w:hAnsi="Times New Roman" w:cs="Times New Roman"/>
        </w:rPr>
        <w:t xml:space="preserve">ext </w:t>
      </w:r>
      <w:r>
        <w:rPr>
          <w:rFonts w:ascii="Times New Roman" w:hAnsi="Times New Roman" w:cs="Times New Roman"/>
        </w:rPr>
        <w:t>P</w:t>
      </w:r>
      <w:r w:rsidRPr="00817780">
        <w:rPr>
          <w:rFonts w:ascii="Times New Roman" w:hAnsi="Times New Roman" w:cs="Times New Roman"/>
        </w:rPr>
        <w:t>rovider</w:t>
      </w:r>
      <w:r>
        <w:rPr>
          <w:rFonts w:ascii="Times New Roman" w:hAnsi="Times New Roman" w:cs="Times New Roman"/>
        </w:rPr>
        <w:t>s’ Notification</w:t>
      </w:r>
      <w:r w:rsidRPr="00817780">
        <w:rPr>
          <w:rFonts w:ascii="Times New Roman" w:hAnsi="Times New Roman" w:cs="Times New Roman"/>
        </w:rPr>
        <w:t xml:space="preserve"> to the Commission</w:t>
      </w:r>
      <w:r>
        <w:rPr>
          <w:rFonts w:ascii="Times New Roman" w:hAnsi="Times New Roman" w:cs="Times New Roman"/>
        </w:rPr>
        <w:t xml:space="preserve"> of Agreement</w:t>
      </w:r>
      <w:r>
        <w:rPr>
          <w:rFonts w:ascii="Times New Roman" w:hAnsi="Times New Roman" w:cs="Times New Roman"/>
        </w:rPr>
        <w:tab/>
        <w:t xml:space="preserve"> =</w:t>
      </w:r>
      <w:r>
        <w:rPr>
          <w:rFonts w:ascii="Times New Roman" w:hAnsi="Times New Roman" w:cs="Times New Roman"/>
        </w:rPr>
        <w:tab/>
      </w:r>
      <w:r w:rsidR="00363061">
        <w:rPr>
          <w:rFonts w:ascii="Times New Roman" w:hAnsi="Times New Roman" w:cs="Times New Roman"/>
        </w:rPr>
        <w:t>3</w:t>
      </w:r>
      <w:r w:rsidR="00F576C8">
        <w:rPr>
          <w:rFonts w:ascii="Times New Roman" w:hAnsi="Times New Roman" w:cs="Times New Roman"/>
        </w:rPr>
        <w:t>2,</w:t>
      </w:r>
      <w:r w:rsidR="005B614B">
        <w:rPr>
          <w:rFonts w:ascii="Times New Roman" w:hAnsi="Times New Roman" w:cs="Times New Roman"/>
        </w:rPr>
        <w:t>428</w:t>
      </w:r>
      <w:r w:rsidR="00BE798B">
        <w:rPr>
          <w:rFonts w:ascii="Times New Roman" w:hAnsi="Times New Roman" w:cs="Times New Roman"/>
        </w:rPr>
        <w:t xml:space="preserve"> </w:t>
      </w:r>
      <w:r w:rsidRPr="00817780">
        <w:rPr>
          <w:rFonts w:ascii="Times New Roman" w:hAnsi="Times New Roman" w:cs="Times New Roman"/>
        </w:rPr>
        <w:t>hours</w:t>
      </w:r>
    </w:p>
    <w:p w14:paraId="2221E82E" w14:textId="77777777" w:rsidR="00B65DC7" w:rsidRDefault="00B65DC7" w:rsidP="00B65DC7">
      <w:pPr>
        <w:spacing w:line="240" w:lineRule="auto"/>
        <w:rPr>
          <w:rFonts w:ascii="Times New Roman" w:hAnsi="Times New Roman" w:cs="Times New Roman"/>
        </w:rPr>
      </w:pPr>
      <w:r w:rsidRPr="007A1FD4">
        <w:rPr>
          <w:rFonts w:ascii="Times New Roman" w:hAnsi="Times New Roman" w:cs="Times New Roman"/>
          <w:b/>
        </w:rPr>
        <w:t>d.</w:t>
      </w:r>
      <w:r>
        <w:rPr>
          <w:rFonts w:ascii="Times New Roman" w:hAnsi="Times New Roman" w:cs="Times New Roman"/>
        </w:rPr>
        <w:tab/>
        <w:t xml:space="preserve">PSAPs’ Notification to Commission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w:t>
      </w:r>
      <w:r>
        <w:rPr>
          <w:rFonts w:ascii="Times New Roman" w:hAnsi="Times New Roman" w:cs="Times New Roman"/>
        </w:rPr>
        <w:tab/>
      </w:r>
      <w:r w:rsidR="00F576C8">
        <w:rPr>
          <w:rFonts w:ascii="Times New Roman" w:hAnsi="Times New Roman" w:cs="Times New Roman"/>
        </w:rPr>
        <w:t>1,353</w:t>
      </w:r>
      <w:r>
        <w:rPr>
          <w:rFonts w:ascii="Times New Roman" w:hAnsi="Times New Roman" w:cs="Times New Roman"/>
        </w:rPr>
        <w:t xml:space="preserve"> hours</w:t>
      </w:r>
    </w:p>
    <w:p w14:paraId="09D4EB6E" w14:textId="77777777" w:rsidR="00B65DC7" w:rsidRDefault="00B65DC7" w:rsidP="00B65DC7">
      <w:pPr>
        <w:spacing w:line="240" w:lineRule="auto"/>
        <w:ind w:firstLine="720"/>
        <w:rPr>
          <w:rFonts w:ascii="Times New Roman" w:hAnsi="Times New Roman" w:cs="Times New Roman"/>
        </w:rPr>
      </w:pPr>
      <w:r>
        <w:rPr>
          <w:rFonts w:ascii="Times New Roman" w:hAnsi="Times New Roman" w:cs="Times New Roman"/>
        </w:rPr>
        <w:t xml:space="preserve">PSAPs’ Notification to Covered Text Providers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w:t>
      </w:r>
      <w:r>
        <w:rPr>
          <w:rFonts w:ascii="Times New Roman" w:hAnsi="Times New Roman" w:cs="Times New Roman"/>
        </w:rPr>
        <w:tab/>
      </w:r>
      <w:r w:rsidR="00F576C8">
        <w:rPr>
          <w:rFonts w:ascii="Times New Roman" w:hAnsi="Times New Roman" w:cs="Times New Roman"/>
        </w:rPr>
        <w:t>300</w:t>
      </w:r>
      <w:r>
        <w:rPr>
          <w:rFonts w:ascii="Times New Roman" w:hAnsi="Times New Roman" w:cs="Times New Roman"/>
        </w:rPr>
        <w:t xml:space="preserve"> hours</w:t>
      </w:r>
    </w:p>
    <w:p w14:paraId="48588FB6" w14:textId="7B09279B" w:rsidR="00B65DC7" w:rsidRDefault="00B65DC7" w:rsidP="00B65DC7">
      <w:pPr>
        <w:spacing w:line="240" w:lineRule="auto"/>
        <w:rPr>
          <w:rFonts w:ascii="Times New Roman" w:hAnsi="Times New Roman" w:cs="Times New Roman"/>
        </w:rPr>
      </w:pPr>
      <w:r w:rsidRPr="007A1FD4">
        <w:rPr>
          <w:rFonts w:ascii="Times New Roman" w:hAnsi="Times New Roman" w:cs="Times New Roman"/>
          <w:b/>
        </w:rPr>
        <w:t>e.</w:t>
      </w:r>
      <w:r>
        <w:rPr>
          <w:rFonts w:ascii="Times New Roman" w:hAnsi="Times New Roman" w:cs="Times New Roman"/>
        </w:rPr>
        <w:t xml:space="preserve">    (1)</w:t>
      </w:r>
      <w:r w:rsidR="000A09BD">
        <w:rPr>
          <w:rFonts w:ascii="Times New Roman" w:hAnsi="Times New Roman" w:cs="Times New Roman"/>
        </w:rPr>
        <w:tab/>
      </w:r>
      <w:r>
        <w:rPr>
          <w:rFonts w:ascii="Times New Roman" w:hAnsi="Times New Roman" w:cs="Times New Roman"/>
        </w:rPr>
        <w:t>Other Covered Text P</w:t>
      </w:r>
      <w:r w:rsidRPr="009B7674">
        <w:rPr>
          <w:rFonts w:ascii="Times New Roman" w:hAnsi="Times New Roman" w:cs="Times New Roman"/>
        </w:rPr>
        <w:t>roviders</w:t>
      </w:r>
      <w:r>
        <w:rPr>
          <w:rFonts w:ascii="Times New Roman" w:hAnsi="Times New Roman" w:cs="Times New Roman"/>
        </w:rPr>
        <w:t xml:space="preserve">’ Notification to Subscribers </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136 hours</w:t>
      </w:r>
    </w:p>
    <w:p w14:paraId="088E0E2A" w14:textId="77777777" w:rsidR="00B65DC7" w:rsidRDefault="00B65DC7" w:rsidP="00B65DC7">
      <w:pPr>
        <w:spacing w:line="240" w:lineRule="auto"/>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ab/>
        <w:t>CMRS Covered Text Providers’ Notification to Other Covered Providers =</w:t>
      </w:r>
      <w:r>
        <w:rPr>
          <w:rFonts w:ascii="Times New Roman" w:hAnsi="Times New Roman" w:cs="Times New Roman"/>
        </w:rPr>
        <w:tab/>
      </w:r>
      <w:r w:rsidR="00986CE8" w:rsidRPr="000A09BD">
        <w:rPr>
          <w:rFonts w:ascii="Times New Roman" w:hAnsi="Times New Roman" w:cs="Times New Roman"/>
          <w:u w:val="single"/>
        </w:rPr>
        <w:t xml:space="preserve">8,874 </w:t>
      </w:r>
      <w:r w:rsidRPr="000A09BD">
        <w:rPr>
          <w:rFonts w:ascii="Times New Roman" w:hAnsi="Times New Roman" w:cs="Times New Roman"/>
          <w:u w:val="single"/>
        </w:rPr>
        <w:t>hours</w:t>
      </w:r>
    </w:p>
    <w:p w14:paraId="4CC21AF4" w14:textId="77777777" w:rsidR="00B65DC7" w:rsidRDefault="00B65DC7" w:rsidP="00B65DC7">
      <w:pPr>
        <w:ind w:left="7200"/>
        <w:rPr>
          <w:rFonts w:ascii="Times New Roman" w:hAnsi="Times New Roman" w:cs="Times New Roman"/>
          <w:b/>
        </w:rPr>
      </w:pPr>
      <w:r>
        <w:rPr>
          <w:rFonts w:ascii="Times New Roman" w:hAnsi="Times New Roman" w:cs="Times New Roman"/>
          <w:b/>
        </w:rPr>
        <w:t xml:space="preserve">            </w:t>
      </w:r>
      <w:r w:rsidR="007A28E6">
        <w:rPr>
          <w:rFonts w:ascii="Times New Roman" w:hAnsi="Times New Roman" w:cs="Times New Roman"/>
          <w:b/>
        </w:rPr>
        <w:t xml:space="preserve"> </w:t>
      </w:r>
      <w:r w:rsidR="00520FB0">
        <w:rPr>
          <w:rFonts w:ascii="Times New Roman" w:hAnsi="Times New Roman" w:cs="Times New Roman"/>
          <w:b/>
        </w:rPr>
        <w:t>69,8</w:t>
      </w:r>
      <w:r w:rsidR="005B614B">
        <w:rPr>
          <w:rFonts w:ascii="Times New Roman" w:hAnsi="Times New Roman" w:cs="Times New Roman"/>
          <w:b/>
        </w:rPr>
        <w:t>83</w:t>
      </w:r>
      <w:r w:rsidRPr="009B7674">
        <w:rPr>
          <w:rFonts w:ascii="Times New Roman" w:hAnsi="Times New Roman" w:cs="Times New Roman"/>
          <w:b/>
        </w:rPr>
        <w:t xml:space="preserve"> hours</w:t>
      </w:r>
    </w:p>
    <w:p w14:paraId="4D90D73C" w14:textId="77777777" w:rsidR="00547706" w:rsidRDefault="00547706" w:rsidP="00B65DC7">
      <w:pPr>
        <w:rPr>
          <w:rFonts w:ascii="Times New Roman" w:hAnsi="Times New Roman" w:cs="Times New Roman"/>
          <w:b/>
        </w:rPr>
      </w:pPr>
    </w:p>
    <w:p w14:paraId="489DF568" w14:textId="77777777" w:rsidR="00D61515" w:rsidRDefault="007431A4" w:rsidP="00B65DC7">
      <w:pPr>
        <w:rPr>
          <w:rFonts w:ascii="Times New Roman" w:hAnsi="Times New Roman" w:cs="Times New Roman"/>
          <w:b/>
        </w:rPr>
      </w:pPr>
      <w:r w:rsidRPr="000D716C">
        <w:rPr>
          <w:rFonts w:ascii="Times New Roman" w:hAnsi="Times New Roman" w:cs="Times New Roman"/>
          <w:b/>
        </w:rPr>
        <w:t>Total Number of Respondents: 17+784+67+</w:t>
      </w:r>
      <w:r w:rsidR="00924F41">
        <w:rPr>
          <w:rFonts w:ascii="Times New Roman" w:hAnsi="Times New Roman" w:cs="Times New Roman"/>
          <w:b/>
        </w:rPr>
        <w:t>1,353</w:t>
      </w:r>
      <w:r w:rsidRPr="000D716C">
        <w:rPr>
          <w:rFonts w:ascii="Times New Roman" w:hAnsi="Times New Roman" w:cs="Times New Roman"/>
          <w:b/>
        </w:rPr>
        <w:t>+</w:t>
      </w:r>
      <w:r w:rsidR="00924F41">
        <w:rPr>
          <w:rFonts w:ascii="Times New Roman" w:hAnsi="Times New Roman" w:cs="Times New Roman"/>
          <w:b/>
        </w:rPr>
        <w:t>150</w:t>
      </w:r>
      <w:r w:rsidRPr="000D716C">
        <w:rPr>
          <w:rFonts w:ascii="Times New Roman" w:hAnsi="Times New Roman" w:cs="Times New Roman"/>
          <w:b/>
        </w:rPr>
        <w:t>+17+261</w:t>
      </w:r>
      <w:r w:rsidR="00547706" w:rsidRPr="000D716C">
        <w:rPr>
          <w:rFonts w:ascii="Times New Roman" w:hAnsi="Times New Roman" w:cs="Times New Roman"/>
          <w:b/>
        </w:rPr>
        <w:t xml:space="preserve"> </w:t>
      </w:r>
      <w:r w:rsidRPr="000D716C">
        <w:rPr>
          <w:rFonts w:ascii="Times New Roman" w:hAnsi="Times New Roman" w:cs="Times New Roman"/>
          <w:b/>
        </w:rPr>
        <w:t xml:space="preserve">= </w:t>
      </w:r>
      <w:r w:rsidR="00924F41">
        <w:rPr>
          <w:rFonts w:ascii="Times New Roman" w:hAnsi="Times New Roman" w:cs="Times New Roman"/>
          <w:b/>
        </w:rPr>
        <w:t>2,649</w:t>
      </w:r>
      <w:r w:rsidRPr="000D716C">
        <w:rPr>
          <w:rFonts w:ascii="Times New Roman" w:hAnsi="Times New Roman" w:cs="Times New Roman"/>
          <w:b/>
        </w:rPr>
        <w:t xml:space="preserve"> Respondents</w:t>
      </w:r>
    </w:p>
    <w:p w14:paraId="6EDC8419" w14:textId="77777777" w:rsidR="007431A4" w:rsidRPr="009078CD" w:rsidRDefault="007431A4" w:rsidP="007431A4">
      <w:pPr>
        <w:rPr>
          <w:rFonts w:ascii="Times New Roman" w:hAnsi="Times New Roman" w:cs="Times New Roman"/>
          <w:highlight w:val="yellow"/>
        </w:rPr>
      </w:pPr>
      <w:r w:rsidRPr="0065592C">
        <w:rPr>
          <w:rFonts w:ascii="Times New Roman" w:hAnsi="Times New Roman" w:cs="Times New Roman"/>
          <w:b/>
        </w:rPr>
        <w:t xml:space="preserve">Total Number of Responses: </w:t>
      </w:r>
      <w:r w:rsidRPr="00547706">
        <w:rPr>
          <w:rFonts w:ascii="Times New Roman" w:hAnsi="Times New Roman" w:cs="Times New Roman"/>
          <w:b/>
        </w:rPr>
        <w:t>17+13,328+3</w:t>
      </w:r>
      <w:r w:rsidR="00924F41">
        <w:rPr>
          <w:rFonts w:ascii="Times New Roman" w:hAnsi="Times New Roman" w:cs="Times New Roman"/>
          <w:b/>
        </w:rPr>
        <w:t>2,428</w:t>
      </w:r>
      <w:r w:rsidRPr="00547706">
        <w:rPr>
          <w:rFonts w:ascii="Times New Roman" w:hAnsi="Times New Roman" w:cs="Times New Roman"/>
          <w:b/>
        </w:rPr>
        <w:t>+</w:t>
      </w:r>
      <w:r w:rsidR="00924F41">
        <w:rPr>
          <w:rFonts w:ascii="Times New Roman" w:hAnsi="Times New Roman" w:cs="Times New Roman"/>
          <w:b/>
        </w:rPr>
        <w:t>1,353</w:t>
      </w:r>
      <w:r w:rsidRPr="00547706">
        <w:rPr>
          <w:rFonts w:ascii="Times New Roman" w:hAnsi="Times New Roman" w:cs="Times New Roman"/>
          <w:b/>
        </w:rPr>
        <w:t>+</w:t>
      </w:r>
      <w:r w:rsidR="00924F41">
        <w:rPr>
          <w:rFonts w:ascii="Times New Roman" w:hAnsi="Times New Roman" w:cs="Times New Roman"/>
          <w:b/>
        </w:rPr>
        <w:t>150</w:t>
      </w:r>
      <w:r w:rsidRPr="00547706">
        <w:rPr>
          <w:rFonts w:ascii="Times New Roman" w:hAnsi="Times New Roman" w:cs="Times New Roman"/>
          <w:b/>
        </w:rPr>
        <w:t>+17+4,43</w:t>
      </w:r>
      <w:r w:rsidR="00AE0C10" w:rsidRPr="00547706">
        <w:rPr>
          <w:rFonts w:ascii="Times New Roman" w:hAnsi="Times New Roman" w:cs="Times New Roman"/>
          <w:b/>
        </w:rPr>
        <w:t>7</w:t>
      </w:r>
      <w:r w:rsidR="00547706">
        <w:rPr>
          <w:rFonts w:ascii="Times New Roman" w:hAnsi="Times New Roman" w:cs="Times New Roman"/>
        </w:rPr>
        <w:t xml:space="preserve"> </w:t>
      </w:r>
      <w:r w:rsidRPr="0065592C">
        <w:rPr>
          <w:rFonts w:ascii="Times New Roman" w:hAnsi="Times New Roman" w:cs="Times New Roman"/>
        </w:rPr>
        <w:t xml:space="preserve">= </w:t>
      </w:r>
      <w:r w:rsidRPr="0065592C">
        <w:rPr>
          <w:rFonts w:ascii="Times New Roman" w:hAnsi="Times New Roman" w:cs="Times New Roman"/>
          <w:b/>
        </w:rPr>
        <w:t>5</w:t>
      </w:r>
      <w:r w:rsidR="00924F41">
        <w:rPr>
          <w:rFonts w:ascii="Times New Roman" w:hAnsi="Times New Roman" w:cs="Times New Roman"/>
          <w:b/>
        </w:rPr>
        <w:t>1,730</w:t>
      </w:r>
      <w:r w:rsidRPr="0065592C">
        <w:rPr>
          <w:rFonts w:ascii="Times New Roman" w:hAnsi="Times New Roman" w:cs="Times New Roman"/>
          <w:b/>
        </w:rPr>
        <w:t xml:space="preserve"> Responses</w:t>
      </w:r>
    </w:p>
    <w:p w14:paraId="1CC4B3D0" w14:textId="77777777" w:rsidR="00B65DC7" w:rsidRPr="0077235F" w:rsidRDefault="007431A4" w:rsidP="00B65DC7">
      <w:pPr>
        <w:rPr>
          <w:rFonts w:ascii="Times New Roman" w:hAnsi="Times New Roman" w:cs="Times New Roman"/>
        </w:rPr>
      </w:pPr>
      <w:r w:rsidRPr="0065592C">
        <w:rPr>
          <w:rFonts w:ascii="Times New Roman" w:hAnsi="Times New Roman" w:cs="Times New Roman"/>
          <w:b/>
        </w:rPr>
        <w:t>Total Annual Burden Hours:</w:t>
      </w:r>
      <w:r w:rsidRPr="0065592C">
        <w:rPr>
          <w:rFonts w:ascii="Times New Roman" w:hAnsi="Times New Roman" w:cs="Times New Roman"/>
        </w:rPr>
        <w:t xml:space="preserve"> </w:t>
      </w:r>
      <w:r w:rsidRPr="00924F41">
        <w:rPr>
          <w:rFonts w:ascii="Times New Roman" w:hAnsi="Times New Roman" w:cs="Times New Roman"/>
          <w:b/>
        </w:rPr>
        <w:t>136</w:t>
      </w:r>
      <w:r w:rsidRPr="0065592C">
        <w:rPr>
          <w:rFonts w:ascii="Times New Roman" w:hAnsi="Times New Roman" w:cs="Times New Roman"/>
        </w:rPr>
        <w:t>+</w:t>
      </w:r>
      <w:r w:rsidRPr="00924F41">
        <w:rPr>
          <w:rFonts w:ascii="Times New Roman" w:hAnsi="Times New Roman" w:cs="Times New Roman"/>
          <w:b/>
        </w:rPr>
        <w:t>26,656</w:t>
      </w:r>
      <w:r w:rsidRPr="0065592C">
        <w:rPr>
          <w:rFonts w:ascii="Times New Roman" w:hAnsi="Times New Roman" w:cs="Times New Roman"/>
        </w:rPr>
        <w:t>+</w:t>
      </w:r>
      <w:r w:rsidRPr="00924F41">
        <w:rPr>
          <w:rFonts w:ascii="Times New Roman" w:hAnsi="Times New Roman" w:cs="Times New Roman"/>
          <w:b/>
        </w:rPr>
        <w:t>3</w:t>
      </w:r>
      <w:r w:rsidR="00924F41" w:rsidRPr="00924F41">
        <w:rPr>
          <w:rFonts w:ascii="Times New Roman" w:hAnsi="Times New Roman" w:cs="Times New Roman"/>
          <w:b/>
        </w:rPr>
        <w:t>2,428</w:t>
      </w:r>
      <w:r w:rsidRPr="0065592C">
        <w:rPr>
          <w:rFonts w:ascii="Times New Roman" w:hAnsi="Times New Roman" w:cs="Times New Roman"/>
        </w:rPr>
        <w:t>+</w:t>
      </w:r>
      <w:r w:rsidR="00924F41" w:rsidRPr="00924F41">
        <w:rPr>
          <w:rFonts w:ascii="Times New Roman" w:hAnsi="Times New Roman" w:cs="Times New Roman"/>
          <w:b/>
        </w:rPr>
        <w:t>1,353</w:t>
      </w:r>
      <w:r w:rsidRPr="0065592C">
        <w:rPr>
          <w:rFonts w:ascii="Times New Roman" w:hAnsi="Times New Roman" w:cs="Times New Roman"/>
        </w:rPr>
        <w:t>+</w:t>
      </w:r>
      <w:r w:rsidR="00924F41" w:rsidRPr="00924F41">
        <w:rPr>
          <w:rFonts w:ascii="Times New Roman" w:hAnsi="Times New Roman" w:cs="Times New Roman"/>
          <w:b/>
        </w:rPr>
        <w:t>300</w:t>
      </w:r>
      <w:r w:rsidRPr="0065592C">
        <w:rPr>
          <w:rFonts w:ascii="Times New Roman" w:hAnsi="Times New Roman" w:cs="Times New Roman"/>
        </w:rPr>
        <w:t>+</w:t>
      </w:r>
      <w:r w:rsidRPr="00924F41">
        <w:rPr>
          <w:rFonts w:ascii="Times New Roman" w:hAnsi="Times New Roman" w:cs="Times New Roman"/>
          <w:b/>
        </w:rPr>
        <w:t>136</w:t>
      </w:r>
      <w:r w:rsidRPr="0065592C">
        <w:rPr>
          <w:rFonts w:ascii="Times New Roman" w:hAnsi="Times New Roman" w:cs="Times New Roman"/>
        </w:rPr>
        <w:t>+</w:t>
      </w:r>
      <w:r w:rsidRPr="00924F41">
        <w:rPr>
          <w:rFonts w:ascii="Times New Roman" w:hAnsi="Times New Roman" w:cs="Times New Roman"/>
          <w:b/>
        </w:rPr>
        <w:t>8,874</w:t>
      </w:r>
      <w:r w:rsidR="00924F41">
        <w:rPr>
          <w:rFonts w:ascii="Times New Roman" w:hAnsi="Times New Roman" w:cs="Times New Roman"/>
          <w:b/>
        </w:rPr>
        <w:t xml:space="preserve"> </w:t>
      </w:r>
      <w:r w:rsidRPr="0065592C">
        <w:rPr>
          <w:rFonts w:ascii="Times New Roman" w:hAnsi="Times New Roman" w:cs="Times New Roman"/>
        </w:rPr>
        <w:t xml:space="preserve">= </w:t>
      </w:r>
      <w:r w:rsidR="00924F41" w:rsidRPr="00924F41">
        <w:rPr>
          <w:rFonts w:ascii="Times New Roman" w:hAnsi="Times New Roman" w:cs="Times New Roman"/>
          <w:b/>
        </w:rPr>
        <w:t>69,883</w:t>
      </w:r>
      <w:r w:rsidRPr="0065592C">
        <w:rPr>
          <w:rFonts w:ascii="Times New Roman" w:hAnsi="Times New Roman" w:cs="Times New Roman"/>
          <w:b/>
        </w:rPr>
        <w:t xml:space="preserve"> Hours</w:t>
      </w:r>
    </w:p>
    <w:p w14:paraId="4132E870" w14:textId="77777777" w:rsidR="00B65DC7" w:rsidRPr="00F22BEF" w:rsidRDefault="00B65DC7" w:rsidP="00B65DC7">
      <w:pPr>
        <w:tabs>
          <w:tab w:val="left" w:pos="6912"/>
        </w:tabs>
        <w:rPr>
          <w:rFonts w:ascii="Times New Roman" w:hAnsi="Times New Roman" w:cs="Times New Roman"/>
          <w:spacing w:val="2"/>
          <w:u w:val="single"/>
        </w:rPr>
      </w:pPr>
      <w:r w:rsidRPr="00F22BEF">
        <w:rPr>
          <w:rFonts w:ascii="Times New Roman" w:hAnsi="Times New Roman" w:cs="Times New Roman"/>
          <w:spacing w:val="2"/>
          <w:u w:val="single"/>
        </w:rPr>
        <w:t>IN-HOUSE COSTS TO RESPONDENTS:</w:t>
      </w:r>
    </w:p>
    <w:p w14:paraId="590BDB2A" w14:textId="407EF8BA" w:rsidR="00B65DC7" w:rsidRPr="002C70A8" w:rsidRDefault="00B65DC7" w:rsidP="00B65DC7">
      <w:pPr>
        <w:rPr>
          <w:rFonts w:ascii="Times New Roman" w:hAnsi="Times New Roman" w:cs="Times New Roman"/>
          <w:shd w:val="clear" w:color="auto" w:fill="FFFFFF"/>
        </w:rPr>
      </w:pPr>
      <w:r w:rsidRPr="002C70A8">
        <w:rPr>
          <w:rFonts w:ascii="Times New Roman" w:hAnsi="Times New Roman" w:cs="Times New Roman"/>
          <w:shd w:val="clear" w:color="auto" w:fill="FFFFFF"/>
        </w:rPr>
        <w:t xml:space="preserve">The Commission estimates the hourly wage of </w:t>
      </w:r>
      <w:r>
        <w:rPr>
          <w:rFonts w:ascii="Times New Roman" w:hAnsi="Times New Roman" w:cs="Times New Roman"/>
          <w:shd w:val="clear" w:color="auto" w:fill="FFFFFF"/>
        </w:rPr>
        <w:t xml:space="preserve">a </w:t>
      </w:r>
      <w:r w:rsidRPr="002C70A8">
        <w:rPr>
          <w:rFonts w:ascii="Times New Roman" w:hAnsi="Times New Roman" w:cs="Times New Roman"/>
          <w:shd w:val="clear" w:color="auto" w:fill="FFFFFF"/>
        </w:rPr>
        <w:t xml:space="preserve">full-time </w:t>
      </w:r>
      <w:r>
        <w:rPr>
          <w:rFonts w:ascii="Times New Roman" w:hAnsi="Times New Roman" w:cs="Times New Roman"/>
          <w:shd w:val="clear" w:color="auto" w:fill="FFFFFF"/>
        </w:rPr>
        <w:t>in</w:t>
      </w:r>
      <w:r w:rsidR="00EB03BC">
        <w:rPr>
          <w:rFonts w:ascii="Times New Roman" w:hAnsi="Times New Roman" w:cs="Times New Roman"/>
          <w:shd w:val="clear" w:color="auto" w:fill="FFFFFF"/>
        </w:rPr>
        <w:t>-</w:t>
      </w:r>
      <w:r>
        <w:rPr>
          <w:rFonts w:ascii="Times New Roman" w:hAnsi="Times New Roman" w:cs="Times New Roman"/>
          <w:shd w:val="clear" w:color="auto" w:fill="FFFFFF"/>
        </w:rPr>
        <w:t xml:space="preserve">house regulatory staff </w:t>
      </w:r>
      <w:r w:rsidRPr="002C70A8">
        <w:rPr>
          <w:rFonts w:ascii="Times New Roman" w:hAnsi="Times New Roman" w:cs="Times New Roman"/>
          <w:shd w:val="clear" w:color="auto" w:fill="FFFFFF"/>
        </w:rPr>
        <w:t xml:space="preserve">employee </w:t>
      </w:r>
      <w:r>
        <w:rPr>
          <w:rFonts w:ascii="Times New Roman" w:hAnsi="Times New Roman" w:cs="Times New Roman"/>
          <w:shd w:val="clear" w:color="auto" w:fill="FFFFFF"/>
        </w:rPr>
        <w:t xml:space="preserve">of the covered text providers that </w:t>
      </w:r>
      <w:r w:rsidRPr="002C70A8">
        <w:rPr>
          <w:rFonts w:ascii="Times New Roman" w:hAnsi="Times New Roman" w:cs="Times New Roman"/>
          <w:shd w:val="clear" w:color="auto" w:fill="FFFFFF"/>
        </w:rPr>
        <w:t xml:space="preserve">will be </w:t>
      </w:r>
      <w:r>
        <w:rPr>
          <w:rFonts w:ascii="Times New Roman" w:hAnsi="Times New Roman" w:cs="Times New Roman"/>
          <w:shd w:val="clear" w:color="auto" w:fill="FFFFFF"/>
        </w:rPr>
        <w:t>providing the notifications to be</w:t>
      </w:r>
      <w:r w:rsidRPr="002C70A8">
        <w:rPr>
          <w:rFonts w:ascii="Times New Roman" w:hAnsi="Times New Roman" w:cs="Times New Roman"/>
          <w:shd w:val="clear" w:color="auto" w:fill="FFFFFF"/>
        </w:rPr>
        <w:t xml:space="preserve"> $</w:t>
      </w:r>
      <w:r>
        <w:rPr>
          <w:rFonts w:ascii="Times New Roman" w:hAnsi="Times New Roman" w:cs="Times New Roman"/>
          <w:shd w:val="clear" w:color="auto" w:fill="FFFFFF"/>
        </w:rPr>
        <w:t>70.00</w:t>
      </w:r>
      <w:r w:rsidRPr="002C70A8">
        <w:rPr>
          <w:rFonts w:ascii="Times New Roman" w:hAnsi="Times New Roman" w:cs="Times New Roman"/>
          <w:shd w:val="clear" w:color="auto" w:fill="FFFFFF"/>
        </w:rPr>
        <w:t xml:space="preserve">/hour.  </w:t>
      </w:r>
      <w:r>
        <w:rPr>
          <w:rFonts w:ascii="Times New Roman" w:hAnsi="Times New Roman" w:cs="Times New Roman"/>
          <w:shd w:val="clear" w:color="auto" w:fill="FFFFFF"/>
        </w:rPr>
        <w:t>The Commission also estimates the hourly wa</w:t>
      </w:r>
      <w:r w:rsidR="005D3B32">
        <w:rPr>
          <w:rFonts w:ascii="Times New Roman" w:hAnsi="Times New Roman" w:cs="Times New Roman"/>
          <w:shd w:val="clear" w:color="auto" w:fill="FFFFFF"/>
        </w:rPr>
        <w:t>ge</w:t>
      </w:r>
      <w:r>
        <w:rPr>
          <w:rFonts w:ascii="Times New Roman" w:hAnsi="Times New Roman" w:cs="Times New Roman"/>
          <w:shd w:val="clear" w:color="auto" w:fill="FFFFFF"/>
        </w:rPr>
        <w:t xml:space="preserve"> of a full-time senior public safety official submitting notifications to either the Commission or covered text providers to be </w:t>
      </w:r>
      <w:r w:rsidR="005D3B32">
        <w:rPr>
          <w:rFonts w:ascii="Times New Roman" w:hAnsi="Times New Roman" w:cs="Times New Roman"/>
          <w:shd w:val="clear" w:color="auto" w:fill="FFFFFF"/>
        </w:rPr>
        <w:t xml:space="preserve">equivalent to a GS-14 Step 5 @ </w:t>
      </w:r>
      <w:r>
        <w:rPr>
          <w:rFonts w:ascii="Times New Roman" w:hAnsi="Times New Roman" w:cs="Times New Roman"/>
          <w:shd w:val="clear" w:color="auto" w:fill="FFFFFF"/>
        </w:rPr>
        <w:t>$</w:t>
      </w:r>
      <w:r w:rsidR="00F3438B">
        <w:rPr>
          <w:rFonts w:ascii="Times New Roman" w:hAnsi="Times New Roman" w:cs="Times New Roman"/>
          <w:shd w:val="clear" w:color="auto" w:fill="FFFFFF"/>
        </w:rPr>
        <w:t>62.23</w:t>
      </w:r>
      <w:r>
        <w:rPr>
          <w:rFonts w:ascii="Times New Roman" w:hAnsi="Times New Roman" w:cs="Times New Roman"/>
          <w:shd w:val="clear" w:color="auto" w:fill="FFFFFF"/>
        </w:rPr>
        <w:t>/hour</w:t>
      </w:r>
      <w:r w:rsidR="00C325D3">
        <w:rPr>
          <w:rFonts w:ascii="Times New Roman" w:hAnsi="Times New Roman" w:cs="Times New Roman"/>
          <w:shd w:val="clear" w:color="auto" w:fill="FFFFFF"/>
        </w:rPr>
        <w:t>.</w:t>
      </w:r>
      <w:r w:rsidR="0067057C">
        <w:rPr>
          <w:rStyle w:val="FootnoteReference"/>
          <w:rFonts w:cs="Times New Roman"/>
          <w:shd w:val="clear" w:color="auto" w:fill="FFFFFF"/>
        </w:rPr>
        <w:footnoteReference w:id="1"/>
      </w:r>
      <w:r>
        <w:rPr>
          <w:rFonts w:ascii="Times New Roman" w:hAnsi="Times New Roman" w:cs="Times New Roman"/>
          <w:shd w:val="clear" w:color="auto" w:fill="FFFFFF"/>
        </w:rPr>
        <w:t xml:space="preserve">  </w:t>
      </w:r>
      <w:r w:rsidRPr="002C70A8">
        <w:rPr>
          <w:rFonts w:ascii="Times New Roman" w:hAnsi="Times New Roman" w:cs="Times New Roman"/>
          <w:shd w:val="clear" w:color="auto" w:fill="FFFFFF"/>
        </w:rPr>
        <w:t>Therefore, the in-house costs to the respondent</w:t>
      </w:r>
      <w:r>
        <w:rPr>
          <w:rFonts w:ascii="Times New Roman" w:hAnsi="Times New Roman" w:cs="Times New Roman"/>
          <w:shd w:val="clear" w:color="auto" w:fill="FFFFFF"/>
        </w:rPr>
        <w:t xml:space="preserve">s </w:t>
      </w:r>
      <w:r w:rsidRPr="002C70A8">
        <w:rPr>
          <w:rFonts w:ascii="Times New Roman" w:hAnsi="Times New Roman" w:cs="Times New Roman"/>
          <w:shd w:val="clear" w:color="auto" w:fill="FFFFFF"/>
        </w:rPr>
        <w:t>are as follows:</w:t>
      </w:r>
    </w:p>
    <w:p w14:paraId="36E3C93A" w14:textId="38B67472" w:rsidR="00B65DC7" w:rsidRDefault="00B65DC7" w:rsidP="00B65DC7">
      <w:pPr>
        <w:spacing w:line="240" w:lineRule="auto"/>
        <w:rPr>
          <w:rFonts w:ascii="Times New Roman" w:hAnsi="Times New Roman" w:cs="Times New Roman"/>
        </w:rPr>
      </w:pPr>
      <w:r w:rsidRPr="007A1FD4">
        <w:rPr>
          <w:rFonts w:ascii="Times New Roman" w:hAnsi="Times New Roman" w:cs="Times New Roman"/>
          <w:b/>
        </w:rPr>
        <w:t>a.</w:t>
      </w:r>
      <w:r w:rsidR="00B94B6A">
        <w:rPr>
          <w:rFonts w:ascii="Times New Roman" w:hAnsi="Times New Roman" w:cs="Times New Roman"/>
          <w:b/>
        </w:rPr>
        <w:tab/>
      </w:r>
      <w:r w:rsidRPr="00CD37B2">
        <w:rPr>
          <w:rFonts w:ascii="Times New Roman" w:hAnsi="Times New Roman" w:cs="Times New Roman"/>
          <w:i/>
        </w:rPr>
        <w:t>Covered Text Providers’ Notification to Current Subscribers</w:t>
      </w:r>
      <w:r>
        <w:rPr>
          <w:rFonts w:ascii="Times New Roman" w:hAnsi="Times New Roman" w:cs="Times New Roman"/>
        </w:rPr>
        <w:t>:</w:t>
      </w:r>
      <w:r w:rsidR="00A42A98">
        <w:rPr>
          <w:rFonts w:ascii="Times New Roman" w:hAnsi="Times New Roman" w:cs="Times New Roman"/>
        </w:rPr>
        <w:t xml:space="preserve">  </w:t>
      </w:r>
      <w:r>
        <w:rPr>
          <w:rFonts w:ascii="Times New Roman" w:hAnsi="Times New Roman" w:cs="Times New Roman"/>
          <w:shd w:val="clear" w:color="auto" w:fill="FFFFFF"/>
        </w:rPr>
        <w:t>1</w:t>
      </w:r>
      <w:r w:rsidR="00893432">
        <w:rPr>
          <w:rFonts w:ascii="Times New Roman" w:hAnsi="Times New Roman" w:cs="Times New Roman"/>
          <w:shd w:val="clear" w:color="auto" w:fill="FFFFFF"/>
        </w:rPr>
        <w:t>7</w:t>
      </w:r>
      <w:r>
        <w:rPr>
          <w:rFonts w:ascii="Times New Roman" w:hAnsi="Times New Roman" w:cs="Times New Roman"/>
          <w:shd w:val="clear" w:color="auto" w:fill="FFFFFF"/>
        </w:rPr>
        <w:t xml:space="preserve"> responses </w:t>
      </w:r>
      <w:r w:rsidRPr="002C70A8">
        <w:rPr>
          <w:rFonts w:ascii="Times New Roman" w:hAnsi="Times New Roman" w:cs="Times New Roman"/>
          <w:shd w:val="clear" w:color="auto" w:fill="FFFFFF"/>
        </w:rPr>
        <w:t xml:space="preserve">x </w:t>
      </w:r>
      <w:r>
        <w:rPr>
          <w:rFonts w:ascii="Times New Roman" w:hAnsi="Times New Roman" w:cs="Times New Roman"/>
          <w:shd w:val="clear" w:color="auto" w:fill="FFFFFF"/>
        </w:rPr>
        <w:t xml:space="preserve">8 hrs. x $70/hr. </w:t>
      </w:r>
      <w:r>
        <w:rPr>
          <w:rFonts w:ascii="Times New Roman" w:hAnsi="Times New Roman" w:cs="Times New Roman"/>
          <w:shd w:val="clear" w:color="auto" w:fill="FFFFFF"/>
        </w:rPr>
        <w:tab/>
        <w:t>=</w:t>
      </w:r>
      <w:r>
        <w:rPr>
          <w:rFonts w:ascii="Times New Roman" w:hAnsi="Times New Roman" w:cs="Times New Roman"/>
        </w:rPr>
        <w:t xml:space="preserve"> </w:t>
      </w:r>
      <w:r w:rsidRPr="00FE267B">
        <w:rPr>
          <w:rFonts w:ascii="Times New Roman" w:hAnsi="Times New Roman" w:cs="Times New Roman"/>
          <w:b/>
        </w:rPr>
        <w:t>$</w:t>
      </w:r>
      <w:r w:rsidR="00893432">
        <w:rPr>
          <w:rFonts w:ascii="Times New Roman" w:hAnsi="Times New Roman" w:cs="Times New Roman"/>
          <w:b/>
        </w:rPr>
        <w:t>9</w:t>
      </w:r>
      <w:r w:rsidRPr="00FE267B">
        <w:rPr>
          <w:rFonts w:ascii="Times New Roman" w:hAnsi="Times New Roman" w:cs="Times New Roman"/>
          <w:b/>
        </w:rPr>
        <w:t>,5</w:t>
      </w:r>
      <w:r w:rsidR="00893432">
        <w:rPr>
          <w:rFonts w:ascii="Times New Roman" w:hAnsi="Times New Roman" w:cs="Times New Roman"/>
          <w:b/>
        </w:rPr>
        <w:t>2</w:t>
      </w:r>
      <w:r w:rsidRPr="00FE267B">
        <w:rPr>
          <w:rFonts w:ascii="Times New Roman" w:hAnsi="Times New Roman" w:cs="Times New Roman"/>
          <w:b/>
        </w:rPr>
        <w:t>0</w:t>
      </w:r>
      <w:r>
        <w:rPr>
          <w:rFonts w:ascii="Times New Roman" w:hAnsi="Times New Roman" w:cs="Times New Roman"/>
        </w:rPr>
        <w:t xml:space="preserve"> </w:t>
      </w:r>
      <w:r>
        <w:rPr>
          <w:rFonts w:ascii="Times New Roman" w:hAnsi="Times New Roman" w:cs="Times New Roman"/>
        </w:rPr>
        <w:tab/>
      </w:r>
    </w:p>
    <w:p w14:paraId="5BAB9048" w14:textId="77777777" w:rsidR="00893432" w:rsidRDefault="00B65DC7" w:rsidP="00B65DC7">
      <w:pPr>
        <w:spacing w:line="240" w:lineRule="auto"/>
        <w:ind w:left="720" w:hanging="720"/>
        <w:rPr>
          <w:rFonts w:ascii="Times New Roman" w:hAnsi="Times New Roman" w:cs="Times New Roman"/>
          <w:b/>
        </w:rPr>
      </w:pPr>
      <w:r w:rsidRPr="007A1FD4">
        <w:rPr>
          <w:rFonts w:ascii="Times New Roman" w:hAnsi="Times New Roman" w:cs="Times New Roman"/>
          <w:b/>
        </w:rPr>
        <w:t>b.</w:t>
      </w:r>
      <w:r>
        <w:rPr>
          <w:rFonts w:ascii="Times New Roman" w:hAnsi="Times New Roman" w:cs="Times New Roman"/>
        </w:rPr>
        <w:tab/>
      </w:r>
      <w:r w:rsidRPr="00CD37B2">
        <w:rPr>
          <w:rFonts w:ascii="Times New Roman" w:hAnsi="Times New Roman" w:cs="Times New Roman"/>
          <w:i/>
        </w:rPr>
        <w:t>CMRS Wireless Carriers’ Notification to Other Covered Text Providers</w:t>
      </w:r>
      <w:r>
        <w:rPr>
          <w:rFonts w:ascii="Times New Roman" w:hAnsi="Times New Roman" w:cs="Times New Roman"/>
        </w:rPr>
        <w:t xml:space="preserve">: </w:t>
      </w:r>
      <w:r>
        <w:rPr>
          <w:rFonts w:ascii="Times New Roman" w:hAnsi="Times New Roman" w:cs="Times New Roman"/>
        </w:rPr>
        <w:tab/>
      </w:r>
      <w:r w:rsidRPr="00CD37B2">
        <w:rPr>
          <w:rFonts w:ascii="Times New Roman" w:hAnsi="Times New Roman" w:cs="Times New Roman"/>
        </w:rPr>
        <w:t>13,328</w:t>
      </w:r>
      <w:r>
        <w:rPr>
          <w:rFonts w:ascii="Times New Roman" w:hAnsi="Times New Roman" w:cs="Times New Roman"/>
        </w:rPr>
        <w:t xml:space="preserve"> </w:t>
      </w:r>
      <w:r w:rsidRPr="00CD37B2">
        <w:rPr>
          <w:rFonts w:ascii="Times New Roman" w:hAnsi="Times New Roman" w:cs="Times New Roman"/>
        </w:rPr>
        <w:t xml:space="preserve">responses </w:t>
      </w:r>
      <w:r>
        <w:rPr>
          <w:rFonts w:ascii="Times New Roman" w:hAnsi="Times New Roman" w:cs="Times New Roman"/>
        </w:rPr>
        <w:t xml:space="preserve">x 2 hr. x $70/hr. = </w:t>
      </w:r>
      <w:r w:rsidRPr="00CD37B2">
        <w:rPr>
          <w:rFonts w:ascii="Times New Roman" w:hAnsi="Times New Roman" w:cs="Times New Roman"/>
          <w:b/>
        </w:rPr>
        <w:t>$1,865,920</w:t>
      </w:r>
    </w:p>
    <w:p w14:paraId="5FCB0EAB" w14:textId="77777777" w:rsidR="00B65DC7" w:rsidRDefault="00893432" w:rsidP="00B65DC7">
      <w:pPr>
        <w:spacing w:line="240" w:lineRule="auto"/>
        <w:ind w:left="720" w:hanging="720"/>
        <w:rPr>
          <w:rFonts w:ascii="Times New Roman" w:hAnsi="Times New Roman" w:cs="Times New Roman"/>
        </w:rPr>
      </w:pPr>
      <w:r>
        <w:rPr>
          <w:rFonts w:ascii="Times New Roman" w:hAnsi="Times New Roman" w:cs="Times New Roman"/>
          <w:b/>
        </w:rPr>
        <w:t>c</w:t>
      </w:r>
      <w:r w:rsidR="00B65DC7" w:rsidRPr="007A1FD4">
        <w:rPr>
          <w:rFonts w:ascii="Times New Roman" w:hAnsi="Times New Roman" w:cs="Times New Roman"/>
          <w:b/>
        </w:rPr>
        <w:t>.</w:t>
      </w:r>
      <w:r w:rsidR="00B65DC7">
        <w:rPr>
          <w:rFonts w:ascii="Times New Roman" w:hAnsi="Times New Roman" w:cs="Times New Roman"/>
        </w:rPr>
        <w:tab/>
      </w:r>
      <w:r w:rsidR="00B65DC7" w:rsidRPr="00CD37B2">
        <w:rPr>
          <w:rFonts w:ascii="Times New Roman" w:hAnsi="Times New Roman" w:cs="Times New Roman"/>
          <w:i/>
        </w:rPr>
        <w:t>Covered Text Providers’ Notification to the Commission of Agreement</w:t>
      </w:r>
      <w:r w:rsidR="00B65DC7">
        <w:rPr>
          <w:rFonts w:ascii="Times New Roman" w:hAnsi="Times New Roman" w:cs="Times New Roman"/>
        </w:rPr>
        <w:t xml:space="preserve">: </w:t>
      </w:r>
      <w:r w:rsidR="00A42A98">
        <w:rPr>
          <w:rFonts w:ascii="Times New Roman" w:hAnsi="Times New Roman" w:cs="Times New Roman"/>
        </w:rPr>
        <w:t xml:space="preserve"> </w:t>
      </w:r>
      <w:r w:rsidR="00363061">
        <w:rPr>
          <w:rFonts w:ascii="Times New Roman" w:hAnsi="Times New Roman" w:cs="Times New Roman"/>
        </w:rPr>
        <w:t>3</w:t>
      </w:r>
      <w:r w:rsidR="00A42A98">
        <w:rPr>
          <w:rFonts w:ascii="Times New Roman" w:hAnsi="Times New Roman" w:cs="Times New Roman"/>
        </w:rPr>
        <w:t>2,428</w:t>
      </w:r>
      <w:r w:rsidR="00B65DC7" w:rsidRPr="00CD37B2">
        <w:rPr>
          <w:rFonts w:ascii="Times New Roman" w:hAnsi="Times New Roman" w:cs="Times New Roman"/>
        </w:rPr>
        <w:t xml:space="preserve"> responses</w:t>
      </w:r>
      <w:r w:rsidR="00B65DC7">
        <w:rPr>
          <w:rFonts w:ascii="Times New Roman" w:hAnsi="Times New Roman" w:cs="Times New Roman"/>
        </w:rPr>
        <w:t xml:space="preserve"> x </w:t>
      </w:r>
      <w:r w:rsidR="005D0F1C">
        <w:rPr>
          <w:rFonts w:ascii="Times New Roman" w:hAnsi="Times New Roman" w:cs="Times New Roman"/>
        </w:rPr>
        <w:t>1</w:t>
      </w:r>
      <w:r w:rsidR="00B65DC7">
        <w:rPr>
          <w:rFonts w:ascii="Times New Roman" w:hAnsi="Times New Roman" w:cs="Times New Roman"/>
        </w:rPr>
        <w:t xml:space="preserve"> hrs. x $70/hr. =</w:t>
      </w:r>
      <w:r w:rsidR="005D0F1C">
        <w:rPr>
          <w:rFonts w:ascii="Times New Roman" w:hAnsi="Times New Roman" w:cs="Times New Roman"/>
          <w:b/>
        </w:rPr>
        <w:t xml:space="preserve"> $</w:t>
      </w:r>
      <w:r w:rsidR="00363061">
        <w:rPr>
          <w:rFonts w:ascii="Times New Roman" w:hAnsi="Times New Roman" w:cs="Times New Roman"/>
          <w:b/>
          <w:shd w:val="clear" w:color="auto" w:fill="FFFFFF"/>
        </w:rPr>
        <w:t>2,</w:t>
      </w:r>
      <w:r w:rsidR="00A42A98">
        <w:rPr>
          <w:rFonts w:ascii="Times New Roman" w:hAnsi="Times New Roman" w:cs="Times New Roman"/>
          <w:b/>
          <w:shd w:val="clear" w:color="auto" w:fill="FFFFFF"/>
        </w:rPr>
        <w:t>269,960</w:t>
      </w:r>
    </w:p>
    <w:p w14:paraId="0BFEA146" w14:textId="531DA0B1" w:rsidR="00B65DC7" w:rsidRDefault="00B65DC7" w:rsidP="00B65DC7">
      <w:pPr>
        <w:spacing w:before="120" w:line="360" w:lineRule="auto"/>
        <w:ind w:left="720" w:hanging="720"/>
        <w:rPr>
          <w:rFonts w:ascii="Times New Roman" w:hAnsi="Times New Roman" w:cs="Times New Roman"/>
          <w:b/>
        </w:rPr>
      </w:pPr>
      <w:r w:rsidRPr="007A1FD4">
        <w:rPr>
          <w:rFonts w:ascii="Times New Roman" w:hAnsi="Times New Roman" w:cs="Times New Roman"/>
          <w:b/>
        </w:rPr>
        <w:t>d.</w:t>
      </w:r>
      <w:r>
        <w:rPr>
          <w:rFonts w:ascii="Times New Roman" w:hAnsi="Times New Roman" w:cs="Times New Roman"/>
        </w:rPr>
        <w:tab/>
      </w:r>
      <w:r w:rsidRPr="00CD37B2">
        <w:rPr>
          <w:rFonts w:ascii="Times New Roman" w:hAnsi="Times New Roman" w:cs="Times New Roman"/>
          <w:i/>
        </w:rPr>
        <w:t>PSAPs’ Notification to Commission</w:t>
      </w:r>
      <w:r>
        <w:rPr>
          <w:rFonts w:ascii="Times New Roman" w:hAnsi="Times New Roman" w:cs="Times New Roman"/>
        </w:rPr>
        <w:t xml:space="preserve">:  </w:t>
      </w:r>
      <w:r w:rsidR="00A42A98">
        <w:rPr>
          <w:rFonts w:ascii="Times New Roman" w:hAnsi="Times New Roman" w:cs="Times New Roman"/>
        </w:rPr>
        <w:t>1,353</w:t>
      </w:r>
      <w:r w:rsidR="005D0F1C">
        <w:rPr>
          <w:rFonts w:ascii="Times New Roman" w:hAnsi="Times New Roman" w:cs="Times New Roman"/>
        </w:rPr>
        <w:t xml:space="preserve"> </w:t>
      </w:r>
      <w:r w:rsidRPr="00CD37B2">
        <w:rPr>
          <w:rFonts w:ascii="Times New Roman" w:hAnsi="Times New Roman" w:cs="Times New Roman"/>
        </w:rPr>
        <w:t>responses</w:t>
      </w:r>
      <w:r>
        <w:rPr>
          <w:rFonts w:ascii="Times New Roman" w:hAnsi="Times New Roman" w:cs="Times New Roman"/>
        </w:rPr>
        <w:t xml:space="preserve"> x 1 hr. x $</w:t>
      </w:r>
      <w:r w:rsidR="00F3438B">
        <w:rPr>
          <w:rFonts w:ascii="Times New Roman" w:hAnsi="Times New Roman" w:cs="Times New Roman"/>
        </w:rPr>
        <w:t>62.23</w:t>
      </w:r>
      <w:r>
        <w:rPr>
          <w:rFonts w:ascii="Times New Roman" w:hAnsi="Times New Roman" w:cs="Times New Roman"/>
        </w:rPr>
        <w:t>/hr. =</w:t>
      </w:r>
      <w:r w:rsidR="005D0F1C">
        <w:rPr>
          <w:rFonts w:ascii="Times New Roman" w:hAnsi="Times New Roman" w:cs="Times New Roman"/>
          <w:b/>
        </w:rPr>
        <w:t xml:space="preserve"> $</w:t>
      </w:r>
      <w:r w:rsidR="00F3438B">
        <w:rPr>
          <w:rFonts w:ascii="Times New Roman" w:hAnsi="Times New Roman" w:cs="Times New Roman"/>
          <w:b/>
        </w:rPr>
        <w:t>84,197.19</w:t>
      </w:r>
    </w:p>
    <w:p w14:paraId="427DA42A" w14:textId="3EDC2836" w:rsidR="00B65DC7" w:rsidRDefault="00B65DC7" w:rsidP="00B65DC7">
      <w:pPr>
        <w:spacing w:before="120" w:line="360" w:lineRule="auto"/>
        <w:ind w:left="720"/>
        <w:rPr>
          <w:rFonts w:ascii="Times New Roman" w:hAnsi="Times New Roman" w:cs="Times New Roman"/>
        </w:rPr>
      </w:pPr>
      <w:r w:rsidRPr="00DC33C6">
        <w:rPr>
          <w:rFonts w:ascii="Times New Roman" w:hAnsi="Times New Roman" w:cs="Times New Roman"/>
          <w:i/>
        </w:rPr>
        <w:t>PSAPs’ Notification to Covered Text Providers</w:t>
      </w:r>
      <w:r>
        <w:rPr>
          <w:rFonts w:ascii="Times New Roman" w:hAnsi="Times New Roman" w:cs="Times New Roman"/>
        </w:rPr>
        <w:t xml:space="preserve">: </w:t>
      </w:r>
      <w:r>
        <w:rPr>
          <w:rFonts w:ascii="Times New Roman" w:hAnsi="Times New Roman" w:cs="Times New Roman"/>
        </w:rPr>
        <w:tab/>
      </w:r>
      <w:r w:rsidR="00A42A98">
        <w:rPr>
          <w:rFonts w:ascii="Times New Roman" w:hAnsi="Times New Roman" w:cs="Times New Roman"/>
        </w:rPr>
        <w:t>150</w:t>
      </w:r>
      <w:r w:rsidR="005D0F1C">
        <w:rPr>
          <w:rFonts w:ascii="Times New Roman" w:hAnsi="Times New Roman" w:cs="Times New Roman"/>
        </w:rPr>
        <w:t xml:space="preserve"> </w:t>
      </w:r>
      <w:r w:rsidRPr="00DC33C6">
        <w:rPr>
          <w:rFonts w:ascii="Times New Roman" w:hAnsi="Times New Roman" w:cs="Times New Roman"/>
        </w:rPr>
        <w:t>responses</w:t>
      </w:r>
      <w:r>
        <w:rPr>
          <w:rFonts w:ascii="Times New Roman" w:hAnsi="Times New Roman" w:cs="Times New Roman"/>
        </w:rPr>
        <w:t xml:space="preserve"> x </w:t>
      </w:r>
      <w:r w:rsidR="00D306F5">
        <w:rPr>
          <w:rFonts w:ascii="Times New Roman" w:hAnsi="Times New Roman" w:cs="Times New Roman"/>
        </w:rPr>
        <w:t>2</w:t>
      </w:r>
      <w:r>
        <w:rPr>
          <w:rFonts w:ascii="Times New Roman" w:hAnsi="Times New Roman" w:cs="Times New Roman"/>
        </w:rPr>
        <w:t xml:space="preserve"> hr</w:t>
      </w:r>
      <w:r w:rsidR="00D306F5">
        <w:rPr>
          <w:rFonts w:ascii="Times New Roman" w:hAnsi="Times New Roman" w:cs="Times New Roman"/>
        </w:rPr>
        <w:t>s</w:t>
      </w:r>
      <w:r>
        <w:rPr>
          <w:rFonts w:ascii="Times New Roman" w:hAnsi="Times New Roman" w:cs="Times New Roman"/>
        </w:rPr>
        <w:t>. x $</w:t>
      </w:r>
      <w:r w:rsidR="00F3438B">
        <w:rPr>
          <w:rFonts w:ascii="Times New Roman" w:hAnsi="Times New Roman" w:cs="Times New Roman"/>
        </w:rPr>
        <w:t>62.23</w:t>
      </w:r>
      <w:r>
        <w:rPr>
          <w:rFonts w:ascii="Times New Roman" w:hAnsi="Times New Roman" w:cs="Times New Roman"/>
        </w:rPr>
        <w:t>/hr. =</w:t>
      </w:r>
      <w:r w:rsidR="005D0F1C">
        <w:rPr>
          <w:rFonts w:ascii="Times New Roman" w:hAnsi="Times New Roman" w:cs="Times New Roman"/>
          <w:b/>
        </w:rPr>
        <w:t xml:space="preserve"> $</w:t>
      </w:r>
      <w:r w:rsidR="00F3438B">
        <w:rPr>
          <w:rFonts w:ascii="Times New Roman" w:hAnsi="Times New Roman" w:cs="Times New Roman"/>
          <w:b/>
        </w:rPr>
        <w:t>18,669</w:t>
      </w:r>
    </w:p>
    <w:p w14:paraId="690FBFC3" w14:textId="24F5926C" w:rsidR="00B65DC7" w:rsidRDefault="00B65DC7" w:rsidP="00B65DC7">
      <w:pPr>
        <w:spacing w:line="240" w:lineRule="auto"/>
        <w:rPr>
          <w:rFonts w:ascii="Times New Roman" w:hAnsi="Times New Roman" w:cs="Times New Roman"/>
        </w:rPr>
      </w:pPr>
      <w:r w:rsidRPr="007A1FD4">
        <w:rPr>
          <w:rFonts w:ascii="Times New Roman" w:hAnsi="Times New Roman" w:cs="Times New Roman"/>
          <w:b/>
        </w:rPr>
        <w:t>e.</w:t>
      </w:r>
      <w:r w:rsidR="00B94B6A">
        <w:rPr>
          <w:rFonts w:ascii="Times New Roman" w:hAnsi="Times New Roman" w:cs="Times New Roman"/>
          <w:b/>
        </w:rPr>
        <w:tab/>
      </w:r>
      <w:r>
        <w:rPr>
          <w:rFonts w:ascii="Times New Roman" w:hAnsi="Times New Roman" w:cs="Times New Roman"/>
        </w:rPr>
        <w:t xml:space="preserve">(1)  </w:t>
      </w:r>
      <w:r w:rsidRPr="0007483A">
        <w:rPr>
          <w:rFonts w:ascii="Times New Roman" w:hAnsi="Times New Roman" w:cs="Times New Roman"/>
          <w:i/>
        </w:rPr>
        <w:t>Other Covered Text Providers’ Notification to Subscribers</w:t>
      </w:r>
      <w:r>
        <w:rPr>
          <w:rFonts w:ascii="Times New Roman" w:hAnsi="Times New Roman" w:cs="Times New Roman"/>
        </w:rPr>
        <w:t>:</w:t>
      </w:r>
      <w:r w:rsidR="00A42A98">
        <w:rPr>
          <w:rFonts w:ascii="Times New Roman" w:hAnsi="Times New Roman" w:cs="Times New Roman"/>
        </w:rPr>
        <w:t xml:space="preserve"> </w:t>
      </w:r>
      <w:r>
        <w:rPr>
          <w:rFonts w:ascii="Times New Roman" w:hAnsi="Times New Roman" w:cs="Times New Roman"/>
        </w:rPr>
        <w:t xml:space="preserve"> 17 responses x 8 hrs. x $70/hr</w:t>
      </w:r>
      <w:r w:rsidR="00B02DB7">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 </w:t>
      </w:r>
      <w:r w:rsidRPr="0007483A">
        <w:rPr>
          <w:rFonts w:ascii="Times New Roman" w:hAnsi="Times New Roman" w:cs="Times New Roman"/>
          <w:b/>
        </w:rPr>
        <w:t>$9,520</w:t>
      </w:r>
    </w:p>
    <w:p w14:paraId="1C3C9A3F" w14:textId="34CACB52" w:rsidR="00B65DC7" w:rsidRDefault="000A09BD" w:rsidP="00B65DC7">
      <w:pPr>
        <w:ind w:left="720" w:hanging="330"/>
        <w:rPr>
          <w:rFonts w:ascii="Times New Roman" w:hAnsi="Times New Roman" w:cs="Times New Roman"/>
          <w:b/>
          <w:shd w:val="clear" w:color="auto" w:fill="FFFFFF"/>
        </w:rPr>
      </w:pPr>
      <w:r>
        <w:rPr>
          <w:rFonts w:ascii="Times New Roman" w:hAnsi="Times New Roman" w:cs="Times New Roman"/>
        </w:rPr>
        <w:tab/>
      </w:r>
      <w:r w:rsidR="00B65DC7">
        <w:rPr>
          <w:rFonts w:ascii="Times New Roman" w:hAnsi="Times New Roman" w:cs="Times New Roman"/>
        </w:rPr>
        <w:t>(2)</w:t>
      </w:r>
      <w:r>
        <w:rPr>
          <w:rFonts w:ascii="Times New Roman" w:hAnsi="Times New Roman" w:cs="Times New Roman"/>
        </w:rPr>
        <w:t xml:space="preserve">  </w:t>
      </w:r>
      <w:r w:rsidR="00B65DC7" w:rsidRPr="0007483A">
        <w:rPr>
          <w:rFonts w:ascii="Times New Roman" w:hAnsi="Times New Roman" w:cs="Times New Roman"/>
          <w:i/>
        </w:rPr>
        <w:t>CMRS Covered Text Providers’ Notification to Other Covered Providers</w:t>
      </w:r>
      <w:r w:rsidR="00B65DC7">
        <w:rPr>
          <w:rFonts w:ascii="Times New Roman" w:hAnsi="Times New Roman" w:cs="Times New Roman"/>
        </w:rPr>
        <w:t xml:space="preserve">: </w:t>
      </w:r>
      <w:r w:rsidR="00A42A98">
        <w:rPr>
          <w:rFonts w:ascii="Times New Roman" w:hAnsi="Times New Roman" w:cs="Times New Roman"/>
        </w:rPr>
        <w:t xml:space="preserve"> </w:t>
      </w:r>
      <w:r w:rsidR="00D22004">
        <w:rPr>
          <w:rFonts w:ascii="Times New Roman" w:hAnsi="Times New Roman" w:cs="Times New Roman"/>
        </w:rPr>
        <w:t xml:space="preserve">4,437 </w:t>
      </w:r>
      <w:r w:rsidR="00B65DC7" w:rsidRPr="00CD37B2">
        <w:rPr>
          <w:rFonts w:ascii="Times New Roman" w:hAnsi="Times New Roman" w:cs="Times New Roman"/>
        </w:rPr>
        <w:t>responses</w:t>
      </w:r>
      <w:r w:rsidR="00B65DC7">
        <w:rPr>
          <w:rFonts w:ascii="Times New Roman" w:hAnsi="Times New Roman" w:cs="Times New Roman"/>
        </w:rPr>
        <w:t xml:space="preserve"> x 2 hrs. x $70/hr. = </w:t>
      </w:r>
      <w:r w:rsidR="00D22004">
        <w:rPr>
          <w:rFonts w:ascii="Times New Roman" w:hAnsi="Times New Roman" w:cs="Times New Roman"/>
          <w:b/>
        </w:rPr>
        <w:t>$621,180</w:t>
      </w:r>
    </w:p>
    <w:p w14:paraId="5BF626C5" w14:textId="77777777" w:rsidR="00B65DC7" w:rsidRDefault="00B65DC7" w:rsidP="00B65DC7">
      <w:pPr>
        <w:ind w:left="3150" w:hanging="3150"/>
        <w:rPr>
          <w:rFonts w:ascii="Times New Roman" w:hAnsi="Times New Roman" w:cs="Times New Roman"/>
          <w:shd w:val="clear" w:color="auto" w:fill="FFFFFF"/>
        </w:rPr>
      </w:pPr>
      <w:r w:rsidRPr="002C70A8">
        <w:rPr>
          <w:rFonts w:ascii="Times New Roman" w:hAnsi="Times New Roman" w:cs="Times New Roman"/>
          <w:b/>
          <w:shd w:val="clear" w:color="auto" w:fill="FFFFFF"/>
        </w:rPr>
        <w:t>Total Annual “In-House” Costs</w:t>
      </w:r>
      <w:r w:rsidRPr="002C70A8">
        <w:rPr>
          <w:rFonts w:ascii="Times New Roman" w:hAnsi="Times New Roman" w:cs="Times New Roman"/>
          <w:shd w:val="clear" w:color="auto" w:fill="FFFFFF"/>
        </w:rPr>
        <w:t>:</w:t>
      </w:r>
    </w:p>
    <w:p w14:paraId="0D3A4323" w14:textId="0B33388E" w:rsidR="00B65DC7" w:rsidRDefault="00B65DC7" w:rsidP="00B65DC7">
      <w:pPr>
        <w:rPr>
          <w:rFonts w:ascii="Times New Roman" w:hAnsi="Times New Roman" w:cs="Times New Roman"/>
          <w:shd w:val="clear" w:color="auto" w:fill="FFFFFF"/>
        </w:rPr>
      </w:pPr>
      <w:r w:rsidRPr="00FE267B">
        <w:rPr>
          <w:rFonts w:ascii="Times New Roman" w:hAnsi="Times New Roman" w:cs="Times New Roman"/>
          <w:b/>
        </w:rPr>
        <w:t>$</w:t>
      </w:r>
      <w:r w:rsidR="00363061">
        <w:rPr>
          <w:rFonts w:ascii="Times New Roman" w:hAnsi="Times New Roman" w:cs="Times New Roman"/>
          <w:b/>
        </w:rPr>
        <w:t>9</w:t>
      </w:r>
      <w:r w:rsidRPr="00FE267B">
        <w:rPr>
          <w:rFonts w:ascii="Times New Roman" w:hAnsi="Times New Roman" w:cs="Times New Roman"/>
          <w:b/>
        </w:rPr>
        <w:t>,5</w:t>
      </w:r>
      <w:r w:rsidR="00363061">
        <w:rPr>
          <w:rFonts w:ascii="Times New Roman" w:hAnsi="Times New Roman" w:cs="Times New Roman"/>
          <w:b/>
        </w:rPr>
        <w:t>20</w:t>
      </w:r>
      <w:r>
        <w:rPr>
          <w:rFonts w:ascii="Times New Roman" w:hAnsi="Times New Roman" w:cs="Times New Roman"/>
          <w:b/>
        </w:rPr>
        <w:t xml:space="preserve"> + </w:t>
      </w:r>
      <w:r w:rsidRPr="00CD37B2">
        <w:rPr>
          <w:rFonts w:ascii="Times New Roman" w:hAnsi="Times New Roman" w:cs="Times New Roman"/>
          <w:b/>
        </w:rPr>
        <w:t>$1,865,920</w:t>
      </w:r>
      <w:r>
        <w:rPr>
          <w:rFonts w:ascii="Times New Roman" w:hAnsi="Times New Roman" w:cs="Times New Roman"/>
          <w:b/>
        </w:rPr>
        <w:t xml:space="preserve"> + </w:t>
      </w:r>
      <w:r w:rsidR="005D0F1C">
        <w:rPr>
          <w:rFonts w:ascii="Times New Roman" w:hAnsi="Times New Roman" w:cs="Times New Roman"/>
          <w:b/>
        </w:rPr>
        <w:t>$2</w:t>
      </w:r>
      <w:r w:rsidR="00363061">
        <w:rPr>
          <w:rFonts w:ascii="Times New Roman" w:hAnsi="Times New Roman" w:cs="Times New Roman"/>
          <w:b/>
        </w:rPr>
        <w:t>,</w:t>
      </w:r>
      <w:r w:rsidR="0013316C">
        <w:rPr>
          <w:rFonts w:ascii="Times New Roman" w:hAnsi="Times New Roman" w:cs="Times New Roman"/>
          <w:b/>
        </w:rPr>
        <w:t>269,960</w:t>
      </w:r>
      <w:r>
        <w:rPr>
          <w:rFonts w:ascii="Times New Roman" w:hAnsi="Times New Roman" w:cs="Times New Roman"/>
          <w:b/>
        </w:rPr>
        <w:t xml:space="preserve"> + </w:t>
      </w:r>
      <w:r w:rsidR="005D0F1C">
        <w:rPr>
          <w:rFonts w:ascii="Times New Roman" w:hAnsi="Times New Roman" w:cs="Times New Roman"/>
          <w:b/>
        </w:rPr>
        <w:t>$</w:t>
      </w:r>
      <w:r w:rsidR="00F3438B">
        <w:rPr>
          <w:rFonts w:ascii="Times New Roman" w:hAnsi="Times New Roman" w:cs="Times New Roman"/>
          <w:b/>
        </w:rPr>
        <w:t>84,197.19</w:t>
      </w:r>
      <w:r>
        <w:rPr>
          <w:rFonts w:ascii="Times New Roman" w:hAnsi="Times New Roman" w:cs="Times New Roman"/>
          <w:b/>
        </w:rPr>
        <w:t xml:space="preserve"> + </w:t>
      </w:r>
      <w:r w:rsidRPr="00DC33C6">
        <w:rPr>
          <w:rFonts w:ascii="Times New Roman" w:hAnsi="Times New Roman" w:cs="Times New Roman"/>
          <w:b/>
        </w:rPr>
        <w:t>$</w:t>
      </w:r>
      <w:r w:rsidR="008C1BEF">
        <w:rPr>
          <w:rFonts w:ascii="Times New Roman" w:hAnsi="Times New Roman" w:cs="Times New Roman"/>
          <w:b/>
        </w:rPr>
        <w:t>1</w:t>
      </w:r>
      <w:r w:rsidR="00F3438B">
        <w:rPr>
          <w:rFonts w:ascii="Times New Roman" w:hAnsi="Times New Roman" w:cs="Times New Roman"/>
          <w:b/>
        </w:rPr>
        <w:t>8,669</w:t>
      </w:r>
      <w:r>
        <w:rPr>
          <w:rFonts w:ascii="Times New Roman" w:hAnsi="Times New Roman" w:cs="Times New Roman"/>
          <w:b/>
        </w:rPr>
        <w:t xml:space="preserve"> + </w:t>
      </w:r>
      <w:r w:rsidRPr="0007483A">
        <w:rPr>
          <w:rFonts w:ascii="Times New Roman" w:hAnsi="Times New Roman" w:cs="Times New Roman"/>
          <w:b/>
        </w:rPr>
        <w:t>$9,520</w:t>
      </w:r>
      <w:r>
        <w:rPr>
          <w:rFonts w:ascii="Times New Roman" w:hAnsi="Times New Roman" w:cs="Times New Roman"/>
          <w:b/>
        </w:rPr>
        <w:t xml:space="preserve"> </w:t>
      </w:r>
      <w:r w:rsidR="000346A3">
        <w:rPr>
          <w:rFonts w:ascii="Times New Roman" w:hAnsi="Times New Roman" w:cs="Times New Roman"/>
          <w:b/>
        </w:rPr>
        <w:t xml:space="preserve">+ 621,180 </w:t>
      </w:r>
      <w:r>
        <w:rPr>
          <w:rFonts w:ascii="Times New Roman" w:hAnsi="Times New Roman" w:cs="Times New Roman"/>
          <w:b/>
        </w:rPr>
        <w:t>= $</w:t>
      </w:r>
      <w:r w:rsidR="0013316C">
        <w:rPr>
          <w:rFonts w:ascii="Times New Roman" w:hAnsi="Times New Roman" w:cs="Times New Roman"/>
          <w:b/>
        </w:rPr>
        <w:t>4,87</w:t>
      </w:r>
      <w:r w:rsidR="00F3438B">
        <w:rPr>
          <w:rFonts w:ascii="Times New Roman" w:hAnsi="Times New Roman" w:cs="Times New Roman"/>
          <w:b/>
        </w:rPr>
        <w:t>8,966.10</w:t>
      </w:r>
    </w:p>
    <w:p w14:paraId="0063EFD4" w14:textId="4D82D851" w:rsidR="00B65DC7" w:rsidRDefault="00B65DC7" w:rsidP="00B65DC7">
      <w:pPr>
        <w:rPr>
          <w:rFonts w:ascii="Times New Roman" w:hAnsi="Times New Roman" w:cs="Times New Roman"/>
          <w:shd w:val="clear" w:color="auto" w:fill="FFFFFF"/>
        </w:rPr>
      </w:pPr>
      <w:r>
        <w:rPr>
          <w:rFonts w:ascii="Times New Roman" w:hAnsi="Times New Roman" w:cs="Times New Roman"/>
          <w:shd w:val="clear" w:color="auto" w:fill="FFFFFF"/>
        </w:rPr>
        <w:t xml:space="preserve">13.  </w:t>
      </w:r>
      <w:r w:rsidRPr="004C75FA">
        <w:rPr>
          <w:rFonts w:ascii="Times New Roman" w:hAnsi="Times New Roman" w:cs="Times New Roman"/>
          <w:shd w:val="clear" w:color="auto" w:fill="FFFFFF"/>
        </w:rPr>
        <w:t>There is no cost to the respondents.</w:t>
      </w:r>
    </w:p>
    <w:p w14:paraId="784C319C" w14:textId="466AFDAF" w:rsidR="00B65DC7" w:rsidRPr="002C70A8" w:rsidRDefault="00B65DC7" w:rsidP="00B65DC7">
      <w:pPr>
        <w:rPr>
          <w:rFonts w:ascii="Times New Roman" w:hAnsi="Times New Roman" w:cs="Times New Roman"/>
          <w:shd w:val="clear" w:color="auto" w:fill="FFFFFF"/>
        </w:rPr>
      </w:pPr>
      <w:r>
        <w:rPr>
          <w:rFonts w:ascii="Times New Roman" w:hAnsi="Times New Roman" w:cs="Times New Roman"/>
          <w:shd w:val="clear" w:color="auto" w:fill="FFFFFF"/>
        </w:rPr>
        <w:t xml:space="preserve">14.  </w:t>
      </w:r>
      <w:r w:rsidRPr="004C75FA">
        <w:rPr>
          <w:rFonts w:ascii="Times New Roman" w:hAnsi="Times New Roman" w:cs="Times New Roman"/>
          <w:shd w:val="clear" w:color="auto" w:fill="FFFFFF"/>
        </w:rPr>
        <w:t>There are no costs to the Commission beyond what we consider to be part of the FCC’s normal operating costs.</w:t>
      </w:r>
    </w:p>
    <w:p w14:paraId="1E183786" w14:textId="17FDC938" w:rsidR="005E74CA" w:rsidRPr="005E74CA" w:rsidRDefault="005E74CA" w:rsidP="005E74CA">
      <w:pPr>
        <w:rPr>
          <w:rFonts w:ascii="Times New Roman" w:hAnsi="Times New Roman" w:cs="Times New Roman"/>
        </w:rPr>
      </w:pPr>
      <w:r w:rsidRPr="005E74CA">
        <w:rPr>
          <w:rFonts w:ascii="Times New Roman" w:hAnsi="Times New Roman" w:cs="Times New Roman"/>
        </w:rPr>
        <w:t xml:space="preserve">15.  </w:t>
      </w:r>
      <w:r w:rsidR="007703AD" w:rsidRPr="007703AD">
        <w:rPr>
          <w:rFonts w:ascii="Times New Roman" w:hAnsi="Times New Roman" w:cs="Times New Roman"/>
        </w:rPr>
        <w:t xml:space="preserve">The Commission is reporting adjustments/decreases to this information collection since the last submission to OMB.  The total respondents decreased from </w:t>
      </w:r>
      <w:r w:rsidR="006478A8">
        <w:rPr>
          <w:rFonts w:ascii="Times New Roman" w:hAnsi="Times New Roman" w:cs="Times New Roman"/>
        </w:rPr>
        <w:t>3,370</w:t>
      </w:r>
      <w:r w:rsidR="007703AD" w:rsidRPr="007703AD">
        <w:rPr>
          <w:rFonts w:ascii="Times New Roman" w:hAnsi="Times New Roman" w:cs="Times New Roman"/>
        </w:rPr>
        <w:t xml:space="preserve"> to </w:t>
      </w:r>
      <w:r w:rsidR="006478A8">
        <w:rPr>
          <w:rFonts w:ascii="Times New Roman" w:hAnsi="Times New Roman" w:cs="Times New Roman"/>
        </w:rPr>
        <w:t>2,649</w:t>
      </w:r>
      <w:r w:rsidR="007703AD" w:rsidRPr="007703AD">
        <w:rPr>
          <w:rFonts w:ascii="Times New Roman" w:hAnsi="Times New Roman" w:cs="Times New Roman"/>
        </w:rPr>
        <w:t xml:space="preserve"> (-</w:t>
      </w:r>
      <w:r w:rsidR="006478A8">
        <w:rPr>
          <w:rFonts w:ascii="Times New Roman" w:hAnsi="Times New Roman" w:cs="Times New Roman"/>
        </w:rPr>
        <w:t>721</w:t>
      </w:r>
      <w:r w:rsidR="007703AD" w:rsidRPr="007703AD">
        <w:rPr>
          <w:rFonts w:ascii="Times New Roman" w:hAnsi="Times New Roman" w:cs="Times New Roman"/>
        </w:rPr>
        <w:t xml:space="preserve">), the total annual responses decreased from </w:t>
      </w:r>
      <w:r w:rsidR="006478A8">
        <w:rPr>
          <w:rFonts w:ascii="Times New Roman" w:hAnsi="Times New Roman" w:cs="Times New Roman"/>
        </w:rPr>
        <w:t>58,012</w:t>
      </w:r>
      <w:r w:rsidR="007703AD" w:rsidRPr="007703AD">
        <w:rPr>
          <w:rFonts w:ascii="Times New Roman" w:hAnsi="Times New Roman" w:cs="Times New Roman"/>
        </w:rPr>
        <w:t xml:space="preserve"> to </w:t>
      </w:r>
      <w:r w:rsidR="006478A8">
        <w:rPr>
          <w:rFonts w:ascii="Times New Roman" w:hAnsi="Times New Roman" w:cs="Times New Roman"/>
        </w:rPr>
        <w:t>51,730</w:t>
      </w:r>
      <w:r w:rsidR="007703AD" w:rsidRPr="007703AD">
        <w:rPr>
          <w:rFonts w:ascii="Times New Roman" w:hAnsi="Times New Roman" w:cs="Times New Roman"/>
        </w:rPr>
        <w:t xml:space="preserve"> (-</w:t>
      </w:r>
      <w:r w:rsidR="006478A8">
        <w:rPr>
          <w:rFonts w:ascii="Times New Roman" w:hAnsi="Times New Roman" w:cs="Times New Roman"/>
        </w:rPr>
        <w:t>6,282</w:t>
      </w:r>
      <w:r w:rsidR="007703AD" w:rsidRPr="007703AD">
        <w:rPr>
          <w:rFonts w:ascii="Times New Roman" w:hAnsi="Times New Roman" w:cs="Times New Roman"/>
        </w:rPr>
        <w:t xml:space="preserve">), and the total annual burden hours decreased from </w:t>
      </w:r>
      <w:r w:rsidR="006478A8">
        <w:rPr>
          <w:rFonts w:ascii="Times New Roman" w:hAnsi="Times New Roman" w:cs="Times New Roman"/>
        </w:rPr>
        <w:t>76,237</w:t>
      </w:r>
      <w:r w:rsidR="007703AD" w:rsidRPr="007703AD">
        <w:rPr>
          <w:rFonts w:ascii="Times New Roman" w:hAnsi="Times New Roman" w:cs="Times New Roman"/>
        </w:rPr>
        <w:t xml:space="preserve"> to </w:t>
      </w:r>
      <w:r w:rsidR="006478A8">
        <w:rPr>
          <w:rFonts w:ascii="Times New Roman" w:hAnsi="Times New Roman" w:cs="Times New Roman"/>
        </w:rPr>
        <w:t>69,883</w:t>
      </w:r>
      <w:r w:rsidR="007703AD" w:rsidRPr="007703AD">
        <w:rPr>
          <w:rFonts w:ascii="Times New Roman" w:hAnsi="Times New Roman" w:cs="Times New Roman"/>
        </w:rPr>
        <w:t xml:space="preserve"> (-</w:t>
      </w:r>
      <w:r w:rsidR="006478A8">
        <w:rPr>
          <w:rFonts w:ascii="Times New Roman" w:hAnsi="Times New Roman" w:cs="Times New Roman"/>
        </w:rPr>
        <w:t>6,354</w:t>
      </w:r>
      <w:r w:rsidR="007703AD" w:rsidRPr="007703AD">
        <w:rPr>
          <w:rFonts w:ascii="Times New Roman" w:hAnsi="Times New Roman" w:cs="Times New Roman"/>
        </w:rPr>
        <w:t xml:space="preserve">).  These significant reductions are based on the most current </w:t>
      </w:r>
      <w:r w:rsidR="004C71BA">
        <w:rPr>
          <w:rFonts w:ascii="Times New Roman" w:hAnsi="Times New Roman" w:cs="Times New Roman"/>
        </w:rPr>
        <w:t>d</w:t>
      </w:r>
      <w:r w:rsidR="007703AD" w:rsidRPr="007703AD">
        <w:rPr>
          <w:rFonts w:ascii="Times New Roman" w:hAnsi="Times New Roman" w:cs="Times New Roman"/>
        </w:rPr>
        <w:t xml:space="preserve">ata from </w:t>
      </w:r>
      <w:r w:rsidR="009A5728">
        <w:rPr>
          <w:rFonts w:ascii="Times New Roman" w:hAnsi="Times New Roman" w:cs="Times New Roman"/>
        </w:rPr>
        <w:t>NENA regarding the number of PSAPs.  The reductions also reflect the fact that a significant number of PSAPs have now completed the one-time requirement to request text-to-911 service.</w:t>
      </w:r>
    </w:p>
    <w:p w14:paraId="2216D37E" w14:textId="77777777" w:rsidR="005E74CA" w:rsidRPr="005E74CA" w:rsidRDefault="005E74CA" w:rsidP="005E74CA">
      <w:pPr>
        <w:rPr>
          <w:rFonts w:ascii="Times New Roman" w:hAnsi="Times New Roman" w:cs="Times New Roman"/>
        </w:rPr>
      </w:pPr>
      <w:r w:rsidRPr="005E74CA">
        <w:rPr>
          <w:rFonts w:ascii="Times New Roman" w:hAnsi="Times New Roman" w:cs="Times New Roman"/>
        </w:rPr>
        <w:t>16.  The data will not be published for statistical use.</w:t>
      </w:r>
    </w:p>
    <w:p w14:paraId="60BC4B02" w14:textId="77777777" w:rsidR="005E74CA" w:rsidRPr="005E74CA" w:rsidRDefault="005E74CA" w:rsidP="005E74CA">
      <w:pPr>
        <w:rPr>
          <w:rFonts w:ascii="Times New Roman" w:hAnsi="Times New Roman" w:cs="Times New Roman"/>
        </w:rPr>
      </w:pPr>
      <w:r w:rsidRPr="005E74CA">
        <w:rPr>
          <w:rFonts w:ascii="Times New Roman" w:hAnsi="Times New Roman" w:cs="Times New Roman"/>
        </w:rPr>
        <w:t>17.  We do not seek approval not to display the expiration date for OMB approval of the information collection.</w:t>
      </w:r>
    </w:p>
    <w:p w14:paraId="520A9795" w14:textId="24814964" w:rsidR="005E74CA" w:rsidRPr="005E74CA" w:rsidRDefault="005E74CA" w:rsidP="00F8050A">
      <w:pPr>
        <w:rPr>
          <w:rFonts w:ascii="Times New Roman" w:hAnsi="Times New Roman" w:cs="Times New Roman"/>
        </w:rPr>
      </w:pPr>
      <w:r w:rsidRPr="005E74CA">
        <w:rPr>
          <w:rFonts w:ascii="Times New Roman" w:hAnsi="Times New Roman" w:cs="Times New Roman"/>
        </w:rPr>
        <w:t xml:space="preserve">18.  </w:t>
      </w:r>
      <w:r w:rsidR="00BE1977" w:rsidRPr="00BE1977">
        <w:rPr>
          <w:rFonts w:ascii="Times New Roman" w:hAnsi="Times New Roman" w:cs="Times New Roman"/>
        </w:rPr>
        <w:t>There are no exceptions</w:t>
      </w:r>
      <w:r w:rsidR="00391AB8">
        <w:rPr>
          <w:rFonts w:ascii="Times New Roman" w:hAnsi="Times New Roman" w:cs="Times New Roman"/>
        </w:rPr>
        <w:t xml:space="preserve"> to the Certification Statement.</w:t>
      </w:r>
    </w:p>
    <w:p w14:paraId="7B6620CB" w14:textId="77777777" w:rsidR="005E74CA" w:rsidRPr="005E74CA" w:rsidRDefault="005E74CA" w:rsidP="005E74CA">
      <w:pPr>
        <w:rPr>
          <w:rFonts w:ascii="Times New Roman" w:hAnsi="Times New Roman" w:cs="Times New Roman"/>
          <w:b/>
          <w:u w:val="single"/>
        </w:rPr>
      </w:pPr>
      <w:r w:rsidRPr="005E74CA">
        <w:rPr>
          <w:rFonts w:ascii="Times New Roman" w:hAnsi="Times New Roman" w:cs="Times New Roman"/>
          <w:b/>
          <w:u w:val="single"/>
        </w:rPr>
        <w:t>B.  Collections of Information Employing Statistical Methods:</w:t>
      </w:r>
    </w:p>
    <w:p w14:paraId="1804FAA5" w14:textId="77777777" w:rsidR="005E74CA" w:rsidRPr="005E74CA" w:rsidRDefault="005E74CA" w:rsidP="005E74CA">
      <w:pPr>
        <w:rPr>
          <w:rFonts w:ascii="Times New Roman" w:hAnsi="Times New Roman" w:cs="Times New Roman"/>
        </w:rPr>
      </w:pPr>
      <w:r w:rsidRPr="005E74CA">
        <w:rPr>
          <w:rFonts w:ascii="Times New Roman" w:hAnsi="Times New Roman" w:cs="Times New Roman"/>
        </w:rPr>
        <w:t xml:space="preserve">  No statistical methods are employed.</w:t>
      </w:r>
    </w:p>
    <w:p w14:paraId="121038D4" w14:textId="77777777" w:rsidR="005E74CA" w:rsidRPr="005E74CA" w:rsidRDefault="005E74CA" w:rsidP="005E74CA">
      <w:pPr>
        <w:ind w:firstLine="720"/>
        <w:rPr>
          <w:rFonts w:ascii="Times New Roman" w:hAnsi="Times New Roman" w:cs="Times New Roman"/>
        </w:rPr>
      </w:pPr>
    </w:p>
    <w:sectPr w:rsidR="005E74CA" w:rsidRPr="005E74C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A6955" w14:textId="77777777" w:rsidR="00140BD7" w:rsidRDefault="00140BD7" w:rsidP="00A07C93">
      <w:pPr>
        <w:spacing w:after="0" w:line="240" w:lineRule="auto"/>
      </w:pPr>
      <w:r>
        <w:separator/>
      </w:r>
    </w:p>
  </w:endnote>
  <w:endnote w:type="continuationSeparator" w:id="0">
    <w:p w14:paraId="135EBC3D" w14:textId="77777777" w:rsidR="00140BD7" w:rsidRDefault="00140BD7" w:rsidP="00A07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743694"/>
      <w:docPartObj>
        <w:docPartGallery w:val="Page Numbers (Bottom of Page)"/>
        <w:docPartUnique/>
      </w:docPartObj>
    </w:sdtPr>
    <w:sdtEndPr>
      <w:rPr>
        <w:noProof/>
      </w:rPr>
    </w:sdtEndPr>
    <w:sdtContent>
      <w:p w14:paraId="1DEC0AB2" w14:textId="1B112F6E" w:rsidR="00140BD7" w:rsidRDefault="00140BD7">
        <w:pPr>
          <w:pStyle w:val="Footer"/>
          <w:jc w:val="center"/>
        </w:pPr>
        <w:r w:rsidRPr="0090662D">
          <w:rPr>
            <w:rFonts w:ascii="Times New Roman" w:hAnsi="Times New Roman" w:cs="Times New Roman"/>
          </w:rPr>
          <w:fldChar w:fldCharType="begin"/>
        </w:r>
        <w:r w:rsidRPr="0090662D">
          <w:rPr>
            <w:rFonts w:ascii="Times New Roman" w:hAnsi="Times New Roman" w:cs="Times New Roman"/>
          </w:rPr>
          <w:instrText xml:space="preserve"> PAGE   \* MERGEFORMAT </w:instrText>
        </w:r>
        <w:r w:rsidRPr="0090662D">
          <w:rPr>
            <w:rFonts w:ascii="Times New Roman" w:hAnsi="Times New Roman" w:cs="Times New Roman"/>
          </w:rPr>
          <w:fldChar w:fldCharType="separate"/>
        </w:r>
        <w:r w:rsidR="009F177A">
          <w:rPr>
            <w:rFonts w:ascii="Times New Roman" w:hAnsi="Times New Roman" w:cs="Times New Roman"/>
            <w:noProof/>
          </w:rPr>
          <w:t>1</w:t>
        </w:r>
        <w:r w:rsidRPr="0090662D">
          <w:rPr>
            <w:rFonts w:ascii="Times New Roman" w:hAnsi="Times New Roman" w:cs="Times New Roman"/>
            <w:noProof/>
          </w:rPr>
          <w:fldChar w:fldCharType="end"/>
        </w:r>
      </w:p>
    </w:sdtContent>
  </w:sdt>
  <w:p w14:paraId="03630657" w14:textId="77777777" w:rsidR="00140BD7" w:rsidRDefault="00140B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73864" w14:textId="77777777" w:rsidR="00140BD7" w:rsidRDefault="00140BD7" w:rsidP="00A07C93">
      <w:pPr>
        <w:spacing w:after="0" w:line="240" w:lineRule="auto"/>
      </w:pPr>
      <w:r>
        <w:separator/>
      </w:r>
    </w:p>
  </w:footnote>
  <w:footnote w:type="continuationSeparator" w:id="0">
    <w:p w14:paraId="1BC92D07" w14:textId="77777777" w:rsidR="00140BD7" w:rsidRDefault="00140BD7" w:rsidP="00A07C93">
      <w:pPr>
        <w:spacing w:after="0" w:line="240" w:lineRule="auto"/>
      </w:pPr>
      <w:r>
        <w:continuationSeparator/>
      </w:r>
    </w:p>
  </w:footnote>
  <w:footnote w:id="1">
    <w:p w14:paraId="61FF0F08" w14:textId="580F146E" w:rsidR="00332F2B" w:rsidRDefault="00140BD7">
      <w:pPr>
        <w:pStyle w:val="FootnoteText"/>
      </w:pPr>
      <w:r>
        <w:rPr>
          <w:rStyle w:val="FootnoteReference"/>
        </w:rPr>
        <w:footnoteRef/>
      </w:r>
      <w:r>
        <w:t xml:space="preserve"> </w:t>
      </w:r>
      <w:r w:rsidR="00332F2B">
        <w:t xml:space="preserve">Based on Office of </w:t>
      </w:r>
      <w:r w:rsidR="00F3438B">
        <w:t>Personnel Management (OPM), 2018</w:t>
      </w:r>
      <w:r w:rsidR="00332F2B">
        <w:t xml:space="preserve"> General Schedule (GS) Locality Pay Table, Hourly Rate </w:t>
      </w:r>
      <w:hyperlink r:id="rId1" w:history="1">
        <w:r w:rsidR="00F3438B" w:rsidRPr="00A4796E">
          <w:rPr>
            <w:rStyle w:val="Hyperlink"/>
          </w:rPr>
          <w:t>https://www.opm.gov/policy-data-oversight/pay-leave/salaries-wages/salary-tables/pdf/2018/DCB_h.pdf</w:t>
        </w:r>
      </w:hyperlink>
      <w:r w:rsidR="00332F2B">
        <w:t xml:space="preserve">       (locality: DC-MD-VA-WVA-PA).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E2EC7"/>
    <w:multiLevelType w:val="hybridMultilevel"/>
    <w:tmpl w:val="98D0C816"/>
    <w:lvl w:ilvl="0" w:tplc="05B2C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BC27E5"/>
    <w:multiLevelType w:val="hybridMultilevel"/>
    <w:tmpl w:val="1A8858AC"/>
    <w:lvl w:ilvl="0" w:tplc="04090015">
      <w:start w:val="1"/>
      <w:numFmt w:val="upperLetter"/>
      <w:lvlText w:val="%1."/>
      <w:lvlJc w:val="left"/>
      <w:pPr>
        <w:tabs>
          <w:tab w:val="num" w:pos="360"/>
        </w:tabs>
        <w:ind w:left="360" w:hanging="360"/>
      </w:pPr>
      <w:rPr>
        <w:rFonts w:hint="default"/>
        <w:u w:val="none"/>
      </w:rPr>
    </w:lvl>
    <w:lvl w:ilvl="1" w:tplc="48C879E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E4615C3"/>
    <w:multiLevelType w:val="hybridMultilevel"/>
    <w:tmpl w:val="074A0E36"/>
    <w:lvl w:ilvl="0" w:tplc="E286E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6E67EA"/>
    <w:multiLevelType w:val="hybridMultilevel"/>
    <w:tmpl w:val="22C0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05D"/>
    <w:rsid w:val="00004A23"/>
    <w:rsid w:val="000123CD"/>
    <w:rsid w:val="00020A40"/>
    <w:rsid w:val="000346A3"/>
    <w:rsid w:val="00040A5D"/>
    <w:rsid w:val="0005283C"/>
    <w:rsid w:val="00071EC8"/>
    <w:rsid w:val="000A09BD"/>
    <w:rsid w:val="000A2766"/>
    <w:rsid w:val="000A3CCB"/>
    <w:rsid w:val="000A4865"/>
    <w:rsid w:val="000B13FE"/>
    <w:rsid w:val="000B7395"/>
    <w:rsid w:val="000D7078"/>
    <w:rsid w:val="000D716C"/>
    <w:rsid w:val="000E2450"/>
    <w:rsid w:val="000E4E94"/>
    <w:rsid w:val="000E7A41"/>
    <w:rsid w:val="000F3FE7"/>
    <w:rsid w:val="000F76AC"/>
    <w:rsid w:val="0010105D"/>
    <w:rsid w:val="00115836"/>
    <w:rsid w:val="00125EB9"/>
    <w:rsid w:val="00127E66"/>
    <w:rsid w:val="00131C1D"/>
    <w:rsid w:val="0013316C"/>
    <w:rsid w:val="00140BD7"/>
    <w:rsid w:val="0015270D"/>
    <w:rsid w:val="001606BC"/>
    <w:rsid w:val="001619F4"/>
    <w:rsid w:val="00164E85"/>
    <w:rsid w:val="001720E9"/>
    <w:rsid w:val="0017461B"/>
    <w:rsid w:val="00181364"/>
    <w:rsid w:val="0019073E"/>
    <w:rsid w:val="00194C10"/>
    <w:rsid w:val="0019596A"/>
    <w:rsid w:val="001A1357"/>
    <w:rsid w:val="001A7809"/>
    <w:rsid w:val="001B513F"/>
    <w:rsid w:val="001D5609"/>
    <w:rsid w:val="001F10DD"/>
    <w:rsid w:val="001F229C"/>
    <w:rsid w:val="00201FE0"/>
    <w:rsid w:val="002103B2"/>
    <w:rsid w:val="00210DD1"/>
    <w:rsid w:val="00231DDC"/>
    <w:rsid w:val="00231FF6"/>
    <w:rsid w:val="00232305"/>
    <w:rsid w:val="00246DB2"/>
    <w:rsid w:val="00250DD1"/>
    <w:rsid w:val="00252DE1"/>
    <w:rsid w:val="00264FA5"/>
    <w:rsid w:val="002855BF"/>
    <w:rsid w:val="00293F76"/>
    <w:rsid w:val="002B48F6"/>
    <w:rsid w:val="002C2039"/>
    <w:rsid w:val="002C4A6A"/>
    <w:rsid w:val="002C6235"/>
    <w:rsid w:val="002C63AA"/>
    <w:rsid w:val="002E1571"/>
    <w:rsid w:val="002F34A6"/>
    <w:rsid w:val="002F3D94"/>
    <w:rsid w:val="00314F08"/>
    <w:rsid w:val="003215FB"/>
    <w:rsid w:val="003276F3"/>
    <w:rsid w:val="00332F2B"/>
    <w:rsid w:val="00337192"/>
    <w:rsid w:val="0034217C"/>
    <w:rsid w:val="0034379C"/>
    <w:rsid w:val="00347ACE"/>
    <w:rsid w:val="00352122"/>
    <w:rsid w:val="00353147"/>
    <w:rsid w:val="00354675"/>
    <w:rsid w:val="00363061"/>
    <w:rsid w:val="00370055"/>
    <w:rsid w:val="00371FF2"/>
    <w:rsid w:val="003745B0"/>
    <w:rsid w:val="003750E8"/>
    <w:rsid w:val="00386EE1"/>
    <w:rsid w:val="00387B1C"/>
    <w:rsid w:val="00391AB8"/>
    <w:rsid w:val="003A06B8"/>
    <w:rsid w:val="003A30CB"/>
    <w:rsid w:val="003A6685"/>
    <w:rsid w:val="003B0080"/>
    <w:rsid w:val="003B42F5"/>
    <w:rsid w:val="003C0983"/>
    <w:rsid w:val="003D7327"/>
    <w:rsid w:val="003E21FE"/>
    <w:rsid w:val="003E4CD5"/>
    <w:rsid w:val="003E4F9F"/>
    <w:rsid w:val="003F6920"/>
    <w:rsid w:val="00412E95"/>
    <w:rsid w:val="00414E34"/>
    <w:rsid w:val="00426523"/>
    <w:rsid w:val="00445129"/>
    <w:rsid w:val="00453C7E"/>
    <w:rsid w:val="004604BC"/>
    <w:rsid w:val="00461BDA"/>
    <w:rsid w:val="00465CFF"/>
    <w:rsid w:val="004855C0"/>
    <w:rsid w:val="00485A9E"/>
    <w:rsid w:val="004B7627"/>
    <w:rsid w:val="004C01E1"/>
    <w:rsid w:val="004C17A5"/>
    <w:rsid w:val="004C42AA"/>
    <w:rsid w:val="004C49A3"/>
    <w:rsid w:val="004C5F6F"/>
    <w:rsid w:val="004C71BA"/>
    <w:rsid w:val="004E0A78"/>
    <w:rsid w:val="004E1881"/>
    <w:rsid w:val="004E3C8F"/>
    <w:rsid w:val="004E4027"/>
    <w:rsid w:val="004F0AE5"/>
    <w:rsid w:val="004F1452"/>
    <w:rsid w:val="004F5395"/>
    <w:rsid w:val="00520FB0"/>
    <w:rsid w:val="0052422A"/>
    <w:rsid w:val="00531203"/>
    <w:rsid w:val="00534899"/>
    <w:rsid w:val="00536B7F"/>
    <w:rsid w:val="00545810"/>
    <w:rsid w:val="00547706"/>
    <w:rsid w:val="00550573"/>
    <w:rsid w:val="005530F0"/>
    <w:rsid w:val="00583396"/>
    <w:rsid w:val="005B39AC"/>
    <w:rsid w:val="005B614B"/>
    <w:rsid w:val="005C0F55"/>
    <w:rsid w:val="005C526B"/>
    <w:rsid w:val="005C5297"/>
    <w:rsid w:val="005D0F1C"/>
    <w:rsid w:val="005D3B32"/>
    <w:rsid w:val="005E74CA"/>
    <w:rsid w:val="005F28A7"/>
    <w:rsid w:val="006078CE"/>
    <w:rsid w:val="006108F9"/>
    <w:rsid w:val="0061217D"/>
    <w:rsid w:val="00614D7D"/>
    <w:rsid w:val="006226F9"/>
    <w:rsid w:val="006238B1"/>
    <w:rsid w:val="006277D3"/>
    <w:rsid w:val="00634120"/>
    <w:rsid w:val="0063469F"/>
    <w:rsid w:val="006478A8"/>
    <w:rsid w:val="00653548"/>
    <w:rsid w:val="00653B64"/>
    <w:rsid w:val="0065592C"/>
    <w:rsid w:val="00656B91"/>
    <w:rsid w:val="006677C6"/>
    <w:rsid w:val="0067057C"/>
    <w:rsid w:val="00672340"/>
    <w:rsid w:val="00672E61"/>
    <w:rsid w:val="00677CEE"/>
    <w:rsid w:val="00681E68"/>
    <w:rsid w:val="006846EA"/>
    <w:rsid w:val="006A6CFA"/>
    <w:rsid w:val="006C5F82"/>
    <w:rsid w:val="006D1B8B"/>
    <w:rsid w:val="006D2C3B"/>
    <w:rsid w:val="00706EF2"/>
    <w:rsid w:val="00717F4B"/>
    <w:rsid w:val="00721469"/>
    <w:rsid w:val="00742149"/>
    <w:rsid w:val="007431A4"/>
    <w:rsid w:val="007578D5"/>
    <w:rsid w:val="00764F87"/>
    <w:rsid w:val="007703AD"/>
    <w:rsid w:val="00782222"/>
    <w:rsid w:val="00797B4E"/>
    <w:rsid w:val="007A28E6"/>
    <w:rsid w:val="007B26B6"/>
    <w:rsid w:val="007C4CD6"/>
    <w:rsid w:val="007D10B6"/>
    <w:rsid w:val="007D6ECA"/>
    <w:rsid w:val="007E008A"/>
    <w:rsid w:val="007E0CC1"/>
    <w:rsid w:val="007E25FE"/>
    <w:rsid w:val="007E7FD9"/>
    <w:rsid w:val="007F244A"/>
    <w:rsid w:val="0080033A"/>
    <w:rsid w:val="0080325B"/>
    <w:rsid w:val="00805572"/>
    <w:rsid w:val="008227A3"/>
    <w:rsid w:val="00843FCF"/>
    <w:rsid w:val="00847DC5"/>
    <w:rsid w:val="00857B7B"/>
    <w:rsid w:val="0086770E"/>
    <w:rsid w:val="00871F36"/>
    <w:rsid w:val="0087346F"/>
    <w:rsid w:val="00876279"/>
    <w:rsid w:val="00880704"/>
    <w:rsid w:val="00881A61"/>
    <w:rsid w:val="00887D42"/>
    <w:rsid w:val="00893432"/>
    <w:rsid w:val="008A10EC"/>
    <w:rsid w:val="008B6EB2"/>
    <w:rsid w:val="008C1BEF"/>
    <w:rsid w:val="008C1D5B"/>
    <w:rsid w:val="008D0E4A"/>
    <w:rsid w:val="008D2A00"/>
    <w:rsid w:val="008D4BFE"/>
    <w:rsid w:val="008D6846"/>
    <w:rsid w:val="008E19C9"/>
    <w:rsid w:val="008F0591"/>
    <w:rsid w:val="008F40FD"/>
    <w:rsid w:val="008F7D16"/>
    <w:rsid w:val="0090286A"/>
    <w:rsid w:val="00902EA6"/>
    <w:rsid w:val="00905FA2"/>
    <w:rsid w:val="00906146"/>
    <w:rsid w:val="009062FB"/>
    <w:rsid w:val="0090662D"/>
    <w:rsid w:val="00911AEB"/>
    <w:rsid w:val="00924F41"/>
    <w:rsid w:val="009265B7"/>
    <w:rsid w:val="00926BC5"/>
    <w:rsid w:val="00931CFF"/>
    <w:rsid w:val="0093379E"/>
    <w:rsid w:val="00934C68"/>
    <w:rsid w:val="00940ECC"/>
    <w:rsid w:val="009519EE"/>
    <w:rsid w:val="0095374D"/>
    <w:rsid w:val="00956125"/>
    <w:rsid w:val="00965E08"/>
    <w:rsid w:val="009724A4"/>
    <w:rsid w:val="00980906"/>
    <w:rsid w:val="00986864"/>
    <w:rsid w:val="00986CE8"/>
    <w:rsid w:val="009A1D44"/>
    <w:rsid w:val="009A5728"/>
    <w:rsid w:val="009B6785"/>
    <w:rsid w:val="009B6FF5"/>
    <w:rsid w:val="009C3EB6"/>
    <w:rsid w:val="009C527B"/>
    <w:rsid w:val="009C6B47"/>
    <w:rsid w:val="009D0DC2"/>
    <w:rsid w:val="009D2F82"/>
    <w:rsid w:val="009D5BB9"/>
    <w:rsid w:val="009F11C4"/>
    <w:rsid w:val="009F177A"/>
    <w:rsid w:val="009F6DD7"/>
    <w:rsid w:val="00A00329"/>
    <w:rsid w:val="00A06A96"/>
    <w:rsid w:val="00A07C93"/>
    <w:rsid w:val="00A07CB8"/>
    <w:rsid w:val="00A1516D"/>
    <w:rsid w:val="00A26E5F"/>
    <w:rsid w:val="00A2792D"/>
    <w:rsid w:val="00A34F4D"/>
    <w:rsid w:val="00A42A98"/>
    <w:rsid w:val="00A50D17"/>
    <w:rsid w:val="00A52390"/>
    <w:rsid w:val="00A54484"/>
    <w:rsid w:val="00A55409"/>
    <w:rsid w:val="00A60960"/>
    <w:rsid w:val="00A635E8"/>
    <w:rsid w:val="00A667B9"/>
    <w:rsid w:val="00A7186F"/>
    <w:rsid w:val="00A86326"/>
    <w:rsid w:val="00A93CB6"/>
    <w:rsid w:val="00A958E0"/>
    <w:rsid w:val="00A963A8"/>
    <w:rsid w:val="00AA2642"/>
    <w:rsid w:val="00AE0C10"/>
    <w:rsid w:val="00AF1011"/>
    <w:rsid w:val="00AF3DAE"/>
    <w:rsid w:val="00B02DB7"/>
    <w:rsid w:val="00B11520"/>
    <w:rsid w:val="00B14F2A"/>
    <w:rsid w:val="00B33C25"/>
    <w:rsid w:val="00B4252E"/>
    <w:rsid w:val="00B513D0"/>
    <w:rsid w:val="00B515D5"/>
    <w:rsid w:val="00B51DB1"/>
    <w:rsid w:val="00B60860"/>
    <w:rsid w:val="00B60A2F"/>
    <w:rsid w:val="00B64164"/>
    <w:rsid w:val="00B65DC7"/>
    <w:rsid w:val="00B73F31"/>
    <w:rsid w:val="00B74D8B"/>
    <w:rsid w:val="00B77E5A"/>
    <w:rsid w:val="00B80CC1"/>
    <w:rsid w:val="00B8503F"/>
    <w:rsid w:val="00B94B6A"/>
    <w:rsid w:val="00B95FE7"/>
    <w:rsid w:val="00BA6280"/>
    <w:rsid w:val="00BA7CD3"/>
    <w:rsid w:val="00BE14B7"/>
    <w:rsid w:val="00BE1977"/>
    <w:rsid w:val="00BE2565"/>
    <w:rsid w:val="00BE4627"/>
    <w:rsid w:val="00BE491C"/>
    <w:rsid w:val="00BE798B"/>
    <w:rsid w:val="00BF7ACC"/>
    <w:rsid w:val="00C124DD"/>
    <w:rsid w:val="00C21D04"/>
    <w:rsid w:val="00C27E0B"/>
    <w:rsid w:val="00C325D3"/>
    <w:rsid w:val="00C37D26"/>
    <w:rsid w:val="00C6307F"/>
    <w:rsid w:val="00C723FF"/>
    <w:rsid w:val="00C764E5"/>
    <w:rsid w:val="00C83B7E"/>
    <w:rsid w:val="00C90BD3"/>
    <w:rsid w:val="00C9380C"/>
    <w:rsid w:val="00CA7CB4"/>
    <w:rsid w:val="00CC3565"/>
    <w:rsid w:val="00CD295B"/>
    <w:rsid w:val="00CF40F7"/>
    <w:rsid w:val="00D05A07"/>
    <w:rsid w:val="00D065B7"/>
    <w:rsid w:val="00D07C98"/>
    <w:rsid w:val="00D160DF"/>
    <w:rsid w:val="00D2131A"/>
    <w:rsid w:val="00D22004"/>
    <w:rsid w:val="00D26D34"/>
    <w:rsid w:val="00D30157"/>
    <w:rsid w:val="00D306F5"/>
    <w:rsid w:val="00D313D7"/>
    <w:rsid w:val="00D32F45"/>
    <w:rsid w:val="00D3553D"/>
    <w:rsid w:val="00D47B4C"/>
    <w:rsid w:val="00D505A1"/>
    <w:rsid w:val="00D5111E"/>
    <w:rsid w:val="00D55D99"/>
    <w:rsid w:val="00D56177"/>
    <w:rsid w:val="00D61515"/>
    <w:rsid w:val="00D63577"/>
    <w:rsid w:val="00D63AE7"/>
    <w:rsid w:val="00D655DF"/>
    <w:rsid w:val="00D72272"/>
    <w:rsid w:val="00D82D64"/>
    <w:rsid w:val="00D85BEC"/>
    <w:rsid w:val="00D86C4E"/>
    <w:rsid w:val="00DA1584"/>
    <w:rsid w:val="00DA211B"/>
    <w:rsid w:val="00DA2495"/>
    <w:rsid w:val="00DA5915"/>
    <w:rsid w:val="00DA6961"/>
    <w:rsid w:val="00DB2933"/>
    <w:rsid w:val="00DB37D4"/>
    <w:rsid w:val="00DF05F9"/>
    <w:rsid w:val="00DF061D"/>
    <w:rsid w:val="00DF176A"/>
    <w:rsid w:val="00DF5A84"/>
    <w:rsid w:val="00E02B19"/>
    <w:rsid w:val="00E2104F"/>
    <w:rsid w:val="00E33B69"/>
    <w:rsid w:val="00E410C7"/>
    <w:rsid w:val="00E43B24"/>
    <w:rsid w:val="00E4553D"/>
    <w:rsid w:val="00E57428"/>
    <w:rsid w:val="00E70379"/>
    <w:rsid w:val="00E71768"/>
    <w:rsid w:val="00E82F28"/>
    <w:rsid w:val="00E90E70"/>
    <w:rsid w:val="00EB03BC"/>
    <w:rsid w:val="00EC25CA"/>
    <w:rsid w:val="00EC3B38"/>
    <w:rsid w:val="00ED1D98"/>
    <w:rsid w:val="00ED2122"/>
    <w:rsid w:val="00ED6A80"/>
    <w:rsid w:val="00EE0E3D"/>
    <w:rsid w:val="00EE23DF"/>
    <w:rsid w:val="00EF0489"/>
    <w:rsid w:val="00F02011"/>
    <w:rsid w:val="00F13503"/>
    <w:rsid w:val="00F17035"/>
    <w:rsid w:val="00F24AB8"/>
    <w:rsid w:val="00F259A6"/>
    <w:rsid w:val="00F3438B"/>
    <w:rsid w:val="00F36728"/>
    <w:rsid w:val="00F37D39"/>
    <w:rsid w:val="00F45480"/>
    <w:rsid w:val="00F52A71"/>
    <w:rsid w:val="00F53A65"/>
    <w:rsid w:val="00F55741"/>
    <w:rsid w:val="00F576C8"/>
    <w:rsid w:val="00F62E4B"/>
    <w:rsid w:val="00F65543"/>
    <w:rsid w:val="00F66FE1"/>
    <w:rsid w:val="00F76EAA"/>
    <w:rsid w:val="00F770E6"/>
    <w:rsid w:val="00F8050A"/>
    <w:rsid w:val="00F977B8"/>
    <w:rsid w:val="00FB0D24"/>
    <w:rsid w:val="00FB59AD"/>
    <w:rsid w:val="00FC1848"/>
    <w:rsid w:val="00FC3B39"/>
    <w:rsid w:val="00FC72EC"/>
    <w:rsid w:val="00FD06DF"/>
    <w:rsid w:val="00FE7E48"/>
    <w:rsid w:val="00FF4298"/>
    <w:rsid w:val="00FF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C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2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05D"/>
    <w:rPr>
      <w:color w:val="0000FF" w:themeColor="hyperlink"/>
      <w:u w:val="single"/>
    </w:rPr>
  </w:style>
  <w:style w:type="paragraph" w:styleId="ListParagraph">
    <w:name w:val="List Paragraph"/>
    <w:basedOn w:val="Normal"/>
    <w:uiPriority w:val="34"/>
    <w:qFormat/>
    <w:rsid w:val="00D56177"/>
    <w:pPr>
      <w:ind w:left="720"/>
      <w:contextualSpacing/>
    </w:pPr>
  </w:style>
  <w:style w:type="paragraph" w:styleId="FootnoteText">
    <w:name w:val="footnote text"/>
    <w:aliases w:val="Footnote Text Char5,Footnote Text Char2 Char4,Footnote Text Char5 Char Char,Footnote Text Char3 Char1 Char2 Char,Footnote Text Char2 Char1 Char1 Char Char40,Footnote Text Char3 Char1 Char2 Char Char Char,Footnote Text Char2 Char4 Char Cha"/>
    <w:link w:val="FootnoteTextChar"/>
    <w:rsid w:val="00A07C93"/>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5 Char,Footnote Text Char2 Char4 Char,Footnote Text Char5 Char Char Char,Footnote Text Char3 Char1 Char2 Char Char,Footnote Text Char2 Char1 Char1 Char Char40 Char,Footnote Text Char3 Char1 Char2 Char Char Char Char"/>
    <w:basedOn w:val="DefaultParagraphFont"/>
    <w:link w:val="FootnoteText"/>
    <w:rsid w:val="00A07C93"/>
    <w:rPr>
      <w:rFonts w:ascii="Times New Roman" w:eastAsia="Times New Roman" w:hAnsi="Times New Roman" w:cs="Times New Roman"/>
      <w:sz w:val="20"/>
      <w:szCs w:val="20"/>
    </w:rPr>
  </w:style>
  <w:style w:type="character" w:styleId="FootnoteReference">
    <w:name w:val="footnote reference"/>
    <w:aliases w:val="Appel note de bas de p,Style 12,(NECG) Footnote Reference,Style 124,o,fr,Style 3,Style 13,FR,Style 17,Footnote Reference/,Style 6,Style 7"/>
    <w:rsid w:val="00A07C93"/>
    <w:rPr>
      <w:rFonts w:ascii="Times New Roman" w:hAnsi="Times New Roman"/>
      <w:dstrike w:val="0"/>
      <w:color w:val="auto"/>
      <w:sz w:val="22"/>
      <w:vertAlign w:val="superscript"/>
    </w:rPr>
  </w:style>
  <w:style w:type="paragraph" w:styleId="Header">
    <w:name w:val="header"/>
    <w:basedOn w:val="Normal"/>
    <w:link w:val="HeaderChar"/>
    <w:uiPriority w:val="99"/>
    <w:unhideWhenUsed/>
    <w:rsid w:val="00BA7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CD3"/>
  </w:style>
  <w:style w:type="paragraph" w:styleId="Footer">
    <w:name w:val="footer"/>
    <w:basedOn w:val="Normal"/>
    <w:link w:val="FooterChar"/>
    <w:uiPriority w:val="99"/>
    <w:unhideWhenUsed/>
    <w:rsid w:val="00BA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CD3"/>
  </w:style>
  <w:style w:type="paragraph" w:styleId="BalloonText">
    <w:name w:val="Balloon Text"/>
    <w:basedOn w:val="Normal"/>
    <w:link w:val="BalloonTextChar"/>
    <w:uiPriority w:val="99"/>
    <w:semiHidden/>
    <w:unhideWhenUsed/>
    <w:rsid w:val="00627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7D3"/>
    <w:rPr>
      <w:rFonts w:ascii="Tahoma" w:hAnsi="Tahoma" w:cs="Tahoma"/>
      <w:sz w:val="16"/>
      <w:szCs w:val="16"/>
    </w:rPr>
  </w:style>
  <w:style w:type="character" w:customStyle="1" w:styleId="UnresolvedMention1">
    <w:name w:val="Unresolved Mention1"/>
    <w:basedOn w:val="DefaultParagraphFont"/>
    <w:uiPriority w:val="99"/>
    <w:semiHidden/>
    <w:unhideWhenUsed/>
    <w:rsid w:val="00C325D3"/>
    <w:rPr>
      <w:color w:val="808080"/>
      <w:shd w:val="clear" w:color="auto" w:fill="E6E6E6"/>
    </w:rPr>
  </w:style>
  <w:style w:type="character" w:styleId="CommentReference">
    <w:name w:val="annotation reference"/>
    <w:basedOn w:val="DefaultParagraphFont"/>
    <w:uiPriority w:val="99"/>
    <w:semiHidden/>
    <w:unhideWhenUsed/>
    <w:rsid w:val="004C17A5"/>
    <w:rPr>
      <w:sz w:val="16"/>
      <w:szCs w:val="16"/>
    </w:rPr>
  </w:style>
  <w:style w:type="paragraph" w:styleId="CommentText">
    <w:name w:val="annotation text"/>
    <w:basedOn w:val="Normal"/>
    <w:link w:val="CommentTextChar"/>
    <w:uiPriority w:val="99"/>
    <w:semiHidden/>
    <w:unhideWhenUsed/>
    <w:rsid w:val="004C17A5"/>
    <w:pPr>
      <w:spacing w:line="240" w:lineRule="auto"/>
    </w:pPr>
    <w:rPr>
      <w:sz w:val="20"/>
      <w:szCs w:val="20"/>
    </w:rPr>
  </w:style>
  <w:style w:type="character" w:customStyle="1" w:styleId="CommentTextChar">
    <w:name w:val="Comment Text Char"/>
    <w:basedOn w:val="DefaultParagraphFont"/>
    <w:link w:val="CommentText"/>
    <w:uiPriority w:val="99"/>
    <w:semiHidden/>
    <w:rsid w:val="004C17A5"/>
    <w:rPr>
      <w:sz w:val="20"/>
      <w:szCs w:val="20"/>
    </w:rPr>
  </w:style>
  <w:style w:type="paragraph" w:styleId="CommentSubject">
    <w:name w:val="annotation subject"/>
    <w:basedOn w:val="CommentText"/>
    <w:next w:val="CommentText"/>
    <w:link w:val="CommentSubjectChar"/>
    <w:uiPriority w:val="99"/>
    <w:semiHidden/>
    <w:unhideWhenUsed/>
    <w:rsid w:val="004C17A5"/>
    <w:rPr>
      <w:b/>
      <w:bCs/>
    </w:rPr>
  </w:style>
  <w:style w:type="character" w:customStyle="1" w:styleId="CommentSubjectChar">
    <w:name w:val="Comment Subject Char"/>
    <w:basedOn w:val="CommentTextChar"/>
    <w:link w:val="CommentSubject"/>
    <w:uiPriority w:val="99"/>
    <w:semiHidden/>
    <w:rsid w:val="004C17A5"/>
    <w:rPr>
      <w:b/>
      <w:bCs/>
      <w:sz w:val="20"/>
      <w:szCs w:val="20"/>
    </w:rPr>
  </w:style>
  <w:style w:type="character" w:customStyle="1" w:styleId="UnresolvedMention">
    <w:name w:val="Unresolved Mention"/>
    <w:basedOn w:val="DefaultParagraphFont"/>
    <w:uiPriority w:val="99"/>
    <w:semiHidden/>
    <w:unhideWhenUsed/>
    <w:rsid w:val="00332F2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2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05D"/>
    <w:rPr>
      <w:color w:val="0000FF" w:themeColor="hyperlink"/>
      <w:u w:val="single"/>
    </w:rPr>
  </w:style>
  <w:style w:type="paragraph" w:styleId="ListParagraph">
    <w:name w:val="List Paragraph"/>
    <w:basedOn w:val="Normal"/>
    <w:uiPriority w:val="34"/>
    <w:qFormat/>
    <w:rsid w:val="00D56177"/>
    <w:pPr>
      <w:ind w:left="720"/>
      <w:contextualSpacing/>
    </w:pPr>
  </w:style>
  <w:style w:type="paragraph" w:styleId="FootnoteText">
    <w:name w:val="footnote text"/>
    <w:aliases w:val="Footnote Text Char5,Footnote Text Char2 Char4,Footnote Text Char5 Char Char,Footnote Text Char3 Char1 Char2 Char,Footnote Text Char2 Char1 Char1 Char Char40,Footnote Text Char3 Char1 Char2 Char Char Char,Footnote Text Char2 Char4 Char Cha"/>
    <w:link w:val="FootnoteTextChar"/>
    <w:rsid w:val="00A07C93"/>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5 Char,Footnote Text Char2 Char4 Char,Footnote Text Char5 Char Char Char,Footnote Text Char3 Char1 Char2 Char Char,Footnote Text Char2 Char1 Char1 Char Char40 Char,Footnote Text Char3 Char1 Char2 Char Char Char Char"/>
    <w:basedOn w:val="DefaultParagraphFont"/>
    <w:link w:val="FootnoteText"/>
    <w:rsid w:val="00A07C93"/>
    <w:rPr>
      <w:rFonts w:ascii="Times New Roman" w:eastAsia="Times New Roman" w:hAnsi="Times New Roman" w:cs="Times New Roman"/>
      <w:sz w:val="20"/>
      <w:szCs w:val="20"/>
    </w:rPr>
  </w:style>
  <w:style w:type="character" w:styleId="FootnoteReference">
    <w:name w:val="footnote reference"/>
    <w:aliases w:val="Appel note de bas de p,Style 12,(NECG) Footnote Reference,Style 124,o,fr,Style 3,Style 13,FR,Style 17,Footnote Reference/,Style 6,Style 7"/>
    <w:rsid w:val="00A07C93"/>
    <w:rPr>
      <w:rFonts w:ascii="Times New Roman" w:hAnsi="Times New Roman"/>
      <w:dstrike w:val="0"/>
      <w:color w:val="auto"/>
      <w:sz w:val="22"/>
      <w:vertAlign w:val="superscript"/>
    </w:rPr>
  </w:style>
  <w:style w:type="paragraph" w:styleId="Header">
    <w:name w:val="header"/>
    <w:basedOn w:val="Normal"/>
    <w:link w:val="HeaderChar"/>
    <w:uiPriority w:val="99"/>
    <w:unhideWhenUsed/>
    <w:rsid w:val="00BA7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CD3"/>
  </w:style>
  <w:style w:type="paragraph" w:styleId="Footer">
    <w:name w:val="footer"/>
    <w:basedOn w:val="Normal"/>
    <w:link w:val="FooterChar"/>
    <w:uiPriority w:val="99"/>
    <w:unhideWhenUsed/>
    <w:rsid w:val="00BA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CD3"/>
  </w:style>
  <w:style w:type="paragraph" w:styleId="BalloonText">
    <w:name w:val="Balloon Text"/>
    <w:basedOn w:val="Normal"/>
    <w:link w:val="BalloonTextChar"/>
    <w:uiPriority w:val="99"/>
    <w:semiHidden/>
    <w:unhideWhenUsed/>
    <w:rsid w:val="00627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7D3"/>
    <w:rPr>
      <w:rFonts w:ascii="Tahoma" w:hAnsi="Tahoma" w:cs="Tahoma"/>
      <w:sz w:val="16"/>
      <w:szCs w:val="16"/>
    </w:rPr>
  </w:style>
  <w:style w:type="character" w:customStyle="1" w:styleId="UnresolvedMention1">
    <w:name w:val="Unresolved Mention1"/>
    <w:basedOn w:val="DefaultParagraphFont"/>
    <w:uiPriority w:val="99"/>
    <w:semiHidden/>
    <w:unhideWhenUsed/>
    <w:rsid w:val="00C325D3"/>
    <w:rPr>
      <w:color w:val="808080"/>
      <w:shd w:val="clear" w:color="auto" w:fill="E6E6E6"/>
    </w:rPr>
  </w:style>
  <w:style w:type="character" w:styleId="CommentReference">
    <w:name w:val="annotation reference"/>
    <w:basedOn w:val="DefaultParagraphFont"/>
    <w:uiPriority w:val="99"/>
    <w:semiHidden/>
    <w:unhideWhenUsed/>
    <w:rsid w:val="004C17A5"/>
    <w:rPr>
      <w:sz w:val="16"/>
      <w:szCs w:val="16"/>
    </w:rPr>
  </w:style>
  <w:style w:type="paragraph" w:styleId="CommentText">
    <w:name w:val="annotation text"/>
    <w:basedOn w:val="Normal"/>
    <w:link w:val="CommentTextChar"/>
    <w:uiPriority w:val="99"/>
    <w:semiHidden/>
    <w:unhideWhenUsed/>
    <w:rsid w:val="004C17A5"/>
    <w:pPr>
      <w:spacing w:line="240" w:lineRule="auto"/>
    </w:pPr>
    <w:rPr>
      <w:sz w:val="20"/>
      <w:szCs w:val="20"/>
    </w:rPr>
  </w:style>
  <w:style w:type="character" w:customStyle="1" w:styleId="CommentTextChar">
    <w:name w:val="Comment Text Char"/>
    <w:basedOn w:val="DefaultParagraphFont"/>
    <w:link w:val="CommentText"/>
    <w:uiPriority w:val="99"/>
    <w:semiHidden/>
    <w:rsid w:val="004C17A5"/>
    <w:rPr>
      <w:sz w:val="20"/>
      <w:szCs w:val="20"/>
    </w:rPr>
  </w:style>
  <w:style w:type="paragraph" w:styleId="CommentSubject">
    <w:name w:val="annotation subject"/>
    <w:basedOn w:val="CommentText"/>
    <w:next w:val="CommentText"/>
    <w:link w:val="CommentSubjectChar"/>
    <w:uiPriority w:val="99"/>
    <w:semiHidden/>
    <w:unhideWhenUsed/>
    <w:rsid w:val="004C17A5"/>
    <w:rPr>
      <w:b/>
      <w:bCs/>
    </w:rPr>
  </w:style>
  <w:style w:type="character" w:customStyle="1" w:styleId="CommentSubjectChar">
    <w:name w:val="Comment Subject Char"/>
    <w:basedOn w:val="CommentTextChar"/>
    <w:link w:val="CommentSubject"/>
    <w:uiPriority w:val="99"/>
    <w:semiHidden/>
    <w:rsid w:val="004C17A5"/>
    <w:rPr>
      <w:b/>
      <w:bCs/>
      <w:sz w:val="20"/>
      <w:szCs w:val="20"/>
    </w:rPr>
  </w:style>
  <w:style w:type="character" w:customStyle="1" w:styleId="UnresolvedMention">
    <w:name w:val="Unresolved Mention"/>
    <w:basedOn w:val="DefaultParagraphFont"/>
    <w:uiPriority w:val="99"/>
    <w:semiHidden/>
    <w:unhideWhenUsed/>
    <w:rsid w:val="00332F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8/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34D64-B53F-4CF4-B0CD-518916C4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4350</Words>
  <Characters>24800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Boykin</dc:creator>
  <cp:keywords/>
  <dc:description/>
  <cp:lastModifiedBy>SYSTEM</cp:lastModifiedBy>
  <cp:revision>2</cp:revision>
  <cp:lastPrinted>2014-09-09T14:15:00Z</cp:lastPrinted>
  <dcterms:created xsi:type="dcterms:W3CDTF">2018-03-06T13:50:00Z</dcterms:created>
  <dcterms:modified xsi:type="dcterms:W3CDTF">2018-03-06T13:50:00Z</dcterms:modified>
</cp:coreProperties>
</file>