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57EB" w14:textId="77777777" w:rsidR="00322977" w:rsidRPr="004D3478" w:rsidRDefault="00322977" w:rsidP="00322977">
      <w:pPr>
        <w:pStyle w:val="DefaultText"/>
        <w:jc w:val="center"/>
        <w:rPr>
          <w:b/>
        </w:rPr>
      </w:pPr>
      <w:r w:rsidRPr="004D3478">
        <w:rPr>
          <w:b/>
        </w:rPr>
        <w:t>SUPPORTING STATEMENT - OMB NO 0579-</w:t>
      </w:r>
      <w:r>
        <w:rPr>
          <w:b/>
        </w:rPr>
        <w:t>0334</w:t>
      </w:r>
    </w:p>
    <w:p w14:paraId="2313A312" w14:textId="4E68484F" w:rsidR="00322977" w:rsidRPr="004D3478" w:rsidRDefault="00322977" w:rsidP="00322977">
      <w:pPr>
        <w:pStyle w:val="DefaultText"/>
        <w:jc w:val="center"/>
        <w:rPr>
          <w:b/>
        </w:rPr>
      </w:pPr>
      <w:r>
        <w:rPr>
          <w:b/>
        </w:rPr>
        <w:t>APHIS – VETERINARY SERVICES</w:t>
      </w:r>
      <w:r w:rsidR="00AB21FE">
        <w:rPr>
          <w:b/>
        </w:rPr>
        <w:t xml:space="preserve"> NATIONAL IMPORT EXPORT SERVICES</w:t>
      </w:r>
    </w:p>
    <w:p w14:paraId="4363B511" w14:textId="77777777" w:rsidR="00322977" w:rsidRDefault="00322977" w:rsidP="00322977">
      <w:pPr>
        <w:pStyle w:val="DefaultText"/>
        <w:jc w:val="center"/>
        <w:rPr>
          <w:b/>
        </w:rPr>
      </w:pPr>
      <w:r w:rsidRPr="004D3478">
        <w:rPr>
          <w:b/>
        </w:rPr>
        <w:t>CUSTOMER SERVICE SURVEY PROJECT</w:t>
      </w:r>
    </w:p>
    <w:p w14:paraId="63262A9C" w14:textId="77777777" w:rsidR="003F2288" w:rsidRDefault="003F2288" w:rsidP="00E54C84">
      <w:pPr>
        <w:pStyle w:val="DefaultText"/>
        <w:jc w:val="right"/>
        <w:rPr>
          <w:b/>
        </w:rPr>
      </w:pPr>
    </w:p>
    <w:p w14:paraId="4A3D8FEB" w14:textId="154317F0" w:rsidR="002103FB" w:rsidRPr="004D3478" w:rsidRDefault="00E54C84" w:rsidP="00E54C84">
      <w:pPr>
        <w:pStyle w:val="DefaultText"/>
        <w:jc w:val="right"/>
        <w:rPr>
          <w:b/>
        </w:rPr>
      </w:pPr>
      <w:r>
        <w:rPr>
          <w:b/>
        </w:rPr>
        <w:t>201</w:t>
      </w:r>
      <w:r w:rsidR="00252ECD">
        <w:rPr>
          <w:b/>
        </w:rPr>
        <w:t>7</w:t>
      </w:r>
    </w:p>
    <w:p w14:paraId="36C6FDC4" w14:textId="77777777" w:rsidR="00322977" w:rsidRPr="004D3478" w:rsidRDefault="00322977" w:rsidP="00322977">
      <w:pPr>
        <w:pStyle w:val="DefaultText"/>
        <w:jc w:val="right"/>
        <w:rPr>
          <w:b/>
        </w:rPr>
      </w:pPr>
    </w:p>
    <w:p w14:paraId="0B02286A" w14:textId="77777777" w:rsidR="00322977" w:rsidRPr="00811AF4" w:rsidRDefault="00811AF4" w:rsidP="00322977">
      <w:pPr>
        <w:pStyle w:val="DefaultText"/>
        <w:spacing w:line="234" w:lineRule="exact"/>
        <w:rPr>
          <w:b/>
          <w:szCs w:val="24"/>
        </w:rPr>
      </w:pPr>
      <w:r w:rsidRPr="00811AF4">
        <w:rPr>
          <w:b/>
          <w:szCs w:val="24"/>
        </w:rPr>
        <w:t xml:space="preserve">Part </w:t>
      </w:r>
      <w:r w:rsidR="00322977" w:rsidRPr="00811AF4">
        <w:rPr>
          <w:b/>
          <w:szCs w:val="24"/>
        </w:rPr>
        <w:t>A.  Justification</w:t>
      </w:r>
    </w:p>
    <w:p w14:paraId="6CD526AC" w14:textId="77777777" w:rsidR="00322977" w:rsidRPr="00811AF4" w:rsidRDefault="00322977" w:rsidP="00322977">
      <w:pPr>
        <w:pStyle w:val="DefaultText"/>
        <w:spacing w:line="234" w:lineRule="exact"/>
        <w:rPr>
          <w:szCs w:val="24"/>
        </w:rPr>
      </w:pPr>
    </w:p>
    <w:p w14:paraId="48398F37" w14:textId="77777777" w:rsidR="00322977" w:rsidRPr="004D3478" w:rsidRDefault="00322977" w:rsidP="00D55E52">
      <w:pPr>
        <w:pStyle w:val="DefaultText"/>
        <w:rPr>
          <w:b/>
        </w:rPr>
      </w:pPr>
      <w:r w:rsidRPr="004D3478">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381F33" w14:textId="77777777" w:rsidR="00322977" w:rsidRPr="004D3478" w:rsidRDefault="00322977" w:rsidP="00322977">
      <w:pPr>
        <w:pStyle w:val="DefaultText"/>
        <w:spacing w:line="234" w:lineRule="exact"/>
      </w:pPr>
    </w:p>
    <w:p w14:paraId="334CCFD2" w14:textId="77777777" w:rsidR="006228DB" w:rsidRPr="00A92E72" w:rsidRDefault="006228DB" w:rsidP="006228DB">
      <w:pPr>
        <w:pStyle w:val="PlainText"/>
        <w:rPr>
          <w:rFonts w:ascii="Times New Roman" w:hAnsi="Times New Roman" w:cs="Times New Roman"/>
          <w:sz w:val="24"/>
          <w:szCs w:val="24"/>
        </w:rPr>
      </w:pPr>
      <w:r w:rsidRPr="00A92E72">
        <w:rPr>
          <w:rFonts w:ascii="Times New Roman" w:hAnsi="Times New Roman" w:cs="Times New Roman"/>
          <w:sz w:val="24"/>
          <w:szCs w:val="24"/>
        </w:rPr>
        <w:t>The Animal Health Protection Act of 2002 (7, U.S.C. 8301, et seq.), authorizes the Secretary of the U.S. Department of Agriculture (USDA) to prevent, control, and elim</w:t>
      </w:r>
      <w:r>
        <w:rPr>
          <w:rFonts w:ascii="Times New Roman" w:hAnsi="Times New Roman" w:cs="Times New Roman"/>
          <w:sz w:val="24"/>
          <w:szCs w:val="24"/>
        </w:rPr>
        <w:t>inate domestic animal diseases</w:t>
      </w:r>
      <w:r w:rsidRPr="00A92E72">
        <w:rPr>
          <w:rFonts w:ascii="Times New Roman" w:hAnsi="Times New Roman" w:cs="Times New Roman"/>
          <w:sz w:val="24"/>
          <w:szCs w:val="24"/>
        </w:rPr>
        <w:t xml:space="preserve"> and take actions to prevent and manage foreign animal diseases. The Veterinary Services (VS) program of the Animal and Plant Health Inspection Service (APHIS), USDA, carries out this work. The National Import Export Services (NIES) unit of VS manages foreign animal diseases through controls and restrictions on imports and exports of animals and animal products.</w:t>
      </w:r>
    </w:p>
    <w:p w14:paraId="24CD7CBD" w14:textId="77777777" w:rsidR="006228DB" w:rsidRPr="00A92E72" w:rsidRDefault="006228DB" w:rsidP="006228DB">
      <w:pPr>
        <w:pStyle w:val="PlainText"/>
        <w:rPr>
          <w:rFonts w:ascii="Times New Roman" w:hAnsi="Times New Roman" w:cs="Times New Roman"/>
          <w:sz w:val="24"/>
          <w:szCs w:val="24"/>
        </w:rPr>
      </w:pPr>
    </w:p>
    <w:p w14:paraId="7A372324" w14:textId="77777777" w:rsidR="006228DB" w:rsidRPr="00A92E72" w:rsidRDefault="006228DB" w:rsidP="006228DB">
      <w:pPr>
        <w:pStyle w:val="PlainText"/>
        <w:rPr>
          <w:rFonts w:ascii="Times New Roman" w:hAnsi="Times New Roman" w:cs="Times New Roman"/>
          <w:sz w:val="24"/>
          <w:szCs w:val="24"/>
        </w:rPr>
      </w:pPr>
      <w:r w:rsidRPr="00A92E72">
        <w:rPr>
          <w:rFonts w:ascii="Times New Roman" w:hAnsi="Times New Roman" w:cs="Times New Roman"/>
          <w:sz w:val="24"/>
          <w:szCs w:val="24"/>
        </w:rPr>
        <w:t xml:space="preserve">To measure its success in carrying out this mission, NIES has instituted a customer service survey. The NIES survey gathers information from </w:t>
      </w:r>
      <w:r>
        <w:rPr>
          <w:rFonts w:ascii="Times New Roman" w:hAnsi="Times New Roman" w:cs="Times New Roman"/>
          <w:sz w:val="24"/>
          <w:szCs w:val="24"/>
        </w:rPr>
        <w:t>customers such as</w:t>
      </w:r>
      <w:r w:rsidRPr="00A92E72">
        <w:rPr>
          <w:rFonts w:ascii="Times New Roman" w:hAnsi="Times New Roman" w:cs="Times New Roman"/>
          <w:sz w:val="24"/>
          <w:szCs w:val="24"/>
        </w:rPr>
        <w:t xml:space="preserve"> to individuals importing and exporting pet animals, importers and exporters of live animals for other uses, users of quarantine facilities, animal product and byproducts importers and exporters, and accredited veterinarians. The survey provides a general view of the public’s perception of</w:t>
      </w:r>
      <w:r>
        <w:rPr>
          <w:rFonts w:ascii="Times New Roman" w:hAnsi="Times New Roman" w:cs="Times New Roman"/>
          <w:sz w:val="24"/>
          <w:szCs w:val="24"/>
        </w:rPr>
        <w:t xml:space="preserve"> NIES</w:t>
      </w:r>
      <w:r w:rsidRPr="00A92E72">
        <w:rPr>
          <w:rFonts w:ascii="Times New Roman" w:hAnsi="Times New Roman" w:cs="Times New Roman"/>
          <w:sz w:val="24"/>
          <w:szCs w:val="24"/>
        </w:rPr>
        <w:t xml:space="preserve"> customer service</w:t>
      </w:r>
      <w:r>
        <w:rPr>
          <w:rFonts w:ascii="Times New Roman" w:hAnsi="Times New Roman" w:cs="Times New Roman"/>
          <w:sz w:val="24"/>
          <w:szCs w:val="24"/>
        </w:rPr>
        <w:t xml:space="preserve"> at VS Service Centers, Animal Import Centers, and air and seaports</w:t>
      </w:r>
      <w:r w:rsidRPr="00A92E72">
        <w:rPr>
          <w:rFonts w:ascii="Times New Roman" w:hAnsi="Times New Roman" w:cs="Times New Roman"/>
          <w:sz w:val="24"/>
          <w:szCs w:val="24"/>
        </w:rPr>
        <w:t xml:space="preserve"> and indicates problems which can be addressed locally. The survey also provides feedback from </w:t>
      </w:r>
      <w:r>
        <w:rPr>
          <w:rFonts w:ascii="Times New Roman" w:hAnsi="Times New Roman" w:cs="Times New Roman"/>
          <w:sz w:val="24"/>
          <w:szCs w:val="24"/>
        </w:rPr>
        <w:t>customers</w:t>
      </w:r>
      <w:r w:rsidRPr="00A92E72">
        <w:rPr>
          <w:rFonts w:ascii="Times New Roman" w:hAnsi="Times New Roman" w:cs="Times New Roman"/>
          <w:sz w:val="24"/>
          <w:szCs w:val="24"/>
        </w:rPr>
        <w:t xml:space="preserve"> on recommendations to improve customer service and allows </w:t>
      </w:r>
      <w:r>
        <w:rPr>
          <w:rFonts w:ascii="Times New Roman" w:hAnsi="Times New Roman" w:cs="Times New Roman"/>
          <w:sz w:val="24"/>
          <w:szCs w:val="24"/>
        </w:rPr>
        <w:t>customers</w:t>
      </w:r>
      <w:r w:rsidRPr="00A92E72">
        <w:rPr>
          <w:rFonts w:ascii="Times New Roman" w:hAnsi="Times New Roman" w:cs="Times New Roman"/>
          <w:sz w:val="24"/>
          <w:szCs w:val="24"/>
        </w:rPr>
        <w:t xml:space="preserve"> to ask questions about VS.</w:t>
      </w:r>
    </w:p>
    <w:p w14:paraId="304C1D08" w14:textId="77777777" w:rsidR="006228DB" w:rsidRPr="00A92E72" w:rsidRDefault="006228DB" w:rsidP="006228DB">
      <w:pPr>
        <w:pStyle w:val="PlainText"/>
        <w:rPr>
          <w:rFonts w:ascii="Times New Roman" w:hAnsi="Times New Roman" w:cs="Times New Roman"/>
          <w:sz w:val="24"/>
          <w:szCs w:val="24"/>
        </w:rPr>
      </w:pPr>
    </w:p>
    <w:p w14:paraId="7302869B" w14:textId="77777777" w:rsidR="006228DB" w:rsidRPr="0038770F" w:rsidRDefault="006228DB" w:rsidP="00622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38770F">
        <w:t xml:space="preserve">APHIS is asking the Office of Management and Budget (OMB) to renew its use of this information collection activity for </w:t>
      </w:r>
      <w:r>
        <w:t xml:space="preserve">another </w:t>
      </w:r>
      <w:r w:rsidRPr="0038770F">
        <w:t>3 years.</w:t>
      </w:r>
    </w:p>
    <w:p w14:paraId="67DC91BB" w14:textId="7283547A" w:rsidR="006D0C74" w:rsidRDefault="006D0C74" w:rsidP="00322977">
      <w:pPr>
        <w:pStyle w:val="DefaultText"/>
        <w:spacing w:line="234" w:lineRule="exact"/>
      </w:pPr>
      <w:r w:rsidRPr="00BC7E6F">
        <w:t xml:space="preserve"> </w:t>
      </w:r>
    </w:p>
    <w:p w14:paraId="13CF9ADD" w14:textId="77777777" w:rsidR="00A056FB" w:rsidRDefault="00A056FB" w:rsidP="00322977">
      <w:pPr>
        <w:pStyle w:val="DefaultText"/>
        <w:spacing w:line="234" w:lineRule="exact"/>
      </w:pPr>
    </w:p>
    <w:p w14:paraId="002805C9" w14:textId="77777777" w:rsidR="00322977" w:rsidRPr="004D3478" w:rsidRDefault="00322977" w:rsidP="00D55E52">
      <w:pPr>
        <w:pStyle w:val="DefaultText"/>
        <w:rPr>
          <w:b/>
        </w:rPr>
      </w:pPr>
      <w:r w:rsidRPr="004D3478">
        <w:rPr>
          <w:b/>
        </w:rPr>
        <w:t>2.  Indicate how, by whom, how frequently, and for what purpose the information is to be used. Except for a new collection, indicate the actual use the agency has made of the information received from the current collection.</w:t>
      </w:r>
    </w:p>
    <w:p w14:paraId="1A729197" w14:textId="77777777" w:rsidR="00322977" w:rsidRDefault="00322977" w:rsidP="00D55E52">
      <w:pPr>
        <w:pStyle w:val="DefaultText"/>
      </w:pPr>
    </w:p>
    <w:p w14:paraId="38480FB8" w14:textId="49FA0F54" w:rsidR="00E54C84" w:rsidRPr="00E54C84" w:rsidRDefault="00E54C84" w:rsidP="00D446B4">
      <w:pPr>
        <w:pStyle w:val="DefaultText"/>
        <w:rPr>
          <w:rStyle w:val="InitialStyle"/>
          <w:rFonts w:ascii="Times New Roman" w:hAnsi="Times New Roman"/>
          <w:szCs w:val="24"/>
        </w:rPr>
      </w:pPr>
      <w:r w:rsidRPr="00E54C84">
        <w:rPr>
          <w:szCs w:val="24"/>
        </w:rPr>
        <w:t>APHIS uses the following information activities t</w:t>
      </w:r>
      <w:r w:rsidRPr="00E54C84">
        <w:rPr>
          <w:rStyle w:val="InitialStyle"/>
          <w:rFonts w:ascii="Times New Roman" w:hAnsi="Times New Roman"/>
          <w:szCs w:val="24"/>
        </w:rPr>
        <w:t xml:space="preserve">o </w:t>
      </w:r>
      <w:r>
        <w:t xml:space="preserve">gather </w:t>
      </w:r>
      <w:r w:rsidR="006228DB">
        <w:t>feed</w:t>
      </w:r>
      <w:r w:rsidR="00252ECD">
        <w:t>back</w:t>
      </w:r>
      <w:r w:rsidRPr="004D3478">
        <w:t xml:space="preserve"> from </w:t>
      </w:r>
      <w:r>
        <w:t xml:space="preserve">members of </w:t>
      </w:r>
      <w:r w:rsidRPr="004D3478">
        <w:t>the public</w:t>
      </w:r>
      <w:r w:rsidR="006D0C74">
        <w:t>. The activities are</w:t>
      </w:r>
      <w:r w:rsidRPr="004D3478">
        <w:t xml:space="preserve"> designed to </w:t>
      </w:r>
      <w:r>
        <w:t xml:space="preserve">collect </w:t>
      </w:r>
      <w:r w:rsidRPr="004D3478">
        <w:t>information pertaining to</w:t>
      </w:r>
      <w:r w:rsidR="006D0C74">
        <w:t xml:space="preserve"> </w:t>
      </w:r>
      <w:r w:rsidR="006D0C74" w:rsidRPr="006D0C74">
        <w:t>individuals importing and exporting pet animals, importers and exporters of live animals for other uses, users of quarantine facilities, animal product and byproducts importers and exporters, and accredited veterinarians.</w:t>
      </w:r>
    </w:p>
    <w:p w14:paraId="3F8FE117" w14:textId="77777777" w:rsidR="00BC7E6F" w:rsidRPr="004D3478" w:rsidRDefault="00BC7E6F" w:rsidP="00D55E52">
      <w:pPr>
        <w:pStyle w:val="DefaultText"/>
      </w:pPr>
    </w:p>
    <w:p w14:paraId="0DBAF3D8" w14:textId="21DC6BA4" w:rsidR="00322977" w:rsidRDefault="00322977" w:rsidP="00D55E52">
      <w:pPr>
        <w:pStyle w:val="DefaultText"/>
        <w:rPr>
          <w:b/>
          <w:u w:val="single"/>
        </w:rPr>
      </w:pPr>
      <w:r w:rsidRPr="00C646C6">
        <w:rPr>
          <w:b/>
          <w:u w:val="single"/>
        </w:rPr>
        <w:t>VS 1-10</w:t>
      </w:r>
      <w:r>
        <w:rPr>
          <w:b/>
          <w:u w:val="single"/>
        </w:rPr>
        <w:t>/VS 1-10S (Spanish)</w:t>
      </w:r>
      <w:r w:rsidR="0001046C">
        <w:rPr>
          <w:b/>
          <w:u w:val="single"/>
        </w:rPr>
        <w:t>, Customer Service Survey</w:t>
      </w:r>
      <w:r w:rsidR="00545E53">
        <w:rPr>
          <w:b/>
          <w:u w:val="single"/>
        </w:rPr>
        <w:t xml:space="preserve"> – 9 CFR 1-199</w:t>
      </w:r>
    </w:p>
    <w:p w14:paraId="4562CC4B" w14:textId="1B637019" w:rsidR="00322977" w:rsidRDefault="00322977" w:rsidP="00D55E52">
      <w:pPr>
        <w:pStyle w:val="DefaultText"/>
      </w:pPr>
      <w:r w:rsidRPr="004D3478">
        <w:t>VS 1-10</w:t>
      </w:r>
      <w:r>
        <w:t>/VS 1-10S</w:t>
      </w:r>
      <w:r w:rsidRPr="004D3478">
        <w:t xml:space="preserve">, Customer Service Survey, </w:t>
      </w:r>
      <w:r w:rsidR="00116251">
        <w:t xml:space="preserve">is </w:t>
      </w:r>
      <w:r w:rsidRPr="004D3478">
        <w:t xml:space="preserve">presented to the participant by an APHIS veterinary medical officer, document examiner, or animal health technician. The form can be returned </w:t>
      </w:r>
      <w:r w:rsidR="00116251">
        <w:t xml:space="preserve">to the </w:t>
      </w:r>
      <w:r w:rsidR="00E36B05">
        <w:t xml:space="preserve">Service Centers, air or sea ports, </w:t>
      </w:r>
      <w:r w:rsidR="00116251">
        <w:t xml:space="preserve">or the Animal Import Centers </w:t>
      </w:r>
      <w:r w:rsidRPr="004D3478">
        <w:t>in person</w:t>
      </w:r>
      <w:r w:rsidR="00D034FF">
        <w:t>,</w:t>
      </w:r>
      <w:r w:rsidRPr="004D3478">
        <w:t xml:space="preserve"> by mail</w:t>
      </w:r>
      <w:r w:rsidR="00D034FF">
        <w:t>,</w:t>
      </w:r>
      <w:r w:rsidRPr="004D3478">
        <w:t xml:space="preserve"> </w:t>
      </w:r>
      <w:r w:rsidR="00D034FF">
        <w:t xml:space="preserve">or </w:t>
      </w:r>
      <w:r w:rsidR="00116251">
        <w:t>online through</w:t>
      </w:r>
      <w:r w:rsidR="00E36B05">
        <w:t xml:space="preserve"> </w:t>
      </w:r>
      <w:proofErr w:type="spellStart"/>
      <w:r w:rsidR="00E36B05">
        <w:lastRenderedPageBreak/>
        <w:t>SurveyMonkey</w:t>
      </w:r>
      <w:proofErr w:type="spellEnd"/>
      <w:r w:rsidR="00116251">
        <w:t>. C</w:t>
      </w:r>
      <w:r w:rsidRPr="004D3478">
        <w:t xml:space="preserve">ontributing information is voluntary and </w:t>
      </w:r>
      <w:r w:rsidR="00116251">
        <w:t>an</w:t>
      </w:r>
      <w:r w:rsidRPr="004D3478">
        <w:t xml:space="preserve">onymous. The form consists of </w:t>
      </w:r>
      <w:r w:rsidR="00116251">
        <w:t>s</w:t>
      </w:r>
      <w:r w:rsidR="000F6BD9">
        <w:t>even</w:t>
      </w:r>
      <w:r w:rsidR="00116251">
        <w:t xml:space="preserve"> multiple choice</w:t>
      </w:r>
      <w:r w:rsidRPr="004D3478">
        <w:t xml:space="preserve"> questions</w:t>
      </w:r>
      <w:r w:rsidR="00D034FF">
        <w:t xml:space="preserve"> and </w:t>
      </w:r>
      <w:r w:rsidR="000F6BD9">
        <w:t xml:space="preserve">four </w:t>
      </w:r>
      <w:r w:rsidR="00D034FF">
        <w:t>open</w:t>
      </w:r>
      <w:r w:rsidR="00116251">
        <w:t>-</w:t>
      </w:r>
      <w:r w:rsidR="00D034FF">
        <w:t>ended questions</w:t>
      </w:r>
      <w:r w:rsidR="000F6BD9">
        <w:t>, with an opening question about</w:t>
      </w:r>
      <w:r w:rsidR="00116251">
        <w:t>:</w:t>
      </w:r>
    </w:p>
    <w:p w14:paraId="7A442FC9" w14:textId="77777777" w:rsidR="000F6BD9" w:rsidRDefault="000F6BD9" w:rsidP="00A056FB">
      <w:pPr>
        <w:pStyle w:val="DefaultText"/>
        <w:ind w:left="360" w:hanging="360"/>
      </w:pPr>
    </w:p>
    <w:p w14:paraId="24EA2A5B" w14:textId="30541247" w:rsidR="00116251" w:rsidRDefault="00116251" w:rsidP="00A056FB">
      <w:pPr>
        <w:pStyle w:val="DefaultText"/>
        <w:ind w:left="360" w:hanging="360"/>
      </w:pPr>
      <w:r>
        <w:t>A.</w:t>
      </w:r>
      <w:r>
        <w:tab/>
        <w:t>The type of capacity that the contact with VS was made, for example, Pet Animal Import/Export, Farm Animal Programs</w:t>
      </w:r>
      <w:r w:rsidR="00E36B05">
        <w:t xml:space="preserve">, </w:t>
      </w:r>
      <w:r w:rsidR="00E36B05" w:rsidRPr="00E36B05">
        <w:t>Product Import/Export, Accredited Veterinarian</w:t>
      </w:r>
      <w:r w:rsidR="00E36B05">
        <w:t>,</w:t>
      </w:r>
      <w:r w:rsidR="00E36B05" w:rsidRPr="00E36B05">
        <w:t xml:space="preserve"> </w:t>
      </w:r>
      <w:r>
        <w:t>and Other (specify).</w:t>
      </w:r>
    </w:p>
    <w:p w14:paraId="544DB598" w14:textId="77777777" w:rsidR="00545B4A" w:rsidRDefault="00545B4A" w:rsidP="00A056FB">
      <w:pPr>
        <w:pStyle w:val="DefaultText"/>
        <w:ind w:left="360" w:hanging="360"/>
      </w:pPr>
    </w:p>
    <w:p w14:paraId="4667B41C" w14:textId="77777777" w:rsidR="00116251" w:rsidRDefault="00116251" w:rsidP="00A056FB">
      <w:pPr>
        <w:pStyle w:val="DefaultText"/>
        <w:ind w:left="360" w:hanging="360"/>
      </w:pPr>
      <w:r>
        <w:t>B.</w:t>
      </w:r>
      <w:r>
        <w:tab/>
        <w:t>Customer satisfaction level with VS regarding the following:</w:t>
      </w:r>
    </w:p>
    <w:p w14:paraId="00955759" w14:textId="77777777" w:rsidR="002E1BC8" w:rsidRDefault="002E1BC8" w:rsidP="00A056FB">
      <w:pPr>
        <w:pStyle w:val="DefaultText"/>
        <w:ind w:left="360" w:hanging="360"/>
      </w:pPr>
    </w:p>
    <w:p w14:paraId="1937AD35" w14:textId="77777777" w:rsidR="00116251" w:rsidRDefault="00116251" w:rsidP="00A056FB">
      <w:pPr>
        <w:pStyle w:val="DefaultText"/>
        <w:numPr>
          <w:ilvl w:val="0"/>
          <w:numId w:val="5"/>
        </w:numPr>
      </w:pPr>
      <w:r>
        <w:t>Courtesy</w:t>
      </w:r>
    </w:p>
    <w:p w14:paraId="07FC88E6" w14:textId="77777777" w:rsidR="00116251" w:rsidRDefault="00116251" w:rsidP="00A056FB">
      <w:pPr>
        <w:pStyle w:val="DefaultText"/>
        <w:numPr>
          <w:ilvl w:val="0"/>
          <w:numId w:val="5"/>
        </w:numPr>
      </w:pPr>
      <w:r>
        <w:t>Professionalism</w:t>
      </w:r>
    </w:p>
    <w:p w14:paraId="7E1C8D55" w14:textId="77777777" w:rsidR="00116251" w:rsidRDefault="00116251" w:rsidP="00A056FB">
      <w:pPr>
        <w:pStyle w:val="DefaultText"/>
        <w:numPr>
          <w:ilvl w:val="0"/>
          <w:numId w:val="5"/>
        </w:numPr>
      </w:pPr>
      <w:r>
        <w:t>Helpfulness</w:t>
      </w:r>
    </w:p>
    <w:p w14:paraId="2866F569" w14:textId="77777777" w:rsidR="00116251" w:rsidRDefault="00116251" w:rsidP="00A056FB">
      <w:pPr>
        <w:pStyle w:val="DefaultText"/>
        <w:numPr>
          <w:ilvl w:val="0"/>
          <w:numId w:val="5"/>
        </w:numPr>
      </w:pPr>
      <w:r>
        <w:t xml:space="preserve">Timeliness </w:t>
      </w:r>
    </w:p>
    <w:p w14:paraId="10E1769E" w14:textId="77777777" w:rsidR="00116251" w:rsidRDefault="00116251" w:rsidP="00A056FB">
      <w:pPr>
        <w:pStyle w:val="DefaultText"/>
        <w:numPr>
          <w:ilvl w:val="0"/>
          <w:numId w:val="5"/>
        </w:numPr>
      </w:pPr>
      <w:r>
        <w:t>Knowledge</w:t>
      </w:r>
    </w:p>
    <w:p w14:paraId="34904B17" w14:textId="77777777" w:rsidR="00116251" w:rsidRDefault="00116251" w:rsidP="00A056FB">
      <w:pPr>
        <w:pStyle w:val="DefaultText"/>
        <w:numPr>
          <w:ilvl w:val="0"/>
          <w:numId w:val="5"/>
        </w:numPr>
      </w:pPr>
      <w:r>
        <w:t>Communication</w:t>
      </w:r>
    </w:p>
    <w:p w14:paraId="1E9D73F8" w14:textId="77777777" w:rsidR="00116251" w:rsidRDefault="00116251" w:rsidP="00A056FB">
      <w:pPr>
        <w:pStyle w:val="DefaultText"/>
        <w:numPr>
          <w:ilvl w:val="0"/>
          <w:numId w:val="5"/>
        </w:numPr>
      </w:pPr>
      <w:r>
        <w:t>Treating you as a valued customer</w:t>
      </w:r>
    </w:p>
    <w:p w14:paraId="1976B6EE" w14:textId="77777777" w:rsidR="00116251" w:rsidRDefault="00116251" w:rsidP="00116251">
      <w:pPr>
        <w:pStyle w:val="DefaultText"/>
      </w:pPr>
    </w:p>
    <w:p w14:paraId="7A548706" w14:textId="77777777" w:rsidR="00116251" w:rsidRDefault="00116251" w:rsidP="00116251">
      <w:pPr>
        <w:pStyle w:val="DefaultText"/>
      </w:pPr>
      <w:r>
        <w:t xml:space="preserve">Customers rate </w:t>
      </w:r>
      <w:r w:rsidR="00C65CC5">
        <w:t xml:space="preserve">the numbered criteria above, as well as Question C below, </w:t>
      </w:r>
      <w:r>
        <w:t xml:space="preserve">using the scale of </w:t>
      </w:r>
      <w:r w:rsidR="00C65CC5">
        <w:t>V</w:t>
      </w:r>
      <w:r w:rsidR="00AB1D88">
        <w:t>ery S</w:t>
      </w:r>
      <w:r>
        <w:t xml:space="preserve">atisfied, </w:t>
      </w:r>
      <w:r w:rsidR="00C65CC5">
        <w:t>S</w:t>
      </w:r>
      <w:r>
        <w:t xml:space="preserve">omewhat </w:t>
      </w:r>
      <w:r w:rsidR="00C65CC5">
        <w:t>S</w:t>
      </w:r>
      <w:r>
        <w:t xml:space="preserve">atisfied, </w:t>
      </w:r>
      <w:r w:rsidR="00C65CC5">
        <w:t>N</w:t>
      </w:r>
      <w:r>
        <w:t xml:space="preserve">either </w:t>
      </w:r>
      <w:r w:rsidR="00C65CC5">
        <w:t>S</w:t>
      </w:r>
      <w:r>
        <w:t xml:space="preserve">atisfied nor </w:t>
      </w:r>
      <w:r w:rsidR="00C65CC5">
        <w:t>D</w:t>
      </w:r>
      <w:r>
        <w:t xml:space="preserve">issatisfied, </w:t>
      </w:r>
      <w:r w:rsidR="00C65CC5">
        <w:t>S</w:t>
      </w:r>
      <w:r>
        <w:t xml:space="preserve">omewhat </w:t>
      </w:r>
      <w:r w:rsidR="00C65CC5">
        <w:t>D</w:t>
      </w:r>
      <w:r>
        <w:t xml:space="preserve">issatisfied, or </w:t>
      </w:r>
      <w:r w:rsidR="00C65CC5">
        <w:t>D</w:t>
      </w:r>
      <w:r>
        <w:t>issatisfied.</w:t>
      </w:r>
    </w:p>
    <w:p w14:paraId="17CCE4B9" w14:textId="77777777" w:rsidR="00116251" w:rsidRDefault="00116251" w:rsidP="00116251">
      <w:pPr>
        <w:pStyle w:val="DefaultText"/>
      </w:pPr>
      <w:r>
        <w:tab/>
      </w:r>
      <w:r>
        <w:tab/>
      </w:r>
      <w:r>
        <w:tab/>
      </w:r>
    </w:p>
    <w:p w14:paraId="2A6F4448" w14:textId="77777777" w:rsidR="00116251" w:rsidRDefault="00116251" w:rsidP="00A056FB">
      <w:pPr>
        <w:pStyle w:val="DefaultText"/>
        <w:ind w:left="360" w:hanging="360"/>
      </w:pPr>
      <w:r>
        <w:t>C.</w:t>
      </w:r>
      <w:r>
        <w:tab/>
        <w:t>How satisfied overall were you with your experience in our office?</w:t>
      </w:r>
    </w:p>
    <w:p w14:paraId="099B450B" w14:textId="77777777" w:rsidR="00116251" w:rsidRDefault="00116251" w:rsidP="00A056FB">
      <w:pPr>
        <w:pStyle w:val="DefaultText"/>
        <w:ind w:left="360" w:hanging="360"/>
      </w:pPr>
      <w:r>
        <w:t>D.</w:t>
      </w:r>
      <w:r>
        <w:tab/>
        <w:t>What was good about our service?</w:t>
      </w:r>
    </w:p>
    <w:p w14:paraId="24B46408" w14:textId="77777777" w:rsidR="00116251" w:rsidRDefault="00116251" w:rsidP="00A056FB">
      <w:pPr>
        <w:pStyle w:val="DefaultText"/>
        <w:ind w:left="360" w:hanging="360"/>
      </w:pPr>
      <w:r>
        <w:t>E.</w:t>
      </w:r>
      <w:r>
        <w:tab/>
        <w:t>What could we do better?</w:t>
      </w:r>
    </w:p>
    <w:p w14:paraId="376E40C0" w14:textId="77777777" w:rsidR="00116251" w:rsidRDefault="00116251" w:rsidP="00A056FB">
      <w:pPr>
        <w:pStyle w:val="DefaultText"/>
        <w:ind w:left="360" w:hanging="360"/>
      </w:pPr>
      <w:r>
        <w:t>F.</w:t>
      </w:r>
      <w:r>
        <w:tab/>
        <w:t>Do you have a question about VS?</w:t>
      </w:r>
    </w:p>
    <w:p w14:paraId="1BB6E849" w14:textId="77777777" w:rsidR="00116251" w:rsidRDefault="00116251" w:rsidP="00D55E52">
      <w:pPr>
        <w:pStyle w:val="DefaultText"/>
      </w:pPr>
    </w:p>
    <w:p w14:paraId="52F9E686" w14:textId="1664CA5B" w:rsidR="00322977" w:rsidRPr="004D3478" w:rsidRDefault="00712A02" w:rsidP="00D55E52">
      <w:pPr>
        <w:pStyle w:val="DefaultText"/>
      </w:pPr>
      <w:r>
        <w:t>APHIS</w:t>
      </w:r>
      <w:r w:rsidR="00116251">
        <w:t xml:space="preserve"> carries out the </w:t>
      </w:r>
      <w:r w:rsidR="0001046C">
        <w:t>c</w:t>
      </w:r>
      <w:r w:rsidR="00322977" w:rsidRPr="004D3478">
        <w:t xml:space="preserve">ustomer survey a minimum of once </w:t>
      </w:r>
      <w:r w:rsidR="00D034FF">
        <w:t xml:space="preserve">every </w:t>
      </w:r>
      <w:r w:rsidR="00116251">
        <w:t>2</w:t>
      </w:r>
      <w:r w:rsidR="00D034FF">
        <w:t xml:space="preserve"> </w:t>
      </w:r>
      <w:r w:rsidR="00322977" w:rsidRPr="004D3478">
        <w:t>year</w:t>
      </w:r>
      <w:r w:rsidR="00D034FF">
        <w:t>s</w:t>
      </w:r>
      <w:r w:rsidR="002E1BC8">
        <w:t xml:space="preserve">. </w:t>
      </w:r>
      <w:r w:rsidR="002E1BC8" w:rsidRPr="00F72E2A">
        <w:rPr>
          <w:szCs w:val="24"/>
        </w:rPr>
        <w:t>Sampling will be limited to a time period determined by each office which uses the survey, not to exceed 3 months.</w:t>
      </w:r>
      <w:r w:rsidR="00322977" w:rsidRPr="004D3478">
        <w:t xml:space="preserve"> </w:t>
      </w:r>
      <w:r>
        <w:t>APHIS</w:t>
      </w:r>
      <w:r w:rsidR="00116251">
        <w:t xml:space="preserve"> uses the </w:t>
      </w:r>
      <w:r w:rsidR="00322977" w:rsidRPr="004D3478">
        <w:t>information collect</w:t>
      </w:r>
      <w:r w:rsidR="00116251">
        <w:t>ed</w:t>
      </w:r>
      <w:r w:rsidR="00322977" w:rsidRPr="004D3478">
        <w:t xml:space="preserve"> to improve customer service.</w:t>
      </w:r>
    </w:p>
    <w:p w14:paraId="580D90C0" w14:textId="77777777" w:rsidR="00B70E15" w:rsidRDefault="00B70E15" w:rsidP="00D55E52">
      <w:pPr>
        <w:pStyle w:val="DefaultText"/>
      </w:pPr>
    </w:p>
    <w:p w14:paraId="1B76E913" w14:textId="77777777" w:rsidR="00254CB7" w:rsidRDefault="00254CB7" w:rsidP="00D55E52">
      <w:pPr>
        <w:pStyle w:val="DefaultText"/>
        <w:rPr>
          <w:b/>
        </w:rPr>
      </w:pPr>
    </w:p>
    <w:p w14:paraId="3BD830C7" w14:textId="77777777" w:rsidR="00322977" w:rsidRPr="004D3478" w:rsidRDefault="00322977" w:rsidP="00D55E52">
      <w:pPr>
        <w:pStyle w:val="DefaultText"/>
        <w:rPr>
          <w:b/>
        </w:rPr>
      </w:pPr>
      <w:r w:rsidRPr="004D3478">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FD428F1" w14:textId="77777777" w:rsidR="00322977" w:rsidRPr="004D3478" w:rsidRDefault="00322977" w:rsidP="00D55E52">
      <w:pPr>
        <w:pStyle w:val="DefaultText"/>
      </w:pPr>
    </w:p>
    <w:p w14:paraId="39339FE9" w14:textId="201A49A6" w:rsidR="00322977" w:rsidRPr="004D3478" w:rsidRDefault="00C65CC5" w:rsidP="00D55E52">
      <w:pPr>
        <w:pStyle w:val="DefaultText"/>
      </w:pPr>
      <w:r>
        <w:t xml:space="preserve">The </w:t>
      </w:r>
      <w:r w:rsidR="00B70E15">
        <w:t xml:space="preserve">NIES </w:t>
      </w:r>
      <w:r>
        <w:t>survey</w:t>
      </w:r>
      <w:r w:rsidR="006D0C74">
        <w:t>s</w:t>
      </w:r>
      <w:r>
        <w:t xml:space="preserve"> </w:t>
      </w:r>
      <w:r w:rsidR="006D0C74">
        <w:t>are</w:t>
      </w:r>
      <w:r>
        <w:t xml:space="preserve"> available electronically through </w:t>
      </w:r>
      <w:proofErr w:type="spellStart"/>
      <w:r>
        <w:t>SurveyMonkey</w:t>
      </w:r>
      <w:proofErr w:type="spellEnd"/>
      <w:r>
        <w:t xml:space="preserve"> (</w:t>
      </w:r>
      <w:hyperlink r:id="rId8" w:history="1">
        <w:r w:rsidR="00545B4A" w:rsidRPr="00BE6868">
          <w:rPr>
            <w:rStyle w:val="Hyperlink"/>
          </w:rPr>
          <w:t>http://www.surveymonkey.com/r/VSSurvey2016</w:t>
        </w:r>
      </w:hyperlink>
      <w:r w:rsidRPr="00C65CC5">
        <w:t>)</w:t>
      </w:r>
      <w:r>
        <w:t xml:space="preserve"> as well as on paper.</w:t>
      </w:r>
      <w:r w:rsidR="00D034FF">
        <w:t xml:space="preserve">  </w:t>
      </w:r>
    </w:p>
    <w:p w14:paraId="0C8A78F3" w14:textId="77777777" w:rsidR="00B70E15" w:rsidRPr="004D3478" w:rsidRDefault="00B70E15" w:rsidP="00D55E52">
      <w:pPr>
        <w:pStyle w:val="DefaultText"/>
      </w:pPr>
    </w:p>
    <w:p w14:paraId="374ECACF" w14:textId="77777777" w:rsidR="00C65CC5" w:rsidRDefault="00C65CC5" w:rsidP="00D55E52">
      <w:pPr>
        <w:pStyle w:val="DefaultText"/>
        <w:rPr>
          <w:b/>
        </w:rPr>
      </w:pPr>
    </w:p>
    <w:p w14:paraId="64C73A71" w14:textId="77777777" w:rsidR="00322977" w:rsidRPr="004D3478" w:rsidRDefault="00322977" w:rsidP="00D55E52">
      <w:pPr>
        <w:pStyle w:val="DefaultText"/>
        <w:rPr>
          <w:b/>
        </w:rPr>
      </w:pPr>
      <w:r w:rsidRPr="004D3478">
        <w:rPr>
          <w:b/>
        </w:rPr>
        <w:t>4.  Describe efforts to identify duplication. Show specifically why any similar information already available cannot be used or modified for use for the purpose described in item 2 above.</w:t>
      </w:r>
    </w:p>
    <w:p w14:paraId="4A19F9AF" w14:textId="77777777" w:rsidR="00322977" w:rsidRPr="004D3478" w:rsidRDefault="00322977" w:rsidP="00D55E52">
      <w:pPr>
        <w:pStyle w:val="DefaultText"/>
      </w:pPr>
    </w:p>
    <w:p w14:paraId="095B7DEF" w14:textId="15FAE3A3" w:rsidR="00E36B05" w:rsidRPr="00E36B05" w:rsidRDefault="00322977" w:rsidP="00E36B05">
      <w:pPr>
        <w:rPr>
          <w:szCs w:val="20"/>
        </w:rPr>
      </w:pPr>
      <w:r w:rsidRPr="004D3478">
        <w:t>The information that APHIS collects is not available from any other source. APHIS is the only Federal Agency responsible for preventing foreign animal diseases from entering the United States</w:t>
      </w:r>
      <w:r w:rsidR="00E36B05">
        <w:t xml:space="preserve"> </w:t>
      </w:r>
      <w:r w:rsidR="00E36B05" w:rsidRPr="00E36B05">
        <w:rPr>
          <w:szCs w:val="20"/>
        </w:rPr>
        <w:t>and certifying animals and animal products for export.</w:t>
      </w:r>
    </w:p>
    <w:p w14:paraId="593B837F" w14:textId="77777777" w:rsidR="00322977" w:rsidRPr="004D3478" w:rsidRDefault="00322977" w:rsidP="00D55E52">
      <w:pPr>
        <w:pStyle w:val="DefaultText"/>
        <w:rPr>
          <w:b/>
        </w:rPr>
      </w:pPr>
      <w:r w:rsidRPr="004D3478">
        <w:rPr>
          <w:b/>
        </w:rPr>
        <w:lastRenderedPageBreak/>
        <w:t>5.  If the collection of information impacts small businesses or other small entities, describe any methods used to minimize burden.</w:t>
      </w:r>
    </w:p>
    <w:p w14:paraId="5B3074A1" w14:textId="77777777" w:rsidR="00322977" w:rsidRPr="004D3478" w:rsidRDefault="00322977" w:rsidP="00D55E52">
      <w:pPr>
        <w:pStyle w:val="DefaultText"/>
      </w:pPr>
    </w:p>
    <w:p w14:paraId="6CF727FE" w14:textId="690E9213" w:rsidR="00322977" w:rsidRDefault="002D12B3" w:rsidP="00D55E52">
      <w:pPr>
        <w:pStyle w:val="DefaultText"/>
      </w:pPr>
      <w:r>
        <w:t>A</w:t>
      </w:r>
      <w:r w:rsidR="00545E53">
        <w:t>PHIS estimates</w:t>
      </w:r>
      <w:r>
        <w:t xml:space="preserve"> </w:t>
      </w:r>
      <w:r w:rsidR="00322977" w:rsidRPr="00E5425A">
        <w:t>8</w:t>
      </w:r>
      <w:r>
        <w:t>0</w:t>
      </w:r>
      <w:r w:rsidR="00322977" w:rsidRPr="00E5425A">
        <w:t xml:space="preserve"> percent of the respondents to this information collection are </w:t>
      </w:r>
      <w:r w:rsidR="00545E53">
        <w:t xml:space="preserve">considered </w:t>
      </w:r>
      <w:r w:rsidR="00322977" w:rsidRPr="00E5425A">
        <w:t xml:space="preserve">small </w:t>
      </w:r>
      <w:r w:rsidR="00252ECD">
        <w:t>entiti</w:t>
      </w:r>
      <w:r w:rsidR="00322977" w:rsidRPr="00E5425A">
        <w:t xml:space="preserve">es. </w:t>
      </w:r>
      <w:r w:rsidR="00545E53">
        <w:t>The i</w:t>
      </w:r>
      <w:r w:rsidR="00322977" w:rsidRPr="004D3478">
        <w:t xml:space="preserve">nformation from these customers is </w:t>
      </w:r>
      <w:r w:rsidR="00545E53">
        <w:t>helpful</w:t>
      </w:r>
      <w:r w:rsidR="00322977" w:rsidRPr="004D3478">
        <w:t xml:space="preserve"> in the success of </w:t>
      </w:r>
      <w:r w:rsidR="00566C2E">
        <w:t xml:space="preserve">other </w:t>
      </w:r>
      <w:r w:rsidR="00322977" w:rsidRPr="004D3478">
        <w:t>data collection activit</w:t>
      </w:r>
      <w:r w:rsidR="00566C2E">
        <w:t>ies</w:t>
      </w:r>
      <w:r w:rsidR="00322977" w:rsidRPr="004D3478">
        <w:t xml:space="preserve">. The burden </w:t>
      </w:r>
      <w:r w:rsidR="00566C2E">
        <w:t xml:space="preserve">of this survey </w:t>
      </w:r>
      <w:r w:rsidR="00C65CC5">
        <w:t xml:space="preserve">is </w:t>
      </w:r>
      <w:r w:rsidR="00322977" w:rsidRPr="004D3478">
        <w:t xml:space="preserve">minimized by keeping </w:t>
      </w:r>
      <w:r w:rsidR="00566C2E">
        <w:t>it</w:t>
      </w:r>
      <w:r w:rsidR="00322977" w:rsidRPr="004D3478">
        <w:t xml:space="preserve"> short</w:t>
      </w:r>
      <w:r w:rsidR="00C65CC5">
        <w:t xml:space="preserve"> and voluntary</w:t>
      </w:r>
      <w:r w:rsidR="00322977" w:rsidRPr="004D3478">
        <w:t>.</w:t>
      </w:r>
    </w:p>
    <w:p w14:paraId="60C61D81" w14:textId="77777777" w:rsidR="00322977" w:rsidRDefault="00322977" w:rsidP="00D55E52">
      <w:pPr>
        <w:pStyle w:val="DefaultText"/>
      </w:pPr>
    </w:p>
    <w:p w14:paraId="2B66BCCD" w14:textId="77777777" w:rsidR="00C65CC5" w:rsidRPr="004D3478" w:rsidRDefault="00C65CC5" w:rsidP="00D55E52">
      <w:pPr>
        <w:pStyle w:val="DefaultText"/>
      </w:pPr>
    </w:p>
    <w:p w14:paraId="1F65BD45" w14:textId="77777777" w:rsidR="00322977" w:rsidRPr="004D3478" w:rsidRDefault="00322977" w:rsidP="00D55E52">
      <w:pPr>
        <w:pStyle w:val="DefaultText"/>
        <w:rPr>
          <w:b/>
        </w:rPr>
      </w:pPr>
      <w:r w:rsidRPr="004D3478">
        <w:rPr>
          <w:b/>
        </w:rPr>
        <w:t>6.  Describe the consequence to Federal program or policy activities if the collection is not conducted or is conducted less frequently, as well as any technical or legal obstacles to reducing burden.</w:t>
      </w:r>
    </w:p>
    <w:p w14:paraId="1D1ACDC5" w14:textId="77777777" w:rsidR="00322977" w:rsidRPr="004D3478" w:rsidRDefault="00322977" w:rsidP="00D55E52">
      <w:pPr>
        <w:pStyle w:val="DefaultText"/>
      </w:pPr>
    </w:p>
    <w:p w14:paraId="2854BFE8" w14:textId="77777777" w:rsidR="00322977" w:rsidRPr="004D3478" w:rsidRDefault="00322977" w:rsidP="00D55E52">
      <w:pPr>
        <w:pStyle w:val="DefaultText"/>
      </w:pPr>
      <w:r w:rsidRPr="004D3478">
        <w:t>If the information were collected less frequently or not collected at all, it would hamper</w:t>
      </w:r>
      <w:r w:rsidR="00C65CC5">
        <w:t xml:space="preserve"> </w:t>
      </w:r>
      <w:r w:rsidR="00B70E15">
        <w:t>APHIS’</w:t>
      </w:r>
      <w:r w:rsidR="00722A67">
        <w:t xml:space="preserve"> ability to </w:t>
      </w:r>
      <w:r w:rsidR="000F6BD9">
        <w:t xml:space="preserve">serve the public and, to a larger extent, </w:t>
      </w:r>
      <w:r w:rsidR="00722A67">
        <w:t xml:space="preserve">affect </w:t>
      </w:r>
      <w:r w:rsidR="000F6BD9">
        <w:t xml:space="preserve">how well </w:t>
      </w:r>
      <w:r w:rsidR="000358DF">
        <w:t xml:space="preserve">it carries out its </w:t>
      </w:r>
      <w:r w:rsidRPr="004D3478">
        <w:t xml:space="preserve">role in safeguarding animal </w:t>
      </w:r>
      <w:r w:rsidR="003C03B3">
        <w:t xml:space="preserve">and human </w:t>
      </w:r>
      <w:r w:rsidRPr="004D3478">
        <w:t>health in the United States.</w:t>
      </w:r>
    </w:p>
    <w:p w14:paraId="5652E9BE" w14:textId="77777777" w:rsidR="00322977" w:rsidRDefault="00322977" w:rsidP="00D55E52">
      <w:pPr>
        <w:rPr>
          <w:b/>
        </w:rPr>
      </w:pPr>
    </w:p>
    <w:p w14:paraId="45DDFC48" w14:textId="77777777" w:rsidR="00322977" w:rsidRDefault="00322977" w:rsidP="00D55E52">
      <w:pPr>
        <w:rPr>
          <w:b/>
        </w:rPr>
      </w:pPr>
    </w:p>
    <w:p w14:paraId="70244353" w14:textId="77777777" w:rsidR="00251527" w:rsidRPr="00E5425A" w:rsidRDefault="00652797" w:rsidP="00D55E52">
      <w:pPr>
        <w:rPr>
          <w:b/>
        </w:rPr>
      </w:pPr>
      <w:r w:rsidRPr="00E5425A">
        <w:rPr>
          <w:b/>
        </w:rPr>
        <w:t>7.  Explain any special circumstances that require the collection to be conducted in a manner inconsistent with the general information collection guidelines in 5 CFR 1320.5.</w:t>
      </w:r>
    </w:p>
    <w:p w14:paraId="3A37B9F1" w14:textId="77777777" w:rsidR="00E5425A" w:rsidRDefault="00E5425A" w:rsidP="00D55E52"/>
    <w:p w14:paraId="06E536E2" w14:textId="77777777" w:rsidR="007515AC" w:rsidRPr="007515AC" w:rsidRDefault="007515AC" w:rsidP="007515AC">
      <w:pPr>
        <w:numPr>
          <w:ilvl w:val="0"/>
          <w:numId w:val="7"/>
        </w:numPr>
        <w:tabs>
          <w:tab w:val="clear" w:pos="360"/>
        </w:tabs>
        <w:spacing w:after="80"/>
        <w:ind w:left="1170" w:hanging="450"/>
        <w:rPr>
          <w:b/>
        </w:rPr>
      </w:pPr>
      <w:r w:rsidRPr="007515AC">
        <w:rPr>
          <w:b/>
        </w:rPr>
        <w:t>requiring respondents to report information to the agency more often than quarterly;</w:t>
      </w:r>
    </w:p>
    <w:p w14:paraId="227737E5" w14:textId="77777777" w:rsidR="007515AC" w:rsidRPr="007515AC" w:rsidRDefault="007515AC" w:rsidP="007515AC">
      <w:pPr>
        <w:numPr>
          <w:ilvl w:val="0"/>
          <w:numId w:val="8"/>
        </w:numPr>
        <w:tabs>
          <w:tab w:val="clear" w:pos="360"/>
        </w:tabs>
        <w:spacing w:after="80"/>
        <w:ind w:left="1170" w:hanging="450"/>
        <w:rPr>
          <w:b/>
        </w:rPr>
      </w:pPr>
      <w:r w:rsidRPr="007515AC">
        <w:rPr>
          <w:b/>
        </w:rPr>
        <w:t>requiring respondents to prepare a written response to a collection of information in fewer than 30 days after receipt of it;</w:t>
      </w:r>
    </w:p>
    <w:p w14:paraId="52A82415" w14:textId="77777777" w:rsidR="007515AC" w:rsidRDefault="007515AC" w:rsidP="007515AC">
      <w:pPr>
        <w:numPr>
          <w:ilvl w:val="0"/>
          <w:numId w:val="9"/>
        </w:numPr>
        <w:tabs>
          <w:tab w:val="clear" w:pos="360"/>
        </w:tabs>
        <w:spacing w:after="80"/>
        <w:ind w:left="1170" w:hanging="450"/>
        <w:rPr>
          <w:b/>
        </w:rPr>
      </w:pPr>
      <w:r>
        <w:rPr>
          <w:b/>
        </w:rPr>
        <w:t>requiring respondents to submit more than an original and two copies of any document;</w:t>
      </w:r>
    </w:p>
    <w:p w14:paraId="177D15F2" w14:textId="77777777" w:rsidR="007515AC" w:rsidRDefault="007515AC" w:rsidP="007515AC">
      <w:pPr>
        <w:numPr>
          <w:ilvl w:val="0"/>
          <w:numId w:val="10"/>
        </w:numPr>
        <w:tabs>
          <w:tab w:val="clear" w:pos="360"/>
        </w:tabs>
        <w:spacing w:after="80"/>
        <w:ind w:left="1170" w:hanging="450"/>
        <w:rPr>
          <w:b/>
        </w:rPr>
      </w:pPr>
      <w:r>
        <w:rPr>
          <w:b/>
        </w:rPr>
        <w:t>requiring respondents to retain records, other than health, medical, government contract, grant-in-aid, or tax records for more than three years;</w:t>
      </w:r>
    </w:p>
    <w:p w14:paraId="34BF9000" w14:textId="77777777" w:rsidR="007515AC" w:rsidRDefault="007515AC" w:rsidP="007515AC">
      <w:pPr>
        <w:numPr>
          <w:ilvl w:val="0"/>
          <w:numId w:val="11"/>
        </w:numPr>
        <w:tabs>
          <w:tab w:val="clear" w:pos="360"/>
        </w:tabs>
        <w:spacing w:after="80"/>
        <w:ind w:left="1170" w:hanging="450"/>
        <w:rPr>
          <w:b/>
        </w:rPr>
      </w:pPr>
      <w:r>
        <w:rPr>
          <w:b/>
        </w:rPr>
        <w:t>in connection with a statistical survey, that is not designed to produce valid and reliable results that can be generalized to the universe of study;</w:t>
      </w:r>
    </w:p>
    <w:p w14:paraId="3404147C" w14:textId="77777777" w:rsidR="007515AC" w:rsidRDefault="007515AC" w:rsidP="007515AC">
      <w:pPr>
        <w:numPr>
          <w:ilvl w:val="0"/>
          <w:numId w:val="12"/>
        </w:numPr>
        <w:tabs>
          <w:tab w:val="clear" w:pos="360"/>
        </w:tabs>
        <w:spacing w:after="80"/>
        <w:ind w:left="1170" w:hanging="450"/>
        <w:rPr>
          <w:b/>
        </w:rPr>
      </w:pPr>
      <w:r>
        <w:rPr>
          <w:b/>
        </w:rPr>
        <w:t>requiring the use of a statistical data classification that has not been reviewed and approved by OMB;</w:t>
      </w:r>
    </w:p>
    <w:p w14:paraId="1B92B3A3" w14:textId="77777777" w:rsidR="007515AC" w:rsidRDefault="007515AC" w:rsidP="007515AC">
      <w:pPr>
        <w:numPr>
          <w:ilvl w:val="0"/>
          <w:numId w:val="13"/>
        </w:numPr>
        <w:tabs>
          <w:tab w:val="clear" w:pos="360"/>
        </w:tabs>
        <w:spacing w:after="80"/>
        <w:ind w:left="1170" w:hanging="450"/>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6023ED7" w14:textId="77777777" w:rsidR="007515AC" w:rsidRDefault="007515AC" w:rsidP="007515AC">
      <w:pPr>
        <w:numPr>
          <w:ilvl w:val="0"/>
          <w:numId w:val="14"/>
        </w:numPr>
        <w:tabs>
          <w:tab w:val="clear" w:pos="360"/>
          <w:tab w:val="num" w:pos="648"/>
        </w:tabs>
        <w:spacing w:after="80"/>
        <w:ind w:left="1170" w:hanging="450"/>
        <w:rPr>
          <w:b/>
        </w:rPr>
      </w:pPr>
      <w:r w:rsidRPr="007515AC">
        <w:rPr>
          <w:b/>
        </w:rPr>
        <w:t>requiring respondents to submit proprietary trade secret, or other confidential information unless the agency can demonstrate that it has instituted procedures to protect the information's confidentiality to the extent permitted by law.</w:t>
      </w:r>
    </w:p>
    <w:p w14:paraId="7F31BB02" w14:textId="77777777" w:rsidR="005A4F9C" w:rsidRDefault="005A4F9C" w:rsidP="007515AC">
      <w:pPr>
        <w:pStyle w:val="300"/>
        <w:rPr>
          <w:sz w:val="24"/>
          <w:szCs w:val="24"/>
        </w:rPr>
      </w:pPr>
    </w:p>
    <w:p w14:paraId="31E03410" w14:textId="77777777" w:rsidR="007515AC" w:rsidRDefault="007515AC" w:rsidP="007515AC">
      <w:pPr>
        <w:pStyle w:val="300"/>
        <w:rPr>
          <w:sz w:val="24"/>
          <w:szCs w:val="24"/>
        </w:rPr>
      </w:pPr>
      <w:r w:rsidRPr="007515AC">
        <w:rPr>
          <w:sz w:val="24"/>
          <w:szCs w:val="24"/>
        </w:rPr>
        <w:t>No special circumstances exist that would require this collection to be conducted in a manner inconsistent with the general information collection guidelines in 5 CFR 1320.5.</w:t>
      </w:r>
    </w:p>
    <w:p w14:paraId="675FBBE0" w14:textId="77777777" w:rsidR="002E1BC8" w:rsidRDefault="002E1BC8" w:rsidP="00D55E52">
      <w:pPr>
        <w:pStyle w:val="DefaultText"/>
        <w:rPr>
          <w:b/>
        </w:rPr>
      </w:pPr>
    </w:p>
    <w:p w14:paraId="5EB77E2E" w14:textId="77777777" w:rsidR="002E1BC8" w:rsidRDefault="002E1BC8" w:rsidP="00D55E52">
      <w:pPr>
        <w:pStyle w:val="DefaultText"/>
        <w:rPr>
          <w:b/>
        </w:rPr>
      </w:pPr>
    </w:p>
    <w:p w14:paraId="0DCA45BE" w14:textId="77777777" w:rsidR="00322977" w:rsidRPr="004D3478" w:rsidRDefault="00322977" w:rsidP="00D55E52">
      <w:pPr>
        <w:pStyle w:val="DefaultText"/>
        <w:rPr>
          <w:b/>
        </w:rPr>
      </w:pPr>
      <w:r w:rsidRPr="004D3478">
        <w:rPr>
          <w:b/>
        </w:rPr>
        <w:lastRenderedPageBreak/>
        <w:t xml:space="preserve">8.  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w:t>
      </w:r>
      <w:r w:rsidR="00CA6543">
        <w:rPr>
          <w:b/>
        </w:rPr>
        <w:t>O</w:t>
      </w:r>
      <w:r w:rsidRPr="004D3478">
        <w:rPr>
          <w:b/>
        </w:rPr>
        <w:t>MB.</w:t>
      </w:r>
    </w:p>
    <w:p w14:paraId="23E2542B" w14:textId="77777777" w:rsidR="00322977" w:rsidRPr="004D3478" w:rsidRDefault="00322977" w:rsidP="00D55E52">
      <w:pPr>
        <w:pStyle w:val="DefaultText"/>
      </w:pPr>
    </w:p>
    <w:p w14:paraId="3CC3B20D" w14:textId="268E5CD1" w:rsidR="00322977" w:rsidRPr="00A207C7" w:rsidRDefault="00322977" w:rsidP="00D55E52">
      <w:pPr>
        <w:pStyle w:val="DefaultText"/>
      </w:pPr>
      <w:r w:rsidRPr="00A207C7">
        <w:t xml:space="preserve">APHIS consulted with the following individuals concerning the information collection activities associated with this program:  </w:t>
      </w:r>
    </w:p>
    <w:p w14:paraId="3A92764D" w14:textId="77777777" w:rsidR="005A4F9C" w:rsidRDefault="005A4F9C" w:rsidP="005A4F9C"/>
    <w:p w14:paraId="1FD13467" w14:textId="77777777" w:rsidR="00CC0CBF" w:rsidRPr="00CC0CBF" w:rsidRDefault="00CC0CBF" w:rsidP="00CC0CBF">
      <w:r w:rsidRPr="00CC0CBF">
        <w:t>Mr. Pete Townsend</w:t>
      </w:r>
    </w:p>
    <w:p w14:paraId="37D41162" w14:textId="77777777" w:rsidR="00CC0CBF" w:rsidRPr="00CC0CBF" w:rsidRDefault="00CC0CBF" w:rsidP="00CC0CBF">
      <w:proofErr w:type="spellStart"/>
      <w:r w:rsidRPr="00CC0CBF">
        <w:t>Sallee</w:t>
      </w:r>
      <w:proofErr w:type="spellEnd"/>
      <w:r w:rsidRPr="00CC0CBF">
        <w:t xml:space="preserve"> Horse Vans</w:t>
      </w:r>
    </w:p>
    <w:p w14:paraId="5DABBEC2" w14:textId="6A1FA073" w:rsidR="00CC0CBF" w:rsidRPr="00CC0CBF" w:rsidRDefault="00CC0CBF" w:rsidP="00CC0CBF">
      <w:r w:rsidRPr="00CC0CBF">
        <w:t>3329 NW 27th Ave</w:t>
      </w:r>
      <w:r w:rsidR="00E36B05">
        <w:t>.</w:t>
      </w:r>
    </w:p>
    <w:p w14:paraId="20C1F05F" w14:textId="77777777" w:rsidR="00CC0CBF" w:rsidRPr="00CC0CBF" w:rsidRDefault="00CC0CBF" w:rsidP="00CC0CBF">
      <w:r w:rsidRPr="00CC0CBF">
        <w:t>Ocala, FL  34475</w:t>
      </w:r>
    </w:p>
    <w:p w14:paraId="4B2F2276" w14:textId="77777777" w:rsidR="00CC0CBF" w:rsidRPr="00CC0CBF" w:rsidRDefault="00CC0CBF" w:rsidP="00CC0CBF">
      <w:r w:rsidRPr="00CC0CBF">
        <w:t>352-622-2514</w:t>
      </w:r>
    </w:p>
    <w:p w14:paraId="6A49DA50" w14:textId="77777777" w:rsidR="00A510AE" w:rsidRDefault="00A510AE" w:rsidP="00D55E52">
      <w:pPr>
        <w:pStyle w:val="DefaultText"/>
        <w:rPr>
          <w:b/>
        </w:rPr>
      </w:pPr>
    </w:p>
    <w:p w14:paraId="39332ADC" w14:textId="77777777" w:rsidR="00E36B05" w:rsidRPr="00E36B05" w:rsidRDefault="00E36B05" w:rsidP="00E36B05">
      <w:pPr>
        <w:pStyle w:val="DefaultText"/>
      </w:pPr>
      <w:r w:rsidRPr="00E36B05">
        <w:t xml:space="preserve">Christopher </w:t>
      </w:r>
      <w:proofErr w:type="spellStart"/>
      <w:r w:rsidRPr="00E36B05">
        <w:t>Santarelli</w:t>
      </w:r>
      <w:proofErr w:type="spellEnd"/>
    </w:p>
    <w:p w14:paraId="7B000EE3" w14:textId="77777777" w:rsidR="00E36B05" w:rsidRPr="00E36B05" w:rsidRDefault="00E36B05" w:rsidP="00E36B05">
      <w:pPr>
        <w:pStyle w:val="DefaultText"/>
      </w:pPr>
      <w:proofErr w:type="spellStart"/>
      <w:r w:rsidRPr="00E36B05">
        <w:t>Mersant</w:t>
      </w:r>
      <w:proofErr w:type="spellEnd"/>
      <w:r w:rsidRPr="00E36B05">
        <w:t xml:space="preserve"> International</w:t>
      </w:r>
    </w:p>
    <w:p w14:paraId="4C4819EB" w14:textId="18D36290" w:rsidR="00E36B05" w:rsidRPr="00E36B05" w:rsidRDefault="00E36B05" w:rsidP="00E36B05">
      <w:pPr>
        <w:pStyle w:val="DefaultText"/>
      </w:pPr>
      <w:r w:rsidRPr="00E36B05">
        <w:t>158-12 Rockaway B</w:t>
      </w:r>
      <w:r>
        <w:t>lvd.</w:t>
      </w:r>
    </w:p>
    <w:p w14:paraId="0517252A" w14:textId="77777777" w:rsidR="00E36B05" w:rsidRPr="00E36B05" w:rsidRDefault="00E36B05" w:rsidP="00E36B05">
      <w:pPr>
        <w:pStyle w:val="DefaultText"/>
      </w:pPr>
      <w:r w:rsidRPr="00E36B05">
        <w:t>Jamaica, NY 11434</w:t>
      </w:r>
    </w:p>
    <w:p w14:paraId="63F97919" w14:textId="77777777" w:rsidR="00E36B05" w:rsidRPr="00E36B05" w:rsidRDefault="00E36B05" w:rsidP="00E36B05">
      <w:pPr>
        <w:pStyle w:val="DefaultText"/>
      </w:pPr>
      <w:r w:rsidRPr="00E36B05">
        <w:t>347-632-3006</w:t>
      </w:r>
    </w:p>
    <w:p w14:paraId="74A7A0CD" w14:textId="77777777" w:rsidR="00E36B05" w:rsidRPr="00E36B05" w:rsidRDefault="00E36B05" w:rsidP="00E36B05">
      <w:pPr>
        <w:pStyle w:val="DefaultText"/>
      </w:pPr>
    </w:p>
    <w:p w14:paraId="5DD0C7D1" w14:textId="77777777" w:rsidR="00E36B05" w:rsidRPr="00E36B05" w:rsidRDefault="00E36B05" w:rsidP="00E36B05">
      <w:pPr>
        <w:pStyle w:val="DefaultText"/>
      </w:pPr>
      <w:r w:rsidRPr="00E36B05">
        <w:t>Ann Post</w:t>
      </w:r>
    </w:p>
    <w:p w14:paraId="2D8E73C5" w14:textId="77777777" w:rsidR="00E36B05" w:rsidRPr="00E36B05" w:rsidRDefault="00E36B05" w:rsidP="00E36B05">
      <w:pPr>
        <w:pStyle w:val="DefaultText"/>
      </w:pPr>
      <w:r w:rsidRPr="00E36B05">
        <w:t>Trans World Equestrian, LLC</w:t>
      </w:r>
    </w:p>
    <w:p w14:paraId="4CFC140C" w14:textId="5A5B51DD" w:rsidR="00E36B05" w:rsidRPr="00E36B05" w:rsidRDefault="00E36B05" w:rsidP="00E36B05">
      <w:pPr>
        <w:pStyle w:val="DefaultText"/>
      </w:pPr>
      <w:r w:rsidRPr="00E36B05">
        <w:t>237 Old Turnpike R</w:t>
      </w:r>
      <w:r>
        <w:t>oa</w:t>
      </w:r>
      <w:r w:rsidRPr="00E36B05">
        <w:t>d</w:t>
      </w:r>
    </w:p>
    <w:p w14:paraId="7D99F522" w14:textId="77777777" w:rsidR="00E36B05" w:rsidRPr="00E36B05" w:rsidRDefault="00E36B05" w:rsidP="00E36B05">
      <w:pPr>
        <w:pStyle w:val="DefaultText"/>
      </w:pPr>
      <w:r w:rsidRPr="00E36B05">
        <w:t>Califon, NJ 07830</w:t>
      </w:r>
    </w:p>
    <w:p w14:paraId="165E2552" w14:textId="77777777" w:rsidR="00E36B05" w:rsidRPr="00E36B05" w:rsidRDefault="00E36B05" w:rsidP="00E36B05">
      <w:pPr>
        <w:pStyle w:val="DefaultText"/>
      </w:pPr>
      <w:r w:rsidRPr="00E36B05">
        <w:t>516-884-4812</w:t>
      </w:r>
    </w:p>
    <w:p w14:paraId="260E57EF" w14:textId="77777777" w:rsidR="00E36B05" w:rsidRDefault="00E36B05" w:rsidP="00D55E52">
      <w:pPr>
        <w:pStyle w:val="DefaultText"/>
        <w:rPr>
          <w:b/>
        </w:rPr>
      </w:pPr>
    </w:p>
    <w:p w14:paraId="0581DD9B" w14:textId="275E19EA" w:rsidR="007C0FEF" w:rsidRDefault="007C0FEF" w:rsidP="00D55E52">
      <w:pPr>
        <w:pStyle w:val="DefaultText"/>
        <w:rPr>
          <w:szCs w:val="24"/>
        </w:rPr>
      </w:pPr>
      <w:r w:rsidRPr="000E2662">
        <w:rPr>
          <w:szCs w:val="24"/>
        </w:rPr>
        <w:t xml:space="preserve">On </w:t>
      </w:r>
      <w:r w:rsidR="00566C2E">
        <w:rPr>
          <w:szCs w:val="24"/>
        </w:rPr>
        <w:t>Thurs</w:t>
      </w:r>
      <w:r w:rsidRPr="000E2662">
        <w:rPr>
          <w:szCs w:val="24"/>
        </w:rPr>
        <w:t xml:space="preserve">day, </w:t>
      </w:r>
      <w:r w:rsidR="00566C2E">
        <w:rPr>
          <w:szCs w:val="24"/>
        </w:rPr>
        <w:t>December</w:t>
      </w:r>
      <w:r>
        <w:rPr>
          <w:szCs w:val="24"/>
        </w:rPr>
        <w:t xml:space="preserve"> </w:t>
      </w:r>
      <w:r w:rsidR="00566C2E">
        <w:rPr>
          <w:szCs w:val="24"/>
        </w:rPr>
        <w:t>22</w:t>
      </w:r>
      <w:r w:rsidRPr="000E2662">
        <w:rPr>
          <w:szCs w:val="24"/>
        </w:rPr>
        <w:t>, 201</w:t>
      </w:r>
      <w:r>
        <w:rPr>
          <w:szCs w:val="24"/>
        </w:rPr>
        <w:t>6</w:t>
      </w:r>
      <w:r w:rsidRPr="000E2662">
        <w:rPr>
          <w:szCs w:val="24"/>
        </w:rPr>
        <w:t>, page</w:t>
      </w:r>
      <w:r w:rsidR="00566C2E">
        <w:rPr>
          <w:szCs w:val="24"/>
        </w:rPr>
        <w:t>s</w:t>
      </w:r>
      <w:r w:rsidRPr="000E2662">
        <w:rPr>
          <w:szCs w:val="24"/>
        </w:rPr>
        <w:t xml:space="preserve"> </w:t>
      </w:r>
      <w:r w:rsidR="00566C2E">
        <w:rPr>
          <w:szCs w:val="24"/>
        </w:rPr>
        <w:t>93883-93884</w:t>
      </w:r>
      <w:r w:rsidRPr="000E2662">
        <w:rPr>
          <w:szCs w:val="24"/>
        </w:rPr>
        <w:t>, APHIS published in the Federal Register, a   60-day notice seeking public comments on its plans to request a 3-year renewal</w:t>
      </w:r>
      <w:r w:rsidRPr="000E2662">
        <w:rPr>
          <w:b/>
          <w:szCs w:val="24"/>
        </w:rPr>
        <w:t xml:space="preserve"> </w:t>
      </w:r>
      <w:r w:rsidRPr="000E2662">
        <w:rPr>
          <w:szCs w:val="24"/>
        </w:rPr>
        <w:t xml:space="preserve">of this collection of information.  </w:t>
      </w:r>
      <w:r w:rsidR="008047C2">
        <w:rPr>
          <w:szCs w:val="24"/>
        </w:rPr>
        <w:t xml:space="preserve">One </w:t>
      </w:r>
      <w:r w:rsidRPr="00034A82">
        <w:rPr>
          <w:szCs w:val="24"/>
        </w:rPr>
        <w:t xml:space="preserve">comments </w:t>
      </w:r>
      <w:r w:rsidR="008047C2" w:rsidRPr="00034A82">
        <w:rPr>
          <w:szCs w:val="24"/>
        </w:rPr>
        <w:t>w</w:t>
      </w:r>
      <w:r w:rsidR="008047C2">
        <w:rPr>
          <w:szCs w:val="24"/>
        </w:rPr>
        <w:t>as</w:t>
      </w:r>
      <w:r w:rsidR="008047C2" w:rsidRPr="00034A82">
        <w:rPr>
          <w:szCs w:val="24"/>
        </w:rPr>
        <w:t xml:space="preserve"> received </w:t>
      </w:r>
      <w:r w:rsidRPr="00034A82">
        <w:rPr>
          <w:szCs w:val="24"/>
        </w:rPr>
        <w:t>from the public</w:t>
      </w:r>
      <w:r w:rsidR="008047C2">
        <w:rPr>
          <w:szCs w:val="24"/>
        </w:rPr>
        <w:t xml:space="preserve"> in which they agree with continuation of the </w:t>
      </w:r>
      <w:r w:rsidR="008047C2" w:rsidRPr="008047C2">
        <w:rPr>
          <w:rFonts w:eastAsia="Arial Unicode MS"/>
          <w:color w:val="000000"/>
          <w:szCs w:val="24"/>
        </w:rPr>
        <w:t>Veterinary Services National Import Export Services Customer Service Survey Project</w:t>
      </w:r>
      <w:r w:rsidRPr="008047C2">
        <w:rPr>
          <w:szCs w:val="24"/>
        </w:rPr>
        <w:t xml:space="preserve">. </w:t>
      </w:r>
    </w:p>
    <w:p w14:paraId="0BAB380C" w14:textId="77777777" w:rsidR="007C0FEF" w:rsidRDefault="007C0FEF" w:rsidP="00D55E52">
      <w:pPr>
        <w:pStyle w:val="DefaultText"/>
        <w:rPr>
          <w:szCs w:val="24"/>
        </w:rPr>
      </w:pPr>
    </w:p>
    <w:p w14:paraId="37748894" w14:textId="77777777" w:rsidR="002E1BC8" w:rsidRDefault="002E1BC8" w:rsidP="00D55E52">
      <w:pPr>
        <w:pStyle w:val="DefaultText"/>
        <w:rPr>
          <w:b/>
        </w:rPr>
      </w:pPr>
    </w:p>
    <w:p w14:paraId="4573DA3C" w14:textId="621F2E51" w:rsidR="00322977" w:rsidRPr="004D3478" w:rsidRDefault="00322977" w:rsidP="00D55E52">
      <w:pPr>
        <w:pStyle w:val="DefaultText"/>
        <w:rPr>
          <w:b/>
        </w:rPr>
      </w:pPr>
      <w:r w:rsidRPr="004D3478">
        <w:rPr>
          <w:b/>
        </w:rPr>
        <w:t xml:space="preserve">9.  Explain any decision to provide any payment or gift to respondents, other than </w:t>
      </w:r>
      <w:proofErr w:type="spellStart"/>
      <w:r w:rsidRPr="004D3478">
        <w:rPr>
          <w:b/>
        </w:rPr>
        <w:t>reenumeration</w:t>
      </w:r>
      <w:proofErr w:type="spellEnd"/>
      <w:r w:rsidRPr="004D3478">
        <w:rPr>
          <w:b/>
        </w:rPr>
        <w:t xml:space="preserve"> of contractors or grantees.</w:t>
      </w:r>
    </w:p>
    <w:p w14:paraId="0887FA6E" w14:textId="77777777" w:rsidR="00322977" w:rsidRPr="004D3478" w:rsidRDefault="00322977" w:rsidP="00D55E52">
      <w:pPr>
        <w:pStyle w:val="DefaultText"/>
      </w:pPr>
    </w:p>
    <w:p w14:paraId="639EFE23" w14:textId="13EF5ED0" w:rsidR="00322977" w:rsidRDefault="00566C2E" w:rsidP="00D55E52">
      <w:pPr>
        <w:pStyle w:val="DefaultText"/>
      </w:pPr>
      <w:r>
        <w:t>No gifts or payments are proved to respondents; however, APHIS does provide postage paid return envelopes upon request for ease in replying.</w:t>
      </w:r>
    </w:p>
    <w:p w14:paraId="65887D0C" w14:textId="77777777" w:rsidR="00A510AE" w:rsidRDefault="00A510AE" w:rsidP="00D55E52">
      <w:pPr>
        <w:pStyle w:val="DefaultText"/>
      </w:pPr>
    </w:p>
    <w:p w14:paraId="40322A9F" w14:textId="77777777" w:rsidR="003C03B3" w:rsidRDefault="003C03B3" w:rsidP="00D55E52">
      <w:pPr>
        <w:pStyle w:val="DefaultText"/>
      </w:pPr>
    </w:p>
    <w:p w14:paraId="71B5A319" w14:textId="77777777" w:rsidR="008047C2" w:rsidRDefault="008047C2" w:rsidP="00D55E52">
      <w:pPr>
        <w:pStyle w:val="DefaultText"/>
        <w:rPr>
          <w:b/>
        </w:rPr>
      </w:pPr>
    </w:p>
    <w:p w14:paraId="603EFA07" w14:textId="77777777" w:rsidR="008047C2" w:rsidRDefault="008047C2" w:rsidP="00D55E52">
      <w:pPr>
        <w:pStyle w:val="DefaultText"/>
        <w:rPr>
          <w:b/>
        </w:rPr>
      </w:pPr>
    </w:p>
    <w:p w14:paraId="6B0AD9CC" w14:textId="77777777" w:rsidR="008047C2" w:rsidRDefault="008047C2" w:rsidP="00D55E52">
      <w:pPr>
        <w:pStyle w:val="DefaultText"/>
        <w:rPr>
          <w:b/>
        </w:rPr>
      </w:pPr>
    </w:p>
    <w:p w14:paraId="1A525F99" w14:textId="77777777" w:rsidR="008047C2" w:rsidRDefault="008047C2" w:rsidP="00D55E52">
      <w:pPr>
        <w:pStyle w:val="DefaultText"/>
        <w:rPr>
          <w:b/>
        </w:rPr>
      </w:pPr>
    </w:p>
    <w:p w14:paraId="5F99F9DD" w14:textId="77777777" w:rsidR="00322977" w:rsidRPr="004D3478" w:rsidRDefault="001A3147" w:rsidP="00D55E52">
      <w:pPr>
        <w:pStyle w:val="DefaultText"/>
        <w:rPr>
          <w:b/>
        </w:rPr>
      </w:pPr>
      <w:r>
        <w:rPr>
          <w:b/>
        </w:rPr>
        <w:lastRenderedPageBreak/>
        <w:t>1</w:t>
      </w:r>
      <w:r w:rsidR="00322977" w:rsidRPr="004D3478">
        <w:rPr>
          <w:b/>
        </w:rPr>
        <w:t>0.  Describe any assurance of confidentiality provided to respondents and the basis for the assurance in statute, regulation, or agency policy.</w:t>
      </w:r>
    </w:p>
    <w:p w14:paraId="311386E7" w14:textId="77777777" w:rsidR="00322977" w:rsidRPr="004D3478" w:rsidRDefault="00322977" w:rsidP="00D55E52">
      <w:pPr>
        <w:pStyle w:val="DefaultText"/>
      </w:pPr>
    </w:p>
    <w:p w14:paraId="0AF2B3EA" w14:textId="1BECE0D7" w:rsidR="00566C2E" w:rsidRPr="002A18C9" w:rsidRDefault="00322977" w:rsidP="00566C2E">
      <w:pPr>
        <w:rPr>
          <w:color w:val="000000"/>
        </w:rPr>
      </w:pPr>
      <w:r>
        <w:t>The survey is treated anonymously</w:t>
      </w:r>
      <w:r w:rsidR="00C65CC5">
        <w:t xml:space="preserve">; </w:t>
      </w:r>
      <w:r w:rsidR="00114F0D">
        <w:t>individual</w:t>
      </w:r>
      <w:r w:rsidR="00C65CC5">
        <w:t>s</w:t>
      </w:r>
      <w:r w:rsidR="00114F0D">
        <w:t xml:space="preserve"> leave their personal information at their discretion. </w:t>
      </w:r>
      <w:r w:rsidR="00566C2E" w:rsidRPr="002A18C9">
        <w:rPr>
          <w:color w:val="000000"/>
        </w:rPr>
        <w:t>No additional assurance of confidentiality is provided with this information collection.</w:t>
      </w:r>
      <w:r w:rsidR="00566C2E">
        <w:rPr>
          <w:color w:val="000000"/>
        </w:rPr>
        <w:t xml:space="preserve"> </w:t>
      </w:r>
      <w:r w:rsidR="00566C2E" w:rsidRPr="002A18C9">
        <w:rPr>
          <w:color w:val="000000"/>
        </w:rPr>
        <w:t>Any and all information obtained in this collection shall not be disclosed except in accordance with 5 U.S.C.</w:t>
      </w:r>
      <w:r w:rsidR="00566C2E">
        <w:rPr>
          <w:color w:val="000000"/>
        </w:rPr>
        <w:t xml:space="preserve"> </w:t>
      </w:r>
      <w:r w:rsidR="00566C2E" w:rsidRPr="002A18C9">
        <w:rPr>
          <w:color w:val="000000"/>
        </w:rPr>
        <w:t>552a.</w:t>
      </w:r>
    </w:p>
    <w:p w14:paraId="652A270E" w14:textId="77777777" w:rsidR="008047C2" w:rsidRDefault="008047C2" w:rsidP="00D55E52">
      <w:pPr>
        <w:pStyle w:val="DefaultText"/>
        <w:rPr>
          <w:b/>
        </w:rPr>
      </w:pPr>
    </w:p>
    <w:p w14:paraId="1D291FF3" w14:textId="77777777" w:rsidR="008047C2" w:rsidRDefault="008047C2" w:rsidP="00D55E52">
      <w:pPr>
        <w:pStyle w:val="DefaultText"/>
        <w:rPr>
          <w:b/>
        </w:rPr>
      </w:pPr>
    </w:p>
    <w:p w14:paraId="1E39ACC2" w14:textId="77777777" w:rsidR="00322977" w:rsidRPr="004D3478" w:rsidRDefault="00322977" w:rsidP="00D55E52">
      <w:pPr>
        <w:pStyle w:val="DefaultText"/>
        <w:rPr>
          <w:b/>
        </w:rPr>
      </w:pPr>
      <w:r w:rsidRPr="004D3478">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A56372" w14:textId="77777777" w:rsidR="00322977" w:rsidRPr="004D3478" w:rsidRDefault="00322977" w:rsidP="00D55E52">
      <w:pPr>
        <w:pStyle w:val="DefaultText"/>
      </w:pPr>
    </w:p>
    <w:p w14:paraId="54E4E581" w14:textId="77777777" w:rsidR="00322977" w:rsidRPr="004D3478" w:rsidRDefault="00322977" w:rsidP="00D55E52">
      <w:pPr>
        <w:pStyle w:val="DefaultText"/>
      </w:pPr>
      <w:r w:rsidRPr="004D3478">
        <w:t>This information collection activity will ask no questions of a personal or sensitive nature.</w:t>
      </w:r>
    </w:p>
    <w:p w14:paraId="6C455E93" w14:textId="77777777" w:rsidR="00322977" w:rsidRDefault="00322977" w:rsidP="00D55E52">
      <w:pPr>
        <w:pStyle w:val="DefaultText"/>
      </w:pPr>
    </w:p>
    <w:p w14:paraId="3C4A3001" w14:textId="77777777" w:rsidR="00C65CC5" w:rsidRPr="004D3478" w:rsidRDefault="00C65CC5" w:rsidP="00D55E52">
      <w:pPr>
        <w:pStyle w:val="DefaultText"/>
      </w:pPr>
    </w:p>
    <w:p w14:paraId="052060EC" w14:textId="77777777" w:rsidR="00322977" w:rsidRPr="004D3478" w:rsidRDefault="00322977" w:rsidP="00D55E52">
      <w:pPr>
        <w:pStyle w:val="DefaultText"/>
        <w:rPr>
          <w:b/>
        </w:rPr>
      </w:pPr>
      <w:r w:rsidRPr="004D3478">
        <w:rPr>
          <w:b/>
        </w:rPr>
        <w:t>12.  Provide estimates of the hour burden of the collection of information. Indicate the number of respondents, frequency of response, annual hour burden, and an explanation of how the burden was estimated.</w:t>
      </w:r>
    </w:p>
    <w:p w14:paraId="4632E6F2" w14:textId="77777777" w:rsidR="00322977" w:rsidRPr="004D3478" w:rsidRDefault="00322977" w:rsidP="00D55E52">
      <w:pPr>
        <w:pStyle w:val="DefaultText"/>
        <w:rPr>
          <w:b/>
        </w:rPr>
      </w:pPr>
    </w:p>
    <w:p w14:paraId="29D2A802" w14:textId="77777777" w:rsidR="00322977" w:rsidRPr="004D3478" w:rsidRDefault="00322977" w:rsidP="00D55E52">
      <w:pPr>
        <w:pStyle w:val="DefaultText"/>
        <w:rPr>
          <w:b/>
        </w:rPr>
      </w:pPr>
      <w:r w:rsidRPr="004D3478">
        <w:rPr>
          <w:b/>
        </w:rPr>
        <w:t>•</w:t>
      </w:r>
      <w:r w:rsidRPr="004D3478">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0MB Form 83-I.</w:t>
      </w:r>
    </w:p>
    <w:p w14:paraId="11842341" w14:textId="77777777" w:rsidR="00322977" w:rsidRPr="004D3478" w:rsidRDefault="00322977" w:rsidP="00D55E52">
      <w:pPr>
        <w:pStyle w:val="DefaultText"/>
      </w:pPr>
    </w:p>
    <w:p w14:paraId="154935E1" w14:textId="77777777" w:rsidR="00F37721" w:rsidRPr="008771D9" w:rsidRDefault="008771D9" w:rsidP="00D55E52">
      <w:pPr>
        <w:pStyle w:val="DefaultText"/>
      </w:pPr>
      <w:r w:rsidRPr="008771D9">
        <w:t>See APHIS Form 71. Burden estimates were developed from discussions with</w:t>
      </w:r>
      <w:r>
        <w:t xml:space="preserve"> </w:t>
      </w:r>
      <w:r w:rsidR="00ED547D">
        <w:t xml:space="preserve">animal and product </w:t>
      </w:r>
      <w:r w:rsidRPr="008771D9">
        <w:t xml:space="preserve">importers and exporters, farm owners, pet owners, </w:t>
      </w:r>
      <w:r w:rsidR="003C03B3" w:rsidRPr="003C03B3">
        <w:t>organism and vector registered entities</w:t>
      </w:r>
      <w:r w:rsidR="00773905">
        <w:t>,</w:t>
      </w:r>
      <w:r w:rsidR="003C03B3" w:rsidRPr="003C03B3">
        <w:t xml:space="preserve"> </w:t>
      </w:r>
      <w:r>
        <w:t>and veterinarians.</w:t>
      </w:r>
    </w:p>
    <w:p w14:paraId="34A4B43B" w14:textId="77777777" w:rsidR="008771D9" w:rsidRDefault="008771D9" w:rsidP="00D55E52">
      <w:pPr>
        <w:pStyle w:val="DefaultText"/>
        <w:rPr>
          <w:b/>
        </w:rPr>
      </w:pPr>
    </w:p>
    <w:p w14:paraId="2DA31DD1" w14:textId="77777777" w:rsidR="00322977" w:rsidRPr="004D3478" w:rsidRDefault="00322977" w:rsidP="00D55E52">
      <w:pPr>
        <w:pStyle w:val="DefaultText"/>
        <w:rPr>
          <w:b/>
        </w:rPr>
      </w:pPr>
      <w:r w:rsidRPr="004D3478">
        <w:rPr>
          <w:b/>
        </w:rPr>
        <w:t>•</w:t>
      </w:r>
      <w:r w:rsidRPr="004D3478">
        <w:rPr>
          <w:b/>
        </w:rPr>
        <w:tab/>
        <w:t>Provide estimates</w:t>
      </w:r>
      <w:r>
        <w:rPr>
          <w:b/>
        </w:rPr>
        <w:t xml:space="preserve"> </w:t>
      </w:r>
      <w:r w:rsidRPr="004D3478">
        <w:rPr>
          <w:b/>
        </w:rPr>
        <w:t>of annualized cost to respondents for the hour burdens for collections of information, identifying and using appropriate wage rate categories.</w:t>
      </w:r>
    </w:p>
    <w:p w14:paraId="65BBA15B" w14:textId="77777777" w:rsidR="00322977" w:rsidRPr="004D3478" w:rsidRDefault="00322977" w:rsidP="00D55E52">
      <w:pPr>
        <w:pStyle w:val="DefaultText"/>
      </w:pPr>
    </w:p>
    <w:p w14:paraId="6A2A165E" w14:textId="5AD361E3" w:rsidR="00811AF4" w:rsidRPr="001A3147" w:rsidRDefault="00322977" w:rsidP="00811AF4">
      <w:pPr>
        <w:pStyle w:val="DefaultText"/>
      </w:pPr>
      <w:r w:rsidRPr="00ED547D">
        <w:t>APHIS estimates the total annualized cost to these respondents to be $</w:t>
      </w:r>
      <w:r w:rsidR="007B093D" w:rsidRPr="007B093D">
        <w:t>28</w:t>
      </w:r>
      <w:r w:rsidR="007B093D">
        <w:t>,</w:t>
      </w:r>
      <w:r w:rsidR="007B093D" w:rsidRPr="007B093D">
        <w:t>424</w:t>
      </w:r>
      <w:r w:rsidR="00811AF4">
        <w:t>.</w:t>
      </w:r>
      <w:r w:rsidRPr="00ED547D">
        <w:t xml:space="preserve"> APHIS arrived at this figure by multiplying </w:t>
      </w:r>
      <w:r w:rsidRPr="00ED547D">
        <w:rPr>
          <w:rStyle w:val="InitialStyle"/>
          <w:rFonts w:ascii="Times New Roman" w:hAnsi="Times New Roman"/>
        </w:rPr>
        <w:t xml:space="preserve">the total burden hours </w:t>
      </w:r>
      <w:r w:rsidRPr="00ED547D">
        <w:t>(</w:t>
      </w:r>
      <w:r w:rsidR="007C0FEF">
        <w:t>76</w:t>
      </w:r>
      <w:r w:rsidR="001C0953">
        <w:t>0</w:t>
      </w:r>
      <w:r w:rsidRPr="00ED547D">
        <w:t xml:space="preserve"> hours) by the estimated average hourly wage of the above respondents ($</w:t>
      </w:r>
      <w:r w:rsidR="00F17ECC">
        <w:t>3</w:t>
      </w:r>
      <w:r w:rsidR="007B093D">
        <w:t>7</w:t>
      </w:r>
      <w:r w:rsidR="00F17ECC">
        <w:t>.</w:t>
      </w:r>
      <w:r w:rsidR="007B093D">
        <w:t>04</w:t>
      </w:r>
      <w:r w:rsidRPr="00ED547D">
        <w:t xml:space="preserve">). </w:t>
      </w:r>
      <w:r w:rsidR="00ED547D">
        <w:t>The</w:t>
      </w:r>
      <w:r w:rsidRPr="00ED547D">
        <w:t xml:space="preserve"> hourly rate was derived from the U.S. Department of Labor, Bureau of Labor Statistics May 20</w:t>
      </w:r>
      <w:r w:rsidR="00ED547D">
        <w:t>1</w:t>
      </w:r>
      <w:r w:rsidR="009D751A">
        <w:t>5</w:t>
      </w:r>
      <w:r w:rsidRPr="00ED547D">
        <w:t xml:space="preserve"> Report –</w:t>
      </w:r>
      <w:r w:rsidR="00811AF4">
        <w:t xml:space="preserve"> O</w:t>
      </w:r>
      <w:r w:rsidR="00811AF4" w:rsidRPr="00300DF6">
        <w:rPr>
          <w:color w:val="000000"/>
          <w:szCs w:val="24"/>
        </w:rPr>
        <w:t xml:space="preserve">ccupational Employment and Wages in the United States. See </w:t>
      </w:r>
      <w:hyperlink r:id="rId9" w:history="1">
        <w:r w:rsidR="00811AF4" w:rsidRPr="00D10D52">
          <w:rPr>
            <w:rStyle w:val="Hyperlink"/>
            <w:szCs w:val="24"/>
          </w:rPr>
          <w:t>http://www.bls.gov/news.release/pdf/ocwage.pdf</w:t>
        </w:r>
      </w:hyperlink>
      <w:r w:rsidR="00811AF4">
        <w:rPr>
          <w:szCs w:val="24"/>
        </w:rPr>
        <w:t xml:space="preserve"> </w:t>
      </w:r>
    </w:p>
    <w:p w14:paraId="6BA90D15" w14:textId="77777777" w:rsidR="00811AF4" w:rsidRDefault="00811AF4" w:rsidP="00D55E52">
      <w:pPr>
        <w:pStyle w:val="DefaultText"/>
      </w:pPr>
    </w:p>
    <w:p w14:paraId="4F67BEE9" w14:textId="2D095158" w:rsidR="00ED547D" w:rsidRDefault="00ED547D" w:rsidP="00D55E52">
      <w:pPr>
        <w:pStyle w:val="DefaultText"/>
      </w:pPr>
      <w:r>
        <w:t>Importers/exporters:</w:t>
      </w:r>
      <w:r w:rsidR="00814FA2">
        <w:t xml:space="preserve"> $</w:t>
      </w:r>
      <w:r w:rsidR="00F17ECC">
        <w:t>2</w:t>
      </w:r>
      <w:r w:rsidR="009D751A">
        <w:t>1.47</w:t>
      </w:r>
      <w:r w:rsidR="00814FA2">
        <w:t xml:space="preserve"> (animal breeders)</w:t>
      </w:r>
    </w:p>
    <w:p w14:paraId="5A13DA38" w14:textId="5C222605" w:rsidR="00ED547D" w:rsidRDefault="00ED547D" w:rsidP="00D55E52">
      <w:pPr>
        <w:pStyle w:val="DefaultText"/>
      </w:pPr>
      <w:r>
        <w:t>Farm owners:</w:t>
      </w:r>
      <w:r w:rsidR="00F24278">
        <w:t xml:space="preserve"> $</w:t>
      </w:r>
      <w:r w:rsidR="00F17ECC">
        <w:t>3</w:t>
      </w:r>
      <w:r w:rsidR="007B093D">
        <w:t>5</w:t>
      </w:r>
      <w:r w:rsidR="00F17ECC">
        <w:t>.</w:t>
      </w:r>
      <w:r w:rsidR="007B093D">
        <w:t>47</w:t>
      </w:r>
      <w:r w:rsidR="00F24278">
        <w:t xml:space="preserve"> (</w:t>
      </w:r>
      <w:r w:rsidR="009452EB">
        <w:t>Farmers, ranchers, and other agricultural managers</w:t>
      </w:r>
      <w:r w:rsidR="00F24278">
        <w:t>)</w:t>
      </w:r>
    </w:p>
    <w:p w14:paraId="46A76D8F" w14:textId="198492E4" w:rsidR="00ED547D" w:rsidRDefault="00ED547D" w:rsidP="00D55E52">
      <w:pPr>
        <w:pStyle w:val="DefaultText"/>
      </w:pPr>
      <w:r>
        <w:t>Veterinarians:</w:t>
      </w:r>
      <w:r w:rsidR="00F24278">
        <w:t xml:space="preserve"> $</w:t>
      </w:r>
      <w:r w:rsidR="00F17ECC">
        <w:t>47.</w:t>
      </w:r>
      <w:r w:rsidR="00C41753">
        <w:t>59</w:t>
      </w:r>
    </w:p>
    <w:p w14:paraId="2022F146" w14:textId="58BB00C1" w:rsidR="00322977" w:rsidRDefault="00773905" w:rsidP="00D55E52">
      <w:pPr>
        <w:pStyle w:val="DefaultText"/>
      </w:pPr>
      <w:r>
        <w:t>Laboratory technicians: $</w:t>
      </w:r>
      <w:r w:rsidR="00F17ECC">
        <w:t>2</w:t>
      </w:r>
      <w:r w:rsidR="00C41753">
        <w:t>3.22</w:t>
      </w:r>
      <w:r>
        <w:t xml:space="preserve"> (biological technicians)</w:t>
      </w:r>
    </w:p>
    <w:p w14:paraId="778EDA9A" w14:textId="1C391AC8" w:rsidR="001A3147" w:rsidRPr="00773905" w:rsidRDefault="00773905">
      <w:pPr>
        <w:rPr>
          <w:szCs w:val="20"/>
        </w:rPr>
      </w:pPr>
      <w:r>
        <w:rPr>
          <w:szCs w:val="20"/>
        </w:rPr>
        <w:t xml:space="preserve">Production facility managers: </w:t>
      </w:r>
      <w:r w:rsidR="00F17ECC">
        <w:rPr>
          <w:szCs w:val="20"/>
        </w:rPr>
        <w:t>$5</w:t>
      </w:r>
      <w:r w:rsidR="007B093D">
        <w:rPr>
          <w:szCs w:val="20"/>
        </w:rPr>
        <w:t>7.44</w:t>
      </w:r>
      <w:r w:rsidR="00F17ECC">
        <w:rPr>
          <w:szCs w:val="20"/>
        </w:rPr>
        <w:t xml:space="preserve"> </w:t>
      </w:r>
      <w:r>
        <w:rPr>
          <w:szCs w:val="20"/>
        </w:rPr>
        <w:t>(general and operations managers)</w:t>
      </w:r>
    </w:p>
    <w:p w14:paraId="3E652D6C" w14:textId="77777777" w:rsidR="00A510AE" w:rsidRDefault="00A510AE" w:rsidP="00D55E52">
      <w:pPr>
        <w:pStyle w:val="DefaultText"/>
        <w:rPr>
          <w:b/>
        </w:rPr>
      </w:pPr>
    </w:p>
    <w:p w14:paraId="4A8C5C3B" w14:textId="77777777" w:rsidR="00A510AE" w:rsidRDefault="00A510AE" w:rsidP="00D55E52">
      <w:pPr>
        <w:pStyle w:val="DefaultText"/>
        <w:rPr>
          <w:b/>
        </w:rPr>
      </w:pPr>
    </w:p>
    <w:p w14:paraId="05BB0EAA" w14:textId="77777777" w:rsidR="00322977" w:rsidRPr="004D3478" w:rsidRDefault="00322977" w:rsidP="00D55E52">
      <w:pPr>
        <w:pStyle w:val="DefaultText"/>
        <w:rPr>
          <w:b/>
        </w:rPr>
      </w:pPr>
      <w:r w:rsidRPr="004D3478">
        <w:rPr>
          <w:b/>
        </w:rPr>
        <w:lastRenderedPageBreak/>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42E5151" w14:textId="77777777" w:rsidR="00322977" w:rsidRPr="004D3478" w:rsidRDefault="00322977" w:rsidP="00D55E52">
      <w:pPr>
        <w:pStyle w:val="DefaultText"/>
      </w:pPr>
    </w:p>
    <w:p w14:paraId="2FF28E28" w14:textId="77777777" w:rsidR="00322977" w:rsidRDefault="00322977" w:rsidP="00D55E52">
      <w:pPr>
        <w:pStyle w:val="DefaultText"/>
      </w:pPr>
      <w:r w:rsidRPr="004D3478">
        <w:t xml:space="preserve">There </w:t>
      </w:r>
      <w:r w:rsidR="0070459F">
        <w:t xml:space="preserve">are no </w:t>
      </w:r>
      <w:r w:rsidR="00114F0D">
        <w:t>total capi</w:t>
      </w:r>
      <w:r w:rsidR="00D813BD">
        <w:t>tal and startup cost components</w:t>
      </w:r>
      <w:r w:rsidR="00114F0D">
        <w:t xml:space="preserve">.  </w:t>
      </w:r>
    </w:p>
    <w:p w14:paraId="07446695" w14:textId="77777777" w:rsidR="00114F0D" w:rsidRDefault="00114F0D" w:rsidP="00D55E52">
      <w:pPr>
        <w:pStyle w:val="DefaultText"/>
      </w:pPr>
    </w:p>
    <w:p w14:paraId="3144E7B8" w14:textId="77777777" w:rsidR="002E1BC8" w:rsidRPr="004D3478" w:rsidRDefault="002E1BC8" w:rsidP="00D55E52">
      <w:pPr>
        <w:pStyle w:val="DefaultText"/>
      </w:pPr>
    </w:p>
    <w:p w14:paraId="775153D5" w14:textId="77777777" w:rsidR="00322977" w:rsidRPr="004D3478" w:rsidRDefault="00322977" w:rsidP="00D55E52">
      <w:pPr>
        <w:pStyle w:val="DefaultText"/>
      </w:pPr>
      <w:r w:rsidRPr="004D3478">
        <w:rPr>
          <w:b/>
        </w:rPr>
        <w:t>14.  Provide estimates of annualized cost to the Federal government. Provide</w:t>
      </w:r>
      <w:r>
        <w:rPr>
          <w:b/>
        </w:rPr>
        <w:t xml:space="preserve"> </w:t>
      </w:r>
      <w:r w:rsidRPr="004D3478">
        <w:rPr>
          <w:b/>
        </w:rPr>
        <w:t>a description of the method used to estimate cost and any other expense that</w:t>
      </w:r>
      <w:r>
        <w:rPr>
          <w:b/>
        </w:rPr>
        <w:t xml:space="preserve"> </w:t>
      </w:r>
      <w:r w:rsidRPr="004D3478">
        <w:rPr>
          <w:b/>
        </w:rPr>
        <w:t>would not have been incurred without this collection of information</w:t>
      </w:r>
      <w:r w:rsidRPr="004D3478">
        <w:t>.</w:t>
      </w:r>
    </w:p>
    <w:p w14:paraId="060A065F" w14:textId="77777777" w:rsidR="00322977" w:rsidRPr="004D3478" w:rsidRDefault="00322977" w:rsidP="00D55E52">
      <w:pPr>
        <w:pStyle w:val="DefaultText"/>
      </w:pPr>
    </w:p>
    <w:p w14:paraId="49A324E1" w14:textId="589AF1AB" w:rsidR="00322977" w:rsidRPr="0075363E" w:rsidRDefault="00322977" w:rsidP="00D55E52">
      <w:r w:rsidRPr="0075363E">
        <w:t>The annualized cost to the Federal Government is estimated</w:t>
      </w:r>
      <w:r w:rsidR="00B149D0">
        <w:t xml:space="preserve"> at </w:t>
      </w:r>
      <w:r w:rsidR="00604222" w:rsidRPr="00604222">
        <w:rPr>
          <w:color w:val="000000"/>
        </w:rPr>
        <w:t>$51,867.35</w:t>
      </w:r>
      <w:r w:rsidRPr="0075363E">
        <w:t xml:space="preserve"> (See APHIS Form 79)</w:t>
      </w:r>
      <w:r w:rsidR="00357ECE">
        <w:t>.</w:t>
      </w:r>
    </w:p>
    <w:p w14:paraId="12CAB8B0" w14:textId="7C606F50" w:rsidR="00F17ECC" w:rsidRDefault="00F17ECC"/>
    <w:p w14:paraId="1A9B3CB6" w14:textId="77777777" w:rsidR="00E36B05" w:rsidRDefault="00E36B05"/>
    <w:p w14:paraId="061BEF77" w14:textId="77777777" w:rsidR="00322977" w:rsidRDefault="00322977" w:rsidP="00D55E52">
      <w:pPr>
        <w:pStyle w:val="DefaultText"/>
        <w:rPr>
          <w:b/>
        </w:rPr>
      </w:pPr>
      <w:r w:rsidRPr="004D3478">
        <w:rPr>
          <w:b/>
        </w:rPr>
        <w:t>15.  Explain the reasons for any program changes or adjustments reported in Items 13 or 14 of the 0MB Form 83-1.</w:t>
      </w:r>
    </w:p>
    <w:p w14:paraId="78BE4C31" w14:textId="77777777" w:rsidR="00A510AE" w:rsidRPr="004D3478" w:rsidRDefault="00A510AE" w:rsidP="00D55E52">
      <w:pPr>
        <w:pStyle w:val="DefaultText"/>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3F2288" w14:paraId="771A8FB1" w14:textId="77777777" w:rsidTr="00A510AE">
        <w:tc>
          <w:tcPr>
            <w:tcW w:w="9576" w:type="dxa"/>
            <w:gridSpan w:val="7"/>
            <w:tcBorders>
              <w:bottom w:val="single" w:sz="4" w:space="0" w:color="FFFFFF" w:themeColor="background1"/>
            </w:tcBorders>
          </w:tcPr>
          <w:p w14:paraId="377DFB32" w14:textId="77777777" w:rsidR="003F2288" w:rsidRDefault="003F2288" w:rsidP="00D55E52">
            <w:pPr>
              <w:pStyle w:val="DefaultText"/>
            </w:pPr>
            <w:r>
              <w:rPr>
                <w:rFonts w:ascii="Arial" w:hAnsi="Arial" w:cs="Arial"/>
              </w:rPr>
              <w:t>ICR Summary of Burden:</w:t>
            </w:r>
          </w:p>
        </w:tc>
      </w:tr>
      <w:tr w:rsidR="003F2288" w14:paraId="464004C8" w14:textId="77777777" w:rsidTr="00A510AE">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51077408" w14:textId="20A6E66E" w:rsidR="003F2288" w:rsidRDefault="003F2288" w:rsidP="003F2288">
            <w:pPr>
              <w:jc w:val="center"/>
              <w:rPr>
                <w:rFonts w:ascii="Arial" w:hAnsi="Arial" w:cs="Arial"/>
                <w:b/>
                <w:bCs/>
                <w:color w:val="FFFFFF"/>
                <w:sz w:val="18"/>
                <w:szCs w:val="18"/>
              </w:rPr>
            </w:pPr>
            <w:r>
              <w:rPr>
                <w:rFonts w:ascii="Arial" w:hAnsi="Arial" w:cs="Arial"/>
              </w:rPr>
              <w:object w:dxaOrig="1440" w:dyaOrig="1440" w14:anchorId="4EEE4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0" o:title=""/>
                </v:shape>
                <w:control r:id="rId11"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25FB4521" w14:textId="77777777"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3397BDE2" w14:textId="77777777"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5F5C5819" w14:textId="77777777"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74AC9E7B" w14:textId="77777777"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1D48C800" w14:textId="77777777"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0C2D7076" w14:textId="77777777" w:rsidR="003F2288" w:rsidRDefault="003F2288" w:rsidP="003F2288">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AA6A9F" w14:paraId="7ABA145C" w14:textId="77777777" w:rsidTr="00A510AE">
        <w:tc>
          <w:tcPr>
            <w:tcW w:w="1728" w:type="dxa"/>
            <w:tcBorders>
              <w:top w:val="single" w:sz="4" w:space="0" w:color="FFFFFF" w:themeColor="background1"/>
            </w:tcBorders>
            <w:vAlign w:val="center"/>
          </w:tcPr>
          <w:p w14:paraId="2104430D" w14:textId="77777777" w:rsidR="00AA6A9F" w:rsidRDefault="00AA6A9F" w:rsidP="00AA6A9F">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14:paraId="3B8D0DC2" w14:textId="50F57179" w:rsidR="00AA6A9F" w:rsidRDefault="000D08F8" w:rsidP="00AA6A9F">
            <w:pPr>
              <w:jc w:val="right"/>
              <w:rPr>
                <w:rFonts w:ascii="Arial" w:hAnsi="Arial" w:cs="Arial"/>
                <w:color w:val="000000"/>
                <w:sz w:val="18"/>
                <w:szCs w:val="18"/>
              </w:rPr>
            </w:pPr>
            <w:r>
              <w:rPr>
                <w:rFonts w:ascii="Arial" w:hAnsi="Arial" w:cs="Arial"/>
                <w:color w:val="000000"/>
                <w:sz w:val="18"/>
                <w:szCs w:val="18"/>
              </w:rPr>
              <w:t>19,851</w:t>
            </w:r>
          </w:p>
        </w:tc>
        <w:tc>
          <w:tcPr>
            <w:tcW w:w="1350" w:type="dxa"/>
            <w:tcBorders>
              <w:top w:val="single" w:sz="4" w:space="0" w:color="FFFFFF" w:themeColor="background1"/>
            </w:tcBorders>
            <w:vAlign w:val="center"/>
          </w:tcPr>
          <w:p w14:paraId="2D55A29F"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14:paraId="494C6AC1" w14:textId="2B196853" w:rsidR="00AA6A9F" w:rsidRDefault="00635B94" w:rsidP="000D08F8">
            <w:pPr>
              <w:jc w:val="right"/>
              <w:rPr>
                <w:rFonts w:ascii="Arial" w:hAnsi="Arial" w:cs="Arial"/>
                <w:color w:val="000000"/>
                <w:sz w:val="18"/>
                <w:szCs w:val="18"/>
              </w:rPr>
            </w:pPr>
            <w:r w:rsidRPr="00635B94">
              <w:rPr>
                <w:rFonts w:ascii="Arial" w:hAnsi="Arial" w:cs="Arial"/>
                <w:color w:val="000000"/>
                <w:sz w:val="18"/>
                <w:szCs w:val="18"/>
              </w:rPr>
              <w:t>1</w:t>
            </w:r>
            <w:r w:rsidR="000D08F8">
              <w:rPr>
                <w:rFonts w:ascii="Arial" w:hAnsi="Arial" w:cs="Arial"/>
                <w:color w:val="000000"/>
                <w:sz w:val="18"/>
                <w:szCs w:val="18"/>
              </w:rPr>
              <w:t>4</w:t>
            </w:r>
            <w:r>
              <w:rPr>
                <w:rFonts w:ascii="Arial" w:hAnsi="Arial" w:cs="Arial"/>
                <w:color w:val="000000"/>
                <w:sz w:val="18"/>
                <w:szCs w:val="18"/>
              </w:rPr>
              <w:t>,</w:t>
            </w:r>
            <w:r w:rsidR="000D08F8">
              <w:rPr>
                <w:rFonts w:ascii="Arial" w:hAnsi="Arial" w:cs="Arial"/>
                <w:color w:val="000000"/>
                <w:sz w:val="18"/>
                <w:szCs w:val="18"/>
              </w:rPr>
              <w:t>851</w:t>
            </w:r>
          </w:p>
        </w:tc>
        <w:tc>
          <w:tcPr>
            <w:tcW w:w="1440" w:type="dxa"/>
            <w:tcBorders>
              <w:top w:val="single" w:sz="4" w:space="0" w:color="FFFFFF" w:themeColor="background1"/>
            </w:tcBorders>
            <w:vAlign w:val="center"/>
          </w:tcPr>
          <w:p w14:paraId="13A84269" w14:textId="465DBB48"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14:paraId="390876E2"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14:paraId="14C5938C" w14:textId="5EEEFE2B" w:rsidR="00AA6A9F" w:rsidRDefault="000D08F8" w:rsidP="000D08F8">
            <w:pPr>
              <w:jc w:val="right"/>
              <w:rPr>
                <w:rFonts w:ascii="Arial" w:hAnsi="Arial" w:cs="Arial"/>
                <w:color w:val="000000"/>
                <w:sz w:val="18"/>
                <w:szCs w:val="18"/>
              </w:rPr>
            </w:pPr>
            <w:r>
              <w:rPr>
                <w:rFonts w:ascii="Arial" w:hAnsi="Arial" w:cs="Arial"/>
                <w:color w:val="000000"/>
                <w:sz w:val="18"/>
                <w:szCs w:val="18"/>
              </w:rPr>
              <w:t>5</w:t>
            </w:r>
            <w:r w:rsidR="00AA6A9F">
              <w:rPr>
                <w:rFonts w:ascii="Arial" w:hAnsi="Arial" w:cs="Arial"/>
                <w:color w:val="000000"/>
                <w:sz w:val="18"/>
                <w:szCs w:val="18"/>
              </w:rPr>
              <w:t>,</w:t>
            </w:r>
            <w:r>
              <w:rPr>
                <w:rFonts w:ascii="Arial" w:hAnsi="Arial" w:cs="Arial"/>
                <w:color w:val="000000"/>
                <w:sz w:val="18"/>
                <w:szCs w:val="18"/>
              </w:rPr>
              <w:t>0</w:t>
            </w:r>
            <w:r w:rsidR="00AA6A9F">
              <w:rPr>
                <w:rFonts w:ascii="Arial" w:hAnsi="Arial" w:cs="Arial"/>
                <w:color w:val="000000"/>
                <w:sz w:val="18"/>
                <w:szCs w:val="18"/>
              </w:rPr>
              <w:t>00</w:t>
            </w:r>
          </w:p>
        </w:tc>
      </w:tr>
      <w:tr w:rsidR="00AA6A9F" w14:paraId="3255D44B" w14:textId="77777777" w:rsidTr="00A510AE">
        <w:tc>
          <w:tcPr>
            <w:tcW w:w="1728" w:type="dxa"/>
            <w:vAlign w:val="center"/>
          </w:tcPr>
          <w:p w14:paraId="4FABF798" w14:textId="77777777" w:rsidR="00AA6A9F" w:rsidRDefault="00AA6A9F" w:rsidP="00AA6A9F">
            <w:pPr>
              <w:rPr>
                <w:rFonts w:ascii="Arial" w:hAnsi="Arial" w:cs="Arial"/>
                <w:color w:val="000000"/>
                <w:sz w:val="18"/>
                <w:szCs w:val="18"/>
              </w:rPr>
            </w:pPr>
            <w:r>
              <w:rPr>
                <w:rFonts w:ascii="Arial" w:hAnsi="Arial" w:cs="Arial"/>
                <w:color w:val="000000"/>
                <w:sz w:val="18"/>
                <w:szCs w:val="18"/>
              </w:rPr>
              <w:t>Annual Time Burden (Hr)</w:t>
            </w:r>
          </w:p>
        </w:tc>
        <w:tc>
          <w:tcPr>
            <w:tcW w:w="1170" w:type="dxa"/>
            <w:vAlign w:val="center"/>
          </w:tcPr>
          <w:p w14:paraId="13466AE6" w14:textId="6B0C2F52" w:rsidR="00AA6A9F" w:rsidRDefault="00AA6A9F" w:rsidP="00AA6A9F">
            <w:pPr>
              <w:jc w:val="right"/>
              <w:rPr>
                <w:rFonts w:ascii="Arial" w:hAnsi="Arial" w:cs="Arial"/>
                <w:color w:val="000000"/>
                <w:sz w:val="18"/>
                <w:szCs w:val="18"/>
              </w:rPr>
            </w:pPr>
            <w:r>
              <w:rPr>
                <w:rFonts w:ascii="Arial" w:hAnsi="Arial" w:cs="Arial"/>
                <w:color w:val="000000"/>
                <w:sz w:val="18"/>
                <w:szCs w:val="18"/>
              </w:rPr>
              <w:t>760</w:t>
            </w:r>
          </w:p>
        </w:tc>
        <w:tc>
          <w:tcPr>
            <w:tcW w:w="1350" w:type="dxa"/>
            <w:vAlign w:val="center"/>
          </w:tcPr>
          <w:p w14:paraId="0F7FA385"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2EB0CE01" w14:textId="5E9DA77A" w:rsidR="00AA6A9F" w:rsidRDefault="000D08F8" w:rsidP="00AA6A9F">
            <w:pPr>
              <w:jc w:val="right"/>
              <w:rPr>
                <w:rFonts w:ascii="Arial" w:hAnsi="Arial" w:cs="Arial"/>
                <w:color w:val="000000"/>
                <w:sz w:val="18"/>
                <w:szCs w:val="18"/>
              </w:rPr>
            </w:pPr>
            <w:r>
              <w:rPr>
                <w:rFonts w:ascii="Arial" w:hAnsi="Arial" w:cs="Arial"/>
                <w:color w:val="000000"/>
                <w:sz w:val="18"/>
                <w:szCs w:val="18"/>
              </w:rPr>
              <w:t>512</w:t>
            </w:r>
          </w:p>
        </w:tc>
        <w:tc>
          <w:tcPr>
            <w:tcW w:w="1440" w:type="dxa"/>
            <w:vAlign w:val="center"/>
          </w:tcPr>
          <w:p w14:paraId="4FDBC80A" w14:textId="538DC108"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3D961301"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4163F25E" w14:textId="53E6ACCC" w:rsidR="00AA6A9F" w:rsidRDefault="000D08F8" w:rsidP="00AA6A9F">
            <w:pPr>
              <w:jc w:val="right"/>
              <w:rPr>
                <w:rFonts w:ascii="Arial" w:hAnsi="Arial" w:cs="Arial"/>
                <w:color w:val="000000"/>
                <w:sz w:val="18"/>
                <w:szCs w:val="18"/>
              </w:rPr>
            </w:pPr>
            <w:r>
              <w:rPr>
                <w:rFonts w:ascii="Arial" w:hAnsi="Arial" w:cs="Arial"/>
                <w:color w:val="000000"/>
                <w:sz w:val="18"/>
                <w:szCs w:val="18"/>
              </w:rPr>
              <w:t>248</w:t>
            </w:r>
          </w:p>
        </w:tc>
      </w:tr>
      <w:tr w:rsidR="00AA6A9F" w14:paraId="39A92BD9" w14:textId="77777777" w:rsidTr="00A510AE">
        <w:tc>
          <w:tcPr>
            <w:tcW w:w="1728" w:type="dxa"/>
            <w:vAlign w:val="center"/>
          </w:tcPr>
          <w:p w14:paraId="21BE1A6A" w14:textId="77777777" w:rsidR="00AA6A9F" w:rsidRDefault="00AA6A9F" w:rsidP="00AA6A9F">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14:paraId="15080DD5"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71075621"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41802135"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14:paraId="6B86B369"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299DB616"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225F360C" w14:textId="77777777" w:rsidR="00AA6A9F" w:rsidRDefault="00AA6A9F" w:rsidP="00AA6A9F">
            <w:pPr>
              <w:jc w:val="right"/>
              <w:rPr>
                <w:rFonts w:ascii="Arial" w:hAnsi="Arial" w:cs="Arial"/>
                <w:color w:val="000000"/>
                <w:sz w:val="18"/>
                <w:szCs w:val="18"/>
              </w:rPr>
            </w:pPr>
            <w:r>
              <w:rPr>
                <w:rFonts w:ascii="Arial" w:hAnsi="Arial" w:cs="Arial"/>
                <w:color w:val="000000"/>
                <w:sz w:val="18"/>
                <w:szCs w:val="18"/>
              </w:rPr>
              <w:t>0</w:t>
            </w:r>
          </w:p>
        </w:tc>
      </w:tr>
    </w:tbl>
    <w:p w14:paraId="2A03F43B" w14:textId="77777777" w:rsidR="00322977" w:rsidRPr="004D3478" w:rsidRDefault="00322977" w:rsidP="00D55E52">
      <w:pPr>
        <w:pStyle w:val="DefaultText"/>
      </w:pPr>
    </w:p>
    <w:p w14:paraId="4BA4167C" w14:textId="31A3FE61" w:rsidR="00A510AE" w:rsidRDefault="002E1BC8" w:rsidP="00AA6A9F">
      <w:pPr>
        <w:pStyle w:val="300"/>
        <w:rPr>
          <w:sz w:val="24"/>
          <w:szCs w:val="24"/>
        </w:rPr>
      </w:pPr>
      <w:r>
        <w:rPr>
          <w:sz w:val="24"/>
          <w:szCs w:val="24"/>
        </w:rPr>
        <w:t>There is a</w:t>
      </w:r>
      <w:r w:rsidR="00AA6A9F">
        <w:rPr>
          <w:sz w:val="24"/>
          <w:szCs w:val="24"/>
        </w:rPr>
        <w:t xml:space="preserve"> program</w:t>
      </w:r>
      <w:r>
        <w:rPr>
          <w:sz w:val="24"/>
          <w:szCs w:val="24"/>
        </w:rPr>
        <w:t xml:space="preserve"> increase of +15,000 respondents and +</w:t>
      </w:r>
      <w:r w:rsidR="00635B94" w:rsidRPr="00635B94">
        <w:rPr>
          <w:sz w:val="24"/>
          <w:szCs w:val="24"/>
        </w:rPr>
        <w:t>1</w:t>
      </w:r>
      <w:r w:rsidR="000D08F8">
        <w:rPr>
          <w:sz w:val="24"/>
          <w:szCs w:val="24"/>
        </w:rPr>
        <w:t>4</w:t>
      </w:r>
      <w:r w:rsidR="00635B94">
        <w:rPr>
          <w:sz w:val="24"/>
          <w:szCs w:val="24"/>
        </w:rPr>
        <w:t>,</w:t>
      </w:r>
      <w:r w:rsidR="000D08F8">
        <w:rPr>
          <w:sz w:val="24"/>
          <w:szCs w:val="24"/>
        </w:rPr>
        <w:t>851</w:t>
      </w:r>
      <w:r>
        <w:rPr>
          <w:sz w:val="24"/>
          <w:szCs w:val="24"/>
        </w:rPr>
        <w:t xml:space="preserve"> responses resulting in an increase of +</w:t>
      </w:r>
      <w:r w:rsidR="000D08F8">
        <w:rPr>
          <w:sz w:val="24"/>
          <w:szCs w:val="24"/>
        </w:rPr>
        <w:t>512</w:t>
      </w:r>
      <w:bookmarkStart w:id="0" w:name="_GoBack"/>
      <w:bookmarkEnd w:id="0"/>
      <w:r>
        <w:rPr>
          <w:sz w:val="24"/>
          <w:szCs w:val="24"/>
        </w:rPr>
        <w:t xml:space="preserve"> total burden hours. </w:t>
      </w:r>
      <w:r w:rsidR="009E0566">
        <w:rPr>
          <w:sz w:val="24"/>
          <w:szCs w:val="24"/>
        </w:rPr>
        <w:t xml:space="preserve">The </w:t>
      </w:r>
      <w:r w:rsidR="00AA6A9F">
        <w:rPr>
          <w:sz w:val="24"/>
          <w:szCs w:val="24"/>
        </w:rPr>
        <w:t>changes</w:t>
      </w:r>
      <w:r w:rsidR="009E0566">
        <w:rPr>
          <w:sz w:val="24"/>
          <w:szCs w:val="24"/>
        </w:rPr>
        <w:t xml:space="preserve"> made during this renewal include</w:t>
      </w:r>
      <w:r>
        <w:rPr>
          <w:sz w:val="24"/>
          <w:szCs w:val="24"/>
        </w:rPr>
        <w:t>s</w:t>
      </w:r>
      <w:r w:rsidR="00D76E18">
        <w:rPr>
          <w:sz w:val="24"/>
          <w:szCs w:val="24"/>
        </w:rPr>
        <w:t xml:space="preserve"> increasing the number of locations solicit</w:t>
      </w:r>
      <w:r w:rsidR="00635B94">
        <w:rPr>
          <w:sz w:val="24"/>
          <w:szCs w:val="24"/>
        </w:rPr>
        <w:t>ing</w:t>
      </w:r>
      <w:r w:rsidR="00D76E18">
        <w:rPr>
          <w:sz w:val="24"/>
          <w:szCs w:val="24"/>
        </w:rPr>
        <w:t xml:space="preserve"> response</w:t>
      </w:r>
      <w:r>
        <w:rPr>
          <w:sz w:val="24"/>
          <w:szCs w:val="24"/>
        </w:rPr>
        <w:t>s</w:t>
      </w:r>
      <w:r w:rsidR="00D76E18">
        <w:rPr>
          <w:sz w:val="24"/>
          <w:szCs w:val="24"/>
        </w:rPr>
        <w:t xml:space="preserve"> from approximately 6-8 to approximately 27, to account for all VS Animal Import Centers and air and sea ports. However, </w:t>
      </w:r>
      <w:r w:rsidR="00635B94">
        <w:rPr>
          <w:sz w:val="24"/>
          <w:szCs w:val="24"/>
        </w:rPr>
        <w:t>APHIS</w:t>
      </w:r>
      <w:r w:rsidR="00D76E18">
        <w:rPr>
          <w:sz w:val="24"/>
          <w:szCs w:val="24"/>
        </w:rPr>
        <w:t xml:space="preserve"> reduced the anticipated response rate from 50 percent to 33 percent to better reflect actual returns</w:t>
      </w:r>
      <w:r w:rsidR="009E0566">
        <w:rPr>
          <w:sz w:val="24"/>
          <w:szCs w:val="24"/>
        </w:rPr>
        <w:t>.</w:t>
      </w:r>
      <w:r w:rsidR="00101CF4">
        <w:rPr>
          <w:sz w:val="24"/>
          <w:szCs w:val="24"/>
        </w:rPr>
        <w:t xml:space="preserve"> </w:t>
      </w:r>
    </w:p>
    <w:p w14:paraId="7F12948C" w14:textId="77777777" w:rsidR="00AA6A9F" w:rsidRDefault="00AA6A9F" w:rsidP="00AA6A9F">
      <w:pPr>
        <w:pStyle w:val="300"/>
        <w:rPr>
          <w:sz w:val="24"/>
          <w:szCs w:val="24"/>
        </w:rPr>
      </w:pPr>
    </w:p>
    <w:p w14:paraId="06D9C536" w14:textId="77777777" w:rsidR="00AA6A9F" w:rsidRPr="001E516F" w:rsidRDefault="00AA6A9F" w:rsidP="00AA6A9F">
      <w:pPr>
        <w:pStyle w:val="300"/>
      </w:pPr>
    </w:p>
    <w:p w14:paraId="70FF7B7F" w14:textId="77777777" w:rsidR="00322977" w:rsidRPr="004D3478" w:rsidRDefault="00322977" w:rsidP="00D55E52">
      <w:pPr>
        <w:pStyle w:val="DefaultText"/>
        <w:rPr>
          <w:b/>
        </w:rPr>
      </w:pPr>
      <w:r w:rsidRPr="004D3478">
        <w:rPr>
          <w:b/>
        </w:rPr>
        <w:t>16.  For collections of information whose results are planned to be published, outline plans for tabulation and publication.</w:t>
      </w:r>
    </w:p>
    <w:p w14:paraId="143198EC" w14:textId="77777777" w:rsidR="00322977" w:rsidRPr="004D3478" w:rsidRDefault="00322977" w:rsidP="00D55E52">
      <w:pPr>
        <w:pStyle w:val="DefaultText"/>
      </w:pPr>
    </w:p>
    <w:p w14:paraId="4DC44ADC" w14:textId="77777777" w:rsidR="00322977" w:rsidRPr="004D3478" w:rsidRDefault="00322977" w:rsidP="00D55E52">
      <w:pPr>
        <w:pStyle w:val="DefaultText"/>
      </w:pPr>
      <w:r w:rsidRPr="004D3478">
        <w:t>APHIS has no plans to publish information it collects in connection with this program.</w:t>
      </w:r>
    </w:p>
    <w:p w14:paraId="7E78AB71" w14:textId="77777777" w:rsidR="00322977" w:rsidRDefault="00322977" w:rsidP="00D55E52">
      <w:pPr>
        <w:pStyle w:val="DefaultText"/>
      </w:pPr>
    </w:p>
    <w:p w14:paraId="292A95D1" w14:textId="77777777" w:rsidR="00456345" w:rsidRDefault="00456345" w:rsidP="00D55E52">
      <w:pPr>
        <w:pStyle w:val="DefaultText"/>
      </w:pPr>
    </w:p>
    <w:p w14:paraId="5C45BE30" w14:textId="77777777" w:rsidR="00322977" w:rsidRPr="004D3478" w:rsidRDefault="00322977" w:rsidP="00D55E52">
      <w:pPr>
        <w:pStyle w:val="DefaultText"/>
        <w:rPr>
          <w:b/>
        </w:rPr>
      </w:pPr>
      <w:r w:rsidRPr="004D3478">
        <w:rPr>
          <w:b/>
        </w:rPr>
        <w:t>17.  If seeking approval to not display the expiration date for 0MB approval of the information collection, explain the reasons that display would be inappropriate.</w:t>
      </w:r>
    </w:p>
    <w:p w14:paraId="7A9E2FD8" w14:textId="77777777" w:rsidR="00322977" w:rsidRPr="004D3478" w:rsidRDefault="00322977" w:rsidP="00D55E52">
      <w:pPr>
        <w:pStyle w:val="DefaultText"/>
      </w:pPr>
    </w:p>
    <w:p w14:paraId="219E6DB4" w14:textId="43B33ABE" w:rsidR="00322977" w:rsidRPr="00AC18EB" w:rsidRDefault="00AC18EB" w:rsidP="00D55E52">
      <w:pPr>
        <w:pStyle w:val="DefaultText"/>
        <w:rPr>
          <w:szCs w:val="24"/>
        </w:rPr>
      </w:pPr>
      <w:r w:rsidRPr="00AC18EB">
        <w:rPr>
          <w:szCs w:val="24"/>
        </w:rPr>
        <w:t>Not applicable. APHIS will display the expiration date</w:t>
      </w:r>
      <w:r w:rsidR="0001046C">
        <w:rPr>
          <w:szCs w:val="24"/>
        </w:rPr>
        <w:t xml:space="preserve"> on the form</w:t>
      </w:r>
      <w:r w:rsidR="000B7E41">
        <w:rPr>
          <w:szCs w:val="24"/>
        </w:rPr>
        <w:t>s</w:t>
      </w:r>
      <w:r w:rsidRPr="00AC18EB">
        <w:rPr>
          <w:szCs w:val="24"/>
        </w:rPr>
        <w:t xml:space="preserve">.  </w:t>
      </w:r>
    </w:p>
    <w:p w14:paraId="55E34C29" w14:textId="77777777" w:rsidR="0070459F" w:rsidRDefault="0070459F" w:rsidP="00D55E52">
      <w:pPr>
        <w:pStyle w:val="DefaultText"/>
      </w:pPr>
    </w:p>
    <w:p w14:paraId="0BED9C76" w14:textId="77777777" w:rsidR="00D813BD" w:rsidRDefault="00D813BD" w:rsidP="00D55E52">
      <w:pPr>
        <w:pStyle w:val="DefaultText"/>
        <w:rPr>
          <w:b/>
        </w:rPr>
      </w:pPr>
    </w:p>
    <w:p w14:paraId="35980CFF" w14:textId="77777777" w:rsidR="00322977" w:rsidRPr="004D3478" w:rsidRDefault="00322977" w:rsidP="00D55E52">
      <w:pPr>
        <w:pStyle w:val="DefaultText"/>
        <w:rPr>
          <w:b/>
        </w:rPr>
      </w:pPr>
      <w:r w:rsidRPr="004D3478">
        <w:rPr>
          <w:b/>
        </w:rPr>
        <w:t>18.  Explain each exception to the certification statement identified in the “Certification for Paperwork Reduction Act.”</w:t>
      </w:r>
    </w:p>
    <w:p w14:paraId="253759F8" w14:textId="77777777" w:rsidR="00322977" w:rsidRPr="004D3478" w:rsidRDefault="00322977" w:rsidP="00D55E52">
      <w:pPr>
        <w:pStyle w:val="DefaultText"/>
      </w:pPr>
    </w:p>
    <w:p w14:paraId="578355EF" w14:textId="77777777" w:rsidR="00415C60" w:rsidRDefault="00322977" w:rsidP="00D55E52">
      <w:pPr>
        <w:pStyle w:val="DefaultText"/>
      </w:pPr>
      <w:r w:rsidRPr="004D3478">
        <w:t>APHIS certifies compliance with all provisions of the Act.</w:t>
      </w:r>
    </w:p>
    <w:p w14:paraId="64849FAB" w14:textId="77777777" w:rsidR="00076E46" w:rsidRDefault="00076E46" w:rsidP="00D55E52">
      <w:pPr>
        <w:pStyle w:val="DefaultText"/>
      </w:pPr>
    </w:p>
    <w:sectPr w:rsidR="00076E46" w:rsidSect="00A510AE">
      <w:footerReference w:type="default" r:id="rId1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AD803" w14:textId="77777777" w:rsidR="006D0C74" w:rsidRDefault="006D0C74" w:rsidP="008D50D8">
      <w:r>
        <w:separator/>
      </w:r>
    </w:p>
  </w:endnote>
  <w:endnote w:type="continuationSeparator" w:id="0">
    <w:p w14:paraId="52A050D6" w14:textId="77777777" w:rsidR="006D0C74" w:rsidRDefault="006D0C74" w:rsidP="008D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D552" w14:textId="77777777" w:rsidR="006D0C74" w:rsidRDefault="006D0C74">
    <w:pPr>
      <w:pStyle w:val="Footer"/>
      <w:jc w:val="center"/>
    </w:pPr>
    <w:r>
      <w:fldChar w:fldCharType="begin"/>
    </w:r>
    <w:r>
      <w:instrText xml:space="preserve"> PAGE   \* MERGEFORMAT </w:instrText>
    </w:r>
    <w:r>
      <w:fldChar w:fldCharType="separate"/>
    </w:r>
    <w:r w:rsidR="000D08F8">
      <w:rPr>
        <w:noProof/>
      </w:rPr>
      <w:t>7</w:t>
    </w:r>
    <w:r>
      <w:rPr>
        <w:noProof/>
      </w:rPr>
      <w:fldChar w:fldCharType="end"/>
    </w:r>
  </w:p>
  <w:p w14:paraId="15B96E74" w14:textId="77777777" w:rsidR="006D0C74" w:rsidRDefault="006D0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74F0F" w14:textId="77777777" w:rsidR="006D0C74" w:rsidRDefault="006D0C74" w:rsidP="008D50D8">
      <w:r>
        <w:separator/>
      </w:r>
    </w:p>
  </w:footnote>
  <w:footnote w:type="continuationSeparator" w:id="0">
    <w:p w14:paraId="0D7E27E7" w14:textId="77777777" w:rsidR="006D0C74" w:rsidRDefault="006D0C74" w:rsidP="008D5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57207D"/>
    <w:multiLevelType w:val="hybridMultilevel"/>
    <w:tmpl w:val="0CCADE6E"/>
    <w:lvl w:ilvl="0" w:tplc="19D08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B73D8F"/>
    <w:multiLevelType w:val="hybridMultilevel"/>
    <w:tmpl w:val="915E5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4EC560D"/>
    <w:multiLevelType w:val="hybridMultilevel"/>
    <w:tmpl w:val="DB7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971C3"/>
    <w:multiLevelType w:val="hybridMultilevel"/>
    <w:tmpl w:val="20D88250"/>
    <w:lvl w:ilvl="0" w:tplc="04090015">
      <w:start w:val="1"/>
      <w:numFmt w:val="upperLetter"/>
      <w:lvlText w:val="%1."/>
      <w:lvlJc w:val="left"/>
      <w:pPr>
        <w:tabs>
          <w:tab w:val="num" w:pos="720"/>
        </w:tabs>
        <w:ind w:left="720" w:hanging="360"/>
      </w:pPr>
      <w:rPr>
        <w:rFonts w:hint="default"/>
      </w:rPr>
    </w:lvl>
    <w:lvl w:ilvl="1" w:tplc="950EB05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2"/>
  </w:num>
  <w:num w:numId="4">
    <w:abstractNumId w:val="12"/>
  </w:num>
  <w:num w:numId="5">
    <w:abstractNumId w:val="9"/>
  </w:num>
  <w:num w:numId="6">
    <w:abstractNumId w:val="4"/>
  </w:num>
  <w:num w:numId="7">
    <w:abstractNumId w:val="5"/>
  </w:num>
  <w:num w:numId="8">
    <w:abstractNumId w:val="3"/>
  </w:num>
  <w:num w:numId="9">
    <w:abstractNumId w:val="13"/>
  </w:num>
  <w:num w:numId="10">
    <w:abstractNumId w:val="10"/>
  </w:num>
  <w:num w:numId="11">
    <w:abstractNumId w:val="7"/>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D0"/>
    <w:rsid w:val="00001213"/>
    <w:rsid w:val="00006485"/>
    <w:rsid w:val="0001046C"/>
    <w:rsid w:val="00010EF5"/>
    <w:rsid w:val="00017D0B"/>
    <w:rsid w:val="00017FDB"/>
    <w:rsid w:val="0002568C"/>
    <w:rsid w:val="00035294"/>
    <w:rsid w:val="000358DF"/>
    <w:rsid w:val="00042309"/>
    <w:rsid w:val="00044BAD"/>
    <w:rsid w:val="00046478"/>
    <w:rsid w:val="000476EE"/>
    <w:rsid w:val="0006620F"/>
    <w:rsid w:val="000672B2"/>
    <w:rsid w:val="00076AEF"/>
    <w:rsid w:val="00076E46"/>
    <w:rsid w:val="000A79C7"/>
    <w:rsid w:val="000B59E0"/>
    <w:rsid w:val="000B7E41"/>
    <w:rsid w:val="000D042E"/>
    <w:rsid w:val="000D08F8"/>
    <w:rsid w:val="000D79AC"/>
    <w:rsid w:val="000E3E76"/>
    <w:rsid w:val="000F4F82"/>
    <w:rsid w:val="000F50BC"/>
    <w:rsid w:val="000F6BD9"/>
    <w:rsid w:val="00100EB8"/>
    <w:rsid w:val="00101CF4"/>
    <w:rsid w:val="00102DE0"/>
    <w:rsid w:val="00107662"/>
    <w:rsid w:val="00114F0D"/>
    <w:rsid w:val="0011532A"/>
    <w:rsid w:val="00116251"/>
    <w:rsid w:val="00116D51"/>
    <w:rsid w:val="00116D7C"/>
    <w:rsid w:val="00142B28"/>
    <w:rsid w:val="0015007A"/>
    <w:rsid w:val="001537E4"/>
    <w:rsid w:val="0015402F"/>
    <w:rsid w:val="00156432"/>
    <w:rsid w:val="001578D1"/>
    <w:rsid w:val="00160D1B"/>
    <w:rsid w:val="00160F31"/>
    <w:rsid w:val="00161F1D"/>
    <w:rsid w:val="0017344E"/>
    <w:rsid w:val="001976EB"/>
    <w:rsid w:val="001A0582"/>
    <w:rsid w:val="001A2984"/>
    <w:rsid w:val="001A3147"/>
    <w:rsid w:val="001A3243"/>
    <w:rsid w:val="001B5329"/>
    <w:rsid w:val="001B57AF"/>
    <w:rsid w:val="001C0267"/>
    <w:rsid w:val="001C0953"/>
    <w:rsid w:val="001D41E7"/>
    <w:rsid w:val="001E516F"/>
    <w:rsid w:val="0020181B"/>
    <w:rsid w:val="002041B9"/>
    <w:rsid w:val="00206DDD"/>
    <w:rsid w:val="002103FB"/>
    <w:rsid w:val="002118FC"/>
    <w:rsid w:val="00230B56"/>
    <w:rsid w:val="00230E85"/>
    <w:rsid w:val="00234BAD"/>
    <w:rsid w:val="0023779F"/>
    <w:rsid w:val="00244509"/>
    <w:rsid w:val="00245FCE"/>
    <w:rsid w:val="0024792B"/>
    <w:rsid w:val="00251527"/>
    <w:rsid w:val="00251D71"/>
    <w:rsid w:val="00252ECD"/>
    <w:rsid w:val="00254CB7"/>
    <w:rsid w:val="002604BF"/>
    <w:rsid w:val="00261B9E"/>
    <w:rsid w:val="0027529D"/>
    <w:rsid w:val="00277297"/>
    <w:rsid w:val="00283902"/>
    <w:rsid w:val="002845CC"/>
    <w:rsid w:val="00295297"/>
    <w:rsid w:val="0029622A"/>
    <w:rsid w:val="002A1B1D"/>
    <w:rsid w:val="002B6BD0"/>
    <w:rsid w:val="002C143F"/>
    <w:rsid w:val="002C2336"/>
    <w:rsid w:val="002D12B3"/>
    <w:rsid w:val="002E0D8E"/>
    <w:rsid w:val="002E12B5"/>
    <w:rsid w:val="002E1BC8"/>
    <w:rsid w:val="002E284D"/>
    <w:rsid w:val="002E3AB9"/>
    <w:rsid w:val="002E4C5D"/>
    <w:rsid w:val="002E78EE"/>
    <w:rsid w:val="002F52B9"/>
    <w:rsid w:val="002F75EA"/>
    <w:rsid w:val="003000E6"/>
    <w:rsid w:val="00302A5F"/>
    <w:rsid w:val="00302E80"/>
    <w:rsid w:val="003036F3"/>
    <w:rsid w:val="0030630F"/>
    <w:rsid w:val="003109B4"/>
    <w:rsid w:val="003143BB"/>
    <w:rsid w:val="0032239B"/>
    <w:rsid w:val="00322977"/>
    <w:rsid w:val="00344BDA"/>
    <w:rsid w:val="00353EF5"/>
    <w:rsid w:val="00357ECE"/>
    <w:rsid w:val="003757BD"/>
    <w:rsid w:val="00382574"/>
    <w:rsid w:val="00390EDD"/>
    <w:rsid w:val="00392707"/>
    <w:rsid w:val="003A104A"/>
    <w:rsid w:val="003A2ABC"/>
    <w:rsid w:val="003A3861"/>
    <w:rsid w:val="003B5DEA"/>
    <w:rsid w:val="003C03B3"/>
    <w:rsid w:val="003C06CE"/>
    <w:rsid w:val="003C47EE"/>
    <w:rsid w:val="003E4B59"/>
    <w:rsid w:val="003E5367"/>
    <w:rsid w:val="003E784B"/>
    <w:rsid w:val="003F2288"/>
    <w:rsid w:val="00402EDB"/>
    <w:rsid w:val="00406BF0"/>
    <w:rsid w:val="00410CCF"/>
    <w:rsid w:val="004127C9"/>
    <w:rsid w:val="00415C60"/>
    <w:rsid w:val="0043342F"/>
    <w:rsid w:val="0045603C"/>
    <w:rsid w:val="00456345"/>
    <w:rsid w:val="004613F5"/>
    <w:rsid w:val="0046509F"/>
    <w:rsid w:val="004764A6"/>
    <w:rsid w:val="0048385B"/>
    <w:rsid w:val="00483CCD"/>
    <w:rsid w:val="004968ED"/>
    <w:rsid w:val="004A5A2F"/>
    <w:rsid w:val="004C5220"/>
    <w:rsid w:val="004D1DD2"/>
    <w:rsid w:val="004D2455"/>
    <w:rsid w:val="004D3D52"/>
    <w:rsid w:val="004D420B"/>
    <w:rsid w:val="004D5810"/>
    <w:rsid w:val="004D7192"/>
    <w:rsid w:val="004D7A7B"/>
    <w:rsid w:val="004E091A"/>
    <w:rsid w:val="004E4F58"/>
    <w:rsid w:val="004F6169"/>
    <w:rsid w:val="00501861"/>
    <w:rsid w:val="00502F7F"/>
    <w:rsid w:val="00515276"/>
    <w:rsid w:val="005216CF"/>
    <w:rsid w:val="00521B26"/>
    <w:rsid w:val="0052355F"/>
    <w:rsid w:val="005374DF"/>
    <w:rsid w:val="005448D9"/>
    <w:rsid w:val="00545B4A"/>
    <w:rsid w:val="00545E53"/>
    <w:rsid w:val="00553E1A"/>
    <w:rsid w:val="00560C85"/>
    <w:rsid w:val="00560E46"/>
    <w:rsid w:val="00566C2E"/>
    <w:rsid w:val="00572623"/>
    <w:rsid w:val="00573FAA"/>
    <w:rsid w:val="005805BE"/>
    <w:rsid w:val="005864D8"/>
    <w:rsid w:val="00591016"/>
    <w:rsid w:val="005A4F9C"/>
    <w:rsid w:val="005B34A0"/>
    <w:rsid w:val="005C7FE7"/>
    <w:rsid w:val="005E3448"/>
    <w:rsid w:val="005E4D6A"/>
    <w:rsid w:val="005E73DB"/>
    <w:rsid w:val="006031F9"/>
    <w:rsid w:val="00604222"/>
    <w:rsid w:val="006138C3"/>
    <w:rsid w:val="00614029"/>
    <w:rsid w:val="00614E14"/>
    <w:rsid w:val="006228DB"/>
    <w:rsid w:val="00622B76"/>
    <w:rsid w:val="00634485"/>
    <w:rsid w:val="00635B94"/>
    <w:rsid w:val="0064618A"/>
    <w:rsid w:val="00650F60"/>
    <w:rsid w:val="00652203"/>
    <w:rsid w:val="00652797"/>
    <w:rsid w:val="00655C5A"/>
    <w:rsid w:val="00660735"/>
    <w:rsid w:val="00670C2E"/>
    <w:rsid w:val="00672B0F"/>
    <w:rsid w:val="00680624"/>
    <w:rsid w:val="00690323"/>
    <w:rsid w:val="006A0C93"/>
    <w:rsid w:val="006A146F"/>
    <w:rsid w:val="006A4BE8"/>
    <w:rsid w:val="006A4E30"/>
    <w:rsid w:val="006D0C74"/>
    <w:rsid w:val="006E0FFD"/>
    <w:rsid w:val="006E2C8B"/>
    <w:rsid w:val="006E4FC4"/>
    <w:rsid w:val="006E7339"/>
    <w:rsid w:val="0070459F"/>
    <w:rsid w:val="00705EBC"/>
    <w:rsid w:val="00712A02"/>
    <w:rsid w:val="00721067"/>
    <w:rsid w:val="007226CC"/>
    <w:rsid w:val="00722A67"/>
    <w:rsid w:val="007242D0"/>
    <w:rsid w:val="00734E4D"/>
    <w:rsid w:val="00740D69"/>
    <w:rsid w:val="00741651"/>
    <w:rsid w:val="00747D56"/>
    <w:rsid w:val="007515AC"/>
    <w:rsid w:val="00753AF2"/>
    <w:rsid w:val="00756CB7"/>
    <w:rsid w:val="00757497"/>
    <w:rsid w:val="007725F5"/>
    <w:rsid w:val="00773905"/>
    <w:rsid w:val="00774A7E"/>
    <w:rsid w:val="007912DC"/>
    <w:rsid w:val="007A7B04"/>
    <w:rsid w:val="007B06A3"/>
    <w:rsid w:val="007B093D"/>
    <w:rsid w:val="007C0FEF"/>
    <w:rsid w:val="007C3C3F"/>
    <w:rsid w:val="007D12AF"/>
    <w:rsid w:val="007E180B"/>
    <w:rsid w:val="007E5DE3"/>
    <w:rsid w:val="007F16ED"/>
    <w:rsid w:val="007F18A4"/>
    <w:rsid w:val="00800DE5"/>
    <w:rsid w:val="00803327"/>
    <w:rsid w:val="00803704"/>
    <w:rsid w:val="008047C2"/>
    <w:rsid w:val="00811AF4"/>
    <w:rsid w:val="00814636"/>
    <w:rsid w:val="00814FA2"/>
    <w:rsid w:val="00816F2A"/>
    <w:rsid w:val="00820B47"/>
    <w:rsid w:val="00823A85"/>
    <w:rsid w:val="008304CA"/>
    <w:rsid w:val="008336E0"/>
    <w:rsid w:val="008359B8"/>
    <w:rsid w:val="008436C3"/>
    <w:rsid w:val="0084502A"/>
    <w:rsid w:val="00855C00"/>
    <w:rsid w:val="00861946"/>
    <w:rsid w:val="00872A57"/>
    <w:rsid w:val="00874560"/>
    <w:rsid w:val="008771D9"/>
    <w:rsid w:val="00877E87"/>
    <w:rsid w:val="008860D3"/>
    <w:rsid w:val="008D50D8"/>
    <w:rsid w:val="008E078D"/>
    <w:rsid w:val="008E1E5F"/>
    <w:rsid w:val="008F39C8"/>
    <w:rsid w:val="008F3A12"/>
    <w:rsid w:val="008F3B4C"/>
    <w:rsid w:val="0090392F"/>
    <w:rsid w:val="00903CD9"/>
    <w:rsid w:val="00904C6B"/>
    <w:rsid w:val="00905B24"/>
    <w:rsid w:val="009075E9"/>
    <w:rsid w:val="00911DD2"/>
    <w:rsid w:val="00913EBC"/>
    <w:rsid w:val="0091629F"/>
    <w:rsid w:val="00920CFE"/>
    <w:rsid w:val="00936705"/>
    <w:rsid w:val="00936742"/>
    <w:rsid w:val="00936D5F"/>
    <w:rsid w:val="0093751F"/>
    <w:rsid w:val="00942968"/>
    <w:rsid w:val="00944ACF"/>
    <w:rsid w:val="009452EB"/>
    <w:rsid w:val="00945E72"/>
    <w:rsid w:val="0095012A"/>
    <w:rsid w:val="00950909"/>
    <w:rsid w:val="00955EAB"/>
    <w:rsid w:val="0096180B"/>
    <w:rsid w:val="00965EC4"/>
    <w:rsid w:val="00972277"/>
    <w:rsid w:val="00973619"/>
    <w:rsid w:val="0098003B"/>
    <w:rsid w:val="0099750D"/>
    <w:rsid w:val="009A15A1"/>
    <w:rsid w:val="009C097B"/>
    <w:rsid w:val="009D417A"/>
    <w:rsid w:val="009D5A36"/>
    <w:rsid w:val="009D751A"/>
    <w:rsid w:val="009E0041"/>
    <w:rsid w:val="009E0566"/>
    <w:rsid w:val="009F1109"/>
    <w:rsid w:val="00A02786"/>
    <w:rsid w:val="00A02795"/>
    <w:rsid w:val="00A04941"/>
    <w:rsid w:val="00A056FB"/>
    <w:rsid w:val="00A14B88"/>
    <w:rsid w:val="00A3181C"/>
    <w:rsid w:val="00A404E1"/>
    <w:rsid w:val="00A41C9E"/>
    <w:rsid w:val="00A50C0E"/>
    <w:rsid w:val="00A510AE"/>
    <w:rsid w:val="00A517FA"/>
    <w:rsid w:val="00A76455"/>
    <w:rsid w:val="00A77168"/>
    <w:rsid w:val="00A8205E"/>
    <w:rsid w:val="00A9268A"/>
    <w:rsid w:val="00AA69A0"/>
    <w:rsid w:val="00AA6A9F"/>
    <w:rsid w:val="00AB0027"/>
    <w:rsid w:val="00AB1D88"/>
    <w:rsid w:val="00AB21FE"/>
    <w:rsid w:val="00AB326D"/>
    <w:rsid w:val="00AB39ED"/>
    <w:rsid w:val="00AC18EB"/>
    <w:rsid w:val="00AD04CF"/>
    <w:rsid w:val="00AE5EFD"/>
    <w:rsid w:val="00AF01EF"/>
    <w:rsid w:val="00AF7362"/>
    <w:rsid w:val="00B05B3A"/>
    <w:rsid w:val="00B10183"/>
    <w:rsid w:val="00B102DC"/>
    <w:rsid w:val="00B149D0"/>
    <w:rsid w:val="00B16860"/>
    <w:rsid w:val="00B16F26"/>
    <w:rsid w:val="00B22754"/>
    <w:rsid w:val="00B31535"/>
    <w:rsid w:val="00B47745"/>
    <w:rsid w:val="00B52588"/>
    <w:rsid w:val="00B61123"/>
    <w:rsid w:val="00B67E87"/>
    <w:rsid w:val="00B70E15"/>
    <w:rsid w:val="00B7622A"/>
    <w:rsid w:val="00B85AE6"/>
    <w:rsid w:val="00BC11DF"/>
    <w:rsid w:val="00BC7E6F"/>
    <w:rsid w:val="00BD285F"/>
    <w:rsid w:val="00BD7F6F"/>
    <w:rsid w:val="00BE2CD8"/>
    <w:rsid w:val="00BE3094"/>
    <w:rsid w:val="00BE446E"/>
    <w:rsid w:val="00C015E7"/>
    <w:rsid w:val="00C1338A"/>
    <w:rsid w:val="00C20A34"/>
    <w:rsid w:val="00C41753"/>
    <w:rsid w:val="00C429BA"/>
    <w:rsid w:val="00C43AD3"/>
    <w:rsid w:val="00C4465E"/>
    <w:rsid w:val="00C45B4D"/>
    <w:rsid w:val="00C51B54"/>
    <w:rsid w:val="00C6286B"/>
    <w:rsid w:val="00C62988"/>
    <w:rsid w:val="00C63797"/>
    <w:rsid w:val="00C65CC5"/>
    <w:rsid w:val="00C73CBA"/>
    <w:rsid w:val="00C84613"/>
    <w:rsid w:val="00C85667"/>
    <w:rsid w:val="00C87019"/>
    <w:rsid w:val="00C915B8"/>
    <w:rsid w:val="00C96EBC"/>
    <w:rsid w:val="00CA014C"/>
    <w:rsid w:val="00CA2195"/>
    <w:rsid w:val="00CA43B5"/>
    <w:rsid w:val="00CA6543"/>
    <w:rsid w:val="00CC0CBF"/>
    <w:rsid w:val="00CC3B35"/>
    <w:rsid w:val="00CD5467"/>
    <w:rsid w:val="00CD5E16"/>
    <w:rsid w:val="00CD6BE4"/>
    <w:rsid w:val="00CF3F3C"/>
    <w:rsid w:val="00CF6E6C"/>
    <w:rsid w:val="00D034FF"/>
    <w:rsid w:val="00D06BC1"/>
    <w:rsid w:val="00D07B97"/>
    <w:rsid w:val="00D26717"/>
    <w:rsid w:val="00D37A10"/>
    <w:rsid w:val="00D446B4"/>
    <w:rsid w:val="00D4733F"/>
    <w:rsid w:val="00D55E52"/>
    <w:rsid w:val="00D63FAE"/>
    <w:rsid w:val="00D73567"/>
    <w:rsid w:val="00D76E18"/>
    <w:rsid w:val="00D7722B"/>
    <w:rsid w:val="00D813BD"/>
    <w:rsid w:val="00D855E5"/>
    <w:rsid w:val="00D87524"/>
    <w:rsid w:val="00D942EF"/>
    <w:rsid w:val="00D95143"/>
    <w:rsid w:val="00DA431D"/>
    <w:rsid w:val="00DB63D5"/>
    <w:rsid w:val="00DC2718"/>
    <w:rsid w:val="00DD3EF4"/>
    <w:rsid w:val="00DD7596"/>
    <w:rsid w:val="00DE7F07"/>
    <w:rsid w:val="00DF13EF"/>
    <w:rsid w:val="00DF2F0C"/>
    <w:rsid w:val="00DF378E"/>
    <w:rsid w:val="00E12F67"/>
    <w:rsid w:val="00E22F25"/>
    <w:rsid w:val="00E32486"/>
    <w:rsid w:val="00E328C1"/>
    <w:rsid w:val="00E34239"/>
    <w:rsid w:val="00E36B05"/>
    <w:rsid w:val="00E37B1A"/>
    <w:rsid w:val="00E45EB7"/>
    <w:rsid w:val="00E5425A"/>
    <w:rsid w:val="00E54C84"/>
    <w:rsid w:val="00E6447E"/>
    <w:rsid w:val="00E810BE"/>
    <w:rsid w:val="00E8474F"/>
    <w:rsid w:val="00E950C6"/>
    <w:rsid w:val="00EC6061"/>
    <w:rsid w:val="00ED232F"/>
    <w:rsid w:val="00ED547D"/>
    <w:rsid w:val="00EE30E6"/>
    <w:rsid w:val="00EE373F"/>
    <w:rsid w:val="00EE6318"/>
    <w:rsid w:val="00EF0643"/>
    <w:rsid w:val="00EF53B7"/>
    <w:rsid w:val="00F0120C"/>
    <w:rsid w:val="00F02459"/>
    <w:rsid w:val="00F17ECC"/>
    <w:rsid w:val="00F2020A"/>
    <w:rsid w:val="00F207D7"/>
    <w:rsid w:val="00F24278"/>
    <w:rsid w:val="00F25148"/>
    <w:rsid w:val="00F36015"/>
    <w:rsid w:val="00F37721"/>
    <w:rsid w:val="00F37F47"/>
    <w:rsid w:val="00F434A9"/>
    <w:rsid w:val="00F46ED4"/>
    <w:rsid w:val="00F541E7"/>
    <w:rsid w:val="00F6725A"/>
    <w:rsid w:val="00F714A7"/>
    <w:rsid w:val="00F72E08"/>
    <w:rsid w:val="00F75C8A"/>
    <w:rsid w:val="00F927E0"/>
    <w:rsid w:val="00F95A73"/>
    <w:rsid w:val="00F96668"/>
    <w:rsid w:val="00FA2DC5"/>
    <w:rsid w:val="00FA5F00"/>
    <w:rsid w:val="00FA7CEA"/>
    <w:rsid w:val="00FB77EE"/>
    <w:rsid w:val="00FC30B9"/>
    <w:rsid w:val="00FC599E"/>
    <w:rsid w:val="00FC7130"/>
    <w:rsid w:val="00FC77C8"/>
    <w:rsid w:val="00FD3987"/>
    <w:rsid w:val="00FE29D0"/>
    <w:rsid w:val="00FE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3CD57EA"/>
  <w15:docId w15:val="{32F0615C-E1C3-4013-882B-3C0503FC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CommentReference">
    <w:name w:val="annotation reference"/>
    <w:semiHidden/>
    <w:rsid w:val="00C96EBC"/>
    <w:rPr>
      <w:sz w:val="16"/>
      <w:szCs w:val="16"/>
    </w:rPr>
  </w:style>
  <w:style w:type="paragraph" w:styleId="CommentText">
    <w:name w:val="annotation text"/>
    <w:basedOn w:val="Normal"/>
    <w:semiHidden/>
    <w:rsid w:val="00C96EBC"/>
    <w:rPr>
      <w:sz w:val="20"/>
      <w:szCs w:val="20"/>
    </w:rPr>
  </w:style>
  <w:style w:type="paragraph" w:styleId="CommentSubject">
    <w:name w:val="annotation subject"/>
    <w:basedOn w:val="CommentText"/>
    <w:next w:val="CommentText"/>
    <w:semiHidden/>
    <w:rsid w:val="00C96EBC"/>
    <w:rPr>
      <w:b/>
      <w:bCs/>
    </w:rPr>
  </w:style>
  <w:style w:type="paragraph" w:styleId="BalloonText">
    <w:name w:val="Balloon Text"/>
    <w:basedOn w:val="Normal"/>
    <w:semiHidden/>
    <w:rsid w:val="00C96EBC"/>
    <w:rPr>
      <w:rFonts w:ascii="Tahoma" w:hAnsi="Tahoma" w:cs="Tahoma"/>
      <w:sz w:val="16"/>
      <w:szCs w:val="16"/>
    </w:rPr>
  </w:style>
  <w:style w:type="paragraph" w:styleId="DocumentMap">
    <w:name w:val="Document Map"/>
    <w:basedOn w:val="Normal"/>
    <w:semiHidden/>
    <w:rsid w:val="00816F2A"/>
    <w:pPr>
      <w:shd w:val="clear" w:color="auto" w:fill="000080"/>
    </w:pPr>
    <w:rPr>
      <w:rFonts w:ascii="Tahoma" w:hAnsi="Tahoma" w:cs="Tahoma"/>
      <w:sz w:val="20"/>
      <w:szCs w:val="20"/>
    </w:rPr>
  </w:style>
  <w:style w:type="table" w:styleId="TableGrid">
    <w:name w:val="Table Grid"/>
    <w:basedOn w:val="TableNormal"/>
    <w:rsid w:val="00724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1EF"/>
    <w:rPr>
      <w:sz w:val="24"/>
      <w:szCs w:val="24"/>
    </w:rPr>
  </w:style>
  <w:style w:type="character" w:styleId="Emphasis">
    <w:name w:val="Emphasis"/>
    <w:qFormat/>
    <w:rsid w:val="00283902"/>
    <w:rPr>
      <w:i/>
      <w:iCs/>
    </w:rPr>
  </w:style>
  <w:style w:type="paragraph" w:styleId="Header">
    <w:name w:val="header"/>
    <w:basedOn w:val="Normal"/>
    <w:link w:val="HeaderChar"/>
    <w:rsid w:val="008D50D8"/>
    <w:pPr>
      <w:tabs>
        <w:tab w:val="center" w:pos="4680"/>
        <w:tab w:val="right" w:pos="9360"/>
      </w:tabs>
    </w:pPr>
  </w:style>
  <w:style w:type="character" w:customStyle="1" w:styleId="HeaderChar">
    <w:name w:val="Header Char"/>
    <w:link w:val="Header"/>
    <w:rsid w:val="008D50D8"/>
    <w:rPr>
      <w:sz w:val="24"/>
      <w:szCs w:val="24"/>
    </w:rPr>
  </w:style>
  <w:style w:type="paragraph" w:styleId="Footer">
    <w:name w:val="footer"/>
    <w:basedOn w:val="Normal"/>
    <w:link w:val="FooterChar"/>
    <w:uiPriority w:val="99"/>
    <w:rsid w:val="008D50D8"/>
    <w:pPr>
      <w:tabs>
        <w:tab w:val="center" w:pos="4680"/>
        <w:tab w:val="right" w:pos="9360"/>
      </w:tabs>
    </w:pPr>
  </w:style>
  <w:style w:type="character" w:customStyle="1" w:styleId="FooterChar">
    <w:name w:val="Footer Char"/>
    <w:link w:val="Footer"/>
    <w:uiPriority w:val="99"/>
    <w:rsid w:val="008D50D8"/>
    <w:rPr>
      <w:sz w:val="24"/>
      <w:szCs w:val="24"/>
    </w:rPr>
  </w:style>
  <w:style w:type="character" w:styleId="Hyperlink">
    <w:name w:val="Hyperlink"/>
    <w:rsid w:val="00410CCF"/>
    <w:rPr>
      <w:color w:val="0000FF"/>
      <w:u w:val="single"/>
    </w:rPr>
  </w:style>
  <w:style w:type="character" w:styleId="FollowedHyperlink">
    <w:name w:val="FollowedHyperlink"/>
    <w:rsid w:val="008359B8"/>
    <w:rPr>
      <w:color w:val="800080"/>
      <w:u w:val="single"/>
    </w:rPr>
  </w:style>
  <w:style w:type="paragraph" w:styleId="ListParagraph">
    <w:name w:val="List Paragraph"/>
    <w:basedOn w:val="Normal"/>
    <w:uiPriority w:val="34"/>
    <w:qFormat/>
    <w:rsid w:val="000A79C7"/>
    <w:pPr>
      <w:spacing w:after="200" w:line="276" w:lineRule="auto"/>
      <w:ind w:left="720"/>
      <w:contextualSpacing/>
    </w:pPr>
    <w:rPr>
      <w:rFonts w:ascii="Calibri" w:eastAsia="Calibri" w:hAnsi="Calibri"/>
      <w:sz w:val="22"/>
      <w:szCs w:val="22"/>
    </w:rPr>
  </w:style>
  <w:style w:type="paragraph" w:customStyle="1" w:styleId="CM7">
    <w:name w:val="CM7"/>
    <w:basedOn w:val="Normal"/>
    <w:next w:val="Normal"/>
    <w:rsid w:val="00712A02"/>
    <w:pPr>
      <w:widowControl w:val="0"/>
      <w:autoSpaceDE w:val="0"/>
      <w:autoSpaceDN w:val="0"/>
      <w:adjustRightInd w:val="0"/>
      <w:spacing w:after="275"/>
    </w:pPr>
  </w:style>
  <w:style w:type="paragraph" w:styleId="PlainText">
    <w:name w:val="Plain Text"/>
    <w:basedOn w:val="Normal"/>
    <w:link w:val="PlainTextChar"/>
    <w:rsid w:val="006228DB"/>
    <w:rPr>
      <w:rFonts w:ascii="Courier New" w:hAnsi="Courier New" w:cs="Courier New"/>
      <w:sz w:val="20"/>
      <w:szCs w:val="20"/>
    </w:rPr>
  </w:style>
  <w:style w:type="character" w:customStyle="1" w:styleId="PlainTextChar">
    <w:name w:val="Plain Text Char"/>
    <w:basedOn w:val="DefaultParagraphFont"/>
    <w:link w:val="PlainText"/>
    <w:rsid w:val="006228D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87033">
      <w:bodyDiv w:val="1"/>
      <w:marLeft w:val="0"/>
      <w:marRight w:val="0"/>
      <w:marTop w:val="0"/>
      <w:marBottom w:val="0"/>
      <w:divBdr>
        <w:top w:val="none" w:sz="0" w:space="0" w:color="auto"/>
        <w:left w:val="none" w:sz="0" w:space="0" w:color="auto"/>
        <w:bottom w:val="none" w:sz="0" w:space="0" w:color="auto"/>
        <w:right w:val="none" w:sz="0" w:space="0" w:color="auto"/>
      </w:divBdr>
    </w:div>
    <w:div w:id="637805033">
      <w:bodyDiv w:val="1"/>
      <w:marLeft w:val="0"/>
      <w:marRight w:val="0"/>
      <w:marTop w:val="0"/>
      <w:marBottom w:val="0"/>
      <w:divBdr>
        <w:top w:val="none" w:sz="0" w:space="0" w:color="auto"/>
        <w:left w:val="none" w:sz="0" w:space="0" w:color="auto"/>
        <w:bottom w:val="none" w:sz="0" w:space="0" w:color="auto"/>
        <w:right w:val="none" w:sz="0" w:space="0" w:color="auto"/>
      </w:divBdr>
    </w:div>
    <w:div w:id="865213945">
      <w:bodyDiv w:val="1"/>
      <w:marLeft w:val="0"/>
      <w:marRight w:val="0"/>
      <w:marTop w:val="0"/>
      <w:marBottom w:val="450"/>
      <w:divBdr>
        <w:top w:val="none" w:sz="0" w:space="0" w:color="auto"/>
        <w:left w:val="none" w:sz="0" w:space="0" w:color="auto"/>
        <w:bottom w:val="none" w:sz="0" w:space="0" w:color="auto"/>
        <w:right w:val="none" w:sz="0" w:space="0" w:color="auto"/>
      </w:divBdr>
      <w:divsChild>
        <w:div w:id="353503944">
          <w:marLeft w:val="0"/>
          <w:marRight w:val="0"/>
          <w:marTop w:val="0"/>
          <w:marBottom w:val="0"/>
          <w:divBdr>
            <w:top w:val="none" w:sz="0" w:space="0" w:color="auto"/>
            <w:left w:val="none" w:sz="0" w:space="0" w:color="auto"/>
            <w:bottom w:val="none" w:sz="0" w:space="0" w:color="auto"/>
            <w:right w:val="none" w:sz="0" w:space="0" w:color="auto"/>
          </w:divBdr>
          <w:divsChild>
            <w:div w:id="13555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346">
      <w:bodyDiv w:val="1"/>
      <w:marLeft w:val="0"/>
      <w:marRight w:val="0"/>
      <w:marTop w:val="0"/>
      <w:marBottom w:val="0"/>
      <w:divBdr>
        <w:top w:val="none" w:sz="0" w:space="0" w:color="auto"/>
        <w:left w:val="none" w:sz="0" w:space="0" w:color="auto"/>
        <w:bottom w:val="none" w:sz="0" w:space="0" w:color="auto"/>
        <w:right w:val="none" w:sz="0" w:space="0" w:color="auto"/>
      </w:divBdr>
    </w:div>
    <w:div w:id="20437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r/VSSurvey20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bls.gov/news.release/pdf/ocwage.pdf"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BEDF-E65A-4B60-B665-687F7C46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2108</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14192</CharactersWithSpaces>
  <SharedDoc>false</SharedDoc>
  <HLinks>
    <vt:vector size="18" baseType="variant">
      <vt:variant>
        <vt:i4>7995517</vt:i4>
      </vt:variant>
      <vt:variant>
        <vt:i4>6</vt:i4>
      </vt:variant>
      <vt:variant>
        <vt:i4>0</vt:i4>
      </vt:variant>
      <vt:variant>
        <vt:i4>5</vt:i4>
      </vt:variant>
      <vt:variant>
        <vt:lpwstr>http://www.bls.gov/news.release/pdf/ocwage.pdf</vt:lpwstr>
      </vt:variant>
      <vt:variant>
        <vt:lpwstr/>
      </vt:variant>
      <vt:variant>
        <vt:i4>8061030</vt:i4>
      </vt:variant>
      <vt:variant>
        <vt:i4>3</vt:i4>
      </vt:variant>
      <vt:variant>
        <vt:i4>0</vt:i4>
      </vt:variant>
      <vt:variant>
        <vt:i4>5</vt:i4>
      </vt:variant>
      <vt:variant>
        <vt:lpwstr>http://www.reginfo.gov/public/do/PRASearch</vt:lpwstr>
      </vt:variant>
      <vt:variant>
        <vt:lpwstr/>
      </vt:variant>
      <vt:variant>
        <vt:i4>4653145</vt:i4>
      </vt:variant>
      <vt:variant>
        <vt:i4>0</vt:i4>
      </vt:variant>
      <vt:variant>
        <vt:i4>0</vt:i4>
      </vt:variant>
      <vt:variant>
        <vt:i4>5</vt:i4>
      </vt:variant>
      <vt:variant>
        <vt:lpwstr>http://www.surveymonkey.com/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Harris, Sheniqua M - APHIS</cp:lastModifiedBy>
  <cp:revision>9</cp:revision>
  <cp:lastPrinted>2017-02-08T17:31:00Z</cp:lastPrinted>
  <dcterms:created xsi:type="dcterms:W3CDTF">2016-11-16T17:06:00Z</dcterms:created>
  <dcterms:modified xsi:type="dcterms:W3CDTF">2017-02-24T15:10:00Z</dcterms:modified>
</cp:coreProperties>
</file>