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26E" w:rsidRPr="0077543F" w:rsidRDefault="0053426E" w:rsidP="0053426E">
      <w:pPr>
        <w:tabs>
          <w:tab w:val="left" w:pos="6856"/>
        </w:tabs>
        <w:spacing w:line="240" w:lineRule="auto"/>
        <w:rPr>
          <w:rFonts w:ascii="Times New Roman" w:hAnsi="Times New Roman" w:cs="Times New Roman"/>
          <w:sz w:val="18"/>
          <w:szCs w:val="18"/>
        </w:rPr>
      </w:pPr>
      <w:bookmarkStart w:id="0" w:name="_GoBack"/>
      <w:bookmarkEnd w:id="0"/>
      <w:r w:rsidRPr="00E61872">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478357F3" wp14:editId="14D1CF76">
                <wp:simplePos x="0" y="0"/>
                <wp:positionH relativeFrom="margin">
                  <wp:posOffset>5334000</wp:posOffset>
                </wp:positionH>
                <wp:positionV relativeFrom="paragraph">
                  <wp:posOffset>93345</wp:posOffset>
                </wp:positionV>
                <wp:extent cx="1164590" cy="515620"/>
                <wp:effectExtent l="0" t="0" r="1651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515620"/>
                        </a:xfrm>
                        <a:prstGeom prst="rect">
                          <a:avLst/>
                        </a:prstGeom>
                        <a:solidFill>
                          <a:srgbClr val="FFFFFF"/>
                        </a:solidFill>
                        <a:ln w="19050">
                          <a:solidFill>
                            <a:sysClr val="windowText" lastClr="000000"/>
                          </a:solidFill>
                          <a:miter lim="800000"/>
                          <a:headEnd/>
                          <a:tailEnd/>
                        </a:ln>
                      </wps:spPr>
                      <wps:txb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Filing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0pt;margin-top:7.35pt;width:91.7pt;height:4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" strokecolor="windowText" strokeweight="1.5pt">
                <v:textbo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Filing Date</w:t>
                      </w:r>
                    </w:p>
                  </w:txbxContent>
                </v:textbox>
                <w10:wrap anchorx="margin"/>
              </v:shape>
            </w:pict>
          </mc:Fallback>
        </mc:AlternateContent>
      </w:r>
      <w:r w:rsidRPr="00E61872">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50108E99" wp14:editId="263B6E48">
                <wp:simplePos x="0" y="0"/>
                <wp:positionH relativeFrom="margin">
                  <wp:posOffset>4178935</wp:posOffset>
                </wp:positionH>
                <wp:positionV relativeFrom="paragraph">
                  <wp:posOffset>93345</wp:posOffset>
                </wp:positionV>
                <wp:extent cx="1155065" cy="515620"/>
                <wp:effectExtent l="0" t="0" r="26035"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515620"/>
                        </a:xfrm>
                        <a:prstGeom prst="rect">
                          <a:avLst/>
                        </a:prstGeom>
                        <a:solidFill>
                          <a:srgbClr val="FFFFFF"/>
                        </a:solidFill>
                        <a:ln w="19050">
                          <a:solidFill>
                            <a:sysClr val="windowText" lastClr="000000"/>
                          </a:solidFill>
                          <a:miter lim="800000"/>
                          <a:headEnd/>
                          <a:tailEnd/>
                        </a:ln>
                      </wps:spPr>
                      <wps:txb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Disposal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29.05pt;margin-top:7.35pt;width:90.95pt;height:40.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" strokecolor="windowText" strokeweight="1.5pt">
                <v:textbo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Disposal Date</w:t>
                      </w:r>
                    </w:p>
                  </w:txbxContent>
                </v:textbox>
                <w10:wrap anchorx="margin"/>
              </v:shape>
            </w:pict>
          </mc:Fallback>
        </mc:AlternateContent>
      </w:r>
      <w:r w:rsidRPr="00E61872">
        <w:rPr>
          <w:rFonts w:ascii="Times New Roman" w:hAnsi="Times New Roman" w:cs="Times New Roman"/>
          <w:noProof/>
          <w:sz w:val="18"/>
          <w:szCs w:val="18"/>
        </w:rPr>
        <mc:AlternateContent>
          <mc:Choice Requires="wps">
            <w:drawing>
              <wp:anchor distT="0" distB="0" distL="114300" distR="114300" simplePos="0" relativeHeight="251661312" behindDoc="0" locked="0" layoutInCell="1" allowOverlap="1" wp14:anchorId="51028CCF" wp14:editId="69E0B411">
                <wp:simplePos x="0" y="0"/>
                <wp:positionH relativeFrom="column">
                  <wp:posOffset>3015615</wp:posOffset>
                </wp:positionH>
                <wp:positionV relativeFrom="paragraph">
                  <wp:posOffset>92710</wp:posOffset>
                </wp:positionV>
                <wp:extent cx="1160780" cy="515620"/>
                <wp:effectExtent l="0" t="0" r="20320"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15620"/>
                        </a:xfrm>
                        <a:prstGeom prst="rect">
                          <a:avLst/>
                        </a:prstGeom>
                        <a:solidFill>
                          <a:srgbClr val="FFFFFF"/>
                        </a:solidFill>
                        <a:ln w="19050">
                          <a:solidFill>
                            <a:sysClr val="windowText" lastClr="000000"/>
                          </a:solidFill>
                          <a:miter lim="800000"/>
                          <a:headEnd/>
                          <a:tailEnd/>
                        </a:ln>
                      </wps:spPr>
                      <wps:txb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Crop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37.45pt;margin-top:7.3pt;width:91.4pt;height:4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" strokecolor="windowText" strokeweight="1.5pt">
                <v:textbox>
                  <w:txbxContent>
                    <w:p w:rsidR="0053426E" w:rsidRPr="00C64E2B" w:rsidRDefault="0053426E" w:rsidP="0053426E">
                      <w:pPr>
                        <w:rPr>
                          <w:rFonts w:ascii="Times New Roman" w:hAnsi="Times New Roman" w:cs="Times New Roman"/>
                          <w:b/>
                          <w:sz w:val="20"/>
                        </w:rPr>
                      </w:pPr>
                      <w:r w:rsidRPr="00C64E2B">
                        <w:rPr>
                          <w:rFonts w:ascii="Times New Roman" w:hAnsi="Times New Roman" w:cs="Times New Roman"/>
                          <w:b/>
                          <w:sz w:val="20"/>
                        </w:rPr>
                        <w:t>Crop Year</w:t>
                      </w:r>
                    </w:p>
                  </w:txbxContent>
                </v:textbox>
              </v:shape>
            </w:pict>
          </mc:Fallback>
        </mc:AlternateContent>
      </w:r>
      <w:r>
        <w:rPr>
          <w:rFonts w:ascii="Times New Roman" w:hAnsi="Times New Roman" w:cs="Times New Roman"/>
          <w:sz w:val="18"/>
          <w:szCs w:val="18"/>
        </w:rPr>
        <w:br/>
        <w:t>C</w:t>
      </w:r>
      <w:r w:rsidRPr="00E61872">
        <w:rPr>
          <w:rFonts w:ascii="Times New Roman" w:hAnsi="Times New Roman" w:cs="Times New Roman"/>
          <w:sz w:val="18"/>
          <w:szCs w:val="18"/>
        </w:rPr>
        <w:t>ranberry Marketing Committee</w:t>
      </w:r>
      <w:r>
        <w:rPr>
          <w:rFonts w:ascii="Times New Roman" w:hAnsi="Times New Roman" w:cs="Times New Roman"/>
          <w:sz w:val="18"/>
          <w:szCs w:val="18"/>
        </w:rPr>
        <w:br/>
        <w:t>219A Main Street</w:t>
      </w:r>
      <w:r>
        <w:rPr>
          <w:rFonts w:ascii="Times New Roman" w:hAnsi="Times New Roman" w:cs="Times New Roman"/>
          <w:sz w:val="18"/>
          <w:szCs w:val="18"/>
        </w:rPr>
        <w:br/>
        <w:t>Wareham, MA 02571</w:t>
      </w:r>
      <w:r>
        <w:rPr>
          <w:rFonts w:ascii="Times New Roman" w:hAnsi="Times New Roman" w:cs="Times New Roman"/>
          <w:sz w:val="18"/>
          <w:szCs w:val="18"/>
        </w:rPr>
        <w:br/>
        <w:t>Phone: (508) 291-1510; Fax: (508) 291-1511</w:t>
      </w:r>
      <w:r>
        <w:rPr>
          <w:rFonts w:ascii="Times New Roman" w:hAnsi="Times New Roman" w:cs="Times New Roman"/>
          <w:sz w:val="18"/>
          <w:szCs w:val="18"/>
        </w:rPr>
        <w:br/>
        <w:t>Website: www.usacranberries.com</w:t>
      </w:r>
    </w:p>
    <w:p w:rsidR="0053426E" w:rsidRPr="00E61872" w:rsidRDefault="0053426E" w:rsidP="0053426E">
      <w:pPr>
        <w:spacing w:line="240" w:lineRule="auto"/>
        <w:jc w:val="center"/>
        <w:rPr>
          <w:rFonts w:ascii="Times New Roman" w:hAnsi="Times New Roman" w:cs="Times New Roman"/>
          <w:b/>
          <w:bCs/>
          <w:sz w:val="20"/>
          <w:szCs w:val="20"/>
          <w:u w:val="single"/>
        </w:rPr>
      </w:pPr>
      <w:r w:rsidRPr="00E61872">
        <w:rPr>
          <w:rFonts w:ascii="Times New Roman" w:hAnsi="Times New Roman" w:cs="Times New Roman"/>
          <w:b/>
          <w:bCs/>
          <w:sz w:val="20"/>
          <w:szCs w:val="20"/>
          <w:u w:val="single"/>
        </w:rPr>
        <w:t>HANDLER DISPOSAL CERTIFICATION</w:t>
      </w:r>
    </w:p>
    <w:p w:rsidR="0053426E" w:rsidRPr="00E61872" w:rsidRDefault="0053426E" w:rsidP="0053426E">
      <w:pPr>
        <w:spacing w:line="240" w:lineRule="auto"/>
        <w:rPr>
          <w:rFonts w:ascii="Times New Roman" w:hAnsi="Times New Roman" w:cs="Times New Roman"/>
          <w:sz w:val="20"/>
          <w:szCs w:val="20"/>
        </w:rPr>
      </w:pPr>
      <w:r w:rsidRPr="00E61872">
        <w:rPr>
          <w:rFonts w:ascii="Times New Roman" w:hAnsi="Times New Roman" w:cs="Times New Roman"/>
          <w:sz w:val="20"/>
          <w:szCs w:val="20"/>
        </w:rPr>
        <w:t>For any crop year in which a handler withholding is established under §929.54 of the Marketing Order, this certificate is required to be completed by all handlers of cranberries to certify to the Cranberry Marketing Committee (CMC) that cranberries acquired by the handler have been withheld from handling.  All definitions used in this form shall have the sa</w:t>
      </w:r>
      <w:r>
        <w:rPr>
          <w:rFonts w:ascii="Times New Roman" w:hAnsi="Times New Roman" w:cs="Times New Roman"/>
          <w:sz w:val="20"/>
          <w:szCs w:val="20"/>
        </w:rPr>
        <w:t>me meaning as those in §§929.1-</w:t>
      </w:r>
      <w:r w:rsidRPr="00E61872">
        <w:rPr>
          <w:rFonts w:ascii="Times New Roman" w:hAnsi="Times New Roman" w:cs="Times New Roman"/>
          <w:sz w:val="20"/>
          <w:szCs w:val="20"/>
        </w:rPr>
        <w:t>929.17 of the Marketing Order.</w:t>
      </w:r>
    </w:p>
    <w:p w:rsidR="0053426E" w:rsidRPr="00E61872" w:rsidRDefault="0053426E" w:rsidP="0053426E">
      <w:pPr>
        <w:tabs>
          <w:tab w:val="left" w:pos="6899"/>
        </w:tabs>
        <w:spacing w:line="240" w:lineRule="auto"/>
        <w:rPr>
          <w:rFonts w:ascii="Times New Roman" w:hAnsi="Times New Roman" w:cs="Times New Roman"/>
          <w:sz w:val="20"/>
          <w:szCs w:val="20"/>
        </w:rPr>
      </w:pPr>
      <w:r w:rsidRPr="00E61872">
        <w:rPr>
          <w:rFonts w:ascii="Times New Roman" w:hAnsi="Times New Roman" w:cs="Times New Roman"/>
          <w:sz w:val="20"/>
          <w:szCs w:val="20"/>
          <w:u w:val="single"/>
        </w:rPr>
        <w:t>Note</w:t>
      </w:r>
      <w:r w:rsidRPr="00E61872">
        <w:rPr>
          <w:rFonts w:ascii="Times New Roman" w:hAnsi="Times New Roman" w:cs="Times New Roman"/>
          <w:sz w:val="20"/>
          <w:szCs w:val="20"/>
        </w:rPr>
        <w:t>: This form applies to disposal activities.  Handlers wishing to receive credit for withheld cranberries diverted to non-commercial outlets should use the “Application for Outlets for Excess Fruit.”  This form must be filed no more than two weeks following the disposal date.</w:t>
      </w:r>
    </w:p>
    <w:p w:rsidR="0053426E" w:rsidRPr="00E61872" w:rsidRDefault="0053426E" w:rsidP="0053426E">
      <w:pPr>
        <w:tabs>
          <w:tab w:val="left" w:pos="6899"/>
        </w:tabs>
        <w:spacing w:line="240" w:lineRule="auto"/>
        <w:rPr>
          <w:rFonts w:ascii="Times New Roman" w:hAnsi="Times New Roman" w:cs="Times New Roman"/>
          <w:sz w:val="20"/>
          <w:szCs w:val="20"/>
        </w:rPr>
      </w:pPr>
      <w:r w:rsidRPr="00E61872">
        <w:rPr>
          <w:rFonts w:ascii="Times New Roman" w:hAnsi="Times New Roman" w:cs="Times New Roman"/>
          <w:sz w:val="20"/>
          <w:szCs w:val="20"/>
        </w:rPr>
        <w:t>Handler Name: ___________</w:t>
      </w:r>
      <w:r>
        <w:rPr>
          <w:rFonts w:ascii="Times New Roman" w:hAnsi="Times New Roman" w:cs="Times New Roman"/>
          <w:sz w:val="20"/>
          <w:szCs w:val="20"/>
        </w:rPr>
        <w:t xml:space="preserve">______________________________ </w:t>
      </w:r>
      <w:r w:rsidRPr="00E61872">
        <w:rPr>
          <w:rFonts w:ascii="Times New Roman" w:hAnsi="Times New Roman" w:cs="Times New Roman"/>
          <w:sz w:val="20"/>
          <w:szCs w:val="20"/>
        </w:rPr>
        <w:t>Contact Name: __________________________________</w:t>
      </w:r>
    </w:p>
    <w:p w:rsidR="0053426E" w:rsidRPr="00E61872" w:rsidRDefault="0053426E" w:rsidP="0053426E">
      <w:pPr>
        <w:tabs>
          <w:tab w:val="left" w:pos="6899"/>
        </w:tabs>
        <w:spacing w:line="240" w:lineRule="auto"/>
        <w:rPr>
          <w:rFonts w:ascii="Times New Roman" w:hAnsi="Times New Roman" w:cs="Times New Roman"/>
          <w:sz w:val="20"/>
          <w:szCs w:val="20"/>
        </w:rPr>
      </w:pPr>
      <w:r w:rsidRPr="00E61872">
        <w:rPr>
          <w:rFonts w:ascii="Times New Roman" w:hAnsi="Times New Roman" w:cs="Times New Roman"/>
          <w:sz w:val="20"/>
          <w:szCs w:val="20"/>
        </w:rPr>
        <w:t>Business Address: ____________________________________________________</w:t>
      </w:r>
      <w:r>
        <w:rPr>
          <w:rFonts w:ascii="Times New Roman" w:hAnsi="Times New Roman" w:cs="Times New Roman"/>
          <w:sz w:val="20"/>
          <w:szCs w:val="20"/>
        </w:rPr>
        <w:t>_</w:t>
      </w:r>
      <w:r w:rsidRPr="00E61872">
        <w:rPr>
          <w:rFonts w:ascii="Times New Roman" w:hAnsi="Times New Roman" w:cs="Times New Roman"/>
          <w:sz w:val="20"/>
          <w:szCs w:val="20"/>
        </w:rPr>
        <w:t>_________________________________</w:t>
      </w:r>
    </w:p>
    <w:p w:rsidR="0053426E" w:rsidRPr="00E61872" w:rsidRDefault="0053426E" w:rsidP="0053426E">
      <w:pPr>
        <w:tabs>
          <w:tab w:val="left" w:pos="6899"/>
        </w:tabs>
        <w:spacing w:line="240" w:lineRule="auto"/>
        <w:rPr>
          <w:rFonts w:ascii="Times New Roman" w:hAnsi="Times New Roman" w:cs="Times New Roman"/>
          <w:sz w:val="20"/>
          <w:szCs w:val="20"/>
        </w:rPr>
      </w:pPr>
      <w:r w:rsidRPr="00E61872">
        <w:rPr>
          <w:rFonts w:ascii="Times New Roman" w:hAnsi="Times New Roman" w:cs="Times New Roman"/>
          <w:sz w:val="20"/>
          <w:szCs w:val="20"/>
        </w:rPr>
        <w:t>Telephone No.: ____________________________</w:t>
      </w:r>
      <w:r>
        <w:rPr>
          <w:rFonts w:ascii="Times New Roman" w:hAnsi="Times New Roman" w:cs="Times New Roman"/>
          <w:sz w:val="20"/>
          <w:szCs w:val="20"/>
        </w:rPr>
        <w:t>_</w:t>
      </w:r>
      <w:r w:rsidRPr="00E61872">
        <w:rPr>
          <w:rFonts w:ascii="Times New Roman" w:hAnsi="Times New Roman" w:cs="Times New Roman"/>
          <w:sz w:val="20"/>
          <w:szCs w:val="20"/>
        </w:rPr>
        <w:t xml:space="preserve"> Email Address: ______________________________________________</w:t>
      </w:r>
    </w:p>
    <w:p w:rsidR="0053426E" w:rsidRDefault="0053426E" w:rsidP="0053426E">
      <w:pPr>
        <w:tabs>
          <w:tab w:val="left" w:pos="6899"/>
        </w:tabs>
        <w:jc w:val="center"/>
        <w:rPr>
          <w:rFonts w:ascii="Times New Roman" w:hAnsi="Times New Roman" w:cs="Times New Roman"/>
          <w:b/>
          <w:u w:val="single"/>
        </w:rPr>
      </w:pPr>
      <w:r w:rsidRPr="00416F7B">
        <w:rPr>
          <w:rFonts w:ascii="Times New Roman" w:hAnsi="Times New Roman" w:cs="Times New Roman"/>
          <w:b/>
          <w:noProof/>
          <w:u w:val="single"/>
        </w:rPr>
        <mc:AlternateContent>
          <mc:Choice Requires="wps">
            <w:drawing>
              <wp:anchor distT="0" distB="0" distL="114300" distR="114300" simplePos="0" relativeHeight="251665408" behindDoc="0" locked="0" layoutInCell="1" allowOverlap="1" wp14:anchorId="6C68EC54" wp14:editId="103F51E6">
                <wp:simplePos x="0" y="0"/>
                <wp:positionH relativeFrom="margin">
                  <wp:posOffset>4932680</wp:posOffset>
                </wp:positionH>
                <wp:positionV relativeFrom="paragraph">
                  <wp:posOffset>266700</wp:posOffset>
                </wp:positionV>
                <wp:extent cx="1443038" cy="2513965"/>
                <wp:effectExtent l="0" t="0" r="24130" b="196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038" cy="2513965"/>
                        </a:xfrm>
                        <a:prstGeom prst="rect">
                          <a:avLst/>
                        </a:prstGeom>
                        <a:solidFill>
                          <a:srgbClr val="FFFFFF"/>
                        </a:solidFill>
                        <a:ln w="19050">
                          <a:solidFill>
                            <a:sysClr val="windowText" lastClr="000000"/>
                          </a:solidFill>
                          <a:miter lim="800000"/>
                          <a:headEnd/>
                          <a:tailEnd/>
                        </a:ln>
                      </wps:spPr>
                      <wps:txbx>
                        <w:txbxContent>
                          <w:p w:rsidR="0053426E" w:rsidRPr="00E61872" w:rsidRDefault="0053426E" w:rsidP="0053426E">
                            <w:pPr>
                              <w:rPr>
                                <w:rFonts w:ascii="Times New Roman" w:hAnsi="Times New Roman" w:cs="Times New Roman"/>
                                <w:b/>
                                <w:sz w:val="20"/>
                              </w:rPr>
                            </w:pPr>
                            <w:r>
                              <w:rPr>
                                <w:rFonts w:ascii="Times New Roman" w:hAnsi="Times New Roman" w:cs="Times New Roman"/>
                                <w:b/>
                                <w:sz w:val="20"/>
                              </w:rPr>
                              <w:t xml:space="preserve">4.  </w:t>
                            </w:r>
                            <w:r w:rsidRPr="00E61872">
                              <w:rPr>
                                <w:rFonts w:ascii="Times New Roman" w:hAnsi="Times New Roman" w:cs="Times New Roman"/>
                                <w:b/>
                                <w:sz w:val="20"/>
                              </w:rPr>
                              <w:t>Lot Details</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Container Type:</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Bins</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Drums</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Bulk</w:t>
                            </w:r>
                          </w:p>
                          <w:p w:rsidR="0053426E" w:rsidRPr="00E61872" w:rsidRDefault="0053426E" w:rsidP="0053426E">
                            <w:pPr>
                              <w:pStyle w:val="ListParagraph"/>
                              <w:numPr>
                                <w:ilvl w:val="0"/>
                                <w:numId w:val="2"/>
                              </w:numPr>
                              <w:rPr>
                                <w:rFonts w:ascii="Times New Roman" w:hAnsi="Times New Roman" w:cs="Times New Roman"/>
                                <w:b/>
                                <w:sz w:val="20"/>
                              </w:rPr>
                            </w:pPr>
                            <w:r w:rsidRPr="00E61872">
                              <w:rPr>
                                <w:rFonts w:ascii="Times New Roman" w:hAnsi="Times New Roman" w:cs="Times New Roman"/>
                                <w:sz w:val="20"/>
                              </w:rPr>
                              <w:t>Other</w:t>
                            </w:r>
                            <w:r w:rsidRPr="00E61872">
                              <w:rPr>
                                <w:rFonts w:ascii="Times New Roman" w:hAnsi="Times New Roman" w:cs="Times New Roman"/>
                                <w:b/>
                                <w:sz w:val="20"/>
                              </w:rPr>
                              <w:t xml:space="preserve"> __________</w:t>
                            </w:r>
                          </w:p>
                          <w:p w:rsidR="0053426E" w:rsidRPr="00E61872" w:rsidRDefault="0053426E" w:rsidP="0053426E">
                            <w:pPr>
                              <w:pStyle w:val="ListParagraph"/>
                              <w:ind w:left="360"/>
                              <w:rPr>
                                <w:rFonts w:ascii="Times New Roman" w:hAnsi="Times New Roman" w:cs="Times New Roman"/>
                                <w:b/>
                                <w:sz w:val="20"/>
                              </w:rPr>
                            </w:pPr>
                            <w:r w:rsidRPr="00E61872">
                              <w:rPr>
                                <w:rFonts w:ascii="Times New Roman" w:hAnsi="Times New Roman" w:cs="Times New Roman"/>
                                <w:b/>
                                <w:sz w:val="20"/>
                              </w:rPr>
                              <w:t>_______________</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 Containers_________</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Reference #_________</w:t>
                            </w:r>
                          </w:p>
                          <w:p w:rsidR="0053426E" w:rsidRPr="008B4B6A" w:rsidRDefault="0053426E" w:rsidP="0053426E">
                            <w:pPr>
                              <w:rPr>
                                <w:b/>
                                <w:sz w:val="20"/>
                              </w:rPr>
                            </w:pPr>
                            <w:r w:rsidRPr="00E61872">
                              <w:rPr>
                                <w:rFonts w:ascii="Times New Roman" w:hAnsi="Times New Roman" w:cs="Times New Roman"/>
                                <w:sz w:val="20"/>
                              </w:rPr>
                              <w:t xml:space="preserve">Storage/Delivery </w:t>
                            </w:r>
                            <w:r w:rsidRPr="00E61872">
                              <w:rPr>
                                <w:rFonts w:ascii="Times New Roman" w:hAnsi="Times New Roman" w:cs="Times New Roman"/>
                                <w:sz w:val="20"/>
                              </w:rPr>
                              <w:br/>
                              <w:t>Location:</w:t>
                            </w:r>
                            <w:r>
                              <w:rPr>
                                <w:rFonts w:ascii="Times New Roman" w:hAnsi="Times New Roman" w:cs="Times New Roman"/>
                                <w:sz w:val="20"/>
                              </w:rPr>
                              <w:t xml:space="preserve"> ___________</w:t>
                            </w:r>
                            <w:r w:rsidRPr="00E61872">
                              <w:rPr>
                                <w:rFonts w:ascii="Times New Roman" w:hAnsi="Times New Roman" w:cs="Times New Roman"/>
                                <w:sz w:val="20"/>
                              </w:rPr>
                              <w:br/>
                            </w:r>
                            <w:r>
                              <w:rPr>
                                <w:sz w:val="20"/>
                              </w:rPr>
                              <w:t>________</w:t>
                            </w:r>
                            <w:r w:rsidRPr="00A31C99">
                              <w:rPr>
                                <w:sz w:val="20"/>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88.4pt;margin-top:21pt;width:113.65pt;height:1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" strokecolor="windowText" strokeweight="1.5pt">
                <v:textbox>
                  <w:txbxContent>
                    <w:p w:rsidR="0053426E" w:rsidRPr="00E61872" w:rsidRDefault="0053426E" w:rsidP="0053426E">
                      <w:pPr>
                        <w:rPr>
                          <w:rFonts w:ascii="Times New Roman" w:hAnsi="Times New Roman" w:cs="Times New Roman"/>
                          <w:b/>
                          <w:sz w:val="20"/>
                        </w:rPr>
                      </w:pPr>
                      <w:r>
                        <w:rPr>
                          <w:rFonts w:ascii="Times New Roman" w:hAnsi="Times New Roman" w:cs="Times New Roman"/>
                          <w:b/>
                          <w:sz w:val="20"/>
                        </w:rPr>
                        <w:t xml:space="preserve">4.  </w:t>
                      </w:r>
                      <w:r w:rsidRPr="00E61872">
                        <w:rPr>
                          <w:rFonts w:ascii="Times New Roman" w:hAnsi="Times New Roman" w:cs="Times New Roman"/>
                          <w:b/>
                          <w:sz w:val="20"/>
                        </w:rPr>
                        <w:t>Lot Details</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Container Type:</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Bins</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Drums</w:t>
                      </w:r>
                    </w:p>
                    <w:p w:rsidR="0053426E" w:rsidRPr="00E61872" w:rsidRDefault="0053426E" w:rsidP="0053426E">
                      <w:pPr>
                        <w:pStyle w:val="ListParagraph"/>
                        <w:numPr>
                          <w:ilvl w:val="0"/>
                          <w:numId w:val="2"/>
                        </w:numPr>
                        <w:rPr>
                          <w:rFonts w:ascii="Times New Roman" w:hAnsi="Times New Roman" w:cs="Times New Roman"/>
                          <w:sz w:val="20"/>
                        </w:rPr>
                      </w:pPr>
                      <w:r w:rsidRPr="00E61872">
                        <w:rPr>
                          <w:rFonts w:ascii="Times New Roman" w:hAnsi="Times New Roman" w:cs="Times New Roman"/>
                          <w:sz w:val="20"/>
                        </w:rPr>
                        <w:t>Bulk</w:t>
                      </w:r>
                    </w:p>
                    <w:p w:rsidR="0053426E" w:rsidRPr="00E61872" w:rsidRDefault="0053426E" w:rsidP="0053426E">
                      <w:pPr>
                        <w:pStyle w:val="ListParagraph"/>
                        <w:numPr>
                          <w:ilvl w:val="0"/>
                          <w:numId w:val="2"/>
                        </w:numPr>
                        <w:rPr>
                          <w:rFonts w:ascii="Times New Roman" w:hAnsi="Times New Roman" w:cs="Times New Roman"/>
                          <w:b/>
                          <w:sz w:val="20"/>
                        </w:rPr>
                      </w:pPr>
                      <w:r w:rsidRPr="00E61872">
                        <w:rPr>
                          <w:rFonts w:ascii="Times New Roman" w:hAnsi="Times New Roman" w:cs="Times New Roman"/>
                          <w:sz w:val="20"/>
                        </w:rPr>
                        <w:t>Other</w:t>
                      </w:r>
                      <w:r w:rsidRPr="00E61872">
                        <w:rPr>
                          <w:rFonts w:ascii="Times New Roman" w:hAnsi="Times New Roman" w:cs="Times New Roman"/>
                          <w:b/>
                          <w:sz w:val="20"/>
                        </w:rPr>
                        <w:t xml:space="preserve"> __________</w:t>
                      </w:r>
                    </w:p>
                    <w:p w:rsidR="0053426E" w:rsidRPr="00E61872" w:rsidRDefault="0053426E" w:rsidP="0053426E">
                      <w:pPr>
                        <w:pStyle w:val="ListParagraph"/>
                        <w:ind w:left="360"/>
                        <w:rPr>
                          <w:rFonts w:ascii="Times New Roman" w:hAnsi="Times New Roman" w:cs="Times New Roman"/>
                          <w:b/>
                          <w:sz w:val="20"/>
                        </w:rPr>
                      </w:pPr>
                      <w:r w:rsidRPr="00E61872">
                        <w:rPr>
                          <w:rFonts w:ascii="Times New Roman" w:hAnsi="Times New Roman" w:cs="Times New Roman"/>
                          <w:b/>
                          <w:sz w:val="20"/>
                        </w:rPr>
                        <w:t>_______________</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 Containers_________</w:t>
                      </w:r>
                    </w:p>
                    <w:p w:rsidR="0053426E" w:rsidRPr="00E61872" w:rsidRDefault="0053426E" w:rsidP="0053426E">
                      <w:pPr>
                        <w:rPr>
                          <w:rFonts w:ascii="Times New Roman" w:hAnsi="Times New Roman" w:cs="Times New Roman"/>
                          <w:sz w:val="20"/>
                        </w:rPr>
                      </w:pPr>
                      <w:r w:rsidRPr="00E61872">
                        <w:rPr>
                          <w:rFonts w:ascii="Times New Roman" w:hAnsi="Times New Roman" w:cs="Times New Roman"/>
                          <w:sz w:val="20"/>
                        </w:rPr>
                        <w:t>Reference #_________</w:t>
                      </w:r>
                    </w:p>
                    <w:p w:rsidR="0053426E" w:rsidRPr="008B4B6A" w:rsidRDefault="0053426E" w:rsidP="0053426E">
                      <w:pPr>
                        <w:rPr>
                          <w:b/>
                          <w:sz w:val="20"/>
                        </w:rPr>
                      </w:pPr>
                      <w:r w:rsidRPr="00E61872">
                        <w:rPr>
                          <w:rFonts w:ascii="Times New Roman" w:hAnsi="Times New Roman" w:cs="Times New Roman"/>
                          <w:sz w:val="20"/>
                        </w:rPr>
                        <w:t xml:space="preserve">Storage/Delivery </w:t>
                      </w:r>
                      <w:r w:rsidRPr="00E61872">
                        <w:rPr>
                          <w:rFonts w:ascii="Times New Roman" w:hAnsi="Times New Roman" w:cs="Times New Roman"/>
                          <w:sz w:val="20"/>
                        </w:rPr>
                        <w:br/>
                        <w:t>Location:</w:t>
                      </w:r>
                      <w:r>
                        <w:rPr>
                          <w:rFonts w:ascii="Times New Roman" w:hAnsi="Times New Roman" w:cs="Times New Roman"/>
                          <w:sz w:val="20"/>
                        </w:rPr>
                        <w:t xml:space="preserve"> ___________</w:t>
                      </w:r>
                      <w:r w:rsidRPr="00E61872">
                        <w:rPr>
                          <w:rFonts w:ascii="Times New Roman" w:hAnsi="Times New Roman" w:cs="Times New Roman"/>
                          <w:sz w:val="20"/>
                        </w:rPr>
                        <w:br/>
                      </w:r>
                      <w:r>
                        <w:rPr>
                          <w:sz w:val="20"/>
                        </w:rPr>
                        <w:t>________</w:t>
                      </w:r>
                      <w:r w:rsidRPr="00A31C99">
                        <w:rPr>
                          <w:sz w:val="20"/>
                        </w:rPr>
                        <w:t>___________</w:t>
                      </w:r>
                    </w:p>
                  </w:txbxContent>
                </v:textbox>
                <w10:wrap anchorx="margin"/>
              </v:shape>
            </w:pict>
          </mc:Fallback>
        </mc:AlternateContent>
      </w:r>
      <w:r w:rsidRPr="00416F7B">
        <w:rPr>
          <w:rFonts w:ascii="Times New Roman" w:hAnsi="Times New Roman" w:cs="Times New Roman"/>
          <w:b/>
          <w:noProof/>
          <w:u w:val="single"/>
        </w:rPr>
        <mc:AlternateContent>
          <mc:Choice Requires="wps">
            <w:drawing>
              <wp:anchor distT="0" distB="0" distL="114300" distR="114300" simplePos="0" relativeHeight="251664384" behindDoc="0" locked="0" layoutInCell="1" allowOverlap="1" wp14:anchorId="68358FF0" wp14:editId="69DFCA8B">
                <wp:simplePos x="0" y="0"/>
                <wp:positionH relativeFrom="margin">
                  <wp:posOffset>2626995</wp:posOffset>
                </wp:positionH>
                <wp:positionV relativeFrom="paragraph">
                  <wp:posOffset>266700</wp:posOffset>
                </wp:positionV>
                <wp:extent cx="2305685" cy="2513965"/>
                <wp:effectExtent l="0" t="0" r="18415"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513965"/>
                        </a:xfrm>
                        <a:prstGeom prst="rect">
                          <a:avLst/>
                        </a:prstGeom>
                        <a:solidFill>
                          <a:srgbClr val="FFFFFF"/>
                        </a:solidFill>
                        <a:ln w="19050">
                          <a:solidFill>
                            <a:sysClr val="windowText" lastClr="000000"/>
                          </a:solidFill>
                          <a:miter lim="800000"/>
                          <a:headEnd/>
                          <a:tailEnd/>
                        </a:ln>
                      </wps:spPr>
                      <wps:txbx>
                        <w:txbxContent>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 xml:space="preserve">3.  </w:t>
                            </w:r>
                            <w:r w:rsidRPr="00E61872">
                              <w:rPr>
                                <w:rFonts w:ascii="Times New Roman" w:hAnsi="Times New Roman" w:cs="Times New Roman"/>
                                <w:b/>
                                <w:sz w:val="20"/>
                              </w:rPr>
                              <w:t>Amount of Processed Cranberries in Lot</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If form in Box 2 is other than Whole Fruit, identify volume in processed form.</w:t>
                            </w:r>
                          </w:p>
                          <w:p w:rsidR="0053426E" w:rsidRDefault="0053426E" w:rsidP="0053426E">
                            <w:pPr>
                              <w:spacing w:line="240" w:lineRule="auto"/>
                              <w:rPr>
                                <w:rFonts w:ascii="Times New Roman" w:hAnsi="Times New Roman" w:cs="Times New Roman"/>
                                <w:sz w:val="20"/>
                              </w:rPr>
                            </w:pPr>
                            <w:r>
                              <w:rPr>
                                <w:rFonts w:ascii="Times New Roman" w:hAnsi="Times New Roman" w:cs="Times New Roman"/>
                                <w:sz w:val="20"/>
                              </w:rPr>
                              <w:t>Concentrate/Low Brix</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Juice:</w:t>
                            </w:r>
                            <w:r>
                              <w:rPr>
                                <w:rFonts w:ascii="Times New Roman" w:hAnsi="Times New Roman" w:cs="Times New Roman"/>
                                <w:sz w:val="20"/>
                              </w:rPr>
                              <w:t xml:space="preserve"> </w:t>
                            </w:r>
                            <w:r w:rsidRPr="00E61872">
                              <w:rPr>
                                <w:rFonts w:ascii="Times New Roman" w:hAnsi="Times New Roman" w:cs="Times New Roman"/>
                                <w:sz w:val="20"/>
                              </w:rPr>
                              <w:t>____</w:t>
                            </w:r>
                            <w:r>
                              <w:rPr>
                                <w:rFonts w:ascii="Times New Roman" w:hAnsi="Times New Roman" w:cs="Times New Roman"/>
                                <w:sz w:val="20"/>
                              </w:rPr>
                              <w:t>_________</w:t>
                            </w:r>
                            <w:r w:rsidRPr="00E61872">
                              <w:rPr>
                                <w:rFonts w:ascii="Times New Roman" w:hAnsi="Times New Roman" w:cs="Times New Roman"/>
                                <w:sz w:val="20"/>
                              </w:rPr>
                              <w:t>___(gallons)</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SDCs:</w:t>
                            </w:r>
                            <w:r>
                              <w:rPr>
                                <w:rFonts w:ascii="Times New Roman" w:hAnsi="Times New Roman" w:cs="Times New Roman"/>
                                <w:sz w:val="20"/>
                              </w:rPr>
                              <w:t xml:space="preserve"> </w:t>
                            </w:r>
                            <w:r w:rsidRPr="00E61872">
                              <w:rPr>
                                <w:rFonts w:ascii="Times New Roman" w:hAnsi="Times New Roman" w:cs="Times New Roman"/>
                                <w:sz w:val="20"/>
                              </w:rPr>
                              <w:t>__</w:t>
                            </w:r>
                            <w:r>
                              <w:rPr>
                                <w:rFonts w:ascii="Times New Roman" w:hAnsi="Times New Roman" w:cs="Times New Roman"/>
                                <w:sz w:val="20"/>
                              </w:rPr>
                              <w:t>_______</w:t>
                            </w:r>
                            <w:r w:rsidRPr="00E61872">
                              <w:rPr>
                                <w:rFonts w:ascii="Times New Roman" w:hAnsi="Times New Roman" w:cs="Times New Roman"/>
                                <w:sz w:val="20"/>
                              </w:rPr>
                              <w:t xml:space="preserve">______(pounds)  </w:t>
                            </w:r>
                          </w:p>
                          <w:p w:rsidR="0053426E" w:rsidRPr="00E61872" w:rsidRDefault="0053426E" w:rsidP="0053426E">
                            <w:pPr>
                              <w:spacing w:line="240" w:lineRule="auto"/>
                              <w:jc w:val="center"/>
                              <w:rPr>
                                <w:rFonts w:ascii="Times New Roman" w:hAnsi="Times New Roman" w:cs="Times New Roman"/>
                                <w:b/>
                                <w:sz w:val="20"/>
                              </w:rPr>
                            </w:pPr>
                            <w:r w:rsidRPr="00E61872">
                              <w:rPr>
                                <w:rFonts w:ascii="Times New Roman" w:hAnsi="Times New Roman" w:cs="Times New Roman"/>
                                <w:sz w:val="20"/>
                              </w:rPr>
                              <w:t>Other:_____</w:t>
                            </w:r>
                            <w:r>
                              <w:rPr>
                                <w:rFonts w:ascii="Times New Roman" w:hAnsi="Times New Roman" w:cs="Times New Roman"/>
                                <w:sz w:val="20"/>
                              </w:rPr>
                              <w:t>_</w:t>
                            </w:r>
                            <w:r w:rsidRPr="00E61872">
                              <w:rPr>
                                <w:rFonts w:ascii="Times New Roman" w:hAnsi="Times New Roman" w:cs="Times New Roman"/>
                                <w:sz w:val="20"/>
                              </w:rP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06.85pt;margin-top:21pt;width:181.55pt;height:197.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" strokecolor="windowText" strokeweight="1.5pt">
                <v:textbox>
                  <w:txbxContent>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 xml:space="preserve">3.  </w:t>
                      </w:r>
                      <w:r w:rsidRPr="00E61872">
                        <w:rPr>
                          <w:rFonts w:ascii="Times New Roman" w:hAnsi="Times New Roman" w:cs="Times New Roman"/>
                          <w:b/>
                          <w:sz w:val="20"/>
                        </w:rPr>
                        <w:t>Amount of Processed Cranberries in Lot</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If form in Box 2 is other than Whole Fruit, identify volume in processed form.</w:t>
                      </w:r>
                    </w:p>
                    <w:p w:rsidR="0053426E" w:rsidRDefault="0053426E" w:rsidP="0053426E">
                      <w:pPr>
                        <w:spacing w:line="240" w:lineRule="auto"/>
                        <w:rPr>
                          <w:rFonts w:ascii="Times New Roman" w:hAnsi="Times New Roman" w:cs="Times New Roman"/>
                          <w:sz w:val="20"/>
                        </w:rPr>
                      </w:pPr>
                      <w:r>
                        <w:rPr>
                          <w:rFonts w:ascii="Times New Roman" w:hAnsi="Times New Roman" w:cs="Times New Roman"/>
                          <w:sz w:val="20"/>
                        </w:rPr>
                        <w:t>Concentrate/Low Brix</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Juice:</w:t>
                      </w:r>
                      <w:r>
                        <w:rPr>
                          <w:rFonts w:ascii="Times New Roman" w:hAnsi="Times New Roman" w:cs="Times New Roman"/>
                          <w:sz w:val="20"/>
                        </w:rPr>
                        <w:t xml:space="preserve"> </w:t>
                      </w:r>
                      <w:r w:rsidRPr="00E61872">
                        <w:rPr>
                          <w:rFonts w:ascii="Times New Roman" w:hAnsi="Times New Roman" w:cs="Times New Roman"/>
                          <w:sz w:val="20"/>
                        </w:rPr>
                        <w:t>____</w:t>
                      </w:r>
                      <w:r>
                        <w:rPr>
                          <w:rFonts w:ascii="Times New Roman" w:hAnsi="Times New Roman" w:cs="Times New Roman"/>
                          <w:sz w:val="20"/>
                        </w:rPr>
                        <w:t>_________</w:t>
                      </w:r>
                      <w:r w:rsidRPr="00E61872">
                        <w:rPr>
                          <w:rFonts w:ascii="Times New Roman" w:hAnsi="Times New Roman" w:cs="Times New Roman"/>
                          <w:sz w:val="20"/>
                        </w:rPr>
                        <w:t>___(gallons)</w:t>
                      </w:r>
                    </w:p>
                    <w:p w:rsidR="0053426E" w:rsidRPr="00E61872" w:rsidRDefault="0053426E" w:rsidP="0053426E">
                      <w:pPr>
                        <w:spacing w:line="240" w:lineRule="auto"/>
                        <w:rPr>
                          <w:rFonts w:ascii="Times New Roman" w:hAnsi="Times New Roman" w:cs="Times New Roman"/>
                          <w:sz w:val="20"/>
                        </w:rPr>
                      </w:pPr>
                      <w:r w:rsidRPr="00E61872">
                        <w:rPr>
                          <w:rFonts w:ascii="Times New Roman" w:hAnsi="Times New Roman" w:cs="Times New Roman"/>
                          <w:sz w:val="20"/>
                        </w:rPr>
                        <w:t>SDCs:</w:t>
                      </w:r>
                      <w:r>
                        <w:rPr>
                          <w:rFonts w:ascii="Times New Roman" w:hAnsi="Times New Roman" w:cs="Times New Roman"/>
                          <w:sz w:val="20"/>
                        </w:rPr>
                        <w:t xml:space="preserve"> </w:t>
                      </w:r>
                      <w:r w:rsidRPr="00E61872">
                        <w:rPr>
                          <w:rFonts w:ascii="Times New Roman" w:hAnsi="Times New Roman" w:cs="Times New Roman"/>
                          <w:sz w:val="20"/>
                        </w:rPr>
                        <w:t>__</w:t>
                      </w:r>
                      <w:r>
                        <w:rPr>
                          <w:rFonts w:ascii="Times New Roman" w:hAnsi="Times New Roman" w:cs="Times New Roman"/>
                          <w:sz w:val="20"/>
                        </w:rPr>
                        <w:t>_______</w:t>
                      </w:r>
                      <w:r w:rsidRPr="00E61872">
                        <w:rPr>
                          <w:rFonts w:ascii="Times New Roman" w:hAnsi="Times New Roman" w:cs="Times New Roman"/>
                          <w:sz w:val="20"/>
                        </w:rPr>
                        <w:t xml:space="preserve">______(pounds)  </w:t>
                      </w:r>
                    </w:p>
                    <w:p w:rsidR="0053426E" w:rsidRPr="00E61872" w:rsidRDefault="0053426E" w:rsidP="0053426E">
                      <w:pPr>
                        <w:spacing w:line="240" w:lineRule="auto"/>
                        <w:jc w:val="center"/>
                        <w:rPr>
                          <w:rFonts w:ascii="Times New Roman" w:hAnsi="Times New Roman" w:cs="Times New Roman"/>
                          <w:b/>
                          <w:sz w:val="20"/>
                        </w:rPr>
                      </w:pPr>
                      <w:r w:rsidRPr="00E61872">
                        <w:rPr>
                          <w:rFonts w:ascii="Times New Roman" w:hAnsi="Times New Roman" w:cs="Times New Roman"/>
                          <w:sz w:val="20"/>
                        </w:rPr>
                        <w:t>Other:_____</w:t>
                      </w:r>
                      <w:r>
                        <w:rPr>
                          <w:rFonts w:ascii="Times New Roman" w:hAnsi="Times New Roman" w:cs="Times New Roman"/>
                          <w:sz w:val="20"/>
                        </w:rPr>
                        <w:t>_</w:t>
                      </w:r>
                      <w:r w:rsidRPr="00E61872">
                        <w:rPr>
                          <w:rFonts w:ascii="Times New Roman" w:hAnsi="Times New Roman" w:cs="Times New Roman"/>
                          <w:sz w:val="20"/>
                        </w:rPr>
                        <w:t>_____</w:t>
                      </w:r>
                    </w:p>
                  </w:txbxContent>
                </v:textbox>
                <w10:wrap anchorx="margin"/>
              </v:shape>
            </w:pict>
          </mc:Fallback>
        </mc:AlternateContent>
      </w:r>
      <w:r w:rsidRPr="00416F7B">
        <w:rPr>
          <w:rFonts w:ascii="Times New Roman" w:hAnsi="Times New Roman" w:cs="Times New Roman"/>
          <w:b/>
          <w:noProof/>
          <w:u w:val="single"/>
        </w:rPr>
        <mc:AlternateContent>
          <mc:Choice Requires="wps">
            <w:drawing>
              <wp:anchor distT="0" distB="0" distL="114300" distR="114300" simplePos="0" relativeHeight="251663360" behindDoc="0" locked="0" layoutInCell="1" allowOverlap="1" wp14:anchorId="496A26F7" wp14:editId="08659DDD">
                <wp:simplePos x="0" y="0"/>
                <wp:positionH relativeFrom="margin">
                  <wp:posOffset>1387475</wp:posOffset>
                </wp:positionH>
                <wp:positionV relativeFrom="paragraph">
                  <wp:posOffset>268922</wp:posOffset>
                </wp:positionV>
                <wp:extent cx="1241425" cy="2512060"/>
                <wp:effectExtent l="0" t="0" r="15875"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512060"/>
                        </a:xfrm>
                        <a:prstGeom prst="rect">
                          <a:avLst/>
                        </a:prstGeom>
                        <a:solidFill>
                          <a:srgbClr val="FFFFFF"/>
                        </a:solidFill>
                        <a:ln w="19050">
                          <a:solidFill>
                            <a:sysClr val="windowText" lastClr="000000"/>
                          </a:solidFill>
                          <a:miter lim="800000"/>
                          <a:headEnd/>
                          <a:tailEnd/>
                        </a:ln>
                      </wps:spPr>
                      <wps:txbx>
                        <w:txbxContent>
                          <w:p w:rsidR="0053426E" w:rsidRPr="00E61872" w:rsidRDefault="0053426E" w:rsidP="0053426E">
                            <w:pPr>
                              <w:rPr>
                                <w:rFonts w:ascii="Times New Roman" w:hAnsi="Times New Roman" w:cs="Times New Roman"/>
                                <w:b/>
                                <w:sz w:val="20"/>
                              </w:rPr>
                            </w:pPr>
                            <w:r>
                              <w:rPr>
                                <w:rFonts w:ascii="Times New Roman" w:hAnsi="Times New Roman" w:cs="Times New Roman"/>
                                <w:b/>
                                <w:sz w:val="20"/>
                              </w:rPr>
                              <w:t xml:space="preserve">2.  </w:t>
                            </w:r>
                            <w:r w:rsidRPr="00E61872">
                              <w:rPr>
                                <w:rFonts w:ascii="Times New Roman" w:hAnsi="Times New Roman" w:cs="Times New Roman"/>
                                <w:b/>
                                <w:sz w:val="20"/>
                              </w:rPr>
                              <w:t xml:space="preserve">Form of Disposed Cranberries </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Whole Fruit</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50 Brix Concentrate</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Low Brix Juice</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Dried Cranberries</w:t>
                            </w:r>
                          </w:p>
                          <w:p w:rsidR="0053426E" w:rsidRPr="00E61872" w:rsidRDefault="0053426E" w:rsidP="0053426E">
                            <w:pPr>
                              <w:pStyle w:val="ListParagraph"/>
                              <w:numPr>
                                <w:ilvl w:val="0"/>
                                <w:numId w:val="1"/>
                              </w:numPr>
                              <w:rPr>
                                <w:rFonts w:ascii="Times New Roman" w:hAnsi="Times New Roman" w:cs="Times New Roman"/>
                                <w:b/>
                                <w:sz w:val="20"/>
                              </w:rPr>
                            </w:pPr>
                            <w:r w:rsidRPr="00E61872">
                              <w:rPr>
                                <w:rFonts w:ascii="Times New Roman" w:hAnsi="Times New Roman" w:cs="Times New Roman"/>
                                <w:sz w:val="20"/>
                              </w:rPr>
                              <w:t>Other</w:t>
                            </w:r>
                            <w:r w:rsidRPr="00E61872">
                              <w:rPr>
                                <w:rFonts w:ascii="Times New Roman" w:hAnsi="Times New Roman" w:cs="Times New Roman"/>
                                <w:b/>
                                <w:sz w:val="20"/>
                              </w:rPr>
                              <w:t xml:space="preserve"> _______</w:t>
                            </w:r>
                          </w:p>
                          <w:p w:rsidR="0053426E" w:rsidRPr="00E61872" w:rsidRDefault="0053426E" w:rsidP="0053426E">
                            <w:pPr>
                              <w:pStyle w:val="ListParagraph"/>
                              <w:ind w:left="360"/>
                              <w:rPr>
                                <w:rFonts w:ascii="Times New Roman" w:hAnsi="Times New Roman" w:cs="Times New Roman"/>
                                <w:b/>
                                <w:sz w:val="20"/>
                              </w:rPr>
                            </w:pPr>
                            <w:r w:rsidRPr="00E61872">
                              <w:rPr>
                                <w:rFonts w:ascii="Times New Roman" w:hAnsi="Times New Roman" w:cs="Times New Roman"/>
                                <w:b/>
                                <w:sz w:val="20"/>
                              </w:rPr>
                              <w:t>____________</w:t>
                            </w:r>
                          </w:p>
                          <w:p w:rsidR="0053426E" w:rsidRPr="00416F7B" w:rsidRDefault="0053426E" w:rsidP="0053426E">
                            <w:pPr>
                              <w:pStyle w:val="ListParagraph"/>
                              <w:ind w:left="360"/>
                              <w:rPr>
                                <w:b/>
                                <w:sz w:val="20"/>
                              </w:rPr>
                            </w:pPr>
                            <w:r w:rsidRPr="00E61872">
                              <w:rPr>
                                <w:rFonts w:ascii="Times New Roman" w:hAnsi="Times New Roman" w:cs="Times New Roman"/>
                                <w:b/>
                                <w:sz w:val="20"/>
                              </w:rPr>
                              <w:t>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09.25pt;margin-top:21.15pt;width:97.75pt;height:19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" strokecolor="windowText" strokeweight="1.5pt">
                <v:textbox>
                  <w:txbxContent>
                    <w:p w:rsidR="0053426E" w:rsidRPr="00E61872" w:rsidRDefault="0053426E" w:rsidP="0053426E">
                      <w:pPr>
                        <w:rPr>
                          <w:rFonts w:ascii="Times New Roman" w:hAnsi="Times New Roman" w:cs="Times New Roman"/>
                          <w:b/>
                          <w:sz w:val="20"/>
                        </w:rPr>
                      </w:pPr>
                      <w:r>
                        <w:rPr>
                          <w:rFonts w:ascii="Times New Roman" w:hAnsi="Times New Roman" w:cs="Times New Roman"/>
                          <w:b/>
                          <w:sz w:val="20"/>
                        </w:rPr>
                        <w:t xml:space="preserve">2.  </w:t>
                      </w:r>
                      <w:r w:rsidRPr="00E61872">
                        <w:rPr>
                          <w:rFonts w:ascii="Times New Roman" w:hAnsi="Times New Roman" w:cs="Times New Roman"/>
                          <w:b/>
                          <w:sz w:val="20"/>
                        </w:rPr>
                        <w:t xml:space="preserve">Form of Disposed Cranberries </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Whole Fruit</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50 Brix Concentrate</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Low Brix Juice</w:t>
                      </w:r>
                    </w:p>
                    <w:p w:rsidR="0053426E" w:rsidRPr="00E61872" w:rsidRDefault="0053426E" w:rsidP="0053426E">
                      <w:pPr>
                        <w:pStyle w:val="ListParagraph"/>
                        <w:numPr>
                          <w:ilvl w:val="0"/>
                          <w:numId w:val="1"/>
                        </w:numPr>
                        <w:rPr>
                          <w:rFonts w:ascii="Times New Roman" w:hAnsi="Times New Roman" w:cs="Times New Roman"/>
                          <w:sz w:val="20"/>
                        </w:rPr>
                      </w:pPr>
                      <w:r w:rsidRPr="00E61872">
                        <w:rPr>
                          <w:rFonts w:ascii="Times New Roman" w:hAnsi="Times New Roman" w:cs="Times New Roman"/>
                          <w:sz w:val="20"/>
                        </w:rPr>
                        <w:t>Dried Cranberries</w:t>
                      </w:r>
                    </w:p>
                    <w:p w:rsidR="0053426E" w:rsidRPr="00E61872" w:rsidRDefault="0053426E" w:rsidP="0053426E">
                      <w:pPr>
                        <w:pStyle w:val="ListParagraph"/>
                        <w:numPr>
                          <w:ilvl w:val="0"/>
                          <w:numId w:val="1"/>
                        </w:numPr>
                        <w:rPr>
                          <w:rFonts w:ascii="Times New Roman" w:hAnsi="Times New Roman" w:cs="Times New Roman"/>
                          <w:b/>
                          <w:sz w:val="20"/>
                        </w:rPr>
                      </w:pPr>
                      <w:r w:rsidRPr="00E61872">
                        <w:rPr>
                          <w:rFonts w:ascii="Times New Roman" w:hAnsi="Times New Roman" w:cs="Times New Roman"/>
                          <w:sz w:val="20"/>
                        </w:rPr>
                        <w:t>Other</w:t>
                      </w:r>
                      <w:r w:rsidRPr="00E61872">
                        <w:rPr>
                          <w:rFonts w:ascii="Times New Roman" w:hAnsi="Times New Roman" w:cs="Times New Roman"/>
                          <w:b/>
                          <w:sz w:val="20"/>
                        </w:rPr>
                        <w:t xml:space="preserve"> _______</w:t>
                      </w:r>
                    </w:p>
                    <w:p w:rsidR="0053426E" w:rsidRPr="00E61872" w:rsidRDefault="0053426E" w:rsidP="0053426E">
                      <w:pPr>
                        <w:pStyle w:val="ListParagraph"/>
                        <w:ind w:left="360"/>
                        <w:rPr>
                          <w:rFonts w:ascii="Times New Roman" w:hAnsi="Times New Roman" w:cs="Times New Roman"/>
                          <w:b/>
                          <w:sz w:val="20"/>
                        </w:rPr>
                      </w:pPr>
                      <w:r w:rsidRPr="00E61872">
                        <w:rPr>
                          <w:rFonts w:ascii="Times New Roman" w:hAnsi="Times New Roman" w:cs="Times New Roman"/>
                          <w:b/>
                          <w:sz w:val="20"/>
                        </w:rPr>
                        <w:t>____________</w:t>
                      </w:r>
                    </w:p>
                    <w:p w:rsidR="0053426E" w:rsidRPr="00416F7B" w:rsidRDefault="0053426E" w:rsidP="0053426E">
                      <w:pPr>
                        <w:pStyle w:val="ListParagraph"/>
                        <w:ind w:left="360"/>
                        <w:rPr>
                          <w:b/>
                          <w:sz w:val="20"/>
                        </w:rPr>
                      </w:pPr>
                      <w:r w:rsidRPr="00E61872">
                        <w:rPr>
                          <w:rFonts w:ascii="Times New Roman" w:hAnsi="Times New Roman" w:cs="Times New Roman"/>
                          <w:b/>
                          <w:sz w:val="20"/>
                        </w:rPr>
                        <w:t>____________</w:t>
                      </w:r>
                    </w:p>
                  </w:txbxContent>
                </v:textbox>
                <w10:wrap anchorx="margin"/>
              </v:shape>
            </w:pict>
          </mc:Fallback>
        </mc:AlternateContent>
      </w:r>
      <w:r w:rsidRPr="00416F7B">
        <w:rPr>
          <w:rFonts w:ascii="Times New Roman" w:hAnsi="Times New Roman" w:cs="Times New Roman"/>
          <w:b/>
          <w:noProof/>
          <w:u w:val="single"/>
        </w:rPr>
        <mc:AlternateContent>
          <mc:Choice Requires="wps">
            <w:drawing>
              <wp:anchor distT="0" distB="0" distL="114300" distR="114300" simplePos="0" relativeHeight="251662336" behindDoc="0" locked="0" layoutInCell="1" allowOverlap="1" wp14:anchorId="3D65C961" wp14:editId="04EB5A85">
                <wp:simplePos x="0" y="0"/>
                <wp:positionH relativeFrom="margin">
                  <wp:posOffset>-51435</wp:posOffset>
                </wp:positionH>
                <wp:positionV relativeFrom="paragraph">
                  <wp:posOffset>268922</wp:posOffset>
                </wp:positionV>
                <wp:extent cx="1438910" cy="2512060"/>
                <wp:effectExtent l="0" t="0" r="27940" b="215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512060"/>
                        </a:xfrm>
                        <a:prstGeom prst="rect">
                          <a:avLst/>
                        </a:prstGeom>
                        <a:solidFill>
                          <a:srgbClr val="FFFFFF"/>
                        </a:solidFill>
                        <a:ln w="19050">
                          <a:solidFill>
                            <a:sysClr val="windowText" lastClr="000000"/>
                          </a:solidFill>
                          <a:miter lim="800000"/>
                          <a:headEnd/>
                          <a:tailEnd/>
                        </a:ln>
                      </wps:spPr>
                      <wps:txbx>
                        <w:txbxContent>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 xml:space="preserve">1.  </w:t>
                            </w:r>
                            <w:r w:rsidRPr="00E61872">
                              <w:rPr>
                                <w:rFonts w:ascii="Times New Roman" w:hAnsi="Times New Roman" w:cs="Times New Roman"/>
                                <w:b/>
                                <w:sz w:val="20"/>
                              </w:rPr>
                              <w:t>Marketable Cranberries Disposed in this Lot:*</w:t>
                            </w:r>
                          </w:p>
                          <w:p w:rsidR="0053426E" w:rsidRPr="00E61872" w:rsidRDefault="0053426E" w:rsidP="0053426E">
                            <w:pPr>
                              <w:spacing w:line="240" w:lineRule="auto"/>
                              <w:jc w:val="center"/>
                              <w:rPr>
                                <w:rFonts w:ascii="Times New Roman" w:hAnsi="Times New Roman" w:cs="Times New Roman"/>
                                <w:sz w:val="20"/>
                              </w:rPr>
                            </w:pPr>
                            <w:r w:rsidRPr="00E61872">
                              <w:rPr>
                                <w:rFonts w:ascii="Times New Roman" w:hAnsi="Times New Roman" w:cs="Times New Roman"/>
                                <w:sz w:val="20"/>
                              </w:rPr>
                              <w:t>______________ (bbl.)</w:t>
                            </w:r>
                          </w:p>
                          <w:p w:rsidR="0053426E" w:rsidRPr="00E61872" w:rsidRDefault="0053426E" w:rsidP="0053426E">
                            <w:pPr>
                              <w:spacing w:line="240" w:lineRule="auto"/>
                              <w:rPr>
                                <w:rFonts w:ascii="Times New Roman" w:hAnsi="Times New Roman" w:cs="Times New Roman"/>
                                <w:b/>
                                <w:sz w:val="20"/>
                              </w:rPr>
                            </w:pPr>
                            <w:r w:rsidRPr="00E61872">
                              <w:rPr>
                                <w:rFonts w:ascii="Times New Roman" w:hAnsi="Times New Roman" w:cs="Times New Roman"/>
                                <w:b/>
                                <w:sz w:val="20"/>
                              </w:rPr>
                              <w:t xml:space="preserve"> </w:t>
                            </w:r>
                            <w:r w:rsidRPr="00E61872">
                              <w:rPr>
                                <w:rFonts w:ascii="Times New Roman" w:hAnsi="Times New Roman" w:cs="Times New Roman"/>
                                <w:sz w:val="20"/>
                              </w:rPr>
                              <w:t>*</w:t>
                            </w:r>
                            <w:r w:rsidRPr="00E61872">
                              <w:rPr>
                                <w:rFonts w:ascii="Times New Roman" w:hAnsi="Times New Roman" w:cs="Times New Roman"/>
                                <w:i/>
                                <w:sz w:val="20"/>
                              </w:rPr>
                              <w:t>Disposal of forms other than whole fruit requires appropriate conversion applying approved CMC conversion rates.</w:t>
                            </w:r>
                            <w:r w:rsidRPr="00E61872">
                              <w:rPr>
                                <w:rFonts w:ascii="Times New Roman" w:hAnsi="Times New Roman" w:cs="Times New Roman"/>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4.05pt;margin-top:21.15pt;width:113.3pt;height:19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" strokecolor="windowText" strokeweight="1.5pt">
                <v:textbox>
                  <w:txbxContent>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 xml:space="preserve">1.  </w:t>
                      </w:r>
                      <w:r w:rsidRPr="00E61872">
                        <w:rPr>
                          <w:rFonts w:ascii="Times New Roman" w:hAnsi="Times New Roman" w:cs="Times New Roman"/>
                          <w:b/>
                          <w:sz w:val="20"/>
                        </w:rPr>
                        <w:t>Marketable Cranberries Disposed in this Lot:*</w:t>
                      </w:r>
                    </w:p>
                    <w:p w:rsidR="0053426E" w:rsidRPr="00E61872" w:rsidRDefault="0053426E" w:rsidP="0053426E">
                      <w:pPr>
                        <w:spacing w:line="240" w:lineRule="auto"/>
                        <w:jc w:val="center"/>
                        <w:rPr>
                          <w:rFonts w:ascii="Times New Roman" w:hAnsi="Times New Roman" w:cs="Times New Roman"/>
                          <w:sz w:val="20"/>
                        </w:rPr>
                      </w:pPr>
                      <w:r w:rsidRPr="00E61872">
                        <w:rPr>
                          <w:rFonts w:ascii="Times New Roman" w:hAnsi="Times New Roman" w:cs="Times New Roman"/>
                          <w:sz w:val="20"/>
                        </w:rPr>
                        <w:t>______________ (bbl.)</w:t>
                      </w:r>
                    </w:p>
                    <w:p w:rsidR="0053426E" w:rsidRPr="00E61872" w:rsidRDefault="0053426E" w:rsidP="0053426E">
                      <w:pPr>
                        <w:spacing w:line="240" w:lineRule="auto"/>
                        <w:rPr>
                          <w:rFonts w:ascii="Times New Roman" w:hAnsi="Times New Roman" w:cs="Times New Roman"/>
                          <w:b/>
                          <w:sz w:val="20"/>
                        </w:rPr>
                      </w:pPr>
                      <w:r w:rsidRPr="00E61872">
                        <w:rPr>
                          <w:rFonts w:ascii="Times New Roman" w:hAnsi="Times New Roman" w:cs="Times New Roman"/>
                          <w:b/>
                          <w:sz w:val="20"/>
                        </w:rPr>
                        <w:t xml:space="preserve"> </w:t>
                      </w:r>
                      <w:r w:rsidRPr="00E61872">
                        <w:rPr>
                          <w:rFonts w:ascii="Times New Roman" w:hAnsi="Times New Roman" w:cs="Times New Roman"/>
                          <w:sz w:val="20"/>
                        </w:rPr>
                        <w:t>*</w:t>
                      </w:r>
                      <w:r w:rsidRPr="00E61872">
                        <w:rPr>
                          <w:rFonts w:ascii="Times New Roman" w:hAnsi="Times New Roman" w:cs="Times New Roman"/>
                          <w:i/>
                          <w:sz w:val="20"/>
                        </w:rPr>
                        <w:t>Disposal of forms other than whole fruit requires appropriate conversion applying approved CMC conversion rates.</w:t>
                      </w:r>
                      <w:r w:rsidRPr="00E61872">
                        <w:rPr>
                          <w:rFonts w:ascii="Times New Roman" w:hAnsi="Times New Roman" w:cs="Times New Roman"/>
                          <w:sz w:val="20"/>
                        </w:rPr>
                        <w:t xml:space="preserve">  </w:t>
                      </w:r>
                    </w:p>
                  </w:txbxContent>
                </v:textbox>
                <w10:wrap anchorx="margin"/>
              </v:shape>
            </w:pict>
          </mc:Fallback>
        </mc:AlternateContent>
      </w:r>
      <w:r w:rsidRPr="00416F7B">
        <w:rPr>
          <w:rFonts w:ascii="Times New Roman" w:hAnsi="Times New Roman" w:cs="Times New Roman"/>
          <w:b/>
          <w:u w:val="single"/>
        </w:rPr>
        <w:t>Withhold Cranberry Detail</w:t>
      </w:r>
      <w:r>
        <w:rPr>
          <w:rFonts w:ascii="Times New Roman" w:hAnsi="Times New Roman" w:cs="Times New Roman"/>
          <w:b/>
          <w:u w:val="single"/>
        </w:rPr>
        <w:t>s</w:t>
      </w: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rPr>
          <w:rFonts w:ascii="Times New Roman" w:hAnsi="Times New Roman" w:cs="Times New Roman"/>
          <w:b/>
          <w:u w:val="single"/>
        </w:rPr>
      </w:pPr>
      <w:r w:rsidRPr="00FE1E7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3FC5058" wp14:editId="11A32A5F">
                <wp:simplePos x="0" y="0"/>
                <wp:positionH relativeFrom="margin">
                  <wp:posOffset>-49530</wp:posOffset>
                </wp:positionH>
                <wp:positionV relativeFrom="paragraph">
                  <wp:posOffset>40005</wp:posOffset>
                </wp:positionV>
                <wp:extent cx="6424295" cy="389255"/>
                <wp:effectExtent l="0" t="0" r="14605"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389255"/>
                        </a:xfrm>
                        <a:prstGeom prst="rect">
                          <a:avLst/>
                        </a:prstGeom>
                        <a:solidFill>
                          <a:srgbClr val="FFFFFF"/>
                        </a:solidFill>
                        <a:ln w="19050">
                          <a:solidFill>
                            <a:sysClr val="windowText" lastClr="000000"/>
                          </a:solidFill>
                          <a:miter lim="800000"/>
                          <a:headEnd/>
                          <a:tailEnd/>
                        </a:ln>
                      </wps:spPr>
                      <wps:txbx>
                        <w:txbxContent>
                          <w:p w:rsidR="0053426E" w:rsidRPr="00E61872" w:rsidRDefault="0053426E" w:rsidP="0053426E">
                            <w:pPr>
                              <w:spacing w:line="240" w:lineRule="auto"/>
                              <w:rPr>
                                <w:rFonts w:ascii="Times New Roman" w:hAnsi="Times New Roman" w:cs="Times New Roman"/>
                                <w:b/>
                                <w:sz w:val="20"/>
                              </w:rPr>
                            </w:pPr>
                            <w:r w:rsidRPr="00E61872">
                              <w:rPr>
                                <w:rFonts w:ascii="Times New Roman" w:hAnsi="Times New Roman" w:cs="Times New Roman"/>
                                <w:sz w:val="20"/>
                              </w:rPr>
                              <w:t xml:space="preserve">Withheld cranberries must meet the standards of grade, size, quality and condition established by the CMC under the applicable volume regulation.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3.9pt;margin-top:3.15pt;width:505.85pt;height:3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" strokecolor="windowText" strokeweight="1.5pt">
                <v:textbox>
                  <w:txbxContent>
                    <w:p w:rsidR="0053426E" w:rsidRPr="00E61872" w:rsidRDefault="0053426E" w:rsidP="0053426E">
                      <w:pPr>
                        <w:spacing w:line="240" w:lineRule="auto"/>
                        <w:rPr>
                          <w:rFonts w:ascii="Times New Roman" w:hAnsi="Times New Roman" w:cs="Times New Roman"/>
                          <w:b/>
                          <w:sz w:val="20"/>
                        </w:rPr>
                      </w:pPr>
                      <w:r w:rsidRPr="00E61872">
                        <w:rPr>
                          <w:rFonts w:ascii="Times New Roman" w:hAnsi="Times New Roman" w:cs="Times New Roman"/>
                          <w:sz w:val="20"/>
                        </w:rPr>
                        <w:t xml:space="preserve">Withheld cranberries must meet the standards of grade, size, quality and condition established by the CMC under the applicable volume regulation.   </w:t>
                      </w:r>
                    </w:p>
                  </w:txbxContent>
                </v:textbox>
                <w10:wrap anchorx="margin"/>
              </v:shape>
            </w:pict>
          </mc:Fallback>
        </mc:AlternateContent>
      </w:r>
    </w:p>
    <w:p w:rsidR="0053426E" w:rsidRDefault="0053426E" w:rsidP="0053426E">
      <w:pPr>
        <w:tabs>
          <w:tab w:val="left" w:pos="6899"/>
        </w:tabs>
        <w:rPr>
          <w:rFonts w:ascii="Times New Roman" w:hAnsi="Times New Roman" w:cs="Times New Roman"/>
          <w:b/>
          <w:u w:val="single"/>
        </w:rPr>
      </w:pPr>
    </w:p>
    <w:p w:rsidR="0053426E" w:rsidRDefault="0053426E" w:rsidP="0053426E">
      <w:pPr>
        <w:tabs>
          <w:tab w:val="left" w:pos="6899"/>
        </w:tabs>
        <w:jc w:val="center"/>
        <w:rPr>
          <w:rFonts w:ascii="Times New Roman" w:hAnsi="Times New Roman" w:cs="Times New Roman"/>
          <w:b/>
          <w:u w:val="single"/>
        </w:rPr>
      </w:pPr>
      <w:r w:rsidRPr="00416F7B">
        <w:rPr>
          <w:rFonts w:ascii="Times New Roman" w:hAnsi="Times New Roman" w:cs="Times New Roman"/>
          <w:b/>
          <w:noProof/>
          <w:u w:val="single"/>
        </w:rPr>
        <mc:AlternateContent>
          <mc:Choice Requires="wps">
            <w:drawing>
              <wp:anchor distT="0" distB="0" distL="114300" distR="114300" simplePos="0" relativeHeight="251667456" behindDoc="0" locked="0" layoutInCell="1" allowOverlap="1" wp14:anchorId="3B9D2F4A" wp14:editId="182C0D3E">
                <wp:simplePos x="0" y="0"/>
                <wp:positionH relativeFrom="margin">
                  <wp:posOffset>-46314</wp:posOffset>
                </wp:positionH>
                <wp:positionV relativeFrom="paragraph">
                  <wp:posOffset>284413</wp:posOffset>
                </wp:positionV>
                <wp:extent cx="2849880" cy="1282065"/>
                <wp:effectExtent l="0" t="0" r="26670"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282065"/>
                        </a:xfrm>
                        <a:prstGeom prst="rect">
                          <a:avLst/>
                        </a:prstGeom>
                        <a:solidFill>
                          <a:srgbClr val="FFFFFF"/>
                        </a:solidFill>
                        <a:ln w="19050">
                          <a:solidFill>
                            <a:sysClr val="windowText" lastClr="000000"/>
                          </a:solidFill>
                          <a:miter lim="800000"/>
                          <a:headEnd/>
                          <a:tailEnd/>
                        </a:ln>
                      </wps:spPr>
                      <wps:txbx>
                        <w:txbxContent>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5.  Lot Quantity</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Percent Marketable: ________________ %</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Percent Defect: ____________________ %</w:t>
                            </w:r>
                          </w:p>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Total Marketable: __________________ %</w:t>
                            </w:r>
                            <w:r w:rsidRPr="00E61872">
                              <w:rPr>
                                <w:rFonts w:ascii="Times New Roman" w:hAnsi="Times New Roman" w:cs="Times New Roman"/>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3.65pt;margin-top:22.4pt;width:224.4pt;height:10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" strokecolor="windowText" strokeweight="1.5pt">
                <v:textbox>
                  <w:txbxContent>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5.  Lot Quantity</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Percent Marketable: ________________ %</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Percent Defect: ____________________ %</w:t>
                      </w:r>
                    </w:p>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Total Marketable: __________________ %</w:t>
                      </w:r>
                      <w:r w:rsidRPr="00E61872">
                        <w:rPr>
                          <w:rFonts w:ascii="Times New Roman" w:hAnsi="Times New Roman" w:cs="Times New Roman"/>
                          <w:sz w:val="20"/>
                        </w:rPr>
                        <w:t xml:space="preserve">  </w:t>
                      </w:r>
                    </w:p>
                  </w:txbxContent>
                </v:textbox>
                <w10:wrap anchorx="margin"/>
              </v:shape>
            </w:pict>
          </mc:Fallback>
        </mc:AlternateContent>
      </w:r>
      <w:r>
        <w:rPr>
          <w:rFonts w:ascii="Times New Roman" w:hAnsi="Times New Roman" w:cs="Times New Roman"/>
          <w:b/>
          <w:u w:val="single"/>
        </w:rPr>
        <w:t>Complete This Section if Disposing Whole Fruit</w:t>
      </w:r>
    </w:p>
    <w:p w:rsidR="0053426E" w:rsidRDefault="0053426E" w:rsidP="0053426E">
      <w:pPr>
        <w:rPr>
          <w:rFonts w:ascii="Times New Roman" w:hAnsi="Times New Roman" w:cs="Times New Roman"/>
          <w:sz w:val="16"/>
          <w:szCs w:val="16"/>
        </w:rPr>
      </w:pPr>
      <w:r w:rsidRPr="00416F7B">
        <w:rPr>
          <w:rFonts w:ascii="Times New Roman" w:hAnsi="Times New Roman" w:cs="Times New Roman"/>
          <w:b/>
          <w:noProof/>
          <w:u w:val="single"/>
        </w:rPr>
        <mc:AlternateContent>
          <mc:Choice Requires="wps">
            <w:drawing>
              <wp:anchor distT="0" distB="0" distL="114300" distR="114300" simplePos="0" relativeHeight="251668480" behindDoc="0" locked="0" layoutInCell="1" allowOverlap="1" wp14:anchorId="6D04B174" wp14:editId="6818963D">
                <wp:simplePos x="0" y="0"/>
                <wp:positionH relativeFrom="margin">
                  <wp:posOffset>2780014</wp:posOffset>
                </wp:positionH>
                <wp:positionV relativeFrom="paragraph">
                  <wp:posOffset>9459</wp:posOffset>
                </wp:positionV>
                <wp:extent cx="3574274" cy="1282535"/>
                <wp:effectExtent l="0" t="0" r="2667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274" cy="1282535"/>
                        </a:xfrm>
                        <a:prstGeom prst="rect">
                          <a:avLst/>
                        </a:prstGeom>
                        <a:solidFill>
                          <a:srgbClr val="FFFFFF"/>
                        </a:solidFill>
                        <a:ln w="19050">
                          <a:solidFill>
                            <a:sysClr val="windowText" lastClr="000000"/>
                          </a:solidFill>
                          <a:miter lim="800000"/>
                          <a:headEnd/>
                          <a:tailEnd/>
                        </a:ln>
                      </wps:spPr>
                      <wps:txbx>
                        <w:txbxContent>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6.  Receiving Information (Optional)</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Grower Name: _______________________________________</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Delivery Date: _______________________________________</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Receiving #: _________________________________________</w:t>
                            </w:r>
                          </w:p>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Receiving Location: 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18.9pt;margin-top:.75pt;width:281.45pt;height:1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" strokecolor="windowText" strokeweight="1.5pt">
                <v:textbox>
                  <w:txbxContent>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6.  Receiving Information (Optional)</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Grower Name: _______________________________________</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Delivery Date: _______________________________________</w:t>
                      </w:r>
                    </w:p>
                    <w:p w:rsidR="0053426E" w:rsidRDefault="0053426E" w:rsidP="0053426E">
                      <w:pPr>
                        <w:spacing w:line="240" w:lineRule="auto"/>
                        <w:rPr>
                          <w:rFonts w:ascii="Times New Roman" w:hAnsi="Times New Roman" w:cs="Times New Roman"/>
                          <w:b/>
                          <w:sz w:val="20"/>
                        </w:rPr>
                      </w:pPr>
                      <w:r>
                        <w:rPr>
                          <w:rFonts w:ascii="Times New Roman" w:hAnsi="Times New Roman" w:cs="Times New Roman"/>
                          <w:b/>
                          <w:sz w:val="20"/>
                        </w:rPr>
                        <w:t>Receiving #: _________________________________________</w:t>
                      </w:r>
                    </w:p>
                    <w:p w:rsidR="0053426E" w:rsidRPr="00E61872" w:rsidRDefault="0053426E" w:rsidP="0053426E">
                      <w:pPr>
                        <w:spacing w:line="240" w:lineRule="auto"/>
                        <w:rPr>
                          <w:rFonts w:ascii="Times New Roman" w:hAnsi="Times New Roman" w:cs="Times New Roman"/>
                          <w:b/>
                          <w:sz w:val="20"/>
                        </w:rPr>
                      </w:pPr>
                      <w:r>
                        <w:rPr>
                          <w:rFonts w:ascii="Times New Roman" w:hAnsi="Times New Roman" w:cs="Times New Roman"/>
                          <w:b/>
                          <w:sz w:val="20"/>
                        </w:rPr>
                        <w:t>Receiving Location: _____________________________________</w:t>
                      </w:r>
                    </w:p>
                  </w:txbxContent>
                </v:textbox>
                <w10:wrap anchorx="margin"/>
              </v:shape>
            </w:pict>
          </mc:Fallback>
        </mc:AlternateContent>
      </w:r>
      <w:r>
        <w:rPr>
          <w:rFonts w:ascii="Times New Roman" w:hAnsi="Times New Roman" w:cs="Times New Roman"/>
          <w:sz w:val="16"/>
          <w:szCs w:val="16"/>
        </w:rPr>
        <w:br/>
      </w:r>
    </w:p>
    <w:p w:rsidR="0053426E" w:rsidRDefault="0053426E" w:rsidP="0053426E">
      <w:pPr>
        <w:rPr>
          <w:rFonts w:ascii="Times New Roman" w:hAnsi="Times New Roman" w:cs="Times New Roman"/>
          <w:sz w:val="16"/>
          <w:szCs w:val="16"/>
        </w:rPr>
      </w:pPr>
    </w:p>
    <w:p w:rsidR="0053426E" w:rsidRDefault="0053426E" w:rsidP="0053426E">
      <w:pPr>
        <w:rPr>
          <w:rFonts w:ascii="Times New Roman" w:hAnsi="Times New Roman" w:cs="Times New Roman"/>
          <w:sz w:val="16"/>
          <w:szCs w:val="16"/>
        </w:rPr>
      </w:pPr>
    </w:p>
    <w:p w:rsidR="0053426E" w:rsidRDefault="0053426E" w:rsidP="0053426E">
      <w:pPr>
        <w:rPr>
          <w:rFonts w:ascii="Times New Roman" w:hAnsi="Times New Roman" w:cs="Times New Roman"/>
          <w:sz w:val="16"/>
          <w:szCs w:val="16"/>
        </w:rPr>
      </w:pPr>
    </w:p>
    <w:p w:rsidR="0053426E" w:rsidRDefault="0053426E" w:rsidP="0053426E">
      <w:pPr>
        <w:rPr>
          <w:rFonts w:ascii="Times New Roman" w:hAnsi="Times New Roman" w:cs="Times New Roman"/>
          <w:sz w:val="16"/>
          <w:szCs w:val="16"/>
        </w:rPr>
      </w:pPr>
    </w:p>
    <w:p w:rsidR="0053426E" w:rsidRDefault="0053426E" w:rsidP="0053426E">
      <w:pPr>
        <w:rPr>
          <w:rFonts w:ascii="Times New Roman" w:hAnsi="Times New Roman" w:cs="Times New Roman"/>
          <w:sz w:val="16"/>
          <w:szCs w:val="16"/>
        </w:rPr>
      </w:pPr>
      <w:r>
        <w:rPr>
          <w:rFonts w:ascii="Times New Roman" w:hAnsi="Times New Roman" w:cs="Times New Roman"/>
          <w:sz w:val="16"/>
          <w:szCs w:val="16"/>
        </w:rPr>
        <w:br/>
      </w:r>
      <w:r>
        <w:rPr>
          <w:rFonts w:ascii="Times New Roman" w:hAnsi="Times New Roman" w:cs="Times New Roman"/>
          <w:sz w:val="16"/>
          <w:szCs w:val="16"/>
        </w:rPr>
        <w:br/>
      </w:r>
      <w:r w:rsidRPr="00E61872">
        <w:rPr>
          <w:rFonts w:ascii="Times New Roman" w:hAnsi="Times New Roman" w:cs="Times New Roman"/>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0581-</w:t>
      </w:r>
      <w:r>
        <w:rPr>
          <w:rFonts w:ascii="Times New Roman" w:hAnsi="Times New Roman" w:cs="Times New Roman"/>
          <w:sz w:val="16"/>
          <w:szCs w:val="16"/>
        </w:rPr>
        <w:t>0304</w:t>
      </w:r>
      <w:r w:rsidRPr="00E6187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61872">
        <w:rPr>
          <w:rFonts w:ascii="Times New Roman" w:hAnsi="Times New Roman" w:cs="Times New Roman"/>
          <w:sz w:val="16"/>
          <w:szCs w:val="16"/>
        </w:rPr>
        <w:t xml:space="preserve">The time required to complete this information collection is estimated to average </w:t>
      </w:r>
      <w:r>
        <w:rPr>
          <w:rFonts w:ascii="Times New Roman" w:hAnsi="Times New Roman" w:cs="Times New Roman"/>
          <w:sz w:val="16"/>
          <w:szCs w:val="16"/>
        </w:rPr>
        <w:t>10</w:t>
      </w:r>
      <w:r w:rsidRPr="00E61872">
        <w:rPr>
          <w:rFonts w:ascii="Times New Roman" w:hAnsi="Times New Roman" w:cs="Times New Roman"/>
          <w:sz w:val="16"/>
          <w:szCs w:val="16"/>
        </w:rPr>
        <w:t xml:space="preserve"> minutes per response, including the time for reviewing instructions, searching existing data sources, gathering and maintaining the data needed, and completing and reviewing the collection of information.</w:t>
      </w:r>
    </w:p>
    <w:p w:rsidR="0053426E" w:rsidRPr="00AD6A0C" w:rsidRDefault="0053426E" w:rsidP="0053426E">
      <w:pPr>
        <w:jc w:val="center"/>
        <w:rPr>
          <w:rFonts w:ascii="Times New Roman" w:hAnsi="Times New Roman" w:cs="Times New Roman"/>
          <w:sz w:val="20"/>
        </w:rPr>
      </w:pPr>
      <w:r>
        <w:rPr>
          <w:rFonts w:ascii="Times New Roman" w:hAnsi="Times New Roman" w:cs="Times New Roman"/>
          <w:b/>
          <w:sz w:val="20"/>
          <w:u w:val="single"/>
        </w:rPr>
        <w:lastRenderedPageBreak/>
        <w:br/>
      </w:r>
      <w:r w:rsidRPr="00AD6A0C">
        <w:rPr>
          <w:rFonts w:ascii="Times New Roman" w:hAnsi="Times New Roman" w:cs="Times New Roman"/>
          <w:b/>
          <w:sz w:val="20"/>
          <w:u w:val="single"/>
        </w:rPr>
        <w:t>Complete This Section for All Disposals</w:t>
      </w:r>
    </w:p>
    <w:tbl>
      <w:tblPr>
        <w:tblStyle w:val="TableGrid"/>
        <w:tblW w:w="10159" w:type="dxa"/>
        <w:tblInd w:w="108" w:type="dxa"/>
        <w:tblBorders>
          <w:insideH w:val="none" w:sz="0" w:space="0" w:color="auto"/>
          <w:insideV w:val="none" w:sz="0" w:space="0" w:color="auto"/>
        </w:tblBorders>
        <w:tblLayout w:type="fixed"/>
        <w:tblLook w:val="04A0" w:firstRow="1" w:lastRow="0" w:firstColumn="1" w:lastColumn="0" w:noHBand="0" w:noVBand="1"/>
      </w:tblPr>
      <w:tblGrid>
        <w:gridCol w:w="1268"/>
        <w:gridCol w:w="3433"/>
        <w:gridCol w:w="2947"/>
        <w:gridCol w:w="2511"/>
      </w:tblGrid>
      <w:tr w:rsidR="0053426E" w:rsidRPr="00AD6A0C" w:rsidTr="00FB04CC">
        <w:trPr>
          <w:trHeight w:val="1669"/>
        </w:trPr>
        <w:tc>
          <w:tcPr>
            <w:tcW w:w="10159" w:type="dxa"/>
            <w:gridSpan w:val="4"/>
          </w:tcPr>
          <w:p w:rsidR="0053426E" w:rsidRPr="00AD6A0C" w:rsidRDefault="0053426E" w:rsidP="00FB04CC">
            <w:pPr>
              <w:jc w:val="center"/>
              <w:rPr>
                <w:rFonts w:ascii="Times New Roman" w:hAnsi="Times New Roman" w:cs="Times New Roman"/>
                <w:b/>
                <w:sz w:val="20"/>
                <w:u w:val="single"/>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b/>
                <w:sz w:val="20"/>
              </w:rPr>
              <w:t>Disposal Site/Lot Recipient:</w:t>
            </w:r>
            <w:r w:rsidRPr="00AD6A0C">
              <w:rPr>
                <w:rFonts w:ascii="Times New Roman" w:hAnsi="Times New Roman" w:cs="Times New Roman"/>
                <w:sz w:val="20"/>
              </w:rPr>
              <w:t>____________________________________________________________________________</w:t>
            </w:r>
          </w:p>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 xml:space="preserve">Address: ___________________________________________________________________________________________   </w:t>
            </w:r>
          </w:p>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Contact Name: ______________________  Phone: ____________________  Email: _______________________________</w:t>
            </w:r>
          </w:p>
          <w:p w:rsidR="0053426E" w:rsidRPr="00AD6A0C" w:rsidRDefault="0053426E" w:rsidP="00FB04CC">
            <w:pPr>
              <w:rPr>
                <w:rFonts w:ascii="Times New Roman" w:hAnsi="Times New Roman" w:cs="Times New Roman"/>
                <w:b/>
                <w:sz w:val="20"/>
                <w:u w:val="single"/>
              </w:rPr>
            </w:pPr>
          </w:p>
        </w:tc>
      </w:tr>
      <w:tr w:rsidR="0053426E" w:rsidRPr="00AD6A0C" w:rsidTr="00FB04CC">
        <w:trPr>
          <w:trHeight w:val="238"/>
        </w:trPr>
        <w:tc>
          <w:tcPr>
            <w:tcW w:w="1268" w:type="dxa"/>
          </w:tcPr>
          <w:p w:rsidR="0053426E" w:rsidRPr="00AD6A0C" w:rsidRDefault="0053426E" w:rsidP="00FB04CC">
            <w:pPr>
              <w:rPr>
                <w:rFonts w:ascii="Times New Roman" w:hAnsi="Times New Roman" w:cs="Times New Roman"/>
                <w:b/>
                <w:sz w:val="20"/>
              </w:rPr>
            </w:pPr>
            <w:r w:rsidRPr="00AD6A0C">
              <w:rPr>
                <w:rFonts w:ascii="Times New Roman" w:hAnsi="Times New Roman" w:cs="Times New Roman"/>
                <w:b/>
                <w:sz w:val="20"/>
              </w:rPr>
              <w:t>Truck Info:</w:t>
            </w:r>
          </w:p>
        </w:tc>
        <w:tc>
          <w:tcPr>
            <w:tcW w:w="3433" w:type="dxa"/>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Transport Co:____________________</w:t>
            </w:r>
          </w:p>
        </w:tc>
        <w:tc>
          <w:tcPr>
            <w:tcW w:w="2947" w:type="dxa"/>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Truck #:__________________</w:t>
            </w:r>
          </w:p>
        </w:tc>
        <w:tc>
          <w:tcPr>
            <w:tcW w:w="2510" w:type="dxa"/>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Bin Weight:____________</w:t>
            </w:r>
          </w:p>
        </w:tc>
      </w:tr>
      <w:tr w:rsidR="0053426E" w:rsidRPr="00AD6A0C" w:rsidTr="00FB04CC">
        <w:trPr>
          <w:trHeight w:val="476"/>
        </w:trPr>
        <w:tc>
          <w:tcPr>
            <w:tcW w:w="1268" w:type="dxa"/>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b/>
                <w:sz w:val="20"/>
              </w:rPr>
            </w:pPr>
          </w:p>
        </w:tc>
        <w:tc>
          <w:tcPr>
            <w:tcW w:w="3433" w:type="dxa"/>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Gross Weight:____________________</w:t>
            </w:r>
          </w:p>
        </w:tc>
        <w:tc>
          <w:tcPr>
            <w:tcW w:w="2947" w:type="dxa"/>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Net Weight:_______________</w:t>
            </w:r>
          </w:p>
        </w:tc>
        <w:tc>
          <w:tcPr>
            <w:tcW w:w="2510" w:type="dxa"/>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Tare Weight____________</w:t>
            </w:r>
          </w:p>
        </w:tc>
      </w:tr>
      <w:tr w:rsidR="0053426E" w:rsidRPr="00AD6A0C" w:rsidTr="00FB04CC">
        <w:trPr>
          <w:trHeight w:val="476"/>
        </w:trPr>
        <w:tc>
          <w:tcPr>
            <w:tcW w:w="10159" w:type="dxa"/>
            <w:gridSpan w:val="4"/>
          </w:tcPr>
          <w:p w:rsidR="0053426E" w:rsidRPr="00AD6A0C" w:rsidRDefault="0053426E" w:rsidP="00FB04CC">
            <w:pPr>
              <w:rPr>
                <w:rFonts w:ascii="Times New Roman" w:hAnsi="Times New Roman" w:cs="Times New Roman"/>
                <w:b/>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b/>
                <w:sz w:val="20"/>
              </w:rPr>
              <w:t xml:space="preserve">Disposal Method </w:t>
            </w:r>
            <w:r w:rsidRPr="00AD6A0C">
              <w:rPr>
                <w:rFonts w:ascii="Times New Roman" w:hAnsi="Times New Roman" w:cs="Times New Roman"/>
                <w:i/>
                <w:sz w:val="20"/>
              </w:rPr>
              <w:t>(Choose one)</w:t>
            </w:r>
            <w:r w:rsidRPr="00AD6A0C">
              <w:rPr>
                <w:rFonts w:ascii="Times New Roman" w:hAnsi="Times New Roman" w:cs="Times New Roman"/>
                <w:sz w:val="20"/>
              </w:rPr>
              <w:t>:</w:t>
            </w:r>
          </w:p>
        </w:tc>
      </w:tr>
      <w:tr w:rsidR="0053426E" w:rsidRPr="00AD6A0C" w:rsidTr="00FB04CC">
        <w:trPr>
          <w:trHeight w:val="953"/>
        </w:trPr>
        <w:tc>
          <w:tcPr>
            <w:tcW w:w="10159" w:type="dxa"/>
            <w:gridSpan w:val="4"/>
          </w:tcPr>
          <w:p w:rsidR="0053426E" w:rsidRPr="00AD6A0C" w:rsidRDefault="0053426E" w:rsidP="00FB04CC">
            <w:pPr>
              <w:rPr>
                <w:rFonts w:ascii="Times New Roman" w:hAnsi="Times New Roman" w:cs="Times New Roman"/>
                <w:sz w:val="20"/>
              </w:rPr>
            </w:pPr>
            <w:r w:rsidRPr="00AD6A0C">
              <w:rPr>
                <w:rFonts w:ascii="Times New Roman" w:hAnsi="Times New Roman" w:cs="Times New Roman"/>
                <w:noProof/>
                <w:sz w:val="20"/>
              </w:rPr>
              <mc:AlternateContent>
                <mc:Choice Requires="wps">
                  <w:drawing>
                    <wp:anchor distT="0" distB="0" distL="114300" distR="114300" simplePos="0" relativeHeight="251674624" behindDoc="0" locked="0" layoutInCell="1" allowOverlap="1" wp14:anchorId="12489FF8" wp14:editId="072D9F99">
                      <wp:simplePos x="0" y="0"/>
                      <wp:positionH relativeFrom="column">
                        <wp:posOffset>4062095</wp:posOffset>
                      </wp:positionH>
                      <wp:positionV relativeFrom="paragraph">
                        <wp:posOffset>160655</wp:posOffset>
                      </wp:positionV>
                      <wp:extent cx="90805" cy="90805"/>
                      <wp:effectExtent l="13970" t="8255" r="952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22205" id="Rectangle 21" o:spid="_x0000_s1026" style="position:absolute;margin-left:319.85pt;margin-top:12.65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Nd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"/>
                  </w:pict>
                </mc:Fallback>
              </mc:AlternateContent>
            </w:r>
            <w:r w:rsidRPr="00AD6A0C">
              <w:rPr>
                <w:rFonts w:ascii="Times New Roman" w:hAnsi="Times New Roman" w:cs="Times New Roman"/>
                <w:noProof/>
                <w:sz w:val="20"/>
              </w:rPr>
              <mc:AlternateContent>
                <mc:Choice Requires="wps">
                  <w:drawing>
                    <wp:anchor distT="0" distB="0" distL="114300" distR="114300" simplePos="0" relativeHeight="251673600" behindDoc="0" locked="0" layoutInCell="1" allowOverlap="1" wp14:anchorId="7C507464" wp14:editId="358E08EE">
                      <wp:simplePos x="0" y="0"/>
                      <wp:positionH relativeFrom="column">
                        <wp:posOffset>3123565</wp:posOffset>
                      </wp:positionH>
                      <wp:positionV relativeFrom="paragraph">
                        <wp:posOffset>160655</wp:posOffset>
                      </wp:positionV>
                      <wp:extent cx="90805" cy="90805"/>
                      <wp:effectExtent l="8890" t="8255" r="508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A660F" id="Rectangle 19" o:spid="_x0000_s1026" style="position:absolute;margin-left:245.95pt;margin-top:12.6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MQ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"/>
                  </w:pict>
                </mc:Fallback>
              </mc:AlternateContent>
            </w:r>
            <w:r w:rsidRPr="00AD6A0C">
              <w:rPr>
                <w:rFonts w:ascii="Times New Roman" w:hAnsi="Times New Roman" w:cs="Times New Roman"/>
                <w:noProof/>
                <w:sz w:val="20"/>
              </w:rPr>
              <mc:AlternateContent>
                <mc:Choice Requires="wps">
                  <w:drawing>
                    <wp:anchor distT="0" distB="0" distL="114300" distR="114300" simplePos="0" relativeHeight="251672576" behindDoc="0" locked="0" layoutInCell="1" allowOverlap="1" wp14:anchorId="24F95BD1" wp14:editId="0D443419">
                      <wp:simplePos x="0" y="0"/>
                      <wp:positionH relativeFrom="column">
                        <wp:posOffset>2138045</wp:posOffset>
                      </wp:positionH>
                      <wp:positionV relativeFrom="paragraph">
                        <wp:posOffset>168910</wp:posOffset>
                      </wp:positionV>
                      <wp:extent cx="90805" cy="90805"/>
                      <wp:effectExtent l="13970" t="6985" r="952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1C33A" id="Rectangle 17" o:spid="_x0000_s1026" style="position:absolute;margin-left:168.35pt;margin-top:13.3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3X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"/>
                  </w:pict>
                </mc:Fallback>
              </mc:AlternateContent>
            </w:r>
            <w:r w:rsidRPr="00AD6A0C">
              <w:rPr>
                <w:rFonts w:ascii="Times New Roman" w:hAnsi="Times New Roman" w:cs="Times New Roman"/>
                <w:noProof/>
                <w:sz w:val="20"/>
              </w:rPr>
              <mc:AlternateContent>
                <mc:Choice Requires="wps">
                  <w:drawing>
                    <wp:anchor distT="0" distB="0" distL="114300" distR="114300" simplePos="0" relativeHeight="251670528" behindDoc="0" locked="0" layoutInCell="1" allowOverlap="1" wp14:anchorId="0C8F6E63" wp14:editId="758A947E">
                      <wp:simplePos x="0" y="0"/>
                      <wp:positionH relativeFrom="column">
                        <wp:posOffset>1196975</wp:posOffset>
                      </wp:positionH>
                      <wp:positionV relativeFrom="paragraph">
                        <wp:posOffset>160655</wp:posOffset>
                      </wp:positionV>
                      <wp:extent cx="90805" cy="90805"/>
                      <wp:effectExtent l="6350" t="8255" r="7620"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88C20" id="Rectangle 16" o:spid="_x0000_s1026" style="position:absolute;margin-left:94.25pt;margin-top:12.6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RpHAIAADs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"/>
                  </w:pict>
                </mc:Fallback>
              </mc:AlternateContent>
            </w:r>
            <w:r w:rsidRPr="00AD6A0C">
              <w:rPr>
                <w:rFonts w:ascii="Times New Roman" w:hAnsi="Times New Roman" w:cs="Times New Roman"/>
                <w:noProof/>
                <w:sz w:val="20"/>
              </w:rPr>
              <mc:AlternateContent>
                <mc:Choice Requires="wps">
                  <w:drawing>
                    <wp:anchor distT="0" distB="0" distL="114300" distR="114300" simplePos="0" relativeHeight="251669504" behindDoc="0" locked="0" layoutInCell="1" allowOverlap="1" wp14:anchorId="606F9F61" wp14:editId="354244F3">
                      <wp:simplePos x="0" y="0"/>
                      <wp:positionH relativeFrom="column">
                        <wp:posOffset>15240</wp:posOffset>
                      </wp:positionH>
                      <wp:positionV relativeFrom="paragraph">
                        <wp:posOffset>168910</wp:posOffset>
                      </wp:positionV>
                      <wp:extent cx="90805" cy="90805"/>
                      <wp:effectExtent l="5715" t="6985" r="8255" b="69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6791EB" id="Rectangle 15" o:spid="_x0000_s1026" style="position:absolute;margin-left:1.2pt;margin-top:13.3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9x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"/>
                  </w:pict>
                </mc:Fallback>
              </mc:AlternateContent>
            </w:r>
            <w:r w:rsidRPr="00AD6A0C">
              <w:rPr>
                <w:rFonts w:ascii="Times New Roman" w:hAnsi="Times New Roman" w:cs="Times New Roman"/>
                <w:sz w:val="20"/>
              </w:rPr>
              <w:br/>
              <w:t xml:space="preserve">     Sanitary Landfill          Composting          Fermentation          Incineration          Other (Describe):___________________</w:t>
            </w:r>
            <w:r w:rsidRPr="00AD6A0C">
              <w:rPr>
                <w:rFonts w:ascii="Times New Roman" w:hAnsi="Times New Roman" w:cs="Times New Roman"/>
                <w:sz w:val="20"/>
              </w:rPr>
              <w:br/>
              <w:t xml:space="preserve">     </w:t>
            </w:r>
          </w:p>
          <w:p w:rsidR="0053426E" w:rsidRPr="00AD6A0C" w:rsidRDefault="0053426E" w:rsidP="00FB04CC">
            <w:pPr>
              <w:rPr>
                <w:rFonts w:ascii="Times New Roman" w:hAnsi="Times New Roman" w:cs="Times New Roman"/>
                <w:sz w:val="20"/>
              </w:rPr>
            </w:pPr>
            <w:r w:rsidRPr="00AD6A0C">
              <w:rPr>
                <w:rFonts w:ascii="Times New Roman" w:hAnsi="Times New Roman" w:cs="Times New Roman"/>
                <w:noProof/>
                <w:sz w:val="20"/>
              </w:rPr>
              <mc:AlternateContent>
                <mc:Choice Requires="wps">
                  <w:drawing>
                    <wp:anchor distT="0" distB="0" distL="114300" distR="114300" simplePos="0" relativeHeight="251671552" behindDoc="0" locked="0" layoutInCell="1" allowOverlap="1" wp14:anchorId="4A5BE9A8" wp14:editId="431FA188">
                      <wp:simplePos x="0" y="0"/>
                      <wp:positionH relativeFrom="column">
                        <wp:posOffset>19050</wp:posOffset>
                      </wp:positionH>
                      <wp:positionV relativeFrom="paragraph">
                        <wp:posOffset>15240</wp:posOffset>
                      </wp:positionV>
                      <wp:extent cx="90805" cy="90805"/>
                      <wp:effectExtent l="9525" t="5715" r="1397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611B1" id="Rectangle 14" o:spid="_x0000_s1026" style="position:absolute;margin-left:1.5pt;margin-top:1.2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bP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"/>
                  </w:pict>
                </mc:Fallback>
              </mc:AlternateContent>
            </w:r>
            <w:r w:rsidRPr="00AD6A0C">
              <w:rPr>
                <w:rFonts w:ascii="Times New Roman" w:hAnsi="Times New Roman" w:cs="Times New Roman"/>
                <w:sz w:val="20"/>
              </w:rPr>
              <w:t xml:space="preserve">     Disposal of Concentrate/Low Brix Juice vi</w:t>
            </w:r>
            <w:r>
              <w:rPr>
                <w:rFonts w:ascii="Times New Roman" w:hAnsi="Times New Roman" w:cs="Times New Roman"/>
                <w:sz w:val="20"/>
              </w:rPr>
              <w:t xml:space="preserve">a Wastewater Treatment Process </w:t>
            </w:r>
            <w:r w:rsidRPr="00AD6A0C">
              <w:rPr>
                <w:rFonts w:ascii="Times New Roman" w:hAnsi="Times New Roman" w:cs="Times New Roman"/>
                <w:sz w:val="20"/>
              </w:rPr>
              <w:t>(</w:t>
            </w:r>
            <w:r w:rsidRPr="00AD6A0C">
              <w:rPr>
                <w:rFonts w:ascii="Times New Roman" w:hAnsi="Times New Roman" w:cs="Times New Roman"/>
                <w:i/>
                <w:sz w:val="20"/>
              </w:rPr>
              <w:t>*Attach documentation to confirm volumes.)</w:t>
            </w:r>
          </w:p>
        </w:tc>
      </w:tr>
    </w:tbl>
    <w:p w:rsidR="0053426E" w:rsidRPr="00AD6A0C" w:rsidRDefault="0053426E" w:rsidP="0053426E">
      <w:pPr>
        <w:rPr>
          <w:rFonts w:ascii="Times New Roman" w:hAnsi="Times New Roman" w:cs="Times New Roman"/>
          <w:sz w:val="20"/>
        </w:rPr>
      </w:pPr>
    </w:p>
    <w:tbl>
      <w:tblPr>
        <w:tblStyle w:val="TableGrid"/>
        <w:tblW w:w="10200" w:type="dxa"/>
        <w:tblInd w:w="108" w:type="dxa"/>
        <w:tblBorders>
          <w:insideH w:val="none" w:sz="0" w:space="0" w:color="auto"/>
          <w:insideV w:val="none" w:sz="0" w:space="0" w:color="auto"/>
        </w:tblBorders>
        <w:tblLook w:val="04A0" w:firstRow="1" w:lastRow="0" w:firstColumn="1" w:lastColumn="0" w:noHBand="0" w:noVBand="1"/>
      </w:tblPr>
      <w:tblGrid>
        <w:gridCol w:w="5159"/>
        <w:gridCol w:w="5041"/>
      </w:tblGrid>
      <w:tr w:rsidR="0053426E" w:rsidRPr="00AD6A0C" w:rsidTr="00FB04CC">
        <w:trPr>
          <w:trHeight w:val="225"/>
        </w:trPr>
        <w:tc>
          <w:tcPr>
            <w:tcW w:w="10200" w:type="dxa"/>
            <w:gridSpan w:val="2"/>
            <w:vAlign w:val="center"/>
          </w:tcPr>
          <w:p w:rsidR="0053426E" w:rsidRPr="00AD6A0C" w:rsidRDefault="0053426E" w:rsidP="00FB04CC">
            <w:pPr>
              <w:jc w:val="center"/>
              <w:rPr>
                <w:rFonts w:ascii="Times New Roman" w:hAnsi="Times New Roman" w:cs="Times New Roman"/>
                <w:b/>
                <w:sz w:val="20"/>
              </w:rPr>
            </w:pPr>
            <w:r w:rsidRPr="00AD6A0C">
              <w:rPr>
                <w:rFonts w:ascii="Times New Roman" w:hAnsi="Times New Roman" w:cs="Times New Roman"/>
                <w:b/>
                <w:sz w:val="20"/>
              </w:rPr>
              <w:br w:type="page"/>
            </w:r>
            <w:r w:rsidRPr="00AD6A0C">
              <w:rPr>
                <w:rFonts w:ascii="Times New Roman" w:hAnsi="Times New Roman" w:cs="Times New Roman"/>
              </w:rPr>
              <w:br w:type="page"/>
            </w:r>
            <w:r w:rsidRPr="00AD6A0C">
              <w:rPr>
                <w:rFonts w:ascii="Times New Roman" w:hAnsi="Times New Roman" w:cs="Times New Roman"/>
                <w:b/>
                <w:sz w:val="20"/>
              </w:rPr>
              <w:t>HANDLER CERTIFICATION</w:t>
            </w:r>
          </w:p>
        </w:tc>
      </w:tr>
      <w:tr w:rsidR="0053426E" w:rsidRPr="00AD6A0C" w:rsidTr="00FB04CC">
        <w:trPr>
          <w:trHeight w:val="639"/>
        </w:trPr>
        <w:tc>
          <w:tcPr>
            <w:tcW w:w="10200" w:type="dxa"/>
            <w:gridSpan w:val="2"/>
            <w:vAlign w:val="center"/>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 xml:space="preserve">I, _____________________hereby certify to the CMC and the Secretary of Agriculture that this is a true and correct record of information regarding the undersigned Handler for the current crop year, and that the undersigned handler has a good faith intent to withhold cranberries in accord with the Marketing Order as described herein.  I further certify that I have the authority to make such representation on behalf of the undersigned handler.  </w:t>
            </w:r>
          </w:p>
        </w:tc>
      </w:tr>
      <w:tr w:rsidR="0053426E" w:rsidRPr="00AD6A0C" w:rsidTr="00FB04CC">
        <w:trPr>
          <w:trHeight w:val="486"/>
        </w:trPr>
        <w:tc>
          <w:tcPr>
            <w:tcW w:w="5159" w:type="dxa"/>
            <w:vAlign w:val="center"/>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Name:  ___________________________________________</w:t>
            </w:r>
          </w:p>
        </w:tc>
        <w:tc>
          <w:tcPr>
            <w:tcW w:w="5041" w:type="dxa"/>
            <w:vAlign w:val="center"/>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Title:  _________________________________________</w:t>
            </w:r>
          </w:p>
        </w:tc>
      </w:tr>
      <w:tr w:rsidR="0053426E" w:rsidRPr="00AD6A0C" w:rsidTr="00FB04CC">
        <w:trPr>
          <w:trHeight w:val="387"/>
        </w:trPr>
        <w:tc>
          <w:tcPr>
            <w:tcW w:w="5159" w:type="dxa"/>
            <w:vAlign w:val="bottom"/>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Signature:  _______________________________________</w:t>
            </w:r>
            <w:r w:rsidRPr="00AD6A0C">
              <w:rPr>
                <w:rFonts w:ascii="Times New Roman" w:hAnsi="Times New Roman" w:cs="Times New Roman"/>
                <w:sz w:val="20"/>
              </w:rPr>
              <w:br/>
            </w:r>
          </w:p>
        </w:tc>
        <w:tc>
          <w:tcPr>
            <w:tcW w:w="5041" w:type="dxa"/>
            <w:vAlign w:val="bottom"/>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Date:  __________________________________________</w:t>
            </w:r>
            <w:r w:rsidRPr="00AD6A0C">
              <w:rPr>
                <w:rFonts w:ascii="Times New Roman" w:hAnsi="Times New Roman" w:cs="Times New Roman"/>
                <w:sz w:val="20"/>
              </w:rPr>
              <w:br/>
            </w:r>
          </w:p>
        </w:tc>
      </w:tr>
    </w:tbl>
    <w:p w:rsidR="0053426E" w:rsidRPr="00AD6A0C" w:rsidRDefault="0053426E" w:rsidP="0053426E">
      <w:pPr>
        <w:rPr>
          <w:rFonts w:ascii="Times New Roman" w:hAnsi="Times New Roman" w:cs="Times New Roman"/>
          <w:sz w:val="20"/>
        </w:rPr>
      </w:pPr>
    </w:p>
    <w:tbl>
      <w:tblPr>
        <w:tblStyle w:val="TableGrid"/>
        <w:tblW w:w="10200" w:type="dxa"/>
        <w:tblInd w:w="108" w:type="dxa"/>
        <w:tblBorders>
          <w:insideH w:val="none" w:sz="0" w:space="0" w:color="auto"/>
          <w:insideV w:val="none" w:sz="0" w:space="0" w:color="auto"/>
        </w:tblBorders>
        <w:tblLook w:val="04A0" w:firstRow="1" w:lastRow="0" w:firstColumn="1" w:lastColumn="0" w:noHBand="0" w:noVBand="1"/>
      </w:tblPr>
      <w:tblGrid>
        <w:gridCol w:w="5159"/>
        <w:gridCol w:w="5041"/>
      </w:tblGrid>
      <w:tr w:rsidR="0053426E" w:rsidRPr="00AD6A0C" w:rsidTr="00FB04CC">
        <w:trPr>
          <w:trHeight w:val="221"/>
        </w:trPr>
        <w:tc>
          <w:tcPr>
            <w:tcW w:w="10200" w:type="dxa"/>
            <w:gridSpan w:val="2"/>
            <w:vAlign w:val="center"/>
          </w:tcPr>
          <w:p w:rsidR="0053426E" w:rsidRPr="00AD6A0C" w:rsidRDefault="0053426E" w:rsidP="00FB04CC">
            <w:pPr>
              <w:jc w:val="center"/>
              <w:rPr>
                <w:rFonts w:ascii="Times New Roman" w:hAnsi="Times New Roman" w:cs="Times New Roman"/>
                <w:b/>
                <w:sz w:val="20"/>
              </w:rPr>
            </w:pPr>
            <w:r w:rsidRPr="00AD6A0C">
              <w:rPr>
                <w:rFonts w:ascii="Times New Roman" w:hAnsi="Times New Roman" w:cs="Times New Roman"/>
                <w:b/>
                <w:sz w:val="20"/>
              </w:rPr>
              <w:br w:type="page"/>
            </w:r>
            <w:r w:rsidRPr="00AD6A0C">
              <w:rPr>
                <w:rFonts w:ascii="Times New Roman" w:hAnsi="Times New Roman" w:cs="Times New Roman"/>
              </w:rPr>
              <w:br w:type="page"/>
            </w:r>
            <w:r w:rsidRPr="00AD6A0C">
              <w:rPr>
                <w:rFonts w:ascii="Times New Roman" w:hAnsi="Times New Roman" w:cs="Times New Roman"/>
                <w:b/>
                <w:sz w:val="20"/>
              </w:rPr>
              <w:t xml:space="preserve">INSPECTOR CERTIFICATION </w:t>
            </w:r>
            <w:r w:rsidRPr="00AD6A0C">
              <w:rPr>
                <w:rFonts w:ascii="Times New Roman" w:hAnsi="Times New Roman" w:cs="Times New Roman"/>
                <w:sz w:val="20"/>
              </w:rPr>
              <w:t>(If Applicable)</w:t>
            </w:r>
          </w:p>
        </w:tc>
      </w:tr>
      <w:tr w:rsidR="0053426E" w:rsidRPr="00AD6A0C" w:rsidTr="00FB04CC">
        <w:trPr>
          <w:trHeight w:val="627"/>
        </w:trPr>
        <w:tc>
          <w:tcPr>
            <w:tcW w:w="10200" w:type="dxa"/>
            <w:gridSpan w:val="2"/>
            <w:vAlign w:val="center"/>
          </w:tcPr>
          <w:p w:rsidR="0053426E" w:rsidRPr="00AD6A0C" w:rsidRDefault="0053426E" w:rsidP="00FB04CC">
            <w:pPr>
              <w:rPr>
                <w:rFonts w:ascii="Times New Roman" w:hAnsi="Times New Roman" w:cs="Times New Roman"/>
                <w:sz w:val="20"/>
              </w:rPr>
            </w:pPr>
          </w:p>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 xml:space="preserve">The undersigned recipient of the lot of withheld cranberries that are described herein has received them for the purposes of disposing of them in the manner described herein.  I hereby certify to the CMC and to the Secretary of Agriculture that the withheld cranberries have been disposed as described herein.  </w:t>
            </w:r>
          </w:p>
        </w:tc>
      </w:tr>
      <w:tr w:rsidR="0053426E" w:rsidRPr="00AD6A0C" w:rsidTr="00FB04CC">
        <w:trPr>
          <w:trHeight w:val="477"/>
        </w:trPr>
        <w:tc>
          <w:tcPr>
            <w:tcW w:w="10200" w:type="dxa"/>
            <w:gridSpan w:val="2"/>
            <w:vAlign w:val="center"/>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Company Name:  _____________________________________________________________________________________</w:t>
            </w:r>
          </w:p>
        </w:tc>
      </w:tr>
      <w:tr w:rsidR="0053426E" w:rsidRPr="00AD6A0C" w:rsidTr="00FB04CC">
        <w:trPr>
          <w:trHeight w:val="477"/>
        </w:trPr>
        <w:tc>
          <w:tcPr>
            <w:tcW w:w="5159" w:type="dxa"/>
            <w:vAlign w:val="center"/>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Name:  ___________________________________________</w:t>
            </w:r>
          </w:p>
        </w:tc>
        <w:tc>
          <w:tcPr>
            <w:tcW w:w="5041" w:type="dxa"/>
            <w:vAlign w:val="center"/>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Title:  __________________________________________</w:t>
            </w:r>
          </w:p>
        </w:tc>
      </w:tr>
      <w:tr w:rsidR="0053426E" w:rsidRPr="00AD6A0C" w:rsidTr="00FB04CC">
        <w:trPr>
          <w:trHeight w:val="380"/>
        </w:trPr>
        <w:tc>
          <w:tcPr>
            <w:tcW w:w="5159" w:type="dxa"/>
            <w:vAlign w:val="bottom"/>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Signature:  ________________________________________</w:t>
            </w:r>
            <w:r w:rsidRPr="00AD6A0C">
              <w:rPr>
                <w:rFonts w:ascii="Times New Roman" w:hAnsi="Times New Roman" w:cs="Times New Roman"/>
                <w:sz w:val="20"/>
              </w:rPr>
              <w:br/>
            </w:r>
          </w:p>
        </w:tc>
        <w:tc>
          <w:tcPr>
            <w:tcW w:w="5041" w:type="dxa"/>
            <w:vAlign w:val="bottom"/>
          </w:tcPr>
          <w:p w:rsidR="0053426E" w:rsidRPr="00AD6A0C" w:rsidRDefault="0053426E" w:rsidP="00FB04CC">
            <w:pPr>
              <w:rPr>
                <w:rFonts w:ascii="Times New Roman" w:hAnsi="Times New Roman" w:cs="Times New Roman"/>
                <w:sz w:val="20"/>
              </w:rPr>
            </w:pPr>
            <w:r w:rsidRPr="00AD6A0C">
              <w:rPr>
                <w:rFonts w:ascii="Times New Roman" w:hAnsi="Times New Roman" w:cs="Times New Roman"/>
                <w:sz w:val="20"/>
              </w:rPr>
              <w:t>Date:  __________________________________________</w:t>
            </w:r>
            <w:r w:rsidRPr="00AD6A0C">
              <w:rPr>
                <w:rFonts w:ascii="Times New Roman" w:hAnsi="Times New Roman" w:cs="Times New Roman"/>
                <w:sz w:val="20"/>
              </w:rPr>
              <w:br/>
            </w:r>
          </w:p>
        </w:tc>
      </w:tr>
    </w:tbl>
    <w:p w:rsidR="0053426E" w:rsidRPr="00AD6A0C" w:rsidRDefault="0053426E" w:rsidP="0053426E">
      <w:pPr>
        <w:rPr>
          <w:rFonts w:ascii="Times New Roman" w:hAnsi="Times New Roman" w:cs="Times New Roman"/>
          <w:sz w:val="16"/>
          <w:szCs w:val="16"/>
        </w:rPr>
      </w:pPr>
      <w:r>
        <w:rPr>
          <w:rFonts w:ascii="Times New Roman" w:hAnsi="Times New Roman" w:cs="Times New Roman"/>
          <w:sz w:val="16"/>
          <w:szCs w:val="16"/>
        </w:rPr>
        <w:br/>
      </w:r>
      <w:r w:rsidRPr="00AD6A0C">
        <w:rPr>
          <w:rFonts w:ascii="Times New Roman" w:hAnsi="Times New Roman" w:cs="Times New Roman"/>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rsidR="0053426E" w:rsidRPr="00FE1E74" w:rsidRDefault="0053426E" w:rsidP="0053426E">
      <w:pPr>
        <w:rPr>
          <w:rFonts w:ascii="Times New Roman" w:hAnsi="Times New Roman" w:cs="Times New Roman"/>
        </w:rPr>
      </w:pPr>
      <w:r w:rsidRPr="00AD6A0C">
        <w:rPr>
          <w:rFonts w:ascii="Times New Roman" w:hAnsi="Times New Roman" w:cs="Times New Roman"/>
          <w:sz w:val="16"/>
          <w:szCs w:val="16"/>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8" w:history="1">
        <w:r w:rsidRPr="00AD6A0C">
          <w:rPr>
            <w:rStyle w:val="Hyperlink"/>
            <w:rFonts w:ascii="Times New Roman" w:hAnsi="Times New Roman" w:cs="Times New Roman"/>
            <w:sz w:val="16"/>
            <w:szCs w:val="16"/>
          </w:rPr>
          <w:t>program.intake@usda.gov</w:t>
        </w:r>
      </w:hyperlink>
      <w:r w:rsidRPr="00AD6A0C">
        <w:rPr>
          <w:rFonts w:ascii="Times New Roman" w:hAnsi="Times New Roman" w:cs="Times New Roman"/>
          <w:sz w:val="16"/>
          <w:szCs w:val="16"/>
        </w:rPr>
        <w:t>.  USDA is an equal opportunity provider, employer, and lender.</w:t>
      </w:r>
    </w:p>
    <w:p w:rsidR="0053426E" w:rsidRDefault="0053426E" w:rsidP="0053426E">
      <w:pPr>
        <w:spacing w:after="0" w:line="240" w:lineRule="auto"/>
        <w:jc w:val="center"/>
        <w:rPr>
          <w:rFonts w:ascii="Times New Roman" w:eastAsia="Times New Roman" w:hAnsi="Times New Roman" w:cs="Times New Roman"/>
          <w:b/>
          <w:bCs/>
          <w:sz w:val="24"/>
          <w:szCs w:val="24"/>
          <w:u w:val="single"/>
        </w:rPr>
      </w:pPr>
      <w:r>
        <w:rPr>
          <w:noProof/>
        </w:rPr>
        <w:lastRenderedPageBreak/>
        <w:drawing>
          <wp:anchor distT="0" distB="0" distL="114300" distR="114300" simplePos="0" relativeHeight="251676672" behindDoc="0" locked="0" layoutInCell="1" allowOverlap="0" wp14:anchorId="2F84AD88" wp14:editId="10020D0E">
            <wp:simplePos x="0" y="0"/>
            <wp:positionH relativeFrom="page">
              <wp:posOffset>707398</wp:posOffset>
            </wp:positionH>
            <wp:positionV relativeFrom="page">
              <wp:posOffset>750691</wp:posOffset>
            </wp:positionV>
            <wp:extent cx="696595" cy="914400"/>
            <wp:effectExtent l="1905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6965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426E" w:rsidRDefault="0053426E" w:rsidP="0053426E">
      <w:pPr>
        <w:spacing w:after="0" w:line="240" w:lineRule="auto"/>
        <w:jc w:val="center"/>
        <w:rPr>
          <w:rFonts w:ascii="Times New Roman" w:eastAsia="Times New Roman" w:hAnsi="Times New Roman" w:cs="Times New Roman"/>
          <w:b/>
          <w:bCs/>
          <w:sz w:val="24"/>
          <w:szCs w:val="24"/>
          <w:u w:val="single"/>
        </w:rPr>
      </w:pPr>
    </w:p>
    <w:p w:rsidR="0053426E" w:rsidRDefault="0053426E" w:rsidP="0053426E">
      <w:pPr>
        <w:spacing w:after="0" w:line="240" w:lineRule="auto"/>
        <w:jc w:val="center"/>
        <w:rPr>
          <w:rFonts w:ascii="Times New Roman" w:eastAsia="Times New Roman" w:hAnsi="Times New Roman" w:cs="Times New Roman"/>
          <w:b/>
          <w:bCs/>
          <w:sz w:val="24"/>
          <w:szCs w:val="24"/>
          <w:u w:val="single"/>
        </w:rPr>
      </w:pPr>
    </w:p>
    <w:p w:rsidR="0053426E" w:rsidRPr="00157154" w:rsidRDefault="0053426E" w:rsidP="0053426E">
      <w:pPr>
        <w:spacing w:after="0" w:line="240" w:lineRule="auto"/>
        <w:jc w:val="center"/>
        <w:rPr>
          <w:rFonts w:ascii="Times New Roman" w:eastAsia="Times New Roman" w:hAnsi="Times New Roman" w:cs="Times New Roman"/>
          <w:b/>
          <w:bCs/>
          <w:sz w:val="24"/>
          <w:szCs w:val="24"/>
          <w:u w:val="single"/>
        </w:rPr>
      </w:pPr>
      <w:r w:rsidRPr="00157154">
        <w:rPr>
          <w:rFonts w:ascii="Times New Roman" w:eastAsia="Times New Roman" w:hAnsi="Times New Roman" w:cs="Times New Roman"/>
          <w:b/>
          <w:bCs/>
          <w:sz w:val="24"/>
          <w:szCs w:val="24"/>
          <w:u w:val="single"/>
        </w:rPr>
        <w:t>HANDLER WITHHOLDING CONVERSION</w:t>
      </w:r>
    </w:p>
    <w:p w:rsidR="0053426E" w:rsidRPr="00157154" w:rsidRDefault="0053426E" w:rsidP="0053426E">
      <w:pPr>
        <w:spacing w:after="0" w:line="240" w:lineRule="auto"/>
        <w:jc w:val="center"/>
        <w:rPr>
          <w:rFonts w:ascii="Times New Roman" w:eastAsia="Times New Roman" w:hAnsi="Times New Roman" w:cs="Times New Roman"/>
          <w:sz w:val="20"/>
          <w:szCs w:val="20"/>
        </w:rPr>
      </w:pPr>
    </w:p>
    <w:p w:rsidR="0053426E" w:rsidRPr="00157154" w:rsidRDefault="0053426E" w:rsidP="0053426E">
      <w:pPr>
        <w:spacing w:after="0" w:line="240" w:lineRule="auto"/>
        <w:jc w:val="center"/>
        <w:rPr>
          <w:rFonts w:ascii="Times New Roman" w:eastAsia="Times New Roman" w:hAnsi="Times New Roman" w:cs="Times New Roman"/>
          <w:b/>
          <w:sz w:val="20"/>
          <w:szCs w:val="20"/>
        </w:rPr>
      </w:pPr>
      <w:r w:rsidRPr="00157154">
        <w:rPr>
          <w:rFonts w:ascii="Times New Roman" w:eastAsia="Times New Roman" w:hAnsi="Times New Roman" w:cs="Times New Roman"/>
          <w:b/>
          <w:sz w:val="20"/>
          <w:szCs w:val="20"/>
        </w:rPr>
        <w:t>PROCESSED CRANBERRY PRODUCTS TO BARRELS</w:t>
      </w:r>
    </w:p>
    <w:p w:rsidR="0053426E" w:rsidRPr="00157154" w:rsidRDefault="0053426E" w:rsidP="0053426E">
      <w:pPr>
        <w:spacing w:after="0" w:line="240" w:lineRule="auto"/>
        <w:jc w:val="center"/>
        <w:rPr>
          <w:rFonts w:ascii="Times New Roman" w:eastAsia="Times New Roman" w:hAnsi="Times New Roman" w:cs="Times New Roman"/>
          <w:sz w:val="20"/>
          <w:szCs w:val="20"/>
        </w:rPr>
      </w:pPr>
    </w:p>
    <w:p w:rsidR="0053426E" w:rsidRPr="000A206A" w:rsidRDefault="0053426E" w:rsidP="0053426E">
      <w:pPr>
        <w:spacing w:after="0" w:line="240" w:lineRule="auto"/>
        <w:rPr>
          <w:rFonts w:ascii="Times New Roman" w:eastAsia="Times New Roman" w:hAnsi="Times New Roman" w:cs="Times New Roman"/>
          <w:sz w:val="20"/>
          <w:szCs w:val="20"/>
        </w:rPr>
      </w:pPr>
      <w:r w:rsidRPr="000A206A">
        <w:rPr>
          <w:rFonts w:ascii="Times New Roman" w:eastAsia="Times New Roman" w:hAnsi="Times New Roman" w:cs="Times New Roman"/>
          <w:sz w:val="20"/>
          <w:szCs w:val="20"/>
        </w:rPr>
        <w:t xml:space="preserve">This form establishes the guidelines for the quantities of processed cranberries that must be withheld in lieu of raw cranberries in any crop year in which a handler withholding is established under §929.54 of the Marketing Order.  The purpose of the form is to allow the Cranberry Marketing Committee </w:t>
      </w:r>
      <w:r>
        <w:rPr>
          <w:rFonts w:ascii="Times New Roman" w:eastAsia="Times New Roman" w:hAnsi="Times New Roman" w:cs="Times New Roman"/>
          <w:sz w:val="20"/>
          <w:szCs w:val="20"/>
        </w:rPr>
        <w:t xml:space="preserve">(CMC) </w:t>
      </w:r>
      <w:r w:rsidRPr="000A206A">
        <w:rPr>
          <w:rFonts w:ascii="Times New Roman" w:eastAsia="Times New Roman" w:hAnsi="Times New Roman" w:cs="Times New Roman"/>
          <w:sz w:val="20"/>
          <w:szCs w:val="20"/>
        </w:rPr>
        <w:t>and handlers to ascertain that for such crop year, a quantity of processed cranberries acquired by the handler, has been withheld in lieu of withheld cranberries during such crop year.  All definitions used in this form shall have the sa</w:t>
      </w:r>
      <w:r>
        <w:rPr>
          <w:rFonts w:ascii="Times New Roman" w:eastAsia="Times New Roman" w:hAnsi="Times New Roman" w:cs="Times New Roman"/>
          <w:sz w:val="20"/>
          <w:szCs w:val="20"/>
        </w:rPr>
        <w:t>me meaning as those in §§929.1-929.17 of the Marketing Order.</w:t>
      </w:r>
    </w:p>
    <w:p w:rsidR="0053426E" w:rsidRPr="000A206A" w:rsidRDefault="0053426E" w:rsidP="0053426E">
      <w:pPr>
        <w:spacing w:after="0" w:line="240" w:lineRule="auto"/>
        <w:rPr>
          <w:rFonts w:ascii="Times New Roman" w:eastAsia="Times New Roman" w:hAnsi="Times New Roman" w:cs="Times New Roman"/>
          <w:sz w:val="20"/>
          <w:szCs w:val="20"/>
        </w:rPr>
      </w:pPr>
    </w:p>
    <w:p w:rsidR="0053426E" w:rsidRPr="000A206A" w:rsidRDefault="0053426E" w:rsidP="0053426E">
      <w:pPr>
        <w:spacing w:after="0" w:line="240" w:lineRule="auto"/>
        <w:rPr>
          <w:rFonts w:ascii="Times New Roman" w:hAnsi="Times New Roman" w:cs="Times New Roman"/>
          <w:sz w:val="20"/>
          <w:szCs w:val="20"/>
        </w:rPr>
      </w:pPr>
      <w:r w:rsidRPr="000A206A">
        <w:rPr>
          <w:rFonts w:ascii="Times New Roman" w:hAnsi="Times New Roman" w:cs="Times New Roman"/>
          <w:sz w:val="20"/>
          <w:szCs w:val="20"/>
        </w:rPr>
        <w:t>Handlers wishing to withhold Cranberry Juice Concentrate (Conc.), Low Brix juice, or Sweetened Dried Cranberries (SDC), can use the % Solids Brix Chart, Exhibit 1, and the Processed Cranberry Conversions Sheet to determine raw fruit equivalencies when disposing of processed cranberry products.</w:t>
      </w:r>
    </w:p>
    <w:p w:rsidR="0053426E" w:rsidRPr="00157154" w:rsidRDefault="0053426E" w:rsidP="0053426E">
      <w:pPr>
        <w:spacing w:after="0"/>
        <w:jc w:val="both"/>
        <w:rPr>
          <w:rFonts w:ascii="Times New Roman" w:hAnsi="Times New Roman" w:cs="Times New Roman"/>
          <w:b/>
          <w:sz w:val="20"/>
          <w:szCs w:val="20"/>
        </w:rPr>
      </w:pPr>
    </w:p>
    <w:tbl>
      <w:tblPr>
        <w:tblW w:w="10726" w:type="dxa"/>
        <w:tblInd w:w="108" w:type="dxa"/>
        <w:tblLook w:val="04A0" w:firstRow="1" w:lastRow="0" w:firstColumn="1" w:lastColumn="0" w:noHBand="0" w:noVBand="1"/>
      </w:tblPr>
      <w:tblGrid>
        <w:gridCol w:w="2308"/>
        <w:gridCol w:w="2626"/>
        <w:gridCol w:w="378"/>
        <w:gridCol w:w="3254"/>
        <w:gridCol w:w="695"/>
        <w:gridCol w:w="1465"/>
      </w:tblGrid>
      <w:tr w:rsidR="0053426E" w:rsidRPr="00157154" w:rsidTr="00FB04CC">
        <w:trPr>
          <w:trHeight w:val="224"/>
        </w:trPr>
        <w:tc>
          <w:tcPr>
            <w:tcW w:w="10726" w:type="dxa"/>
            <w:gridSpan w:val="6"/>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53426E" w:rsidRPr="00157154" w:rsidTr="00FB04CC">
        <w:trPr>
          <w:trHeight w:val="564"/>
        </w:trPr>
        <w:tc>
          <w:tcPr>
            <w:tcW w:w="2308" w:type="dxa"/>
            <w:tcBorders>
              <w:top w:val="nil"/>
              <w:left w:val="single" w:sz="8" w:space="0" w:color="auto"/>
              <w:bottom w:val="nil"/>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Cranberry Concentrate (50 Brix) Withholding</w:t>
            </w:r>
          </w:p>
        </w:tc>
        <w:tc>
          <w:tcPr>
            <w:tcW w:w="2626"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Gallons of Conc.                   </w:t>
            </w:r>
          </w:p>
        </w:tc>
        <w:tc>
          <w:tcPr>
            <w:tcW w:w="378"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3254"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695"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53426E" w:rsidRPr="00157154" w:rsidTr="00FB04CC">
        <w:trPr>
          <w:trHeight w:val="217"/>
        </w:trPr>
        <w:tc>
          <w:tcPr>
            <w:tcW w:w="2308" w:type="dxa"/>
            <w:tcBorders>
              <w:top w:val="nil"/>
              <w:left w:val="single" w:sz="8" w:space="0" w:color="auto"/>
              <w:bottom w:val="nil"/>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w:t>
            </w:r>
          </w:p>
        </w:tc>
        <w:tc>
          <w:tcPr>
            <w:tcW w:w="2626"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w:t>
            </w:r>
          </w:p>
        </w:tc>
        <w:tc>
          <w:tcPr>
            <w:tcW w:w="378"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p>
        </w:tc>
        <w:tc>
          <w:tcPr>
            <w:tcW w:w="3254"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sz w:val="20"/>
                <w:szCs w:val="20"/>
              </w:rPr>
            </w:pPr>
          </w:p>
        </w:tc>
        <w:tc>
          <w:tcPr>
            <w:tcW w:w="695"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sz w:val="20"/>
                <w:szCs w:val="20"/>
              </w:rPr>
            </w:pPr>
          </w:p>
        </w:tc>
        <w:tc>
          <w:tcPr>
            <w:tcW w:w="1463"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w:t>
            </w:r>
          </w:p>
        </w:tc>
      </w:tr>
      <w:tr w:rsidR="0053426E" w:rsidRPr="00157154" w:rsidTr="00FB04CC">
        <w:trPr>
          <w:trHeight w:val="401"/>
        </w:trPr>
        <w:tc>
          <w:tcPr>
            <w:tcW w:w="2308" w:type="dxa"/>
            <w:tcBorders>
              <w:top w:val="nil"/>
              <w:left w:val="single" w:sz="8" w:space="0" w:color="auto"/>
              <w:bottom w:val="single" w:sz="8" w:space="0" w:color="auto"/>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Gallons of Concentrate to Barrels of Raw Fruit</w:t>
            </w:r>
          </w:p>
        </w:tc>
        <w:tc>
          <w:tcPr>
            <w:tcW w:w="2626"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6,000 gal.</w:t>
            </w:r>
          </w:p>
        </w:tc>
        <w:tc>
          <w:tcPr>
            <w:tcW w:w="378"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3254"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695"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single" w:sz="8" w:space="0" w:color="auto"/>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3,658.54 bbls.</w:t>
            </w:r>
          </w:p>
        </w:tc>
      </w:tr>
      <w:tr w:rsidR="0053426E" w:rsidRPr="00157154" w:rsidTr="00FB04CC">
        <w:trPr>
          <w:trHeight w:val="577"/>
        </w:trPr>
        <w:tc>
          <w:tcPr>
            <w:tcW w:w="2308" w:type="dxa"/>
            <w:tcBorders>
              <w:top w:val="nil"/>
              <w:left w:val="single" w:sz="8" w:space="0" w:color="auto"/>
              <w:bottom w:val="nil"/>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Cranberry Concentrate (50 Brix) Withholding</w:t>
            </w:r>
          </w:p>
        </w:tc>
        <w:tc>
          <w:tcPr>
            <w:tcW w:w="2626"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c>
          <w:tcPr>
            <w:tcW w:w="378"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X</w:t>
            </w:r>
          </w:p>
        </w:tc>
        <w:tc>
          <w:tcPr>
            <w:tcW w:w="3254"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695"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Gallons of Conc.</w:t>
            </w:r>
          </w:p>
        </w:tc>
      </w:tr>
      <w:tr w:rsidR="0053426E" w:rsidRPr="00157154" w:rsidTr="00FB04CC">
        <w:trPr>
          <w:trHeight w:val="214"/>
        </w:trPr>
        <w:tc>
          <w:tcPr>
            <w:tcW w:w="2308" w:type="dxa"/>
            <w:tcBorders>
              <w:top w:val="nil"/>
              <w:left w:val="single" w:sz="8" w:space="0" w:color="auto"/>
              <w:bottom w:val="nil"/>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w:t>
            </w:r>
          </w:p>
        </w:tc>
        <w:tc>
          <w:tcPr>
            <w:tcW w:w="2626"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w:t>
            </w:r>
          </w:p>
        </w:tc>
        <w:tc>
          <w:tcPr>
            <w:tcW w:w="378"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p>
        </w:tc>
        <w:tc>
          <w:tcPr>
            <w:tcW w:w="3254"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sz w:val="20"/>
                <w:szCs w:val="20"/>
              </w:rPr>
            </w:pPr>
          </w:p>
        </w:tc>
        <w:tc>
          <w:tcPr>
            <w:tcW w:w="695"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sz w:val="20"/>
                <w:szCs w:val="20"/>
              </w:rPr>
            </w:pPr>
          </w:p>
        </w:tc>
        <w:tc>
          <w:tcPr>
            <w:tcW w:w="1463"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w:t>
            </w:r>
          </w:p>
        </w:tc>
      </w:tr>
      <w:tr w:rsidR="0053426E" w:rsidRPr="00157154" w:rsidTr="00FB04CC">
        <w:trPr>
          <w:trHeight w:val="401"/>
        </w:trPr>
        <w:tc>
          <w:tcPr>
            <w:tcW w:w="2308" w:type="dxa"/>
            <w:tcBorders>
              <w:top w:val="nil"/>
              <w:left w:val="single" w:sz="8" w:space="0" w:color="auto"/>
              <w:bottom w:val="single" w:sz="8" w:space="0" w:color="auto"/>
              <w:right w:val="single" w:sz="12"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xml:space="preserve">Barrels of Raw Fruit to Gallons of Concentrate </w:t>
            </w:r>
          </w:p>
        </w:tc>
        <w:tc>
          <w:tcPr>
            <w:tcW w:w="2626"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4,500 bbls.</w:t>
            </w:r>
          </w:p>
        </w:tc>
        <w:tc>
          <w:tcPr>
            <w:tcW w:w="378"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X</w:t>
            </w:r>
          </w:p>
        </w:tc>
        <w:tc>
          <w:tcPr>
            <w:tcW w:w="3254"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695"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single" w:sz="8" w:space="0" w:color="auto"/>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7,380 gal. of 50 brix Conc.</w:t>
            </w:r>
          </w:p>
        </w:tc>
      </w:tr>
    </w:tbl>
    <w:p w:rsidR="0053426E" w:rsidRPr="00157154" w:rsidRDefault="0053426E" w:rsidP="0053426E">
      <w:pPr>
        <w:rPr>
          <w:rFonts w:ascii="Times New Roman" w:hAnsi="Times New Roman" w:cs="Times New Roman"/>
          <w:b/>
          <w:sz w:val="20"/>
          <w:szCs w:val="20"/>
        </w:rPr>
      </w:pPr>
      <w:r w:rsidRPr="00157154">
        <w:rPr>
          <w:rFonts w:ascii="Times New Roman" w:hAnsi="Times New Roman" w:cs="Times New Roman"/>
          <w:b/>
          <w:sz w:val="20"/>
          <w:szCs w:val="20"/>
        </w:rPr>
        <w:t>* Refer to Exhibit 1 for data needed in this calculation</w:t>
      </w:r>
    </w:p>
    <w:tbl>
      <w:tblPr>
        <w:tblW w:w="10710" w:type="dxa"/>
        <w:tblInd w:w="108" w:type="dxa"/>
        <w:tblLook w:val="04A0" w:firstRow="1" w:lastRow="0" w:firstColumn="1" w:lastColumn="0" w:noHBand="0" w:noVBand="1"/>
      </w:tblPr>
      <w:tblGrid>
        <w:gridCol w:w="1710"/>
        <w:gridCol w:w="1348"/>
        <w:gridCol w:w="272"/>
        <w:gridCol w:w="2160"/>
        <w:gridCol w:w="360"/>
        <w:gridCol w:w="2610"/>
        <w:gridCol w:w="810"/>
        <w:gridCol w:w="1440"/>
      </w:tblGrid>
      <w:tr w:rsidR="0053426E" w:rsidRPr="00157154" w:rsidTr="00FB04CC">
        <w:trPr>
          <w:trHeight w:val="281"/>
        </w:trPr>
        <w:tc>
          <w:tcPr>
            <w:tcW w:w="10710" w:type="dxa"/>
            <w:gridSpan w:val="8"/>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53426E" w:rsidRPr="00157154" w:rsidTr="00FB04CC">
        <w:trPr>
          <w:trHeight w:val="776"/>
        </w:trPr>
        <w:tc>
          <w:tcPr>
            <w:tcW w:w="1710" w:type="dxa"/>
            <w:tcBorders>
              <w:top w:val="single" w:sz="8" w:space="0" w:color="auto"/>
              <w:left w:val="single" w:sz="8" w:space="0" w:color="auto"/>
              <w:bottom w:val="nil"/>
              <w:right w:val="single" w:sz="8"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Low Brix Juice Withholding</w:t>
            </w:r>
          </w:p>
        </w:tc>
        <w:tc>
          <w:tcPr>
            <w:tcW w:w="1348" w:type="dxa"/>
            <w:tcBorders>
              <w:top w:val="single" w:sz="8" w:space="0" w:color="auto"/>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Gallons of Juice                   </w:t>
            </w:r>
          </w:p>
        </w:tc>
        <w:tc>
          <w:tcPr>
            <w:tcW w:w="272"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16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(FSP per gal. of Conc./FSP per gal. Juice)</w:t>
            </w:r>
          </w:p>
        </w:tc>
        <w:tc>
          <w:tcPr>
            <w:tcW w:w="36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261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81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53426E" w:rsidRPr="00157154" w:rsidTr="00FB04CC">
        <w:trPr>
          <w:trHeight w:val="448"/>
        </w:trPr>
        <w:tc>
          <w:tcPr>
            <w:tcW w:w="171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Gallons of Low Brix Juice to Barrels of Raw Fruit</w:t>
            </w:r>
          </w:p>
        </w:tc>
        <w:tc>
          <w:tcPr>
            <w:tcW w:w="9000" w:type="dxa"/>
            <w:gridSpan w:val="7"/>
            <w:tcBorders>
              <w:top w:val="nil"/>
              <w:left w:val="nil"/>
              <w:bottom w:val="nil"/>
              <w:right w:val="single" w:sz="8" w:space="0" w:color="000000"/>
            </w:tcBorders>
            <w:shd w:val="clear" w:color="auto" w:fill="auto"/>
            <w:vAlign w:val="center"/>
            <w:hideMark/>
          </w:tcPr>
          <w:p w:rsidR="0053426E" w:rsidRPr="00157154" w:rsidRDefault="0053426E" w:rsidP="00FB04CC">
            <w:pPr>
              <w:spacing w:after="0" w:line="240" w:lineRule="auto"/>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 disposing of 11,000 gallons of 5.0 brix juice</w:t>
            </w:r>
          </w:p>
        </w:tc>
      </w:tr>
      <w:tr w:rsidR="0053426E" w:rsidRPr="00157154" w:rsidTr="00FB04CC">
        <w:trPr>
          <w:trHeight w:val="673"/>
        </w:trPr>
        <w:tc>
          <w:tcPr>
            <w:tcW w:w="1710" w:type="dxa"/>
            <w:vMerge/>
            <w:tcBorders>
              <w:top w:val="nil"/>
              <w:left w:val="single" w:sz="8" w:space="0" w:color="auto"/>
              <w:bottom w:val="single" w:sz="8" w:space="0" w:color="000000"/>
              <w:right w:val="single" w:sz="8" w:space="0" w:color="auto"/>
            </w:tcBorders>
            <w:vAlign w:val="center"/>
            <w:hideMark/>
          </w:tcPr>
          <w:p w:rsidR="0053426E" w:rsidRPr="00157154" w:rsidRDefault="0053426E" w:rsidP="00FB04CC">
            <w:pPr>
              <w:spacing w:after="0" w:line="240" w:lineRule="auto"/>
              <w:rPr>
                <w:rFonts w:ascii="Times New Roman" w:eastAsia="Times New Roman" w:hAnsi="Times New Roman" w:cs="Times New Roman"/>
                <w:b/>
                <w:bCs/>
                <w:color w:val="000000"/>
                <w:sz w:val="20"/>
                <w:szCs w:val="20"/>
              </w:rPr>
            </w:pPr>
          </w:p>
        </w:tc>
        <w:tc>
          <w:tcPr>
            <w:tcW w:w="1348"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11,000 gal.</w:t>
            </w:r>
          </w:p>
        </w:tc>
        <w:tc>
          <w:tcPr>
            <w:tcW w:w="272"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16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(5.126 / .4243)</w:t>
            </w:r>
          </w:p>
        </w:tc>
        <w:tc>
          <w:tcPr>
            <w:tcW w:w="36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 </w:t>
            </w:r>
          </w:p>
        </w:tc>
        <w:tc>
          <w:tcPr>
            <w:tcW w:w="261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81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555.24 bbls.</w:t>
            </w:r>
          </w:p>
        </w:tc>
      </w:tr>
    </w:tbl>
    <w:p w:rsidR="0053426E" w:rsidRPr="00157154" w:rsidRDefault="0053426E" w:rsidP="0053426E">
      <w:pPr>
        <w:rPr>
          <w:rFonts w:ascii="Times New Roman" w:hAnsi="Times New Roman" w:cs="Times New Roman"/>
          <w:b/>
          <w:sz w:val="20"/>
          <w:szCs w:val="20"/>
        </w:rPr>
      </w:pPr>
      <w:r w:rsidRPr="00157154">
        <w:rPr>
          <w:rFonts w:ascii="Times New Roman" w:hAnsi="Times New Roman" w:cs="Times New Roman"/>
          <w:b/>
          <w:sz w:val="20"/>
          <w:szCs w:val="20"/>
        </w:rPr>
        <w:t>* Refer to % Solids Brix Chart for data needed in this calculation</w:t>
      </w:r>
    </w:p>
    <w:tbl>
      <w:tblPr>
        <w:tblW w:w="10710" w:type="dxa"/>
        <w:tblInd w:w="108" w:type="dxa"/>
        <w:tblLook w:val="04A0" w:firstRow="1" w:lastRow="0" w:firstColumn="1" w:lastColumn="0" w:noHBand="0" w:noVBand="1"/>
      </w:tblPr>
      <w:tblGrid>
        <w:gridCol w:w="2160"/>
        <w:gridCol w:w="1530"/>
        <w:gridCol w:w="272"/>
        <w:gridCol w:w="2968"/>
        <w:gridCol w:w="360"/>
        <w:gridCol w:w="1440"/>
        <w:gridCol w:w="450"/>
        <w:gridCol w:w="1530"/>
      </w:tblGrid>
      <w:tr w:rsidR="0053426E" w:rsidRPr="00157154" w:rsidTr="00FB04CC">
        <w:trPr>
          <w:trHeight w:val="334"/>
        </w:trPr>
        <w:tc>
          <w:tcPr>
            <w:tcW w:w="10710" w:type="dxa"/>
            <w:gridSpan w:val="8"/>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53426E" w:rsidRPr="00157154" w:rsidTr="00FB04CC">
        <w:trPr>
          <w:trHeight w:val="835"/>
        </w:trPr>
        <w:tc>
          <w:tcPr>
            <w:tcW w:w="2160" w:type="dxa"/>
            <w:tcBorders>
              <w:top w:val="single" w:sz="8" w:space="0" w:color="auto"/>
              <w:left w:val="single" w:sz="8" w:space="0" w:color="auto"/>
              <w:bottom w:val="nil"/>
              <w:right w:val="single" w:sz="8"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SDC Withholding</w:t>
            </w:r>
          </w:p>
        </w:tc>
        <w:tc>
          <w:tcPr>
            <w:tcW w:w="1530" w:type="dxa"/>
            <w:tcBorders>
              <w:top w:val="single" w:sz="8" w:space="0" w:color="auto"/>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Pounds of SDC</w:t>
            </w:r>
          </w:p>
        </w:tc>
        <w:tc>
          <w:tcPr>
            <w:tcW w:w="272"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968"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Conversion Factor (from section D in Processed Cranberry Conversion Sheet)</w:t>
            </w:r>
          </w:p>
        </w:tc>
        <w:tc>
          <w:tcPr>
            <w:tcW w:w="36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100 lbs. (barrel)</w:t>
            </w:r>
          </w:p>
        </w:tc>
        <w:tc>
          <w:tcPr>
            <w:tcW w:w="450" w:type="dxa"/>
            <w:tcBorders>
              <w:top w:val="nil"/>
              <w:left w:val="nil"/>
              <w:bottom w:val="nil"/>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530" w:type="dxa"/>
            <w:tcBorders>
              <w:top w:val="nil"/>
              <w:left w:val="nil"/>
              <w:bottom w:val="nil"/>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53426E" w:rsidRPr="00157154" w:rsidTr="00FB04CC">
        <w:trPr>
          <w:trHeight w:val="318"/>
        </w:trPr>
        <w:tc>
          <w:tcPr>
            <w:tcW w:w="216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3426E" w:rsidRPr="00157154" w:rsidRDefault="0053426E" w:rsidP="00FB04CC">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Pounds SDCs to Barrels of Raw Fruit</w:t>
            </w:r>
          </w:p>
        </w:tc>
        <w:tc>
          <w:tcPr>
            <w:tcW w:w="8550" w:type="dxa"/>
            <w:gridSpan w:val="7"/>
            <w:tcBorders>
              <w:top w:val="nil"/>
              <w:left w:val="nil"/>
              <w:bottom w:val="nil"/>
              <w:right w:val="single" w:sz="8" w:space="0" w:color="000000"/>
            </w:tcBorders>
            <w:shd w:val="clear" w:color="auto" w:fill="auto"/>
            <w:vAlign w:val="center"/>
            <w:hideMark/>
          </w:tcPr>
          <w:p w:rsidR="0053426E" w:rsidRPr="00157154" w:rsidRDefault="0053426E" w:rsidP="00FB04CC">
            <w:pPr>
              <w:spacing w:after="0" w:line="240" w:lineRule="auto"/>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 disposing of 24,000 lbs. of SDCs</w:t>
            </w:r>
          </w:p>
        </w:tc>
      </w:tr>
      <w:tr w:rsidR="0053426E" w:rsidRPr="00157154" w:rsidTr="00FB04CC">
        <w:trPr>
          <w:trHeight w:val="412"/>
        </w:trPr>
        <w:tc>
          <w:tcPr>
            <w:tcW w:w="2160" w:type="dxa"/>
            <w:vMerge/>
            <w:tcBorders>
              <w:top w:val="nil"/>
              <w:left w:val="single" w:sz="8" w:space="0" w:color="auto"/>
              <w:bottom w:val="single" w:sz="8" w:space="0" w:color="000000"/>
              <w:right w:val="single" w:sz="8" w:space="0" w:color="auto"/>
            </w:tcBorders>
            <w:vAlign w:val="center"/>
            <w:hideMark/>
          </w:tcPr>
          <w:p w:rsidR="0053426E" w:rsidRPr="00157154" w:rsidRDefault="0053426E" w:rsidP="00FB04CC">
            <w:pPr>
              <w:spacing w:after="0" w:line="240" w:lineRule="auto"/>
              <w:rPr>
                <w:rFonts w:ascii="Times New Roman" w:eastAsia="Times New Roman" w:hAnsi="Times New Roman" w:cs="Times New Roman"/>
                <w:b/>
                <w:bCs/>
                <w:color w:val="000000"/>
                <w:sz w:val="20"/>
                <w:szCs w:val="20"/>
              </w:rPr>
            </w:pPr>
          </w:p>
        </w:tc>
        <w:tc>
          <w:tcPr>
            <w:tcW w:w="153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24,000</w:t>
            </w:r>
          </w:p>
        </w:tc>
        <w:tc>
          <w:tcPr>
            <w:tcW w:w="272"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968"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1.026</w:t>
            </w:r>
          </w:p>
        </w:tc>
        <w:tc>
          <w:tcPr>
            <w:tcW w:w="36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 </w:t>
            </w:r>
          </w:p>
        </w:tc>
        <w:tc>
          <w:tcPr>
            <w:tcW w:w="144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100</w:t>
            </w:r>
          </w:p>
        </w:tc>
        <w:tc>
          <w:tcPr>
            <w:tcW w:w="450" w:type="dxa"/>
            <w:tcBorders>
              <w:top w:val="nil"/>
              <w:left w:val="nil"/>
              <w:bottom w:val="single" w:sz="8" w:space="0" w:color="auto"/>
              <w:right w:val="nil"/>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530" w:type="dxa"/>
            <w:tcBorders>
              <w:top w:val="nil"/>
              <w:left w:val="nil"/>
              <w:bottom w:val="single" w:sz="8" w:space="0" w:color="auto"/>
              <w:right w:val="single" w:sz="8" w:space="0" w:color="auto"/>
            </w:tcBorders>
            <w:shd w:val="clear" w:color="auto" w:fill="auto"/>
            <w:vAlign w:val="center"/>
            <w:hideMark/>
          </w:tcPr>
          <w:p w:rsidR="0053426E" w:rsidRPr="00157154" w:rsidRDefault="0053426E" w:rsidP="00FB04CC">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233.92</w:t>
            </w:r>
          </w:p>
        </w:tc>
      </w:tr>
    </w:tbl>
    <w:p w:rsidR="0053426E" w:rsidRDefault="0053426E" w:rsidP="0053426E">
      <w:r w:rsidRPr="00157154">
        <w:rPr>
          <w:rFonts w:ascii="Times New Roman" w:hAnsi="Times New Roman" w:cs="Times New Roman"/>
          <w:b/>
          <w:sz w:val="20"/>
          <w:szCs w:val="20"/>
        </w:rPr>
        <w:t>* Refer to Processed Cranberry Conversion Sheet for data needed in this calculation</w:t>
      </w:r>
      <w:r>
        <w:rPr>
          <w:rFonts w:ascii="Times New Roman" w:hAnsi="Times New Roman" w:cs="Times New Roman"/>
          <w:b/>
          <w:sz w:val="20"/>
          <w:szCs w:val="20"/>
        </w:rPr>
        <w:br/>
      </w:r>
    </w:p>
    <w:tbl>
      <w:tblPr>
        <w:tblW w:w="10700" w:type="dxa"/>
        <w:tblInd w:w="118" w:type="dxa"/>
        <w:tblLook w:val="04A0" w:firstRow="1" w:lastRow="0" w:firstColumn="1" w:lastColumn="0" w:noHBand="0" w:noVBand="1"/>
      </w:tblPr>
      <w:tblGrid>
        <w:gridCol w:w="10700"/>
      </w:tblGrid>
      <w:tr w:rsidR="0053426E" w:rsidRPr="00157154" w:rsidTr="00FB04CC">
        <w:trPr>
          <w:trHeight w:val="247"/>
        </w:trPr>
        <w:tc>
          <w:tcPr>
            <w:tcW w:w="10700" w:type="dxa"/>
            <w:vMerge w:val="restart"/>
            <w:tcBorders>
              <w:top w:val="single" w:sz="8" w:space="0" w:color="auto"/>
              <w:left w:val="single" w:sz="8" w:space="0" w:color="auto"/>
              <w:bottom w:val="single" w:sz="8" w:space="0" w:color="000000"/>
              <w:right w:val="single" w:sz="8" w:space="0" w:color="000000"/>
            </w:tcBorders>
            <w:shd w:val="clear" w:color="000000" w:fill="D9D9D9"/>
            <w:hideMark/>
          </w:tcPr>
          <w:p w:rsidR="0053426E" w:rsidRPr="00157154" w:rsidRDefault="0053426E" w:rsidP="00FB04CC">
            <w:pPr>
              <w:spacing w:after="0" w:line="240" w:lineRule="auto"/>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NOTICE: For cranberry products other than Concentrate, Juice, or SDCs, a handler must submit a written request to the CMC for approval of product and conversion calculations prior to disposal</w:t>
            </w:r>
            <w:r>
              <w:rPr>
                <w:rFonts w:ascii="Times New Roman" w:eastAsia="Times New Roman" w:hAnsi="Times New Roman" w:cs="Times New Roman"/>
                <w:b/>
                <w:bCs/>
                <w:color w:val="000000"/>
                <w:sz w:val="20"/>
                <w:szCs w:val="20"/>
              </w:rPr>
              <w:t>.</w:t>
            </w:r>
          </w:p>
        </w:tc>
      </w:tr>
      <w:tr w:rsidR="0053426E" w:rsidRPr="00157154" w:rsidTr="00FB04CC">
        <w:trPr>
          <w:trHeight w:val="450"/>
        </w:trPr>
        <w:tc>
          <w:tcPr>
            <w:tcW w:w="10700" w:type="dxa"/>
            <w:vMerge/>
            <w:tcBorders>
              <w:top w:val="single" w:sz="8" w:space="0" w:color="auto"/>
              <w:left w:val="single" w:sz="8" w:space="0" w:color="auto"/>
              <w:bottom w:val="single" w:sz="8" w:space="0" w:color="000000"/>
              <w:right w:val="single" w:sz="8" w:space="0" w:color="000000"/>
            </w:tcBorders>
            <w:vAlign w:val="center"/>
            <w:hideMark/>
          </w:tcPr>
          <w:p w:rsidR="0053426E" w:rsidRPr="00157154" w:rsidRDefault="0053426E" w:rsidP="00FB04CC">
            <w:pPr>
              <w:spacing w:after="0" w:line="240" w:lineRule="auto"/>
              <w:rPr>
                <w:rFonts w:ascii="Times New Roman" w:eastAsia="Times New Roman" w:hAnsi="Times New Roman" w:cs="Times New Roman"/>
                <w:b/>
                <w:bCs/>
                <w:color w:val="000000"/>
                <w:sz w:val="20"/>
                <w:szCs w:val="20"/>
              </w:rPr>
            </w:pPr>
          </w:p>
        </w:tc>
      </w:tr>
    </w:tbl>
    <w:p w:rsidR="0053426E" w:rsidRPr="00157154" w:rsidRDefault="00CE7D40" w:rsidP="0053426E">
      <w:pPr>
        <w:tabs>
          <w:tab w:val="left" w:pos="2895"/>
        </w:tabs>
        <w:rPr>
          <w:rFonts w:ascii="Times New Roman" w:hAnsi="Times New Roman" w:cs="Times New Roman"/>
          <w:sz w:val="20"/>
          <w:szCs w:val="20"/>
        </w:rPr>
      </w:pPr>
      <w:r w:rsidRPr="00157154">
        <w:rPr>
          <w:noProof/>
        </w:rPr>
        <w:drawing>
          <wp:anchor distT="0" distB="0" distL="114300" distR="114300" simplePos="0" relativeHeight="251684864" behindDoc="0" locked="0" layoutInCell="0" allowOverlap="0" wp14:anchorId="39BB92F9" wp14:editId="6C023FD5">
            <wp:simplePos x="0" y="0"/>
            <wp:positionH relativeFrom="page">
              <wp:posOffset>10160</wp:posOffset>
            </wp:positionH>
            <wp:positionV relativeFrom="page">
              <wp:posOffset>9621520</wp:posOffset>
            </wp:positionV>
            <wp:extent cx="8394005" cy="457187"/>
            <wp:effectExtent l="0" t="0" r="0" b="635"/>
            <wp:wrapNone/>
            <wp:docPr id="23"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0"/>
                    <a:stretch>
                      <a:fillRect/>
                    </a:stretch>
                  </pic:blipFill>
                  <pic:spPr>
                    <a:xfrm>
                      <a:off x="0" y="0"/>
                      <a:ext cx="8394005" cy="457187"/>
                    </a:xfrm>
                    <a:prstGeom prst="rect">
                      <a:avLst/>
                    </a:prstGeom>
                    <a:noFill/>
                    <a:ln>
                      <a:noFill/>
                    </a:ln>
                  </pic:spPr>
                </pic:pic>
              </a:graphicData>
            </a:graphic>
            <wp14:sizeRelH relativeFrom="margin">
              <wp14:pctWidth>0</wp14:pctWidth>
            </wp14:sizeRelH>
          </wp:anchor>
        </w:drawing>
      </w:r>
    </w:p>
    <w:p w:rsidR="0053426E" w:rsidRDefault="0053426E" w:rsidP="0053426E">
      <w:pPr>
        <w:jc w:val="center"/>
        <w:rPr>
          <w:rFonts w:ascii="Times New Roman" w:hAnsi="Times New Roman" w:cs="Times New Roman"/>
          <w:b/>
          <w:sz w:val="24"/>
          <w:szCs w:val="24"/>
          <w:u w:val="single"/>
        </w:rPr>
      </w:pPr>
      <w:r>
        <w:rPr>
          <w:noProof/>
        </w:rPr>
        <w:drawing>
          <wp:anchor distT="0" distB="0" distL="114300" distR="114300" simplePos="0" relativeHeight="251678720" behindDoc="0" locked="0" layoutInCell="1" allowOverlap="0" wp14:anchorId="2D57C55E" wp14:editId="1B3B6BB6">
            <wp:simplePos x="0" y="0"/>
            <wp:positionH relativeFrom="page">
              <wp:posOffset>769106</wp:posOffset>
            </wp:positionH>
            <wp:positionV relativeFrom="page">
              <wp:posOffset>665663</wp:posOffset>
            </wp:positionV>
            <wp:extent cx="699923" cy="914400"/>
            <wp:effectExtent l="19050" t="0" r="4927"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699923" cy="914400"/>
                    </a:xfrm>
                    <a:prstGeom prst="rect">
                      <a:avLst/>
                    </a:prstGeom>
                    <a:noFill/>
                    <a:ln>
                      <a:noFill/>
                    </a:ln>
                  </pic:spPr>
                </pic:pic>
              </a:graphicData>
            </a:graphic>
          </wp:anchor>
        </w:drawing>
      </w:r>
    </w:p>
    <w:p w:rsidR="0053426E" w:rsidRDefault="0053426E" w:rsidP="0053426E">
      <w:pPr>
        <w:jc w:val="center"/>
        <w:rPr>
          <w:rFonts w:ascii="Times New Roman" w:hAnsi="Times New Roman" w:cs="Times New Roman"/>
          <w:b/>
          <w:sz w:val="24"/>
          <w:szCs w:val="24"/>
          <w:u w:val="single"/>
        </w:rPr>
      </w:pPr>
    </w:p>
    <w:p w:rsidR="0053426E" w:rsidRPr="00F71B2C" w:rsidRDefault="0053426E" w:rsidP="0053426E">
      <w:pPr>
        <w:jc w:val="center"/>
        <w:rPr>
          <w:rFonts w:ascii="Times New Roman" w:hAnsi="Times New Roman" w:cs="Times New Roman"/>
          <w:b/>
          <w:sz w:val="24"/>
          <w:szCs w:val="24"/>
          <w:u w:val="single"/>
        </w:rPr>
      </w:pPr>
      <w:r w:rsidRPr="00F71B2C">
        <w:rPr>
          <w:rFonts w:ascii="Times New Roman" w:hAnsi="Times New Roman" w:cs="Times New Roman"/>
          <w:b/>
          <w:sz w:val="24"/>
          <w:szCs w:val="24"/>
          <w:u w:val="single"/>
        </w:rPr>
        <w:t>EXHIBIT 1 EQUIVALENCIES ETC.</w:t>
      </w:r>
    </w:p>
    <w:p w:rsidR="0053426E" w:rsidRPr="00F71B2C" w:rsidRDefault="0053426E" w:rsidP="0053426E">
      <w:pPr>
        <w:rPr>
          <w:rFonts w:ascii="Times New Roman" w:hAnsi="Times New Roman" w:cs="Times New Roman"/>
          <w:sz w:val="20"/>
          <w:szCs w:val="20"/>
        </w:rPr>
      </w:pPr>
      <w:r>
        <w:rPr>
          <w:rFonts w:ascii="Times New Roman" w:hAnsi="Times New Roman" w:cs="Times New Roman"/>
          <w:sz w:val="20"/>
          <w:szCs w:val="20"/>
        </w:rPr>
        <w:br/>
      </w:r>
      <w:r w:rsidRPr="00F71B2C">
        <w:rPr>
          <w:rFonts w:ascii="Times New Roman" w:hAnsi="Times New Roman" w:cs="Times New Roman"/>
          <w:sz w:val="20"/>
          <w:szCs w:val="20"/>
        </w:rPr>
        <w:t>The following explains the calculations of Barrel equivalents for disposal of concentrates in lieu of disposing of whole fruit for the 201</w:t>
      </w:r>
      <w:r>
        <w:rPr>
          <w:rFonts w:ascii="Times New Roman" w:hAnsi="Times New Roman" w:cs="Times New Roman"/>
          <w:sz w:val="20"/>
          <w:szCs w:val="20"/>
        </w:rPr>
        <w:t>7</w:t>
      </w:r>
      <w:r w:rsidRPr="00F71B2C">
        <w:rPr>
          <w:rFonts w:ascii="Times New Roman" w:hAnsi="Times New Roman" w:cs="Times New Roman"/>
          <w:sz w:val="20"/>
          <w:szCs w:val="20"/>
        </w:rPr>
        <w:t xml:space="preserve"> volume regulation.  These calculations are designed to reduce the costs of refining product to 50 brix concentrate, when a product is being disposed of, though it is not intended to keep any company from being allowed to dispose of 50 brix concentrate should it chose to.</w:t>
      </w:r>
    </w:p>
    <w:p w:rsidR="0053426E" w:rsidRPr="00F71B2C" w:rsidRDefault="0053426E" w:rsidP="0053426E">
      <w:pPr>
        <w:rPr>
          <w:rFonts w:ascii="Times New Roman" w:hAnsi="Times New Roman" w:cs="Times New Roman"/>
          <w:b/>
          <w:sz w:val="20"/>
          <w:szCs w:val="20"/>
        </w:rPr>
      </w:pPr>
      <w:r w:rsidRPr="00F71B2C">
        <w:rPr>
          <w:rFonts w:ascii="Times New Roman" w:hAnsi="Times New Roman" w:cs="Times New Roman"/>
          <w:b/>
          <w:sz w:val="20"/>
          <w:szCs w:val="20"/>
        </w:rPr>
        <w:t>The following conversions rely on using the figures from the attached Brix chart:</w:t>
      </w:r>
    </w:p>
    <w:p w:rsidR="0053426E" w:rsidRPr="00F71B2C" w:rsidRDefault="0053426E" w:rsidP="0053426E">
      <w:pPr>
        <w:rPr>
          <w:rFonts w:ascii="Times New Roman" w:hAnsi="Times New Roman" w:cs="Times New Roman"/>
          <w:sz w:val="20"/>
          <w:szCs w:val="20"/>
          <w:u w:val="single"/>
        </w:rPr>
      </w:pPr>
      <w:r w:rsidRPr="00F71B2C">
        <w:rPr>
          <w:rFonts w:ascii="Times New Roman" w:hAnsi="Times New Roman" w:cs="Times New Roman"/>
          <w:sz w:val="20"/>
          <w:szCs w:val="20"/>
          <w:u w:val="single"/>
        </w:rPr>
        <w:t>The industry standard for concentrate is 50 Brix.</w:t>
      </w:r>
    </w:p>
    <w:p w:rsidR="0053426E" w:rsidRPr="00F71B2C" w:rsidRDefault="0053426E" w:rsidP="0053426E">
      <w:pPr>
        <w:rPr>
          <w:rFonts w:ascii="Times New Roman" w:hAnsi="Times New Roman" w:cs="Times New Roman"/>
          <w:sz w:val="20"/>
          <w:szCs w:val="20"/>
        </w:rPr>
      </w:pPr>
      <w:r w:rsidRPr="00F71B2C">
        <w:rPr>
          <w:rFonts w:ascii="Times New Roman" w:hAnsi="Times New Roman" w:cs="Times New Roman"/>
          <w:sz w:val="20"/>
          <w:szCs w:val="20"/>
        </w:rPr>
        <w:t>To calculate the approximate number of gallons of 50 Brix concentrate you will get from 1 barrel of cranberries, you divide the average brix of the barrel of fruit by the amount of fruit solid pounds in 50 brix concentrate as listed on the brix chart, 5.1260. Fruit with 10 brix yields 1.95 gallons of 50 brix concentrate.</w:t>
      </w:r>
    </w:p>
    <w:p w:rsidR="0053426E" w:rsidRPr="00F71B2C" w:rsidRDefault="0053426E" w:rsidP="0053426E">
      <w:pPr>
        <w:rPr>
          <w:rFonts w:ascii="Times New Roman" w:hAnsi="Times New Roman" w:cs="Times New Roman"/>
          <w:b/>
          <w:sz w:val="20"/>
          <w:szCs w:val="20"/>
        </w:rPr>
      </w:pPr>
      <w:r w:rsidRPr="00F71B2C">
        <w:rPr>
          <w:rFonts w:ascii="Times New Roman" w:hAnsi="Times New Roman" w:cs="Times New Roman"/>
          <w:b/>
          <w:sz w:val="20"/>
          <w:szCs w:val="20"/>
        </w:rPr>
        <w:t>The proposed average brix per region are as follows, with the following regional conversions:</w:t>
      </w:r>
    </w:p>
    <w:bookmarkStart w:id="1" w:name="_MON_1456321724"/>
    <w:bookmarkEnd w:id="1"/>
    <w:p w:rsidR="0053426E" w:rsidRPr="00F71B2C" w:rsidRDefault="0053426E" w:rsidP="0053426E">
      <w:pPr>
        <w:jc w:val="center"/>
        <w:rPr>
          <w:rFonts w:ascii="Times New Roman" w:hAnsi="Times New Roman" w:cs="Times New Roman"/>
          <w:sz w:val="20"/>
          <w:szCs w:val="20"/>
        </w:rPr>
      </w:pPr>
      <w:r w:rsidRPr="00F71B2C">
        <w:rPr>
          <w:rFonts w:ascii="Times New Roman" w:hAnsi="Times New Roman" w:cs="Times New Roman"/>
          <w:sz w:val="20"/>
          <w:szCs w:val="20"/>
        </w:rPr>
        <w:object w:dxaOrig="5359" w:dyaOrig="2631">
          <v:shape id="_x0000_i1027" type="#_x0000_t75" style="width:268.5pt;height:130.5pt" o:ole="">
            <v:imagedata r:id="rId11" o:title=""/>
          </v:shape>
          <o:OLEObject Type="Embed" ProgID="Excel.Sheet.12" ShapeID="_x0000_i1027" DrawAspect="Content" ObjectID="_1583152470" r:id="rId12"/>
        </w:object>
      </w:r>
    </w:p>
    <w:p w:rsidR="0053426E" w:rsidRPr="00F71B2C" w:rsidRDefault="0053426E" w:rsidP="0053426E">
      <w:pPr>
        <w:rPr>
          <w:rFonts w:ascii="Times New Roman" w:hAnsi="Times New Roman" w:cs="Times New Roman"/>
          <w:sz w:val="20"/>
          <w:szCs w:val="20"/>
        </w:rPr>
      </w:pPr>
      <w:r w:rsidRPr="00F71B2C">
        <w:rPr>
          <w:rFonts w:ascii="Times New Roman" w:hAnsi="Times New Roman" w:cs="Times New Roman"/>
          <w:sz w:val="20"/>
          <w:szCs w:val="20"/>
        </w:rPr>
        <w:t xml:space="preserve">To calculate the equivalencies for product coming off an SDC line, product is tested at least daily to measure the amount of brix.  If the Brix level is 5.0, you divide the fruit solid pounds in 50 brix concentrate by the fruit solid pounds in 5.0 brix concentrate, to realize you need 12 gallons of 5.0 brix concentrate to make 50 brix concentrate.  This calculation works for any number on the brix chart.  </w:t>
      </w:r>
    </w:p>
    <w:p w:rsidR="0053426E" w:rsidRPr="00F71B2C" w:rsidRDefault="0053426E" w:rsidP="0053426E">
      <w:pPr>
        <w:rPr>
          <w:rFonts w:ascii="Times New Roman" w:hAnsi="Times New Roman" w:cs="Times New Roman"/>
          <w:sz w:val="20"/>
          <w:szCs w:val="20"/>
        </w:rPr>
      </w:pPr>
      <w:r w:rsidRPr="00F71B2C">
        <w:rPr>
          <w:rFonts w:ascii="Times New Roman" w:hAnsi="Times New Roman" w:cs="Times New Roman"/>
          <w:sz w:val="20"/>
          <w:szCs w:val="20"/>
        </w:rPr>
        <w:t>Lastly, you use the regional adjustment, in proportion to the source of fruit inputted into the process to calculate barrel equivalents. See formula, then example below:</w:t>
      </w:r>
    </w:p>
    <w:p w:rsidR="0053426E" w:rsidRPr="00F71B2C" w:rsidRDefault="0053426E" w:rsidP="0053426E">
      <w:pPr>
        <w:rPr>
          <w:rFonts w:ascii="Times New Roman" w:hAnsi="Times New Roman" w:cs="Times New Roman"/>
          <w:sz w:val="20"/>
          <w:szCs w:val="20"/>
        </w:rPr>
      </w:pPr>
      <w:r w:rsidRPr="00F71B2C">
        <w:rPr>
          <w:rFonts w:ascii="Times New Roman" w:hAnsi="Times New Roman" w:cs="Times New Roman"/>
          <w:b/>
          <w:sz w:val="20"/>
          <w:szCs w:val="20"/>
        </w:rPr>
        <w:t>Gallons of concentrate</w:t>
      </w:r>
      <w:r w:rsidRPr="00F71B2C">
        <w:rPr>
          <w:rFonts w:ascii="Times New Roman" w:hAnsi="Times New Roman" w:cs="Times New Roman"/>
          <w:sz w:val="20"/>
          <w:szCs w:val="20"/>
        </w:rPr>
        <w:t xml:space="preserve"> divided by</w:t>
      </w:r>
      <w:r w:rsidRPr="00F71B2C">
        <w:rPr>
          <w:rFonts w:ascii="Times New Roman" w:hAnsi="Times New Roman" w:cs="Times New Roman"/>
          <w:b/>
          <w:sz w:val="20"/>
          <w:szCs w:val="20"/>
        </w:rPr>
        <w:t xml:space="preserve"> (FSP per gallon of 50 brix concentrate/FSP per gallon of measured concentrate</w:t>
      </w:r>
      <w:r w:rsidRPr="00F71B2C">
        <w:rPr>
          <w:rFonts w:ascii="Times New Roman" w:hAnsi="Times New Roman" w:cs="Times New Roman"/>
          <w:sz w:val="20"/>
          <w:szCs w:val="20"/>
        </w:rPr>
        <w:t xml:space="preserve">) divided by </w:t>
      </w:r>
      <w:r w:rsidRPr="00F71B2C">
        <w:rPr>
          <w:rFonts w:ascii="Times New Roman" w:hAnsi="Times New Roman" w:cs="Times New Roman"/>
          <w:b/>
          <w:sz w:val="20"/>
          <w:szCs w:val="20"/>
        </w:rPr>
        <w:t xml:space="preserve">regional conversion gallons </w:t>
      </w:r>
      <w:r w:rsidRPr="00F71B2C">
        <w:rPr>
          <w:rFonts w:ascii="Times New Roman" w:hAnsi="Times New Roman" w:cs="Times New Roman"/>
          <w:sz w:val="20"/>
          <w:szCs w:val="20"/>
        </w:rPr>
        <w:t xml:space="preserve">= </w:t>
      </w:r>
      <w:r w:rsidRPr="00F71B2C">
        <w:rPr>
          <w:rFonts w:ascii="Times New Roman" w:hAnsi="Times New Roman" w:cs="Times New Roman"/>
          <w:b/>
          <w:sz w:val="20"/>
          <w:szCs w:val="20"/>
          <w:u w:val="single"/>
        </w:rPr>
        <w:t>barrel equivalents</w:t>
      </w:r>
    </w:p>
    <w:p w:rsidR="0053426E" w:rsidRPr="00F71B2C" w:rsidRDefault="0053426E" w:rsidP="0053426E">
      <w:pPr>
        <w:rPr>
          <w:rFonts w:ascii="Times New Roman" w:hAnsi="Times New Roman" w:cs="Times New Roman"/>
          <w:sz w:val="20"/>
          <w:szCs w:val="20"/>
        </w:rPr>
      </w:pPr>
      <w:r w:rsidRPr="00F71B2C">
        <w:rPr>
          <w:rFonts w:ascii="Times New Roman" w:hAnsi="Times New Roman" w:cs="Times New Roman"/>
          <w:sz w:val="20"/>
          <w:szCs w:val="20"/>
        </w:rPr>
        <w:t>For example: 200,000 gallons of 5.0 brix concentrate from a Wisconsin SDC line would calculate as follows with calculations shown</w:t>
      </w:r>
    </w:p>
    <w:p w:rsidR="0053426E" w:rsidRPr="00F71B2C" w:rsidRDefault="0053426E" w:rsidP="0053426E">
      <w:pPr>
        <w:spacing w:after="0" w:line="240" w:lineRule="auto"/>
        <w:ind w:left="720"/>
        <w:rPr>
          <w:rFonts w:ascii="Times New Roman" w:hAnsi="Times New Roman" w:cs="Times New Roman"/>
          <w:sz w:val="20"/>
          <w:szCs w:val="20"/>
        </w:rPr>
      </w:pPr>
      <w:r w:rsidRPr="00F71B2C">
        <w:rPr>
          <w:rFonts w:ascii="Times New Roman" w:hAnsi="Times New Roman" w:cs="Times New Roman"/>
          <w:sz w:val="20"/>
          <w:szCs w:val="20"/>
        </w:rPr>
        <w:t>(200,000 gallons/ (5.1260/.4243)FSP per gal) / 1.70 gallons per barrel = 9,739 barrel equivalents</w:t>
      </w:r>
    </w:p>
    <w:p w:rsidR="0053426E" w:rsidRPr="00F71B2C" w:rsidRDefault="0053426E" w:rsidP="0053426E">
      <w:pPr>
        <w:spacing w:after="0" w:line="240" w:lineRule="auto"/>
        <w:ind w:left="720"/>
        <w:rPr>
          <w:rFonts w:ascii="Times New Roman" w:hAnsi="Times New Roman" w:cs="Times New Roman"/>
          <w:sz w:val="20"/>
          <w:szCs w:val="20"/>
        </w:rPr>
      </w:pPr>
    </w:p>
    <w:p w:rsidR="0053426E" w:rsidRPr="00F71B2C" w:rsidRDefault="0053426E" w:rsidP="0053426E">
      <w:pPr>
        <w:spacing w:after="0" w:line="240" w:lineRule="auto"/>
        <w:ind w:left="720"/>
        <w:rPr>
          <w:rFonts w:ascii="Times New Roman" w:hAnsi="Times New Roman" w:cs="Times New Roman"/>
          <w:sz w:val="20"/>
          <w:szCs w:val="20"/>
        </w:rPr>
      </w:pPr>
      <w:r w:rsidRPr="00F71B2C">
        <w:rPr>
          <w:rFonts w:ascii="Times New Roman" w:hAnsi="Times New Roman" w:cs="Times New Roman"/>
          <w:sz w:val="20"/>
          <w:szCs w:val="20"/>
        </w:rPr>
        <w:t>(200,000 gallons/ (12.08) FSP per gal) / 1.70 gallons per barrel = 9,739 barrel equivalents</w:t>
      </w:r>
    </w:p>
    <w:p w:rsidR="0053426E" w:rsidRPr="00F71B2C" w:rsidRDefault="0053426E" w:rsidP="0053426E">
      <w:pPr>
        <w:spacing w:after="0" w:line="240" w:lineRule="auto"/>
        <w:ind w:left="720"/>
        <w:rPr>
          <w:rFonts w:ascii="Times New Roman" w:hAnsi="Times New Roman" w:cs="Times New Roman"/>
          <w:sz w:val="20"/>
          <w:szCs w:val="20"/>
        </w:rPr>
      </w:pPr>
    </w:p>
    <w:p w:rsidR="0053426E" w:rsidRPr="00F71B2C" w:rsidRDefault="0053426E" w:rsidP="0053426E">
      <w:pPr>
        <w:spacing w:after="0" w:line="240" w:lineRule="auto"/>
        <w:ind w:left="720"/>
        <w:rPr>
          <w:rFonts w:ascii="Times New Roman" w:hAnsi="Times New Roman" w:cs="Times New Roman"/>
          <w:sz w:val="20"/>
          <w:szCs w:val="20"/>
        </w:rPr>
      </w:pPr>
      <w:r w:rsidRPr="00F71B2C">
        <w:rPr>
          <w:rFonts w:ascii="Times New Roman" w:hAnsi="Times New Roman" w:cs="Times New Roman"/>
          <w:sz w:val="20"/>
          <w:szCs w:val="20"/>
        </w:rPr>
        <w:t>(16,556.29 gallons) / 1.70 gallons per barrel = 9,739 barrel equivalents</w:t>
      </w:r>
    </w:p>
    <w:p w:rsidR="0053426E" w:rsidRPr="00F71B2C" w:rsidRDefault="0053426E" w:rsidP="0053426E">
      <w:pPr>
        <w:rPr>
          <w:rFonts w:ascii="Times New Roman" w:hAnsi="Times New Roman" w:cs="Times New Roman"/>
          <w:sz w:val="20"/>
          <w:szCs w:val="20"/>
        </w:rPr>
      </w:pPr>
    </w:p>
    <w:p w:rsidR="00C91270" w:rsidRDefault="00C91270"/>
    <w:p w:rsidR="0053426E" w:rsidRDefault="0053426E"/>
    <w:p w:rsidR="0053426E" w:rsidRDefault="00CE7D40">
      <w:r w:rsidRPr="00157154">
        <w:rPr>
          <w:noProof/>
        </w:rPr>
        <w:drawing>
          <wp:anchor distT="0" distB="0" distL="114300" distR="114300" simplePos="0" relativeHeight="251682816" behindDoc="0" locked="0" layoutInCell="0" allowOverlap="0" wp14:anchorId="519FE04F" wp14:editId="7D6D2391">
            <wp:simplePos x="0" y="0"/>
            <wp:positionH relativeFrom="page">
              <wp:posOffset>-53163</wp:posOffset>
            </wp:positionH>
            <wp:positionV relativeFrom="page">
              <wp:posOffset>9579935</wp:posOffset>
            </wp:positionV>
            <wp:extent cx="8371967" cy="456565"/>
            <wp:effectExtent l="0" t="0" r="0" b="635"/>
            <wp:wrapNone/>
            <wp:docPr id="22"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0"/>
                    <a:stretch>
                      <a:fillRect/>
                    </a:stretch>
                  </pic:blipFill>
                  <pic:spPr>
                    <a:xfrm>
                      <a:off x="0" y="0"/>
                      <a:ext cx="8383627" cy="457201"/>
                    </a:xfrm>
                    <a:prstGeom prst="rect">
                      <a:avLst/>
                    </a:prstGeom>
                    <a:noFill/>
                    <a:ln>
                      <a:noFill/>
                    </a:ln>
                  </pic:spPr>
                </pic:pic>
              </a:graphicData>
            </a:graphic>
            <wp14:sizeRelH relativeFrom="margin">
              <wp14:pctWidth>0</wp14:pctWidth>
            </wp14:sizeRelH>
          </wp:anchor>
        </w:drawing>
      </w:r>
    </w:p>
    <w:p w:rsidR="0053426E" w:rsidRDefault="0053426E" w:rsidP="0053426E">
      <w:pPr>
        <w:spacing w:after="0" w:line="240" w:lineRule="auto"/>
        <w:jc w:val="center"/>
        <w:rPr>
          <w:rFonts w:ascii="Times New Roman" w:hAnsi="Times New Roman" w:cs="Times New Roman"/>
          <w:b/>
          <w:sz w:val="24"/>
          <w:szCs w:val="24"/>
          <w:u w:val="single"/>
        </w:rPr>
      </w:pPr>
    </w:p>
    <w:p w:rsidR="0053426E" w:rsidRDefault="0053426E" w:rsidP="0053426E">
      <w:pPr>
        <w:spacing w:after="0" w:line="240" w:lineRule="auto"/>
        <w:jc w:val="center"/>
        <w:rPr>
          <w:rFonts w:ascii="Times New Roman" w:hAnsi="Times New Roman" w:cs="Times New Roman"/>
          <w:b/>
          <w:sz w:val="24"/>
          <w:szCs w:val="24"/>
          <w:u w:val="single"/>
        </w:rPr>
      </w:pPr>
      <w:r>
        <w:rPr>
          <w:noProof/>
        </w:rPr>
        <w:drawing>
          <wp:anchor distT="0" distB="0" distL="114300" distR="114300" simplePos="0" relativeHeight="251680768" behindDoc="0" locked="0" layoutInCell="1" allowOverlap="0" wp14:anchorId="5EFA6EF4" wp14:editId="487F7B74">
            <wp:simplePos x="0" y="0"/>
            <wp:positionH relativeFrom="page">
              <wp:posOffset>640080</wp:posOffset>
            </wp:positionH>
            <wp:positionV relativeFrom="page">
              <wp:posOffset>796925</wp:posOffset>
            </wp:positionV>
            <wp:extent cx="699923" cy="914400"/>
            <wp:effectExtent l="19050" t="0" r="4927"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699923" cy="914400"/>
                    </a:xfrm>
                    <a:prstGeom prst="rect">
                      <a:avLst/>
                    </a:prstGeom>
                    <a:noFill/>
                    <a:ln>
                      <a:noFill/>
                    </a:ln>
                  </pic:spPr>
                </pic:pic>
              </a:graphicData>
            </a:graphic>
          </wp:anchor>
        </w:drawing>
      </w:r>
    </w:p>
    <w:p w:rsidR="0053426E" w:rsidRDefault="0053426E" w:rsidP="0053426E">
      <w:pPr>
        <w:spacing w:after="0" w:line="240" w:lineRule="auto"/>
        <w:jc w:val="center"/>
        <w:rPr>
          <w:rFonts w:ascii="Times New Roman" w:hAnsi="Times New Roman" w:cs="Times New Roman"/>
          <w:b/>
          <w:sz w:val="24"/>
          <w:szCs w:val="24"/>
          <w:u w:val="single"/>
        </w:rPr>
      </w:pPr>
    </w:p>
    <w:p w:rsidR="0053426E" w:rsidRDefault="0053426E" w:rsidP="0053426E">
      <w:pPr>
        <w:spacing w:after="0" w:line="240" w:lineRule="auto"/>
        <w:jc w:val="center"/>
        <w:rPr>
          <w:rFonts w:ascii="Times New Roman" w:hAnsi="Times New Roman" w:cs="Times New Roman"/>
          <w:b/>
          <w:sz w:val="24"/>
          <w:szCs w:val="24"/>
          <w:u w:val="single"/>
        </w:rPr>
      </w:pPr>
      <w:r w:rsidRPr="00231F4A">
        <w:rPr>
          <w:rFonts w:ascii="Times New Roman" w:hAnsi="Times New Roman" w:cs="Times New Roman"/>
          <w:b/>
          <w:sz w:val="24"/>
          <w:szCs w:val="24"/>
          <w:u w:val="single"/>
        </w:rPr>
        <w:t>MARKETABLE FRUIT DEFINITIONS</w:t>
      </w:r>
    </w:p>
    <w:p w:rsidR="0053426E" w:rsidRPr="00231F4A" w:rsidRDefault="0053426E" w:rsidP="0053426E">
      <w:pPr>
        <w:spacing w:after="0" w:line="240" w:lineRule="auto"/>
        <w:jc w:val="center"/>
        <w:rPr>
          <w:rFonts w:ascii="Times New Roman" w:hAnsi="Times New Roman" w:cs="Times New Roman"/>
          <w:b/>
          <w:sz w:val="24"/>
          <w:szCs w:val="24"/>
          <w:u w:val="single"/>
        </w:rPr>
      </w:pPr>
    </w:p>
    <w:p w:rsidR="0053426E" w:rsidRPr="00231F4A" w:rsidRDefault="0053426E" w:rsidP="0053426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For Use by Handlers f</w:t>
      </w:r>
      <w:r w:rsidRPr="00231F4A">
        <w:rPr>
          <w:rFonts w:ascii="Times New Roman" w:hAnsi="Times New Roman" w:cs="Times New Roman"/>
          <w:b/>
          <w:sz w:val="20"/>
          <w:szCs w:val="20"/>
        </w:rPr>
        <w:t xml:space="preserve">or Compliance with any Volume Regulation </w:t>
      </w:r>
      <w:r>
        <w:rPr>
          <w:rFonts w:ascii="Times New Roman" w:hAnsi="Times New Roman" w:cs="Times New Roman"/>
          <w:b/>
          <w:sz w:val="20"/>
          <w:szCs w:val="20"/>
        </w:rPr>
        <w:br/>
        <w:t>u</w:t>
      </w:r>
      <w:r w:rsidRPr="00231F4A">
        <w:rPr>
          <w:rFonts w:ascii="Times New Roman" w:hAnsi="Times New Roman" w:cs="Times New Roman"/>
          <w:b/>
          <w:sz w:val="20"/>
          <w:szCs w:val="20"/>
        </w:rPr>
        <w:t>nder Marketing Order 929</w:t>
      </w:r>
    </w:p>
    <w:p w:rsidR="0053426E" w:rsidRDefault="0053426E" w:rsidP="0053426E">
      <w:pPr>
        <w:spacing w:after="0" w:line="240" w:lineRule="auto"/>
        <w:jc w:val="center"/>
        <w:rPr>
          <w:rFonts w:ascii="Times New Roman" w:hAnsi="Times New Roman" w:cs="Times New Roman"/>
          <w:sz w:val="20"/>
          <w:szCs w:val="20"/>
        </w:rPr>
      </w:pPr>
    </w:p>
    <w:p w:rsidR="0053426E" w:rsidRPr="00231F4A" w:rsidRDefault="0053426E" w:rsidP="0053426E">
      <w:pPr>
        <w:spacing w:after="0" w:line="240" w:lineRule="auto"/>
        <w:jc w:val="center"/>
        <w:rPr>
          <w:rFonts w:ascii="Times New Roman" w:hAnsi="Times New Roman" w:cs="Times New Roman"/>
          <w:sz w:val="20"/>
          <w:szCs w:val="20"/>
        </w:rPr>
      </w:pPr>
      <w:r w:rsidRPr="00231F4A">
        <w:rPr>
          <w:rFonts w:ascii="Times New Roman" w:hAnsi="Times New Roman" w:cs="Times New Roman"/>
          <w:sz w:val="20"/>
          <w:szCs w:val="20"/>
        </w:rPr>
        <w:t xml:space="preserve">Except to the extent explicitly modified below, all definitions used in this form shall have the </w:t>
      </w:r>
      <w:r>
        <w:rPr>
          <w:rFonts w:ascii="Times New Roman" w:hAnsi="Times New Roman" w:cs="Times New Roman"/>
          <w:sz w:val="20"/>
          <w:szCs w:val="20"/>
        </w:rPr>
        <w:br/>
      </w:r>
      <w:r w:rsidRPr="00231F4A">
        <w:rPr>
          <w:rFonts w:ascii="Times New Roman" w:hAnsi="Times New Roman" w:cs="Times New Roman"/>
          <w:sz w:val="20"/>
          <w:szCs w:val="20"/>
        </w:rPr>
        <w:t>sa</w:t>
      </w:r>
      <w:r>
        <w:rPr>
          <w:rFonts w:ascii="Times New Roman" w:hAnsi="Times New Roman" w:cs="Times New Roman"/>
          <w:sz w:val="20"/>
          <w:szCs w:val="20"/>
        </w:rPr>
        <w:t>me meaning as those in §§929.1-</w:t>
      </w:r>
      <w:r w:rsidRPr="00231F4A">
        <w:rPr>
          <w:rFonts w:ascii="Times New Roman" w:hAnsi="Times New Roman" w:cs="Times New Roman"/>
          <w:sz w:val="20"/>
          <w:szCs w:val="20"/>
        </w:rPr>
        <w:t xml:space="preserve">929.17 of the Marketing Order.  </w:t>
      </w:r>
    </w:p>
    <w:p w:rsidR="0053426E" w:rsidRPr="00231F4A" w:rsidRDefault="0053426E" w:rsidP="0053426E">
      <w:pPr>
        <w:spacing w:after="0" w:line="240" w:lineRule="auto"/>
        <w:rPr>
          <w:rFonts w:ascii="Times New Roman" w:hAnsi="Times New Roman" w:cs="Times New Roman"/>
          <w:sz w:val="20"/>
          <w:szCs w:val="20"/>
        </w:rPr>
      </w:pPr>
    </w:p>
    <w:p w:rsidR="0053426E" w:rsidRPr="00231F4A" w:rsidRDefault="0053426E" w:rsidP="0053426E">
      <w:pPr>
        <w:spacing w:after="0" w:line="240" w:lineRule="auto"/>
        <w:rPr>
          <w:rFonts w:ascii="Times New Roman" w:hAnsi="Times New Roman" w:cs="Times New Roman"/>
          <w:b/>
          <w:sz w:val="20"/>
          <w:szCs w:val="20"/>
        </w:rPr>
      </w:pPr>
      <w:r w:rsidRPr="00231F4A">
        <w:rPr>
          <w:rFonts w:ascii="Times New Roman" w:hAnsi="Times New Roman" w:cs="Times New Roman"/>
          <w:b/>
          <w:sz w:val="20"/>
          <w:szCs w:val="20"/>
        </w:rPr>
        <w:t>Marketable Cranberries</w:t>
      </w:r>
    </w:p>
    <w:p w:rsidR="0053426E" w:rsidRPr="00231F4A" w:rsidRDefault="0053426E" w:rsidP="0053426E">
      <w:pPr>
        <w:pStyle w:val="ListParagraph"/>
        <w:numPr>
          <w:ilvl w:val="0"/>
          <w:numId w:val="3"/>
        </w:numPr>
        <w:spacing w:after="0" w:line="240" w:lineRule="auto"/>
        <w:rPr>
          <w:rFonts w:ascii="Times New Roman" w:hAnsi="Times New Roman" w:cs="Times New Roman"/>
          <w:sz w:val="20"/>
          <w:szCs w:val="20"/>
        </w:rPr>
      </w:pPr>
      <w:r w:rsidRPr="00231F4A">
        <w:rPr>
          <w:rFonts w:ascii="Times New Roman" w:hAnsi="Times New Roman" w:cs="Times New Roman"/>
          <w:i/>
          <w:sz w:val="20"/>
          <w:szCs w:val="20"/>
        </w:rPr>
        <w:t>Fresh</w:t>
      </w:r>
      <w:r w:rsidRPr="00231F4A">
        <w:rPr>
          <w:rFonts w:ascii="Times New Roman" w:hAnsi="Times New Roman" w:cs="Times New Roman"/>
          <w:sz w:val="20"/>
          <w:szCs w:val="20"/>
        </w:rPr>
        <w:t xml:space="preserve"> – 9/32 inch or larger fruit that is not processed in any meth</w:t>
      </w:r>
      <w:r>
        <w:rPr>
          <w:rFonts w:ascii="Times New Roman" w:hAnsi="Times New Roman" w:cs="Times New Roman"/>
          <w:sz w:val="20"/>
          <w:szCs w:val="20"/>
        </w:rPr>
        <w:t>od</w:t>
      </w:r>
      <w:r w:rsidRPr="00231F4A">
        <w:rPr>
          <w:rFonts w:ascii="Times New Roman" w:hAnsi="Times New Roman" w:cs="Times New Roman"/>
          <w:sz w:val="20"/>
          <w:szCs w:val="20"/>
        </w:rPr>
        <w:t>.  Usually dry harvested, but can be wet harvested depending on region.</w:t>
      </w:r>
    </w:p>
    <w:p w:rsidR="0053426E" w:rsidRPr="00231F4A" w:rsidRDefault="0053426E" w:rsidP="0053426E">
      <w:pPr>
        <w:pStyle w:val="ListParagraph"/>
        <w:numPr>
          <w:ilvl w:val="0"/>
          <w:numId w:val="3"/>
        </w:numPr>
        <w:spacing w:after="0" w:line="240" w:lineRule="auto"/>
        <w:rPr>
          <w:rFonts w:ascii="Times New Roman" w:hAnsi="Times New Roman" w:cs="Times New Roman"/>
          <w:sz w:val="20"/>
          <w:szCs w:val="20"/>
        </w:rPr>
      </w:pPr>
      <w:r w:rsidRPr="00231F4A">
        <w:rPr>
          <w:rFonts w:ascii="Times New Roman" w:hAnsi="Times New Roman" w:cs="Times New Roman"/>
          <w:i/>
          <w:sz w:val="20"/>
          <w:szCs w:val="20"/>
        </w:rPr>
        <w:t>Processed</w:t>
      </w:r>
      <w:r w:rsidRPr="00231F4A">
        <w:rPr>
          <w:rFonts w:ascii="Times New Roman" w:hAnsi="Times New Roman" w:cs="Times New Roman"/>
          <w:sz w:val="20"/>
          <w:szCs w:val="20"/>
        </w:rPr>
        <w:t xml:space="preserve"> – 9/32 inch or larger fruit that is classified as canned, frozen, or dehydrated and processed  by any other method to be used </w:t>
      </w:r>
      <w:r>
        <w:rPr>
          <w:rFonts w:ascii="Times New Roman" w:hAnsi="Times New Roman" w:cs="Times New Roman"/>
          <w:sz w:val="20"/>
          <w:szCs w:val="20"/>
        </w:rPr>
        <w:t>including but not limited to</w:t>
      </w:r>
      <w:r w:rsidRPr="00231F4A">
        <w:rPr>
          <w:rFonts w:ascii="Times New Roman" w:hAnsi="Times New Roman" w:cs="Times New Roman"/>
          <w:sz w:val="20"/>
          <w:szCs w:val="20"/>
        </w:rPr>
        <w:t xml:space="preserve"> the following categories:</w:t>
      </w:r>
    </w:p>
    <w:p w:rsidR="0053426E" w:rsidRPr="00231F4A" w:rsidRDefault="0053426E" w:rsidP="0053426E">
      <w:pPr>
        <w:pStyle w:val="ListParagraph"/>
        <w:numPr>
          <w:ilvl w:val="1"/>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SDC</w:t>
      </w:r>
    </w:p>
    <w:p w:rsidR="0053426E" w:rsidRPr="00231F4A" w:rsidRDefault="0053426E" w:rsidP="0053426E">
      <w:pPr>
        <w:pStyle w:val="ListParagraph"/>
        <w:numPr>
          <w:ilvl w:val="1"/>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Concentrate</w:t>
      </w:r>
    </w:p>
    <w:p w:rsidR="0053426E" w:rsidRPr="00231F4A" w:rsidRDefault="0053426E" w:rsidP="0053426E">
      <w:pPr>
        <w:pStyle w:val="ListParagraph"/>
        <w:numPr>
          <w:ilvl w:val="1"/>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Sauce</w:t>
      </w:r>
      <w:r w:rsidRPr="00231F4A">
        <w:rPr>
          <w:rFonts w:ascii="Times New Roman" w:hAnsi="Times New Roman" w:cs="Times New Roman"/>
          <w:sz w:val="20"/>
          <w:szCs w:val="20"/>
        </w:rPr>
        <w:tab/>
      </w:r>
    </w:p>
    <w:p w:rsidR="0053426E" w:rsidRPr="00231F4A" w:rsidRDefault="0053426E" w:rsidP="0053426E">
      <w:pPr>
        <w:pStyle w:val="ListParagraph"/>
        <w:numPr>
          <w:ilvl w:val="1"/>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Powders</w:t>
      </w:r>
    </w:p>
    <w:p w:rsidR="0053426E" w:rsidRPr="00231F4A" w:rsidRDefault="0053426E" w:rsidP="0053426E">
      <w:pPr>
        <w:pStyle w:val="ListParagraph"/>
        <w:numPr>
          <w:ilvl w:val="1"/>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Frozen</w:t>
      </w:r>
    </w:p>
    <w:p w:rsidR="0053426E" w:rsidRPr="00231F4A" w:rsidRDefault="0053426E" w:rsidP="0053426E">
      <w:pPr>
        <w:pStyle w:val="ListParagraph"/>
        <w:numPr>
          <w:ilvl w:val="0"/>
          <w:numId w:val="3"/>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 xml:space="preserve">“Marketable cranberries” does not include fruit that is poor or unusable, as described herein.  </w:t>
      </w:r>
    </w:p>
    <w:p w:rsidR="0053426E" w:rsidRPr="00231F4A" w:rsidRDefault="0053426E" w:rsidP="0053426E">
      <w:pPr>
        <w:spacing w:after="0" w:line="240" w:lineRule="auto"/>
        <w:rPr>
          <w:rFonts w:ascii="Times New Roman" w:hAnsi="Times New Roman" w:cs="Times New Roman"/>
          <w:sz w:val="20"/>
          <w:szCs w:val="20"/>
        </w:rPr>
      </w:pPr>
    </w:p>
    <w:p w:rsidR="0053426E" w:rsidRDefault="0053426E" w:rsidP="0053426E">
      <w:pPr>
        <w:spacing w:after="0" w:line="240" w:lineRule="auto"/>
        <w:rPr>
          <w:rFonts w:ascii="Times New Roman" w:hAnsi="Times New Roman" w:cs="Times New Roman"/>
          <w:b/>
          <w:sz w:val="20"/>
          <w:szCs w:val="20"/>
        </w:rPr>
      </w:pPr>
    </w:p>
    <w:p w:rsidR="0053426E" w:rsidRPr="00231F4A" w:rsidRDefault="0053426E" w:rsidP="0053426E">
      <w:pPr>
        <w:spacing w:after="0" w:line="240" w:lineRule="auto"/>
        <w:rPr>
          <w:rFonts w:ascii="Times New Roman" w:hAnsi="Times New Roman" w:cs="Times New Roman"/>
          <w:b/>
          <w:sz w:val="20"/>
          <w:szCs w:val="20"/>
        </w:rPr>
      </w:pPr>
      <w:r w:rsidRPr="00231F4A">
        <w:rPr>
          <w:rFonts w:ascii="Times New Roman" w:hAnsi="Times New Roman" w:cs="Times New Roman"/>
          <w:b/>
          <w:sz w:val="20"/>
          <w:szCs w:val="20"/>
        </w:rPr>
        <w:t>Poor or Unusable Fruit:</w:t>
      </w:r>
    </w:p>
    <w:p w:rsidR="0053426E" w:rsidRDefault="0053426E" w:rsidP="0053426E">
      <w:pPr>
        <w:pStyle w:val="ListParagraph"/>
        <w:rPr>
          <w:rFonts w:ascii="Times New Roman" w:hAnsi="Times New Roman" w:cs="Times New Roman"/>
          <w:sz w:val="20"/>
          <w:szCs w:val="20"/>
        </w:rPr>
      </w:pPr>
      <w:r w:rsidRPr="00231F4A">
        <w:rPr>
          <w:rFonts w:ascii="Times New Roman" w:hAnsi="Times New Roman" w:cs="Times New Roman"/>
          <w:sz w:val="20"/>
          <w:szCs w:val="20"/>
        </w:rPr>
        <w:t xml:space="preserve">Poor or unusable fruit is defined as fruit less than 9/32” in diameter, fruit damaged by frost, mold, rot, mechanical abuse, decay, crushed, contamination from insects, or fruit which is uncolored. </w:t>
      </w:r>
      <w:r>
        <w:rPr>
          <w:rFonts w:ascii="Times New Roman" w:hAnsi="Times New Roman" w:cs="Times New Roman"/>
          <w:sz w:val="20"/>
          <w:szCs w:val="20"/>
        </w:rPr>
        <w:t xml:space="preserve"> </w:t>
      </w:r>
      <w:r w:rsidRPr="00231F4A">
        <w:rPr>
          <w:rFonts w:ascii="Times New Roman" w:hAnsi="Times New Roman" w:cs="Times New Roman"/>
          <w:sz w:val="20"/>
          <w:szCs w:val="20"/>
        </w:rPr>
        <w:t xml:space="preserve">When the damage exceeds 25% of the piece of fruit, a berry will be considered unusable.  A berry will be considered uncolored if less than 25% of the surface of the individual piece of fruit, in the aggregate, shows pink or red color characteristic of the </w:t>
      </w:r>
      <w:r w:rsidRPr="00EE2BB8">
        <w:rPr>
          <w:rFonts w:ascii="Times New Roman" w:hAnsi="Times New Roman" w:cs="Times New Roman"/>
          <w:sz w:val="20"/>
          <w:szCs w:val="20"/>
        </w:rPr>
        <w:t xml:space="preserve">cranberry. </w:t>
      </w:r>
      <w:r>
        <w:rPr>
          <w:rFonts w:ascii="Times New Roman" w:hAnsi="Times New Roman" w:cs="Times New Roman"/>
          <w:sz w:val="20"/>
          <w:szCs w:val="20"/>
        </w:rPr>
        <w:t xml:space="preserve"> </w:t>
      </w:r>
      <w:r w:rsidRPr="00EE2BB8">
        <w:rPr>
          <w:rFonts w:ascii="Times New Roman" w:hAnsi="Times New Roman" w:cs="Times New Roman"/>
          <w:sz w:val="20"/>
          <w:szCs w:val="20"/>
        </w:rPr>
        <w:t>However, fruit destined for further processing and sale will not be considered</w:t>
      </w:r>
      <w:r>
        <w:rPr>
          <w:rFonts w:ascii="Times New Roman" w:hAnsi="Times New Roman" w:cs="Times New Roman"/>
          <w:sz w:val="20"/>
          <w:szCs w:val="20"/>
        </w:rPr>
        <w:t xml:space="preserve"> unusable based on color alone.  </w:t>
      </w:r>
      <w:r w:rsidRPr="00EE2BB8">
        <w:rPr>
          <w:rFonts w:ascii="Times New Roman" w:hAnsi="Times New Roman" w:cs="Times New Roman"/>
          <w:sz w:val="20"/>
          <w:szCs w:val="20"/>
        </w:rPr>
        <w:t>Poor or unusable fruit also includes</w:t>
      </w:r>
      <w:r w:rsidRPr="00231F4A">
        <w:rPr>
          <w:rFonts w:ascii="Times New Roman" w:hAnsi="Times New Roman" w:cs="Times New Roman"/>
          <w:sz w:val="20"/>
          <w:szCs w:val="20"/>
        </w:rPr>
        <w:t xml:space="preserve"> any fruit that is considered unsuitable for human consumption.  The percent Marketable Cranberries will be determined from the sample and applied against the entire load from which the sample was taken.</w:t>
      </w:r>
    </w:p>
    <w:p w:rsidR="0053426E" w:rsidRDefault="0053426E" w:rsidP="0053426E">
      <w:pPr>
        <w:pStyle w:val="ListParagraph"/>
        <w:rPr>
          <w:rFonts w:ascii="Times New Roman" w:hAnsi="Times New Roman" w:cs="Times New Roman"/>
          <w:sz w:val="20"/>
          <w:szCs w:val="20"/>
        </w:rPr>
      </w:pPr>
    </w:p>
    <w:p w:rsidR="0053426E" w:rsidRDefault="0053426E" w:rsidP="0053426E">
      <w:pPr>
        <w:pStyle w:val="ListParagraph"/>
        <w:rPr>
          <w:rFonts w:ascii="Times New Roman" w:hAnsi="Times New Roman" w:cs="Times New Roman"/>
          <w:sz w:val="20"/>
          <w:szCs w:val="20"/>
        </w:rPr>
      </w:pPr>
    </w:p>
    <w:p w:rsidR="0053426E" w:rsidRPr="00231F4A" w:rsidRDefault="0053426E" w:rsidP="0053426E">
      <w:pPr>
        <w:spacing w:after="0" w:line="240" w:lineRule="auto"/>
        <w:jc w:val="both"/>
        <w:rPr>
          <w:rFonts w:ascii="Times New Roman" w:hAnsi="Times New Roman" w:cs="Times New Roman"/>
          <w:b/>
          <w:sz w:val="20"/>
          <w:szCs w:val="20"/>
        </w:rPr>
      </w:pPr>
      <w:r w:rsidRPr="00231F4A">
        <w:rPr>
          <w:rFonts w:ascii="Times New Roman" w:hAnsi="Times New Roman" w:cs="Times New Roman"/>
          <w:b/>
          <w:sz w:val="20"/>
          <w:szCs w:val="20"/>
        </w:rPr>
        <w:t>Fruit considered to be counted for Handler Withholding:</w:t>
      </w:r>
    </w:p>
    <w:p w:rsidR="0053426E" w:rsidRPr="00231F4A" w:rsidRDefault="0053426E" w:rsidP="0053426E">
      <w:pPr>
        <w:pStyle w:val="ListParagraph"/>
        <w:numPr>
          <w:ilvl w:val="0"/>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 xml:space="preserve">Fruit that is considered </w:t>
      </w:r>
      <w:r w:rsidRPr="00231F4A">
        <w:rPr>
          <w:rFonts w:ascii="Times New Roman" w:hAnsi="Times New Roman" w:cs="Times New Roman"/>
          <w:b/>
          <w:i/>
          <w:sz w:val="20"/>
          <w:szCs w:val="20"/>
        </w:rPr>
        <w:t>Marketable Cranberries</w:t>
      </w:r>
      <w:r w:rsidRPr="00231F4A">
        <w:rPr>
          <w:rFonts w:ascii="Times New Roman" w:hAnsi="Times New Roman" w:cs="Times New Roman"/>
          <w:sz w:val="20"/>
          <w:szCs w:val="20"/>
        </w:rPr>
        <w:t xml:space="preserve"> defined above, will be the only form of fruit to be counted as part of the Hander Withholding percentage for each handler.</w:t>
      </w:r>
    </w:p>
    <w:p w:rsidR="0053426E" w:rsidRPr="00231F4A" w:rsidRDefault="0053426E" w:rsidP="0053426E">
      <w:pPr>
        <w:rPr>
          <w:rFonts w:ascii="Times New Roman" w:hAnsi="Times New Roman" w:cs="Times New Roman"/>
          <w:sz w:val="20"/>
          <w:szCs w:val="20"/>
        </w:rPr>
      </w:pPr>
    </w:p>
    <w:p w:rsidR="0053426E" w:rsidRDefault="0053426E"/>
    <w:p w:rsidR="0053426E" w:rsidRDefault="0053426E"/>
    <w:p w:rsidR="0053426E" w:rsidRDefault="0053426E"/>
    <w:p w:rsidR="0053426E" w:rsidRDefault="0053426E"/>
    <w:p w:rsidR="0053426E" w:rsidRDefault="0053426E"/>
    <w:p w:rsidR="0053426E" w:rsidRDefault="0053426E"/>
    <w:p w:rsidR="0053426E" w:rsidRDefault="0053426E"/>
    <w:p w:rsidR="0053426E" w:rsidRDefault="0053426E"/>
    <w:p w:rsidR="0053426E" w:rsidRDefault="0053426E"/>
    <w:p w:rsidR="0053426E" w:rsidRDefault="00CE7D40">
      <w:r w:rsidRPr="00157154">
        <w:rPr>
          <w:noProof/>
        </w:rPr>
        <w:drawing>
          <wp:anchor distT="0" distB="0" distL="114300" distR="114300" simplePos="0" relativeHeight="251686912" behindDoc="0" locked="0" layoutInCell="0" allowOverlap="0" wp14:anchorId="5DAFF1CC" wp14:editId="41DC0516">
            <wp:simplePos x="0" y="0"/>
            <wp:positionH relativeFrom="page">
              <wp:posOffset>-42529</wp:posOffset>
            </wp:positionH>
            <wp:positionV relativeFrom="page">
              <wp:posOffset>9611833</wp:posOffset>
            </wp:positionV>
            <wp:extent cx="8435762" cy="456565"/>
            <wp:effectExtent l="0" t="0" r="3810" b="635"/>
            <wp:wrapNone/>
            <wp:docPr id="24"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0"/>
                    <a:stretch>
                      <a:fillRect/>
                    </a:stretch>
                  </pic:blipFill>
                  <pic:spPr>
                    <a:xfrm>
                      <a:off x="0" y="0"/>
                      <a:ext cx="8448687" cy="457265"/>
                    </a:xfrm>
                    <a:prstGeom prst="rect">
                      <a:avLst/>
                    </a:prstGeom>
                    <a:noFill/>
                    <a:ln>
                      <a:noFill/>
                    </a:ln>
                  </pic:spPr>
                </pic:pic>
              </a:graphicData>
            </a:graphic>
            <wp14:sizeRelH relativeFrom="margin">
              <wp14:pctWidth>0</wp14:pctWidth>
            </wp14:sizeRelH>
          </wp:anchor>
        </w:drawing>
      </w:r>
    </w:p>
    <w:p w:rsidR="0053426E" w:rsidRDefault="0053426E"/>
    <w:p w:rsidR="0053426E" w:rsidRDefault="00CE7D40">
      <w:r w:rsidRPr="00157154">
        <w:rPr>
          <w:noProof/>
        </w:rPr>
        <w:drawing>
          <wp:anchor distT="0" distB="0" distL="114300" distR="114300" simplePos="0" relativeHeight="251688960" behindDoc="0" locked="0" layoutInCell="0" allowOverlap="0" wp14:anchorId="30BBFF00" wp14:editId="37326CF5">
            <wp:simplePos x="0" y="0"/>
            <wp:positionH relativeFrom="page">
              <wp:posOffset>-11046</wp:posOffset>
            </wp:positionH>
            <wp:positionV relativeFrom="page">
              <wp:posOffset>9579772</wp:posOffset>
            </wp:positionV>
            <wp:extent cx="7766902" cy="457200"/>
            <wp:effectExtent l="0" t="0" r="5715" b="0"/>
            <wp:wrapNone/>
            <wp:docPr id="25"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0"/>
                    <a:stretch>
                      <a:fillRect/>
                    </a:stretch>
                  </pic:blipFill>
                  <pic:spPr>
                    <a:xfrm>
                      <a:off x="0" y="0"/>
                      <a:ext cx="7766902" cy="457200"/>
                    </a:xfrm>
                    <a:prstGeom prst="rect">
                      <a:avLst/>
                    </a:prstGeom>
                    <a:noFill/>
                    <a:ln>
                      <a:noFill/>
                    </a:ln>
                  </pic:spPr>
                </pic:pic>
              </a:graphicData>
            </a:graphic>
          </wp:anchor>
        </w:drawing>
      </w:r>
      <w:r w:rsidR="0053426E" w:rsidRPr="0053426E">
        <w:rPr>
          <w:noProof/>
        </w:rPr>
        <w:drawing>
          <wp:inline distT="0" distB="0" distL="0" distR="0" wp14:anchorId="248AB132" wp14:editId="77BC9BDC">
            <wp:extent cx="6492240" cy="8378918"/>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8378918"/>
                    </a:xfrm>
                    <a:prstGeom prst="rect">
                      <a:avLst/>
                    </a:prstGeom>
                    <a:noFill/>
                    <a:ln>
                      <a:noFill/>
                    </a:ln>
                  </pic:spPr>
                </pic:pic>
              </a:graphicData>
            </a:graphic>
          </wp:inline>
        </w:drawing>
      </w:r>
    </w:p>
    <w:sectPr w:rsidR="0053426E" w:rsidSect="001303EB">
      <w:headerReference w:type="default" r:id="rId14"/>
      <w:footerReference w:type="default" r:id="rId15"/>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26E" w:rsidRDefault="0053426E" w:rsidP="0053426E">
      <w:pPr>
        <w:spacing w:after="0" w:line="240" w:lineRule="auto"/>
      </w:pPr>
      <w:r>
        <w:separator/>
      </w:r>
    </w:p>
  </w:endnote>
  <w:endnote w:type="continuationSeparator" w:id="0">
    <w:p w:rsidR="0053426E" w:rsidRDefault="0053426E" w:rsidP="0053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72" w:rsidRPr="003B24D3" w:rsidRDefault="00CE7D40" w:rsidP="00E61872">
    <w:pPr>
      <w:pStyle w:val="Footer"/>
      <w:pBdr>
        <w:top w:val="single" w:sz="4" w:space="1" w:color="auto"/>
      </w:pBdr>
      <w:rPr>
        <w:rFonts w:ascii="Times New Roman" w:hAnsi="Times New Roman" w:cs="Times New Roman"/>
        <w:sz w:val="20"/>
        <w:szCs w:val="20"/>
      </w:rPr>
    </w:pPr>
    <w:r w:rsidRPr="003B24D3">
      <w:rPr>
        <w:rFonts w:ascii="Times New Roman" w:hAnsi="Times New Roman" w:cs="Times New Roman"/>
        <w:sz w:val="20"/>
        <w:szCs w:val="20"/>
      </w:rPr>
      <w:t>CMC</w:t>
    </w:r>
    <w:r>
      <w:rPr>
        <w:rFonts w:ascii="Times New Roman" w:hAnsi="Times New Roman" w:cs="Times New Roman"/>
        <w:sz w:val="20"/>
        <w:szCs w:val="20"/>
      </w:rPr>
      <w:t>-DISP (03/2018</w:t>
    </w:r>
    <w:r w:rsidRPr="003B24D3">
      <w:rPr>
        <w:rFonts w:ascii="Times New Roman" w:hAnsi="Times New Roman" w:cs="Times New Roman"/>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26E" w:rsidRDefault="0053426E" w:rsidP="0053426E">
      <w:pPr>
        <w:spacing w:after="0" w:line="240" w:lineRule="auto"/>
      </w:pPr>
      <w:r>
        <w:separator/>
      </w:r>
    </w:p>
  </w:footnote>
  <w:footnote w:type="continuationSeparator" w:id="0">
    <w:p w:rsidR="0053426E" w:rsidRDefault="0053426E" w:rsidP="00534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3F" w:rsidRPr="0077543F" w:rsidRDefault="00CE7D40" w:rsidP="0077543F">
    <w:pPr>
      <w:pStyle w:val="Header"/>
      <w:pBdr>
        <w:bottom w:val="single" w:sz="4" w:space="1" w:color="auto"/>
      </w:pBdr>
      <w:jc w:val="right"/>
      <w:rPr>
        <w:rFonts w:ascii="Times New Roman" w:hAnsi="Times New Roman" w:cs="Times New Roman"/>
        <w:b/>
        <w:sz w:val="20"/>
        <w:szCs w:val="20"/>
      </w:rPr>
    </w:pPr>
    <w:r w:rsidRPr="0077543F">
      <w:rPr>
        <w:rFonts w:ascii="Times New Roman" w:hAnsi="Times New Roman" w:cs="Times New Roman"/>
        <w:b/>
        <w:sz w:val="20"/>
        <w:szCs w:val="20"/>
      </w:rPr>
      <w:t>OMB No. 0581-</w:t>
    </w:r>
    <w:r>
      <w:rPr>
        <w:rFonts w:ascii="Times New Roman" w:hAnsi="Times New Roman" w:cs="Times New Roman"/>
        <w:b/>
        <w:sz w:val="20"/>
        <w:szCs w:val="20"/>
      </w:rPr>
      <w:t>0304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numPicBullet w:numPicBulletId="1">
    <w:pict>
      <v:shape id="_x0000_i1027" type="#_x0000_t75" style="width:9pt;height:10.5pt;visibility:visible;mso-wrap-style:square" o:bullet="t">
        <v:imagedata r:id="rId2" o:title=""/>
      </v:shape>
    </w:pict>
  </w:numPicBullet>
  <w:abstractNum w:abstractNumId="0">
    <w:nsid w:val="06B20F2B"/>
    <w:multiLevelType w:val="hybridMultilevel"/>
    <w:tmpl w:val="4190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B3DC1"/>
    <w:multiLevelType w:val="hybridMultilevel"/>
    <w:tmpl w:val="AB926E40"/>
    <w:lvl w:ilvl="0" w:tplc="ECC027B6">
      <w:start w:val="1"/>
      <w:numFmt w:val="bullet"/>
      <w:lvlText w:val=""/>
      <w:lvlPicBulletId w:val="0"/>
      <w:lvlJc w:val="left"/>
      <w:pPr>
        <w:tabs>
          <w:tab w:val="num" w:pos="360"/>
        </w:tabs>
        <w:ind w:left="360" w:hanging="360"/>
      </w:pPr>
      <w:rPr>
        <w:rFonts w:ascii="Symbol" w:hAnsi="Symbol" w:hint="default"/>
      </w:rPr>
    </w:lvl>
    <w:lvl w:ilvl="1" w:tplc="F78EB5C0" w:tentative="1">
      <w:start w:val="1"/>
      <w:numFmt w:val="bullet"/>
      <w:lvlText w:val=""/>
      <w:lvlJc w:val="left"/>
      <w:pPr>
        <w:tabs>
          <w:tab w:val="num" w:pos="1080"/>
        </w:tabs>
        <w:ind w:left="1080" w:hanging="360"/>
      </w:pPr>
      <w:rPr>
        <w:rFonts w:ascii="Symbol" w:hAnsi="Symbol" w:hint="default"/>
      </w:rPr>
    </w:lvl>
    <w:lvl w:ilvl="2" w:tplc="011A9C9A" w:tentative="1">
      <w:start w:val="1"/>
      <w:numFmt w:val="bullet"/>
      <w:lvlText w:val=""/>
      <w:lvlJc w:val="left"/>
      <w:pPr>
        <w:tabs>
          <w:tab w:val="num" w:pos="1800"/>
        </w:tabs>
        <w:ind w:left="1800" w:hanging="360"/>
      </w:pPr>
      <w:rPr>
        <w:rFonts w:ascii="Symbol" w:hAnsi="Symbol" w:hint="default"/>
      </w:rPr>
    </w:lvl>
    <w:lvl w:ilvl="3" w:tplc="69A0AEF0" w:tentative="1">
      <w:start w:val="1"/>
      <w:numFmt w:val="bullet"/>
      <w:lvlText w:val=""/>
      <w:lvlJc w:val="left"/>
      <w:pPr>
        <w:tabs>
          <w:tab w:val="num" w:pos="2520"/>
        </w:tabs>
        <w:ind w:left="2520" w:hanging="360"/>
      </w:pPr>
      <w:rPr>
        <w:rFonts w:ascii="Symbol" w:hAnsi="Symbol" w:hint="default"/>
      </w:rPr>
    </w:lvl>
    <w:lvl w:ilvl="4" w:tplc="B1220F1A" w:tentative="1">
      <w:start w:val="1"/>
      <w:numFmt w:val="bullet"/>
      <w:lvlText w:val=""/>
      <w:lvlJc w:val="left"/>
      <w:pPr>
        <w:tabs>
          <w:tab w:val="num" w:pos="3240"/>
        </w:tabs>
        <w:ind w:left="3240" w:hanging="360"/>
      </w:pPr>
      <w:rPr>
        <w:rFonts w:ascii="Symbol" w:hAnsi="Symbol" w:hint="default"/>
      </w:rPr>
    </w:lvl>
    <w:lvl w:ilvl="5" w:tplc="93D6DBBA" w:tentative="1">
      <w:start w:val="1"/>
      <w:numFmt w:val="bullet"/>
      <w:lvlText w:val=""/>
      <w:lvlJc w:val="left"/>
      <w:pPr>
        <w:tabs>
          <w:tab w:val="num" w:pos="3960"/>
        </w:tabs>
        <w:ind w:left="3960" w:hanging="360"/>
      </w:pPr>
      <w:rPr>
        <w:rFonts w:ascii="Symbol" w:hAnsi="Symbol" w:hint="default"/>
      </w:rPr>
    </w:lvl>
    <w:lvl w:ilvl="6" w:tplc="2956276A" w:tentative="1">
      <w:start w:val="1"/>
      <w:numFmt w:val="bullet"/>
      <w:lvlText w:val=""/>
      <w:lvlJc w:val="left"/>
      <w:pPr>
        <w:tabs>
          <w:tab w:val="num" w:pos="4680"/>
        </w:tabs>
        <w:ind w:left="4680" w:hanging="360"/>
      </w:pPr>
      <w:rPr>
        <w:rFonts w:ascii="Symbol" w:hAnsi="Symbol" w:hint="default"/>
      </w:rPr>
    </w:lvl>
    <w:lvl w:ilvl="7" w:tplc="8B8611B8" w:tentative="1">
      <w:start w:val="1"/>
      <w:numFmt w:val="bullet"/>
      <w:lvlText w:val=""/>
      <w:lvlJc w:val="left"/>
      <w:pPr>
        <w:tabs>
          <w:tab w:val="num" w:pos="5400"/>
        </w:tabs>
        <w:ind w:left="5400" w:hanging="360"/>
      </w:pPr>
      <w:rPr>
        <w:rFonts w:ascii="Symbol" w:hAnsi="Symbol" w:hint="default"/>
      </w:rPr>
    </w:lvl>
    <w:lvl w:ilvl="8" w:tplc="0F78BD88" w:tentative="1">
      <w:start w:val="1"/>
      <w:numFmt w:val="bullet"/>
      <w:lvlText w:val=""/>
      <w:lvlJc w:val="left"/>
      <w:pPr>
        <w:tabs>
          <w:tab w:val="num" w:pos="6120"/>
        </w:tabs>
        <w:ind w:left="6120" w:hanging="360"/>
      </w:pPr>
      <w:rPr>
        <w:rFonts w:ascii="Symbol" w:hAnsi="Symbol" w:hint="default"/>
      </w:rPr>
    </w:lvl>
  </w:abstractNum>
  <w:abstractNum w:abstractNumId="2">
    <w:nsid w:val="28167C5D"/>
    <w:multiLevelType w:val="hybridMultilevel"/>
    <w:tmpl w:val="9F32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F0014B"/>
    <w:multiLevelType w:val="hybridMultilevel"/>
    <w:tmpl w:val="98BCCEDE"/>
    <w:lvl w:ilvl="0" w:tplc="D37A9CE2">
      <w:start w:val="1"/>
      <w:numFmt w:val="bullet"/>
      <w:lvlText w:val=""/>
      <w:lvlPicBulletId w:val="1"/>
      <w:lvlJc w:val="left"/>
      <w:pPr>
        <w:tabs>
          <w:tab w:val="num" w:pos="360"/>
        </w:tabs>
        <w:ind w:left="360" w:hanging="360"/>
      </w:pPr>
      <w:rPr>
        <w:rFonts w:ascii="Symbol" w:hAnsi="Symbol" w:hint="default"/>
      </w:rPr>
    </w:lvl>
    <w:lvl w:ilvl="1" w:tplc="310AB312" w:tentative="1">
      <w:start w:val="1"/>
      <w:numFmt w:val="bullet"/>
      <w:lvlText w:val=""/>
      <w:lvlJc w:val="left"/>
      <w:pPr>
        <w:tabs>
          <w:tab w:val="num" w:pos="1080"/>
        </w:tabs>
        <w:ind w:left="1080" w:hanging="360"/>
      </w:pPr>
      <w:rPr>
        <w:rFonts w:ascii="Symbol" w:hAnsi="Symbol" w:hint="default"/>
      </w:rPr>
    </w:lvl>
    <w:lvl w:ilvl="2" w:tplc="57363944" w:tentative="1">
      <w:start w:val="1"/>
      <w:numFmt w:val="bullet"/>
      <w:lvlText w:val=""/>
      <w:lvlJc w:val="left"/>
      <w:pPr>
        <w:tabs>
          <w:tab w:val="num" w:pos="1800"/>
        </w:tabs>
        <w:ind w:left="1800" w:hanging="360"/>
      </w:pPr>
      <w:rPr>
        <w:rFonts w:ascii="Symbol" w:hAnsi="Symbol" w:hint="default"/>
      </w:rPr>
    </w:lvl>
    <w:lvl w:ilvl="3" w:tplc="3AF2E446" w:tentative="1">
      <w:start w:val="1"/>
      <w:numFmt w:val="bullet"/>
      <w:lvlText w:val=""/>
      <w:lvlJc w:val="left"/>
      <w:pPr>
        <w:tabs>
          <w:tab w:val="num" w:pos="2520"/>
        </w:tabs>
        <w:ind w:left="2520" w:hanging="360"/>
      </w:pPr>
      <w:rPr>
        <w:rFonts w:ascii="Symbol" w:hAnsi="Symbol" w:hint="default"/>
      </w:rPr>
    </w:lvl>
    <w:lvl w:ilvl="4" w:tplc="08CE0758" w:tentative="1">
      <w:start w:val="1"/>
      <w:numFmt w:val="bullet"/>
      <w:lvlText w:val=""/>
      <w:lvlJc w:val="left"/>
      <w:pPr>
        <w:tabs>
          <w:tab w:val="num" w:pos="3240"/>
        </w:tabs>
        <w:ind w:left="3240" w:hanging="360"/>
      </w:pPr>
      <w:rPr>
        <w:rFonts w:ascii="Symbol" w:hAnsi="Symbol" w:hint="default"/>
      </w:rPr>
    </w:lvl>
    <w:lvl w:ilvl="5" w:tplc="3AB46288" w:tentative="1">
      <w:start w:val="1"/>
      <w:numFmt w:val="bullet"/>
      <w:lvlText w:val=""/>
      <w:lvlJc w:val="left"/>
      <w:pPr>
        <w:tabs>
          <w:tab w:val="num" w:pos="3960"/>
        </w:tabs>
        <w:ind w:left="3960" w:hanging="360"/>
      </w:pPr>
      <w:rPr>
        <w:rFonts w:ascii="Symbol" w:hAnsi="Symbol" w:hint="default"/>
      </w:rPr>
    </w:lvl>
    <w:lvl w:ilvl="6" w:tplc="57000D58" w:tentative="1">
      <w:start w:val="1"/>
      <w:numFmt w:val="bullet"/>
      <w:lvlText w:val=""/>
      <w:lvlJc w:val="left"/>
      <w:pPr>
        <w:tabs>
          <w:tab w:val="num" w:pos="4680"/>
        </w:tabs>
        <w:ind w:left="4680" w:hanging="360"/>
      </w:pPr>
      <w:rPr>
        <w:rFonts w:ascii="Symbol" w:hAnsi="Symbol" w:hint="default"/>
      </w:rPr>
    </w:lvl>
    <w:lvl w:ilvl="7" w:tplc="254C237A" w:tentative="1">
      <w:start w:val="1"/>
      <w:numFmt w:val="bullet"/>
      <w:lvlText w:val=""/>
      <w:lvlJc w:val="left"/>
      <w:pPr>
        <w:tabs>
          <w:tab w:val="num" w:pos="5400"/>
        </w:tabs>
        <w:ind w:left="5400" w:hanging="360"/>
      </w:pPr>
      <w:rPr>
        <w:rFonts w:ascii="Symbol" w:hAnsi="Symbol" w:hint="default"/>
      </w:rPr>
    </w:lvl>
    <w:lvl w:ilvl="8" w:tplc="86EC9814" w:tentative="1">
      <w:start w:val="1"/>
      <w:numFmt w:val="bullet"/>
      <w:lvlText w:val=""/>
      <w:lvlJc w:val="left"/>
      <w:pPr>
        <w:tabs>
          <w:tab w:val="num" w:pos="6120"/>
        </w:tabs>
        <w:ind w:left="6120" w:hanging="360"/>
      </w:pPr>
      <w:rPr>
        <w:rFonts w:ascii="Symbol" w:hAnsi="Symbol"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26E"/>
    <w:rsid w:val="00095795"/>
    <w:rsid w:val="00153943"/>
    <w:rsid w:val="0053426E"/>
    <w:rsid w:val="00C91270"/>
    <w:rsid w:val="00CE7D40"/>
    <w:rsid w:val="00D07972"/>
    <w:rsid w:val="00FC7091"/>
    <w:rsid w:val="00FD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libri"/>
    <w:uiPriority w:val="1"/>
    <w:qFormat/>
    <w:rsid w:val="00FD4630"/>
    <w:pPr>
      <w:spacing w:after="0" w:line="240" w:lineRule="auto"/>
    </w:pPr>
    <w:rPr>
      <w:sz w:val="24"/>
    </w:rPr>
  </w:style>
  <w:style w:type="paragraph" w:styleId="ListParagraph">
    <w:name w:val="List Paragraph"/>
    <w:basedOn w:val="Normal"/>
    <w:uiPriority w:val="34"/>
    <w:qFormat/>
    <w:rsid w:val="0053426E"/>
    <w:pPr>
      <w:ind w:left="720"/>
      <w:contextualSpacing/>
    </w:pPr>
  </w:style>
  <w:style w:type="paragraph" w:styleId="Header">
    <w:name w:val="header"/>
    <w:basedOn w:val="Normal"/>
    <w:link w:val="HeaderChar"/>
    <w:uiPriority w:val="99"/>
    <w:unhideWhenUsed/>
    <w:rsid w:val="0053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26E"/>
  </w:style>
  <w:style w:type="paragraph" w:styleId="Footer">
    <w:name w:val="footer"/>
    <w:basedOn w:val="Normal"/>
    <w:link w:val="FooterChar"/>
    <w:uiPriority w:val="99"/>
    <w:unhideWhenUsed/>
    <w:rsid w:val="00534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26E"/>
  </w:style>
  <w:style w:type="table" w:styleId="TableGrid">
    <w:name w:val="Table Grid"/>
    <w:basedOn w:val="TableNormal"/>
    <w:uiPriority w:val="59"/>
    <w:rsid w:val="0053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426E"/>
    <w:rPr>
      <w:color w:val="0563C1" w:themeColor="hyperlink"/>
      <w:u w:val="single"/>
    </w:rPr>
  </w:style>
  <w:style w:type="paragraph" w:styleId="BalloonText">
    <w:name w:val="Balloon Text"/>
    <w:basedOn w:val="Normal"/>
    <w:link w:val="BalloonTextChar"/>
    <w:uiPriority w:val="99"/>
    <w:semiHidden/>
    <w:unhideWhenUsed/>
    <w:rsid w:val="00D079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97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libri"/>
    <w:uiPriority w:val="1"/>
    <w:qFormat/>
    <w:rsid w:val="00FD4630"/>
    <w:pPr>
      <w:spacing w:after="0" w:line="240" w:lineRule="auto"/>
    </w:pPr>
    <w:rPr>
      <w:sz w:val="24"/>
    </w:rPr>
  </w:style>
  <w:style w:type="paragraph" w:styleId="ListParagraph">
    <w:name w:val="List Paragraph"/>
    <w:basedOn w:val="Normal"/>
    <w:uiPriority w:val="34"/>
    <w:qFormat/>
    <w:rsid w:val="0053426E"/>
    <w:pPr>
      <w:ind w:left="720"/>
      <w:contextualSpacing/>
    </w:pPr>
  </w:style>
  <w:style w:type="paragraph" w:styleId="Header">
    <w:name w:val="header"/>
    <w:basedOn w:val="Normal"/>
    <w:link w:val="HeaderChar"/>
    <w:uiPriority w:val="99"/>
    <w:unhideWhenUsed/>
    <w:rsid w:val="0053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26E"/>
  </w:style>
  <w:style w:type="paragraph" w:styleId="Footer">
    <w:name w:val="footer"/>
    <w:basedOn w:val="Normal"/>
    <w:link w:val="FooterChar"/>
    <w:uiPriority w:val="99"/>
    <w:unhideWhenUsed/>
    <w:rsid w:val="00534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26E"/>
  </w:style>
  <w:style w:type="table" w:styleId="TableGrid">
    <w:name w:val="Table Grid"/>
    <w:basedOn w:val="TableNormal"/>
    <w:uiPriority w:val="59"/>
    <w:rsid w:val="0053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426E"/>
    <w:rPr>
      <w:color w:val="0563C1" w:themeColor="hyperlink"/>
      <w:u w:val="single"/>
    </w:rPr>
  </w:style>
  <w:style w:type="paragraph" w:styleId="BalloonText">
    <w:name w:val="Balloon Text"/>
    <w:basedOn w:val="Normal"/>
    <w:link w:val="BalloonTextChar"/>
    <w:uiPriority w:val="99"/>
    <w:semiHidden/>
    <w:unhideWhenUsed/>
    <w:rsid w:val="00D079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9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7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Pexton, Fiona - AMS</dc:creator>
  <cp:keywords/>
  <dc:description/>
  <cp:lastModifiedBy>SYSTEM</cp:lastModifiedBy>
  <cp:revision>2</cp:revision>
  <cp:lastPrinted>2018-03-19T20:13:00Z</cp:lastPrinted>
  <dcterms:created xsi:type="dcterms:W3CDTF">2018-03-21T19:48:00Z</dcterms:created>
  <dcterms:modified xsi:type="dcterms:W3CDTF">2018-03-21T19:48:00Z</dcterms:modified>
</cp:coreProperties>
</file>