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335F2" w14:textId="2B6CA96C" w:rsidR="0075521A" w:rsidRDefault="0075521A">
      <w:pPr>
        <w:pStyle w:val="BodyText"/>
        <w:spacing w:before="39"/>
        <w:ind w:left="119" w:right="932"/>
      </w:pPr>
      <w:bookmarkStart w:id="0" w:name="_GoBack"/>
      <w:bookmarkEnd w:id="0"/>
      <w:r>
        <w:rPr>
          <w:rFonts w:ascii="Arial"/>
          <w:spacing w:val="-1"/>
          <w:sz w:val="16"/>
        </w:rPr>
        <w:t>Accordin</w:t>
      </w:r>
      <w:r>
        <w:rPr>
          <w:rFonts w:ascii="Arial"/>
          <w:sz w:val="16"/>
        </w:rPr>
        <w:t xml:space="preserve">g </w:t>
      </w:r>
      <w:r>
        <w:rPr>
          <w:rFonts w:ascii="Arial"/>
          <w:spacing w:val="-1"/>
          <w:sz w:val="16"/>
        </w:rPr>
        <w:t>t</w:t>
      </w:r>
      <w:r>
        <w:rPr>
          <w:rFonts w:ascii="Arial"/>
          <w:sz w:val="16"/>
        </w:rPr>
        <w:t>o</w:t>
      </w:r>
      <w:r>
        <w:rPr>
          <w:rFonts w:ascii="Arial"/>
          <w:spacing w:val="-2"/>
          <w:sz w:val="16"/>
        </w:rPr>
        <w:t xml:space="preserve"> </w:t>
      </w:r>
      <w:r>
        <w:rPr>
          <w:rFonts w:ascii="Arial"/>
          <w:spacing w:val="-1"/>
          <w:sz w:val="16"/>
        </w:rPr>
        <w:t>th</w:t>
      </w:r>
      <w:r>
        <w:rPr>
          <w:rFonts w:ascii="Arial"/>
          <w:sz w:val="16"/>
        </w:rPr>
        <w:t>e</w:t>
      </w:r>
      <w:r>
        <w:rPr>
          <w:rFonts w:ascii="Arial"/>
          <w:spacing w:val="-2"/>
          <w:sz w:val="16"/>
        </w:rPr>
        <w:t xml:space="preserve"> </w:t>
      </w:r>
      <w:r>
        <w:rPr>
          <w:rFonts w:ascii="Arial"/>
          <w:spacing w:val="-1"/>
          <w:sz w:val="16"/>
        </w:rPr>
        <w:t>Paperwor</w:t>
      </w:r>
      <w:r>
        <w:rPr>
          <w:rFonts w:ascii="Arial"/>
          <w:sz w:val="16"/>
        </w:rPr>
        <w:t>k</w:t>
      </w:r>
      <w:r>
        <w:rPr>
          <w:rFonts w:ascii="Arial"/>
          <w:spacing w:val="2"/>
          <w:sz w:val="16"/>
        </w:rPr>
        <w:t xml:space="preserve"> </w:t>
      </w:r>
      <w:r>
        <w:rPr>
          <w:rFonts w:ascii="Arial"/>
          <w:spacing w:val="-1"/>
          <w:sz w:val="16"/>
        </w:rPr>
        <w:t>Reductio</w:t>
      </w:r>
      <w:r>
        <w:rPr>
          <w:rFonts w:ascii="Arial"/>
          <w:sz w:val="16"/>
        </w:rPr>
        <w:t>n</w:t>
      </w:r>
      <w:r>
        <w:rPr>
          <w:rFonts w:ascii="Arial"/>
          <w:spacing w:val="-2"/>
          <w:sz w:val="16"/>
        </w:rPr>
        <w:t xml:space="preserve"> </w:t>
      </w:r>
      <w:r>
        <w:rPr>
          <w:rFonts w:ascii="Arial"/>
          <w:spacing w:val="-1"/>
          <w:sz w:val="16"/>
        </w:rPr>
        <w:t>Ac</w:t>
      </w:r>
      <w:r>
        <w:rPr>
          <w:rFonts w:ascii="Arial"/>
          <w:sz w:val="16"/>
        </w:rPr>
        <w:t>t</w:t>
      </w:r>
      <w:r>
        <w:rPr>
          <w:rFonts w:ascii="Arial"/>
          <w:spacing w:val="-1"/>
          <w:sz w:val="16"/>
        </w:rPr>
        <w:t xml:space="preserve"> o</w:t>
      </w:r>
      <w:r>
        <w:rPr>
          <w:rFonts w:ascii="Arial"/>
          <w:sz w:val="16"/>
        </w:rPr>
        <w:t>f</w:t>
      </w:r>
      <w:r>
        <w:rPr>
          <w:rFonts w:ascii="Arial"/>
          <w:spacing w:val="-1"/>
          <w:sz w:val="16"/>
        </w:rPr>
        <w:t xml:space="preserve"> 1995</w:t>
      </w:r>
      <w:r>
        <w:rPr>
          <w:rFonts w:ascii="Arial"/>
          <w:sz w:val="16"/>
        </w:rPr>
        <w:t>,</w:t>
      </w:r>
      <w:r>
        <w:rPr>
          <w:rFonts w:ascii="Arial"/>
          <w:spacing w:val="2"/>
          <w:sz w:val="16"/>
        </w:rPr>
        <w:t xml:space="preserve"> </w:t>
      </w:r>
      <w:r>
        <w:rPr>
          <w:rFonts w:ascii="Arial"/>
          <w:spacing w:val="-1"/>
          <w:sz w:val="16"/>
        </w:rPr>
        <w:t>a</w:t>
      </w:r>
      <w:r>
        <w:rPr>
          <w:rFonts w:ascii="Arial"/>
          <w:sz w:val="16"/>
        </w:rPr>
        <w:t>n</w:t>
      </w:r>
      <w:r>
        <w:rPr>
          <w:rFonts w:ascii="Arial"/>
          <w:spacing w:val="-2"/>
          <w:sz w:val="16"/>
        </w:rPr>
        <w:t xml:space="preserve"> </w:t>
      </w:r>
      <w:r>
        <w:rPr>
          <w:rFonts w:ascii="Arial"/>
          <w:spacing w:val="-1"/>
          <w:sz w:val="16"/>
        </w:rPr>
        <w:t>agenc</w:t>
      </w:r>
      <w:r>
        <w:rPr>
          <w:rFonts w:ascii="Arial"/>
          <w:sz w:val="16"/>
        </w:rPr>
        <w:t>y</w:t>
      </w:r>
      <w:r>
        <w:rPr>
          <w:rFonts w:ascii="Arial"/>
          <w:spacing w:val="-3"/>
          <w:sz w:val="16"/>
        </w:rPr>
        <w:t xml:space="preserve"> </w:t>
      </w:r>
      <w:r>
        <w:rPr>
          <w:rFonts w:ascii="Arial"/>
          <w:spacing w:val="-1"/>
          <w:sz w:val="16"/>
        </w:rPr>
        <w:t>ma</w:t>
      </w:r>
      <w:r>
        <w:rPr>
          <w:rFonts w:ascii="Arial"/>
          <w:sz w:val="16"/>
        </w:rPr>
        <w:t>y</w:t>
      </w:r>
      <w:r>
        <w:rPr>
          <w:rFonts w:ascii="Arial"/>
          <w:spacing w:val="-5"/>
          <w:sz w:val="16"/>
        </w:rPr>
        <w:t xml:space="preserve"> </w:t>
      </w:r>
      <w:r>
        <w:rPr>
          <w:rFonts w:ascii="Arial"/>
          <w:spacing w:val="-1"/>
          <w:sz w:val="16"/>
        </w:rPr>
        <w:t>no</w:t>
      </w:r>
      <w:r>
        <w:rPr>
          <w:rFonts w:ascii="Arial"/>
          <w:sz w:val="16"/>
        </w:rPr>
        <w:t>t</w:t>
      </w:r>
      <w:r>
        <w:rPr>
          <w:rFonts w:ascii="Arial"/>
          <w:spacing w:val="2"/>
          <w:sz w:val="16"/>
        </w:rPr>
        <w:t xml:space="preserve"> </w:t>
      </w:r>
      <w:r>
        <w:rPr>
          <w:rFonts w:ascii="Arial"/>
          <w:spacing w:val="-1"/>
          <w:sz w:val="16"/>
        </w:rPr>
        <w:t>conduc</w:t>
      </w:r>
      <w:r>
        <w:rPr>
          <w:rFonts w:ascii="Arial"/>
          <w:sz w:val="16"/>
        </w:rPr>
        <w:t>t</w:t>
      </w:r>
      <w:r>
        <w:rPr>
          <w:rFonts w:ascii="Arial"/>
          <w:spacing w:val="-1"/>
          <w:sz w:val="16"/>
        </w:rPr>
        <w:t xml:space="preserve"> o</w:t>
      </w:r>
      <w:r>
        <w:rPr>
          <w:rFonts w:ascii="Arial"/>
          <w:sz w:val="16"/>
        </w:rPr>
        <w:t>r</w:t>
      </w:r>
      <w:r>
        <w:rPr>
          <w:rFonts w:ascii="Arial"/>
          <w:spacing w:val="-2"/>
          <w:sz w:val="16"/>
        </w:rPr>
        <w:t xml:space="preserve"> </w:t>
      </w:r>
      <w:r>
        <w:rPr>
          <w:rFonts w:ascii="Arial"/>
          <w:spacing w:val="-1"/>
          <w:sz w:val="16"/>
        </w:rPr>
        <w:t>sponsor</w:t>
      </w:r>
      <w:r>
        <w:rPr>
          <w:rFonts w:ascii="Arial"/>
          <w:sz w:val="16"/>
        </w:rPr>
        <w:t>,</w:t>
      </w:r>
      <w:r>
        <w:rPr>
          <w:rFonts w:ascii="Arial"/>
          <w:spacing w:val="-1"/>
          <w:sz w:val="16"/>
        </w:rPr>
        <w:t xml:space="preserve"> an</w:t>
      </w:r>
      <w:r>
        <w:rPr>
          <w:rFonts w:ascii="Arial"/>
          <w:sz w:val="16"/>
        </w:rPr>
        <w:t xml:space="preserve">d a </w:t>
      </w:r>
      <w:r>
        <w:rPr>
          <w:rFonts w:ascii="Arial"/>
          <w:spacing w:val="-1"/>
          <w:sz w:val="16"/>
        </w:rPr>
        <w:t>perso</w:t>
      </w:r>
      <w:r>
        <w:rPr>
          <w:rFonts w:ascii="Arial"/>
          <w:sz w:val="16"/>
        </w:rPr>
        <w:t xml:space="preserve">n </w:t>
      </w:r>
      <w:r>
        <w:rPr>
          <w:rFonts w:ascii="Arial"/>
          <w:spacing w:val="-1"/>
          <w:sz w:val="16"/>
        </w:rPr>
        <w:t>i</w:t>
      </w:r>
      <w:r>
        <w:rPr>
          <w:rFonts w:ascii="Arial"/>
          <w:sz w:val="16"/>
        </w:rPr>
        <w:t>s</w:t>
      </w:r>
      <w:r>
        <w:rPr>
          <w:rFonts w:ascii="Arial"/>
          <w:spacing w:val="2"/>
          <w:sz w:val="16"/>
        </w:rPr>
        <w:t xml:space="preserve"> </w:t>
      </w:r>
      <w:r>
        <w:rPr>
          <w:rFonts w:ascii="Arial"/>
          <w:spacing w:val="-1"/>
          <w:sz w:val="16"/>
        </w:rPr>
        <w:t>no</w:t>
      </w:r>
      <w:r>
        <w:rPr>
          <w:rFonts w:ascii="Arial"/>
          <w:sz w:val="16"/>
        </w:rPr>
        <w:t>t</w:t>
      </w:r>
      <w:r>
        <w:rPr>
          <w:rFonts w:ascii="Arial"/>
          <w:spacing w:val="2"/>
          <w:sz w:val="16"/>
        </w:rPr>
        <w:t xml:space="preserve"> </w:t>
      </w:r>
      <w:r>
        <w:rPr>
          <w:rFonts w:ascii="Arial"/>
          <w:spacing w:val="-1"/>
          <w:sz w:val="16"/>
        </w:rPr>
        <w:t>require</w:t>
      </w:r>
      <w:r>
        <w:rPr>
          <w:rFonts w:ascii="Arial"/>
          <w:sz w:val="16"/>
        </w:rPr>
        <w:t xml:space="preserve">d </w:t>
      </w:r>
      <w:r>
        <w:rPr>
          <w:rFonts w:ascii="Arial"/>
          <w:spacing w:val="-1"/>
          <w:sz w:val="16"/>
        </w:rPr>
        <w:t>t</w:t>
      </w:r>
      <w:r>
        <w:rPr>
          <w:rFonts w:ascii="Arial"/>
          <w:sz w:val="16"/>
        </w:rPr>
        <w:t>o</w:t>
      </w:r>
      <w:r>
        <w:rPr>
          <w:rFonts w:ascii="Arial"/>
          <w:spacing w:val="-2"/>
          <w:sz w:val="16"/>
        </w:rPr>
        <w:t xml:space="preserve"> </w:t>
      </w:r>
      <w:r>
        <w:rPr>
          <w:rFonts w:ascii="Arial"/>
          <w:spacing w:val="-1"/>
          <w:sz w:val="16"/>
        </w:rPr>
        <w:t>respond to</w:t>
      </w:r>
      <w:r>
        <w:rPr>
          <w:rFonts w:ascii="Arial"/>
          <w:sz w:val="16"/>
        </w:rPr>
        <w:t>,</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collectio</w:t>
      </w:r>
      <w:r>
        <w:rPr>
          <w:rFonts w:ascii="Arial"/>
          <w:sz w:val="16"/>
        </w:rPr>
        <w:t xml:space="preserve">n </w:t>
      </w:r>
      <w:r>
        <w:rPr>
          <w:rFonts w:ascii="Arial"/>
          <w:spacing w:val="-1"/>
          <w:sz w:val="16"/>
        </w:rPr>
        <w:t>o</w:t>
      </w:r>
      <w:r>
        <w:rPr>
          <w:rFonts w:ascii="Arial"/>
          <w:sz w:val="16"/>
        </w:rPr>
        <w:t>f</w:t>
      </w:r>
      <w:r>
        <w:rPr>
          <w:rFonts w:ascii="Arial"/>
          <w:spacing w:val="2"/>
          <w:sz w:val="16"/>
        </w:rPr>
        <w:t xml:space="preserve"> </w:t>
      </w:r>
      <w:r>
        <w:rPr>
          <w:rFonts w:ascii="Arial"/>
          <w:spacing w:val="-1"/>
          <w:sz w:val="16"/>
        </w:rPr>
        <w:t>informatio</w:t>
      </w:r>
      <w:r>
        <w:rPr>
          <w:rFonts w:ascii="Arial"/>
          <w:sz w:val="16"/>
        </w:rPr>
        <w:t>n</w:t>
      </w:r>
      <w:r>
        <w:rPr>
          <w:rFonts w:ascii="Arial"/>
          <w:spacing w:val="-2"/>
          <w:sz w:val="16"/>
        </w:rPr>
        <w:t xml:space="preserve"> </w:t>
      </w:r>
      <w:r>
        <w:rPr>
          <w:rFonts w:ascii="Arial"/>
          <w:spacing w:val="-1"/>
          <w:sz w:val="16"/>
        </w:rPr>
        <w:t>unles</w:t>
      </w:r>
      <w:r>
        <w:rPr>
          <w:rFonts w:ascii="Arial"/>
          <w:sz w:val="16"/>
        </w:rPr>
        <w:t xml:space="preserve">s </w:t>
      </w:r>
      <w:r>
        <w:rPr>
          <w:rFonts w:ascii="Arial"/>
          <w:spacing w:val="-1"/>
          <w:sz w:val="16"/>
        </w:rPr>
        <w:t>i</w:t>
      </w:r>
      <w:r>
        <w:rPr>
          <w:rFonts w:ascii="Arial"/>
          <w:sz w:val="16"/>
        </w:rPr>
        <w:t>t</w:t>
      </w:r>
      <w:r>
        <w:rPr>
          <w:rFonts w:ascii="Arial"/>
          <w:spacing w:val="-1"/>
          <w:sz w:val="16"/>
        </w:rPr>
        <w:t xml:space="preserve"> display</w:t>
      </w:r>
      <w:r>
        <w:rPr>
          <w:rFonts w:ascii="Arial"/>
          <w:sz w:val="16"/>
        </w:rPr>
        <w:t xml:space="preserve">s a </w:t>
      </w:r>
      <w:r>
        <w:rPr>
          <w:rFonts w:ascii="Arial"/>
          <w:spacing w:val="-1"/>
          <w:sz w:val="16"/>
        </w:rPr>
        <w:t>vali</w:t>
      </w:r>
      <w:r>
        <w:rPr>
          <w:rFonts w:ascii="Arial"/>
          <w:sz w:val="16"/>
        </w:rPr>
        <w:t xml:space="preserve">d </w:t>
      </w:r>
      <w:r>
        <w:rPr>
          <w:rFonts w:ascii="Arial"/>
          <w:spacing w:val="-1"/>
          <w:sz w:val="16"/>
        </w:rPr>
        <w:t>OM</w:t>
      </w:r>
      <w:r>
        <w:rPr>
          <w:rFonts w:ascii="Arial"/>
          <w:sz w:val="16"/>
        </w:rPr>
        <w:t>B</w:t>
      </w:r>
      <w:r>
        <w:rPr>
          <w:rFonts w:ascii="Arial"/>
          <w:spacing w:val="-3"/>
          <w:sz w:val="16"/>
        </w:rPr>
        <w:t xml:space="preserve"> </w:t>
      </w:r>
      <w:r>
        <w:rPr>
          <w:rFonts w:ascii="Arial"/>
          <w:spacing w:val="-1"/>
          <w:sz w:val="16"/>
        </w:rPr>
        <w:t>contro</w:t>
      </w:r>
      <w:r>
        <w:rPr>
          <w:rFonts w:ascii="Arial"/>
          <w:sz w:val="16"/>
        </w:rPr>
        <w:t>l</w:t>
      </w:r>
      <w:r>
        <w:rPr>
          <w:rFonts w:ascii="Arial"/>
          <w:spacing w:val="-1"/>
          <w:sz w:val="16"/>
        </w:rPr>
        <w:t xml:space="preserve"> number</w:t>
      </w:r>
      <w:r>
        <w:rPr>
          <w:rFonts w:ascii="Arial"/>
          <w:sz w:val="16"/>
        </w:rPr>
        <w:t xml:space="preserve">. </w:t>
      </w:r>
      <w:r>
        <w:rPr>
          <w:rFonts w:ascii="Arial"/>
          <w:spacing w:val="-2"/>
          <w:sz w:val="16"/>
        </w:rPr>
        <w:t xml:space="preserve"> </w:t>
      </w:r>
      <w:r>
        <w:rPr>
          <w:rFonts w:ascii="Arial"/>
          <w:spacing w:val="-1"/>
          <w:sz w:val="16"/>
        </w:rPr>
        <w:t>Th</w:t>
      </w:r>
      <w:r>
        <w:rPr>
          <w:rFonts w:ascii="Arial"/>
          <w:sz w:val="16"/>
        </w:rPr>
        <w:t xml:space="preserve">e </w:t>
      </w:r>
      <w:r>
        <w:rPr>
          <w:rFonts w:ascii="Arial"/>
          <w:spacing w:val="-1"/>
          <w:sz w:val="16"/>
        </w:rPr>
        <w:t>vali</w:t>
      </w:r>
      <w:r>
        <w:rPr>
          <w:rFonts w:ascii="Arial"/>
          <w:sz w:val="16"/>
        </w:rPr>
        <w:t xml:space="preserve">d </w:t>
      </w:r>
      <w:r>
        <w:rPr>
          <w:rFonts w:ascii="Arial"/>
          <w:spacing w:val="-1"/>
          <w:sz w:val="16"/>
        </w:rPr>
        <w:t>OM</w:t>
      </w:r>
      <w:r>
        <w:rPr>
          <w:rFonts w:ascii="Arial"/>
          <w:sz w:val="16"/>
        </w:rPr>
        <w:t>B</w:t>
      </w:r>
      <w:r>
        <w:rPr>
          <w:rFonts w:ascii="Arial"/>
          <w:spacing w:val="-3"/>
          <w:sz w:val="16"/>
        </w:rPr>
        <w:t xml:space="preserve"> </w:t>
      </w:r>
      <w:r>
        <w:rPr>
          <w:rFonts w:ascii="Arial"/>
          <w:spacing w:val="-1"/>
          <w:sz w:val="16"/>
        </w:rPr>
        <w:t>contro</w:t>
      </w:r>
      <w:r>
        <w:rPr>
          <w:rFonts w:ascii="Arial"/>
          <w:sz w:val="16"/>
        </w:rPr>
        <w:t>l</w:t>
      </w:r>
      <w:r>
        <w:rPr>
          <w:rFonts w:ascii="Arial"/>
          <w:spacing w:val="1"/>
          <w:sz w:val="16"/>
        </w:rPr>
        <w:t xml:space="preserve"> </w:t>
      </w:r>
      <w:r>
        <w:rPr>
          <w:rFonts w:ascii="Arial"/>
          <w:spacing w:val="-1"/>
          <w:sz w:val="16"/>
        </w:rPr>
        <w:t>numbe</w:t>
      </w:r>
      <w:r>
        <w:rPr>
          <w:rFonts w:ascii="Arial"/>
          <w:sz w:val="16"/>
        </w:rPr>
        <w:t>r</w:t>
      </w:r>
      <w:r>
        <w:rPr>
          <w:rFonts w:ascii="Arial"/>
          <w:spacing w:val="-2"/>
          <w:sz w:val="16"/>
        </w:rPr>
        <w:t xml:space="preserve"> </w:t>
      </w:r>
      <w:r>
        <w:rPr>
          <w:rFonts w:ascii="Arial"/>
          <w:spacing w:val="-1"/>
          <w:sz w:val="16"/>
        </w:rPr>
        <w:t>fo</w:t>
      </w:r>
      <w:r>
        <w:rPr>
          <w:rFonts w:ascii="Arial"/>
          <w:sz w:val="16"/>
        </w:rPr>
        <w:t>r</w:t>
      </w:r>
      <w:r>
        <w:rPr>
          <w:rFonts w:ascii="Arial"/>
          <w:spacing w:val="-2"/>
          <w:sz w:val="16"/>
        </w:rPr>
        <w:t xml:space="preserve"> </w:t>
      </w:r>
      <w:r>
        <w:rPr>
          <w:rFonts w:ascii="Arial"/>
          <w:spacing w:val="-1"/>
          <w:sz w:val="16"/>
        </w:rPr>
        <w:t>thi</w:t>
      </w:r>
      <w:r>
        <w:rPr>
          <w:rFonts w:ascii="Arial"/>
          <w:sz w:val="16"/>
        </w:rPr>
        <w:t xml:space="preserve">s </w:t>
      </w:r>
      <w:r>
        <w:rPr>
          <w:rFonts w:ascii="Arial"/>
          <w:spacing w:val="-1"/>
          <w:sz w:val="16"/>
        </w:rPr>
        <w:t>information collectio</w:t>
      </w:r>
      <w:r>
        <w:rPr>
          <w:rFonts w:ascii="Arial"/>
          <w:sz w:val="16"/>
        </w:rPr>
        <w:t>n</w:t>
      </w:r>
      <w:r>
        <w:rPr>
          <w:rFonts w:ascii="Arial"/>
          <w:spacing w:val="-2"/>
          <w:sz w:val="16"/>
        </w:rPr>
        <w:t xml:space="preserve"> </w:t>
      </w:r>
      <w:r>
        <w:rPr>
          <w:rFonts w:ascii="Arial"/>
          <w:spacing w:val="-1"/>
          <w:sz w:val="16"/>
        </w:rPr>
        <w:t>i</w:t>
      </w:r>
      <w:r>
        <w:rPr>
          <w:rFonts w:ascii="Arial"/>
          <w:sz w:val="16"/>
        </w:rPr>
        <w:t xml:space="preserve">s </w:t>
      </w:r>
      <w:r>
        <w:rPr>
          <w:rFonts w:ascii="Arial"/>
          <w:spacing w:val="-1"/>
          <w:sz w:val="16"/>
        </w:rPr>
        <w:t>0583-0151</w:t>
      </w:r>
      <w:r>
        <w:rPr>
          <w:rFonts w:ascii="Arial"/>
          <w:sz w:val="16"/>
        </w:rPr>
        <w:t xml:space="preserve">. </w:t>
      </w:r>
      <w:r>
        <w:rPr>
          <w:rFonts w:ascii="Arial"/>
          <w:spacing w:val="1"/>
          <w:sz w:val="16"/>
        </w:rPr>
        <w:t xml:space="preserve"> </w:t>
      </w:r>
      <w:r>
        <w:rPr>
          <w:rFonts w:ascii="Arial"/>
          <w:spacing w:val="-1"/>
          <w:sz w:val="16"/>
        </w:rPr>
        <w:t>Th</w:t>
      </w:r>
      <w:r>
        <w:rPr>
          <w:rFonts w:ascii="Arial"/>
          <w:sz w:val="16"/>
        </w:rPr>
        <w:t>e</w:t>
      </w:r>
      <w:r>
        <w:rPr>
          <w:rFonts w:ascii="Arial"/>
          <w:spacing w:val="-2"/>
          <w:sz w:val="16"/>
        </w:rPr>
        <w:t xml:space="preserve"> </w:t>
      </w:r>
      <w:r>
        <w:rPr>
          <w:rFonts w:ascii="Arial"/>
          <w:spacing w:val="-1"/>
          <w:sz w:val="16"/>
        </w:rPr>
        <w:t>tim</w:t>
      </w:r>
      <w:r>
        <w:rPr>
          <w:rFonts w:ascii="Arial"/>
          <w:sz w:val="16"/>
        </w:rPr>
        <w:t>e</w:t>
      </w:r>
      <w:r>
        <w:rPr>
          <w:rFonts w:ascii="Arial"/>
          <w:spacing w:val="-5"/>
          <w:sz w:val="16"/>
        </w:rPr>
        <w:t xml:space="preserve"> </w:t>
      </w:r>
      <w:r>
        <w:rPr>
          <w:rFonts w:ascii="Arial"/>
          <w:spacing w:val="-1"/>
          <w:sz w:val="16"/>
        </w:rPr>
        <w:t>require</w:t>
      </w:r>
      <w:r>
        <w:rPr>
          <w:rFonts w:ascii="Arial"/>
          <w:sz w:val="16"/>
        </w:rPr>
        <w:t xml:space="preserve">d </w:t>
      </w:r>
      <w:r>
        <w:rPr>
          <w:rFonts w:ascii="Arial"/>
          <w:spacing w:val="-1"/>
          <w:sz w:val="16"/>
        </w:rPr>
        <w:t>t</w:t>
      </w:r>
      <w:r>
        <w:rPr>
          <w:rFonts w:ascii="Arial"/>
          <w:sz w:val="16"/>
        </w:rPr>
        <w:t xml:space="preserve">o </w:t>
      </w:r>
      <w:r>
        <w:rPr>
          <w:rFonts w:ascii="Arial"/>
          <w:spacing w:val="-1"/>
          <w:sz w:val="16"/>
        </w:rPr>
        <w:t>complet</w:t>
      </w:r>
      <w:r>
        <w:rPr>
          <w:rFonts w:ascii="Arial"/>
          <w:sz w:val="16"/>
        </w:rPr>
        <w:t>e</w:t>
      </w:r>
      <w:r>
        <w:rPr>
          <w:rFonts w:ascii="Arial"/>
          <w:spacing w:val="-2"/>
          <w:sz w:val="16"/>
        </w:rPr>
        <w:t xml:space="preserve"> </w:t>
      </w:r>
      <w:r>
        <w:rPr>
          <w:rFonts w:ascii="Arial"/>
          <w:spacing w:val="-1"/>
          <w:sz w:val="16"/>
        </w:rPr>
        <w:t>thi</w:t>
      </w:r>
      <w:r>
        <w:rPr>
          <w:rFonts w:ascii="Arial"/>
          <w:sz w:val="16"/>
        </w:rPr>
        <w:t xml:space="preserve">s </w:t>
      </w:r>
      <w:r>
        <w:rPr>
          <w:rFonts w:ascii="Arial"/>
          <w:spacing w:val="-1"/>
          <w:sz w:val="16"/>
        </w:rPr>
        <w:t>informatio</w:t>
      </w:r>
      <w:r>
        <w:rPr>
          <w:rFonts w:ascii="Arial"/>
          <w:sz w:val="16"/>
        </w:rPr>
        <w:t xml:space="preserve">n </w:t>
      </w:r>
      <w:r>
        <w:rPr>
          <w:rFonts w:ascii="Arial"/>
          <w:spacing w:val="-1"/>
          <w:sz w:val="16"/>
        </w:rPr>
        <w:t>collectio</w:t>
      </w:r>
      <w:r>
        <w:rPr>
          <w:rFonts w:ascii="Arial"/>
          <w:sz w:val="16"/>
        </w:rPr>
        <w:t xml:space="preserve">n </w:t>
      </w:r>
      <w:r>
        <w:rPr>
          <w:rFonts w:ascii="Arial"/>
          <w:spacing w:val="-1"/>
          <w:sz w:val="16"/>
        </w:rPr>
        <w:t>i</w:t>
      </w:r>
      <w:r>
        <w:rPr>
          <w:rFonts w:ascii="Arial"/>
          <w:sz w:val="16"/>
        </w:rPr>
        <w:t>s</w:t>
      </w:r>
      <w:r>
        <w:rPr>
          <w:rFonts w:ascii="Arial"/>
          <w:spacing w:val="2"/>
          <w:sz w:val="16"/>
        </w:rPr>
        <w:t xml:space="preserve"> </w:t>
      </w:r>
      <w:r>
        <w:rPr>
          <w:rFonts w:ascii="Arial"/>
          <w:spacing w:val="-1"/>
          <w:sz w:val="16"/>
        </w:rPr>
        <w:t>estimate</w:t>
      </w:r>
      <w:r>
        <w:rPr>
          <w:rFonts w:ascii="Arial"/>
          <w:sz w:val="16"/>
        </w:rPr>
        <w:t>d</w:t>
      </w:r>
      <w:r>
        <w:rPr>
          <w:rFonts w:ascii="Arial"/>
          <w:spacing w:val="-2"/>
          <w:sz w:val="16"/>
        </w:rPr>
        <w:t xml:space="preserve"> </w:t>
      </w:r>
      <w:r>
        <w:rPr>
          <w:rFonts w:ascii="Arial"/>
          <w:spacing w:val="-1"/>
          <w:sz w:val="16"/>
        </w:rPr>
        <w:t>t</w:t>
      </w:r>
      <w:r>
        <w:rPr>
          <w:rFonts w:ascii="Arial"/>
          <w:sz w:val="16"/>
        </w:rPr>
        <w:t xml:space="preserve">o </w:t>
      </w:r>
      <w:r>
        <w:rPr>
          <w:rFonts w:ascii="Arial"/>
          <w:spacing w:val="-1"/>
          <w:sz w:val="16"/>
        </w:rPr>
        <w:t>averag</w:t>
      </w:r>
      <w:r>
        <w:rPr>
          <w:rFonts w:ascii="Arial"/>
          <w:sz w:val="16"/>
        </w:rPr>
        <w:t xml:space="preserve">e </w:t>
      </w:r>
      <w:r>
        <w:rPr>
          <w:rFonts w:ascii="Arial"/>
          <w:spacing w:val="-1"/>
          <w:sz w:val="16"/>
        </w:rPr>
        <w:t>7-14</w:t>
      </w:r>
      <w:r>
        <w:rPr>
          <w:rFonts w:ascii="Arial"/>
          <w:spacing w:val="-2"/>
          <w:sz w:val="16"/>
        </w:rPr>
        <w:t xml:space="preserve"> </w:t>
      </w:r>
      <w:r>
        <w:rPr>
          <w:rFonts w:ascii="Arial"/>
          <w:spacing w:val="-1"/>
          <w:sz w:val="16"/>
        </w:rPr>
        <w:t>minute</w:t>
      </w:r>
      <w:r>
        <w:rPr>
          <w:rFonts w:ascii="Arial"/>
          <w:sz w:val="16"/>
        </w:rPr>
        <w:t>s depending on the pa</w:t>
      </w:r>
      <w:r w:rsidR="00A64E15">
        <w:rPr>
          <w:rFonts w:ascii="Arial"/>
          <w:sz w:val="16"/>
        </w:rPr>
        <w:t>th of questions each respondent</w:t>
      </w:r>
      <w:r>
        <w:rPr>
          <w:rFonts w:ascii="Arial"/>
          <w:sz w:val="16"/>
        </w:rPr>
        <w:t xml:space="preserve"> get</w:t>
      </w:r>
      <w:r w:rsidR="00A64E15">
        <w:rPr>
          <w:rFonts w:ascii="Arial"/>
          <w:sz w:val="16"/>
        </w:rPr>
        <w:t>s</w:t>
      </w:r>
      <w:r>
        <w:rPr>
          <w:rFonts w:ascii="Arial"/>
          <w:spacing w:val="-1"/>
          <w:sz w:val="16"/>
        </w:rPr>
        <w:t>, includin</w:t>
      </w:r>
      <w:r>
        <w:rPr>
          <w:rFonts w:ascii="Arial"/>
          <w:sz w:val="16"/>
        </w:rPr>
        <w:t>g</w:t>
      </w:r>
      <w:r>
        <w:rPr>
          <w:rFonts w:ascii="Arial"/>
          <w:spacing w:val="-2"/>
          <w:sz w:val="16"/>
        </w:rPr>
        <w:t xml:space="preserve"> </w:t>
      </w:r>
      <w:r>
        <w:rPr>
          <w:rFonts w:ascii="Arial"/>
          <w:spacing w:val="-1"/>
          <w:sz w:val="16"/>
        </w:rPr>
        <w:t>th</w:t>
      </w:r>
      <w:r>
        <w:rPr>
          <w:rFonts w:ascii="Arial"/>
          <w:sz w:val="16"/>
        </w:rPr>
        <w:t>e</w:t>
      </w:r>
      <w:r>
        <w:rPr>
          <w:rFonts w:ascii="Arial"/>
          <w:spacing w:val="-2"/>
          <w:sz w:val="16"/>
        </w:rPr>
        <w:t xml:space="preserve"> </w:t>
      </w:r>
      <w:r>
        <w:rPr>
          <w:rFonts w:ascii="Arial"/>
          <w:spacing w:val="-1"/>
          <w:sz w:val="16"/>
        </w:rPr>
        <w:t>tim</w:t>
      </w:r>
      <w:r>
        <w:rPr>
          <w:rFonts w:ascii="Arial"/>
          <w:sz w:val="16"/>
        </w:rPr>
        <w:t>e</w:t>
      </w:r>
      <w:r>
        <w:rPr>
          <w:rFonts w:ascii="Arial"/>
          <w:spacing w:val="-2"/>
          <w:sz w:val="16"/>
        </w:rPr>
        <w:t xml:space="preserve"> </w:t>
      </w:r>
      <w:r>
        <w:rPr>
          <w:rFonts w:ascii="Arial"/>
          <w:spacing w:val="-1"/>
          <w:sz w:val="16"/>
        </w:rPr>
        <w:t>fo</w:t>
      </w:r>
      <w:r>
        <w:rPr>
          <w:rFonts w:ascii="Arial"/>
          <w:sz w:val="16"/>
        </w:rPr>
        <w:t xml:space="preserve">r </w:t>
      </w:r>
      <w:r>
        <w:rPr>
          <w:rFonts w:ascii="Arial"/>
          <w:spacing w:val="-1"/>
          <w:sz w:val="16"/>
        </w:rPr>
        <w:t>reviewin</w:t>
      </w:r>
      <w:r>
        <w:rPr>
          <w:rFonts w:ascii="Arial"/>
          <w:sz w:val="16"/>
        </w:rPr>
        <w:t xml:space="preserve">g </w:t>
      </w:r>
      <w:r>
        <w:rPr>
          <w:rFonts w:ascii="Arial"/>
          <w:spacing w:val="-1"/>
          <w:sz w:val="16"/>
        </w:rPr>
        <w:t>instructions</w:t>
      </w:r>
      <w:r>
        <w:rPr>
          <w:rFonts w:ascii="Arial"/>
          <w:sz w:val="16"/>
        </w:rPr>
        <w:t>,</w:t>
      </w:r>
      <w:r>
        <w:rPr>
          <w:rFonts w:ascii="Arial"/>
          <w:spacing w:val="-1"/>
          <w:sz w:val="16"/>
        </w:rPr>
        <w:t xml:space="preserve"> searchin</w:t>
      </w:r>
      <w:r>
        <w:rPr>
          <w:rFonts w:ascii="Arial"/>
          <w:sz w:val="16"/>
        </w:rPr>
        <w:t xml:space="preserve">g </w:t>
      </w:r>
      <w:r>
        <w:rPr>
          <w:rFonts w:ascii="Arial"/>
          <w:spacing w:val="-1"/>
          <w:sz w:val="16"/>
        </w:rPr>
        <w:t>existin</w:t>
      </w:r>
      <w:r>
        <w:rPr>
          <w:rFonts w:ascii="Arial"/>
          <w:sz w:val="16"/>
        </w:rPr>
        <w:t>g</w:t>
      </w:r>
      <w:r>
        <w:rPr>
          <w:rFonts w:ascii="Arial"/>
          <w:spacing w:val="-2"/>
          <w:sz w:val="16"/>
        </w:rPr>
        <w:t xml:space="preserve"> </w:t>
      </w:r>
      <w:r>
        <w:rPr>
          <w:rFonts w:ascii="Arial"/>
          <w:spacing w:val="-1"/>
          <w:sz w:val="16"/>
        </w:rPr>
        <w:t>dat</w:t>
      </w:r>
      <w:r>
        <w:rPr>
          <w:rFonts w:ascii="Arial"/>
          <w:sz w:val="16"/>
        </w:rPr>
        <w:t>a</w:t>
      </w:r>
      <w:r>
        <w:rPr>
          <w:rFonts w:ascii="Arial"/>
          <w:spacing w:val="-2"/>
          <w:sz w:val="16"/>
        </w:rPr>
        <w:t xml:space="preserve"> </w:t>
      </w:r>
      <w:r>
        <w:rPr>
          <w:rFonts w:ascii="Arial"/>
          <w:spacing w:val="-1"/>
          <w:sz w:val="16"/>
        </w:rPr>
        <w:t>sources</w:t>
      </w:r>
      <w:r>
        <w:rPr>
          <w:rFonts w:ascii="Arial"/>
          <w:sz w:val="16"/>
        </w:rPr>
        <w:t>,</w:t>
      </w:r>
      <w:r>
        <w:rPr>
          <w:rFonts w:ascii="Arial"/>
          <w:spacing w:val="-1"/>
          <w:sz w:val="16"/>
        </w:rPr>
        <w:t xml:space="preserve"> gatherin</w:t>
      </w:r>
      <w:r>
        <w:rPr>
          <w:rFonts w:ascii="Arial"/>
          <w:sz w:val="16"/>
        </w:rPr>
        <w:t xml:space="preserve">g </w:t>
      </w:r>
      <w:r>
        <w:rPr>
          <w:rFonts w:ascii="Arial"/>
          <w:spacing w:val="-1"/>
          <w:sz w:val="16"/>
        </w:rPr>
        <w:t>an</w:t>
      </w:r>
      <w:r>
        <w:rPr>
          <w:rFonts w:ascii="Arial"/>
          <w:sz w:val="16"/>
        </w:rPr>
        <w:t>d</w:t>
      </w:r>
      <w:r>
        <w:rPr>
          <w:rFonts w:ascii="Arial"/>
          <w:spacing w:val="-5"/>
          <w:sz w:val="16"/>
        </w:rPr>
        <w:t xml:space="preserve"> </w:t>
      </w:r>
      <w:r>
        <w:rPr>
          <w:rFonts w:ascii="Arial"/>
          <w:spacing w:val="-1"/>
          <w:sz w:val="16"/>
        </w:rPr>
        <w:t>maintainin</w:t>
      </w:r>
      <w:r>
        <w:rPr>
          <w:rFonts w:ascii="Arial"/>
          <w:sz w:val="16"/>
        </w:rPr>
        <w:t>g</w:t>
      </w:r>
      <w:r>
        <w:rPr>
          <w:rFonts w:ascii="Arial"/>
          <w:spacing w:val="-2"/>
          <w:sz w:val="16"/>
        </w:rPr>
        <w:t xml:space="preserve"> </w:t>
      </w:r>
      <w:r>
        <w:rPr>
          <w:rFonts w:ascii="Arial"/>
          <w:spacing w:val="-1"/>
          <w:sz w:val="16"/>
        </w:rPr>
        <w:t>th</w:t>
      </w:r>
      <w:r>
        <w:rPr>
          <w:rFonts w:ascii="Arial"/>
          <w:sz w:val="16"/>
        </w:rPr>
        <w:t xml:space="preserve">e </w:t>
      </w:r>
      <w:r>
        <w:rPr>
          <w:rFonts w:ascii="Arial"/>
          <w:spacing w:val="-1"/>
          <w:sz w:val="16"/>
        </w:rPr>
        <w:t>dat</w:t>
      </w:r>
      <w:r>
        <w:rPr>
          <w:rFonts w:ascii="Arial"/>
          <w:sz w:val="16"/>
        </w:rPr>
        <w:t>a</w:t>
      </w:r>
      <w:r>
        <w:rPr>
          <w:rFonts w:ascii="Arial"/>
          <w:spacing w:val="-2"/>
          <w:sz w:val="16"/>
        </w:rPr>
        <w:t xml:space="preserve"> </w:t>
      </w:r>
      <w:r>
        <w:rPr>
          <w:rFonts w:ascii="Arial"/>
          <w:spacing w:val="-1"/>
          <w:sz w:val="16"/>
        </w:rPr>
        <w:t>needed</w:t>
      </w:r>
      <w:r>
        <w:rPr>
          <w:rFonts w:ascii="Arial"/>
          <w:sz w:val="16"/>
        </w:rPr>
        <w:t>,</w:t>
      </w:r>
      <w:r>
        <w:rPr>
          <w:rFonts w:ascii="Arial"/>
          <w:spacing w:val="2"/>
          <w:sz w:val="16"/>
        </w:rPr>
        <w:t xml:space="preserve"> </w:t>
      </w:r>
      <w:r>
        <w:rPr>
          <w:rFonts w:ascii="Arial"/>
          <w:spacing w:val="-1"/>
          <w:sz w:val="16"/>
        </w:rPr>
        <w:t>an</w:t>
      </w:r>
      <w:r>
        <w:rPr>
          <w:rFonts w:ascii="Arial"/>
          <w:sz w:val="16"/>
        </w:rPr>
        <w:t xml:space="preserve">d </w:t>
      </w:r>
      <w:r>
        <w:rPr>
          <w:rFonts w:ascii="Arial"/>
          <w:spacing w:val="-1"/>
          <w:sz w:val="16"/>
        </w:rPr>
        <w:t>completin</w:t>
      </w:r>
      <w:r>
        <w:rPr>
          <w:rFonts w:ascii="Arial"/>
          <w:sz w:val="16"/>
        </w:rPr>
        <w:t xml:space="preserve">g </w:t>
      </w:r>
      <w:r>
        <w:rPr>
          <w:rFonts w:ascii="Arial"/>
          <w:spacing w:val="-1"/>
          <w:sz w:val="16"/>
        </w:rPr>
        <w:t>an</w:t>
      </w:r>
      <w:r>
        <w:rPr>
          <w:rFonts w:ascii="Arial"/>
          <w:sz w:val="16"/>
        </w:rPr>
        <w:t xml:space="preserve">d </w:t>
      </w:r>
      <w:r>
        <w:rPr>
          <w:rFonts w:ascii="Arial"/>
          <w:spacing w:val="-1"/>
          <w:sz w:val="16"/>
        </w:rPr>
        <w:t>reviewin</w:t>
      </w:r>
      <w:r>
        <w:rPr>
          <w:rFonts w:ascii="Arial"/>
          <w:sz w:val="16"/>
        </w:rPr>
        <w:t xml:space="preserve">g </w:t>
      </w:r>
      <w:r>
        <w:rPr>
          <w:rFonts w:ascii="Arial"/>
          <w:spacing w:val="-1"/>
          <w:sz w:val="16"/>
        </w:rPr>
        <w:t>th</w:t>
      </w:r>
      <w:r>
        <w:rPr>
          <w:rFonts w:ascii="Arial"/>
          <w:sz w:val="16"/>
        </w:rPr>
        <w:t>e</w:t>
      </w:r>
      <w:r>
        <w:rPr>
          <w:rFonts w:ascii="Arial"/>
          <w:spacing w:val="-2"/>
          <w:sz w:val="16"/>
        </w:rPr>
        <w:t xml:space="preserve"> </w:t>
      </w:r>
      <w:r>
        <w:rPr>
          <w:rFonts w:ascii="Arial"/>
          <w:spacing w:val="-1"/>
          <w:sz w:val="16"/>
        </w:rPr>
        <w:t>collectio</w:t>
      </w:r>
      <w:r>
        <w:rPr>
          <w:rFonts w:ascii="Arial"/>
          <w:sz w:val="16"/>
        </w:rPr>
        <w:t>n</w:t>
      </w:r>
      <w:r>
        <w:rPr>
          <w:rFonts w:ascii="Arial"/>
          <w:spacing w:val="-2"/>
          <w:sz w:val="16"/>
        </w:rPr>
        <w:t xml:space="preserve"> </w:t>
      </w:r>
      <w:r>
        <w:rPr>
          <w:rFonts w:ascii="Arial"/>
          <w:spacing w:val="-1"/>
          <w:sz w:val="16"/>
        </w:rPr>
        <w:t>o</w:t>
      </w:r>
      <w:r>
        <w:rPr>
          <w:rFonts w:ascii="Arial"/>
          <w:sz w:val="16"/>
        </w:rPr>
        <w:t>f</w:t>
      </w:r>
      <w:r>
        <w:rPr>
          <w:rFonts w:ascii="Arial"/>
          <w:spacing w:val="-1"/>
          <w:sz w:val="16"/>
        </w:rPr>
        <w:t xml:space="preserve"> information.</w:t>
      </w:r>
    </w:p>
    <w:p w14:paraId="7DF3AD7D" w14:textId="77777777" w:rsidR="0075521A" w:rsidRDefault="0075521A">
      <w:pPr>
        <w:pStyle w:val="BodyText"/>
        <w:spacing w:before="39"/>
        <w:ind w:left="119" w:right="932"/>
      </w:pPr>
    </w:p>
    <w:p w14:paraId="299E650D" w14:textId="219C22E7" w:rsidR="00FF4905" w:rsidRPr="002D7FF4" w:rsidRDefault="00F909C6">
      <w:pPr>
        <w:pStyle w:val="BodyText"/>
        <w:spacing w:before="39"/>
        <w:ind w:left="119" w:right="932"/>
      </w:pPr>
      <w:r w:rsidRPr="002D7FF4">
        <w:t>The USDA’s Food Safety and Inspection Service (FSIS) wants to hear from you - what you need to know and how we can better communicate with you. About the survey:</w:t>
      </w:r>
    </w:p>
    <w:p w14:paraId="3C976ECD" w14:textId="77777777" w:rsidR="00FF4905" w:rsidRPr="002D7FF4" w:rsidRDefault="00F909C6">
      <w:pPr>
        <w:pStyle w:val="ListParagraph"/>
        <w:numPr>
          <w:ilvl w:val="0"/>
          <w:numId w:val="4"/>
        </w:numPr>
        <w:tabs>
          <w:tab w:val="left" w:pos="839"/>
          <w:tab w:val="left" w:pos="840"/>
        </w:tabs>
        <w:spacing w:before="3" w:line="237" w:lineRule="auto"/>
        <w:ind w:right="599" w:hanging="360"/>
        <w:rPr>
          <w:b/>
        </w:rPr>
      </w:pPr>
      <w:r w:rsidRPr="002D7FF4">
        <w:rPr>
          <w:b/>
        </w:rPr>
        <w:t>It asks questions about informational resources and materials you may need, as well as food defense and humane handling (if humane handling applies to</w:t>
      </w:r>
      <w:r w:rsidRPr="002D7FF4">
        <w:rPr>
          <w:b/>
          <w:spacing w:val="-7"/>
        </w:rPr>
        <w:t xml:space="preserve"> </w:t>
      </w:r>
      <w:r w:rsidRPr="002D7FF4">
        <w:rPr>
          <w:b/>
        </w:rPr>
        <w:t>you).</w:t>
      </w:r>
    </w:p>
    <w:p w14:paraId="18828877" w14:textId="77777777" w:rsidR="00FF4905" w:rsidRPr="002D7FF4" w:rsidRDefault="00F909C6">
      <w:pPr>
        <w:pStyle w:val="ListParagraph"/>
        <w:numPr>
          <w:ilvl w:val="0"/>
          <w:numId w:val="4"/>
        </w:numPr>
        <w:tabs>
          <w:tab w:val="left" w:pos="839"/>
          <w:tab w:val="left" w:pos="841"/>
        </w:tabs>
        <w:spacing w:before="2"/>
        <w:ind w:left="840" w:right="1182"/>
        <w:rPr>
          <w:b/>
        </w:rPr>
      </w:pPr>
      <w:r w:rsidRPr="002D7FF4">
        <w:rPr>
          <w:b/>
        </w:rPr>
        <w:t>It contains some technical information so we very much appreciate you taking time to complete this</w:t>
      </w:r>
      <w:r w:rsidRPr="002D7FF4">
        <w:rPr>
          <w:b/>
          <w:spacing w:val="-3"/>
        </w:rPr>
        <w:t xml:space="preserve"> </w:t>
      </w:r>
      <w:r w:rsidRPr="002D7FF4">
        <w:rPr>
          <w:b/>
        </w:rPr>
        <w:t>survey.</w:t>
      </w:r>
    </w:p>
    <w:p w14:paraId="62B9F679" w14:textId="77777777" w:rsidR="00FF4905" w:rsidRPr="002D7FF4" w:rsidRDefault="00F909C6">
      <w:pPr>
        <w:pStyle w:val="ListParagraph"/>
        <w:numPr>
          <w:ilvl w:val="0"/>
          <w:numId w:val="4"/>
        </w:numPr>
        <w:tabs>
          <w:tab w:val="left" w:pos="839"/>
          <w:tab w:val="left" w:pos="841"/>
        </w:tabs>
        <w:spacing w:before="1"/>
        <w:ind w:left="840"/>
        <w:rPr>
          <w:b/>
        </w:rPr>
      </w:pPr>
      <w:r w:rsidRPr="002D7FF4">
        <w:rPr>
          <w:b/>
        </w:rPr>
        <w:t>It will help improve FSIS’ outreach and training efforts in ways that can better support</w:t>
      </w:r>
      <w:r w:rsidRPr="002D7FF4">
        <w:rPr>
          <w:b/>
          <w:spacing w:val="-24"/>
        </w:rPr>
        <w:t xml:space="preserve"> </w:t>
      </w:r>
      <w:r w:rsidRPr="002D7FF4">
        <w:rPr>
          <w:b/>
        </w:rPr>
        <w:t>you.</w:t>
      </w:r>
    </w:p>
    <w:p w14:paraId="13317779" w14:textId="77777777" w:rsidR="00FF4905" w:rsidRPr="002D7FF4" w:rsidRDefault="00FF4905">
      <w:pPr>
        <w:rPr>
          <w:b/>
        </w:rPr>
      </w:pPr>
    </w:p>
    <w:p w14:paraId="6BC10591" w14:textId="2B25D8EC" w:rsidR="00FF4905" w:rsidRPr="002D7FF4" w:rsidRDefault="00F909C6">
      <w:pPr>
        <w:pStyle w:val="BodyText"/>
        <w:ind w:left="119" w:right="507"/>
      </w:pPr>
      <w:r w:rsidRPr="002D7FF4">
        <w:t xml:space="preserve">This is a voluntary survey that should take about </w:t>
      </w:r>
      <w:r w:rsidR="0093578E">
        <w:t>7-14</w:t>
      </w:r>
      <w:r w:rsidRPr="002D7FF4">
        <w:t xml:space="preserve"> minutes to complete. We keep individual responses confidential using an independent office within FSIS to analyze the data and results. In some cases, more than one person at your establishment may receive this survey. We encourage at least one of you to provide a response. Because we provide several links to documents in this survey, you are also welcome to download any that are relevant to your establishment.</w:t>
      </w:r>
    </w:p>
    <w:p w14:paraId="66FF76BF" w14:textId="77777777" w:rsidR="00FF4905" w:rsidRPr="002D7FF4" w:rsidRDefault="00FF4905">
      <w:pPr>
        <w:spacing w:before="3"/>
        <w:rPr>
          <w:b/>
          <w:sz w:val="25"/>
        </w:rPr>
      </w:pPr>
    </w:p>
    <w:p w14:paraId="717B6CF4" w14:textId="77777777" w:rsidR="00FF4905" w:rsidRPr="002D7FF4" w:rsidRDefault="00F909C6" w:rsidP="000A003D">
      <w:pPr>
        <w:pStyle w:val="BodyText"/>
        <w:ind w:left="115" w:right="504"/>
      </w:pPr>
      <w:r w:rsidRPr="002D7FF4">
        <w:t>Below are options for those small and very small establishments that wish to have their surveys administered in another language. Otherwise, please click on the Next button below to begin the survey.</w:t>
      </w:r>
    </w:p>
    <w:p w14:paraId="270FB83D" w14:textId="77777777" w:rsidR="00FF4905" w:rsidRPr="002D7FF4" w:rsidRDefault="00FF4905">
      <w:pPr>
        <w:spacing w:before="3"/>
        <w:rPr>
          <w:b/>
          <w:sz w:val="16"/>
        </w:rPr>
      </w:pPr>
    </w:p>
    <w:p w14:paraId="211BCFB5" w14:textId="77777777" w:rsidR="00FF4905" w:rsidRPr="002D7FF4" w:rsidRDefault="00F909C6">
      <w:pPr>
        <w:ind w:left="119"/>
      </w:pPr>
      <w:r w:rsidRPr="002D7FF4">
        <w:t>Spanish1.</w:t>
      </w:r>
    </w:p>
    <w:p w14:paraId="42FC1A89" w14:textId="77777777" w:rsidR="00FF4905" w:rsidRPr="002D7FF4" w:rsidRDefault="00F909C6">
      <w:pPr>
        <w:spacing w:before="1"/>
        <w:ind w:left="119" w:right="570"/>
      </w:pPr>
      <w:r w:rsidRPr="002D7FF4">
        <w:t>The Food Safety and Inspection Service would like to hear from you—how we can better communicate with you and what you need to know from us. If you would like us to send you this survey in Spanish, please select Yes below.</w:t>
      </w:r>
    </w:p>
    <w:p w14:paraId="5C92D40F" w14:textId="77777777" w:rsidR="00FF4905" w:rsidRPr="002D7FF4" w:rsidRDefault="00F909C6">
      <w:pPr>
        <w:ind w:left="119"/>
      </w:pPr>
      <w:r w:rsidRPr="002D7FF4">
        <w:t>( ) Yes</w:t>
      </w:r>
    </w:p>
    <w:p w14:paraId="07DE1892" w14:textId="77777777" w:rsidR="00FF4905" w:rsidRPr="002D7FF4" w:rsidRDefault="00FF4905"/>
    <w:p w14:paraId="6E6159B3" w14:textId="77777777" w:rsidR="00FF4905" w:rsidRPr="002D7FF4" w:rsidRDefault="00F909C6">
      <w:pPr>
        <w:ind w:left="119"/>
      </w:pPr>
      <w:r w:rsidRPr="002D7FF4">
        <w:t>Mandarin1.</w:t>
      </w:r>
    </w:p>
    <w:p w14:paraId="27BB1EDE" w14:textId="77777777" w:rsidR="00FF4905" w:rsidRPr="002D7FF4" w:rsidRDefault="00F909C6">
      <w:pPr>
        <w:spacing w:before="1"/>
        <w:ind w:left="119" w:right="545"/>
        <w:jc w:val="both"/>
      </w:pPr>
      <w:r w:rsidRPr="002D7FF4">
        <w:t>The Food Safety and Inspection Service would like to hear from you—how we can better communicate with you and what you need to know from us. If you would like us to send you the survey in Mandarin, please select Yes below.</w:t>
      </w:r>
    </w:p>
    <w:p w14:paraId="509BE16C" w14:textId="77777777" w:rsidR="00FF4905" w:rsidRPr="002D7FF4" w:rsidRDefault="00F909C6">
      <w:pPr>
        <w:spacing w:line="267" w:lineRule="exact"/>
        <w:ind w:left="119"/>
      </w:pPr>
      <w:r w:rsidRPr="002D7FF4">
        <w:t>( ) Yes</w:t>
      </w:r>
    </w:p>
    <w:p w14:paraId="0723BD9C" w14:textId="77777777" w:rsidR="00FF4905" w:rsidRPr="002D7FF4" w:rsidRDefault="00FF4905"/>
    <w:p w14:paraId="012DC731" w14:textId="77777777" w:rsidR="00FF4905" w:rsidRPr="002D7FF4" w:rsidRDefault="00F909C6">
      <w:pPr>
        <w:ind w:left="120"/>
      </w:pPr>
      <w:r w:rsidRPr="002D7FF4">
        <w:t>Arabic1.</w:t>
      </w:r>
    </w:p>
    <w:p w14:paraId="543F5B25" w14:textId="77777777" w:rsidR="00FF4905" w:rsidRPr="002D7FF4" w:rsidRDefault="00F909C6">
      <w:pPr>
        <w:ind w:left="120" w:right="569"/>
      </w:pPr>
      <w:r w:rsidRPr="002D7FF4">
        <w:t>The Food Safety and Inspection Service would like to hear from you—how we can better communicate with you and what you need to know from us. If you would like us to send you the survey in Arabic, please select Yes below.</w:t>
      </w:r>
    </w:p>
    <w:p w14:paraId="1D988B10" w14:textId="77777777" w:rsidR="00FF4905" w:rsidRPr="002D7FF4" w:rsidRDefault="00F909C6">
      <w:pPr>
        <w:spacing w:before="1"/>
        <w:ind w:left="120"/>
      </w:pPr>
      <w:r w:rsidRPr="002D7FF4">
        <w:t>( ) Yes</w:t>
      </w:r>
    </w:p>
    <w:p w14:paraId="001BA3FB" w14:textId="77777777" w:rsidR="00FF4905" w:rsidRPr="002D7FF4" w:rsidRDefault="00FF4905">
      <w:pPr>
        <w:spacing w:before="10"/>
        <w:rPr>
          <w:sz w:val="21"/>
        </w:rPr>
      </w:pPr>
    </w:p>
    <w:p w14:paraId="3F6E8C61" w14:textId="77777777" w:rsidR="00FF4905" w:rsidRPr="002D7FF4" w:rsidRDefault="00F909C6">
      <w:pPr>
        <w:ind w:left="120"/>
      </w:pPr>
      <w:r w:rsidRPr="002D7FF4">
        <w:t>Vietnamese1.</w:t>
      </w:r>
    </w:p>
    <w:p w14:paraId="0F0C47EC" w14:textId="77777777" w:rsidR="00FF4905" w:rsidRPr="002D7FF4" w:rsidRDefault="00F909C6">
      <w:pPr>
        <w:ind w:left="120" w:right="569"/>
      </w:pPr>
      <w:r w:rsidRPr="002D7FF4">
        <w:t>The Food Safety and Inspection Service would like to hear from you—how we can better communicate with you and what you need to know from us. If you would like us to send you the survey in Vietnamese, please select Yes below.</w:t>
      </w:r>
    </w:p>
    <w:p w14:paraId="652FF310" w14:textId="77777777" w:rsidR="00FF4905" w:rsidRPr="002D7FF4" w:rsidRDefault="00F909C6">
      <w:pPr>
        <w:ind w:left="120"/>
      </w:pPr>
      <w:r w:rsidRPr="002D7FF4">
        <w:t>( ) Yes</w:t>
      </w:r>
    </w:p>
    <w:p w14:paraId="7B8C8DD7" w14:textId="77777777" w:rsidR="00FF4905" w:rsidRPr="002D7FF4" w:rsidRDefault="00FF4905">
      <w:pPr>
        <w:sectPr w:rsidR="00FF4905" w:rsidRPr="002D7FF4">
          <w:footerReference w:type="default" r:id="rId8"/>
          <w:type w:val="continuous"/>
          <w:pgSz w:w="12240" w:h="15840"/>
          <w:pgMar w:top="1400" w:right="1040" w:bottom="1140" w:left="1320" w:header="720" w:footer="957" w:gutter="0"/>
          <w:pgNumType w:start="1"/>
          <w:cols w:space="720"/>
        </w:sectPr>
      </w:pPr>
    </w:p>
    <w:p w14:paraId="5A2A79EC" w14:textId="77777777" w:rsidR="00FF4905" w:rsidRPr="002D7FF4" w:rsidRDefault="00F909C6">
      <w:pPr>
        <w:pStyle w:val="ListParagraph"/>
        <w:numPr>
          <w:ilvl w:val="0"/>
          <w:numId w:val="3"/>
        </w:numPr>
        <w:tabs>
          <w:tab w:val="left" w:pos="481"/>
        </w:tabs>
        <w:spacing w:before="39"/>
        <w:ind w:right="501"/>
        <w:rPr>
          <w:b/>
        </w:rPr>
      </w:pPr>
      <w:bookmarkStart w:id="1" w:name="_Hlk512523681"/>
      <w:r w:rsidRPr="002D7FF4">
        <w:rPr>
          <w:b/>
        </w:rPr>
        <w:lastRenderedPageBreak/>
        <w:t>Are you an owner or plant manager of a small or very small meat and/or poultry establishment? (Definitions:</w:t>
      </w:r>
      <w:r w:rsidRPr="002D7FF4">
        <w:rPr>
          <w:b/>
          <w:spacing w:val="-4"/>
        </w:rPr>
        <w:t xml:space="preserve"> </w:t>
      </w:r>
      <w:r w:rsidRPr="002D7FF4">
        <w:rPr>
          <w:b/>
        </w:rPr>
        <w:t>A</w:t>
      </w:r>
      <w:r w:rsidRPr="002D7FF4">
        <w:rPr>
          <w:b/>
          <w:spacing w:val="-5"/>
        </w:rPr>
        <w:t xml:space="preserve"> </w:t>
      </w:r>
      <w:r w:rsidRPr="002D7FF4">
        <w:rPr>
          <w:b/>
        </w:rPr>
        <w:t>very</w:t>
      </w:r>
      <w:r w:rsidRPr="002D7FF4">
        <w:rPr>
          <w:b/>
          <w:spacing w:val="-4"/>
        </w:rPr>
        <w:t xml:space="preserve"> </w:t>
      </w:r>
      <w:r w:rsidRPr="002D7FF4">
        <w:rPr>
          <w:b/>
        </w:rPr>
        <w:t>small</w:t>
      </w:r>
      <w:r w:rsidRPr="002D7FF4">
        <w:rPr>
          <w:b/>
          <w:spacing w:val="-2"/>
        </w:rPr>
        <w:t xml:space="preserve"> </w:t>
      </w:r>
      <w:r w:rsidRPr="002D7FF4">
        <w:rPr>
          <w:b/>
        </w:rPr>
        <w:t>establishment</w:t>
      </w:r>
      <w:r w:rsidRPr="002D7FF4">
        <w:rPr>
          <w:b/>
          <w:spacing w:val="-3"/>
        </w:rPr>
        <w:t xml:space="preserve"> </w:t>
      </w:r>
      <w:r w:rsidRPr="002D7FF4">
        <w:rPr>
          <w:b/>
        </w:rPr>
        <w:t>has</w:t>
      </w:r>
      <w:r w:rsidRPr="002D7FF4">
        <w:rPr>
          <w:b/>
          <w:spacing w:val="-2"/>
        </w:rPr>
        <w:t xml:space="preserve"> </w:t>
      </w:r>
      <w:r w:rsidRPr="002D7FF4">
        <w:rPr>
          <w:b/>
        </w:rPr>
        <w:t>fewer</w:t>
      </w:r>
      <w:r w:rsidRPr="002D7FF4">
        <w:rPr>
          <w:b/>
          <w:spacing w:val="-5"/>
        </w:rPr>
        <w:t xml:space="preserve"> </w:t>
      </w:r>
      <w:r w:rsidRPr="002D7FF4">
        <w:rPr>
          <w:b/>
        </w:rPr>
        <w:t>than</w:t>
      </w:r>
      <w:r w:rsidRPr="002D7FF4">
        <w:rPr>
          <w:b/>
          <w:spacing w:val="-4"/>
        </w:rPr>
        <w:t xml:space="preserve"> </w:t>
      </w:r>
      <w:r w:rsidRPr="002D7FF4">
        <w:rPr>
          <w:b/>
        </w:rPr>
        <w:t>10</w:t>
      </w:r>
      <w:r w:rsidRPr="002D7FF4">
        <w:rPr>
          <w:b/>
          <w:spacing w:val="-2"/>
        </w:rPr>
        <w:t xml:space="preserve"> </w:t>
      </w:r>
      <w:r w:rsidRPr="002D7FF4">
        <w:rPr>
          <w:b/>
        </w:rPr>
        <w:t>employees</w:t>
      </w:r>
      <w:r w:rsidRPr="002D7FF4">
        <w:rPr>
          <w:b/>
          <w:spacing w:val="-2"/>
        </w:rPr>
        <w:t xml:space="preserve"> </w:t>
      </w:r>
      <w:r w:rsidRPr="002D7FF4">
        <w:rPr>
          <w:b/>
        </w:rPr>
        <w:t>or</w:t>
      </w:r>
      <w:r w:rsidRPr="002D7FF4">
        <w:rPr>
          <w:b/>
          <w:spacing w:val="-2"/>
        </w:rPr>
        <w:t xml:space="preserve"> </w:t>
      </w:r>
      <w:r w:rsidRPr="002D7FF4">
        <w:rPr>
          <w:b/>
        </w:rPr>
        <w:t>annual</w:t>
      </w:r>
      <w:r w:rsidRPr="002D7FF4">
        <w:rPr>
          <w:b/>
          <w:spacing w:val="-2"/>
        </w:rPr>
        <w:t xml:space="preserve"> </w:t>
      </w:r>
      <w:r w:rsidRPr="002D7FF4">
        <w:rPr>
          <w:b/>
        </w:rPr>
        <w:t>sales</w:t>
      </w:r>
      <w:r w:rsidRPr="002D7FF4">
        <w:rPr>
          <w:b/>
          <w:spacing w:val="-2"/>
        </w:rPr>
        <w:t xml:space="preserve"> </w:t>
      </w:r>
      <w:r w:rsidRPr="002D7FF4">
        <w:rPr>
          <w:b/>
        </w:rPr>
        <w:t>of</w:t>
      </w:r>
      <w:r w:rsidRPr="002D7FF4">
        <w:rPr>
          <w:b/>
          <w:spacing w:val="-3"/>
        </w:rPr>
        <w:t xml:space="preserve"> </w:t>
      </w:r>
      <w:r w:rsidRPr="002D7FF4">
        <w:rPr>
          <w:b/>
        </w:rPr>
        <w:t>less</w:t>
      </w:r>
      <w:r w:rsidRPr="002D7FF4">
        <w:rPr>
          <w:b/>
          <w:spacing w:val="-5"/>
        </w:rPr>
        <w:t xml:space="preserve"> </w:t>
      </w:r>
      <w:r w:rsidRPr="002D7FF4">
        <w:rPr>
          <w:b/>
        </w:rPr>
        <w:t>than</w:t>
      </w:r>
    </w:p>
    <w:p w14:paraId="2A9446A6" w14:textId="77777777" w:rsidR="00FF4905" w:rsidRPr="002D7FF4" w:rsidRDefault="00F909C6">
      <w:pPr>
        <w:pStyle w:val="BodyText"/>
        <w:ind w:left="480"/>
      </w:pPr>
      <w:r w:rsidRPr="002D7FF4">
        <w:t>$2.5 million, and a small establishment has 10 or more employees but fewer than 500).</w:t>
      </w:r>
    </w:p>
    <w:p w14:paraId="15672812" w14:textId="77777777" w:rsidR="00FF4905" w:rsidRPr="002D7FF4" w:rsidRDefault="00F909C6">
      <w:pPr>
        <w:spacing w:before="1"/>
        <w:ind w:left="480"/>
      </w:pPr>
      <w:r w:rsidRPr="002D7FF4">
        <w:t>( ) Yes</w:t>
      </w:r>
    </w:p>
    <w:p w14:paraId="3179053E" w14:textId="77777777" w:rsidR="00FF4905" w:rsidRPr="002D7FF4" w:rsidRDefault="00F909C6">
      <w:pPr>
        <w:spacing w:before="38"/>
        <w:ind w:left="480"/>
      </w:pPr>
      <w:r w:rsidRPr="002D7FF4">
        <w:t>( ) No (end survey)</w:t>
      </w:r>
    </w:p>
    <w:p w14:paraId="0ACAF90A" w14:textId="77777777" w:rsidR="00FF4905" w:rsidRPr="002D7FF4" w:rsidRDefault="00FF4905">
      <w:pPr>
        <w:spacing w:before="8"/>
        <w:rPr>
          <w:sz w:val="19"/>
        </w:rPr>
      </w:pPr>
    </w:p>
    <w:p w14:paraId="27C09C1F" w14:textId="77777777" w:rsidR="00FF4905" w:rsidRPr="002D7FF4" w:rsidRDefault="00F909C6">
      <w:pPr>
        <w:pStyle w:val="BodyText"/>
        <w:ind w:left="120"/>
      </w:pPr>
      <w:r w:rsidRPr="002D7FF4">
        <w:t>The first set of questions asks about how you get information about FSIS.</w:t>
      </w:r>
    </w:p>
    <w:p w14:paraId="2332208A" w14:textId="77777777" w:rsidR="00FF4905" w:rsidRPr="002D7FF4" w:rsidRDefault="00FF4905">
      <w:pPr>
        <w:spacing w:before="1"/>
        <w:rPr>
          <w:b/>
        </w:rPr>
      </w:pPr>
    </w:p>
    <w:p w14:paraId="5517085A" w14:textId="77777777" w:rsidR="00FF4905" w:rsidRPr="002D7FF4" w:rsidRDefault="00F909C6">
      <w:pPr>
        <w:pStyle w:val="ListParagraph"/>
        <w:numPr>
          <w:ilvl w:val="0"/>
          <w:numId w:val="3"/>
        </w:numPr>
        <w:tabs>
          <w:tab w:val="left" w:pos="481"/>
        </w:tabs>
        <w:ind w:hanging="360"/>
        <w:rPr>
          <w:b/>
        </w:rPr>
      </w:pPr>
      <w:r w:rsidRPr="002D7FF4">
        <w:rPr>
          <w:b/>
        </w:rPr>
        <w:t>How do you generally get information from</w:t>
      </w:r>
      <w:r w:rsidR="00C208F1" w:rsidRPr="002D7FF4">
        <w:rPr>
          <w:b/>
        </w:rPr>
        <w:t xml:space="preserve"> or about</w:t>
      </w:r>
      <w:r w:rsidRPr="002D7FF4">
        <w:rPr>
          <w:b/>
        </w:rPr>
        <w:t xml:space="preserve"> FSIS? Please pick up to 5 of the most common</w:t>
      </w:r>
      <w:r w:rsidRPr="002D7FF4">
        <w:rPr>
          <w:b/>
          <w:spacing w:val="-27"/>
        </w:rPr>
        <w:t xml:space="preserve"> </w:t>
      </w:r>
      <w:r w:rsidRPr="002D7FF4">
        <w:rPr>
          <w:b/>
        </w:rPr>
        <w:t>ways.</w:t>
      </w:r>
    </w:p>
    <w:p w14:paraId="6FA843B4" w14:textId="77777777" w:rsidR="00FF4905" w:rsidRPr="002D7FF4" w:rsidRDefault="00F909C6">
      <w:pPr>
        <w:ind w:left="480"/>
      </w:pPr>
      <w:r w:rsidRPr="002D7FF4">
        <w:t>[ ] I am on an FSIS email listserv</w:t>
      </w:r>
    </w:p>
    <w:p w14:paraId="253A3685" w14:textId="71CE9CA6" w:rsidR="00FF4905" w:rsidRPr="002D7FF4" w:rsidRDefault="00F909C6">
      <w:pPr>
        <w:ind w:left="480" w:right="4173"/>
      </w:pPr>
      <w:r w:rsidRPr="002D7FF4">
        <w:t xml:space="preserve">[ ] I call FSIS’ Small Plant Help Desk when I have a question </w:t>
      </w:r>
    </w:p>
    <w:p w14:paraId="55513E83" w14:textId="6EC7BF51" w:rsidR="00B32978" w:rsidRDefault="00F909C6">
      <w:pPr>
        <w:ind w:left="480"/>
      </w:pPr>
      <w:r w:rsidRPr="002D7FF4">
        <w:t xml:space="preserve">[ ] </w:t>
      </w:r>
      <w:r w:rsidR="00B32978">
        <w:t>I send an e-mail when I have a question</w:t>
      </w:r>
    </w:p>
    <w:p w14:paraId="454A55F9" w14:textId="465E7390" w:rsidR="00FF4905" w:rsidRPr="002D7FF4" w:rsidRDefault="00B32978">
      <w:pPr>
        <w:ind w:left="480"/>
      </w:pPr>
      <w:r>
        <w:t xml:space="preserve">[ ] </w:t>
      </w:r>
      <w:r w:rsidR="003E5A0F" w:rsidRPr="002D7FF4">
        <w:t>I contact “askFSIS” via phone or through the online “submit as question</w:t>
      </w:r>
      <w:r w:rsidR="008A1BA1">
        <w:t>”</w:t>
      </w:r>
      <w:r w:rsidR="003E5A0F" w:rsidRPr="002D7FF4">
        <w:t xml:space="preserve"> option</w:t>
      </w:r>
    </w:p>
    <w:p w14:paraId="4FD0FA23" w14:textId="77777777" w:rsidR="00FF4905" w:rsidRPr="002D7FF4" w:rsidRDefault="00F909C6">
      <w:pPr>
        <w:spacing w:before="1" w:line="268" w:lineRule="exact"/>
        <w:ind w:left="480"/>
      </w:pPr>
      <w:r w:rsidRPr="002D7FF4">
        <w:t>[ ] FSIS Small Plant News</w:t>
      </w:r>
    </w:p>
    <w:p w14:paraId="1F18F1E6" w14:textId="77777777" w:rsidR="00FF4905" w:rsidRPr="002D7FF4" w:rsidRDefault="00F909C6">
      <w:pPr>
        <w:spacing w:line="268" w:lineRule="exact"/>
        <w:ind w:left="480"/>
      </w:pPr>
      <w:r w:rsidRPr="002D7FF4">
        <w:t>[ ] FSIS constituent updates</w:t>
      </w:r>
    </w:p>
    <w:p w14:paraId="1B04CE96" w14:textId="77777777" w:rsidR="00FF4905" w:rsidRPr="002D7FF4" w:rsidRDefault="00F909C6">
      <w:pPr>
        <w:ind w:left="480" w:right="5801"/>
      </w:pPr>
      <w:r w:rsidRPr="002D7FF4">
        <w:t>[ ] I do a Google or search engine search [ ] I check the FSIS Website</w:t>
      </w:r>
    </w:p>
    <w:p w14:paraId="227615A7" w14:textId="77777777" w:rsidR="00FF4905" w:rsidRPr="002D7FF4" w:rsidRDefault="00F909C6">
      <w:pPr>
        <w:ind w:left="480" w:right="6542"/>
      </w:pPr>
      <w:r w:rsidRPr="002D7FF4">
        <w:t>[ ] I participate in FSIS Webinars [ ] I watch FSIS YouTube videos</w:t>
      </w:r>
    </w:p>
    <w:p w14:paraId="2729743F" w14:textId="77777777" w:rsidR="00FF4905" w:rsidRPr="002D7FF4" w:rsidRDefault="00F909C6">
      <w:pPr>
        <w:ind w:left="480"/>
      </w:pPr>
      <w:r w:rsidRPr="002D7FF4">
        <w:t>[ ] I get direct mailings from FSIS</w:t>
      </w:r>
    </w:p>
    <w:p w14:paraId="7C5D60C9" w14:textId="77777777" w:rsidR="00FF4905" w:rsidRPr="002D7FF4" w:rsidRDefault="00F909C6">
      <w:pPr>
        <w:spacing w:before="1"/>
        <w:ind w:left="480"/>
      </w:pPr>
      <w:r w:rsidRPr="002D7FF4">
        <w:t>[ ] I talk with FSIS inspection personnel</w:t>
      </w:r>
    </w:p>
    <w:p w14:paraId="034E1E73" w14:textId="77777777" w:rsidR="00732DEC" w:rsidRDefault="00F909C6" w:rsidP="00732DEC">
      <w:pPr>
        <w:ind w:left="480" w:right="-200"/>
      </w:pPr>
      <w:r w:rsidRPr="002D7FF4">
        <w:t xml:space="preserve">[ ] I contact my State HACCP Coordinator </w:t>
      </w:r>
    </w:p>
    <w:p w14:paraId="3CC3CD0B" w14:textId="77777777" w:rsidR="00732DEC" w:rsidRDefault="00F909C6" w:rsidP="00732DEC">
      <w:pPr>
        <w:ind w:left="480" w:right="-200"/>
      </w:pPr>
      <w:r w:rsidRPr="002D7FF4">
        <w:t xml:space="preserve">[ ] I ask a rep at my industry association  </w:t>
      </w:r>
    </w:p>
    <w:p w14:paraId="2556FF4C" w14:textId="50A749B7" w:rsidR="00FF4905" w:rsidRPr="002D7FF4" w:rsidRDefault="00F909C6" w:rsidP="00732DEC">
      <w:pPr>
        <w:ind w:left="480" w:right="-200"/>
      </w:pPr>
      <w:r w:rsidRPr="002D7FF4">
        <w:t xml:space="preserve">[ ] </w:t>
      </w:r>
      <w:r w:rsidR="00732DEC">
        <w:t>O</w:t>
      </w:r>
      <w:r w:rsidRPr="002D7FF4">
        <w:t>ther</w:t>
      </w:r>
      <w:r w:rsidR="00732DEC">
        <w:t>____________________________</w:t>
      </w:r>
    </w:p>
    <w:p w14:paraId="158CDF41" w14:textId="77777777" w:rsidR="00BB107E" w:rsidRPr="002D7FF4" w:rsidRDefault="00BB107E">
      <w:pPr>
        <w:ind w:left="480" w:right="5754"/>
      </w:pPr>
    </w:p>
    <w:p w14:paraId="585D6F84" w14:textId="77777777" w:rsidR="003E36BE" w:rsidRPr="00FD2964" w:rsidRDefault="003E36BE" w:rsidP="003E36BE">
      <w:pPr>
        <w:pStyle w:val="ListParagraph"/>
        <w:numPr>
          <w:ilvl w:val="0"/>
          <w:numId w:val="3"/>
        </w:numPr>
        <w:rPr>
          <w:rFonts w:ascii="Tahoma" w:eastAsia="Tahoma" w:hAnsi="Tahoma" w:cs="Tahoma"/>
          <w:b/>
        </w:rPr>
      </w:pPr>
      <w:r w:rsidRPr="00FD2964">
        <w:rPr>
          <w:b/>
        </w:rPr>
        <w:t>Please rate the overall time</w:t>
      </w:r>
      <w:r w:rsidR="00E00FE1" w:rsidRPr="00FD2964">
        <w:rPr>
          <w:b/>
        </w:rPr>
        <w:t>liness in</w:t>
      </w:r>
      <w:r w:rsidRPr="00FD2964">
        <w:rPr>
          <w:b/>
        </w:rPr>
        <w:t xml:space="preserve"> </w:t>
      </w:r>
      <w:r w:rsidR="00E00FE1" w:rsidRPr="00FD2964">
        <w:rPr>
          <w:b/>
        </w:rPr>
        <w:t>getting the</w:t>
      </w:r>
      <w:r w:rsidRPr="00FD2964">
        <w:rPr>
          <w:b/>
        </w:rPr>
        <w:t xml:space="preserve"> information</w:t>
      </w:r>
      <w:r w:rsidR="00E00FE1" w:rsidRPr="00FD2964">
        <w:rPr>
          <w:b/>
        </w:rPr>
        <w:t xml:space="preserve"> you needed</w:t>
      </w:r>
      <w:r w:rsidRPr="00FD2964">
        <w:rPr>
          <w:b/>
        </w:rPr>
        <w:t xml:space="preserve"> from</w:t>
      </w:r>
      <w:r w:rsidR="00E00FE1" w:rsidRPr="00FD2964">
        <w:rPr>
          <w:b/>
        </w:rPr>
        <w:t xml:space="preserve"> your reaching out</w:t>
      </w:r>
      <w:r w:rsidR="00E55AA3" w:rsidRPr="00FD2964">
        <w:rPr>
          <w:b/>
        </w:rPr>
        <w:t xml:space="preserve"> to someone</w:t>
      </w:r>
      <w:r w:rsidR="00E00FE1" w:rsidRPr="00FD2964">
        <w:rPr>
          <w:b/>
        </w:rPr>
        <w:t>, as</w:t>
      </w:r>
      <w:r w:rsidRPr="00FD2964">
        <w:rPr>
          <w:b/>
        </w:rPr>
        <w:t xml:space="preserve"> selected in the previous question.</w:t>
      </w:r>
      <w:r w:rsidR="00F909C6" w:rsidRPr="00FD2964">
        <w:rPr>
          <w:b/>
        </w:rPr>
        <w:t xml:space="preserve"> (</w:t>
      </w:r>
      <w:r w:rsidR="00F909C6" w:rsidRPr="00FD2964">
        <w:rPr>
          <w:b/>
          <w:color w:val="C00000"/>
        </w:rPr>
        <w:t xml:space="preserve">respondent will only see </w:t>
      </w:r>
      <w:r w:rsidR="00E00FE1" w:rsidRPr="00FD2964">
        <w:rPr>
          <w:b/>
          <w:color w:val="C00000"/>
        </w:rPr>
        <w:t>certain</w:t>
      </w:r>
      <w:r w:rsidR="00F909C6" w:rsidRPr="00FD2964">
        <w:rPr>
          <w:b/>
          <w:color w:val="C00000"/>
        </w:rPr>
        <w:t xml:space="preserve"> answer options selected in question 2</w:t>
      </w:r>
      <w:r w:rsidR="00F909C6" w:rsidRPr="00FD2964">
        <w:rPr>
          <w:b/>
        </w:rPr>
        <w:t>)</w:t>
      </w: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8"/>
        <w:gridCol w:w="4787"/>
      </w:tblGrid>
      <w:tr w:rsidR="000718F8" w:rsidRPr="00FD2964" w14:paraId="0062050C" w14:textId="77777777" w:rsidTr="000718F8">
        <w:tc>
          <w:tcPr>
            <w:tcW w:w="4495" w:type="dxa"/>
            <w:shd w:val="clear" w:color="auto" w:fill="auto"/>
          </w:tcPr>
          <w:p w14:paraId="138C0FEB" w14:textId="77777777" w:rsidR="000718F8" w:rsidRPr="00FD2964" w:rsidRDefault="000718F8" w:rsidP="00F909C6">
            <w:pPr>
              <w:rPr>
                <w:rFonts w:ascii="Tahoma" w:eastAsia="Tahoma" w:hAnsi="Tahoma" w:cs="Tahoma"/>
              </w:rPr>
            </w:pPr>
            <w:r w:rsidRPr="00FD2964">
              <w:rPr>
                <w:b/>
                <w:bCs/>
              </w:rPr>
              <w:t>Topic</w:t>
            </w:r>
          </w:p>
        </w:tc>
        <w:tc>
          <w:tcPr>
            <w:tcW w:w="4680" w:type="dxa"/>
            <w:shd w:val="clear" w:color="auto" w:fill="auto"/>
          </w:tcPr>
          <w:p w14:paraId="7F4B7299" w14:textId="77777777" w:rsidR="000718F8" w:rsidRPr="00FD2964" w:rsidRDefault="000718F8" w:rsidP="00F909C6">
            <w:pPr>
              <w:rPr>
                <w:rFonts w:ascii="Tahoma" w:eastAsia="Tahoma" w:hAnsi="Tahoma" w:cs="Tahoma"/>
              </w:rPr>
            </w:pPr>
            <w:r w:rsidRPr="00FD2964">
              <w:rPr>
                <w:b/>
                <w:bCs/>
              </w:rPr>
              <w:t>Timeframe Rating Scale</w:t>
            </w:r>
          </w:p>
        </w:tc>
      </w:tr>
      <w:tr w:rsidR="000718F8" w:rsidRPr="00FD2964" w14:paraId="51DE5A2A" w14:textId="77777777" w:rsidTr="000718F8">
        <w:tc>
          <w:tcPr>
            <w:tcW w:w="4495" w:type="dxa"/>
            <w:shd w:val="clear" w:color="auto" w:fill="auto"/>
          </w:tcPr>
          <w:p w14:paraId="4B6840E0" w14:textId="77777777" w:rsidR="000718F8" w:rsidRPr="00FD2964" w:rsidRDefault="000718F8" w:rsidP="00945A56">
            <w:r w:rsidRPr="00FD2964">
              <w:t>I call FSIS’ Small Plant Help Desk when I have a question</w:t>
            </w:r>
          </w:p>
          <w:p w14:paraId="54B03328" w14:textId="414262FA" w:rsidR="000718F8" w:rsidRPr="00FD2964" w:rsidRDefault="000718F8" w:rsidP="00440560">
            <w:r w:rsidRPr="00FD2964">
              <w:t>I send an e-mail when I have a question</w:t>
            </w:r>
          </w:p>
          <w:p w14:paraId="798DAEF5" w14:textId="51DA4ED3" w:rsidR="000718F8" w:rsidRPr="00FD2964" w:rsidRDefault="000718F8" w:rsidP="00440560">
            <w:r w:rsidRPr="00FD2964">
              <w:t>I contact “askFSIS” via phone or through the online “submit as question” option</w:t>
            </w:r>
          </w:p>
          <w:p w14:paraId="4B7DF692" w14:textId="77777777" w:rsidR="000718F8" w:rsidRPr="00FD2964" w:rsidRDefault="000718F8" w:rsidP="00440560">
            <w:pPr>
              <w:spacing w:before="1"/>
            </w:pPr>
            <w:r w:rsidRPr="00FD2964">
              <w:t>I talk with FSIS inspection personnel</w:t>
            </w:r>
          </w:p>
          <w:p w14:paraId="3A692BC3" w14:textId="77777777" w:rsidR="000718F8" w:rsidRPr="00FD2964" w:rsidRDefault="000718F8" w:rsidP="00440560">
            <w:r w:rsidRPr="00FD2964">
              <w:t xml:space="preserve">I contact my State HACCP Coordinator  </w:t>
            </w:r>
          </w:p>
          <w:p w14:paraId="6FC0A0D1" w14:textId="77777777" w:rsidR="000718F8" w:rsidRPr="00FD2964" w:rsidRDefault="000718F8" w:rsidP="00F909C6">
            <w:r w:rsidRPr="00FD2964">
              <w:t xml:space="preserve">I ask a rep at my industry association   </w:t>
            </w:r>
          </w:p>
        </w:tc>
        <w:tc>
          <w:tcPr>
            <w:tcW w:w="4680" w:type="dxa"/>
            <w:shd w:val="clear" w:color="auto" w:fill="auto"/>
          </w:tcPr>
          <w:p w14:paraId="13DE5B77" w14:textId="6CE17F5E" w:rsidR="000718F8" w:rsidRPr="00FD2964" w:rsidRDefault="000718F8" w:rsidP="00CE5C39">
            <w:pPr>
              <w:rPr>
                <w:rFonts w:asciiTheme="minorHAnsi" w:eastAsia="Wingdings" w:hAnsiTheme="minorHAnsi" w:cstheme="minorHAnsi"/>
              </w:rPr>
            </w:pPr>
            <w:r w:rsidRPr="00FD2964">
              <w:rPr>
                <w:rFonts w:asciiTheme="minorHAnsi" w:eastAsia="Wingdings" w:hAnsiTheme="minorHAnsi" w:cstheme="minorHAnsi"/>
              </w:rPr>
              <w:t>( ) Very timely</w:t>
            </w:r>
          </w:p>
          <w:p w14:paraId="69ADB92D" w14:textId="0E8C5B8D" w:rsidR="000718F8" w:rsidRPr="00FD2964" w:rsidRDefault="000718F8" w:rsidP="00CE5C39">
            <w:pPr>
              <w:rPr>
                <w:rFonts w:asciiTheme="minorHAnsi" w:eastAsia="Wingdings" w:hAnsiTheme="minorHAnsi" w:cstheme="minorHAnsi"/>
              </w:rPr>
            </w:pPr>
            <w:r w:rsidRPr="00FD2964">
              <w:rPr>
                <w:rFonts w:asciiTheme="minorHAnsi" w:eastAsia="Wingdings" w:hAnsiTheme="minorHAnsi" w:cstheme="minorHAnsi"/>
              </w:rPr>
              <w:t>( ) Timely</w:t>
            </w:r>
          </w:p>
          <w:p w14:paraId="691F3FBD" w14:textId="7350B952" w:rsidR="000718F8" w:rsidRPr="00FD2964" w:rsidRDefault="000718F8" w:rsidP="00CE5C39">
            <w:pPr>
              <w:rPr>
                <w:rFonts w:asciiTheme="minorHAnsi" w:eastAsia="Wingdings" w:hAnsiTheme="minorHAnsi" w:cstheme="minorHAnsi"/>
              </w:rPr>
            </w:pPr>
            <w:r w:rsidRPr="00FD2964">
              <w:rPr>
                <w:rFonts w:asciiTheme="minorHAnsi" w:eastAsia="Wingdings" w:hAnsiTheme="minorHAnsi" w:cstheme="minorHAnsi"/>
              </w:rPr>
              <w:t>( ) Somewhat timely</w:t>
            </w:r>
          </w:p>
          <w:p w14:paraId="3B2ED5D7" w14:textId="1B15167B" w:rsidR="000718F8" w:rsidRPr="00FD2964" w:rsidRDefault="000718F8" w:rsidP="00CE5C39">
            <w:pPr>
              <w:rPr>
                <w:rFonts w:asciiTheme="minorHAnsi" w:eastAsia="Wingdings" w:hAnsiTheme="minorHAnsi" w:cstheme="minorHAnsi"/>
              </w:rPr>
            </w:pPr>
            <w:r w:rsidRPr="00FD2964">
              <w:rPr>
                <w:rFonts w:asciiTheme="minorHAnsi" w:eastAsia="Wingdings" w:hAnsiTheme="minorHAnsi" w:cstheme="minorHAnsi"/>
              </w:rPr>
              <w:t>( ) Neutra</w:t>
            </w:r>
            <w:r w:rsidR="00B32978" w:rsidRPr="00FD2964">
              <w:rPr>
                <w:rFonts w:asciiTheme="minorHAnsi" w:eastAsia="Wingdings" w:hAnsiTheme="minorHAnsi" w:cstheme="minorHAnsi"/>
              </w:rPr>
              <w:t>l</w:t>
            </w:r>
          </w:p>
          <w:p w14:paraId="4A51C71C" w14:textId="77777777" w:rsidR="000718F8" w:rsidRPr="00FD2964" w:rsidRDefault="000718F8" w:rsidP="00CE5C39">
            <w:pPr>
              <w:rPr>
                <w:rFonts w:asciiTheme="minorHAnsi" w:eastAsia="Wingdings" w:hAnsiTheme="minorHAnsi" w:cstheme="minorHAnsi"/>
              </w:rPr>
            </w:pPr>
            <w:r w:rsidRPr="00FD2964">
              <w:rPr>
                <w:rFonts w:asciiTheme="minorHAnsi" w:eastAsia="Wingdings" w:hAnsiTheme="minorHAnsi" w:cstheme="minorHAnsi"/>
              </w:rPr>
              <w:t>( ) Somewhat untimely</w:t>
            </w:r>
          </w:p>
          <w:p w14:paraId="440E2683" w14:textId="77777777" w:rsidR="000718F8" w:rsidRPr="00FD2964" w:rsidRDefault="000718F8" w:rsidP="00CE5C39">
            <w:pPr>
              <w:rPr>
                <w:rFonts w:asciiTheme="minorHAnsi" w:eastAsia="Wingdings" w:hAnsiTheme="minorHAnsi" w:cstheme="minorHAnsi"/>
              </w:rPr>
            </w:pPr>
            <w:r w:rsidRPr="00FD2964">
              <w:rPr>
                <w:rFonts w:asciiTheme="minorHAnsi" w:eastAsia="Wingdings" w:hAnsiTheme="minorHAnsi" w:cstheme="minorHAnsi"/>
              </w:rPr>
              <w:t>( ) Untimely</w:t>
            </w:r>
          </w:p>
          <w:p w14:paraId="4BC4AFCF" w14:textId="77777777" w:rsidR="000718F8" w:rsidRPr="00FD2964" w:rsidRDefault="000718F8" w:rsidP="00CE5C39">
            <w:pPr>
              <w:rPr>
                <w:rFonts w:asciiTheme="minorHAnsi" w:eastAsia="Wingdings" w:hAnsiTheme="minorHAnsi" w:cstheme="minorHAnsi"/>
              </w:rPr>
            </w:pPr>
            <w:r w:rsidRPr="00FD2964">
              <w:rPr>
                <w:rFonts w:asciiTheme="minorHAnsi" w:eastAsia="Wingdings" w:hAnsiTheme="minorHAnsi" w:cstheme="minorHAnsi"/>
              </w:rPr>
              <w:t>( ) Very untimely</w:t>
            </w:r>
          </w:p>
          <w:p w14:paraId="76CBB6DA" w14:textId="571E8FA3" w:rsidR="000718F8" w:rsidRPr="00FD2964" w:rsidRDefault="000718F8" w:rsidP="00CE5C39">
            <w:pPr>
              <w:rPr>
                <w:rFonts w:asciiTheme="minorHAnsi" w:eastAsia="Tahoma" w:hAnsiTheme="minorHAnsi" w:cstheme="minorHAnsi"/>
              </w:rPr>
            </w:pPr>
            <w:r w:rsidRPr="00FD2964">
              <w:rPr>
                <w:rFonts w:asciiTheme="minorHAnsi" w:eastAsia="Wingdings" w:hAnsiTheme="minorHAnsi" w:cstheme="minorHAnsi"/>
              </w:rPr>
              <w:t>( ) I did not receive the information I needed</w:t>
            </w:r>
          </w:p>
        </w:tc>
      </w:tr>
    </w:tbl>
    <w:p w14:paraId="5A35E089" w14:textId="05F96842" w:rsidR="002D7FF4" w:rsidRPr="00FD2964" w:rsidRDefault="002D7FF4" w:rsidP="00E55AA3">
      <w:pPr>
        <w:rPr>
          <w:b/>
        </w:rPr>
      </w:pPr>
    </w:p>
    <w:p w14:paraId="4C216FF0" w14:textId="77777777" w:rsidR="002D7FF4" w:rsidRPr="00FD2964" w:rsidRDefault="002D7FF4">
      <w:pPr>
        <w:rPr>
          <w:b/>
        </w:rPr>
      </w:pPr>
      <w:r w:rsidRPr="00FD2964">
        <w:rPr>
          <w:b/>
        </w:rPr>
        <w:br w:type="page"/>
      </w:r>
    </w:p>
    <w:p w14:paraId="5FF3DB75" w14:textId="77777777" w:rsidR="00E00FE1" w:rsidRPr="00FD2964" w:rsidRDefault="00E00FE1" w:rsidP="00E55AA3">
      <w:pPr>
        <w:pStyle w:val="ListParagraph"/>
        <w:numPr>
          <w:ilvl w:val="0"/>
          <w:numId w:val="3"/>
        </w:numPr>
        <w:rPr>
          <w:rFonts w:ascii="Tahoma" w:eastAsia="Tahoma" w:hAnsi="Tahoma" w:cs="Tahoma"/>
          <w:b/>
        </w:rPr>
      </w:pPr>
      <w:r w:rsidRPr="00FD2964">
        <w:rPr>
          <w:b/>
        </w:rPr>
        <w:lastRenderedPageBreak/>
        <w:t xml:space="preserve">Please rate the overall ease in </w:t>
      </w:r>
      <w:r w:rsidR="00E55AA3" w:rsidRPr="00FD2964">
        <w:rPr>
          <w:b/>
        </w:rPr>
        <w:t xml:space="preserve">understanding the </w:t>
      </w:r>
      <w:r w:rsidRPr="00FD2964">
        <w:rPr>
          <w:b/>
        </w:rPr>
        <w:t>information you have received</w:t>
      </w:r>
      <w:r w:rsidR="0098173B" w:rsidRPr="00FD2964">
        <w:rPr>
          <w:b/>
        </w:rPr>
        <w:t xml:space="preserve"> from FSIS</w:t>
      </w:r>
      <w:r w:rsidRPr="00FD2964">
        <w:rPr>
          <w:b/>
        </w:rPr>
        <w:t xml:space="preserve"> or </w:t>
      </w:r>
      <w:r w:rsidR="00E55AA3" w:rsidRPr="00FD2964">
        <w:rPr>
          <w:b/>
        </w:rPr>
        <w:t>found on</w:t>
      </w:r>
      <w:r w:rsidR="0098173B" w:rsidRPr="00FD2964">
        <w:rPr>
          <w:b/>
        </w:rPr>
        <w:t>line</w:t>
      </w:r>
      <w:r w:rsidR="00E55AA3" w:rsidRPr="00FD2964">
        <w:rPr>
          <w:b/>
        </w:rPr>
        <w:t xml:space="preserve">, as </w:t>
      </w:r>
      <w:r w:rsidRPr="00FD2964">
        <w:rPr>
          <w:b/>
        </w:rPr>
        <w:t>selected in the previous question</w:t>
      </w:r>
      <w:r w:rsidR="00E55AA3" w:rsidRPr="00FD2964">
        <w:rPr>
          <w:b/>
        </w:rPr>
        <w:t xml:space="preserve"> </w:t>
      </w:r>
      <w:r w:rsidRPr="00FD2964">
        <w:rPr>
          <w:b/>
        </w:rPr>
        <w:t>(</w:t>
      </w:r>
      <w:r w:rsidRPr="00FD2964">
        <w:rPr>
          <w:b/>
          <w:color w:val="C00000"/>
        </w:rPr>
        <w:t>respondent will only see the answer options selected in question 2</w:t>
      </w:r>
      <w:r w:rsidRPr="00FD2964">
        <w:rPr>
          <w:b/>
        </w:rPr>
        <w:t>)</w:t>
      </w:r>
    </w:p>
    <w:tbl>
      <w:tblPr>
        <w:tblW w:w="48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5131"/>
      </w:tblGrid>
      <w:tr w:rsidR="00E55AA3" w:rsidRPr="00FD2964" w14:paraId="7A9DF999" w14:textId="77777777" w:rsidTr="00E55AA3">
        <w:tc>
          <w:tcPr>
            <w:tcW w:w="4608" w:type="dxa"/>
            <w:shd w:val="clear" w:color="auto" w:fill="auto"/>
          </w:tcPr>
          <w:p w14:paraId="293702BA" w14:textId="77777777" w:rsidR="00E55AA3" w:rsidRPr="00FD2964" w:rsidRDefault="00E55AA3" w:rsidP="00E00FE1">
            <w:pPr>
              <w:rPr>
                <w:rFonts w:ascii="Tahoma" w:eastAsia="Tahoma" w:hAnsi="Tahoma" w:cs="Tahoma"/>
              </w:rPr>
            </w:pPr>
            <w:r w:rsidRPr="00FD2964">
              <w:rPr>
                <w:b/>
                <w:bCs/>
              </w:rPr>
              <w:t>Topic</w:t>
            </w:r>
          </w:p>
        </w:tc>
        <w:tc>
          <w:tcPr>
            <w:tcW w:w="5130" w:type="dxa"/>
            <w:shd w:val="clear" w:color="auto" w:fill="auto"/>
          </w:tcPr>
          <w:p w14:paraId="3E7070A3" w14:textId="37F35B3A" w:rsidR="00E55AA3" w:rsidRPr="00FD2964" w:rsidRDefault="00E55AA3" w:rsidP="00E00FE1">
            <w:pPr>
              <w:rPr>
                <w:rFonts w:ascii="Tahoma" w:eastAsia="Tahoma" w:hAnsi="Tahoma" w:cs="Tahoma"/>
              </w:rPr>
            </w:pPr>
            <w:r w:rsidRPr="00FD2964">
              <w:rPr>
                <w:b/>
                <w:bCs/>
              </w:rPr>
              <w:t>Ease in Understanding the Information</w:t>
            </w:r>
            <w:r w:rsidR="002D7FF4" w:rsidRPr="00FD2964">
              <w:rPr>
                <w:b/>
                <w:bCs/>
              </w:rPr>
              <w:t xml:space="preserve"> as Presented</w:t>
            </w:r>
          </w:p>
        </w:tc>
      </w:tr>
      <w:tr w:rsidR="00E55AA3" w:rsidRPr="00FD2964" w14:paraId="4FF97F88" w14:textId="77777777" w:rsidTr="00E55AA3">
        <w:tc>
          <w:tcPr>
            <w:tcW w:w="4608" w:type="dxa"/>
            <w:shd w:val="clear" w:color="auto" w:fill="auto"/>
          </w:tcPr>
          <w:p w14:paraId="197D615D" w14:textId="77777777" w:rsidR="00E55AA3" w:rsidRPr="00FD2964" w:rsidRDefault="00E55AA3" w:rsidP="00E00FE1">
            <w:r w:rsidRPr="00FD2964">
              <w:t>I am on an FSIS email listserv</w:t>
            </w:r>
          </w:p>
          <w:p w14:paraId="7A0CED25" w14:textId="77777777" w:rsidR="00E55AA3" w:rsidRPr="00FD2964" w:rsidRDefault="00E55AA3" w:rsidP="00E00FE1">
            <w:pPr>
              <w:spacing w:line="268" w:lineRule="exact"/>
            </w:pPr>
            <w:r w:rsidRPr="00FD2964">
              <w:t>FSIS Small Plant News</w:t>
            </w:r>
          </w:p>
          <w:p w14:paraId="5CF2A5C4" w14:textId="77777777" w:rsidR="00E55AA3" w:rsidRPr="00FD2964" w:rsidRDefault="00E55AA3" w:rsidP="00E00FE1">
            <w:pPr>
              <w:spacing w:line="268" w:lineRule="exact"/>
            </w:pPr>
            <w:r w:rsidRPr="00FD2964">
              <w:t>FSIS constituent updates</w:t>
            </w:r>
          </w:p>
          <w:p w14:paraId="63CE3DD2" w14:textId="77777777" w:rsidR="00E55AA3" w:rsidRPr="00FD2964" w:rsidRDefault="00E55AA3" w:rsidP="00E00FE1">
            <w:r w:rsidRPr="00FD2964">
              <w:t>I do a Google or search engine search</w:t>
            </w:r>
            <w:r w:rsidR="0098173B" w:rsidRPr="00FD2964">
              <w:t xml:space="preserve"> to find what I need</w:t>
            </w:r>
          </w:p>
          <w:p w14:paraId="7A269786" w14:textId="77777777" w:rsidR="00E55AA3" w:rsidRPr="00FD2964" w:rsidRDefault="00E55AA3" w:rsidP="00E00FE1">
            <w:r w:rsidRPr="00FD2964">
              <w:t xml:space="preserve">I </w:t>
            </w:r>
            <w:r w:rsidR="0098173B" w:rsidRPr="00FD2964">
              <w:t>find what I need by searching to</w:t>
            </w:r>
            <w:r w:rsidRPr="00FD2964">
              <w:t xml:space="preserve"> the FSIS Website</w:t>
            </w:r>
          </w:p>
          <w:p w14:paraId="358FE1A6" w14:textId="77777777" w:rsidR="00E55AA3" w:rsidRPr="00FD2964" w:rsidRDefault="00E55AA3" w:rsidP="00E00FE1">
            <w:r w:rsidRPr="00FD2964">
              <w:t>I participate in FSIS Webinars</w:t>
            </w:r>
          </w:p>
          <w:p w14:paraId="6BD05B6B" w14:textId="77777777" w:rsidR="00E55AA3" w:rsidRPr="00FD2964" w:rsidRDefault="00E55AA3" w:rsidP="00E00FE1">
            <w:r w:rsidRPr="00FD2964">
              <w:t>I watch FSIS YouTube videos</w:t>
            </w:r>
          </w:p>
          <w:p w14:paraId="335007F7" w14:textId="77777777" w:rsidR="00E55AA3" w:rsidRPr="00FD2964" w:rsidRDefault="00E55AA3" w:rsidP="0098173B">
            <w:r w:rsidRPr="00FD2964">
              <w:t>I get direct mailings from FSIS</w:t>
            </w:r>
          </w:p>
        </w:tc>
        <w:tc>
          <w:tcPr>
            <w:tcW w:w="5130" w:type="dxa"/>
            <w:shd w:val="clear" w:color="auto" w:fill="auto"/>
          </w:tcPr>
          <w:p w14:paraId="5D448CB8" w14:textId="77777777" w:rsidR="000718F8" w:rsidRPr="00FD2964" w:rsidRDefault="000718F8" w:rsidP="00E00FE1">
            <w:r w:rsidRPr="00FD2964">
              <w:rPr>
                <w:rFonts w:asciiTheme="minorHAnsi" w:eastAsia="Wingdings" w:hAnsiTheme="minorHAnsi" w:cstheme="minorHAnsi"/>
              </w:rPr>
              <w:t xml:space="preserve">( ) </w:t>
            </w:r>
            <w:r w:rsidR="0098173B" w:rsidRPr="00FD2964">
              <w:t>Very easy</w:t>
            </w:r>
            <w:r w:rsidRPr="00FD2964">
              <w:br/>
              <w:t xml:space="preserve">( ) </w:t>
            </w:r>
            <w:r w:rsidR="0098173B" w:rsidRPr="00FD2964">
              <w:t>Easy</w:t>
            </w:r>
          </w:p>
          <w:p w14:paraId="601E3060" w14:textId="4A27844A" w:rsidR="00E55AA3" w:rsidRPr="00FD2964" w:rsidRDefault="000718F8" w:rsidP="00E00FE1">
            <w:r w:rsidRPr="00FD2964">
              <w:t xml:space="preserve">( ) </w:t>
            </w:r>
            <w:r w:rsidR="0098173B" w:rsidRPr="00FD2964">
              <w:t>Somewhat easy</w:t>
            </w:r>
          </w:p>
          <w:p w14:paraId="0132BAF4" w14:textId="1236C216" w:rsidR="0098173B" w:rsidRPr="00FD2964" w:rsidRDefault="000718F8" w:rsidP="00E00FE1">
            <w:r w:rsidRPr="00FD2964">
              <w:t xml:space="preserve">( ) </w:t>
            </w:r>
            <w:r w:rsidR="0098173B" w:rsidRPr="00FD2964">
              <w:t>Neutral</w:t>
            </w:r>
          </w:p>
          <w:p w14:paraId="7CAD6E16" w14:textId="77777777" w:rsidR="000718F8" w:rsidRPr="00FD2964" w:rsidRDefault="000718F8" w:rsidP="00E00FE1">
            <w:r w:rsidRPr="00FD2964">
              <w:t xml:space="preserve">( ) </w:t>
            </w:r>
            <w:r w:rsidR="0098173B" w:rsidRPr="00FD2964">
              <w:t xml:space="preserve">Somewhat difficult </w:t>
            </w:r>
          </w:p>
          <w:p w14:paraId="496F66AA" w14:textId="77777777" w:rsidR="000718F8" w:rsidRPr="00FD2964" w:rsidRDefault="000718F8" w:rsidP="00E00FE1">
            <w:r w:rsidRPr="00FD2964">
              <w:t xml:space="preserve">( ) </w:t>
            </w:r>
            <w:r w:rsidR="0098173B" w:rsidRPr="00FD2964">
              <w:t xml:space="preserve">Difficult </w:t>
            </w:r>
          </w:p>
          <w:p w14:paraId="54922533" w14:textId="067AC270" w:rsidR="0098173B" w:rsidRPr="00FD2964" w:rsidRDefault="000718F8" w:rsidP="00E00FE1">
            <w:r w:rsidRPr="00FD2964">
              <w:t xml:space="preserve">( ) </w:t>
            </w:r>
            <w:r w:rsidR="0098173B" w:rsidRPr="00FD2964">
              <w:t xml:space="preserve">Very difficult </w:t>
            </w:r>
          </w:p>
          <w:p w14:paraId="05AA0566" w14:textId="77777777" w:rsidR="0098173B" w:rsidRPr="00FD2964" w:rsidRDefault="0098173B" w:rsidP="00E00FE1">
            <w:r w:rsidRPr="00FD2964">
              <w:rPr>
                <w:rFonts w:ascii="Wingdings" w:eastAsia="Wingdings" w:hAnsi="Wingdings" w:cs="Wingdings"/>
              </w:rPr>
              <w:t></w:t>
            </w:r>
            <w:r w:rsidRPr="00FD2964">
              <w:t xml:space="preserve"> I did not find or receive the information I needed</w:t>
            </w:r>
          </w:p>
          <w:p w14:paraId="669DD4CC" w14:textId="77777777" w:rsidR="0098173B" w:rsidRPr="00FD2964" w:rsidRDefault="0098173B" w:rsidP="00E00FE1">
            <w:r w:rsidRPr="00FD2964">
              <w:rPr>
                <w:rFonts w:ascii="Wingdings" w:eastAsia="Wingdings" w:hAnsi="Wingdings" w:cs="Wingdings"/>
              </w:rPr>
              <w:t></w:t>
            </w:r>
            <w:r w:rsidRPr="00FD2964">
              <w:t xml:space="preserve"> I do not receive this information listed or use this way of finding it</w:t>
            </w:r>
          </w:p>
        </w:tc>
      </w:tr>
    </w:tbl>
    <w:p w14:paraId="319E740D" w14:textId="77777777" w:rsidR="00DC7D33" w:rsidRPr="00FD2964" w:rsidRDefault="00DC7D33" w:rsidP="00A864DF">
      <w:pPr>
        <w:spacing w:before="10"/>
        <w:rPr>
          <w:sz w:val="21"/>
        </w:rPr>
      </w:pPr>
    </w:p>
    <w:p w14:paraId="4F8212FD" w14:textId="77777777" w:rsidR="006375CD" w:rsidRPr="00FD2964" w:rsidRDefault="006375CD" w:rsidP="009C58CA">
      <w:pPr>
        <w:tabs>
          <w:tab w:val="left" w:pos="334"/>
        </w:tabs>
        <w:spacing w:before="39"/>
        <w:rPr>
          <w:b/>
        </w:rPr>
      </w:pPr>
    </w:p>
    <w:p w14:paraId="26D6E2ED" w14:textId="11ED166D" w:rsidR="009C58CA" w:rsidRPr="00FD2964" w:rsidRDefault="009C58CA" w:rsidP="009C58CA">
      <w:pPr>
        <w:tabs>
          <w:tab w:val="left" w:pos="334"/>
        </w:tabs>
        <w:spacing w:before="39"/>
        <w:rPr>
          <w:b/>
        </w:rPr>
      </w:pPr>
      <w:r w:rsidRPr="00FD2964">
        <w:rPr>
          <w:b/>
        </w:rPr>
        <w:t>S. Questions on Specific FSIS Resources for You</w:t>
      </w:r>
    </w:p>
    <w:p w14:paraId="1CCC6D86" w14:textId="77777777" w:rsidR="009C58CA" w:rsidRPr="00FD2964" w:rsidRDefault="009C58CA" w:rsidP="009C58CA">
      <w:pPr>
        <w:rPr>
          <w:b/>
        </w:rPr>
      </w:pPr>
    </w:p>
    <w:p w14:paraId="699275D5" w14:textId="77777777" w:rsidR="009C58CA" w:rsidRPr="00FD2964" w:rsidRDefault="009C58CA" w:rsidP="009C58CA">
      <w:pPr>
        <w:pStyle w:val="BodyText"/>
        <w:ind w:left="119" w:right="420"/>
      </w:pPr>
      <w:r w:rsidRPr="00FD2964">
        <w:t>In addition to providing written information and documents on our website, through emails, and other ways, FSIS has made two major resources available to small and very small establishments – the Small Plant Help Desk (1-877-FSIS-HELP or 1-877-374-7435), and webinars – and we want to know more about what you think of them.</w:t>
      </w:r>
    </w:p>
    <w:p w14:paraId="32BF6983" w14:textId="77777777" w:rsidR="009C58CA" w:rsidRPr="00FD2964" w:rsidRDefault="009C58CA" w:rsidP="009C58CA">
      <w:pPr>
        <w:pStyle w:val="ListParagraph"/>
        <w:numPr>
          <w:ilvl w:val="1"/>
          <w:numId w:val="2"/>
        </w:numPr>
        <w:tabs>
          <w:tab w:val="left" w:pos="839"/>
          <w:tab w:val="left" w:pos="840"/>
        </w:tabs>
        <w:ind w:right="474"/>
        <w:rPr>
          <w:b/>
        </w:rPr>
      </w:pPr>
      <w:r w:rsidRPr="00FD2964">
        <w:rPr>
          <w:b/>
          <w:u w:val="single"/>
        </w:rPr>
        <w:t>The Small Plant Help Desk</w:t>
      </w:r>
      <w:r w:rsidRPr="00FD2964">
        <w:rPr>
          <w:b/>
        </w:rPr>
        <w:t xml:space="preserve"> provides information and technical assistance from FSIS employees who have experience working in meat, poultry or processed egg</w:t>
      </w:r>
      <w:r w:rsidRPr="00FD2964">
        <w:rPr>
          <w:b/>
          <w:spacing w:val="-12"/>
        </w:rPr>
        <w:t xml:space="preserve"> </w:t>
      </w:r>
      <w:r w:rsidRPr="00FD2964">
        <w:rPr>
          <w:b/>
        </w:rPr>
        <w:t>facilities.</w:t>
      </w:r>
    </w:p>
    <w:p w14:paraId="743F871A" w14:textId="18772F12" w:rsidR="009C58CA" w:rsidRPr="00FD2964" w:rsidRDefault="009C58CA" w:rsidP="009C58CA">
      <w:pPr>
        <w:pStyle w:val="ListParagraph"/>
        <w:numPr>
          <w:ilvl w:val="1"/>
          <w:numId w:val="2"/>
        </w:numPr>
        <w:tabs>
          <w:tab w:val="left" w:pos="840"/>
          <w:tab w:val="left" w:pos="841"/>
        </w:tabs>
        <w:ind w:right="529" w:hanging="360"/>
        <w:rPr>
          <w:b/>
        </w:rPr>
      </w:pPr>
      <w:r w:rsidRPr="00FD2964">
        <w:rPr>
          <w:b/>
        </w:rPr>
        <w:t xml:space="preserve">FSIS has recently offered </w:t>
      </w:r>
      <w:r w:rsidRPr="00FD2964">
        <w:rPr>
          <w:b/>
          <w:u w:val="single"/>
        </w:rPr>
        <w:t>webinars</w:t>
      </w:r>
      <w:r w:rsidRPr="00FD2964">
        <w:rPr>
          <w:b/>
        </w:rPr>
        <w:t xml:space="preserve"> for things like the compliance guideline for label approval, and on </w:t>
      </w:r>
      <w:r w:rsidRPr="00FD2964">
        <w:rPr>
          <w:b/>
          <w:i/>
        </w:rPr>
        <w:t xml:space="preserve">Listeria </w:t>
      </w:r>
      <w:r w:rsidRPr="00FD2964">
        <w:rPr>
          <w:b/>
        </w:rPr>
        <w:t>Controls at</w:t>
      </w:r>
      <w:r w:rsidRPr="00FD2964">
        <w:rPr>
          <w:b/>
          <w:spacing w:val="-6"/>
        </w:rPr>
        <w:t xml:space="preserve"> </w:t>
      </w:r>
      <w:r w:rsidRPr="00FD2964">
        <w:rPr>
          <w:b/>
        </w:rPr>
        <w:t>Retail</w:t>
      </w:r>
      <w:r w:rsidR="00732DEC" w:rsidRPr="00FD2964">
        <w:rPr>
          <w:b/>
        </w:rPr>
        <w:t>.</w:t>
      </w:r>
    </w:p>
    <w:p w14:paraId="442ED958" w14:textId="77777777" w:rsidR="009C58CA" w:rsidRPr="00FD2964" w:rsidRDefault="009C58CA" w:rsidP="009C58CA">
      <w:pPr>
        <w:spacing w:before="1"/>
        <w:rPr>
          <w:b/>
        </w:rPr>
      </w:pPr>
    </w:p>
    <w:p w14:paraId="660DE668" w14:textId="77777777" w:rsidR="006375CD" w:rsidRPr="00FD2964" w:rsidRDefault="006375CD" w:rsidP="006375CD">
      <w:pPr>
        <w:pStyle w:val="ListParagraph"/>
        <w:tabs>
          <w:tab w:val="left" w:pos="481"/>
        </w:tabs>
        <w:spacing w:line="268" w:lineRule="exact"/>
        <w:ind w:firstLine="0"/>
        <w:rPr>
          <w:b/>
        </w:rPr>
      </w:pPr>
    </w:p>
    <w:p w14:paraId="239DE3EB" w14:textId="4C1F4103" w:rsidR="00B32978" w:rsidRPr="00FD2964" w:rsidRDefault="00B62226" w:rsidP="009C58CA">
      <w:pPr>
        <w:pStyle w:val="ListParagraph"/>
        <w:numPr>
          <w:ilvl w:val="0"/>
          <w:numId w:val="3"/>
        </w:numPr>
        <w:tabs>
          <w:tab w:val="left" w:pos="481"/>
        </w:tabs>
        <w:spacing w:line="268" w:lineRule="exact"/>
        <w:rPr>
          <w:b/>
        </w:rPr>
      </w:pPr>
      <w:r w:rsidRPr="00FD2964">
        <w:rPr>
          <w:b/>
        </w:rPr>
        <w:t xml:space="preserve">Please rate the usefulness of the information you received from the Small Plant Help Desk. </w:t>
      </w:r>
    </w:p>
    <w:p w14:paraId="2969A193" w14:textId="43EDC61B" w:rsidR="00B32978" w:rsidRPr="00FD2964" w:rsidRDefault="00B32978" w:rsidP="00B32978">
      <w:pPr>
        <w:pStyle w:val="ListParagraph"/>
        <w:ind w:firstLine="0"/>
      </w:pPr>
      <w:r w:rsidRPr="00FD2964">
        <w:rPr>
          <w:rFonts w:asciiTheme="minorHAnsi" w:eastAsia="Wingdings" w:hAnsiTheme="minorHAnsi" w:cstheme="minorHAnsi"/>
        </w:rPr>
        <w:t>( )</w:t>
      </w:r>
      <w:r w:rsidRPr="00FD2964">
        <w:t xml:space="preserve"> I did not contact the Small Plant Help Desk in the last year (</w:t>
      </w:r>
      <w:r w:rsidR="006375CD" w:rsidRPr="00FD2964">
        <w:rPr>
          <w:b/>
        </w:rPr>
        <w:t>skip to question 8</w:t>
      </w:r>
      <w:r w:rsidRPr="00FD2964">
        <w:t>)</w:t>
      </w:r>
    </w:p>
    <w:p w14:paraId="54685D57" w14:textId="7A66B80A" w:rsidR="00B32978" w:rsidRPr="00FD2964" w:rsidRDefault="00B32978" w:rsidP="00B32978">
      <w:pPr>
        <w:pStyle w:val="TableParagraph"/>
        <w:ind w:left="480" w:right="145"/>
        <w:rPr>
          <w:b/>
        </w:rPr>
      </w:pPr>
      <w:r w:rsidRPr="00FD2964">
        <w:t>( ) Very useful</w:t>
      </w:r>
      <w:r w:rsidR="006375CD" w:rsidRPr="00FD2964">
        <w:t xml:space="preserve"> </w:t>
      </w:r>
      <w:r w:rsidR="006375CD" w:rsidRPr="00FD2964">
        <w:rPr>
          <w:b/>
        </w:rPr>
        <w:t>(skip to question 8)</w:t>
      </w:r>
    </w:p>
    <w:p w14:paraId="42D1C3BF" w14:textId="68A76F53" w:rsidR="00B32978" w:rsidRPr="00FD2964" w:rsidRDefault="00B32978" w:rsidP="00B32978">
      <w:pPr>
        <w:pStyle w:val="TableParagraph"/>
        <w:spacing w:line="267" w:lineRule="exact"/>
        <w:ind w:left="480"/>
      </w:pPr>
      <w:r w:rsidRPr="00FD2964">
        <w:t>( ) Useful</w:t>
      </w:r>
      <w:r w:rsidR="006375CD" w:rsidRPr="00FD2964">
        <w:t xml:space="preserve"> </w:t>
      </w:r>
      <w:r w:rsidR="006375CD" w:rsidRPr="00FD2964">
        <w:rPr>
          <w:b/>
        </w:rPr>
        <w:t>(skip to question 8)</w:t>
      </w:r>
    </w:p>
    <w:p w14:paraId="044F5ADF" w14:textId="77777777" w:rsidR="00B32978" w:rsidRPr="00FD2964" w:rsidRDefault="00B32978" w:rsidP="00B32978">
      <w:pPr>
        <w:pStyle w:val="TableParagraph"/>
        <w:ind w:left="480" w:right="-4116"/>
      </w:pPr>
      <w:r w:rsidRPr="00FD2964">
        <w:t xml:space="preserve">( ) Somewhat useful </w:t>
      </w:r>
    </w:p>
    <w:p w14:paraId="735DC060" w14:textId="6C7F82E2" w:rsidR="00B32978" w:rsidRPr="00FD2964" w:rsidRDefault="00B32978" w:rsidP="00B32978">
      <w:pPr>
        <w:pStyle w:val="TableParagraph"/>
        <w:ind w:left="480" w:right="-4116"/>
      </w:pPr>
      <w:r w:rsidRPr="00FD2964">
        <w:t xml:space="preserve">( ) </w:t>
      </w:r>
      <w:r w:rsidR="006375CD" w:rsidRPr="00FD2964">
        <w:t>Not very</w:t>
      </w:r>
      <w:r w:rsidRPr="00FD2964">
        <w:t xml:space="preserve"> useful</w:t>
      </w:r>
    </w:p>
    <w:p w14:paraId="7D1910EA" w14:textId="255EA783" w:rsidR="00B32978" w:rsidRPr="00FD2964" w:rsidRDefault="00B32978" w:rsidP="00B32978">
      <w:pPr>
        <w:pStyle w:val="ListParagraph"/>
        <w:tabs>
          <w:tab w:val="left" w:pos="481"/>
        </w:tabs>
        <w:spacing w:line="268" w:lineRule="exact"/>
        <w:ind w:firstLine="0"/>
      </w:pPr>
      <w:r w:rsidRPr="00FD2964">
        <w:t>( ) Not useful at all</w:t>
      </w:r>
    </w:p>
    <w:p w14:paraId="3B4D16EB" w14:textId="17751668" w:rsidR="00B32978" w:rsidRPr="00FD2964" w:rsidRDefault="00B32978" w:rsidP="00B32978">
      <w:pPr>
        <w:pStyle w:val="ListParagraph"/>
        <w:tabs>
          <w:tab w:val="left" w:pos="481"/>
        </w:tabs>
        <w:spacing w:line="268" w:lineRule="exact"/>
        <w:ind w:firstLine="0"/>
      </w:pPr>
    </w:p>
    <w:p w14:paraId="01E94FE1" w14:textId="6CF28B38" w:rsidR="00B32978" w:rsidRPr="00FD2964" w:rsidRDefault="006375CD" w:rsidP="006375CD">
      <w:pPr>
        <w:pStyle w:val="ListParagraph"/>
        <w:numPr>
          <w:ilvl w:val="0"/>
          <w:numId w:val="3"/>
        </w:numPr>
        <w:tabs>
          <w:tab w:val="left" w:pos="481"/>
        </w:tabs>
        <w:spacing w:line="268" w:lineRule="exact"/>
        <w:rPr>
          <w:b/>
        </w:rPr>
      </w:pPr>
      <w:r w:rsidRPr="00FD2964">
        <w:rPr>
          <w:b/>
        </w:rPr>
        <w:t>If you found the Small Plant Help Desk somewhat useful, not very useful, or not useful at all, please explain.</w:t>
      </w:r>
    </w:p>
    <w:p w14:paraId="46DCD13F" w14:textId="77777777" w:rsidR="006375CD" w:rsidRPr="00FD2964" w:rsidRDefault="006375CD" w:rsidP="006375CD">
      <w:pPr>
        <w:pStyle w:val="ListParagraph"/>
        <w:spacing w:before="6"/>
        <w:ind w:firstLine="0"/>
        <w:rPr>
          <w:b/>
          <w:sz w:val="15"/>
        </w:rPr>
      </w:pPr>
      <w:r w:rsidRPr="00FD2964">
        <w:rPr>
          <w:noProof/>
          <w:lang w:bidi="ar-SA"/>
        </w:rPr>
        <mc:AlternateContent>
          <mc:Choice Requires="wps">
            <w:drawing>
              <wp:anchor distT="0" distB="0" distL="0" distR="0" simplePos="0" relativeHeight="251666944" behindDoc="0" locked="0" layoutInCell="1" allowOverlap="1" wp14:anchorId="20543209" wp14:editId="59103612">
                <wp:simplePos x="0" y="0"/>
                <wp:positionH relativeFrom="page">
                  <wp:posOffset>1143000</wp:posOffset>
                </wp:positionH>
                <wp:positionV relativeFrom="paragraph">
                  <wp:posOffset>151765</wp:posOffset>
                </wp:positionV>
                <wp:extent cx="4453255" cy="0"/>
                <wp:effectExtent l="9525" t="15240" r="13970" b="13335"/>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3255"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089293B7" id="Line 17"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95pt" to="440.6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pSFAIAACsEAAAOAAAAZHJzL2Uyb0RvYy54bWysU02P2jAQvVfqf7ByhyQQPjYirKoEeqFd&#10;pN3+AGM7xKpjW7YhoKr/vWOTILa9VFVzcMaemec388ar50sr0JkZy5UsonScRIhJoiiXxyL69rYd&#10;LSNkHZYUCyVZEV2ZjZ7XHz+sOp2ziWqUoMwgAJE273QRNc7pPI4taViL7VhpJsFZK9NiB1tzjKnB&#10;HaC3Ip4kyTzulKHaKMKshdPq5ozWAb+uGXEvdW2ZQ6KIgJsLqwnrwa/xeoXzo8G64aSngf+BRYu5&#10;hEvvUBV2GJ0M/wOq5cQoq2o3JqqNVV1zwkINUE2a/FbNa4M1C7VAc6y+t8n+P1jy9bw3iFPQDpSS&#10;uAWNdlwylC58bzptcwgp5d746shFvuqdIt8tkqpssDyywPHtqiEv9RnxuxS/sRpuOHRfFIUYfHIq&#10;NOpSm9ZDQgvQJehxvevBLg4ROMyy2XQym0WIDL4Y50OiNtZ9ZqpF3igiAaQDMD7vrPNEcD6E+Huk&#10;2nIhgtxCog7YThbTaciwSnDqvT7OmuOhFAadsZ+Y8IWywPMYZtRJ0oDWMEw3ve0wFzcbbhfS40Et&#10;wKe3biPx4yl52iw3y2yUTeabUZZU1ejTtsxG8226mFXTqiyr9KenlmZ5wyll0rMbxjPN/k7+/qHc&#10;Bus+oPc+xO/RQ8OA7PAPpIOYXr/bJBwUve7NIDJMZAjuX48f+cc92I9vfP0LAAD//wMAUEsDBBQA&#10;BgAIAAAAIQA+HjxK2wAAAAkBAAAPAAAAZHJzL2Rvd25yZXYueG1sTI/BTsMwEETvSP0Ha5G4IOq0&#10;lZAb4lSA1DMi8AFO7MZW43VqO2n4exZxgOPMjmbfVIfFD2w2MbmAEjbrApjBLmiHvYTPj+ODAJay&#10;Qq2GgEbCl0lwqFc3lSp1uOK7mZvcMyrBVCoJNuex5Dx11niV1mE0SLdTiF5lkrHnOqorlfuBb4vi&#10;kXvlkD5YNZpXa7pzM3kJbn+J3Zs7309tmFsUR/vSnKyUd7fL8xOwbJb8F4YffEKHmpjaMKFObCAt&#10;CtqSJWx3e2AUEGKzA9b+Gryu+P8F9TcAAAD//wMAUEsBAi0AFAAGAAgAAAAhALaDOJL+AAAA4QEA&#10;ABMAAAAAAAAAAAAAAAAAAAAAAFtDb250ZW50X1R5cGVzXS54bWxQSwECLQAUAAYACAAAACEAOP0h&#10;/9YAAACUAQAACwAAAAAAAAAAAAAAAAAvAQAAX3JlbHMvLnJlbHNQSwECLQAUAAYACAAAACEAIIIq&#10;UhQCAAArBAAADgAAAAAAAAAAAAAAAAAuAgAAZHJzL2Uyb0RvYy54bWxQSwECLQAUAAYACAAAACEA&#10;Ph48StsAAAAJAQAADwAAAAAAAAAAAAAAAABuBAAAZHJzL2Rvd25yZXYueG1sUEsFBgAAAAAEAAQA&#10;8wAAAHYFAAAAAA==&#10;" strokeweight=".35369mm">
                <w10:wrap type="topAndBottom" anchorx="page"/>
              </v:line>
            </w:pict>
          </mc:Fallback>
        </mc:AlternateContent>
      </w:r>
      <w:r w:rsidRPr="00FD2964">
        <w:rPr>
          <w:noProof/>
          <w:lang w:bidi="ar-SA"/>
        </w:rPr>
        <mc:AlternateContent>
          <mc:Choice Requires="wps">
            <w:drawing>
              <wp:anchor distT="0" distB="0" distL="0" distR="0" simplePos="0" relativeHeight="251667968" behindDoc="0" locked="0" layoutInCell="1" allowOverlap="1" wp14:anchorId="5DF73039" wp14:editId="6F01D2D2">
                <wp:simplePos x="0" y="0"/>
                <wp:positionH relativeFrom="page">
                  <wp:posOffset>1143000</wp:posOffset>
                </wp:positionH>
                <wp:positionV relativeFrom="paragraph">
                  <wp:posOffset>322580</wp:posOffset>
                </wp:positionV>
                <wp:extent cx="4453255" cy="0"/>
                <wp:effectExtent l="9525" t="14605" r="13970" b="13970"/>
                <wp:wrapTopAndBottom/>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3255"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0C4C2B53" id="Line 18"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25.4pt" to="440.6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i64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6RI&#10;BxpthOIom4Xe9MYVEFKprQ3V0ZN6NRtNvzukdNUSteeR49vZQF4WMpJ3KWHjDNyw679oBjHk4HVs&#10;1KmxXYCEFqBT1ON814OfPKJwmOeT8WgywYjefAkpbonGOv+Z6w4Fo8QSSEdgctw4H4iQ4hYS7lF6&#10;LaSMckuFemA7ehqPY4bTUrDgDXHO7neVtOhIwsTEL5YFnscwqw+KRbSWE7a62p4IebHhdqkCHtQC&#10;fK7WZSR+zNP5araa5YN8NF0N8rSuB5/WVT6YrrOnST2uq6rOfgZqWV60gjGuArvbeGb538l/fSiX&#10;wboP6L0PyXv02DAge/tH0lHMoN9lEnaanbf2JjJMZAy+vp4w8o97sB/f+PIXAAAA//8DAFBLAwQU&#10;AAYACAAAACEALUPZgtkAAAAJAQAADwAAAGRycy9kb3ducmV2LnhtbEyPwU7DMBBE70j8g7VIXBC1&#10;CwKZEKcCpJ4RgQ9wYje2Gq+D7aTh71nEAY4zO5qdV+/WMLLFpuwjKthuBDCLfTQeBwUf7/trCSwX&#10;jUaPEa2CL5th15yf1boy8YRvdmnLwKgEc6UVuFKmivPcOxt03sTJIt0OMQVdSKaBm6RPVB5GfiPE&#10;PQ/aI31werIvzvbHdg4K/MNn6l/98Wru4tKh3Lvn9uCUurxYnx6BFbuWvzD8zKfp0NCmLs5oMhtJ&#10;S0EsRcGdIAQKSLm9Bdb9Gryp+X+C5hsAAP//AwBQSwECLQAUAAYACAAAACEAtoM4kv4AAADhAQAA&#10;EwAAAAAAAAAAAAAAAAAAAAAAW0NvbnRlbnRfVHlwZXNdLnhtbFBLAQItABQABgAIAAAAIQA4/SH/&#10;1gAAAJQBAAALAAAAAAAAAAAAAAAAAC8BAABfcmVscy8ucmVsc1BLAQItABQABgAIAAAAIQBe8i64&#10;FQIAACsEAAAOAAAAAAAAAAAAAAAAAC4CAABkcnMvZTJvRG9jLnhtbFBLAQItABQABgAIAAAAIQAt&#10;Q9mC2QAAAAkBAAAPAAAAAAAAAAAAAAAAAG8EAABkcnMvZG93bnJldi54bWxQSwUGAAAAAAQABADz&#10;AAAAdQUAAAAA&#10;" strokeweight=".35369mm">
                <w10:wrap type="topAndBottom" anchorx="page"/>
              </v:line>
            </w:pict>
          </mc:Fallback>
        </mc:AlternateContent>
      </w:r>
      <w:r w:rsidRPr="00FD2964">
        <w:rPr>
          <w:noProof/>
          <w:lang w:bidi="ar-SA"/>
        </w:rPr>
        <mc:AlternateContent>
          <mc:Choice Requires="wps">
            <w:drawing>
              <wp:anchor distT="0" distB="0" distL="0" distR="0" simplePos="0" relativeHeight="251668992" behindDoc="0" locked="0" layoutInCell="1" allowOverlap="1" wp14:anchorId="3401B382" wp14:editId="40504763">
                <wp:simplePos x="0" y="0"/>
                <wp:positionH relativeFrom="page">
                  <wp:posOffset>1143000</wp:posOffset>
                </wp:positionH>
                <wp:positionV relativeFrom="paragraph">
                  <wp:posOffset>493395</wp:posOffset>
                </wp:positionV>
                <wp:extent cx="4453255" cy="0"/>
                <wp:effectExtent l="9525" t="13970" r="13970" b="14605"/>
                <wp:wrapTopAndBottom/>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3255"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132CC480" id="Line 19"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38.85pt" to="440.6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RXFQIAACs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C2jDNoj&#10;cQcabblkKF343vTaFhBSyZ3x1ZGzfNVbRb5bJFXVYnlggePbRUNe6jPidyl+YzXcsO+/KAox+OhU&#10;aNS5MZ2HhBagc9DjcteDnR0icJjn00k2nUaIDL4YF0OiNtZ9ZqpD3igjAaQDMD5trfNEcDGE+Huk&#10;2nAhgtxCoh7YZk+TSciwSnDqvT7OmsO+EgadsJ+Y8IWywPMYZtRR0oDWMkzXN9thLq423C6kx4Na&#10;gM/Nuo7Ej0WyWM/X83yUZ7P1KE/qevRpU+Wj2SZ9mtaTuqrq9KenluZFyyll0rMbxjPN/07+20O5&#10;DtZ9QO99iN+jh4YB2eEfSAcxvX7XSdgretmZQWSYyBB8ez1+5B/3YD++8dUvAAAA//8DAFBLAwQU&#10;AAYACAAAACEAEHSEHNoAAAAJAQAADwAAAGRycy9kb3ducmV2LnhtbEyPwU7DMBBE70j8g7VIXBB1&#10;ChIxIU4FSD0jUj7Aibex1XgdbCcNf48RBzjO7Gj2Tb1b3cgWDNF6krDdFMCQeq8tDRI+DvtbASwm&#10;RVqNnlDCF0bYNZcXtaq0P9M7Lm0aWC6hWCkJJqWp4jz2Bp2KGz8h5dvRB6dSlmHgOqhzLncjvyuK&#10;B+6UpfzBqAlfDfandnYS7ONn6N/s6Wbu/NKR2JuX9mikvL5an5+AJVzTXxh+8DM6NJmp8zPpyMas&#10;RZG3JAllWQLLASG298C6X4M3Nf+/oPkGAAD//wMAUEsBAi0AFAAGAAgAAAAhALaDOJL+AAAA4QEA&#10;ABMAAAAAAAAAAAAAAAAAAAAAAFtDb250ZW50X1R5cGVzXS54bWxQSwECLQAUAAYACAAAACEAOP0h&#10;/9YAAACUAQAACwAAAAAAAAAAAAAAAAAvAQAAX3JlbHMvLnJlbHNQSwECLQAUAAYACAAAACEAggZU&#10;VxUCAAArBAAADgAAAAAAAAAAAAAAAAAuAgAAZHJzL2Uyb0RvYy54bWxQSwECLQAUAAYACAAAACEA&#10;EHSEHNoAAAAJAQAADwAAAAAAAAAAAAAAAABvBAAAZHJzL2Rvd25yZXYueG1sUEsFBgAAAAAEAAQA&#10;8wAAAHYFAAAAAA==&#10;" strokeweight=".35369mm">
                <w10:wrap type="topAndBottom" anchorx="page"/>
              </v:line>
            </w:pict>
          </mc:Fallback>
        </mc:AlternateContent>
      </w:r>
    </w:p>
    <w:p w14:paraId="0490B7CA" w14:textId="77777777" w:rsidR="006375CD" w:rsidRPr="00FD2964" w:rsidRDefault="006375CD" w:rsidP="00B32978">
      <w:pPr>
        <w:pStyle w:val="ListParagraph"/>
        <w:tabs>
          <w:tab w:val="left" w:pos="481"/>
        </w:tabs>
        <w:spacing w:line="268" w:lineRule="exact"/>
        <w:ind w:firstLine="0"/>
        <w:rPr>
          <w:b/>
        </w:rPr>
      </w:pPr>
    </w:p>
    <w:p w14:paraId="254BDEF0" w14:textId="77777777" w:rsidR="00B32978" w:rsidRPr="00FD2964" w:rsidRDefault="00B32978" w:rsidP="009C58CA">
      <w:pPr>
        <w:pStyle w:val="ListParagraph"/>
        <w:numPr>
          <w:ilvl w:val="0"/>
          <w:numId w:val="3"/>
        </w:numPr>
        <w:tabs>
          <w:tab w:val="left" w:pos="481"/>
        </w:tabs>
        <w:spacing w:line="268" w:lineRule="exact"/>
        <w:rPr>
          <w:b/>
        </w:rPr>
      </w:pPr>
      <w:r w:rsidRPr="00FD2964">
        <w:rPr>
          <w:b/>
        </w:rPr>
        <w:t>Please rate how knowledgeable the Small Plant Help Desk representative was in addressing your request.</w:t>
      </w:r>
    </w:p>
    <w:p w14:paraId="5940319F" w14:textId="77777777" w:rsidR="00B32978" w:rsidRPr="00FD2964" w:rsidRDefault="00B32978" w:rsidP="00B32978">
      <w:pPr>
        <w:pStyle w:val="ListParagraph"/>
        <w:ind w:firstLine="0"/>
        <w:rPr>
          <w:rFonts w:ascii="Wingdings" w:eastAsia="Wingdings" w:hAnsi="Wingdings" w:cs="Wingdings"/>
        </w:rPr>
      </w:pPr>
      <w:r w:rsidRPr="00FD2964">
        <w:t>( ) Very knowledgeable</w:t>
      </w:r>
    </w:p>
    <w:p w14:paraId="0EBC74C2" w14:textId="77777777" w:rsidR="00B32978" w:rsidRPr="00FD2964" w:rsidRDefault="00B32978" w:rsidP="00B32978">
      <w:pPr>
        <w:pStyle w:val="ListParagraph"/>
        <w:ind w:firstLine="0"/>
        <w:rPr>
          <w:rFonts w:asciiTheme="minorHAnsi" w:eastAsia="Wingdings" w:hAnsiTheme="minorHAnsi" w:cstheme="minorHAnsi"/>
        </w:rPr>
      </w:pPr>
      <w:r w:rsidRPr="00FD2964">
        <w:rPr>
          <w:rFonts w:asciiTheme="minorHAnsi" w:eastAsia="Wingdings" w:hAnsiTheme="minorHAnsi" w:cstheme="minorHAnsi"/>
        </w:rPr>
        <w:t xml:space="preserve">( ) </w:t>
      </w:r>
      <w:r w:rsidRPr="00FD2964">
        <w:rPr>
          <w:rFonts w:asciiTheme="minorHAnsi" w:hAnsiTheme="minorHAnsi" w:cstheme="minorHAnsi"/>
        </w:rPr>
        <w:t>Knowledgeable</w:t>
      </w:r>
    </w:p>
    <w:p w14:paraId="6ED801B4" w14:textId="77777777" w:rsidR="00B32978" w:rsidRPr="00FD2964" w:rsidRDefault="00B32978" w:rsidP="00B32978">
      <w:pPr>
        <w:pStyle w:val="ListParagraph"/>
        <w:ind w:firstLine="0"/>
        <w:rPr>
          <w:rFonts w:asciiTheme="minorHAnsi" w:eastAsia="Wingdings" w:hAnsiTheme="minorHAnsi" w:cstheme="minorHAnsi"/>
        </w:rPr>
      </w:pPr>
      <w:r w:rsidRPr="00FD2964">
        <w:rPr>
          <w:rFonts w:asciiTheme="minorHAnsi" w:eastAsia="Wingdings" w:hAnsiTheme="minorHAnsi" w:cstheme="minorHAnsi"/>
        </w:rPr>
        <w:t xml:space="preserve">( ) </w:t>
      </w:r>
      <w:r w:rsidRPr="00FD2964">
        <w:rPr>
          <w:rFonts w:asciiTheme="minorHAnsi" w:hAnsiTheme="minorHAnsi" w:cstheme="minorHAnsi"/>
        </w:rPr>
        <w:t>Somewhat knowledgeable</w:t>
      </w:r>
    </w:p>
    <w:p w14:paraId="6FC63E50" w14:textId="77777777" w:rsidR="00B32978" w:rsidRPr="00FD2964" w:rsidRDefault="00B32978" w:rsidP="00B32978">
      <w:pPr>
        <w:pStyle w:val="ListParagraph"/>
        <w:ind w:firstLine="0"/>
        <w:rPr>
          <w:rFonts w:asciiTheme="minorHAnsi" w:eastAsia="Wingdings" w:hAnsiTheme="minorHAnsi" w:cstheme="minorHAnsi"/>
        </w:rPr>
      </w:pPr>
      <w:r w:rsidRPr="00FD2964">
        <w:rPr>
          <w:rFonts w:asciiTheme="minorHAnsi" w:eastAsia="Wingdings" w:hAnsiTheme="minorHAnsi" w:cstheme="minorHAnsi"/>
        </w:rPr>
        <w:t xml:space="preserve">( ) </w:t>
      </w:r>
      <w:r w:rsidRPr="00FD2964">
        <w:rPr>
          <w:rFonts w:asciiTheme="minorHAnsi" w:hAnsiTheme="minorHAnsi" w:cstheme="minorHAnsi"/>
        </w:rPr>
        <w:t>Neutral</w:t>
      </w:r>
    </w:p>
    <w:p w14:paraId="235180DF" w14:textId="77777777" w:rsidR="00B32978" w:rsidRPr="00FD2964" w:rsidRDefault="00B32978" w:rsidP="00B32978">
      <w:pPr>
        <w:pStyle w:val="ListParagraph"/>
        <w:ind w:firstLine="0"/>
        <w:rPr>
          <w:rFonts w:asciiTheme="minorHAnsi" w:eastAsia="Wingdings" w:hAnsiTheme="minorHAnsi" w:cstheme="minorHAnsi"/>
        </w:rPr>
      </w:pPr>
      <w:r w:rsidRPr="00FD2964">
        <w:rPr>
          <w:rFonts w:asciiTheme="minorHAnsi" w:eastAsia="Wingdings" w:hAnsiTheme="minorHAnsi" w:cstheme="minorHAnsi"/>
        </w:rPr>
        <w:t xml:space="preserve">( ) </w:t>
      </w:r>
      <w:r w:rsidRPr="00FD2964">
        <w:rPr>
          <w:rFonts w:asciiTheme="minorHAnsi" w:hAnsiTheme="minorHAnsi" w:cstheme="minorHAnsi"/>
        </w:rPr>
        <w:t>Somewhat unknowledgeable</w:t>
      </w:r>
    </w:p>
    <w:p w14:paraId="08C99D98" w14:textId="77777777" w:rsidR="00B32978" w:rsidRPr="00FD2964" w:rsidRDefault="00B32978" w:rsidP="00B32978">
      <w:pPr>
        <w:pStyle w:val="ListParagraph"/>
        <w:ind w:firstLine="0"/>
        <w:rPr>
          <w:rFonts w:asciiTheme="minorHAnsi" w:eastAsia="Wingdings" w:hAnsiTheme="minorHAnsi" w:cstheme="minorHAnsi"/>
        </w:rPr>
      </w:pPr>
      <w:r w:rsidRPr="00FD2964">
        <w:rPr>
          <w:rFonts w:asciiTheme="minorHAnsi" w:eastAsia="Wingdings" w:hAnsiTheme="minorHAnsi" w:cstheme="minorHAnsi"/>
        </w:rPr>
        <w:t xml:space="preserve">( ) </w:t>
      </w:r>
      <w:r w:rsidRPr="00FD2964">
        <w:rPr>
          <w:rFonts w:asciiTheme="minorHAnsi" w:hAnsiTheme="minorHAnsi" w:cstheme="minorHAnsi"/>
        </w:rPr>
        <w:t>Unknowledgeable</w:t>
      </w:r>
    </w:p>
    <w:p w14:paraId="46565E51" w14:textId="77777777" w:rsidR="00B32978" w:rsidRPr="00FD2964" w:rsidRDefault="00B32978" w:rsidP="00B32978">
      <w:pPr>
        <w:pStyle w:val="ListParagraph"/>
        <w:tabs>
          <w:tab w:val="left" w:pos="481"/>
        </w:tabs>
        <w:spacing w:line="268" w:lineRule="exact"/>
        <w:ind w:firstLine="0"/>
        <w:rPr>
          <w:rFonts w:asciiTheme="minorHAnsi" w:hAnsiTheme="minorHAnsi" w:cstheme="minorHAnsi"/>
        </w:rPr>
      </w:pPr>
      <w:r w:rsidRPr="00FD2964">
        <w:rPr>
          <w:rFonts w:asciiTheme="minorHAnsi" w:eastAsia="Wingdings" w:hAnsiTheme="minorHAnsi" w:cstheme="minorHAnsi"/>
        </w:rPr>
        <w:t xml:space="preserve">( ) </w:t>
      </w:r>
      <w:r w:rsidRPr="00FD2964">
        <w:rPr>
          <w:rFonts w:asciiTheme="minorHAnsi" w:hAnsiTheme="minorHAnsi" w:cstheme="minorHAnsi"/>
        </w:rPr>
        <w:t>Very unknowledgeable</w:t>
      </w:r>
    </w:p>
    <w:p w14:paraId="726B8AF9" w14:textId="1E206925" w:rsidR="00B62226" w:rsidRPr="00FD2964" w:rsidRDefault="00B32978" w:rsidP="00B32978">
      <w:pPr>
        <w:pStyle w:val="ListParagraph"/>
        <w:tabs>
          <w:tab w:val="left" w:pos="481"/>
        </w:tabs>
        <w:spacing w:line="268" w:lineRule="exact"/>
        <w:ind w:firstLine="0"/>
        <w:rPr>
          <w:b/>
        </w:rPr>
      </w:pPr>
      <w:r w:rsidRPr="00FD2964">
        <w:rPr>
          <w:b/>
        </w:rPr>
        <w:t xml:space="preserve"> </w:t>
      </w:r>
    </w:p>
    <w:p w14:paraId="0D5603AD" w14:textId="6B523DD2" w:rsidR="009C58CA" w:rsidRPr="00FD2964" w:rsidRDefault="009C58CA" w:rsidP="009C58CA">
      <w:pPr>
        <w:pStyle w:val="ListParagraph"/>
        <w:numPr>
          <w:ilvl w:val="0"/>
          <w:numId w:val="3"/>
        </w:numPr>
        <w:tabs>
          <w:tab w:val="left" w:pos="481"/>
        </w:tabs>
        <w:spacing w:line="268" w:lineRule="exact"/>
        <w:rPr>
          <w:b/>
        </w:rPr>
      </w:pPr>
      <w:r w:rsidRPr="00FD2964">
        <w:rPr>
          <w:b/>
        </w:rPr>
        <w:t>Please rate how effective you find the Webinar</w:t>
      </w:r>
      <w:r w:rsidRPr="00FD2964">
        <w:rPr>
          <w:b/>
          <w:spacing w:val="-13"/>
        </w:rPr>
        <w:t xml:space="preserve"> </w:t>
      </w:r>
      <w:r w:rsidRPr="00FD2964">
        <w:rPr>
          <w:b/>
        </w:rPr>
        <w:t>Information/Format.</w:t>
      </w:r>
    </w:p>
    <w:p w14:paraId="37D7BC7F" w14:textId="4FD36FB0" w:rsidR="009C58CA" w:rsidRPr="00FD2964" w:rsidRDefault="009C58CA" w:rsidP="009C58CA">
      <w:pPr>
        <w:ind w:left="480" w:right="-20"/>
        <w:rPr>
          <w:b/>
        </w:rPr>
      </w:pPr>
      <w:r w:rsidRPr="00FD2964">
        <w:t xml:space="preserve">( ) I did not attend a webinar in the last year </w:t>
      </w:r>
      <w:r w:rsidR="006375CD" w:rsidRPr="00FD2964">
        <w:rPr>
          <w:b/>
        </w:rPr>
        <w:t>(skip to 10)</w:t>
      </w:r>
    </w:p>
    <w:p w14:paraId="6A6713E6" w14:textId="580781A9" w:rsidR="009C58CA" w:rsidRPr="00FD2964" w:rsidRDefault="009C58CA" w:rsidP="009C58CA">
      <w:pPr>
        <w:ind w:left="480" w:right="-20"/>
      </w:pPr>
      <w:r w:rsidRPr="00FD2964">
        <w:t>( ) Very effective (</w:t>
      </w:r>
      <w:r w:rsidR="006375CD" w:rsidRPr="00FD2964">
        <w:rPr>
          <w:b/>
        </w:rPr>
        <w:t>skip to 10</w:t>
      </w:r>
      <w:r w:rsidRPr="00FD2964">
        <w:t>)</w:t>
      </w:r>
    </w:p>
    <w:p w14:paraId="0F734E80" w14:textId="06DB829C" w:rsidR="009C58CA" w:rsidRPr="00FD2964" w:rsidRDefault="009C58CA" w:rsidP="009C58CA">
      <w:pPr>
        <w:ind w:left="480" w:right="-20"/>
        <w:jc w:val="both"/>
      </w:pPr>
      <w:r w:rsidRPr="00FD2964">
        <w:t>( ) Effective (</w:t>
      </w:r>
      <w:r w:rsidR="006375CD" w:rsidRPr="00FD2964">
        <w:rPr>
          <w:b/>
        </w:rPr>
        <w:t>skip to 10</w:t>
      </w:r>
      <w:r w:rsidRPr="00FD2964">
        <w:t xml:space="preserve">) </w:t>
      </w:r>
    </w:p>
    <w:p w14:paraId="55974636" w14:textId="77777777" w:rsidR="009C58CA" w:rsidRPr="00FD2964" w:rsidRDefault="009C58CA" w:rsidP="009C58CA">
      <w:pPr>
        <w:ind w:left="480" w:right="-20"/>
        <w:jc w:val="both"/>
      </w:pPr>
      <w:r w:rsidRPr="00FD2964">
        <w:t xml:space="preserve">( ) Somewhat effective </w:t>
      </w:r>
    </w:p>
    <w:p w14:paraId="276D6AEC" w14:textId="77777777" w:rsidR="009C58CA" w:rsidRPr="00FD2964" w:rsidRDefault="009C58CA" w:rsidP="009C58CA">
      <w:pPr>
        <w:ind w:left="480" w:right="-20"/>
        <w:jc w:val="both"/>
      </w:pPr>
      <w:r w:rsidRPr="00FD2964">
        <w:t>( ) Neutral</w:t>
      </w:r>
    </w:p>
    <w:p w14:paraId="2BABA964" w14:textId="77777777" w:rsidR="009C58CA" w:rsidRPr="00FD2964" w:rsidRDefault="009C58CA" w:rsidP="009C58CA">
      <w:pPr>
        <w:ind w:left="480" w:right="-20"/>
      </w:pPr>
      <w:r w:rsidRPr="00FD2964">
        <w:t>( ) Somewhat ineffective</w:t>
      </w:r>
    </w:p>
    <w:p w14:paraId="738E2A01" w14:textId="77777777" w:rsidR="009C58CA" w:rsidRPr="00FD2964" w:rsidRDefault="009C58CA" w:rsidP="009C58CA">
      <w:pPr>
        <w:ind w:left="480" w:right="-20"/>
      </w:pPr>
      <w:r w:rsidRPr="00FD2964">
        <w:t>( ) Ineffective</w:t>
      </w:r>
    </w:p>
    <w:p w14:paraId="2FEE6FE9" w14:textId="79B2F326" w:rsidR="009C58CA" w:rsidRPr="00FD2964" w:rsidRDefault="009C58CA" w:rsidP="009C58CA">
      <w:pPr>
        <w:ind w:left="480" w:right="-20"/>
      </w:pPr>
      <w:r w:rsidRPr="00FD2964">
        <w:t xml:space="preserve">( ) Very </w:t>
      </w:r>
      <w:r w:rsidR="003E5A0F" w:rsidRPr="00FD2964">
        <w:t>i</w:t>
      </w:r>
      <w:r w:rsidRPr="00FD2964">
        <w:t>neffective</w:t>
      </w:r>
    </w:p>
    <w:p w14:paraId="694807BF" w14:textId="777AD513" w:rsidR="003E5A0F" w:rsidRPr="00FD2964" w:rsidRDefault="003E5A0F">
      <w:pPr>
        <w:rPr>
          <w:sz w:val="21"/>
        </w:rPr>
      </w:pPr>
    </w:p>
    <w:p w14:paraId="3E4D2952" w14:textId="77777777" w:rsidR="006375CD" w:rsidRPr="00FD2964" w:rsidRDefault="006375CD">
      <w:pPr>
        <w:rPr>
          <w:sz w:val="21"/>
        </w:rPr>
      </w:pPr>
    </w:p>
    <w:p w14:paraId="0B5E1CE1" w14:textId="4D1A8551" w:rsidR="009C58CA" w:rsidRPr="00FD2964" w:rsidRDefault="009C58CA" w:rsidP="009C58CA">
      <w:pPr>
        <w:pStyle w:val="ListParagraph"/>
        <w:numPr>
          <w:ilvl w:val="0"/>
          <w:numId w:val="3"/>
        </w:numPr>
        <w:tabs>
          <w:tab w:val="left" w:pos="481"/>
        </w:tabs>
        <w:ind w:right="557" w:hanging="360"/>
        <w:rPr>
          <w:b/>
        </w:rPr>
      </w:pPr>
      <w:r w:rsidRPr="00FD2964">
        <w:rPr>
          <w:b/>
        </w:rPr>
        <w:t>If you found the Webinar Information/format to be somewhat effective, somewhat ineffective, ineffective, or very ineffective, please</w:t>
      </w:r>
      <w:r w:rsidRPr="00FD2964">
        <w:rPr>
          <w:b/>
          <w:spacing w:val="-8"/>
        </w:rPr>
        <w:t xml:space="preserve"> </w:t>
      </w:r>
      <w:r w:rsidRPr="00FD2964">
        <w:rPr>
          <w:b/>
        </w:rPr>
        <w:t>explain.</w:t>
      </w:r>
    </w:p>
    <w:p w14:paraId="3486AC32" w14:textId="5D36BC0C" w:rsidR="009C58CA" w:rsidRPr="00FD2964" w:rsidRDefault="00C25C82" w:rsidP="009C58CA">
      <w:pPr>
        <w:pStyle w:val="ListParagraph"/>
        <w:spacing w:before="6"/>
        <w:ind w:firstLine="0"/>
        <w:rPr>
          <w:b/>
          <w:sz w:val="15"/>
        </w:rPr>
      </w:pPr>
      <w:r w:rsidRPr="00FD2964">
        <w:rPr>
          <w:noProof/>
          <w:lang w:bidi="ar-SA"/>
        </w:rPr>
        <mc:AlternateContent>
          <mc:Choice Requires="wps">
            <w:drawing>
              <wp:anchor distT="0" distB="0" distL="0" distR="0" simplePos="0" relativeHeight="251662848" behindDoc="0" locked="0" layoutInCell="1" allowOverlap="1" wp14:anchorId="2151076F" wp14:editId="0D1AEE5A">
                <wp:simplePos x="0" y="0"/>
                <wp:positionH relativeFrom="page">
                  <wp:posOffset>1143000</wp:posOffset>
                </wp:positionH>
                <wp:positionV relativeFrom="paragraph">
                  <wp:posOffset>151765</wp:posOffset>
                </wp:positionV>
                <wp:extent cx="4453255" cy="0"/>
                <wp:effectExtent l="9525" t="15240" r="13970" b="13335"/>
                <wp:wrapTopAndBottom/>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3255"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2BCF16E7" id="Line 17"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95pt" to="440.6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iAOFAIAACs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DLSbYaRI&#10;CxptheIIttCbzrgCQlZqZ0N19KxezVbT7w4pvWqIOvDI8e1iIC8LGcm7lLBxBm7Yd180gxhy9Do2&#10;6lzbNkBCC9A56nG568HPHlE4zPPJeDSZYER7X0KKPtFY5z9z3aJglFgC6QhMTlvnAxFS9CHhHqU3&#10;Qsoot1SoA7aj2XgcM5yWggVviHP2sF9Ji04kTEz8YlngeQyz+qhYRGs4Yeub7YmQVxtulyrgQS3A&#10;52ZdR+LHU/q0nq/n+SAfTdeDPK2qwafNKh9MN9lsUo2r1arKfgZqWV40gjGuArt+PLP87+S/PZTr&#10;YN0H9N6H5D16bBiQ7f+RdBQz6HedhL1ml53tRYaJjMG31xNG/nEP9uMbX/4CAAD//wMAUEsDBBQA&#10;BgAIAAAAIQA+HjxK2wAAAAkBAAAPAAAAZHJzL2Rvd25yZXYueG1sTI/BTsMwEETvSP0Ha5G4IOq0&#10;lZAb4lSA1DMi8AFO7MZW43VqO2n4exZxgOPMjmbfVIfFD2w2MbmAEjbrApjBLmiHvYTPj+ODAJay&#10;Qq2GgEbCl0lwqFc3lSp1uOK7mZvcMyrBVCoJNuex5Dx11niV1mE0SLdTiF5lkrHnOqorlfuBb4vi&#10;kXvlkD5YNZpXa7pzM3kJbn+J3Zs7309tmFsUR/vSnKyUd7fL8xOwbJb8F4YffEKHmpjaMKFObCAt&#10;CtqSJWx3e2AUEGKzA9b+Gryu+P8F9TcAAAD//wMAUEsBAi0AFAAGAAgAAAAhALaDOJL+AAAA4QEA&#10;ABMAAAAAAAAAAAAAAAAAAAAAAFtDb250ZW50X1R5cGVzXS54bWxQSwECLQAUAAYACAAAACEAOP0h&#10;/9YAAACUAQAACwAAAAAAAAAAAAAAAAAvAQAAX3JlbHMvLnJlbHNQSwECLQAUAAYACAAAACEAoXIg&#10;DhQCAAArBAAADgAAAAAAAAAAAAAAAAAuAgAAZHJzL2Uyb0RvYy54bWxQSwECLQAUAAYACAAAACEA&#10;Ph48StsAAAAJAQAADwAAAAAAAAAAAAAAAABuBAAAZHJzL2Rvd25yZXYueG1sUEsFBgAAAAAEAAQA&#10;8wAAAHYFAAAAAA==&#10;" strokeweight=".35369mm">
                <w10:wrap type="topAndBottom" anchorx="page"/>
              </v:line>
            </w:pict>
          </mc:Fallback>
        </mc:AlternateContent>
      </w:r>
      <w:r w:rsidRPr="00FD2964">
        <w:rPr>
          <w:noProof/>
          <w:lang w:bidi="ar-SA"/>
        </w:rPr>
        <mc:AlternateContent>
          <mc:Choice Requires="wps">
            <w:drawing>
              <wp:anchor distT="0" distB="0" distL="0" distR="0" simplePos="0" relativeHeight="251663872" behindDoc="0" locked="0" layoutInCell="1" allowOverlap="1" wp14:anchorId="3C96FA6D" wp14:editId="5CFBCA2E">
                <wp:simplePos x="0" y="0"/>
                <wp:positionH relativeFrom="page">
                  <wp:posOffset>1143000</wp:posOffset>
                </wp:positionH>
                <wp:positionV relativeFrom="paragraph">
                  <wp:posOffset>322580</wp:posOffset>
                </wp:positionV>
                <wp:extent cx="4453255" cy="0"/>
                <wp:effectExtent l="9525" t="14605" r="13970" b="13970"/>
                <wp:wrapTopAndBottom/>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3255"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5E6777D6" id="Line 18"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25.4pt" to="440.6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iTkFAIAACs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SbY6RI&#10;Bxo9C8VRtgi96Y0rIKRSWxuqoyf1ap41/e6Q0lVL1J5Hjm9nA3lZyEjepYSNM3DDrv+iGcSQg9ex&#10;UafGdgESWoBOUY/zTQ9+8ojCYZ7PppPZDCM6+BJSDInGOv+Z6w4Fo8QSSEdgcnx2PhAhxRAS7lF6&#10;I6SMckuFemA7eZhOY4bTUrDgDXHO7neVtOhIwsTEL5YFnvswqw+KRbSWE7a+2p4IebHhdqkCHtQC&#10;fK7WZSR+PKaP68V6kY/yyXw9ytO6Hn3aVPlovskeZvW0rqo6+xmoZXnRCsa4CuyG8czyv5P/+lAu&#10;g3Ub0FsfkvfosWFAdvhH0lHMoN9lEnaanbd2EBkmMgZfX08Y+fs92PdvfPULAAD//wMAUEsDBBQA&#10;BgAIAAAAIQAtQ9mC2QAAAAkBAAAPAAAAZHJzL2Rvd25yZXYueG1sTI/BTsMwEETvSPyDtUhcELUL&#10;ApkQpwKknhGBD3BiN7Yar4PtpOHvWcQBjjM7mp1X79YwssWm7CMq2G4EMIt9NB4HBR/v+2sJLBeN&#10;Ro8RrYIvm2HXnJ/VujLxhG92acvAqARzpRW4UqaK89w7G3TexMki3Q4xBV1IpoGbpE9UHkZ+I8Q9&#10;D9ojfXB6si/O9sd2Dgr8w2fqX/3xau7i0qHcu+f24JS6vFifHoEVu5a/MPzMp+nQ0KYuzmgyG0lL&#10;QSxFwZ0gBApIub0F1v0avKn5f4LmGwAA//8DAFBLAQItABQABgAIAAAAIQC2gziS/gAAAOEBAAAT&#10;AAAAAAAAAAAAAAAAAAAAAABbQ29udGVudF9UeXBlc10ueG1sUEsBAi0AFAAGAAgAAAAhADj9If/W&#10;AAAAlAEAAAsAAAAAAAAAAAAAAAAALwEAAF9yZWxzLy5yZWxzUEsBAi0AFAAGAAgAAAAhAN8CJOQU&#10;AgAAKwQAAA4AAAAAAAAAAAAAAAAALgIAAGRycy9lMm9Eb2MueG1sUEsBAi0AFAAGAAgAAAAhAC1D&#10;2YLZAAAACQEAAA8AAAAAAAAAAAAAAAAAbgQAAGRycy9kb3ducmV2LnhtbFBLBQYAAAAABAAEAPMA&#10;AAB0BQAAAAA=&#10;" strokeweight=".35369mm">
                <w10:wrap type="topAndBottom" anchorx="page"/>
              </v:line>
            </w:pict>
          </mc:Fallback>
        </mc:AlternateContent>
      </w:r>
      <w:r w:rsidRPr="00FD2964">
        <w:rPr>
          <w:noProof/>
          <w:lang w:bidi="ar-SA"/>
        </w:rPr>
        <mc:AlternateContent>
          <mc:Choice Requires="wps">
            <w:drawing>
              <wp:anchor distT="0" distB="0" distL="0" distR="0" simplePos="0" relativeHeight="251664896" behindDoc="0" locked="0" layoutInCell="1" allowOverlap="1" wp14:anchorId="0711FDEB" wp14:editId="4412700A">
                <wp:simplePos x="0" y="0"/>
                <wp:positionH relativeFrom="page">
                  <wp:posOffset>1143000</wp:posOffset>
                </wp:positionH>
                <wp:positionV relativeFrom="paragraph">
                  <wp:posOffset>493395</wp:posOffset>
                </wp:positionV>
                <wp:extent cx="4453255" cy="0"/>
                <wp:effectExtent l="9525" t="13970" r="13970" b="14605"/>
                <wp:wrapTopAndBottom/>
                <wp:docPr id="1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3255"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69610033" id="Line 19"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38.85pt" to="440.6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iVFAIAACs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IJ2swhJ&#10;3IJGOy4ZSpe+N522OYSUcm98deQiX/VOke8WSVU2WB5Z4Ph21ZCX+oz4XYrfWA03HLovikIMPjkV&#10;GnWpTeshoQXoEvS43vVgF4cIHGbZbDqZAS8y+GKcD4naWPeZqRZ5o4gEkA7A+LyzzhPB+RDi75Fq&#10;y4UIcguJOmA7eZpOQ4ZVglPv9XHWHA+lMOiM/cSEL5QFnscwo06SBrSGYbrpbYe5uNlwu5AeD2oB&#10;Pr11G4kfy2S5WWwW2SibzDejLKmq0adtmY3m2/RpVk2rsqzSn55amuUNp5RJz24YzzT7O/n7h3Ib&#10;rPuA3vsQv0cPDQOywz+QDmJ6/W6TcFD0ujeDyDCRIbh/PX7kH/dgP77x9S8AAAD//wMAUEsDBBQA&#10;BgAIAAAAIQAQdIQc2gAAAAkBAAAPAAAAZHJzL2Rvd25yZXYueG1sTI/BTsMwEETvSPyDtUhcEHUK&#10;EjEhTgVIPSNSPsCJt7HVeB1sJw1/jxEHOM7saPZNvVvdyBYM0XqSsN0UwJB6ry0NEj4O+1sBLCZF&#10;Wo2eUMIXRtg1lxe1qrQ/0zsubRpYLqFYKQkmpaniPPYGnYobPyHl29EHp1KWYeA6qHMudyO/K4oH&#10;7pSl/MGoCV8N9qd2dhLs42fo3+zpZu780pHYm5f2aKS8vlqfn4AlXNNfGH7wMzo0manzM+nIxqxF&#10;kbckCWVZAssBIbb3wLpfgzc1/7+g+QYAAP//AwBQSwECLQAUAAYACAAAACEAtoM4kv4AAADhAQAA&#10;EwAAAAAAAAAAAAAAAAAAAAAAW0NvbnRlbnRfVHlwZXNdLnhtbFBLAQItABQABgAIAAAAIQA4/SH/&#10;1gAAAJQBAAALAAAAAAAAAAAAAAAAAC8BAABfcmVscy8ucmVsc1BLAQItABQABgAIAAAAIQBpjfiV&#10;FAIAACsEAAAOAAAAAAAAAAAAAAAAAC4CAABkcnMvZTJvRG9jLnhtbFBLAQItABQABgAIAAAAIQAQ&#10;dIQc2gAAAAkBAAAPAAAAAAAAAAAAAAAAAG4EAABkcnMvZG93bnJldi54bWxQSwUGAAAAAAQABADz&#10;AAAAdQUAAAAA&#10;" strokeweight=".35369mm">
                <w10:wrap type="topAndBottom" anchorx="page"/>
              </v:line>
            </w:pict>
          </mc:Fallback>
        </mc:AlternateContent>
      </w:r>
    </w:p>
    <w:p w14:paraId="2D88C671" w14:textId="2FD3D4C9" w:rsidR="009C58CA" w:rsidRPr="00FD2964" w:rsidRDefault="009C58CA" w:rsidP="00A864DF">
      <w:pPr>
        <w:spacing w:before="10"/>
        <w:rPr>
          <w:sz w:val="21"/>
        </w:rPr>
      </w:pPr>
    </w:p>
    <w:p w14:paraId="6C96FD28" w14:textId="77777777" w:rsidR="006375CD" w:rsidRPr="00FD2964" w:rsidRDefault="006375CD" w:rsidP="00A864DF">
      <w:pPr>
        <w:spacing w:before="10"/>
        <w:rPr>
          <w:sz w:val="21"/>
        </w:rPr>
      </w:pPr>
    </w:p>
    <w:p w14:paraId="7331B371" w14:textId="77777777" w:rsidR="00FF4905" w:rsidRPr="00FD2964" w:rsidRDefault="00F909C6" w:rsidP="00E55AA3">
      <w:pPr>
        <w:pStyle w:val="ListParagraph"/>
        <w:numPr>
          <w:ilvl w:val="0"/>
          <w:numId w:val="3"/>
        </w:numPr>
        <w:tabs>
          <w:tab w:val="left" w:pos="481"/>
        </w:tabs>
        <w:ind w:right="920" w:hanging="360"/>
        <w:rPr>
          <w:b/>
        </w:rPr>
      </w:pPr>
      <w:r w:rsidRPr="00FD2964">
        <w:rPr>
          <w:b/>
        </w:rPr>
        <w:t>In what other key ways do you get information and updates regarding food safety regulatory compliance at least once a year? (select all that</w:t>
      </w:r>
      <w:r w:rsidRPr="00FD2964">
        <w:rPr>
          <w:b/>
          <w:spacing w:val="-10"/>
        </w:rPr>
        <w:t xml:space="preserve"> </w:t>
      </w:r>
      <w:r w:rsidRPr="00FD2964">
        <w:rPr>
          <w:b/>
        </w:rPr>
        <w:t>apply)</w:t>
      </w:r>
    </w:p>
    <w:p w14:paraId="54BDE073" w14:textId="77777777" w:rsidR="00FF4905" w:rsidRPr="00FD2964" w:rsidRDefault="00F909C6">
      <w:pPr>
        <w:spacing w:before="1"/>
        <w:ind w:left="480" w:right="3921"/>
      </w:pPr>
      <w:r w:rsidRPr="00FD2964">
        <w:t>[ ] National industry associations (e.g. AAMP, NMPAN, NAMI) [ ] Media (e.g. Meatingplace, Meat + Poultry)</w:t>
      </w:r>
    </w:p>
    <w:p w14:paraId="135872EC" w14:textId="77777777" w:rsidR="00FF4905" w:rsidRPr="00FD2964" w:rsidRDefault="00F909C6">
      <w:pPr>
        <w:ind w:left="480" w:right="5307"/>
      </w:pPr>
      <w:r w:rsidRPr="00FD2964">
        <w:t>[ ] Local (state, regional) industry associations [ ] University extension offices</w:t>
      </w:r>
    </w:p>
    <w:p w14:paraId="433D84BA" w14:textId="77777777" w:rsidR="00FF4905" w:rsidRPr="00FD2964" w:rsidRDefault="00F909C6">
      <w:pPr>
        <w:ind w:left="480"/>
      </w:pPr>
      <w:r w:rsidRPr="00FD2964">
        <w:t>[ ] Conferences</w:t>
      </w:r>
    </w:p>
    <w:p w14:paraId="2A19A7DE" w14:textId="77777777" w:rsidR="00FF4905" w:rsidRPr="002D7FF4" w:rsidRDefault="00F909C6">
      <w:pPr>
        <w:ind w:left="480" w:right="3091"/>
      </w:pPr>
      <w:r w:rsidRPr="00FD2964">
        <w:t>[ ] Word of mouth, including other establishment owners or personnel [ ] Other (please specify)</w:t>
      </w:r>
    </w:p>
    <w:p w14:paraId="447C7A1E" w14:textId="7D707FE3" w:rsidR="006375CD" w:rsidRDefault="006375CD">
      <w:pPr>
        <w:rPr>
          <w:sz w:val="21"/>
        </w:rPr>
      </w:pPr>
      <w:r>
        <w:rPr>
          <w:sz w:val="21"/>
        </w:rPr>
        <w:br w:type="page"/>
      </w:r>
    </w:p>
    <w:p w14:paraId="67009D67" w14:textId="77777777" w:rsidR="00FF4905" w:rsidRPr="002D7FF4" w:rsidRDefault="00F909C6" w:rsidP="00E55AA3">
      <w:pPr>
        <w:pStyle w:val="ListParagraph"/>
        <w:numPr>
          <w:ilvl w:val="0"/>
          <w:numId w:val="3"/>
        </w:numPr>
        <w:tabs>
          <w:tab w:val="left" w:pos="481"/>
        </w:tabs>
        <w:spacing w:after="4"/>
        <w:ind w:right="576" w:hanging="360"/>
        <w:rPr>
          <w:b/>
        </w:rPr>
      </w:pPr>
      <w:r w:rsidRPr="002D7FF4">
        <w:rPr>
          <w:b/>
        </w:rPr>
        <w:t xml:space="preserve">Are there ways FSIS could deliver </w:t>
      </w:r>
      <w:r w:rsidRPr="002D7FF4">
        <w:rPr>
          <w:b/>
          <w:i/>
        </w:rPr>
        <w:t xml:space="preserve">guidance </w:t>
      </w:r>
      <w:r w:rsidRPr="002D7FF4">
        <w:rPr>
          <w:b/>
        </w:rPr>
        <w:t xml:space="preserve">and </w:t>
      </w:r>
      <w:r w:rsidRPr="002D7FF4">
        <w:rPr>
          <w:b/>
          <w:i/>
        </w:rPr>
        <w:t xml:space="preserve">written information </w:t>
      </w:r>
      <w:r w:rsidRPr="002D7FF4">
        <w:rPr>
          <w:b/>
        </w:rPr>
        <w:t xml:space="preserve">to you that would make it </w:t>
      </w:r>
      <w:r w:rsidRPr="002D7FF4">
        <w:rPr>
          <w:b/>
          <w:i/>
        </w:rPr>
        <w:t xml:space="preserve">easier </w:t>
      </w:r>
      <w:r w:rsidRPr="002D7FF4">
        <w:rPr>
          <w:b/>
        </w:rPr>
        <w:t>for you to understand and share? If so, please indicate the extent to which you agree with the following</w:t>
      </w:r>
      <w:r w:rsidRPr="002D7FF4">
        <w:rPr>
          <w:b/>
          <w:spacing w:val="-2"/>
        </w:rPr>
        <w:t xml:space="preserve"> </w:t>
      </w:r>
      <w:r w:rsidRPr="002D7FF4">
        <w:rPr>
          <w:b/>
        </w:rPr>
        <w:t>statements.</w:t>
      </w: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9"/>
        <w:gridCol w:w="2897"/>
      </w:tblGrid>
      <w:tr w:rsidR="00FF4905" w:rsidRPr="002D7FF4" w14:paraId="4B494422" w14:textId="77777777">
        <w:trPr>
          <w:trHeight w:val="508"/>
        </w:trPr>
        <w:tc>
          <w:tcPr>
            <w:tcW w:w="6319" w:type="dxa"/>
          </w:tcPr>
          <w:p w14:paraId="1DA377A6" w14:textId="77777777" w:rsidR="00FF4905" w:rsidRPr="002D7FF4" w:rsidRDefault="00F909C6">
            <w:pPr>
              <w:pStyle w:val="TableParagraph"/>
              <w:spacing w:line="268" w:lineRule="exact"/>
              <w:ind w:left="2488" w:right="2477"/>
              <w:jc w:val="center"/>
              <w:rPr>
                <w:b/>
              </w:rPr>
            </w:pPr>
            <w:r w:rsidRPr="002D7FF4">
              <w:rPr>
                <w:b/>
              </w:rPr>
              <w:t>Ways/Sources</w:t>
            </w:r>
          </w:p>
        </w:tc>
        <w:tc>
          <w:tcPr>
            <w:tcW w:w="2897" w:type="dxa"/>
          </w:tcPr>
          <w:p w14:paraId="2331DF1E" w14:textId="77777777" w:rsidR="00FF4905" w:rsidRPr="002D7FF4" w:rsidRDefault="00F909C6">
            <w:pPr>
              <w:pStyle w:val="TableParagraph"/>
              <w:spacing w:line="268" w:lineRule="exact"/>
              <w:ind w:left="895"/>
              <w:rPr>
                <w:b/>
              </w:rPr>
            </w:pPr>
            <w:r w:rsidRPr="002D7FF4">
              <w:rPr>
                <w:b/>
              </w:rPr>
              <w:t>Rating Scale</w:t>
            </w:r>
          </w:p>
        </w:tc>
      </w:tr>
      <w:tr w:rsidR="00FF4905" w:rsidRPr="002D7FF4" w14:paraId="5A43676C" w14:textId="77777777">
        <w:trPr>
          <w:trHeight w:val="5104"/>
        </w:trPr>
        <w:tc>
          <w:tcPr>
            <w:tcW w:w="6319" w:type="dxa"/>
          </w:tcPr>
          <w:p w14:paraId="0D86D1B6" w14:textId="77777777" w:rsidR="00FF4905" w:rsidRPr="002D7FF4" w:rsidRDefault="00F909C6">
            <w:pPr>
              <w:pStyle w:val="TableParagraph"/>
              <w:ind w:right="176"/>
            </w:pPr>
            <w:r w:rsidRPr="002D7FF4">
              <w:t>FSIS generally does a good job at getting me the information I need I like getting compliance guidance materials mailed to me (hard copy, US postal service)</w:t>
            </w:r>
          </w:p>
          <w:p w14:paraId="0827FE6D" w14:textId="77777777" w:rsidR="00FF4905" w:rsidRPr="002D7FF4" w:rsidRDefault="00F909C6">
            <w:pPr>
              <w:pStyle w:val="TableParagraph"/>
              <w:ind w:right="244"/>
            </w:pPr>
            <w:r w:rsidRPr="002D7FF4">
              <w:t>I like getting compliance guidance materials directly through email so I can print them out and circulate them to my employees</w:t>
            </w:r>
          </w:p>
          <w:p w14:paraId="01583DC5" w14:textId="77777777" w:rsidR="00FF4905" w:rsidRPr="002D7FF4" w:rsidRDefault="00F909C6">
            <w:pPr>
              <w:pStyle w:val="TableParagraph"/>
              <w:spacing w:before="2" w:line="237" w:lineRule="auto"/>
              <w:ind w:right="1847"/>
            </w:pPr>
            <w:r w:rsidRPr="002D7FF4">
              <w:t>I like getting shorter brochures on specific topics I like getting one-pagers on specific topics</w:t>
            </w:r>
          </w:p>
          <w:p w14:paraId="31465B73" w14:textId="77777777" w:rsidR="00FF4905" w:rsidRPr="002D7FF4" w:rsidRDefault="00F909C6">
            <w:pPr>
              <w:pStyle w:val="TableParagraph"/>
              <w:spacing w:before="1"/>
            </w:pPr>
            <w:r w:rsidRPr="002D7FF4">
              <w:t>I like getting instructional DVDs (mailed)</w:t>
            </w:r>
          </w:p>
          <w:p w14:paraId="732F1D0C" w14:textId="77777777" w:rsidR="00FF4905" w:rsidRPr="002D7FF4" w:rsidRDefault="00F909C6">
            <w:pPr>
              <w:pStyle w:val="TableParagraph"/>
              <w:ind w:right="254"/>
            </w:pPr>
            <w:r w:rsidRPr="002D7FF4">
              <w:t>I like getting specific You Tube video links (emailed) to me to show to my employees</w:t>
            </w:r>
          </w:p>
          <w:p w14:paraId="717A4BA2" w14:textId="77777777" w:rsidR="00FF4905" w:rsidRPr="002D7FF4" w:rsidRDefault="00F909C6">
            <w:pPr>
              <w:pStyle w:val="TableParagraph"/>
              <w:spacing w:before="1"/>
              <w:ind w:right="260"/>
            </w:pPr>
            <w:r w:rsidRPr="002D7FF4">
              <w:t>I like having compliance guidelines shared during weekly meetings with inspection program personnel</w:t>
            </w:r>
          </w:p>
          <w:p w14:paraId="7BB4683B" w14:textId="77777777" w:rsidR="00FF4905" w:rsidRPr="002D7FF4" w:rsidRDefault="00F909C6">
            <w:pPr>
              <w:pStyle w:val="TableParagraph"/>
              <w:ind w:right="369"/>
            </w:pPr>
            <w:r w:rsidRPr="002D7FF4">
              <w:t>I like, or would like, participating in an interactive webinar (s) so I can listen to information and ask questions in real time</w:t>
            </w:r>
          </w:p>
          <w:p w14:paraId="530F8C4E" w14:textId="77777777" w:rsidR="00FF4905" w:rsidRPr="002D7FF4" w:rsidRDefault="00F909C6">
            <w:pPr>
              <w:pStyle w:val="TableParagraph"/>
              <w:ind w:right="318"/>
            </w:pPr>
            <w:r w:rsidRPr="002D7FF4">
              <w:t>I would like FSIS to partner/coordinate with land grant colleges to offer local events, e.g., food safety summits, etc., to allow for interaction with other plant management</w:t>
            </w:r>
          </w:p>
          <w:p w14:paraId="16866355" w14:textId="77777777" w:rsidR="00FF4905" w:rsidRPr="002D7FF4" w:rsidRDefault="00F909C6">
            <w:pPr>
              <w:pStyle w:val="TableParagraph"/>
              <w:spacing w:line="267" w:lineRule="exact"/>
            </w:pPr>
            <w:r w:rsidRPr="002D7FF4">
              <w:t>I am generally able to find what I need on the website</w:t>
            </w:r>
          </w:p>
          <w:p w14:paraId="3C9D62EF" w14:textId="77777777" w:rsidR="00FF4905" w:rsidRPr="002D7FF4" w:rsidRDefault="00F909C6">
            <w:pPr>
              <w:pStyle w:val="TableParagraph"/>
              <w:spacing w:before="2" w:line="252" w:lineRule="exact"/>
            </w:pPr>
            <w:r w:rsidRPr="002D7FF4">
              <w:t>Other</w:t>
            </w:r>
          </w:p>
        </w:tc>
        <w:tc>
          <w:tcPr>
            <w:tcW w:w="2897" w:type="dxa"/>
          </w:tcPr>
          <w:p w14:paraId="7CE9475B" w14:textId="77777777" w:rsidR="00FF4905" w:rsidRPr="002D7FF4" w:rsidRDefault="00F909C6">
            <w:pPr>
              <w:pStyle w:val="TableParagraph"/>
              <w:spacing w:line="276" w:lineRule="auto"/>
              <w:ind w:left="105" w:right="1238"/>
            </w:pPr>
            <w:r w:rsidRPr="002D7FF4">
              <w:t>( ) Strongly agree ( ) Agree</w:t>
            </w:r>
          </w:p>
          <w:p w14:paraId="1C637AC7" w14:textId="77777777" w:rsidR="00FF4905" w:rsidRPr="002D7FF4" w:rsidRDefault="00F909C6">
            <w:pPr>
              <w:pStyle w:val="TableParagraph"/>
              <w:spacing w:line="273" w:lineRule="auto"/>
              <w:ind w:left="105" w:right="1329"/>
            </w:pPr>
            <w:r w:rsidRPr="002D7FF4">
              <w:t>( ) Slightly agree ( ) Neutral</w:t>
            </w:r>
          </w:p>
          <w:p w14:paraId="2F69DC91" w14:textId="77777777" w:rsidR="00FF4905" w:rsidRPr="002D7FF4" w:rsidRDefault="00F909C6">
            <w:pPr>
              <w:pStyle w:val="TableParagraph"/>
              <w:spacing w:before="5" w:line="276" w:lineRule="auto"/>
              <w:ind w:left="105" w:right="1077"/>
            </w:pPr>
            <w:r w:rsidRPr="002D7FF4">
              <w:t>( ) Slightly disagree ( ) Disagree</w:t>
            </w:r>
          </w:p>
          <w:p w14:paraId="0B3F69F7" w14:textId="77777777" w:rsidR="00FF4905" w:rsidRPr="002D7FF4" w:rsidRDefault="00F909C6">
            <w:pPr>
              <w:pStyle w:val="TableParagraph"/>
              <w:spacing w:line="268" w:lineRule="exact"/>
              <w:ind w:left="105"/>
            </w:pPr>
            <w:r w:rsidRPr="002D7FF4">
              <w:t>( ) Strongly disagree</w:t>
            </w:r>
          </w:p>
          <w:p w14:paraId="1AD0E08E" w14:textId="77777777" w:rsidR="00FF4905" w:rsidRPr="002D7FF4" w:rsidRDefault="00F909C6">
            <w:pPr>
              <w:pStyle w:val="TableParagraph"/>
              <w:spacing w:before="41" w:line="276" w:lineRule="auto"/>
              <w:ind w:left="105" w:right="669"/>
            </w:pPr>
            <w:r w:rsidRPr="002D7FF4">
              <w:t>( ) I have not received information this way or through this source</w:t>
            </w:r>
          </w:p>
        </w:tc>
      </w:tr>
    </w:tbl>
    <w:p w14:paraId="3E1619BC" w14:textId="77777777" w:rsidR="006375CD" w:rsidRDefault="006375CD" w:rsidP="006375CD"/>
    <w:p w14:paraId="446179C5" w14:textId="77777777" w:rsidR="006375CD" w:rsidRDefault="006375CD" w:rsidP="006375CD"/>
    <w:p w14:paraId="43441C65" w14:textId="70E60BD9" w:rsidR="00FF4905" w:rsidRPr="002D7FF4" w:rsidRDefault="00F909C6" w:rsidP="006375CD">
      <w:r w:rsidRPr="002D7FF4">
        <w:t>S. Usefulness of Guidelines</w:t>
      </w:r>
    </w:p>
    <w:p w14:paraId="2702345F" w14:textId="77777777" w:rsidR="00FF4905" w:rsidRPr="002D7FF4" w:rsidRDefault="00FF4905">
      <w:pPr>
        <w:rPr>
          <w:b/>
        </w:rPr>
      </w:pPr>
    </w:p>
    <w:p w14:paraId="1A9FE6A6" w14:textId="77777777" w:rsidR="00FF4905" w:rsidRPr="002D7FF4" w:rsidRDefault="00F909C6" w:rsidP="009C58CA">
      <w:pPr>
        <w:pStyle w:val="ListParagraph"/>
        <w:numPr>
          <w:ilvl w:val="0"/>
          <w:numId w:val="3"/>
        </w:numPr>
        <w:tabs>
          <w:tab w:val="left" w:pos="480"/>
        </w:tabs>
        <w:ind w:left="479" w:hanging="360"/>
        <w:rPr>
          <w:b/>
        </w:rPr>
      </w:pPr>
      <w:r w:rsidRPr="002D7FF4">
        <w:rPr>
          <w:b/>
        </w:rPr>
        <w:t>Please rate how useful you find the following general FSIS compliance</w:t>
      </w:r>
      <w:r w:rsidRPr="002D7FF4">
        <w:rPr>
          <w:b/>
          <w:spacing w:val="-13"/>
        </w:rPr>
        <w:t xml:space="preserve"> </w:t>
      </w:r>
      <w:r w:rsidRPr="002D7FF4">
        <w:rPr>
          <w:b/>
        </w:rPr>
        <w:t>guidelines.</w:t>
      </w: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9"/>
        <w:gridCol w:w="3797"/>
      </w:tblGrid>
      <w:tr w:rsidR="00FF4905" w:rsidRPr="002D7FF4" w14:paraId="03AB0A09" w14:textId="77777777">
        <w:trPr>
          <w:trHeight w:val="388"/>
        </w:trPr>
        <w:tc>
          <w:tcPr>
            <w:tcW w:w="5419" w:type="dxa"/>
          </w:tcPr>
          <w:p w14:paraId="03602262" w14:textId="77777777" w:rsidR="00FF4905" w:rsidRPr="002D7FF4" w:rsidRDefault="00F909C6">
            <w:pPr>
              <w:pStyle w:val="TableParagraph"/>
              <w:spacing w:line="268" w:lineRule="exact"/>
              <w:ind w:left="1998" w:right="1986"/>
              <w:jc w:val="center"/>
              <w:rPr>
                <w:b/>
              </w:rPr>
            </w:pPr>
            <w:r w:rsidRPr="002D7FF4">
              <w:rPr>
                <w:b/>
              </w:rPr>
              <w:t>FSIS Guidelines</w:t>
            </w:r>
          </w:p>
        </w:tc>
        <w:tc>
          <w:tcPr>
            <w:tcW w:w="3797" w:type="dxa"/>
          </w:tcPr>
          <w:p w14:paraId="1A13C64C" w14:textId="77777777" w:rsidR="00FF4905" w:rsidRPr="002D7FF4" w:rsidRDefault="00F909C6">
            <w:pPr>
              <w:pStyle w:val="TableParagraph"/>
              <w:spacing w:line="268" w:lineRule="exact"/>
              <w:ind w:left="825"/>
              <w:rPr>
                <w:b/>
              </w:rPr>
            </w:pPr>
            <w:r w:rsidRPr="002D7FF4">
              <w:rPr>
                <w:b/>
              </w:rPr>
              <w:t>Usefulness Rating Scale</w:t>
            </w:r>
          </w:p>
        </w:tc>
      </w:tr>
      <w:tr w:rsidR="00FF4905" w:rsidRPr="002D7FF4" w14:paraId="5AEC7500" w14:textId="77777777">
        <w:trPr>
          <w:trHeight w:val="4564"/>
        </w:trPr>
        <w:tc>
          <w:tcPr>
            <w:tcW w:w="5419" w:type="dxa"/>
          </w:tcPr>
          <w:p w14:paraId="53ACA621" w14:textId="77777777" w:rsidR="00FF4905" w:rsidRPr="002D7FF4" w:rsidRDefault="004B44FB">
            <w:pPr>
              <w:pStyle w:val="TableParagraph"/>
              <w:ind w:right="517"/>
            </w:pPr>
            <w:hyperlink r:id="rId9">
              <w:r w:rsidR="00F909C6" w:rsidRPr="002D7FF4">
                <w:rPr>
                  <w:color w:val="0308C1"/>
                  <w:u w:val="single" w:color="0033CC"/>
                </w:rPr>
                <w:t>FSIS Compliance Guideline HACCP Systems Validation</w:t>
              </w:r>
            </w:hyperlink>
            <w:r w:rsidR="00F909C6" w:rsidRPr="002D7FF4">
              <w:rPr>
                <w:color w:val="0033CC"/>
              </w:rPr>
              <w:t xml:space="preserve"> </w:t>
            </w:r>
            <w:r w:rsidR="00F909C6" w:rsidRPr="002D7FF4">
              <w:t>(April 2015)</w:t>
            </w:r>
          </w:p>
          <w:p w14:paraId="216E15EF" w14:textId="77777777" w:rsidR="00FF4905" w:rsidRPr="002D7FF4" w:rsidRDefault="004B44FB">
            <w:pPr>
              <w:pStyle w:val="TableParagraph"/>
              <w:ind w:right="548"/>
            </w:pPr>
            <w:hyperlink r:id="rId10">
              <w:r w:rsidR="00F909C6" w:rsidRPr="002D7FF4">
                <w:rPr>
                  <w:color w:val="0308C1"/>
                  <w:u w:val="single" w:color="0033CC"/>
                </w:rPr>
                <w:t>Meat and Poultry Hazards and Controls Guide</w:t>
              </w:r>
              <w:r w:rsidR="00F909C6" w:rsidRPr="002D7FF4">
                <w:rPr>
                  <w:color w:val="0033CC"/>
                </w:rPr>
                <w:t xml:space="preserve"> </w:t>
              </w:r>
            </w:hyperlink>
            <w:r w:rsidR="00F909C6" w:rsidRPr="002D7FF4">
              <w:t>(Oct 4, 2005)</w:t>
            </w:r>
          </w:p>
          <w:p w14:paraId="174C326A" w14:textId="77777777" w:rsidR="00FF4905" w:rsidRPr="002D7FF4" w:rsidRDefault="004B44FB">
            <w:pPr>
              <w:pStyle w:val="TableParagraph"/>
              <w:ind w:right="690"/>
              <w:rPr>
                <w:color w:val="0308C1"/>
              </w:rPr>
            </w:pPr>
            <w:hyperlink r:id="rId11">
              <w:r w:rsidR="00F909C6" w:rsidRPr="002D7FF4">
                <w:rPr>
                  <w:color w:val="0308C1"/>
                  <w:u w:val="single" w:color="0033CC"/>
                </w:rPr>
                <w:t>Fact Sheet: Appealing Inspection Decisions</w:t>
              </w:r>
            </w:hyperlink>
            <w:r w:rsidR="00F909C6" w:rsidRPr="002D7FF4">
              <w:rPr>
                <w:color w:val="0308C1"/>
              </w:rPr>
              <w:t xml:space="preserve"> </w:t>
            </w:r>
            <w:hyperlink r:id="rId12">
              <w:r w:rsidR="00F909C6" w:rsidRPr="002D7FF4">
                <w:rPr>
                  <w:color w:val="0308C1"/>
                  <w:u w:val="single" w:color="0033CC"/>
                </w:rPr>
                <w:t>Allergens and Ingredients of Public Health Concern:</w:t>
              </w:r>
            </w:hyperlink>
          </w:p>
          <w:p w14:paraId="6136D603" w14:textId="77777777" w:rsidR="00FF4905" w:rsidRPr="002D7FF4" w:rsidRDefault="004B44FB">
            <w:pPr>
              <w:pStyle w:val="TableParagraph"/>
              <w:ind w:right="380"/>
              <w:rPr>
                <w:color w:val="0308C1"/>
              </w:rPr>
            </w:pPr>
            <w:hyperlink r:id="rId13">
              <w:r w:rsidR="00F909C6" w:rsidRPr="002D7FF4">
                <w:rPr>
                  <w:color w:val="0308C1"/>
                  <w:u w:val="single" w:color="0033CC"/>
                </w:rPr>
                <w:t>Identification, Prevention and Control, and Declaration</w:t>
              </w:r>
            </w:hyperlink>
            <w:r w:rsidR="00F909C6" w:rsidRPr="002D7FF4">
              <w:rPr>
                <w:color w:val="0308C1"/>
              </w:rPr>
              <w:t xml:space="preserve"> </w:t>
            </w:r>
            <w:hyperlink r:id="rId14">
              <w:r w:rsidR="00F909C6" w:rsidRPr="002D7FF4">
                <w:rPr>
                  <w:color w:val="0308C1"/>
                  <w:u w:val="single" w:color="0033CC"/>
                </w:rPr>
                <w:t>through Labeling</w:t>
              </w:r>
            </w:hyperlink>
          </w:p>
          <w:p w14:paraId="0FBD1233" w14:textId="77777777" w:rsidR="00FF4905" w:rsidRPr="002D7FF4" w:rsidRDefault="004B44FB">
            <w:pPr>
              <w:pStyle w:val="TableParagraph"/>
              <w:ind w:right="284"/>
            </w:pPr>
            <w:hyperlink r:id="rId15">
              <w:r w:rsidR="00F909C6" w:rsidRPr="002D7FF4">
                <w:rPr>
                  <w:color w:val="0308C1"/>
                  <w:u w:val="single" w:color="0033CC"/>
                </w:rPr>
                <w:t>FSIS Compliance Guideline for Controlling Meat and</w:t>
              </w:r>
            </w:hyperlink>
            <w:r w:rsidR="00F909C6" w:rsidRPr="002D7FF4">
              <w:rPr>
                <w:color w:val="0033CC"/>
              </w:rPr>
              <w:t xml:space="preserve"> </w:t>
            </w:r>
            <w:hyperlink r:id="rId16">
              <w:r w:rsidR="00F909C6" w:rsidRPr="002D7FF4">
                <w:rPr>
                  <w:color w:val="0308C1"/>
                  <w:u w:val="single" w:color="0033CC"/>
                </w:rPr>
                <w:t>Poultry Products Pending FSIS Test Results</w:t>
              </w:r>
              <w:r w:rsidR="00F909C6" w:rsidRPr="002D7FF4">
                <w:rPr>
                  <w:color w:val="0033CC"/>
                </w:rPr>
                <w:t xml:space="preserve"> </w:t>
              </w:r>
            </w:hyperlink>
            <w:r w:rsidR="00F909C6" w:rsidRPr="002D7FF4">
              <w:t>(Feb 1, 2013; PDF)</w:t>
            </w:r>
          </w:p>
          <w:p w14:paraId="636FF196" w14:textId="77777777" w:rsidR="00FF4905" w:rsidRPr="002D7FF4" w:rsidRDefault="004B44FB">
            <w:pPr>
              <w:pStyle w:val="TableParagraph"/>
              <w:ind w:right="87"/>
            </w:pPr>
            <w:hyperlink r:id="rId17">
              <w:r w:rsidR="00F909C6" w:rsidRPr="002D7FF4">
                <w:rPr>
                  <w:color w:val="0308C1"/>
                  <w:u w:val="single" w:color="0033CC"/>
                </w:rPr>
                <w:t>Establishment Guidance for the Selection of a Commercial</w:t>
              </w:r>
            </w:hyperlink>
            <w:r w:rsidR="00F909C6" w:rsidRPr="002D7FF4">
              <w:rPr>
                <w:color w:val="0308C1"/>
              </w:rPr>
              <w:t xml:space="preserve"> </w:t>
            </w:r>
            <w:hyperlink r:id="rId18">
              <w:r w:rsidR="00F909C6" w:rsidRPr="002D7FF4">
                <w:rPr>
                  <w:color w:val="0308C1"/>
                  <w:u w:val="single" w:color="0033CC"/>
                </w:rPr>
                <w:t>or Private Microbiological Testing Laboratory</w:t>
              </w:r>
              <w:r w:rsidR="00F909C6" w:rsidRPr="002D7FF4">
                <w:rPr>
                  <w:color w:val="0308C1"/>
                </w:rPr>
                <w:t xml:space="preserve"> </w:t>
              </w:r>
            </w:hyperlink>
            <w:r w:rsidR="00F909C6" w:rsidRPr="002D7FF4">
              <w:t>(Revised June 2013)</w:t>
            </w:r>
          </w:p>
          <w:p w14:paraId="5893F722" w14:textId="77777777" w:rsidR="00FF4905" w:rsidRPr="002D7FF4" w:rsidRDefault="004B44FB">
            <w:pPr>
              <w:pStyle w:val="TableParagraph"/>
              <w:ind w:right="216"/>
              <w:rPr>
                <w:color w:val="0308C1"/>
              </w:rPr>
            </w:pPr>
            <w:hyperlink r:id="rId19">
              <w:r w:rsidR="00F909C6" w:rsidRPr="002D7FF4">
                <w:rPr>
                  <w:color w:val="0308C1"/>
                  <w:u w:val="single" w:color="0033CC"/>
                </w:rPr>
                <w:t>Sanitation Performance Standards Compliance Guideline</w:t>
              </w:r>
            </w:hyperlink>
            <w:r w:rsidR="00F909C6" w:rsidRPr="002D7FF4">
              <w:rPr>
                <w:color w:val="0308C1"/>
              </w:rPr>
              <w:t xml:space="preserve"> </w:t>
            </w:r>
            <w:hyperlink r:id="rId20">
              <w:r w:rsidR="00F909C6" w:rsidRPr="002D7FF4">
                <w:rPr>
                  <w:color w:val="0308C1"/>
                  <w:u w:val="single" w:color="0033CC"/>
                </w:rPr>
                <w:t>Mobile Slaughter Unit Compliance Guide (May 24, 2010)</w:t>
              </w:r>
            </w:hyperlink>
          </w:p>
          <w:p w14:paraId="3F7CC5EB" w14:textId="77777777" w:rsidR="00FF4905" w:rsidRPr="002D7FF4" w:rsidRDefault="004B44FB">
            <w:pPr>
              <w:pStyle w:val="TableParagraph"/>
              <w:spacing w:line="249" w:lineRule="exact"/>
            </w:pPr>
            <w:hyperlink r:id="rId21">
              <w:r w:rsidR="00F909C6" w:rsidRPr="002D7FF4">
                <w:rPr>
                  <w:color w:val="0308C1"/>
                  <w:u w:val="single" w:color="0033CC"/>
                </w:rPr>
                <w:t>Compliance Guide for Residue Prevention (May 2013)</w:t>
              </w:r>
            </w:hyperlink>
          </w:p>
        </w:tc>
        <w:tc>
          <w:tcPr>
            <w:tcW w:w="3797" w:type="dxa"/>
          </w:tcPr>
          <w:p w14:paraId="30C197CC" w14:textId="77777777" w:rsidR="00FF4905" w:rsidRPr="002D7FF4" w:rsidRDefault="00F909C6">
            <w:pPr>
              <w:pStyle w:val="TableParagraph"/>
              <w:ind w:left="105" w:right="184"/>
            </w:pPr>
            <w:r w:rsidRPr="002D7FF4">
              <w:t>( ) I have not used this guideline because it is not applicable to what my establishment produces</w:t>
            </w:r>
          </w:p>
          <w:p w14:paraId="0DE93545" w14:textId="77777777" w:rsidR="00FF4905" w:rsidRPr="002D7FF4" w:rsidRDefault="00F909C6">
            <w:pPr>
              <w:pStyle w:val="TableParagraph"/>
              <w:ind w:left="105" w:right="145"/>
            </w:pPr>
            <w:r w:rsidRPr="002D7FF4">
              <w:t>( ) I am not familiar with this guideline/wasn’t aware it was available ( ) Very useful</w:t>
            </w:r>
          </w:p>
          <w:p w14:paraId="46AD4878" w14:textId="77777777" w:rsidR="00FF4905" w:rsidRPr="002D7FF4" w:rsidRDefault="00F909C6">
            <w:pPr>
              <w:pStyle w:val="TableParagraph"/>
              <w:spacing w:line="267" w:lineRule="exact"/>
              <w:ind w:left="105"/>
            </w:pPr>
            <w:r w:rsidRPr="002D7FF4">
              <w:t>( ) Useful</w:t>
            </w:r>
          </w:p>
          <w:p w14:paraId="00C20A79" w14:textId="77777777" w:rsidR="00FF4905" w:rsidRPr="002D7FF4" w:rsidRDefault="00F909C6">
            <w:pPr>
              <w:pStyle w:val="TableParagraph"/>
              <w:ind w:left="105" w:right="1880"/>
            </w:pPr>
            <w:r w:rsidRPr="002D7FF4">
              <w:t>( ) Somewhat useful ( ) Not very useful</w:t>
            </w:r>
          </w:p>
          <w:p w14:paraId="2F18867F" w14:textId="77777777" w:rsidR="00FF4905" w:rsidRPr="002D7FF4" w:rsidRDefault="00F909C6">
            <w:pPr>
              <w:pStyle w:val="TableParagraph"/>
              <w:ind w:left="105"/>
            </w:pPr>
            <w:r w:rsidRPr="002D7FF4">
              <w:t>( ) Not useful at all</w:t>
            </w:r>
          </w:p>
        </w:tc>
      </w:tr>
    </w:tbl>
    <w:p w14:paraId="3C51758D" w14:textId="77777777" w:rsidR="00FF4905" w:rsidRPr="002D7FF4" w:rsidRDefault="00FF4905">
      <w:pPr>
        <w:spacing w:before="11"/>
        <w:rPr>
          <w:b/>
          <w:sz w:val="21"/>
        </w:rPr>
      </w:pPr>
    </w:p>
    <w:p w14:paraId="1C177DA3" w14:textId="77777777" w:rsidR="00FF4905" w:rsidRPr="002D7FF4" w:rsidRDefault="00F909C6" w:rsidP="009C58CA">
      <w:pPr>
        <w:pStyle w:val="ListParagraph"/>
        <w:numPr>
          <w:ilvl w:val="0"/>
          <w:numId w:val="3"/>
        </w:numPr>
        <w:tabs>
          <w:tab w:val="left" w:pos="481"/>
        </w:tabs>
        <w:rPr>
          <w:b/>
        </w:rPr>
      </w:pPr>
      <w:r w:rsidRPr="002D7FF4">
        <w:rPr>
          <w:b/>
        </w:rPr>
        <w:t>What products does your establishment “further process”? (select all that</w:t>
      </w:r>
      <w:r w:rsidRPr="002D7FF4">
        <w:rPr>
          <w:b/>
          <w:spacing w:val="-9"/>
        </w:rPr>
        <w:t xml:space="preserve"> </w:t>
      </w:r>
      <w:r w:rsidRPr="002D7FF4">
        <w:rPr>
          <w:b/>
        </w:rPr>
        <w:t>apply)</w:t>
      </w:r>
    </w:p>
    <w:p w14:paraId="4C3BA0C5" w14:textId="77777777" w:rsidR="00FF4905" w:rsidRPr="002D7FF4" w:rsidRDefault="00F909C6">
      <w:pPr>
        <w:spacing w:before="1"/>
        <w:ind w:left="480"/>
      </w:pPr>
      <w:r w:rsidRPr="002D7FF4">
        <w:t>[ ] Process – raw beef (e.g., fabricate steaks, roasts, grind, etc.)</w:t>
      </w:r>
    </w:p>
    <w:p w14:paraId="26937524" w14:textId="77777777" w:rsidR="00FF4905" w:rsidRPr="002D7FF4" w:rsidRDefault="00F909C6">
      <w:pPr>
        <w:ind w:left="479" w:right="873"/>
      </w:pPr>
      <w:r w:rsidRPr="002D7FF4">
        <w:t>[ ] Process – raw pork (e.g., fabricate pork cuts, process comminuted pork products include raw sausage, etc.)</w:t>
      </w:r>
    </w:p>
    <w:p w14:paraId="0201BC2D" w14:textId="7B3D474A" w:rsidR="00FF4905" w:rsidRPr="002D7FF4" w:rsidRDefault="00F909C6">
      <w:pPr>
        <w:ind w:left="479" w:right="580"/>
        <w:rPr>
          <w:b/>
        </w:rPr>
      </w:pPr>
      <w:r w:rsidRPr="002D7FF4">
        <w:t>[ ] Process – raw poultry (e.g., fabricate poultry parts, process comminuted poultry products, etc.) [ ] Ready-to-eat meat and poultry products (e.g., deli meat, hot dogs, cooked poultry, cooked beef, fermented and dried sausages, etc.)</w:t>
      </w:r>
      <w:r w:rsidR="006A0550">
        <w:t xml:space="preserve"> (</w:t>
      </w:r>
      <w:r w:rsidR="006375CD">
        <w:rPr>
          <w:b/>
        </w:rPr>
        <w:t>skip to question 15</w:t>
      </w:r>
      <w:r w:rsidR="006A0550">
        <w:t>)</w:t>
      </w:r>
    </w:p>
    <w:p w14:paraId="179CB283" w14:textId="35CB45AE" w:rsidR="00FF4905" w:rsidRPr="002D7FF4" w:rsidRDefault="00F909C6">
      <w:pPr>
        <w:spacing w:line="267" w:lineRule="exact"/>
        <w:ind w:left="479"/>
        <w:rPr>
          <w:b/>
        </w:rPr>
      </w:pPr>
      <w:r w:rsidRPr="002D7FF4">
        <w:t xml:space="preserve">[ ] I do not perform further processing of any of these products </w:t>
      </w:r>
      <w:r w:rsidRPr="002D7FF4">
        <w:rPr>
          <w:b/>
        </w:rPr>
        <w:t>(skip to 1</w:t>
      </w:r>
      <w:r w:rsidR="006375CD">
        <w:rPr>
          <w:b/>
        </w:rPr>
        <w:t>6</w:t>
      </w:r>
      <w:r w:rsidRPr="002D7FF4">
        <w:rPr>
          <w:b/>
        </w:rPr>
        <w:t>)</w:t>
      </w:r>
    </w:p>
    <w:p w14:paraId="71790CDA" w14:textId="77777777" w:rsidR="00FF4905" w:rsidRPr="002D7FF4" w:rsidRDefault="00FF4905">
      <w:pPr>
        <w:rPr>
          <w:b/>
        </w:rPr>
      </w:pPr>
    </w:p>
    <w:p w14:paraId="4BEF000E" w14:textId="77777777" w:rsidR="00FF4905" w:rsidRPr="002D7FF4" w:rsidRDefault="00F909C6" w:rsidP="009C58CA">
      <w:pPr>
        <w:pStyle w:val="ListParagraph"/>
        <w:numPr>
          <w:ilvl w:val="0"/>
          <w:numId w:val="3"/>
        </w:numPr>
        <w:tabs>
          <w:tab w:val="left" w:pos="480"/>
        </w:tabs>
        <w:spacing w:after="2"/>
        <w:ind w:left="479" w:right="808" w:hanging="360"/>
        <w:rPr>
          <w:b/>
        </w:rPr>
      </w:pPr>
      <w:r w:rsidRPr="002D7FF4">
        <w:rPr>
          <w:b/>
        </w:rPr>
        <w:t>As an establishment that conducts further processing of raw beef, pork and/or poultry, please rate how useful you find the following</w:t>
      </w:r>
      <w:r w:rsidRPr="002D7FF4">
        <w:rPr>
          <w:b/>
          <w:spacing w:val="-8"/>
        </w:rPr>
        <w:t xml:space="preserve"> </w:t>
      </w:r>
      <w:r w:rsidRPr="002D7FF4">
        <w:rPr>
          <w:b/>
        </w:rPr>
        <w:t>guidelines.</w:t>
      </w: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4"/>
        <w:gridCol w:w="4581"/>
      </w:tblGrid>
      <w:tr w:rsidR="00FF4905" w:rsidRPr="002D7FF4" w14:paraId="1BC1C69D" w14:textId="77777777">
        <w:trPr>
          <w:trHeight w:val="388"/>
        </w:trPr>
        <w:tc>
          <w:tcPr>
            <w:tcW w:w="4634" w:type="dxa"/>
          </w:tcPr>
          <w:p w14:paraId="2AE1F27A" w14:textId="77777777" w:rsidR="00FF4905" w:rsidRPr="002D7FF4" w:rsidRDefault="00F909C6">
            <w:pPr>
              <w:pStyle w:val="TableParagraph"/>
              <w:spacing w:line="268" w:lineRule="exact"/>
              <w:ind w:left="1604" w:right="1595"/>
              <w:jc w:val="center"/>
              <w:rPr>
                <w:b/>
              </w:rPr>
            </w:pPr>
            <w:r w:rsidRPr="002D7FF4">
              <w:rPr>
                <w:b/>
              </w:rPr>
              <w:t>FSIS Guidelines</w:t>
            </w:r>
          </w:p>
        </w:tc>
        <w:tc>
          <w:tcPr>
            <w:tcW w:w="4581" w:type="dxa"/>
          </w:tcPr>
          <w:p w14:paraId="3920008C" w14:textId="77777777" w:rsidR="00FF4905" w:rsidRPr="002D7FF4" w:rsidRDefault="00F909C6">
            <w:pPr>
              <w:pStyle w:val="TableParagraph"/>
              <w:spacing w:line="268" w:lineRule="exact"/>
              <w:ind w:left="1219"/>
              <w:rPr>
                <w:b/>
              </w:rPr>
            </w:pPr>
            <w:r w:rsidRPr="002D7FF4">
              <w:rPr>
                <w:b/>
              </w:rPr>
              <w:t>Usefulness Rating Scale</w:t>
            </w:r>
          </w:p>
        </w:tc>
      </w:tr>
      <w:tr w:rsidR="00FF4905" w:rsidRPr="002D7FF4" w14:paraId="450F51C3" w14:textId="77777777">
        <w:trPr>
          <w:trHeight w:val="3314"/>
        </w:trPr>
        <w:tc>
          <w:tcPr>
            <w:tcW w:w="4634" w:type="dxa"/>
          </w:tcPr>
          <w:p w14:paraId="73ED4102" w14:textId="77777777" w:rsidR="00FF4905" w:rsidRPr="002D7FF4" w:rsidRDefault="004B44FB">
            <w:pPr>
              <w:pStyle w:val="TableParagraph"/>
              <w:ind w:right="407"/>
              <w:jc w:val="both"/>
            </w:pPr>
            <w:hyperlink r:id="rId22">
              <w:r w:rsidR="00F909C6" w:rsidRPr="002D7FF4">
                <w:rPr>
                  <w:color w:val="0033CC"/>
                  <w:u w:val="single" w:color="0033CC"/>
                </w:rPr>
                <w:t>FSIS Compliance Guideline for Minimizing the</w:t>
              </w:r>
            </w:hyperlink>
            <w:r w:rsidR="00F909C6" w:rsidRPr="002D7FF4">
              <w:rPr>
                <w:color w:val="0033CC"/>
              </w:rPr>
              <w:t xml:space="preserve"> </w:t>
            </w:r>
            <w:hyperlink r:id="rId23">
              <w:r w:rsidR="00F909C6" w:rsidRPr="002D7FF4">
                <w:rPr>
                  <w:color w:val="0033CC"/>
                  <w:u w:val="single" w:color="0033CC"/>
                </w:rPr>
                <w:t>Risk of Shiga Toxin-Producing Escherichia coli</w:t>
              </w:r>
            </w:hyperlink>
            <w:r w:rsidR="00F909C6" w:rsidRPr="002D7FF4">
              <w:rPr>
                <w:color w:val="0033CC"/>
              </w:rPr>
              <w:t xml:space="preserve"> </w:t>
            </w:r>
            <w:hyperlink r:id="rId24">
              <w:r w:rsidR="00F909C6" w:rsidRPr="002D7FF4">
                <w:rPr>
                  <w:color w:val="0033CC"/>
                  <w:u w:val="single" w:color="0033CC"/>
                </w:rPr>
                <w:t>(STEC) in Raw Beef (including Veal) Processing</w:t>
              </w:r>
            </w:hyperlink>
            <w:r w:rsidR="00F909C6" w:rsidRPr="002D7FF4">
              <w:rPr>
                <w:color w:val="0033CC"/>
              </w:rPr>
              <w:t xml:space="preserve"> </w:t>
            </w:r>
            <w:hyperlink r:id="rId25">
              <w:r w:rsidR="00F909C6" w:rsidRPr="002D7FF4">
                <w:rPr>
                  <w:color w:val="0033CC"/>
                  <w:u w:val="single" w:color="0033CC"/>
                </w:rPr>
                <w:t>Operations</w:t>
              </w:r>
            </w:hyperlink>
          </w:p>
          <w:p w14:paraId="6FE3F0F8" w14:textId="77777777" w:rsidR="00FF4905" w:rsidRPr="002D7FF4" w:rsidRDefault="004B44FB">
            <w:pPr>
              <w:pStyle w:val="TableParagraph"/>
              <w:spacing w:before="120"/>
              <w:ind w:right="341"/>
            </w:pPr>
            <w:hyperlink r:id="rId26">
              <w:r w:rsidR="00F909C6" w:rsidRPr="002D7FF4">
                <w:rPr>
                  <w:color w:val="0033CC"/>
                  <w:u w:val="single" w:color="0033CC"/>
                </w:rPr>
                <w:t>Compliance Guidelines for Establishments</w:t>
              </w:r>
            </w:hyperlink>
            <w:r w:rsidR="00F909C6" w:rsidRPr="002D7FF4">
              <w:rPr>
                <w:color w:val="0033CC"/>
              </w:rPr>
              <w:t xml:space="preserve"> </w:t>
            </w:r>
            <w:hyperlink r:id="rId27">
              <w:r w:rsidR="00F909C6" w:rsidRPr="002D7FF4">
                <w:rPr>
                  <w:color w:val="0033CC"/>
                  <w:u w:val="single" w:color="0033CC"/>
                </w:rPr>
                <w:t>Sampling Beef Trimmings for Shiga Toxin-</w:t>
              </w:r>
            </w:hyperlink>
            <w:r w:rsidR="00F909C6" w:rsidRPr="002D7FF4">
              <w:rPr>
                <w:color w:val="0033CC"/>
              </w:rPr>
              <w:t xml:space="preserve"> </w:t>
            </w:r>
            <w:hyperlink r:id="rId28">
              <w:r w:rsidR="00F909C6" w:rsidRPr="002D7FF4">
                <w:rPr>
                  <w:color w:val="0033CC"/>
                  <w:u w:val="single" w:color="0033CC"/>
                </w:rPr>
                <w:t xml:space="preserve">Producing </w:t>
              </w:r>
              <w:r w:rsidR="00F909C6" w:rsidRPr="002D7FF4">
                <w:rPr>
                  <w:i/>
                  <w:color w:val="0033CC"/>
                  <w:u w:val="single" w:color="0033CC"/>
                </w:rPr>
                <w:t xml:space="preserve">Escherichia coli </w:t>
              </w:r>
              <w:r w:rsidR="00F909C6" w:rsidRPr="002D7FF4">
                <w:rPr>
                  <w:color w:val="0033CC"/>
                  <w:u w:val="single" w:color="0033CC"/>
                </w:rPr>
                <w:t>(STEC) Organisms or</w:t>
              </w:r>
            </w:hyperlink>
            <w:r w:rsidR="00F909C6" w:rsidRPr="002D7FF4">
              <w:rPr>
                <w:color w:val="0033CC"/>
              </w:rPr>
              <w:t xml:space="preserve"> </w:t>
            </w:r>
            <w:hyperlink r:id="rId29">
              <w:r w:rsidR="00F909C6" w:rsidRPr="002D7FF4">
                <w:rPr>
                  <w:color w:val="0033CC"/>
                  <w:u w:val="single" w:color="0033CC"/>
                </w:rPr>
                <w:t>Virulence Markers (March 2014)</w:t>
              </w:r>
            </w:hyperlink>
          </w:p>
          <w:p w14:paraId="2C5D8389" w14:textId="77777777" w:rsidR="006375CD" w:rsidRDefault="004B44FB">
            <w:pPr>
              <w:pStyle w:val="TableParagraph"/>
              <w:spacing w:before="118"/>
              <w:ind w:right="187"/>
              <w:rPr>
                <w:color w:val="0033CC"/>
              </w:rPr>
            </w:pPr>
            <w:hyperlink r:id="rId30">
              <w:r w:rsidR="00F909C6" w:rsidRPr="002D7FF4">
                <w:rPr>
                  <w:color w:val="0033CC"/>
                  <w:u w:val="single" w:color="0033CC"/>
                </w:rPr>
                <w:t>Compliance Guideline for E. coli O157:H7</w:t>
              </w:r>
            </w:hyperlink>
            <w:r w:rsidR="00F909C6" w:rsidRPr="002D7FF4">
              <w:rPr>
                <w:color w:val="0033CC"/>
              </w:rPr>
              <w:t xml:space="preserve"> </w:t>
            </w:r>
            <w:hyperlink r:id="rId31">
              <w:r w:rsidR="00F909C6" w:rsidRPr="002D7FF4">
                <w:rPr>
                  <w:color w:val="0033CC"/>
                  <w:u w:val="single" w:color="0033CC"/>
                </w:rPr>
                <w:t>Sampled and Tested Claims for Boneless Beef</w:t>
              </w:r>
            </w:hyperlink>
            <w:r w:rsidR="00F909C6" w:rsidRPr="002D7FF4">
              <w:rPr>
                <w:color w:val="0033CC"/>
              </w:rPr>
              <w:t xml:space="preserve"> </w:t>
            </w:r>
          </w:p>
          <w:p w14:paraId="1E3FADE5" w14:textId="414FC5A1" w:rsidR="00FF4905" w:rsidRDefault="004B44FB">
            <w:pPr>
              <w:pStyle w:val="TableParagraph"/>
              <w:spacing w:before="118"/>
              <w:ind w:right="187"/>
              <w:rPr>
                <w:color w:val="0033CC"/>
                <w:u w:val="single" w:color="0033CC"/>
              </w:rPr>
            </w:pPr>
            <w:hyperlink r:id="rId32">
              <w:r w:rsidR="00F909C6" w:rsidRPr="002D7FF4">
                <w:rPr>
                  <w:color w:val="0033CC"/>
                  <w:u w:val="single" w:color="0033CC"/>
                </w:rPr>
                <w:t>Manufacturing Trimming (“Trim”) (August 2014)</w:t>
              </w:r>
            </w:hyperlink>
          </w:p>
          <w:p w14:paraId="0BFEEDC8" w14:textId="77777777" w:rsidR="006375CD" w:rsidRPr="002D7FF4" w:rsidRDefault="004B44FB" w:rsidP="006375CD">
            <w:pPr>
              <w:pStyle w:val="TableParagraph"/>
              <w:ind w:right="430"/>
              <w:jc w:val="both"/>
            </w:pPr>
            <w:hyperlink r:id="rId33">
              <w:r w:rsidR="006375CD" w:rsidRPr="002D7FF4">
                <w:rPr>
                  <w:color w:val="0033CC"/>
                  <w:u w:val="single" w:color="0033CC"/>
                </w:rPr>
                <w:t>FSIS Compliance Guideline for the Prevention</w:t>
              </w:r>
            </w:hyperlink>
            <w:r w:rsidR="006375CD" w:rsidRPr="002D7FF4">
              <w:rPr>
                <w:color w:val="0033CC"/>
              </w:rPr>
              <w:t xml:space="preserve"> </w:t>
            </w:r>
            <w:hyperlink r:id="rId34">
              <w:r w:rsidR="006375CD" w:rsidRPr="002D7FF4">
                <w:rPr>
                  <w:color w:val="0033CC"/>
                  <w:u w:val="single" w:color="0033CC"/>
                </w:rPr>
                <w:t>and Control of Trichinella and Other Parasitic</w:t>
              </w:r>
            </w:hyperlink>
            <w:r w:rsidR="006375CD" w:rsidRPr="002D7FF4">
              <w:rPr>
                <w:color w:val="0033CC"/>
              </w:rPr>
              <w:t xml:space="preserve"> </w:t>
            </w:r>
            <w:hyperlink r:id="rId35">
              <w:r w:rsidR="006375CD" w:rsidRPr="002D7FF4">
                <w:rPr>
                  <w:color w:val="0033CC"/>
                  <w:u w:val="single" w:color="0033CC"/>
                </w:rPr>
                <w:t>Hazards in Pork and Products Containing Pork</w:t>
              </w:r>
            </w:hyperlink>
          </w:p>
          <w:p w14:paraId="16A0550E" w14:textId="4DF4BEFD" w:rsidR="006375CD" w:rsidRPr="002D7FF4" w:rsidRDefault="004B44FB" w:rsidP="006375CD">
            <w:pPr>
              <w:pStyle w:val="TableParagraph"/>
              <w:spacing w:before="118"/>
              <w:ind w:right="187"/>
            </w:pPr>
            <w:hyperlink r:id="rId36">
              <w:r w:rsidR="006375CD" w:rsidRPr="002D7FF4">
                <w:rPr>
                  <w:color w:val="0033CC"/>
                  <w:u w:val="single" w:color="0033CC"/>
                </w:rPr>
                <w:t>Draft Compliance Guideline for Controlling</w:t>
              </w:r>
            </w:hyperlink>
            <w:r w:rsidR="006375CD" w:rsidRPr="002D7FF4">
              <w:rPr>
                <w:color w:val="0033CC"/>
              </w:rPr>
              <w:t xml:space="preserve"> </w:t>
            </w:r>
            <w:hyperlink r:id="rId37">
              <w:r w:rsidR="006375CD" w:rsidRPr="002D7FF4">
                <w:rPr>
                  <w:i/>
                  <w:color w:val="0033CC"/>
                  <w:u w:val="single" w:color="0033CC"/>
                </w:rPr>
                <w:t xml:space="preserve">Salmonella </w:t>
              </w:r>
              <w:r w:rsidR="006375CD" w:rsidRPr="002D7FF4">
                <w:rPr>
                  <w:color w:val="0033CC"/>
                  <w:u w:val="single" w:color="0033CC"/>
                </w:rPr>
                <w:t xml:space="preserve">and </w:t>
              </w:r>
              <w:r w:rsidR="006375CD" w:rsidRPr="002D7FF4">
                <w:rPr>
                  <w:i/>
                  <w:color w:val="0033CC"/>
                  <w:u w:val="single" w:color="0033CC"/>
                </w:rPr>
                <w:t xml:space="preserve">Campylobacter </w:t>
              </w:r>
              <w:r w:rsidR="006375CD" w:rsidRPr="002D7FF4">
                <w:rPr>
                  <w:color w:val="0033CC"/>
                  <w:u w:val="single" w:color="0033CC"/>
                </w:rPr>
                <w:t>in Raw Poultry</w:t>
              </w:r>
            </w:hyperlink>
            <w:r w:rsidR="006375CD" w:rsidRPr="002D7FF4">
              <w:rPr>
                <w:color w:val="0033CC"/>
              </w:rPr>
              <w:t xml:space="preserve"> </w:t>
            </w:r>
            <w:hyperlink r:id="rId38">
              <w:r w:rsidR="006375CD" w:rsidRPr="002D7FF4">
                <w:rPr>
                  <w:color w:val="0033CC"/>
                  <w:u w:val="single" w:color="0033CC"/>
                </w:rPr>
                <w:t>Fourth Edition (December 2015)</w:t>
              </w:r>
            </w:hyperlink>
          </w:p>
        </w:tc>
        <w:tc>
          <w:tcPr>
            <w:tcW w:w="4581" w:type="dxa"/>
          </w:tcPr>
          <w:p w14:paraId="1FEBB069" w14:textId="77777777" w:rsidR="00FF4905" w:rsidRPr="002D7FF4" w:rsidRDefault="00F909C6">
            <w:pPr>
              <w:pStyle w:val="TableParagraph"/>
              <w:ind w:left="108" w:right="98"/>
            </w:pPr>
            <w:r w:rsidRPr="002D7FF4">
              <w:t>( ) I have not used this guideline because it is not applicable to what my establishment produces</w:t>
            </w:r>
          </w:p>
          <w:p w14:paraId="2FDB7A12" w14:textId="77777777" w:rsidR="00FF4905" w:rsidRPr="002D7FF4" w:rsidRDefault="00F909C6">
            <w:pPr>
              <w:pStyle w:val="TableParagraph"/>
              <w:ind w:left="108" w:right="366"/>
            </w:pPr>
            <w:r w:rsidRPr="002D7FF4">
              <w:t>( ) I am not familiar with this guideline/wasn’t aware it was available</w:t>
            </w:r>
          </w:p>
          <w:p w14:paraId="11E6DAC9" w14:textId="77777777" w:rsidR="00FF4905" w:rsidRPr="002D7FF4" w:rsidRDefault="00F909C6">
            <w:pPr>
              <w:pStyle w:val="TableParagraph"/>
              <w:ind w:left="108" w:right="3205"/>
            </w:pPr>
            <w:r w:rsidRPr="002D7FF4">
              <w:t>( ) Very useful ( ) Useful</w:t>
            </w:r>
          </w:p>
          <w:p w14:paraId="6064071E" w14:textId="77777777" w:rsidR="00FF4905" w:rsidRPr="002D7FF4" w:rsidRDefault="00F909C6">
            <w:pPr>
              <w:pStyle w:val="TableParagraph"/>
              <w:ind w:left="108" w:right="2661"/>
            </w:pPr>
            <w:r w:rsidRPr="002D7FF4">
              <w:t>( ) Somewhat useful ( ) Not very useful</w:t>
            </w:r>
          </w:p>
          <w:p w14:paraId="7871E947" w14:textId="77777777" w:rsidR="00FF4905" w:rsidRPr="002D7FF4" w:rsidRDefault="00F909C6">
            <w:pPr>
              <w:pStyle w:val="TableParagraph"/>
              <w:spacing w:line="267" w:lineRule="exact"/>
              <w:ind w:left="108"/>
            </w:pPr>
            <w:r w:rsidRPr="002D7FF4">
              <w:t>( ) Not useful at all</w:t>
            </w:r>
          </w:p>
        </w:tc>
      </w:tr>
    </w:tbl>
    <w:p w14:paraId="77C0812D" w14:textId="77777777" w:rsidR="00FF4905" w:rsidRPr="002D7FF4" w:rsidRDefault="00FF4905">
      <w:pPr>
        <w:spacing w:line="267" w:lineRule="exact"/>
        <w:sectPr w:rsidR="00FF4905" w:rsidRPr="002D7FF4">
          <w:pgSz w:w="12240" w:h="15840"/>
          <w:pgMar w:top="1400" w:right="1040" w:bottom="1220" w:left="1320" w:header="0" w:footer="957" w:gutter="0"/>
          <w:cols w:space="720"/>
        </w:sectPr>
      </w:pPr>
    </w:p>
    <w:p w14:paraId="6DA39210" w14:textId="77777777" w:rsidR="00FF4905" w:rsidRPr="002D7FF4" w:rsidRDefault="00F909C6" w:rsidP="009C58CA">
      <w:pPr>
        <w:pStyle w:val="ListParagraph"/>
        <w:numPr>
          <w:ilvl w:val="0"/>
          <w:numId w:val="3"/>
        </w:numPr>
        <w:tabs>
          <w:tab w:val="left" w:pos="481"/>
        </w:tabs>
        <w:spacing w:before="2" w:after="1" w:line="237" w:lineRule="auto"/>
        <w:ind w:left="479" w:right="551" w:hanging="359"/>
        <w:rPr>
          <w:b/>
        </w:rPr>
      </w:pPr>
      <w:r w:rsidRPr="002D7FF4">
        <w:rPr>
          <w:b/>
        </w:rPr>
        <w:t>As an establishment that conducts further processing of ready-to-eat meat and poultry products, please rate how useful you find the following</w:t>
      </w:r>
      <w:r w:rsidRPr="002D7FF4">
        <w:rPr>
          <w:b/>
          <w:spacing w:val="-6"/>
        </w:rPr>
        <w:t xml:space="preserve"> </w:t>
      </w:r>
      <w:r w:rsidRPr="002D7FF4">
        <w:rPr>
          <w:b/>
        </w:rPr>
        <w:t>guidelines.</w:t>
      </w: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4"/>
        <w:gridCol w:w="4581"/>
      </w:tblGrid>
      <w:tr w:rsidR="00FF4905" w:rsidRPr="002D7FF4" w14:paraId="57AA5173" w14:textId="77777777">
        <w:trPr>
          <w:trHeight w:val="5435"/>
        </w:trPr>
        <w:tc>
          <w:tcPr>
            <w:tcW w:w="4634" w:type="dxa"/>
          </w:tcPr>
          <w:p w14:paraId="372760F5" w14:textId="77777777" w:rsidR="00FF4905" w:rsidRPr="002D7FF4" w:rsidRDefault="00F909C6">
            <w:pPr>
              <w:pStyle w:val="TableParagraph"/>
              <w:spacing w:line="268" w:lineRule="exact"/>
              <w:rPr>
                <w:b/>
              </w:rPr>
            </w:pPr>
            <w:r w:rsidRPr="002D7FF4">
              <w:rPr>
                <w:b/>
              </w:rPr>
              <w:t>FSIS Guidelines</w:t>
            </w:r>
          </w:p>
          <w:p w14:paraId="7CBF5544" w14:textId="77777777" w:rsidR="00FF4905" w:rsidRPr="002D7FF4" w:rsidRDefault="004B44FB">
            <w:pPr>
              <w:pStyle w:val="TableParagraph"/>
              <w:spacing w:before="120"/>
              <w:ind w:right="360"/>
              <w:jc w:val="both"/>
            </w:pPr>
            <w:hyperlink r:id="rId39">
              <w:r w:rsidR="00F909C6" w:rsidRPr="002D7FF4">
                <w:rPr>
                  <w:color w:val="0308C1"/>
                  <w:u w:val="single" w:color="0033CC"/>
                </w:rPr>
                <w:t xml:space="preserve">FSIS Compliance Guideline: Controlling </w:t>
              </w:r>
              <w:r w:rsidR="00F909C6" w:rsidRPr="002D7FF4">
                <w:rPr>
                  <w:i/>
                  <w:color w:val="0308C1"/>
                  <w:u w:val="single" w:color="0033CC"/>
                </w:rPr>
                <w:t>Listeria</w:t>
              </w:r>
            </w:hyperlink>
            <w:r w:rsidR="00F909C6" w:rsidRPr="002D7FF4">
              <w:rPr>
                <w:i/>
                <w:color w:val="0308C1"/>
              </w:rPr>
              <w:t xml:space="preserve"> </w:t>
            </w:r>
            <w:hyperlink r:id="rId40">
              <w:r w:rsidR="00F909C6" w:rsidRPr="002D7FF4">
                <w:rPr>
                  <w:i/>
                  <w:color w:val="0308C1"/>
                  <w:u w:val="single" w:color="0033CC"/>
                </w:rPr>
                <w:t xml:space="preserve">monocytogenes </w:t>
              </w:r>
              <w:r w:rsidR="00F909C6" w:rsidRPr="002D7FF4">
                <w:rPr>
                  <w:color w:val="0308C1"/>
                  <w:u w:val="single" w:color="0033CC"/>
                </w:rPr>
                <w:t>(Lm) in Post-lethality Exposed</w:t>
              </w:r>
            </w:hyperlink>
            <w:r w:rsidR="00F909C6" w:rsidRPr="002D7FF4">
              <w:rPr>
                <w:color w:val="0308C1"/>
              </w:rPr>
              <w:t xml:space="preserve"> </w:t>
            </w:r>
            <w:hyperlink r:id="rId41">
              <w:r w:rsidR="00F909C6" w:rsidRPr="002D7FF4">
                <w:rPr>
                  <w:color w:val="0308C1"/>
                  <w:u w:val="single" w:color="0033CC"/>
                </w:rPr>
                <w:t>Ready-to-Eat (RTE) Meat and Poultry Products</w:t>
              </w:r>
            </w:hyperlink>
            <w:r w:rsidR="00F909C6" w:rsidRPr="002D7FF4">
              <w:rPr>
                <w:color w:val="0033CC"/>
              </w:rPr>
              <w:t xml:space="preserve"> </w:t>
            </w:r>
            <w:r w:rsidR="00F909C6" w:rsidRPr="002D7FF4">
              <w:t>(Jan 2014)</w:t>
            </w:r>
          </w:p>
          <w:p w14:paraId="53370FBB" w14:textId="77777777" w:rsidR="00FF4905" w:rsidRPr="002D7FF4" w:rsidRDefault="004B44FB">
            <w:pPr>
              <w:pStyle w:val="TableParagraph"/>
              <w:spacing w:before="121"/>
              <w:ind w:right="216"/>
            </w:pPr>
            <w:hyperlink r:id="rId42">
              <w:r w:rsidR="00F909C6" w:rsidRPr="002D7FF4">
                <w:rPr>
                  <w:color w:val="0308C1"/>
                  <w:u w:val="single" w:color="0033CC"/>
                </w:rPr>
                <w:t>FSIS Compliance Guideline for Meat and Poultry</w:t>
              </w:r>
            </w:hyperlink>
            <w:r w:rsidR="00F909C6" w:rsidRPr="002D7FF4">
              <w:rPr>
                <w:color w:val="0308C1"/>
              </w:rPr>
              <w:t xml:space="preserve"> </w:t>
            </w:r>
            <w:hyperlink r:id="rId43">
              <w:r w:rsidR="00F909C6" w:rsidRPr="002D7FF4">
                <w:rPr>
                  <w:color w:val="0308C1"/>
                  <w:u w:val="single" w:color="0033CC"/>
                </w:rPr>
                <w:t>Jerky Produced by Small and Very Small</w:t>
              </w:r>
            </w:hyperlink>
            <w:r w:rsidR="00F909C6" w:rsidRPr="002D7FF4">
              <w:rPr>
                <w:color w:val="0308C1"/>
              </w:rPr>
              <w:t xml:space="preserve"> </w:t>
            </w:r>
            <w:hyperlink r:id="rId44">
              <w:r w:rsidR="00F909C6" w:rsidRPr="002D7FF4">
                <w:rPr>
                  <w:color w:val="0308C1"/>
                  <w:u w:val="single" w:color="0033CC"/>
                </w:rPr>
                <w:t>Plants</w:t>
              </w:r>
            </w:hyperlink>
            <w:r w:rsidR="00F909C6" w:rsidRPr="002D7FF4">
              <w:t>(Aug</w:t>
            </w:r>
            <w:r w:rsidR="00F979E0" w:rsidRPr="002D7FF4">
              <w:t xml:space="preserve"> </w:t>
            </w:r>
            <w:r w:rsidR="00F909C6" w:rsidRPr="002D7FF4">
              <w:t>2014)</w:t>
            </w:r>
          </w:p>
          <w:p w14:paraId="026366DC" w14:textId="77777777" w:rsidR="00FF4905" w:rsidRPr="002D7FF4" w:rsidRDefault="004B44FB">
            <w:pPr>
              <w:pStyle w:val="TableParagraph"/>
              <w:spacing w:before="121"/>
              <w:ind w:right="158"/>
            </w:pPr>
            <w:hyperlink r:id="rId45">
              <w:r w:rsidR="00F909C6" w:rsidRPr="002D7FF4">
                <w:rPr>
                  <w:color w:val="0308C1"/>
                  <w:u w:val="single" w:color="0033CC"/>
                </w:rPr>
                <w:t xml:space="preserve">FSIS </w:t>
              </w:r>
              <w:r w:rsidR="00F909C6" w:rsidRPr="002D7FF4">
                <w:rPr>
                  <w:i/>
                  <w:color w:val="0308C1"/>
                  <w:u w:val="single" w:color="0033CC"/>
                </w:rPr>
                <w:t xml:space="preserve">Salmonella </w:t>
              </w:r>
              <w:r w:rsidR="00F909C6" w:rsidRPr="002D7FF4">
                <w:rPr>
                  <w:color w:val="0308C1"/>
                  <w:u w:val="single" w:color="0033CC"/>
                </w:rPr>
                <w:t>Compliance Guidelines for Small</w:t>
              </w:r>
            </w:hyperlink>
            <w:r w:rsidR="00F909C6" w:rsidRPr="002D7FF4">
              <w:rPr>
                <w:color w:val="0308C1"/>
              </w:rPr>
              <w:t xml:space="preserve"> </w:t>
            </w:r>
            <w:hyperlink r:id="rId46">
              <w:r w:rsidR="00F909C6" w:rsidRPr="002D7FF4">
                <w:rPr>
                  <w:color w:val="0308C1"/>
                  <w:u w:val="single" w:color="0033CC"/>
                </w:rPr>
                <w:t>and Very Small Meat and Poultry Establishments</w:t>
              </w:r>
            </w:hyperlink>
            <w:r w:rsidR="00F909C6" w:rsidRPr="002D7FF4">
              <w:rPr>
                <w:color w:val="0308C1"/>
              </w:rPr>
              <w:t xml:space="preserve"> </w:t>
            </w:r>
            <w:hyperlink r:id="rId47">
              <w:r w:rsidR="00F909C6" w:rsidRPr="002D7FF4">
                <w:rPr>
                  <w:color w:val="0308C1"/>
                  <w:u w:val="single" w:color="0033CC"/>
                </w:rPr>
                <w:t>that Produce Ready-to-Eat (RTE) Products and</w:t>
              </w:r>
            </w:hyperlink>
            <w:r w:rsidR="00F909C6" w:rsidRPr="002D7FF4">
              <w:rPr>
                <w:color w:val="0308C1"/>
              </w:rPr>
              <w:t xml:space="preserve"> </w:t>
            </w:r>
            <w:hyperlink r:id="rId48">
              <w:r w:rsidR="00F909C6" w:rsidRPr="002D7FF4">
                <w:rPr>
                  <w:color w:val="0308C1"/>
                  <w:u w:val="single" w:color="0033CC"/>
                </w:rPr>
                <w:t>Revised Appendix A</w:t>
              </w:r>
              <w:r w:rsidR="00F909C6" w:rsidRPr="002D7FF4">
                <w:rPr>
                  <w:color w:val="0308C1"/>
                </w:rPr>
                <w:t xml:space="preserve"> </w:t>
              </w:r>
            </w:hyperlink>
            <w:r w:rsidR="00F909C6" w:rsidRPr="002D7FF4">
              <w:t>(Jun 2017)</w:t>
            </w:r>
          </w:p>
          <w:p w14:paraId="3A6DA4F1" w14:textId="77777777" w:rsidR="00FF4905" w:rsidRPr="002D7FF4" w:rsidRDefault="004B44FB" w:rsidP="00F979E0">
            <w:pPr>
              <w:pStyle w:val="TableParagraph"/>
              <w:spacing w:before="118"/>
              <w:ind w:right="330"/>
            </w:pPr>
            <w:hyperlink r:id="rId49">
              <w:r w:rsidR="00F909C6" w:rsidRPr="002D7FF4">
                <w:rPr>
                  <w:color w:val="0308C1"/>
                  <w:u w:val="single" w:color="0033CC"/>
                </w:rPr>
                <w:t>FSIS Compliance Guideline for Stabilization</w:t>
              </w:r>
            </w:hyperlink>
            <w:r w:rsidR="00F909C6" w:rsidRPr="002D7FF4">
              <w:rPr>
                <w:color w:val="0308C1"/>
              </w:rPr>
              <w:t xml:space="preserve"> </w:t>
            </w:r>
            <w:hyperlink r:id="rId50">
              <w:r w:rsidR="00F909C6" w:rsidRPr="002D7FF4">
                <w:rPr>
                  <w:color w:val="0308C1"/>
                  <w:u w:val="single" w:color="0033CC"/>
                </w:rPr>
                <w:t>(Cooling and Hot-Holding) of Fully and Partially</w:t>
              </w:r>
            </w:hyperlink>
            <w:r w:rsidR="00F909C6" w:rsidRPr="002D7FF4">
              <w:rPr>
                <w:color w:val="0308C1"/>
              </w:rPr>
              <w:t xml:space="preserve"> </w:t>
            </w:r>
            <w:hyperlink r:id="rId51">
              <w:r w:rsidR="00F909C6" w:rsidRPr="002D7FF4">
                <w:rPr>
                  <w:color w:val="0308C1"/>
                  <w:u w:val="single" w:color="0033CC"/>
                </w:rPr>
                <w:t>Heat-Treated RTE and NRTE Meat and Poultry</w:t>
              </w:r>
            </w:hyperlink>
            <w:r w:rsidR="00F909C6" w:rsidRPr="002D7FF4">
              <w:rPr>
                <w:color w:val="0308C1"/>
              </w:rPr>
              <w:t xml:space="preserve"> </w:t>
            </w:r>
            <w:hyperlink r:id="rId52">
              <w:r w:rsidR="00F909C6" w:rsidRPr="002D7FF4">
                <w:rPr>
                  <w:color w:val="0308C1"/>
                  <w:u w:val="single" w:color="0033CC"/>
                </w:rPr>
                <w:t>Products Produced by Small and Very Small</w:t>
              </w:r>
            </w:hyperlink>
            <w:r w:rsidR="00F909C6" w:rsidRPr="002D7FF4">
              <w:rPr>
                <w:color w:val="0308C1"/>
              </w:rPr>
              <w:t xml:space="preserve"> </w:t>
            </w:r>
            <w:hyperlink r:id="rId53">
              <w:r w:rsidR="00F909C6" w:rsidRPr="002D7FF4">
                <w:rPr>
                  <w:color w:val="0308C1"/>
                  <w:u w:val="single" w:color="0033CC"/>
                </w:rPr>
                <w:t>Establishments and Revised Appendix B</w:t>
              </w:r>
              <w:r w:rsidR="00F909C6" w:rsidRPr="002D7FF4">
                <w:rPr>
                  <w:color w:val="0308C1"/>
                </w:rPr>
                <w:t xml:space="preserve"> </w:t>
              </w:r>
            </w:hyperlink>
            <w:r w:rsidR="00F909C6" w:rsidRPr="002D7FF4">
              <w:t>(Jun 2017)</w:t>
            </w:r>
          </w:p>
        </w:tc>
        <w:tc>
          <w:tcPr>
            <w:tcW w:w="4581" w:type="dxa"/>
          </w:tcPr>
          <w:p w14:paraId="1B5D930A" w14:textId="77777777" w:rsidR="00FF4905" w:rsidRPr="002D7FF4" w:rsidRDefault="00F909C6">
            <w:pPr>
              <w:pStyle w:val="TableParagraph"/>
              <w:spacing w:line="268" w:lineRule="exact"/>
              <w:ind w:left="108"/>
              <w:rPr>
                <w:b/>
              </w:rPr>
            </w:pPr>
            <w:r w:rsidRPr="002D7FF4">
              <w:rPr>
                <w:b/>
              </w:rPr>
              <w:t>Usefulness</w:t>
            </w:r>
          </w:p>
          <w:p w14:paraId="6FDE96CF" w14:textId="77777777" w:rsidR="00FF4905" w:rsidRPr="002D7FF4" w:rsidRDefault="00F909C6" w:rsidP="00F979E0">
            <w:pPr>
              <w:pStyle w:val="TableParagraph"/>
              <w:ind w:right="98"/>
            </w:pPr>
            <w:r w:rsidRPr="002D7FF4">
              <w:t>( ) I have not used this guideline because it is not applicable to what my establishment produces</w:t>
            </w:r>
          </w:p>
          <w:p w14:paraId="494C7B89" w14:textId="77777777" w:rsidR="00FF4905" w:rsidRPr="002D7FF4" w:rsidRDefault="00F909C6">
            <w:pPr>
              <w:pStyle w:val="TableParagraph"/>
              <w:ind w:left="108" w:right="366"/>
            </w:pPr>
            <w:r w:rsidRPr="002D7FF4">
              <w:t>( ) I am not familiar with this guideline/wasn’t aware it was available</w:t>
            </w:r>
          </w:p>
          <w:p w14:paraId="162C05D2" w14:textId="77777777" w:rsidR="00FF4905" w:rsidRPr="002D7FF4" w:rsidRDefault="00F909C6">
            <w:pPr>
              <w:pStyle w:val="TableParagraph"/>
              <w:spacing w:before="1"/>
              <w:ind w:left="108" w:right="3205"/>
            </w:pPr>
            <w:r w:rsidRPr="002D7FF4">
              <w:t>( ) Very useful ( ) Useful</w:t>
            </w:r>
          </w:p>
          <w:p w14:paraId="31E814F8" w14:textId="77777777" w:rsidR="00FF4905" w:rsidRPr="002D7FF4" w:rsidRDefault="00F909C6">
            <w:pPr>
              <w:pStyle w:val="TableParagraph"/>
              <w:ind w:left="108" w:right="2661"/>
            </w:pPr>
            <w:r w:rsidRPr="002D7FF4">
              <w:t>( ) Somewhat useful ( ) Not very useful</w:t>
            </w:r>
          </w:p>
          <w:p w14:paraId="2F79331B" w14:textId="77777777" w:rsidR="00FF4905" w:rsidRPr="002D7FF4" w:rsidRDefault="00F909C6">
            <w:pPr>
              <w:pStyle w:val="TableParagraph"/>
              <w:spacing w:line="267" w:lineRule="exact"/>
              <w:ind w:left="108"/>
            </w:pPr>
            <w:r w:rsidRPr="002D7FF4">
              <w:t>( ) Not useful at all</w:t>
            </w:r>
          </w:p>
        </w:tc>
      </w:tr>
    </w:tbl>
    <w:p w14:paraId="3C037CEC" w14:textId="77777777" w:rsidR="00FF4905" w:rsidRPr="002D7FF4" w:rsidRDefault="00FF4905">
      <w:pPr>
        <w:spacing w:before="11"/>
        <w:rPr>
          <w:b/>
          <w:sz w:val="21"/>
        </w:rPr>
      </w:pPr>
    </w:p>
    <w:p w14:paraId="00D62B54" w14:textId="77777777" w:rsidR="006375CD" w:rsidRDefault="006375CD" w:rsidP="006375CD">
      <w:pPr>
        <w:pStyle w:val="ListParagraph"/>
        <w:tabs>
          <w:tab w:val="left" w:pos="481"/>
        </w:tabs>
        <w:ind w:firstLine="0"/>
        <w:rPr>
          <w:b/>
        </w:rPr>
      </w:pPr>
    </w:p>
    <w:p w14:paraId="6CDC42E6" w14:textId="78E4E946" w:rsidR="00FF4905" w:rsidRPr="002D7FF4" w:rsidRDefault="00F909C6" w:rsidP="009C58CA">
      <w:pPr>
        <w:pStyle w:val="ListParagraph"/>
        <w:numPr>
          <w:ilvl w:val="0"/>
          <w:numId w:val="3"/>
        </w:numPr>
        <w:tabs>
          <w:tab w:val="left" w:pos="481"/>
        </w:tabs>
        <w:rPr>
          <w:b/>
        </w:rPr>
      </w:pPr>
      <w:r w:rsidRPr="002D7FF4">
        <w:rPr>
          <w:b/>
        </w:rPr>
        <w:t>Do have any suggestions, if any, for how FSIS can improve their</w:t>
      </w:r>
      <w:r w:rsidRPr="002D7FF4">
        <w:rPr>
          <w:b/>
          <w:spacing w:val="-9"/>
        </w:rPr>
        <w:t xml:space="preserve"> </w:t>
      </w:r>
      <w:r w:rsidRPr="002D7FF4">
        <w:rPr>
          <w:b/>
        </w:rPr>
        <w:t>guidelines?</w:t>
      </w:r>
    </w:p>
    <w:p w14:paraId="58FF513D" w14:textId="5D40E852" w:rsidR="00FF4905" w:rsidRPr="002D7FF4" w:rsidRDefault="00C25C82">
      <w:pPr>
        <w:spacing w:before="4"/>
        <w:rPr>
          <w:b/>
          <w:sz w:val="15"/>
        </w:rPr>
      </w:pPr>
      <w:r w:rsidRPr="002D7FF4">
        <w:rPr>
          <w:noProof/>
          <w:lang w:bidi="ar-SA"/>
        </w:rPr>
        <mc:AlternateContent>
          <mc:Choice Requires="wps">
            <w:drawing>
              <wp:anchor distT="0" distB="0" distL="0" distR="0" simplePos="0" relativeHeight="251650560" behindDoc="0" locked="0" layoutInCell="1" allowOverlap="1" wp14:anchorId="5846DD70" wp14:editId="021791CC">
                <wp:simplePos x="0" y="0"/>
                <wp:positionH relativeFrom="page">
                  <wp:posOffset>1143000</wp:posOffset>
                </wp:positionH>
                <wp:positionV relativeFrom="paragraph">
                  <wp:posOffset>150495</wp:posOffset>
                </wp:positionV>
                <wp:extent cx="4244340" cy="0"/>
                <wp:effectExtent l="9525" t="15875" r="13335" b="12700"/>
                <wp:wrapTopAndBottom/>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4340"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40236EEA" id="Line 13"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85pt" to="424.2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6v0EwIAACsEAAAOAAAAZHJzL2Uyb0RvYy54bWysU8GO2jAQvVfqP1i5QxJwWTYirKoEeqEt&#10;0m4/wNgOserYlm0IqOq/d2wIYtvLatUcnLFn5vnNvPHi6dRJdOTWCa3KJB9nCeKKaibUvkx+vKxH&#10;8wQ5TxQjUiteJmfukqflxw+L3hR8olstGbcIQJQrelMmrfemSFNHW94RN9aGK3A22nbEw9buU2ZJ&#10;D+idTCdZNkt7bZmxmnLn4LS+OJNlxG8aTv33pnHcI1kmwM3H1cZ1F9Z0uSDF3hLTCnqlQd7BoiNC&#10;waU3qJp4gg5W/APVCWq1040fU92lumkE5bEGqCbP/qrmuSWGx1qgOc7c2uT+Hyz9dtxaJBhohxOk&#10;SAcabYTiKJ+G3vTGFRBSqa0N1dGTejYbTX86pHTVErXnkePL2UBeHjLSVylh4wzcsOu/agYx5OB1&#10;bNSpsV2AhBagU9TjfNODnzyicIgnGE8xyEYHX0qKIdFY579w3aFglIkE0hGYHDfOByKkGELCPUqv&#10;hZRRbqlQD2wnD9NpzHBaCha8Ic7Z/a6SFh1JmJj4xbLAcx9m9UGxiNZywlZX2xMhLzbcLlXAg1qA&#10;z9W6jMSvx+xxNV/N8QhPZqsRzup69Hld4dFsnT98qqd1VdX570Atx0UrGOMqsBvGM8dvk//6UC6D&#10;dRvQWx/S1+ixYUB2+EfSUcyg32USdpqdt3YQGSYyBl9fTxj5+z3Y9298+QcAAP//AwBQSwMEFAAG&#10;AAgAAAAhAHq6XEDbAAAACQEAAA8AAABkcnMvZG93bnJldi54bWxMj8FOwzAQRO9I/IO1SFwQdSgV&#10;uGmcCpB6RgQ+wInd2Gq8DraThr9nEQc4zuxo9k21X/zAZhOTCyjhblUAM9gF7bCX8PF+uBXAUlao&#10;1RDQSPgyCfb15UWlSh3O+GbmJveMSjCVSoLNeSw5T501XqVVGA3S7RiiV5lk7LmO6kzlfuDronjg&#10;XjmkD1aN5sWa7tRMXoLbfsbu1Z1upjbMLYqDfW6OVsrrq+VpByybJf+F4Qef0KEmpjZMqBMbSIuC&#10;tmQJ6/tHYBQQG7EB1v4avK74/wX1NwAAAP//AwBQSwECLQAUAAYACAAAACEAtoM4kv4AAADhAQAA&#10;EwAAAAAAAAAAAAAAAAAAAAAAW0NvbnRlbnRfVHlwZXNdLnhtbFBLAQItABQABgAIAAAAIQA4/SH/&#10;1gAAAJQBAAALAAAAAAAAAAAAAAAAAC8BAABfcmVscy8ucmVsc1BLAQItABQABgAIAAAAIQBo46v0&#10;EwIAACsEAAAOAAAAAAAAAAAAAAAAAC4CAABkcnMvZTJvRG9jLnhtbFBLAQItABQABgAIAAAAIQB6&#10;ulxA2wAAAAkBAAAPAAAAAAAAAAAAAAAAAG0EAABkcnMvZG93bnJldi54bWxQSwUGAAAAAAQABADz&#10;AAAAdQUAAAAA&#10;" strokeweight=".35369mm">
                <w10:wrap type="topAndBottom" anchorx="page"/>
              </v:line>
            </w:pict>
          </mc:Fallback>
        </mc:AlternateContent>
      </w:r>
      <w:r w:rsidRPr="002D7FF4">
        <w:rPr>
          <w:noProof/>
          <w:lang w:bidi="ar-SA"/>
        </w:rPr>
        <mc:AlternateContent>
          <mc:Choice Requires="wps">
            <w:drawing>
              <wp:anchor distT="0" distB="0" distL="0" distR="0" simplePos="0" relativeHeight="251651584" behindDoc="0" locked="0" layoutInCell="1" allowOverlap="1" wp14:anchorId="31A9ECF4" wp14:editId="766C768B">
                <wp:simplePos x="0" y="0"/>
                <wp:positionH relativeFrom="page">
                  <wp:posOffset>1143000</wp:posOffset>
                </wp:positionH>
                <wp:positionV relativeFrom="paragraph">
                  <wp:posOffset>321310</wp:posOffset>
                </wp:positionV>
                <wp:extent cx="4244340" cy="0"/>
                <wp:effectExtent l="9525" t="15240" r="13335" b="13335"/>
                <wp:wrapTopAndBottom/>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4340"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1EA8ADAF" id="Line 12"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25.3pt" to="424.2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oJFAIAACs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g3w0iR&#10;HjR6FoqjLA+9GYwrIaRWWxuqoyf1Yp41/e6Q0nVH1J5Hjq9nA3lZyEjepISNM3DDbvisGcSQg9ex&#10;UafW9gESWoBOUY/zTQ9+8ojCYZEXxawA2ejoS0g5Jhrr/CeuexSMCksgHYHJ8dn5QISUY0i4R+mN&#10;kDLKLRUagG3+MJvFDKelYMEb4pzd72pp0ZGEiYlfLAs892FWHxSLaB0nbH21PRHyYsPtUgU8qAX4&#10;XK3LSPx4TB/Xi/WimBT5fD0p0qaZfNzUxWS+yR4+NLOmrpvsZ6CWFWUnGOMqsBvHMyv+Tv7rQ7kM&#10;1m1Ab31I3qLHhgHZ8R9JRzGDfpdJ2Gl23tpRZJjIGHx9PWHk7/dg37/x1S8AAAD//wMAUEsDBBQA&#10;BgAIAAAAIQBp57mI2gAAAAkBAAAPAAAAZHJzL2Rvd25yZXYueG1sTI/BTsMwEETvSP0HaytxQdQG&#10;lcqEOBUg9YxI+QAndmOr8TrEThr+nkUc4Dizo9k35X4JPZvtmHxEBXcbAcxiG43HTsHH8XArgaWs&#10;0eg+olXwZRPsq9VVqQsTL/hu5zp3jEowFVqBy3koOE+ts0GnTRws0u0Ux6AzybHjZtQXKg89vxdi&#10;x4P2SB+cHuyrs+25noIC//g5tm/+fDM1cW5QHtxLfXJKXa+X5ydg2S75Lww/+IQOFTE1cUKTWE9a&#10;CtqSFTyIHTAKyK3cAmt+DV6V/P+C6hsAAP//AwBQSwECLQAUAAYACAAAACEAtoM4kv4AAADhAQAA&#10;EwAAAAAAAAAAAAAAAAAAAAAAW0NvbnRlbnRfVHlwZXNdLnhtbFBLAQItABQABgAIAAAAIQA4/SH/&#10;1gAAAJQBAAALAAAAAAAAAAAAAAAAAC8BAABfcmVscy8ucmVsc1BLAQItABQABgAIAAAAIQAthAoJ&#10;FAIAACsEAAAOAAAAAAAAAAAAAAAAAC4CAABkcnMvZTJvRG9jLnhtbFBLAQItABQABgAIAAAAIQBp&#10;57mI2gAAAAkBAAAPAAAAAAAAAAAAAAAAAG4EAABkcnMvZG93bnJldi54bWxQSwUGAAAAAAQABADz&#10;AAAAdQUAAAAA&#10;" strokeweight=".35369mm">
                <w10:wrap type="topAndBottom" anchorx="page"/>
              </v:line>
            </w:pict>
          </mc:Fallback>
        </mc:AlternateContent>
      </w:r>
      <w:r w:rsidRPr="002D7FF4">
        <w:rPr>
          <w:noProof/>
          <w:lang w:bidi="ar-SA"/>
        </w:rPr>
        <mc:AlternateContent>
          <mc:Choice Requires="wps">
            <w:drawing>
              <wp:anchor distT="0" distB="0" distL="0" distR="0" simplePos="0" relativeHeight="251652608" behindDoc="0" locked="0" layoutInCell="1" allowOverlap="1" wp14:anchorId="5EF40942" wp14:editId="6F0E3BD4">
                <wp:simplePos x="0" y="0"/>
                <wp:positionH relativeFrom="page">
                  <wp:posOffset>1143000</wp:posOffset>
                </wp:positionH>
                <wp:positionV relativeFrom="paragraph">
                  <wp:posOffset>492125</wp:posOffset>
                </wp:positionV>
                <wp:extent cx="4244340" cy="0"/>
                <wp:effectExtent l="9525" t="14605" r="13335" b="13970"/>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4340"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36D1EC39" id="Line 11"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38.75pt" to="424.2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XFAIAACsEAAAOAAAAZHJzL2Uyb0RvYy54bWysU9uO0zAQfUfiH6y8t0na0O1GTVcoaXlZ&#10;oNIuH+DaTmPheCzbbVoh/p2xe4HCC0LkwfHlzPGZOePF07FX5CCsk6CrJB9nCRGaAZd6VyVfXtej&#10;eUKcp5pTBVpUyUm45Gn59s1iMKWYQAeKC0uQRLtyMFXSeW/KNHWsEz11YzBC42ELtqcel3aXcksH&#10;ZO9VOsmyWTqA5cYCE87hbnM+TJaRv20F85/b1glPVJWgNh9HG8dtGNPlgpY7S00n2UUG/QcVPZUa&#10;L71RNdRTsrfyD6peMgsOWj9m0KfQtpKJmANmk2e/ZfPSUSNiLlgcZ25lcv+Pln06bCyRHL2bJETT&#10;Hj16llqQPA+1GYwrEVLrjQ3ZsaN+Mc/Avjqioe6o3omo8fVkMC5GpHchYeEM3rAdPgJHDN17iIU6&#10;trYPlFgCcox+nG5+iKMnDDeLSVFMC7SNXc9SWl4DjXX+g4CehEmVKBQdienh2XmUjtArJNyjYS2V&#10;inYrTYaQ78N0GiMcKMnDacA5u9vWypIDDR0Tv1AIZLuDWdhrHtk6QfnqMvdUqvMc8UoHPswF9Vxm&#10;55b49pg9ruareTEqJrPVqMiaZvR+XRej2Tp/eNdMm7pu8u9BWl6UneRc6KDu2p558Xf2Xx7KubFu&#10;DXqrQ3rPHlNEsdd/FB3NDP6dO2EL/LSxoRrBV+zICL68ntDyv64j6ucbX/4AAAD//wMAUEsDBBQA&#10;BgAIAAAAIQCKKd2+2wAAAAkBAAAPAAAAZHJzL2Rvd25yZXYueG1sTI/BTsMwEETvSPyDtZW4IOqA&#10;CjVpnAqQekYEPsCJt7HVeB1sJw1/jxEHOM7saPZNtV/cwGYM0XqScLsugCF1XlvqJXy8H24EsJgU&#10;aTV4QglfGGFfX15UqtT+TG84N6lnuYRiqSSYlMaS89gZdCqu/YiUb0cfnEpZhp7roM653A38rige&#10;uFOW8gejRnwx2J2ayUmwj5+he7Wn66n1c0viYJ6bo5HyarU87YAlXNJfGH7wMzrUman1E+nIhqxF&#10;kbckCdvtPbAcEBuxAdb+Gryu+P8F9TcAAAD//wMAUEsBAi0AFAAGAAgAAAAhALaDOJL+AAAA4QEA&#10;ABMAAAAAAAAAAAAAAAAAAAAAAFtDb250ZW50X1R5cGVzXS54bWxQSwECLQAUAAYACAAAACEAOP0h&#10;/9YAAACUAQAACwAAAAAAAAAAAAAAAAAvAQAAX3JlbHMvLnJlbHNQSwECLQAUAAYACAAAACEABPwS&#10;FxQCAAArBAAADgAAAAAAAAAAAAAAAAAuAgAAZHJzL2Uyb0RvYy54bWxQSwECLQAUAAYACAAAACEA&#10;iindvtsAAAAJAQAADwAAAAAAAAAAAAAAAABuBAAAZHJzL2Rvd25yZXYueG1sUEsFBgAAAAAEAAQA&#10;8wAAAHYFAAAAAA==&#10;" strokeweight=".35369mm">
                <w10:wrap type="topAndBottom" anchorx="page"/>
              </v:line>
            </w:pict>
          </mc:Fallback>
        </mc:AlternateContent>
      </w:r>
    </w:p>
    <w:p w14:paraId="55DC695A" w14:textId="77777777" w:rsidR="00FF4905" w:rsidRPr="002D7FF4" w:rsidRDefault="00FF4905">
      <w:pPr>
        <w:spacing w:before="7"/>
        <w:rPr>
          <w:b/>
          <w:sz w:val="14"/>
        </w:rPr>
      </w:pPr>
    </w:p>
    <w:p w14:paraId="03C27385" w14:textId="77777777" w:rsidR="00FF4905" w:rsidRPr="002D7FF4" w:rsidRDefault="00FF4905">
      <w:pPr>
        <w:spacing w:before="7"/>
        <w:rPr>
          <w:b/>
          <w:sz w:val="14"/>
        </w:rPr>
      </w:pPr>
    </w:p>
    <w:p w14:paraId="55D67647" w14:textId="5985C488" w:rsidR="00525C2F" w:rsidRDefault="00525C2F" w:rsidP="00525C2F">
      <w:pPr>
        <w:tabs>
          <w:tab w:val="left" w:pos="7320"/>
        </w:tabs>
        <w:rPr>
          <w:sz w:val="14"/>
        </w:rPr>
      </w:pPr>
      <w:r>
        <w:rPr>
          <w:sz w:val="14"/>
        </w:rPr>
        <w:tab/>
      </w:r>
    </w:p>
    <w:p w14:paraId="7BD16E6B" w14:textId="553C2B05" w:rsidR="00525C2F" w:rsidRDefault="00525C2F" w:rsidP="00525C2F">
      <w:pPr>
        <w:tabs>
          <w:tab w:val="left" w:pos="7320"/>
        </w:tabs>
        <w:rPr>
          <w:sz w:val="14"/>
        </w:rPr>
      </w:pPr>
    </w:p>
    <w:p w14:paraId="1F846E24" w14:textId="77777777" w:rsidR="00FF4905" w:rsidRPr="002D7FF4" w:rsidRDefault="00F909C6" w:rsidP="009C58CA">
      <w:pPr>
        <w:pStyle w:val="ListParagraph"/>
        <w:numPr>
          <w:ilvl w:val="0"/>
          <w:numId w:val="3"/>
        </w:numPr>
        <w:tabs>
          <w:tab w:val="left" w:pos="481"/>
        </w:tabs>
        <w:spacing w:before="39"/>
        <w:ind w:right="561"/>
      </w:pPr>
      <w:r w:rsidRPr="002D7FF4">
        <w:rPr>
          <w:b/>
        </w:rPr>
        <w:t xml:space="preserve">In addition to the compliance guidelines documents listed in previous questions, what additional topics would be most helpful for you to have more information on, if any? (check all that apply) </w:t>
      </w:r>
      <w:r w:rsidRPr="002D7FF4">
        <w:t>[ ] None</w:t>
      </w:r>
    </w:p>
    <w:p w14:paraId="36822795" w14:textId="77777777" w:rsidR="00FF4905" w:rsidRPr="002D7FF4" w:rsidRDefault="00F909C6">
      <w:pPr>
        <w:spacing w:before="3" w:line="237" w:lineRule="auto"/>
        <w:ind w:left="480" w:right="5903"/>
      </w:pPr>
      <w:r w:rsidRPr="002D7FF4">
        <w:t>[ ] How to evaluate a process deviation [ ] Less than daily cleaning</w:t>
      </w:r>
    </w:p>
    <w:p w14:paraId="3A354410" w14:textId="77777777" w:rsidR="00FF4905" w:rsidRPr="002D7FF4" w:rsidRDefault="00F909C6">
      <w:pPr>
        <w:spacing w:before="1"/>
        <w:ind w:left="480" w:right="6794"/>
      </w:pPr>
      <w:r w:rsidRPr="002D7FF4">
        <w:t>[ ] Evaluating process control [ ] Labeling requirements</w:t>
      </w:r>
    </w:p>
    <w:p w14:paraId="2880F7D9" w14:textId="77777777" w:rsidR="00FF4905" w:rsidRPr="002D7FF4" w:rsidRDefault="00F909C6">
      <w:pPr>
        <w:ind w:left="480" w:right="4858"/>
      </w:pPr>
      <w:r w:rsidRPr="002D7FF4">
        <w:t>[ ] Public Health Information System (PHIS) reports [ ] Recalls or recall plans</w:t>
      </w:r>
    </w:p>
    <w:p w14:paraId="76B11818" w14:textId="77777777" w:rsidR="00FF4905" w:rsidRPr="002D7FF4" w:rsidRDefault="00F909C6">
      <w:pPr>
        <w:tabs>
          <w:tab w:val="left" w:pos="6805"/>
        </w:tabs>
        <w:spacing w:before="1"/>
        <w:ind w:left="480" w:right="1332"/>
      </w:pPr>
      <w:r w:rsidRPr="002D7FF4">
        <w:t>[ ] Specified Risk Material (SRM)/Bovine Spongiform Encephalopathy (BSE) (beef products) [ ] Other, please</w:t>
      </w:r>
      <w:r w:rsidRPr="002D7FF4">
        <w:rPr>
          <w:spacing w:val="-6"/>
        </w:rPr>
        <w:t xml:space="preserve"> </w:t>
      </w:r>
      <w:r w:rsidRPr="002D7FF4">
        <w:t>specify,</w:t>
      </w:r>
      <w:r w:rsidRPr="002D7FF4">
        <w:rPr>
          <w:u w:val="single"/>
        </w:rPr>
        <w:t xml:space="preserve"> </w:t>
      </w:r>
      <w:r w:rsidRPr="002D7FF4">
        <w:rPr>
          <w:u w:val="single"/>
        </w:rPr>
        <w:tab/>
      </w:r>
    </w:p>
    <w:p w14:paraId="02F64FE0" w14:textId="77777777" w:rsidR="00FF4905" w:rsidRPr="002D7FF4" w:rsidRDefault="00FF4905">
      <w:pPr>
        <w:spacing w:before="5"/>
        <w:rPr>
          <w:sz w:val="17"/>
        </w:rPr>
      </w:pPr>
    </w:p>
    <w:p w14:paraId="3E63014B" w14:textId="77777777" w:rsidR="00FF4905" w:rsidRPr="002D7FF4" w:rsidRDefault="00F909C6" w:rsidP="009C58CA">
      <w:pPr>
        <w:pStyle w:val="ListParagraph"/>
        <w:numPr>
          <w:ilvl w:val="0"/>
          <w:numId w:val="3"/>
        </w:numPr>
        <w:tabs>
          <w:tab w:val="left" w:pos="481"/>
        </w:tabs>
        <w:spacing w:before="56"/>
        <w:ind w:right="509" w:hanging="360"/>
      </w:pPr>
      <w:r w:rsidRPr="002D7FF4">
        <w:rPr>
          <w:b/>
        </w:rPr>
        <w:t xml:space="preserve">In addition to the compliance guidelines documents listed in previous questions, which topics have you needed to search for more information on in the past year, if any? (select all that apply) </w:t>
      </w:r>
      <w:r w:rsidRPr="002D7FF4">
        <w:t>[ ] None</w:t>
      </w:r>
    </w:p>
    <w:p w14:paraId="77356792" w14:textId="77777777" w:rsidR="00FF4905" w:rsidRPr="002D7FF4" w:rsidRDefault="00F909C6">
      <w:pPr>
        <w:spacing w:before="39" w:line="276" w:lineRule="auto"/>
        <w:ind w:left="480" w:right="5903"/>
      </w:pPr>
      <w:r w:rsidRPr="002D7FF4">
        <w:t>[ ] How to evaluate a process deviation [ ] Less than daily cleaning</w:t>
      </w:r>
    </w:p>
    <w:p w14:paraId="56D34E43" w14:textId="77777777" w:rsidR="00FF4905" w:rsidRPr="002D7FF4" w:rsidRDefault="00F909C6">
      <w:pPr>
        <w:spacing w:before="2" w:line="273" w:lineRule="auto"/>
        <w:ind w:left="480" w:right="6794"/>
      </w:pPr>
      <w:r w:rsidRPr="002D7FF4">
        <w:t>[ ] Evaluating process control [ ] Labeling requirements</w:t>
      </w:r>
    </w:p>
    <w:p w14:paraId="036E54DB" w14:textId="77777777" w:rsidR="00FF4905" w:rsidRPr="002D7FF4" w:rsidRDefault="00F909C6">
      <w:pPr>
        <w:spacing w:before="4" w:line="276" w:lineRule="auto"/>
        <w:ind w:left="480" w:right="4858"/>
      </w:pPr>
      <w:r w:rsidRPr="002D7FF4">
        <w:t>[ ] Public Health Information System (PHIS) reports [ ] Recalls or recall plans</w:t>
      </w:r>
    </w:p>
    <w:p w14:paraId="3ABA1A58" w14:textId="77777777" w:rsidR="00FF4905" w:rsidRPr="002D7FF4" w:rsidRDefault="00F909C6">
      <w:pPr>
        <w:tabs>
          <w:tab w:val="left" w:pos="6806"/>
        </w:tabs>
        <w:spacing w:line="276" w:lineRule="auto"/>
        <w:ind w:left="480" w:right="1332"/>
      </w:pPr>
      <w:r w:rsidRPr="002D7FF4">
        <w:t>[ ] Specified Risk Material (SRM)/Bovine Spongiform Encephalopathy (BSE) (beef products) [ ] Other, please</w:t>
      </w:r>
      <w:r w:rsidRPr="002D7FF4">
        <w:rPr>
          <w:spacing w:val="-7"/>
        </w:rPr>
        <w:t xml:space="preserve"> </w:t>
      </w:r>
      <w:r w:rsidRPr="002D7FF4">
        <w:t>specify,</w:t>
      </w:r>
      <w:r w:rsidRPr="002D7FF4">
        <w:rPr>
          <w:u w:val="single"/>
        </w:rPr>
        <w:t xml:space="preserve"> </w:t>
      </w:r>
      <w:r w:rsidRPr="002D7FF4">
        <w:rPr>
          <w:u w:val="single"/>
        </w:rPr>
        <w:tab/>
      </w:r>
    </w:p>
    <w:p w14:paraId="10917212" w14:textId="77777777" w:rsidR="00FF4905" w:rsidRPr="002D7FF4" w:rsidRDefault="00FF4905">
      <w:pPr>
        <w:spacing w:before="7"/>
        <w:rPr>
          <w:sz w:val="20"/>
        </w:rPr>
      </w:pPr>
    </w:p>
    <w:p w14:paraId="36D1D6AF" w14:textId="77777777" w:rsidR="00FF4905" w:rsidRPr="002D7FF4" w:rsidRDefault="00F909C6" w:rsidP="009C58CA">
      <w:pPr>
        <w:pStyle w:val="ListParagraph"/>
        <w:numPr>
          <w:ilvl w:val="0"/>
          <w:numId w:val="3"/>
        </w:numPr>
        <w:tabs>
          <w:tab w:val="left" w:pos="481"/>
        </w:tabs>
        <w:spacing w:before="56"/>
        <w:ind w:hanging="360"/>
        <w:rPr>
          <w:b/>
        </w:rPr>
      </w:pPr>
      <w:r w:rsidRPr="002D7FF4">
        <w:rPr>
          <w:b/>
        </w:rPr>
        <w:t>Does your establishment conduct slaughter</w:t>
      </w:r>
      <w:r w:rsidRPr="002D7FF4">
        <w:rPr>
          <w:b/>
          <w:spacing w:val="-1"/>
        </w:rPr>
        <w:t xml:space="preserve"> </w:t>
      </w:r>
      <w:r w:rsidRPr="002D7FF4">
        <w:rPr>
          <w:b/>
        </w:rPr>
        <w:t>activities?</w:t>
      </w:r>
    </w:p>
    <w:p w14:paraId="2B25CF9E" w14:textId="77777777" w:rsidR="00FF4905" w:rsidRPr="002D7FF4" w:rsidRDefault="00F909C6">
      <w:pPr>
        <w:spacing w:before="1"/>
        <w:ind w:left="480"/>
      </w:pPr>
      <w:r w:rsidRPr="002D7FF4">
        <w:t>( ) Yes</w:t>
      </w:r>
    </w:p>
    <w:p w14:paraId="649AA448" w14:textId="1B180615" w:rsidR="00FF4905" w:rsidRPr="002D7FF4" w:rsidRDefault="00F909C6">
      <w:pPr>
        <w:ind w:left="480"/>
        <w:rPr>
          <w:b/>
        </w:rPr>
      </w:pPr>
      <w:r w:rsidRPr="002D7FF4">
        <w:t xml:space="preserve">( ) No </w:t>
      </w:r>
      <w:r w:rsidRPr="002D7FF4">
        <w:rPr>
          <w:b/>
        </w:rPr>
        <w:t xml:space="preserve">(skip to </w:t>
      </w:r>
      <w:r w:rsidR="006375CD">
        <w:rPr>
          <w:b/>
        </w:rPr>
        <w:t>34</w:t>
      </w:r>
      <w:r w:rsidRPr="002D7FF4">
        <w:rPr>
          <w:b/>
        </w:rPr>
        <w:t>)</w:t>
      </w:r>
    </w:p>
    <w:p w14:paraId="1B9D4DBA" w14:textId="77777777" w:rsidR="00FF4905" w:rsidRPr="002D7FF4" w:rsidRDefault="00FF4905">
      <w:pPr>
        <w:rPr>
          <w:b/>
        </w:rPr>
      </w:pPr>
    </w:p>
    <w:p w14:paraId="7CBB9DCD" w14:textId="77777777" w:rsidR="00FF4905" w:rsidRPr="002D7FF4" w:rsidRDefault="00F909C6" w:rsidP="009C58CA">
      <w:pPr>
        <w:pStyle w:val="ListParagraph"/>
        <w:numPr>
          <w:ilvl w:val="0"/>
          <w:numId w:val="3"/>
        </w:numPr>
        <w:tabs>
          <w:tab w:val="left" w:pos="481"/>
        </w:tabs>
        <w:ind w:right="1115" w:hanging="360"/>
        <w:rPr>
          <w:b/>
        </w:rPr>
      </w:pPr>
      <w:r w:rsidRPr="002D7FF4">
        <w:rPr>
          <w:b/>
        </w:rPr>
        <w:t>What species do you slaughter at your establishment? (select all that apply) (Will program accordingly to skip to appropriate</w:t>
      </w:r>
      <w:r w:rsidRPr="002D7FF4">
        <w:rPr>
          <w:b/>
          <w:spacing w:val="-9"/>
        </w:rPr>
        <w:t xml:space="preserve"> </w:t>
      </w:r>
      <w:r w:rsidRPr="002D7FF4">
        <w:rPr>
          <w:b/>
        </w:rPr>
        <w:t>questions/sections)</w:t>
      </w:r>
    </w:p>
    <w:p w14:paraId="44A1BB62" w14:textId="77777777" w:rsidR="00FF4905" w:rsidRPr="002D7FF4" w:rsidRDefault="00F909C6">
      <w:pPr>
        <w:spacing w:line="273" w:lineRule="auto"/>
        <w:ind w:left="480" w:right="5573"/>
      </w:pPr>
      <w:r w:rsidRPr="002D7FF4">
        <w:t>[ ] Livestock – cattle (including veal/calves) [ ] Livestock – sheep, goat, lamb</w:t>
      </w:r>
    </w:p>
    <w:p w14:paraId="0B9E6676" w14:textId="77777777" w:rsidR="00FF4905" w:rsidRPr="002D7FF4" w:rsidRDefault="00F909C6">
      <w:pPr>
        <w:spacing w:before="5"/>
        <w:ind w:left="480"/>
      </w:pPr>
      <w:r w:rsidRPr="002D7FF4">
        <w:t>[ ] Livestock – swine</w:t>
      </w:r>
    </w:p>
    <w:p w14:paraId="56CD77C2" w14:textId="782B0CFB" w:rsidR="00FF4905" w:rsidRPr="002D7FF4" w:rsidRDefault="00F909C6">
      <w:pPr>
        <w:spacing w:before="41"/>
        <w:ind w:left="480"/>
        <w:rPr>
          <w:b/>
        </w:rPr>
      </w:pPr>
      <w:r w:rsidRPr="002D7FF4">
        <w:t xml:space="preserve">[ ] Poultry </w:t>
      </w:r>
      <w:r w:rsidRPr="002D7FF4">
        <w:rPr>
          <w:b/>
        </w:rPr>
        <w:t xml:space="preserve">(skip to </w:t>
      </w:r>
      <w:r w:rsidR="006375CD">
        <w:rPr>
          <w:b/>
        </w:rPr>
        <w:t>32</w:t>
      </w:r>
      <w:r w:rsidRPr="002D7FF4">
        <w:rPr>
          <w:b/>
        </w:rPr>
        <w:t>)</w:t>
      </w:r>
    </w:p>
    <w:p w14:paraId="237844D7" w14:textId="77777777" w:rsidR="00FF4905" w:rsidRPr="002D7FF4" w:rsidRDefault="00FF4905">
      <w:pPr>
        <w:spacing w:before="8"/>
        <w:rPr>
          <w:b/>
          <w:sz w:val="19"/>
        </w:rPr>
      </w:pPr>
    </w:p>
    <w:p w14:paraId="57F5AD24" w14:textId="77777777" w:rsidR="00FF4905" w:rsidRPr="002D7FF4" w:rsidRDefault="00F909C6">
      <w:pPr>
        <w:pStyle w:val="BodyText"/>
        <w:ind w:left="120"/>
      </w:pPr>
      <w:r w:rsidRPr="002D7FF4">
        <w:t>Humane Handling (goes to plants that slaughter only, need to program accordingly)</w:t>
      </w:r>
    </w:p>
    <w:p w14:paraId="07003166" w14:textId="77777777" w:rsidR="00FF4905" w:rsidRPr="002D7FF4" w:rsidRDefault="00FF4905">
      <w:pPr>
        <w:spacing w:before="2"/>
        <w:rPr>
          <w:b/>
        </w:rPr>
      </w:pPr>
    </w:p>
    <w:p w14:paraId="2D73B813" w14:textId="77777777" w:rsidR="00FF4905" w:rsidRPr="002D7FF4" w:rsidRDefault="00F909C6" w:rsidP="009C58CA">
      <w:pPr>
        <w:pStyle w:val="ListParagraph"/>
        <w:numPr>
          <w:ilvl w:val="0"/>
          <w:numId w:val="3"/>
        </w:numPr>
        <w:tabs>
          <w:tab w:val="left" w:pos="481"/>
        </w:tabs>
        <w:spacing w:line="237" w:lineRule="auto"/>
        <w:ind w:right="685" w:hanging="360"/>
        <w:rPr>
          <w:b/>
        </w:rPr>
      </w:pPr>
      <w:r w:rsidRPr="002D7FF4">
        <w:rPr>
          <w:b/>
        </w:rPr>
        <w:t>Please select and rank up to 3 topics you find to be most challenging in complying with humane handling requirements.</w:t>
      </w:r>
    </w:p>
    <w:p w14:paraId="4B697636" w14:textId="77777777" w:rsidR="00FF4905" w:rsidRPr="002D7FF4" w:rsidRDefault="00F909C6">
      <w:pPr>
        <w:spacing w:before="2"/>
        <w:ind w:left="480" w:right="7449"/>
      </w:pPr>
      <w:r w:rsidRPr="002D7FF4">
        <w:t>[ ] Inclement weather [ ] Truck unloading</w:t>
      </w:r>
    </w:p>
    <w:p w14:paraId="27E8D022" w14:textId="77777777" w:rsidR="00FF4905" w:rsidRPr="002D7FF4" w:rsidRDefault="00F909C6">
      <w:pPr>
        <w:ind w:left="480" w:right="6740"/>
      </w:pPr>
      <w:r w:rsidRPr="002D7FF4">
        <w:t>[ ] Water and feed availability [ ] Ante-mortem inspection</w:t>
      </w:r>
    </w:p>
    <w:p w14:paraId="29856C03" w14:textId="77777777" w:rsidR="00FF4905" w:rsidRPr="002D7FF4" w:rsidRDefault="00F909C6">
      <w:pPr>
        <w:ind w:left="480"/>
      </w:pPr>
      <w:r w:rsidRPr="002D7FF4">
        <w:t>[ ] Suspect and disabled</w:t>
      </w:r>
    </w:p>
    <w:p w14:paraId="7E8D89C0" w14:textId="77777777" w:rsidR="00FF4905" w:rsidRPr="002D7FF4" w:rsidRDefault="00F909C6">
      <w:pPr>
        <w:spacing w:before="1"/>
        <w:ind w:left="480" w:right="5992"/>
      </w:pPr>
      <w:r w:rsidRPr="002D7FF4">
        <w:t>[ ] Electric prod/alternative object use [ ] Slips and falls</w:t>
      </w:r>
    </w:p>
    <w:p w14:paraId="3DA5529D" w14:textId="77777777" w:rsidR="00FF4905" w:rsidRPr="002D7FF4" w:rsidRDefault="00F909C6" w:rsidP="00525C2F">
      <w:pPr>
        <w:ind w:left="479"/>
      </w:pPr>
      <w:r w:rsidRPr="002D7FF4">
        <w:t>[ ] Stunning effectiveness</w:t>
      </w:r>
    </w:p>
    <w:p w14:paraId="0A5F2A5A" w14:textId="77777777" w:rsidR="00FF4905" w:rsidRPr="002D7FF4" w:rsidRDefault="00F909C6">
      <w:pPr>
        <w:ind w:left="479"/>
      </w:pPr>
      <w:r w:rsidRPr="002D7FF4">
        <w:t>[ ] Conscious animals on the rail</w:t>
      </w:r>
    </w:p>
    <w:p w14:paraId="7FE885F3" w14:textId="77777777" w:rsidR="00FF4905" w:rsidRPr="002D7FF4" w:rsidRDefault="00F909C6">
      <w:pPr>
        <w:tabs>
          <w:tab w:val="left" w:pos="7026"/>
        </w:tabs>
        <w:ind w:left="479"/>
      </w:pPr>
      <w:r w:rsidRPr="002D7FF4">
        <w:t>[ ] Other, please</w:t>
      </w:r>
      <w:r w:rsidRPr="002D7FF4">
        <w:rPr>
          <w:spacing w:val="-6"/>
        </w:rPr>
        <w:t xml:space="preserve"> </w:t>
      </w:r>
      <w:r w:rsidRPr="002D7FF4">
        <w:t>specify,</w:t>
      </w:r>
      <w:r w:rsidRPr="002D7FF4">
        <w:rPr>
          <w:u w:val="single"/>
        </w:rPr>
        <w:t xml:space="preserve"> </w:t>
      </w:r>
      <w:r w:rsidRPr="002D7FF4">
        <w:rPr>
          <w:u w:val="single"/>
        </w:rPr>
        <w:tab/>
      </w:r>
    </w:p>
    <w:p w14:paraId="1667B184" w14:textId="77777777" w:rsidR="00FF4905" w:rsidRPr="002D7FF4" w:rsidRDefault="00F909C6">
      <w:pPr>
        <w:spacing w:before="1"/>
        <w:ind w:left="479"/>
      </w:pPr>
      <w:r w:rsidRPr="002D7FF4">
        <w:t>[ ] I do not find any of these topics to be challenging in complying with requirements</w:t>
      </w:r>
    </w:p>
    <w:p w14:paraId="2311E0B5" w14:textId="77777777" w:rsidR="00FF4905" w:rsidRPr="002D7FF4" w:rsidRDefault="00FF4905">
      <w:pPr>
        <w:spacing w:before="10"/>
        <w:rPr>
          <w:sz w:val="21"/>
        </w:rPr>
      </w:pPr>
    </w:p>
    <w:p w14:paraId="7FE64BBA" w14:textId="77777777" w:rsidR="00FF4905" w:rsidRPr="002D7FF4" w:rsidRDefault="00F909C6" w:rsidP="009C58CA">
      <w:pPr>
        <w:pStyle w:val="ListParagraph"/>
        <w:numPr>
          <w:ilvl w:val="0"/>
          <w:numId w:val="3"/>
        </w:numPr>
        <w:tabs>
          <w:tab w:val="left" w:pos="480"/>
        </w:tabs>
        <w:ind w:left="479" w:right="610" w:hanging="360"/>
        <w:rPr>
          <w:b/>
        </w:rPr>
      </w:pPr>
      <w:r w:rsidRPr="002D7FF4">
        <w:rPr>
          <w:b/>
        </w:rPr>
        <w:t>Please identify any humane handling topics below for which you would like to have FSIS provide more easily available information. (select all that</w:t>
      </w:r>
      <w:r w:rsidRPr="002D7FF4">
        <w:rPr>
          <w:b/>
          <w:spacing w:val="-7"/>
        </w:rPr>
        <w:t xml:space="preserve"> </w:t>
      </w:r>
      <w:r w:rsidRPr="002D7FF4">
        <w:rPr>
          <w:b/>
        </w:rPr>
        <w:t>apply)</w:t>
      </w:r>
    </w:p>
    <w:p w14:paraId="40F425D1" w14:textId="77777777" w:rsidR="00FF4905" w:rsidRPr="002D7FF4" w:rsidRDefault="00F909C6">
      <w:pPr>
        <w:ind w:left="479"/>
      </w:pPr>
      <w:r w:rsidRPr="002D7FF4">
        <w:t>[ ] Proper way to handle different types of livestock</w:t>
      </w:r>
    </w:p>
    <w:p w14:paraId="715B9784" w14:textId="77777777" w:rsidR="00FF4905" w:rsidRPr="002D7FF4" w:rsidRDefault="00F909C6">
      <w:pPr>
        <w:ind w:left="479" w:right="4482"/>
      </w:pPr>
      <w:r w:rsidRPr="002D7FF4">
        <w:t>[ ] Proper use and maintenance of stunning equipment [ ] Proper use of restraint prior to stunning</w:t>
      </w:r>
    </w:p>
    <w:p w14:paraId="61D0A5ED" w14:textId="77777777" w:rsidR="00FF4905" w:rsidRPr="002D7FF4" w:rsidRDefault="00F909C6">
      <w:pPr>
        <w:spacing w:before="1"/>
        <w:ind w:left="479"/>
      </w:pPr>
      <w:r w:rsidRPr="002D7FF4">
        <w:t>[ ] Proper way to assess consciousness</w:t>
      </w:r>
    </w:p>
    <w:p w14:paraId="1C7A626C" w14:textId="77777777" w:rsidR="00FF4905" w:rsidRPr="002D7FF4" w:rsidRDefault="00F909C6">
      <w:pPr>
        <w:tabs>
          <w:tab w:val="left" w:pos="7189"/>
        </w:tabs>
        <w:ind w:left="479" w:right="2688"/>
      </w:pPr>
      <w:r w:rsidRPr="002D7FF4">
        <w:t>[ ] Other,</w:t>
      </w:r>
      <w:r w:rsidRPr="002D7FF4">
        <w:rPr>
          <w:spacing w:val="-4"/>
        </w:rPr>
        <w:t xml:space="preserve"> </w:t>
      </w:r>
      <w:r w:rsidRPr="002D7FF4">
        <w:t>please</w:t>
      </w:r>
      <w:r w:rsidRPr="002D7FF4">
        <w:rPr>
          <w:spacing w:val="-3"/>
        </w:rPr>
        <w:t xml:space="preserve"> </w:t>
      </w:r>
      <w:r w:rsidRPr="002D7FF4">
        <w:t>specify</w:t>
      </w:r>
      <w:r w:rsidRPr="002D7FF4">
        <w:rPr>
          <w:u w:val="single"/>
        </w:rPr>
        <w:t xml:space="preserve"> </w:t>
      </w:r>
      <w:r w:rsidRPr="002D7FF4">
        <w:rPr>
          <w:u w:val="single"/>
        </w:rPr>
        <w:tab/>
      </w:r>
      <w:r w:rsidRPr="002D7FF4">
        <w:t xml:space="preserve">                                                                                             [ ] None</w:t>
      </w:r>
    </w:p>
    <w:p w14:paraId="1E1E7D3D" w14:textId="5A5A74B6" w:rsidR="006375CD" w:rsidRDefault="006375CD">
      <w:pPr>
        <w:rPr>
          <w:sz w:val="21"/>
        </w:rPr>
      </w:pPr>
      <w:r>
        <w:rPr>
          <w:sz w:val="21"/>
        </w:rPr>
        <w:br w:type="page"/>
      </w:r>
    </w:p>
    <w:p w14:paraId="12B742E3" w14:textId="77777777" w:rsidR="00FF4905" w:rsidRPr="002D7FF4" w:rsidRDefault="00F909C6">
      <w:pPr>
        <w:pStyle w:val="BodyText"/>
        <w:ind w:left="120" w:right="534" w:hanging="1"/>
      </w:pPr>
      <w:r w:rsidRPr="002D7FF4">
        <w:t xml:space="preserve">FSIS has published humane handling regulations, outreach material, and a </w:t>
      </w:r>
      <w:hyperlink r:id="rId54">
        <w:r w:rsidRPr="002D7FF4">
          <w:rPr>
            <w:color w:val="0308C1"/>
            <w:u w:val="single" w:color="0033CC"/>
          </w:rPr>
          <w:t>2013 Compliance Guide</w:t>
        </w:r>
        <w:r w:rsidRPr="002D7FF4">
          <w:rPr>
            <w:color w:val="0033CC"/>
          </w:rPr>
          <w:t xml:space="preserve"> </w:t>
        </w:r>
      </w:hyperlink>
      <w:r w:rsidRPr="002D7FF4">
        <w:t>to promote compliance with regulatory requirements for humane handling and slaughter of livestock.</w:t>
      </w:r>
    </w:p>
    <w:p w14:paraId="1B8DBB02" w14:textId="77777777" w:rsidR="00FF4905" w:rsidRPr="002D7FF4" w:rsidRDefault="00F909C6">
      <w:pPr>
        <w:pStyle w:val="ListParagraph"/>
        <w:numPr>
          <w:ilvl w:val="0"/>
          <w:numId w:val="1"/>
        </w:numPr>
        <w:tabs>
          <w:tab w:val="left" w:pos="480"/>
          <w:tab w:val="left" w:pos="481"/>
        </w:tabs>
        <w:spacing w:before="1"/>
        <w:ind w:right="642" w:hanging="360"/>
        <w:rPr>
          <w:b/>
        </w:rPr>
      </w:pPr>
      <w:r w:rsidRPr="002D7FF4">
        <w:rPr>
          <w:b/>
        </w:rPr>
        <w:t>A systematic humane handling approach focuses on treating livestock in such a manner to minimize excitement, discomfort, and accidental injury the entire time that livestock are held in connection with</w:t>
      </w:r>
      <w:r w:rsidRPr="002D7FF4">
        <w:rPr>
          <w:b/>
          <w:spacing w:val="-7"/>
        </w:rPr>
        <w:t xml:space="preserve"> </w:t>
      </w:r>
      <w:r w:rsidRPr="002D7FF4">
        <w:rPr>
          <w:b/>
        </w:rPr>
        <w:t>slaughter.</w:t>
      </w:r>
    </w:p>
    <w:p w14:paraId="274C0C93" w14:textId="77777777" w:rsidR="00FF4905" w:rsidRPr="002D7FF4" w:rsidRDefault="00F909C6">
      <w:pPr>
        <w:pStyle w:val="ListParagraph"/>
        <w:numPr>
          <w:ilvl w:val="0"/>
          <w:numId w:val="1"/>
        </w:numPr>
        <w:tabs>
          <w:tab w:val="left" w:pos="480"/>
          <w:tab w:val="left" w:pos="481"/>
        </w:tabs>
        <w:spacing w:before="1"/>
        <w:ind w:right="507" w:hanging="360"/>
        <w:rPr>
          <w:b/>
        </w:rPr>
      </w:pPr>
      <w:r w:rsidRPr="002D7FF4">
        <w:rPr>
          <w:b/>
        </w:rPr>
        <w:t xml:space="preserve">Although implementing a systematic approach is </w:t>
      </w:r>
      <w:r w:rsidRPr="002D7FF4">
        <w:rPr>
          <w:b/>
          <w:u w:val="single"/>
        </w:rPr>
        <w:t>not</w:t>
      </w:r>
      <w:r w:rsidRPr="002D7FF4">
        <w:rPr>
          <w:b/>
        </w:rPr>
        <w:t xml:space="preserve"> a regulatory requirement, FSIS</w:t>
      </w:r>
      <w:r w:rsidRPr="002D7FF4">
        <w:rPr>
          <w:b/>
          <w:spacing w:val="-35"/>
        </w:rPr>
        <w:t xml:space="preserve"> </w:t>
      </w:r>
      <w:r w:rsidRPr="002D7FF4">
        <w:rPr>
          <w:b/>
        </w:rPr>
        <w:t>recommends an establishment having a systematic approach as the best way to ensure establishments meet the requirements of laws and</w:t>
      </w:r>
      <w:r w:rsidRPr="002D7FF4">
        <w:rPr>
          <w:b/>
          <w:spacing w:val="-3"/>
        </w:rPr>
        <w:t xml:space="preserve"> </w:t>
      </w:r>
      <w:r w:rsidRPr="002D7FF4">
        <w:rPr>
          <w:b/>
        </w:rPr>
        <w:t>regulations.</w:t>
      </w:r>
    </w:p>
    <w:p w14:paraId="2B8B3CDE" w14:textId="77777777" w:rsidR="00FF4905" w:rsidRPr="002D7FF4" w:rsidRDefault="00FF4905">
      <w:pPr>
        <w:spacing w:before="10"/>
        <w:rPr>
          <w:b/>
          <w:sz w:val="21"/>
        </w:rPr>
      </w:pPr>
    </w:p>
    <w:p w14:paraId="17AAE5D8" w14:textId="77777777" w:rsidR="00FF4905" w:rsidRPr="002D7FF4" w:rsidRDefault="00F909C6" w:rsidP="009C58CA">
      <w:pPr>
        <w:pStyle w:val="ListParagraph"/>
        <w:numPr>
          <w:ilvl w:val="0"/>
          <w:numId w:val="3"/>
        </w:numPr>
        <w:tabs>
          <w:tab w:val="left" w:pos="481"/>
        </w:tabs>
        <w:spacing w:before="1"/>
        <w:ind w:right="546" w:hanging="360"/>
        <w:rPr>
          <w:b/>
        </w:rPr>
      </w:pPr>
      <w:r w:rsidRPr="002D7FF4">
        <w:rPr>
          <w:b/>
        </w:rPr>
        <w:t>Based on the above definition, to what extent would you say you have been able to implement a systematic approach to humane handling in your</w:t>
      </w:r>
      <w:r w:rsidRPr="002D7FF4">
        <w:rPr>
          <w:b/>
          <w:spacing w:val="-5"/>
        </w:rPr>
        <w:t xml:space="preserve"> </w:t>
      </w:r>
      <w:r w:rsidRPr="002D7FF4">
        <w:rPr>
          <w:b/>
        </w:rPr>
        <w:t>establishment?</w:t>
      </w:r>
    </w:p>
    <w:p w14:paraId="1240571A" w14:textId="77777777" w:rsidR="00FF4905" w:rsidRPr="002D7FF4" w:rsidRDefault="00F909C6">
      <w:pPr>
        <w:ind w:left="480"/>
      </w:pPr>
      <w:r w:rsidRPr="002D7FF4">
        <w:t>( ) To a great extent</w:t>
      </w:r>
    </w:p>
    <w:p w14:paraId="495A4CCC" w14:textId="77777777" w:rsidR="00FF4905" w:rsidRPr="002D7FF4" w:rsidRDefault="00F909C6">
      <w:pPr>
        <w:ind w:left="480" w:right="7415"/>
      </w:pPr>
      <w:r w:rsidRPr="002D7FF4">
        <w:t>( ) To a modest extent ( ) To a slight extent</w:t>
      </w:r>
    </w:p>
    <w:p w14:paraId="28410B79" w14:textId="61025978" w:rsidR="00FF4905" w:rsidRPr="002D7FF4" w:rsidRDefault="00F909C6">
      <w:pPr>
        <w:ind w:left="480"/>
        <w:rPr>
          <w:b/>
        </w:rPr>
      </w:pPr>
      <w:r w:rsidRPr="002D7FF4">
        <w:t xml:space="preserve">( ) I have not been able to implement a systematic approach </w:t>
      </w:r>
      <w:r w:rsidRPr="002D7FF4">
        <w:rPr>
          <w:b/>
        </w:rPr>
        <w:t>(skip to 2</w:t>
      </w:r>
      <w:r w:rsidR="006375CD">
        <w:rPr>
          <w:b/>
        </w:rPr>
        <w:t>9</w:t>
      </w:r>
      <w:r w:rsidRPr="002D7FF4">
        <w:rPr>
          <w:b/>
        </w:rPr>
        <w:t>)</w:t>
      </w:r>
    </w:p>
    <w:p w14:paraId="6261E0DE" w14:textId="573B2152" w:rsidR="00FF4905" w:rsidRPr="002D7FF4" w:rsidRDefault="00F909C6">
      <w:pPr>
        <w:spacing w:before="1"/>
        <w:ind w:left="480"/>
        <w:rPr>
          <w:b/>
        </w:rPr>
      </w:pPr>
      <w:r w:rsidRPr="002D7FF4">
        <w:t xml:space="preserve">( ) I don’t know enough about what a systematic approach is </w:t>
      </w:r>
      <w:r w:rsidRPr="002D7FF4">
        <w:rPr>
          <w:b/>
        </w:rPr>
        <w:t>(skip to 2</w:t>
      </w:r>
      <w:r w:rsidR="006375CD">
        <w:rPr>
          <w:b/>
        </w:rPr>
        <w:t>9</w:t>
      </w:r>
      <w:r w:rsidRPr="002D7FF4">
        <w:rPr>
          <w:b/>
        </w:rPr>
        <w:t>)</w:t>
      </w:r>
    </w:p>
    <w:p w14:paraId="5FFCA287" w14:textId="77777777" w:rsidR="00FF4905" w:rsidRPr="002D7FF4" w:rsidRDefault="00FF4905">
      <w:pPr>
        <w:spacing w:before="10"/>
        <w:rPr>
          <w:b/>
          <w:sz w:val="21"/>
        </w:rPr>
      </w:pPr>
    </w:p>
    <w:p w14:paraId="79F3F4DF" w14:textId="77777777" w:rsidR="00FF4905" w:rsidRPr="002D7FF4" w:rsidRDefault="00F909C6" w:rsidP="009C58CA">
      <w:pPr>
        <w:pStyle w:val="ListParagraph"/>
        <w:numPr>
          <w:ilvl w:val="0"/>
          <w:numId w:val="3"/>
        </w:numPr>
        <w:tabs>
          <w:tab w:val="left" w:pos="481"/>
        </w:tabs>
        <w:ind w:right="399" w:hanging="360"/>
        <w:rPr>
          <w:b/>
        </w:rPr>
      </w:pPr>
      <w:r w:rsidRPr="002D7FF4">
        <w:rPr>
          <w:b/>
        </w:rPr>
        <w:t>What resources have you used to develop and implement your approach to humane handling, and how useful have they</w:t>
      </w:r>
      <w:r w:rsidRPr="002D7FF4">
        <w:rPr>
          <w:b/>
          <w:spacing w:val="-1"/>
        </w:rPr>
        <w:t xml:space="preserve"> </w:t>
      </w:r>
      <w:r w:rsidRPr="002D7FF4">
        <w:rPr>
          <w:b/>
        </w:rPr>
        <w:t>been?</w:t>
      </w:r>
    </w:p>
    <w:tbl>
      <w:tblPr>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1"/>
        <w:gridCol w:w="4320"/>
      </w:tblGrid>
      <w:tr w:rsidR="00FF4905" w:rsidRPr="002D7FF4" w14:paraId="4EB645FA" w14:textId="77777777">
        <w:trPr>
          <w:trHeight w:val="388"/>
        </w:trPr>
        <w:tc>
          <w:tcPr>
            <w:tcW w:w="4951" w:type="dxa"/>
          </w:tcPr>
          <w:p w14:paraId="1F061B6E" w14:textId="77777777" w:rsidR="00FF4905" w:rsidRPr="002D7FF4" w:rsidRDefault="00F909C6">
            <w:pPr>
              <w:pStyle w:val="TableParagraph"/>
              <w:spacing w:before="1"/>
              <w:ind w:left="1990" w:right="1982"/>
              <w:jc w:val="center"/>
              <w:rPr>
                <w:b/>
              </w:rPr>
            </w:pPr>
            <w:r w:rsidRPr="002D7FF4">
              <w:rPr>
                <w:b/>
              </w:rPr>
              <w:t>Resources</w:t>
            </w:r>
          </w:p>
        </w:tc>
        <w:tc>
          <w:tcPr>
            <w:tcW w:w="4320" w:type="dxa"/>
          </w:tcPr>
          <w:p w14:paraId="48570DB9" w14:textId="77777777" w:rsidR="00FF4905" w:rsidRPr="002D7FF4" w:rsidRDefault="00F909C6">
            <w:pPr>
              <w:pStyle w:val="TableParagraph"/>
              <w:spacing w:line="268" w:lineRule="exact"/>
              <w:ind w:left="1084"/>
              <w:rPr>
                <w:b/>
              </w:rPr>
            </w:pPr>
            <w:r w:rsidRPr="002D7FF4">
              <w:rPr>
                <w:b/>
              </w:rPr>
              <w:t>Usefulness Rating Scale</w:t>
            </w:r>
          </w:p>
        </w:tc>
      </w:tr>
      <w:tr w:rsidR="00FF4905" w:rsidRPr="002D7FF4" w14:paraId="650F668B" w14:textId="77777777">
        <w:trPr>
          <w:trHeight w:val="2150"/>
        </w:trPr>
        <w:tc>
          <w:tcPr>
            <w:tcW w:w="4951" w:type="dxa"/>
          </w:tcPr>
          <w:p w14:paraId="41A76482" w14:textId="77777777" w:rsidR="00FF4905" w:rsidRPr="002D7FF4" w:rsidRDefault="00F909C6">
            <w:pPr>
              <w:pStyle w:val="TableParagraph"/>
              <w:spacing w:before="1" w:line="267" w:lineRule="exact"/>
            </w:pPr>
            <w:r w:rsidRPr="002D7FF4">
              <w:t>FSIS compliance guidelines</w:t>
            </w:r>
          </w:p>
          <w:p w14:paraId="4DC79D27" w14:textId="77777777" w:rsidR="00FF4905" w:rsidRPr="002D7FF4" w:rsidRDefault="00F909C6">
            <w:pPr>
              <w:pStyle w:val="TableParagraph"/>
              <w:ind w:right="1093"/>
            </w:pPr>
            <w:r w:rsidRPr="002D7FF4">
              <w:t>Industry association publication materials Industry association assistance</w:t>
            </w:r>
          </w:p>
          <w:p w14:paraId="7DE4B768" w14:textId="77777777" w:rsidR="00FF4905" w:rsidRPr="002D7FF4" w:rsidRDefault="00F909C6">
            <w:pPr>
              <w:pStyle w:val="TableParagraph"/>
              <w:ind w:right="396"/>
            </w:pPr>
            <w:r w:rsidRPr="002D7FF4">
              <w:t>Individual assistance from FSIS in-plant personnel AskFSIS</w:t>
            </w:r>
          </w:p>
          <w:p w14:paraId="4A5D139B" w14:textId="77777777" w:rsidR="00FF4905" w:rsidRPr="002D7FF4" w:rsidRDefault="00F909C6">
            <w:pPr>
              <w:pStyle w:val="TableParagraph"/>
              <w:ind w:right="2879"/>
            </w:pPr>
            <w:r w:rsidRPr="002D7FF4">
              <w:t>Small Plant Help Desk Other, please specify</w:t>
            </w:r>
          </w:p>
        </w:tc>
        <w:tc>
          <w:tcPr>
            <w:tcW w:w="4320" w:type="dxa"/>
          </w:tcPr>
          <w:p w14:paraId="6FC600D7" w14:textId="77777777" w:rsidR="00FF4905" w:rsidRPr="002D7FF4" w:rsidRDefault="00F909C6">
            <w:pPr>
              <w:pStyle w:val="TableParagraph"/>
              <w:spacing w:before="3" w:line="237" w:lineRule="auto"/>
              <w:ind w:left="105" w:right="2947"/>
            </w:pPr>
            <w:r w:rsidRPr="002D7FF4">
              <w:t>( ) Very useful ( ) Useful</w:t>
            </w:r>
          </w:p>
          <w:p w14:paraId="1A1B28A7" w14:textId="77777777" w:rsidR="00FF4905" w:rsidRPr="002D7FF4" w:rsidRDefault="00F909C6">
            <w:pPr>
              <w:pStyle w:val="TableParagraph"/>
              <w:spacing w:before="2"/>
              <w:ind w:left="105" w:right="2403"/>
            </w:pPr>
            <w:r w:rsidRPr="002D7FF4">
              <w:t>( ) Somewhat useful ( ) Not very useful</w:t>
            </w:r>
          </w:p>
          <w:p w14:paraId="1EF33B8D" w14:textId="77777777" w:rsidR="00FF4905" w:rsidRPr="002D7FF4" w:rsidRDefault="00F909C6">
            <w:pPr>
              <w:pStyle w:val="TableParagraph"/>
              <w:ind w:left="105"/>
            </w:pPr>
            <w:r w:rsidRPr="002D7FF4">
              <w:t>( ) Not useful at all</w:t>
            </w:r>
          </w:p>
          <w:p w14:paraId="7440627E" w14:textId="77777777" w:rsidR="00FF4905" w:rsidRPr="002D7FF4" w:rsidRDefault="00F909C6">
            <w:pPr>
              <w:pStyle w:val="TableParagraph"/>
              <w:ind w:left="105" w:right="310"/>
            </w:pPr>
            <w:r w:rsidRPr="002D7FF4">
              <w:t>( ) I did not use this resource to develop my humane handling approach</w:t>
            </w:r>
          </w:p>
        </w:tc>
      </w:tr>
    </w:tbl>
    <w:p w14:paraId="1ADDDC8F" w14:textId="49811627" w:rsidR="00525C2F" w:rsidRDefault="00525C2F"/>
    <w:p w14:paraId="37FD7996" w14:textId="77777777" w:rsidR="00FD2964" w:rsidRPr="00FD2964" w:rsidRDefault="00FD2964" w:rsidP="00FD2964">
      <w:pPr>
        <w:rPr>
          <w:rFonts w:eastAsiaTheme="minorHAnsi"/>
          <w:b/>
          <w:lang w:bidi="ar-SA"/>
        </w:rPr>
      </w:pPr>
      <w:r w:rsidRPr="00FD2964">
        <w:rPr>
          <w:b/>
          <w:highlight w:val="yellow"/>
        </w:rPr>
        <w:t>The Agency recognizes that the humane handling of livestock has at times been a challenge for slaughter establishments, especially those establishments in the small and very small categories.  The following questions related to approaches to humane handling will help us better understand the challenges you face and to develop outreach resources to assist smaller slaughter establishments in addressing those humane handling challenges.</w:t>
      </w:r>
    </w:p>
    <w:p w14:paraId="783BA211" w14:textId="150CF5ED" w:rsidR="00FD2964" w:rsidRDefault="00FD2964"/>
    <w:p w14:paraId="4C63094E" w14:textId="77777777" w:rsidR="00FF4905" w:rsidRPr="002D7FF4" w:rsidRDefault="00F909C6" w:rsidP="009C58CA">
      <w:pPr>
        <w:pStyle w:val="ListParagraph"/>
        <w:numPr>
          <w:ilvl w:val="0"/>
          <w:numId w:val="3"/>
        </w:numPr>
        <w:tabs>
          <w:tab w:val="left" w:pos="481"/>
        </w:tabs>
        <w:spacing w:before="39"/>
        <w:ind w:right="1206"/>
        <w:rPr>
          <w:b/>
        </w:rPr>
      </w:pPr>
      <w:r w:rsidRPr="002D7FF4">
        <w:rPr>
          <w:b/>
        </w:rPr>
        <w:t>Please indicate the level to which you agree with the following statement: The systematic approach to humane handling I have implemented at my establishment is</w:t>
      </w:r>
      <w:r w:rsidRPr="002D7FF4">
        <w:rPr>
          <w:b/>
          <w:spacing w:val="-19"/>
        </w:rPr>
        <w:t xml:space="preserve"> </w:t>
      </w:r>
      <w:r w:rsidRPr="002D7FF4">
        <w:rPr>
          <w:b/>
          <w:u w:val="single"/>
        </w:rPr>
        <w:t>robust</w:t>
      </w:r>
      <w:r w:rsidRPr="002D7FF4">
        <w:rPr>
          <w:b/>
        </w:rPr>
        <w:t>.</w:t>
      </w:r>
    </w:p>
    <w:p w14:paraId="0E68C763" w14:textId="77777777" w:rsidR="00FF4905" w:rsidRPr="002D7FF4" w:rsidRDefault="00FF4905">
      <w:pPr>
        <w:spacing w:before="5"/>
        <w:rPr>
          <w:b/>
          <w:sz w:val="17"/>
        </w:rPr>
      </w:pPr>
    </w:p>
    <w:p w14:paraId="64B5D078" w14:textId="77777777" w:rsidR="00FF4905" w:rsidRPr="002D7FF4" w:rsidRDefault="00F909C6">
      <w:pPr>
        <w:pStyle w:val="BodyText"/>
        <w:spacing w:before="57"/>
        <w:ind w:left="480" w:right="706"/>
      </w:pPr>
      <w:r w:rsidRPr="002D7FF4">
        <w:t>(Robust means that it includes all elements of a systematic approach and, in addition, incorporates written procedures and written records, with both available for FSIS review, upon request.)</w:t>
      </w:r>
    </w:p>
    <w:p w14:paraId="2E0B6B94" w14:textId="77777777" w:rsidR="00FF4905" w:rsidRPr="002D7FF4" w:rsidRDefault="00F909C6">
      <w:pPr>
        <w:ind w:left="479" w:right="7857"/>
      </w:pPr>
      <w:r w:rsidRPr="002D7FF4">
        <w:t>( ) Strongly agree ( ) Agree</w:t>
      </w:r>
    </w:p>
    <w:p w14:paraId="072ADA65" w14:textId="77777777" w:rsidR="00FF4905" w:rsidRPr="002D7FF4" w:rsidRDefault="00F909C6">
      <w:pPr>
        <w:ind w:left="480" w:right="7638"/>
      </w:pPr>
      <w:r w:rsidRPr="002D7FF4">
        <w:t>( ) Somewhat agree ( ) Neutral</w:t>
      </w:r>
    </w:p>
    <w:p w14:paraId="12090F10" w14:textId="77777777" w:rsidR="00FF4905" w:rsidRPr="002D7FF4" w:rsidRDefault="00F909C6">
      <w:pPr>
        <w:ind w:left="479" w:right="7387"/>
      </w:pPr>
      <w:r w:rsidRPr="002D7FF4">
        <w:t>( ) Somewhat disagree ( ) Disagree</w:t>
      </w:r>
    </w:p>
    <w:p w14:paraId="00939F66" w14:textId="77777777" w:rsidR="00FF4905" w:rsidRPr="002D7FF4" w:rsidRDefault="00F909C6">
      <w:pPr>
        <w:ind w:left="479"/>
      </w:pPr>
      <w:r w:rsidRPr="002D7FF4">
        <w:t>( ) Strongly disagree</w:t>
      </w:r>
    </w:p>
    <w:p w14:paraId="3A56C394" w14:textId="0C3E44BC" w:rsidR="00FF4905" w:rsidRPr="002D7FF4" w:rsidRDefault="00F909C6">
      <w:pPr>
        <w:ind w:left="479"/>
        <w:rPr>
          <w:b/>
        </w:rPr>
      </w:pPr>
      <w:r w:rsidRPr="002D7FF4">
        <w:t xml:space="preserve">( ) I don’t know enough about what FSIS means by “robust” </w:t>
      </w:r>
      <w:r w:rsidRPr="002D7FF4">
        <w:rPr>
          <w:b/>
        </w:rPr>
        <w:t>(skip to 2</w:t>
      </w:r>
      <w:r w:rsidR="006375CD">
        <w:rPr>
          <w:b/>
        </w:rPr>
        <w:t>8</w:t>
      </w:r>
      <w:r w:rsidRPr="002D7FF4">
        <w:rPr>
          <w:b/>
        </w:rPr>
        <w:t>)</w:t>
      </w:r>
    </w:p>
    <w:p w14:paraId="2D99CF19" w14:textId="291F6338" w:rsidR="00525C2F" w:rsidRDefault="00525C2F">
      <w:pPr>
        <w:rPr>
          <w:b/>
          <w:sz w:val="21"/>
        </w:rPr>
      </w:pPr>
      <w:r>
        <w:rPr>
          <w:b/>
          <w:sz w:val="21"/>
        </w:rPr>
        <w:br w:type="page"/>
      </w:r>
    </w:p>
    <w:p w14:paraId="00AAB838" w14:textId="77777777" w:rsidR="00FF4905" w:rsidRPr="002D7FF4" w:rsidRDefault="00F909C6" w:rsidP="009C58CA">
      <w:pPr>
        <w:pStyle w:val="ListParagraph"/>
        <w:numPr>
          <w:ilvl w:val="0"/>
          <w:numId w:val="3"/>
        </w:numPr>
        <w:tabs>
          <w:tab w:val="left" w:pos="481"/>
        </w:tabs>
        <w:ind w:hanging="360"/>
        <w:rPr>
          <w:b/>
        </w:rPr>
      </w:pPr>
      <w:r w:rsidRPr="002D7FF4">
        <w:rPr>
          <w:b/>
        </w:rPr>
        <w:t>How easy or difficult is it to maintain a robust, systematic approach to humane</w:t>
      </w:r>
      <w:r w:rsidRPr="002D7FF4">
        <w:rPr>
          <w:b/>
          <w:spacing w:val="-20"/>
        </w:rPr>
        <w:t xml:space="preserve"> </w:t>
      </w:r>
      <w:r w:rsidRPr="002D7FF4">
        <w:rPr>
          <w:b/>
        </w:rPr>
        <w:t>handling?</w:t>
      </w:r>
    </w:p>
    <w:p w14:paraId="3069F06C" w14:textId="373CE33F" w:rsidR="00FF4905" w:rsidRPr="002D7FF4" w:rsidRDefault="00F909C6">
      <w:pPr>
        <w:ind w:left="480" w:right="7238"/>
      </w:pPr>
      <w:r w:rsidRPr="002D7FF4">
        <w:t>( ) Very easy (</w:t>
      </w:r>
      <w:r w:rsidRPr="00632636">
        <w:rPr>
          <w:b/>
        </w:rPr>
        <w:t>skip to</w:t>
      </w:r>
      <w:r w:rsidR="006375CD">
        <w:rPr>
          <w:b/>
        </w:rPr>
        <w:t xml:space="preserve"> </w:t>
      </w:r>
      <w:r w:rsidR="00632636" w:rsidRPr="00632636">
        <w:rPr>
          <w:b/>
        </w:rPr>
        <w:t>2</w:t>
      </w:r>
      <w:r w:rsidR="006375CD">
        <w:rPr>
          <w:b/>
        </w:rPr>
        <w:t>8</w:t>
      </w:r>
      <w:r w:rsidRPr="002D7FF4">
        <w:t>) ( ) Easy (</w:t>
      </w:r>
      <w:r w:rsidRPr="00632636">
        <w:rPr>
          <w:b/>
        </w:rPr>
        <w:t xml:space="preserve">skip to </w:t>
      </w:r>
      <w:r w:rsidR="006375CD">
        <w:rPr>
          <w:b/>
        </w:rPr>
        <w:t>28</w:t>
      </w:r>
      <w:r w:rsidRPr="002D7FF4">
        <w:t>)</w:t>
      </w:r>
    </w:p>
    <w:p w14:paraId="6B391BED" w14:textId="77777777" w:rsidR="00FF4905" w:rsidRPr="002D7FF4" w:rsidRDefault="00F909C6">
      <w:pPr>
        <w:ind w:left="480" w:right="7742"/>
      </w:pPr>
      <w:r w:rsidRPr="002D7FF4">
        <w:t>( ) Somewhat easy ( ) Neutral</w:t>
      </w:r>
    </w:p>
    <w:p w14:paraId="08F13D63" w14:textId="77777777" w:rsidR="00FF4905" w:rsidRPr="002D7FF4" w:rsidRDefault="00F909C6">
      <w:pPr>
        <w:spacing w:before="1"/>
        <w:ind w:left="480" w:right="7459"/>
      </w:pPr>
      <w:r w:rsidRPr="002D7FF4">
        <w:t>( ) Somewhat difficult ( ) Difficult</w:t>
      </w:r>
    </w:p>
    <w:p w14:paraId="29CCB896" w14:textId="77777777" w:rsidR="00FF4905" w:rsidRPr="002D7FF4" w:rsidRDefault="00F909C6">
      <w:pPr>
        <w:ind w:left="480"/>
      </w:pPr>
      <w:r w:rsidRPr="002D7FF4">
        <w:t>( ) Very difficult</w:t>
      </w:r>
    </w:p>
    <w:p w14:paraId="2DD2201F" w14:textId="77777777" w:rsidR="00FF4905" w:rsidRPr="002D7FF4" w:rsidRDefault="00FF4905">
      <w:pPr>
        <w:spacing w:before="2"/>
        <w:rPr>
          <w:sz w:val="25"/>
        </w:rPr>
      </w:pPr>
    </w:p>
    <w:p w14:paraId="7126FFA1" w14:textId="77777777" w:rsidR="00FF4905" w:rsidRPr="002D7FF4" w:rsidRDefault="00F909C6" w:rsidP="009C58CA">
      <w:pPr>
        <w:pStyle w:val="ListParagraph"/>
        <w:numPr>
          <w:ilvl w:val="0"/>
          <w:numId w:val="3"/>
        </w:numPr>
        <w:tabs>
          <w:tab w:val="left" w:pos="481"/>
        </w:tabs>
        <w:ind w:right="912" w:hanging="360"/>
        <w:rPr>
          <w:b/>
        </w:rPr>
      </w:pPr>
      <w:r w:rsidRPr="002D7FF4">
        <w:rPr>
          <w:b/>
        </w:rPr>
        <w:t>What are the key challenges, if any, to maintaining a robust, systematic approach to humane handling at your establishment? (Please check all that</w:t>
      </w:r>
      <w:r w:rsidRPr="002D7FF4">
        <w:rPr>
          <w:b/>
          <w:spacing w:val="-10"/>
        </w:rPr>
        <w:t xml:space="preserve"> </w:t>
      </w:r>
      <w:r w:rsidRPr="002D7FF4">
        <w:rPr>
          <w:b/>
        </w:rPr>
        <w:t>apply)</w:t>
      </w:r>
    </w:p>
    <w:p w14:paraId="0029B070" w14:textId="77777777" w:rsidR="00FF4905" w:rsidRPr="002D7FF4" w:rsidRDefault="00F909C6">
      <w:pPr>
        <w:ind w:left="480" w:right="7429"/>
      </w:pPr>
      <w:r w:rsidRPr="002D7FF4">
        <w:t>[ ] Employee turnover [ ] Financial costs</w:t>
      </w:r>
    </w:p>
    <w:p w14:paraId="5A62705C" w14:textId="77777777" w:rsidR="00FF4905" w:rsidRPr="002D7FF4" w:rsidRDefault="00F909C6">
      <w:pPr>
        <w:spacing w:before="1"/>
        <w:ind w:left="480"/>
      </w:pPr>
      <w:r w:rsidRPr="002D7FF4">
        <w:t>[ ] Not enough time</w:t>
      </w:r>
    </w:p>
    <w:p w14:paraId="0D7D51B1" w14:textId="77777777" w:rsidR="00FF4905" w:rsidRPr="002D7FF4" w:rsidRDefault="00F909C6">
      <w:pPr>
        <w:ind w:left="480" w:right="3825"/>
      </w:pPr>
      <w:r w:rsidRPr="002D7FF4">
        <w:t>[ ] I don’t know the elements of a robust, systematic approach [ ] I have never had a humane handling problem before</w:t>
      </w:r>
    </w:p>
    <w:p w14:paraId="1BB3B41E" w14:textId="77777777" w:rsidR="00FF4905" w:rsidRPr="002D7FF4" w:rsidRDefault="00F909C6">
      <w:pPr>
        <w:spacing w:line="268" w:lineRule="exact"/>
        <w:ind w:left="480"/>
      </w:pPr>
      <w:r w:rsidRPr="002D7FF4">
        <w:t>[ ] None</w:t>
      </w:r>
    </w:p>
    <w:p w14:paraId="58119AF2" w14:textId="77777777" w:rsidR="00FF4905" w:rsidRPr="002D7FF4" w:rsidRDefault="00F909C6">
      <w:pPr>
        <w:tabs>
          <w:tab w:val="left" w:pos="7519"/>
        </w:tabs>
        <w:spacing w:line="268" w:lineRule="exact"/>
        <w:ind w:left="480"/>
      </w:pPr>
      <w:r w:rsidRPr="002D7FF4">
        <w:t>[ ] Other, please</w:t>
      </w:r>
      <w:r w:rsidRPr="002D7FF4">
        <w:rPr>
          <w:spacing w:val="-7"/>
        </w:rPr>
        <w:t xml:space="preserve"> </w:t>
      </w:r>
      <w:r w:rsidRPr="002D7FF4">
        <w:t>specify</w:t>
      </w:r>
      <w:r w:rsidRPr="002D7FF4">
        <w:rPr>
          <w:u w:val="single"/>
        </w:rPr>
        <w:t xml:space="preserve"> </w:t>
      </w:r>
      <w:r w:rsidRPr="002D7FF4">
        <w:rPr>
          <w:u w:val="single"/>
        </w:rPr>
        <w:tab/>
      </w:r>
    </w:p>
    <w:p w14:paraId="36720AA9" w14:textId="77777777" w:rsidR="00FF4905" w:rsidRPr="002D7FF4" w:rsidRDefault="00FF4905">
      <w:pPr>
        <w:spacing w:before="5"/>
        <w:rPr>
          <w:sz w:val="17"/>
        </w:rPr>
      </w:pPr>
    </w:p>
    <w:p w14:paraId="500FB994" w14:textId="77777777" w:rsidR="00FF4905" w:rsidRPr="002D7FF4" w:rsidRDefault="00F909C6" w:rsidP="009C58CA">
      <w:pPr>
        <w:pStyle w:val="ListParagraph"/>
        <w:numPr>
          <w:ilvl w:val="0"/>
          <w:numId w:val="3"/>
        </w:numPr>
        <w:tabs>
          <w:tab w:val="left" w:pos="481"/>
        </w:tabs>
        <w:spacing w:before="57"/>
        <w:ind w:right="1604" w:hanging="360"/>
        <w:rPr>
          <w:b/>
        </w:rPr>
      </w:pPr>
      <w:r w:rsidRPr="002D7FF4">
        <w:rPr>
          <w:b/>
        </w:rPr>
        <w:t>How do you communicate your systematic approach to humane handling within your establishment? (Please check all that</w:t>
      </w:r>
      <w:r w:rsidRPr="002D7FF4">
        <w:rPr>
          <w:b/>
          <w:spacing w:val="-6"/>
        </w:rPr>
        <w:t xml:space="preserve"> </w:t>
      </w:r>
      <w:r w:rsidRPr="002D7FF4">
        <w:rPr>
          <w:b/>
        </w:rPr>
        <w:t>apply)</w:t>
      </w:r>
    </w:p>
    <w:p w14:paraId="064F47D9" w14:textId="77777777" w:rsidR="00FF4905" w:rsidRPr="002D7FF4" w:rsidRDefault="00F909C6">
      <w:pPr>
        <w:ind w:left="480"/>
      </w:pPr>
      <w:r w:rsidRPr="002D7FF4">
        <w:t>[ ] I/we have it documented in a written plan</w:t>
      </w:r>
    </w:p>
    <w:p w14:paraId="2A840495" w14:textId="77777777" w:rsidR="00FF4905" w:rsidRPr="002D7FF4" w:rsidRDefault="00F909C6">
      <w:pPr>
        <w:ind w:left="480"/>
      </w:pPr>
      <w:r w:rsidRPr="002D7FF4">
        <w:t>[ ] I/we have it documented in our training information</w:t>
      </w:r>
    </w:p>
    <w:p w14:paraId="25B09D2D" w14:textId="77777777" w:rsidR="00FF4905" w:rsidRPr="002D7FF4" w:rsidRDefault="00F909C6">
      <w:pPr>
        <w:ind w:left="480"/>
      </w:pPr>
      <w:r w:rsidRPr="002D7FF4">
        <w:t>[ ] I/we communicate it verbally through on-the-job training</w:t>
      </w:r>
    </w:p>
    <w:p w14:paraId="038A810C" w14:textId="77777777" w:rsidR="00FF4905" w:rsidRPr="002D7FF4" w:rsidRDefault="00F909C6">
      <w:pPr>
        <w:ind w:left="479"/>
      </w:pPr>
      <w:r w:rsidRPr="002D7FF4">
        <w:t>[ ] I/we communicate it through periodic establishment meetings</w:t>
      </w:r>
    </w:p>
    <w:p w14:paraId="73855796" w14:textId="77777777" w:rsidR="00FF4905" w:rsidRPr="002D7FF4" w:rsidRDefault="00F909C6">
      <w:pPr>
        <w:spacing w:before="3" w:line="237" w:lineRule="auto"/>
        <w:ind w:left="479" w:right="596"/>
      </w:pPr>
      <w:r w:rsidRPr="002D7FF4">
        <w:t>[ ] I/we do not communicate it in in the above ways, yet we are confident that our establishment’s approach to humane handling is compliant</w:t>
      </w:r>
    </w:p>
    <w:p w14:paraId="497D7A8D" w14:textId="57ADDBE1" w:rsidR="00FF4905" w:rsidRDefault="00F909C6" w:rsidP="00525C2F">
      <w:pPr>
        <w:spacing w:before="1"/>
        <w:ind w:left="479" w:right="1018"/>
      </w:pPr>
      <w:r w:rsidRPr="002D7FF4">
        <w:t>[ ] I/we do not communicate it in in the above ways, and would like assistance in ensuring our establishment’s approach to humane handling is compliant</w:t>
      </w:r>
    </w:p>
    <w:p w14:paraId="43D92B38" w14:textId="618D8F36" w:rsidR="00867C3A" w:rsidRDefault="00867C3A">
      <w:r>
        <w:br w:type="page"/>
      </w:r>
    </w:p>
    <w:p w14:paraId="6DD34D95" w14:textId="77777777" w:rsidR="00FF4905" w:rsidRPr="002D7FF4" w:rsidRDefault="00F909C6" w:rsidP="009C58CA">
      <w:pPr>
        <w:pStyle w:val="ListParagraph"/>
        <w:numPr>
          <w:ilvl w:val="0"/>
          <w:numId w:val="3"/>
        </w:numPr>
        <w:tabs>
          <w:tab w:val="left" w:pos="481"/>
        </w:tabs>
        <w:spacing w:before="39"/>
        <w:ind w:right="441" w:hanging="360"/>
        <w:rPr>
          <w:b/>
        </w:rPr>
      </w:pPr>
      <w:r w:rsidRPr="002D7FF4">
        <w:rPr>
          <w:b/>
        </w:rPr>
        <w:t>As an establishment that conducts meat slaughter activities, how useful, if at all, are the following FSIS</w:t>
      </w:r>
      <w:r w:rsidRPr="002D7FF4">
        <w:rPr>
          <w:b/>
          <w:spacing w:val="-2"/>
        </w:rPr>
        <w:t xml:space="preserve"> </w:t>
      </w:r>
      <w:r w:rsidRPr="002D7FF4">
        <w:rPr>
          <w:b/>
        </w:rPr>
        <w:t>guidelines?</w:t>
      </w: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4"/>
        <w:gridCol w:w="4581"/>
      </w:tblGrid>
      <w:tr w:rsidR="00FF4905" w:rsidRPr="002D7FF4" w14:paraId="6ACB4E33" w14:textId="77777777">
        <w:trPr>
          <w:trHeight w:val="388"/>
        </w:trPr>
        <w:tc>
          <w:tcPr>
            <w:tcW w:w="4634" w:type="dxa"/>
          </w:tcPr>
          <w:p w14:paraId="5E544F94" w14:textId="77777777" w:rsidR="00FF4905" w:rsidRPr="002D7FF4" w:rsidRDefault="00F909C6">
            <w:pPr>
              <w:pStyle w:val="TableParagraph"/>
              <w:spacing w:line="268" w:lineRule="exact"/>
              <w:ind w:left="1604" w:right="1595"/>
              <w:jc w:val="center"/>
              <w:rPr>
                <w:b/>
              </w:rPr>
            </w:pPr>
            <w:r w:rsidRPr="002D7FF4">
              <w:rPr>
                <w:b/>
              </w:rPr>
              <w:t>FSIS Guidelines</w:t>
            </w:r>
          </w:p>
        </w:tc>
        <w:tc>
          <w:tcPr>
            <w:tcW w:w="4581" w:type="dxa"/>
          </w:tcPr>
          <w:p w14:paraId="637DC3BE" w14:textId="77777777" w:rsidR="00FF4905" w:rsidRPr="002D7FF4" w:rsidRDefault="00F909C6">
            <w:pPr>
              <w:pStyle w:val="TableParagraph"/>
              <w:spacing w:line="268" w:lineRule="exact"/>
              <w:ind w:left="1219"/>
              <w:rPr>
                <w:b/>
              </w:rPr>
            </w:pPr>
            <w:r w:rsidRPr="002D7FF4">
              <w:rPr>
                <w:b/>
              </w:rPr>
              <w:t>Usefulness Rating Scale</w:t>
            </w:r>
          </w:p>
        </w:tc>
      </w:tr>
      <w:tr w:rsidR="00FF4905" w:rsidRPr="002D7FF4" w14:paraId="0D9F92A5" w14:textId="77777777">
        <w:trPr>
          <w:trHeight w:val="5164"/>
        </w:trPr>
        <w:tc>
          <w:tcPr>
            <w:tcW w:w="4634" w:type="dxa"/>
          </w:tcPr>
          <w:p w14:paraId="1483F63D" w14:textId="77777777" w:rsidR="00FF4905" w:rsidRPr="002D7FF4" w:rsidRDefault="004B44FB">
            <w:pPr>
              <w:pStyle w:val="TableParagraph"/>
              <w:ind w:right="79"/>
              <w:rPr>
                <w:color w:val="0308C1"/>
              </w:rPr>
            </w:pPr>
            <w:hyperlink r:id="rId55">
              <w:r w:rsidR="00F909C6" w:rsidRPr="002D7FF4">
                <w:rPr>
                  <w:color w:val="0308C1"/>
                  <w:u w:val="single" w:color="0033CC"/>
                </w:rPr>
                <w:t>Compliance Guideline for Minimizing the Risk of</w:t>
              </w:r>
            </w:hyperlink>
            <w:r w:rsidR="00F909C6" w:rsidRPr="002D7FF4">
              <w:rPr>
                <w:color w:val="0308C1"/>
              </w:rPr>
              <w:t xml:space="preserve"> </w:t>
            </w:r>
            <w:hyperlink r:id="rId56">
              <w:r w:rsidR="00F909C6" w:rsidRPr="002D7FF4">
                <w:rPr>
                  <w:color w:val="0308C1"/>
                  <w:u w:val="single" w:color="0033CC"/>
                </w:rPr>
                <w:t>Shiga Toxin-Producing Escherichia Coli (STEC) and</w:t>
              </w:r>
            </w:hyperlink>
            <w:r w:rsidR="00F909C6" w:rsidRPr="002D7FF4">
              <w:rPr>
                <w:color w:val="0308C1"/>
              </w:rPr>
              <w:t xml:space="preserve"> </w:t>
            </w:r>
            <w:hyperlink r:id="rId57">
              <w:r w:rsidR="00F909C6" w:rsidRPr="002D7FF4">
                <w:rPr>
                  <w:color w:val="0308C1"/>
                  <w:u w:val="single" w:color="0033CC"/>
                </w:rPr>
                <w:t>Salmonella in Beef (including Veal) Slaughter</w:t>
              </w:r>
            </w:hyperlink>
            <w:r w:rsidR="00F909C6" w:rsidRPr="002D7FF4">
              <w:rPr>
                <w:color w:val="0308C1"/>
              </w:rPr>
              <w:t xml:space="preserve"> </w:t>
            </w:r>
            <w:hyperlink r:id="rId58">
              <w:r w:rsidR="00F909C6" w:rsidRPr="002D7FF4">
                <w:rPr>
                  <w:color w:val="0308C1"/>
                  <w:u w:val="single" w:color="0033CC"/>
                </w:rPr>
                <w:t>Operations (2017)</w:t>
              </w:r>
            </w:hyperlink>
          </w:p>
          <w:p w14:paraId="258A3171" w14:textId="77777777" w:rsidR="00FF4905" w:rsidRPr="002D7FF4" w:rsidRDefault="004B44FB">
            <w:pPr>
              <w:pStyle w:val="TableParagraph"/>
              <w:spacing w:before="120"/>
              <w:ind w:right="760"/>
              <w:rPr>
                <w:color w:val="0308C1"/>
              </w:rPr>
            </w:pPr>
            <w:hyperlink r:id="rId59">
              <w:r w:rsidR="00F909C6" w:rsidRPr="002D7FF4">
                <w:rPr>
                  <w:color w:val="0308C1"/>
                  <w:u w:val="single" w:color="0033CC"/>
                </w:rPr>
                <w:t>Sanitary Dressing and Antimicrobial</w:t>
              </w:r>
            </w:hyperlink>
            <w:r w:rsidR="00F909C6" w:rsidRPr="002D7FF4">
              <w:rPr>
                <w:color w:val="0308C1"/>
              </w:rPr>
              <w:t xml:space="preserve"> </w:t>
            </w:r>
            <w:hyperlink r:id="rId60">
              <w:r w:rsidR="00F909C6" w:rsidRPr="002D7FF4">
                <w:rPr>
                  <w:color w:val="0308C1"/>
                  <w:u w:val="single" w:color="0033CC"/>
                </w:rPr>
                <w:t>Implementation at Veal Slaughter</w:t>
              </w:r>
            </w:hyperlink>
            <w:r w:rsidR="00F909C6" w:rsidRPr="002D7FF4">
              <w:rPr>
                <w:color w:val="0308C1"/>
              </w:rPr>
              <w:t xml:space="preserve"> </w:t>
            </w:r>
            <w:hyperlink r:id="rId61">
              <w:r w:rsidR="00F909C6" w:rsidRPr="002D7FF4">
                <w:rPr>
                  <w:color w:val="0308C1"/>
                  <w:u w:val="single" w:color="0033CC"/>
                </w:rPr>
                <w:t>Establishments: Identified Issues and Best</w:t>
              </w:r>
            </w:hyperlink>
            <w:r w:rsidR="00F909C6" w:rsidRPr="002D7FF4">
              <w:rPr>
                <w:color w:val="0308C1"/>
              </w:rPr>
              <w:t xml:space="preserve"> </w:t>
            </w:r>
            <w:hyperlink r:id="rId62">
              <w:r w:rsidR="00F909C6" w:rsidRPr="002D7FF4">
                <w:rPr>
                  <w:color w:val="0308C1"/>
                  <w:u w:val="single" w:color="0033CC"/>
                </w:rPr>
                <w:t>Practices (September 2015)</w:t>
              </w:r>
            </w:hyperlink>
          </w:p>
          <w:p w14:paraId="41978721" w14:textId="77777777" w:rsidR="00FF4905" w:rsidRPr="002D7FF4" w:rsidRDefault="004B44FB">
            <w:pPr>
              <w:pStyle w:val="TableParagraph"/>
              <w:spacing w:before="118"/>
              <w:ind w:right="180"/>
              <w:rPr>
                <w:color w:val="0308C1"/>
              </w:rPr>
            </w:pPr>
            <w:hyperlink r:id="rId63">
              <w:r w:rsidR="00F909C6" w:rsidRPr="002D7FF4">
                <w:rPr>
                  <w:color w:val="0308C1"/>
                  <w:u w:val="single" w:color="0033CC"/>
                </w:rPr>
                <w:t>Pre-harvest management Controls and</w:t>
              </w:r>
            </w:hyperlink>
            <w:r w:rsidR="00F909C6" w:rsidRPr="002D7FF4">
              <w:rPr>
                <w:color w:val="0308C1"/>
              </w:rPr>
              <w:t xml:space="preserve"> </w:t>
            </w:r>
            <w:hyperlink r:id="rId64">
              <w:r w:rsidR="00F909C6" w:rsidRPr="002D7FF4">
                <w:rPr>
                  <w:color w:val="0308C1"/>
                  <w:u w:val="single" w:color="0033CC"/>
                </w:rPr>
                <w:t>Intervention Options for Reducing Shiga Toxin-</w:t>
              </w:r>
            </w:hyperlink>
            <w:r w:rsidR="00F909C6" w:rsidRPr="002D7FF4">
              <w:rPr>
                <w:color w:val="0308C1"/>
              </w:rPr>
              <w:t xml:space="preserve"> </w:t>
            </w:r>
            <w:hyperlink r:id="rId65">
              <w:r w:rsidR="00F909C6" w:rsidRPr="002D7FF4">
                <w:rPr>
                  <w:color w:val="0308C1"/>
                  <w:u w:val="single" w:color="0033CC"/>
                </w:rPr>
                <w:t>producing Escherichia coli Shedding in Cattle: an</w:t>
              </w:r>
            </w:hyperlink>
            <w:r w:rsidR="00F909C6" w:rsidRPr="002D7FF4">
              <w:rPr>
                <w:color w:val="0308C1"/>
              </w:rPr>
              <w:t xml:space="preserve"> </w:t>
            </w:r>
            <w:hyperlink r:id="rId66">
              <w:r w:rsidR="00F909C6" w:rsidRPr="002D7FF4">
                <w:rPr>
                  <w:color w:val="0308C1"/>
                  <w:u w:val="single" w:color="0033CC"/>
                </w:rPr>
                <w:t>Overview of Current Research</w:t>
              </w:r>
            </w:hyperlink>
          </w:p>
          <w:p w14:paraId="6D27D6FA" w14:textId="77777777" w:rsidR="00FF4905" w:rsidRPr="002D7FF4" w:rsidRDefault="004B44FB">
            <w:pPr>
              <w:pStyle w:val="TableParagraph"/>
              <w:spacing w:before="121"/>
              <w:ind w:right="430"/>
              <w:jc w:val="both"/>
              <w:rPr>
                <w:color w:val="0308C1"/>
              </w:rPr>
            </w:pPr>
            <w:hyperlink r:id="rId67">
              <w:r w:rsidR="00F909C6" w:rsidRPr="002D7FF4">
                <w:rPr>
                  <w:color w:val="0308C1"/>
                  <w:u w:val="single" w:color="0033CC"/>
                </w:rPr>
                <w:t>FSIS Compliance Guideline for the Prevention</w:t>
              </w:r>
            </w:hyperlink>
            <w:r w:rsidR="00F909C6" w:rsidRPr="002D7FF4">
              <w:rPr>
                <w:color w:val="0308C1"/>
              </w:rPr>
              <w:t xml:space="preserve"> </w:t>
            </w:r>
            <w:hyperlink r:id="rId68">
              <w:r w:rsidR="00F909C6" w:rsidRPr="002D7FF4">
                <w:rPr>
                  <w:color w:val="0308C1"/>
                  <w:u w:val="single" w:color="0033CC"/>
                </w:rPr>
                <w:t>and Control of Trichinella and Other Parasitic</w:t>
              </w:r>
            </w:hyperlink>
            <w:r w:rsidR="00F909C6" w:rsidRPr="002D7FF4">
              <w:rPr>
                <w:color w:val="0308C1"/>
              </w:rPr>
              <w:t xml:space="preserve"> </w:t>
            </w:r>
            <w:hyperlink r:id="rId69">
              <w:r w:rsidR="00F909C6" w:rsidRPr="002D7FF4">
                <w:rPr>
                  <w:color w:val="0308C1"/>
                  <w:u w:val="single" w:color="0033CC"/>
                </w:rPr>
                <w:t>Hazards in Pork and Products Containing Pork</w:t>
              </w:r>
            </w:hyperlink>
          </w:p>
          <w:p w14:paraId="2C6F146E" w14:textId="77777777" w:rsidR="00FF4905" w:rsidRPr="002D7FF4" w:rsidRDefault="004B44FB">
            <w:pPr>
              <w:pStyle w:val="TableParagraph"/>
              <w:spacing w:before="119"/>
              <w:ind w:right="167"/>
            </w:pPr>
            <w:hyperlink r:id="rId70">
              <w:r w:rsidR="00F909C6" w:rsidRPr="002D7FF4">
                <w:rPr>
                  <w:color w:val="0308C1"/>
                  <w:u w:val="single" w:color="0033CC"/>
                </w:rPr>
                <w:t>Compliance Guideline for Controlling Salmonella</w:t>
              </w:r>
            </w:hyperlink>
            <w:r w:rsidR="00F909C6" w:rsidRPr="002D7FF4">
              <w:rPr>
                <w:color w:val="0308C1"/>
              </w:rPr>
              <w:t xml:space="preserve"> </w:t>
            </w:r>
            <w:hyperlink r:id="rId71">
              <w:r w:rsidR="00F909C6" w:rsidRPr="002D7FF4">
                <w:rPr>
                  <w:color w:val="0308C1"/>
                  <w:u w:val="single" w:color="0033CC"/>
                </w:rPr>
                <w:t>in Market Hogs</w:t>
              </w:r>
            </w:hyperlink>
          </w:p>
        </w:tc>
        <w:tc>
          <w:tcPr>
            <w:tcW w:w="4581" w:type="dxa"/>
          </w:tcPr>
          <w:p w14:paraId="3C6F911C" w14:textId="77777777" w:rsidR="00FF4905" w:rsidRPr="002D7FF4" w:rsidRDefault="00F909C6">
            <w:pPr>
              <w:pStyle w:val="TableParagraph"/>
              <w:ind w:left="108" w:right="98"/>
            </w:pPr>
            <w:r w:rsidRPr="002D7FF4">
              <w:t>( ) I have not used this guideline because it is not applicable to what my establishment produces</w:t>
            </w:r>
          </w:p>
          <w:p w14:paraId="1F1EAE26" w14:textId="77777777" w:rsidR="00FF4905" w:rsidRPr="002D7FF4" w:rsidRDefault="00F909C6">
            <w:pPr>
              <w:pStyle w:val="TableParagraph"/>
              <w:ind w:left="108" w:right="366"/>
            </w:pPr>
            <w:r w:rsidRPr="002D7FF4">
              <w:t>( ) I am not familiar with this guideline/wasn’t aware it was available</w:t>
            </w:r>
          </w:p>
          <w:p w14:paraId="770BAC83" w14:textId="77777777" w:rsidR="00FF4905" w:rsidRPr="002D7FF4" w:rsidRDefault="00F909C6">
            <w:pPr>
              <w:pStyle w:val="TableParagraph"/>
              <w:spacing w:before="2" w:line="237" w:lineRule="auto"/>
              <w:ind w:left="108" w:right="3205"/>
            </w:pPr>
            <w:r w:rsidRPr="002D7FF4">
              <w:t>( ) Very useful ( ) Useful</w:t>
            </w:r>
          </w:p>
          <w:p w14:paraId="15E60D16" w14:textId="77777777" w:rsidR="00FF4905" w:rsidRPr="002D7FF4" w:rsidRDefault="00F909C6">
            <w:pPr>
              <w:pStyle w:val="TableParagraph"/>
              <w:spacing w:before="1"/>
              <w:ind w:left="108" w:right="2661"/>
            </w:pPr>
            <w:r w:rsidRPr="002D7FF4">
              <w:t>( ) Somewhat useful ( ) Not very useful</w:t>
            </w:r>
          </w:p>
          <w:p w14:paraId="3590C342" w14:textId="77777777" w:rsidR="00FF4905" w:rsidRPr="002D7FF4" w:rsidRDefault="00F909C6">
            <w:pPr>
              <w:pStyle w:val="TableParagraph"/>
              <w:ind w:left="108"/>
            </w:pPr>
            <w:r w:rsidRPr="002D7FF4">
              <w:t>( ) Not useful at all</w:t>
            </w:r>
          </w:p>
        </w:tc>
      </w:tr>
    </w:tbl>
    <w:p w14:paraId="3DC98B59" w14:textId="77777777" w:rsidR="00FF4905" w:rsidRPr="002D7FF4" w:rsidRDefault="00FF4905">
      <w:pPr>
        <w:spacing w:before="11"/>
        <w:rPr>
          <w:b/>
          <w:sz w:val="21"/>
        </w:rPr>
      </w:pPr>
    </w:p>
    <w:p w14:paraId="77F3B324" w14:textId="77777777" w:rsidR="00FF4905" w:rsidRPr="002D7FF4" w:rsidRDefault="00F909C6" w:rsidP="009C58CA">
      <w:pPr>
        <w:pStyle w:val="ListParagraph"/>
        <w:numPr>
          <w:ilvl w:val="0"/>
          <w:numId w:val="3"/>
        </w:numPr>
        <w:tabs>
          <w:tab w:val="left" w:pos="481"/>
        </w:tabs>
        <w:ind w:hanging="360"/>
        <w:rPr>
          <w:b/>
        </w:rPr>
      </w:pPr>
      <w:r w:rsidRPr="002D7FF4">
        <w:rPr>
          <w:b/>
        </w:rPr>
        <w:t>Do have any suggestions for how FSIS can improve its</w:t>
      </w:r>
      <w:r w:rsidRPr="002D7FF4">
        <w:rPr>
          <w:b/>
          <w:spacing w:val="-7"/>
        </w:rPr>
        <w:t xml:space="preserve"> </w:t>
      </w:r>
      <w:r w:rsidRPr="002D7FF4">
        <w:rPr>
          <w:b/>
        </w:rPr>
        <w:t>guidelines?</w:t>
      </w:r>
    </w:p>
    <w:p w14:paraId="5B2C55CD" w14:textId="7A59D688" w:rsidR="00FF4905" w:rsidRPr="002D7FF4" w:rsidRDefault="00C25C82">
      <w:pPr>
        <w:spacing w:before="6"/>
        <w:rPr>
          <w:b/>
          <w:sz w:val="15"/>
        </w:rPr>
      </w:pPr>
      <w:r w:rsidRPr="002D7FF4">
        <w:rPr>
          <w:noProof/>
          <w:lang w:bidi="ar-SA"/>
        </w:rPr>
        <mc:AlternateContent>
          <mc:Choice Requires="wps">
            <w:drawing>
              <wp:anchor distT="0" distB="0" distL="0" distR="0" simplePos="0" relativeHeight="251653632" behindDoc="0" locked="0" layoutInCell="1" allowOverlap="1" wp14:anchorId="531400CB" wp14:editId="39E752A2">
                <wp:simplePos x="0" y="0"/>
                <wp:positionH relativeFrom="page">
                  <wp:posOffset>1143000</wp:posOffset>
                </wp:positionH>
                <wp:positionV relativeFrom="paragraph">
                  <wp:posOffset>152400</wp:posOffset>
                </wp:positionV>
                <wp:extent cx="3966845" cy="0"/>
                <wp:effectExtent l="9525" t="15240" r="14605" b="13335"/>
                <wp:wrapTopAndBottom/>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6845"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731F99C1" id="Line 10"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pt" to="402.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gkcFQIAACsEAAAOAAAAZHJzL2Uyb0RvYy54bWysU8GO2jAQvVfqP1i+QxLIsh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TLMFKk&#10;A42eheIoi7XpjSsgpFJbG7KjJ/VqnjX97pDSVUvUnkeOb2cD97JQzeTdlbBxBl7Y9V80gxhy8DoW&#10;6tTYLkBCCdAp6nG+6cFPHlE4nC5ms3n+gBEdfAkphovGOv+Z6w4Fo8QSSEdgcnx2PhAhxRAS3lF6&#10;I6SMckuFemA7eZxO4w2npWDBG+Kc3e8qadGRhI6JX0wLPPdhVh8Ui2gtJ2x9tT0R8mLD61IFPMgF&#10;+FytS0v8WKSL9Xw9z0f5ZLYe5Wldjz5tqnw022SPD/W0rqo6+xmoZXnRCsa4CuyG9szyv5P/OiiX&#10;xro16K0OyXv0WDAgO/wj6Shm0C/Mkyt2mp23dhAZOjIGX6cntPz9Huz7GV/9AgAA//8DAFBLAwQU&#10;AAYACAAAACEAmo4mbNsAAAAJAQAADwAAAGRycy9kb3ducmV2LnhtbEyPwU7DMBBE70j8g7WVuCBq&#10;U1UQ0jgVIPWMSPkAJ3Zjq/E62E4a/p5FHOC0mt3R7Jtqv/iBzSYmF1DC/VoAM9gF7bCX8HE83BXA&#10;Ulao1RDQSPgyCfb19VWlSh0u+G7mJveMQjCVSoLNeSw5T501XqV1GA3S7RSiV5lk7LmO6kLhfuAb&#10;IR64Vw7pg1WjebWmOzeTl+CePmP35s63UxvmFouDfWlOVsqb1fK8A5bNkv/M8INP6FATUxsm1IkN&#10;pAtBXbKEzZYmGQqxfQTW/i54XfH/DepvAAAA//8DAFBLAQItABQABgAIAAAAIQC2gziS/gAAAOEB&#10;AAATAAAAAAAAAAAAAAAAAAAAAABbQ29udGVudF9UeXBlc10ueG1sUEsBAi0AFAAGAAgAAAAhADj9&#10;If/WAAAAlAEAAAsAAAAAAAAAAAAAAAAALwEAAF9yZWxzLy5yZWxzUEsBAi0AFAAGAAgAAAAhABFW&#10;CRwVAgAAKwQAAA4AAAAAAAAAAAAAAAAALgIAAGRycy9lMm9Eb2MueG1sUEsBAi0AFAAGAAgAAAAh&#10;AJqOJmzbAAAACQEAAA8AAAAAAAAAAAAAAAAAbwQAAGRycy9kb3ducmV2LnhtbFBLBQYAAAAABAAE&#10;APMAAAB3BQAAAAA=&#10;" strokeweight=".35369mm">
                <w10:wrap type="topAndBottom" anchorx="page"/>
              </v:line>
            </w:pict>
          </mc:Fallback>
        </mc:AlternateContent>
      </w:r>
      <w:r w:rsidRPr="002D7FF4">
        <w:rPr>
          <w:noProof/>
          <w:lang w:bidi="ar-SA"/>
        </w:rPr>
        <mc:AlternateContent>
          <mc:Choice Requires="wps">
            <w:drawing>
              <wp:anchor distT="0" distB="0" distL="0" distR="0" simplePos="0" relativeHeight="251654656" behindDoc="0" locked="0" layoutInCell="1" allowOverlap="1" wp14:anchorId="416F4117" wp14:editId="3AB4FB3A">
                <wp:simplePos x="0" y="0"/>
                <wp:positionH relativeFrom="page">
                  <wp:posOffset>1143000</wp:posOffset>
                </wp:positionH>
                <wp:positionV relativeFrom="paragraph">
                  <wp:posOffset>322580</wp:posOffset>
                </wp:positionV>
                <wp:extent cx="3966845" cy="0"/>
                <wp:effectExtent l="9525" t="13970" r="14605" b="14605"/>
                <wp:wrapTopAndBottom/>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6845"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1BE9CD6D" id="Line 9"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25.4pt" to="402.3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g0S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D9ijS&#10;gUbPQnG0CK3pjSsgolJbG4qjJ/VqnjX97pDSVUvUnkeKb2cDaVnISN6lhI0zcMGu/6IZxJCD17FP&#10;p8Z2ARI6gE5RjvNNDn7yiMLhdDGbzfMHjOjgS0gxJBrr/GeuOxSMEkvgHIHJ8dn5QIQUQ0i4R+mN&#10;kDKqLRXqge3kcTqNGU5LwYI3xDm731XSoiMJAxO/WBZ47sOsPigW0VpO2PpqeyLkxYbbpQp4UAvw&#10;uVqXifixSBfr+Xqej/LJbD3K07oefdpU+Wi2yR4f6mldVXX2M1DL8qIVjHEV2A3TmeV/p/71nVzm&#10;6jaftz4k79Fjw4Ds8I+ko5hBv8sk7DQ7b+0gMgxkDL4+njDx93uw75/46hcAAAD//wMAUEsDBBQA&#10;BgAIAAAAIQCj5CZK2gAAAAkBAAAPAAAAZHJzL2Rvd25yZXYueG1sTI/NTsQwDITvSLxDZCQuiE1A&#10;/JTSdAVIe0YUHiBtvE20jVOatFveHiMOcJzxaDxftV3DIBacko+k4WqjQCB10XrqNXy87y4LECkb&#10;smaIhBq+MMG2Pj2pTGnjkd5waXIvuIRSaTS4nMdSytQ5DCZt4ojEt32cgsksp17ayRy5PAzyWqk7&#10;GYwn/uDMiC8Ou0MzBw3+4XPqXv3hYm7j0lKxc8/N3ml9frY+PYLIuOa/MPzM5+lQ86Y2zmSTGFgX&#10;ilmyhlvFCBwo1M09iPbXkHUl/xPU3wAAAP//AwBQSwECLQAUAAYACAAAACEAtoM4kv4AAADhAQAA&#10;EwAAAAAAAAAAAAAAAAAAAAAAW0NvbnRlbnRfVHlwZXNdLnhtbFBLAQItABQABgAIAAAAIQA4/SH/&#10;1gAAAJQBAAALAAAAAAAAAAAAAAAAAC8BAABfcmVscy8ucmVsc1BLAQItABQABgAIAAAAIQA7cg0S&#10;FAIAACoEAAAOAAAAAAAAAAAAAAAAAC4CAABkcnMvZTJvRG9jLnhtbFBLAQItABQABgAIAAAAIQCj&#10;5CZK2gAAAAkBAAAPAAAAAAAAAAAAAAAAAG4EAABkcnMvZG93bnJldi54bWxQSwUGAAAAAAQABADz&#10;AAAAdQUAAAAA&#10;" strokeweight=".35369mm">
                <w10:wrap type="topAndBottom" anchorx="page"/>
              </v:line>
            </w:pict>
          </mc:Fallback>
        </mc:AlternateContent>
      </w:r>
      <w:r w:rsidRPr="002D7FF4">
        <w:rPr>
          <w:noProof/>
          <w:lang w:bidi="ar-SA"/>
        </w:rPr>
        <mc:AlternateContent>
          <mc:Choice Requires="wps">
            <w:drawing>
              <wp:anchor distT="0" distB="0" distL="0" distR="0" simplePos="0" relativeHeight="251655680" behindDoc="0" locked="0" layoutInCell="1" allowOverlap="1" wp14:anchorId="6420E4EC" wp14:editId="78847A1F">
                <wp:simplePos x="0" y="0"/>
                <wp:positionH relativeFrom="page">
                  <wp:posOffset>1143000</wp:posOffset>
                </wp:positionH>
                <wp:positionV relativeFrom="paragraph">
                  <wp:posOffset>493395</wp:posOffset>
                </wp:positionV>
                <wp:extent cx="3966845" cy="0"/>
                <wp:effectExtent l="9525" t="13335" r="14605" b="15240"/>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6845"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360A3E1F" id="Line 8"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38.85pt" to="402.3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Ic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iah870xhUQUKmtDbXRk3o1z5p+d0jpqiVqzyPDt7OBtCxkJO9SwsYZwN/1XzSDGHLwOrbp&#10;1NguQEID0Cmqcb6pwU8eUTicLmazef6AER18CSmGRGOd/8x1h4JRYgmcIzA5PjsfiJBiCAn3KL0R&#10;UkaxpUI9sJ08Tqcxw2kpWPCGOGf3u0padCRhXuIXywLPfZjVB8UiWssJW19tT4S82HC7VAEPagE+&#10;V+syED8W6WI9X8/zUT6ZrUd5WtejT5sqH8022eNDPa2rqs5+BmpZXrSCMa4Cu2E4s/zvxL8+k8tY&#10;3cbz1ofkPXpsGJAd/pF0FDPod5mEnWbnrR1EhnmMwde3Ewb+fg/2/Qtf/QIAAP//AwBQSwMEFAAG&#10;AAgAAAAhAJ7Te9TaAAAACQEAAA8AAABkcnMvZG93bnJldi54bWxMj8FOwzAQRO9I/IO1lbggaoMQ&#10;CWmcCpB6RgQ+wInd2Gq8DraThr9nEQe47eyOZt/U+9WPbDExuYASbrcCmME+aIeDhI/3w00JLGWF&#10;Wo0BjYQvk2DfXF7UqtLhjG9mafPAKARTpSTYnKeK89Rb41Xahskg3Y4hepVJxoHrqM4U7kd+J8QD&#10;98ohfbBqMi/W9Kd29hLc42fsX93peu7C0mF5sM/t0Up5tVmfdsCyWfOfGX7wCR0aYurCjDqxkXQp&#10;qEuWUBQFMDKU4p6G7nfBm5r/b9B8AwAA//8DAFBLAQItABQABgAIAAAAIQC2gziS/gAAAOEBAAAT&#10;AAAAAAAAAAAAAAAAAAAAAABbQ29udGVudF9UeXBlc10ueG1sUEsBAi0AFAAGAAgAAAAhADj9If/W&#10;AAAAlAEAAAsAAAAAAAAAAAAAAAAALwEAAF9yZWxzLy5yZWxzUEsBAi0AFAAGAAgAAAAhAG1NkhwT&#10;AgAAKQQAAA4AAAAAAAAAAAAAAAAALgIAAGRycy9lMm9Eb2MueG1sUEsBAi0AFAAGAAgAAAAhAJ7T&#10;e9TaAAAACQEAAA8AAAAAAAAAAAAAAAAAbQQAAGRycy9kb3ducmV2LnhtbFBLBQYAAAAABAAEAPMA&#10;AAB0BQAAAAA=&#10;" strokeweight=".35369mm">
                <w10:wrap type="topAndBottom" anchorx="page"/>
              </v:line>
            </w:pict>
          </mc:Fallback>
        </mc:AlternateContent>
      </w:r>
    </w:p>
    <w:p w14:paraId="4EE47EB3" w14:textId="77777777" w:rsidR="00FF4905" w:rsidRPr="002D7FF4" w:rsidRDefault="00FF4905">
      <w:pPr>
        <w:spacing w:before="7"/>
        <w:rPr>
          <w:b/>
          <w:sz w:val="14"/>
        </w:rPr>
      </w:pPr>
    </w:p>
    <w:p w14:paraId="2EDD8214" w14:textId="77777777" w:rsidR="00FF4905" w:rsidRPr="002D7FF4" w:rsidRDefault="00FF4905">
      <w:pPr>
        <w:spacing w:before="7"/>
        <w:rPr>
          <w:b/>
          <w:sz w:val="14"/>
        </w:rPr>
      </w:pPr>
    </w:p>
    <w:p w14:paraId="02D40612" w14:textId="77777777" w:rsidR="00FF4905" w:rsidRPr="002D7FF4" w:rsidRDefault="00FF4905">
      <w:pPr>
        <w:spacing w:before="7"/>
        <w:rPr>
          <w:b/>
          <w:sz w:val="16"/>
        </w:rPr>
      </w:pPr>
    </w:p>
    <w:p w14:paraId="1AF99AFC" w14:textId="77777777" w:rsidR="00FF4905" w:rsidRPr="002D7FF4" w:rsidRDefault="00F909C6" w:rsidP="009C58CA">
      <w:pPr>
        <w:pStyle w:val="ListParagraph"/>
        <w:numPr>
          <w:ilvl w:val="0"/>
          <w:numId w:val="3"/>
        </w:numPr>
        <w:tabs>
          <w:tab w:val="left" w:pos="481"/>
        </w:tabs>
        <w:spacing w:before="56"/>
        <w:ind w:hanging="360"/>
        <w:rPr>
          <w:b/>
        </w:rPr>
      </w:pPr>
      <w:r w:rsidRPr="002D7FF4">
        <w:rPr>
          <w:b/>
        </w:rPr>
        <w:t>What is your establishment’s primary stunning</w:t>
      </w:r>
      <w:r w:rsidRPr="002D7FF4">
        <w:rPr>
          <w:b/>
          <w:spacing w:val="-4"/>
        </w:rPr>
        <w:t xml:space="preserve"> </w:t>
      </w:r>
      <w:r w:rsidRPr="002D7FF4">
        <w:rPr>
          <w:b/>
        </w:rPr>
        <w:t>method?</w:t>
      </w:r>
    </w:p>
    <w:p w14:paraId="74BB8319" w14:textId="77777777" w:rsidR="00FF4905" w:rsidRPr="002D7FF4" w:rsidRDefault="00F909C6">
      <w:pPr>
        <w:ind w:left="480" w:right="7511"/>
      </w:pPr>
      <w:r w:rsidRPr="002D7FF4">
        <w:t>( ) Electrical stunning ( ) Captive bolt</w:t>
      </w:r>
    </w:p>
    <w:p w14:paraId="58A146D9" w14:textId="77777777" w:rsidR="00FF4905" w:rsidRPr="002D7FF4" w:rsidRDefault="00F909C6">
      <w:pPr>
        <w:ind w:left="480" w:right="8451"/>
      </w:pPr>
      <w:r w:rsidRPr="002D7FF4">
        <w:t>( ) Firearm ( ) Gas</w:t>
      </w:r>
    </w:p>
    <w:p w14:paraId="3E27DAE8" w14:textId="77777777" w:rsidR="00FF4905" w:rsidRPr="002D7FF4" w:rsidRDefault="00F909C6">
      <w:pPr>
        <w:tabs>
          <w:tab w:val="left" w:pos="7190"/>
        </w:tabs>
        <w:ind w:left="480"/>
      </w:pPr>
      <w:r w:rsidRPr="002D7FF4">
        <w:t>( ) Other, please</w:t>
      </w:r>
      <w:r w:rsidRPr="002D7FF4">
        <w:rPr>
          <w:spacing w:val="-10"/>
        </w:rPr>
        <w:t xml:space="preserve"> </w:t>
      </w:r>
      <w:r w:rsidRPr="002D7FF4">
        <w:t>specify</w:t>
      </w:r>
      <w:r w:rsidRPr="002D7FF4">
        <w:rPr>
          <w:u w:val="single"/>
        </w:rPr>
        <w:t xml:space="preserve"> </w:t>
      </w:r>
      <w:r w:rsidRPr="002D7FF4">
        <w:rPr>
          <w:u w:val="single"/>
        </w:rPr>
        <w:tab/>
      </w:r>
    </w:p>
    <w:p w14:paraId="1A05DB96" w14:textId="77777777" w:rsidR="00FF4905" w:rsidRPr="002D7FF4" w:rsidRDefault="00FF4905">
      <w:pPr>
        <w:spacing w:before="4"/>
        <w:rPr>
          <w:sz w:val="17"/>
        </w:rPr>
      </w:pPr>
    </w:p>
    <w:p w14:paraId="6DC5D325" w14:textId="77777777" w:rsidR="00FF4905" w:rsidRPr="002D7FF4" w:rsidRDefault="00F909C6" w:rsidP="009C58CA">
      <w:pPr>
        <w:pStyle w:val="ListParagraph"/>
        <w:numPr>
          <w:ilvl w:val="0"/>
          <w:numId w:val="3"/>
        </w:numPr>
        <w:tabs>
          <w:tab w:val="left" w:pos="481"/>
        </w:tabs>
        <w:spacing w:before="56" w:after="2"/>
        <w:ind w:right="1155" w:hanging="360"/>
        <w:rPr>
          <w:b/>
        </w:rPr>
      </w:pPr>
      <w:r w:rsidRPr="002D7FF4">
        <w:rPr>
          <w:b/>
        </w:rPr>
        <w:t>As an establishment that conducts poultry slaughter activities, how useful, if at all, are the following FSIS</w:t>
      </w:r>
      <w:r w:rsidRPr="002D7FF4">
        <w:rPr>
          <w:b/>
          <w:spacing w:val="-3"/>
        </w:rPr>
        <w:t xml:space="preserve"> </w:t>
      </w:r>
      <w:r w:rsidRPr="002D7FF4">
        <w:rPr>
          <w:b/>
        </w:rPr>
        <w:t>guidelines?</w:t>
      </w: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4"/>
        <w:gridCol w:w="4581"/>
      </w:tblGrid>
      <w:tr w:rsidR="00FF4905" w:rsidRPr="002D7FF4" w14:paraId="27562835" w14:textId="77777777">
        <w:trPr>
          <w:trHeight w:val="388"/>
        </w:trPr>
        <w:tc>
          <w:tcPr>
            <w:tcW w:w="4634" w:type="dxa"/>
          </w:tcPr>
          <w:p w14:paraId="5942217C" w14:textId="77777777" w:rsidR="00FF4905" w:rsidRPr="002D7FF4" w:rsidRDefault="00F909C6">
            <w:pPr>
              <w:pStyle w:val="TableParagraph"/>
              <w:spacing w:line="268" w:lineRule="exact"/>
              <w:ind w:left="1604" w:right="1595"/>
              <w:jc w:val="center"/>
              <w:rPr>
                <w:b/>
              </w:rPr>
            </w:pPr>
            <w:r w:rsidRPr="002D7FF4">
              <w:rPr>
                <w:b/>
              </w:rPr>
              <w:t>FSIS Guidelines</w:t>
            </w:r>
          </w:p>
        </w:tc>
        <w:tc>
          <w:tcPr>
            <w:tcW w:w="4581" w:type="dxa"/>
          </w:tcPr>
          <w:p w14:paraId="590B7361" w14:textId="77777777" w:rsidR="00FF4905" w:rsidRPr="002D7FF4" w:rsidRDefault="00F909C6">
            <w:pPr>
              <w:pStyle w:val="TableParagraph"/>
              <w:spacing w:line="268" w:lineRule="exact"/>
              <w:ind w:left="1219"/>
              <w:rPr>
                <w:b/>
              </w:rPr>
            </w:pPr>
            <w:r w:rsidRPr="002D7FF4">
              <w:rPr>
                <w:b/>
              </w:rPr>
              <w:t>Usefulness Rating Scale</w:t>
            </w:r>
          </w:p>
        </w:tc>
      </w:tr>
      <w:tr w:rsidR="00FF4905" w:rsidRPr="002D7FF4" w14:paraId="78E413F2" w14:textId="77777777">
        <w:trPr>
          <w:trHeight w:val="2389"/>
        </w:trPr>
        <w:tc>
          <w:tcPr>
            <w:tcW w:w="4634" w:type="dxa"/>
          </w:tcPr>
          <w:p w14:paraId="2F51362C" w14:textId="77777777" w:rsidR="00FF4905" w:rsidRPr="002D7FF4" w:rsidRDefault="004B44FB">
            <w:pPr>
              <w:pStyle w:val="TableParagraph"/>
              <w:ind w:right="386"/>
              <w:rPr>
                <w:color w:val="0308C1"/>
              </w:rPr>
            </w:pPr>
            <w:hyperlink r:id="rId72">
              <w:r w:rsidR="00F909C6" w:rsidRPr="002D7FF4">
                <w:rPr>
                  <w:color w:val="0308C1"/>
                  <w:u w:val="single" w:color="0033CC"/>
                </w:rPr>
                <w:t>Draft Compliance Guideline for Controlling</w:t>
              </w:r>
            </w:hyperlink>
            <w:r w:rsidR="00F909C6" w:rsidRPr="002D7FF4">
              <w:rPr>
                <w:color w:val="0308C1"/>
              </w:rPr>
              <w:t xml:space="preserve"> </w:t>
            </w:r>
            <w:hyperlink r:id="rId73">
              <w:r w:rsidR="00F909C6" w:rsidRPr="002D7FF4">
                <w:rPr>
                  <w:i/>
                  <w:color w:val="0308C1"/>
                  <w:u w:val="single" w:color="0033CC"/>
                </w:rPr>
                <w:t xml:space="preserve">Salmonella </w:t>
              </w:r>
              <w:r w:rsidR="00F909C6" w:rsidRPr="002D7FF4">
                <w:rPr>
                  <w:color w:val="0308C1"/>
                  <w:u w:val="single" w:color="0033CC"/>
                </w:rPr>
                <w:t xml:space="preserve">and </w:t>
              </w:r>
              <w:r w:rsidR="00F909C6" w:rsidRPr="002D7FF4">
                <w:rPr>
                  <w:i/>
                  <w:color w:val="0308C1"/>
                  <w:u w:val="single" w:color="0033CC"/>
                </w:rPr>
                <w:t xml:space="preserve">Campylobacter </w:t>
              </w:r>
              <w:r w:rsidR="00F909C6" w:rsidRPr="002D7FF4">
                <w:rPr>
                  <w:color w:val="0308C1"/>
                  <w:u w:val="single" w:color="0033CC"/>
                </w:rPr>
                <w:t>in Raw Poultry</w:t>
              </w:r>
            </w:hyperlink>
            <w:r w:rsidR="00F909C6" w:rsidRPr="002D7FF4">
              <w:rPr>
                <w:color w:val="0308C1"/>
              </w:rPr>
              <w:t xml:space="preserve"> </w:t>
            </w:r>
            <w:hyperlink r:id="rId74">
              <w:r w:rsidR="00F909C6" w:rsidRPr="002D7FF4">
                <w:rPr>
                  <w:color w:val="0308C1"/>
                  <w:u w:val="single" w:color="0033CC"/>
                </w:rPr>
                <w:t>Fourth Edition (December 2015)</w:t>
              </w:r>
            </w:hyperlink>
          </w:p>
          <w:p w14:paraId="5998034F" w14:textId="77777777" w:rsidR="00FF4905" w:rsidRPr="002D7FF4" w:rsidRDefault="004B44FB">
            <w:pPr>
              <w:pStyle w:val="TableParagraph"/>
              <w:spacing w:before="120"/>
              <w:ind w:right="107"/>
              <w:rPr>
                <w:color w:val="0308C1"/>
              </w:rPr>
            </w:pPr>
            <w:hyperlink r:id="rId75">
              <w:r w:rsidR="00F909C6" w:rsidRPr="002D7FF4">
                <w:rPr>
                  <w:color w:val="0308C1"/>
                  <w:u w:val="single" w:color="0033CC"/>
                </w:rPr>
                <w:t xml:space="preserve">Guidelines for </w:t>
              </w:r>
              <w:r w:rsidR="00F909C6" w:rsidRPr="002D7FF4">
                <w:rPr>
                  <w:i/>
                  <w:color w:val="0308C1"/>
                  <w:u w:val="single" w:color="0033CC"/>
                </w:rPr>
                <w:t xml:space="preserve">Escherichia coli </w:t>
              </w:r>
              <w:r w:rsidR="00F909C6" w:rsidRPr="002D7FF4">
                <w:rPr>
                  <w:color w:val="0308C1"/>
                  <w:u w:val="single" w:color="0033CC"/>
                </w:rPr>
                <w:t>Testing for Process</w:t>
              </w:r>
            </w:hyperlink>
            <w:r w:rsidR="00F909C6" w:rsidRPr="002D7FF4">
              <w:rPr>
                <w:color w:val="0308C1"/>
              </w:rPr>
              <w:t xml:space="preserve"> </w:t>
            </w:r>
            <w:hyperlink r:id="rId76">
              <w:r w:rsidR="00F909C6" w:rsidRPr="002D7FF4">
                <w:rPr>
                  <w:color w:val="0308C1"/>
                  <w:u w:val="single" w:color="0033CC"/>
                </w:rPr>
                <w:t>Control Verification in Poultry Slaughter</w:t>
              </w:r>
            </w:hyperlink>
            <w:r w:rsidR="00F909C6" w:rsidRPr="002D7FF4">
              <w:rPr>
                <w:color w:val="0308C1"/>
              </w:rPr>
              <w:t xml:space="preserve"> </w:t>
            </w:r>
            <w:hyperlink r:id="rId77">
              <w:r w:rsidR="00F909C6" w:rsidRPr="002D7FF4">
                <w:rPr>
                  <w:color w:val="0308C1"/>
                  <w:u w:val="single" w:color="0033CC"/>
                </w:rPr>
                <w:t>Establishments</w:t>
              </w:r>
            </w:hyperlink>
          </w:p>
          <w:p w14:paraId="37C3D8EC" w14:textId="77777777" w:rsidR="00FF4905" w:rsidRPr="002D7FF4" w:rsidRDefault="004B44FB">
            <w:pPr>
              <w:pStyle w:val="TableParagraph"/>
              <w:spacing w:before="116" w:line="270" w:lineRule="atLeast"/>
              <w:ind w:right="472"/>
            </w:pPr>
            <w:hyperlink r:id="rId78">
              <w:r w:rsidR="00F909C6" w:rsidRPr="002D7FF4">
                <w:rPr>
                  <w:color w:val="0308C1"/>
                  <w:u w:val="single" w:color="0033CC"/>
                </w:rPr>
                <w:t>FSIS Compliance Guideline: Modernization of</w:t>
              </w:r>
            </w:hyperlink>
            <w:r w:rsidR="00F909C6" w:rsidRPr="002D7FF4">
              <w:rPr>
                <w:color w:val="0308C1"/>
              </w:rPr>
              <w:t xml:space="preserve"> </w:t>
            </w:r>
            <w:hyperlink r:id="rId79">
              <w:r w:rsidR="00F909C6" w:rsidRPr="002D7FF4">
                <w:rPr>
                  <w:color w:val="0308C1"/>
                  <w:u w:val="single" w:color="0033CC"/>
                </w:rPr>
                <w:t>Poultry Slaughter Inspection Microbiological</w:t>
              </w:r>
            </w:hyperlink>
          </w:p>
        </w:tc>
        <w:tc>
          <w:tcPr>
            <w:tcW w:w="4581" w:type="dxa"/>
          </w:tcPr>
          <w:p w14:paraId="6F65ACCC" w14:textId="77777777" w:rsidR="00FF4905" w:rsidRPr="002D7FF4" w:rsidRDefault="00F909C6">
            <w:pPr>
              <w:pStyle w:val="TableParagraph"/>
              <w:ind w:left="108" w:right="98"/>
            </w:pPr>
            <w:r w:rsidRPr="002D7FF4">
              <w:t>( ) I have not used this guideline because it is not applicable to what my establishment produces</w:t>
            </w:r>
          </w:p>
          <w:p w14:paraId="2AA310DC" w14:textId="77777777" w:rsidR="00FF4905" w:rsidRPr="002D7FF4" w:rsidRDefault="00F909C6">
            <w:pPr>
              <w:pStyle w:val="TableParagraph"/>
              <w:ind w:left="108" w:right="366"/>
            </w:pPr>
            <w:r w:rsidRPr="002D7FF4">
              <w:t>( ) I am not familiar with this guideline/wasn’t aware it was available</w:t>
            </w:r>
          </w:p>
          <w:p w14:paraId="4CCAA069" w14:textId="77777777" w:rsidR="00FF4905" w:rsidRPr="002D7FF4" w:rsidRDefault="00F909C6">
            <w:pPr>
              <w:pStyle w:val="TableParagraph"/>
              <w:ind w:left="108" w:right="3205"/>
            </w:pPr>
            <w:r w:rsidRPr="002D7FF4">
              <w:t>( ) Very useful ( ) Useful</w:t>
            </w:r>
          </w:p>
          <w:p w14:paraId="1478C9D8" w14:textId="77777777" w:rsidR="00FF4905" w:rsidRPr="002D7FF4" w:rsidRDefault="00F909C6">
            <w:pPr>
              <w:pStyle w:val="TableParagraph"/>
              <w:ind w:left="108" w:right="2661"/>
            </w:pPr>
            <w:r w:rsidRPr="002D7FF4">
              <w:t>( ) Somewhat useful ( ) Not very useful</w:t>
            </w:r>
          </w:p>
        </w:tc>
      </w:tr>
      <w:tr w:rsidR="00FF4905" w:rsidRPr="002D7FF4" w14:paraId="627B8E70" w14:textId="77777777">
        <w:trPr>
          <w:trHeight w:val="2241"/>
        </w:trPr>
        <w:tc>
          <w:tcPr>
            <w:tcW w:w="4634" w:type="dxa"/>
          </w:tcPr>
          <w:p w14:paraId="4368AF68" w14:textId="77777777" w:rsidR="00FF4905" w:rsidRPr="002D7FF4" w:rsidRDefault="004B44FB">
            <w:pPr>
              <w:pStyle w:val="TableParagraph"/>
              <w:spacing w:line="268" w:lineRule="exact"/>
              <w:rPr>
                <w:color w:val="0308C1"/>
              </w:rPr>
            </w:pPr>
            <w:hyperlink r:id="rId80">
              <w:r w:rsidR="00F909C6" w:rsidRPr="002D7FF4">
                <w:rPr>
                  <w:color w:val="0308C1"/>
                  <w:u w:val="single" w:color="0033CC"/>
                </w:rPr>
                <w:t>Sampling of Raw Poultry (June 2015)</w:t>
              </w:r>
            </w:hyperlink>
          </w:p>
          <w:p w14:paraId="221DF5F6" w14:textId="77777777" w:rsidR="00FF4905" w:rsidRPr="002D7FF4" w:rsidRDefault="004B44FB">
            <w:pPr>
              <w:pStyle w:val="TableParagraph"/>
              <w:spacing w:before="120"/>
              <w:ind w:right="307"/>
              <w:rPr>
                <w:color w:val="0308C1"/>
              </w:rPr>
            </w:pPr>
            <w:hyperlink r:id="rId81">
              <w:r w:rsidR="00F909C6" w:rsidRPr="002D7FF4">
                <w:rPr>
                  <w:color w:val="0308C1"/>
                  <w:u w:val="single" w:color="0033CC"/>
                </w:rPr>
                <w:t>Modernization of Poultry Slaughter Inspection:</w:t>
              </w:r>
            </w:hyperlink>
            <w:r w:rsidR="00F909C6" w:rsidRPr="002D7FF4">
              <w:rPr>
                <w:color w:val="0308C1"/>
              </w:rPr>
              <w:t xml:space="preserve"> </w:t>
            </w:r>
            <w:hyperlink r:id="rId82">
              <w:r w:rsidR="00F909C6" w:rsidRPr="002D7FF4">
                <w:rPr>
                  <w:color w:val="0308C1"/>
                  <w:u w:val="single" w:color="0033CC"/>
                </w:rPr>
                <w:t>Chilling Requirements</w:t>
              </w:r>
            </w:hyperlink>
          </w:p>
          <w:p w14:paraId="72719549" w14:textId="77777777" w:rsidR="00FF4905" w:rsidRPr="002D7FF4" w:rsidRDefault="004B44FB">
            <w:pPr>
              <w:pStyle w:val="TableParagraph"/>
              <w:spacing w:before="120"/>
              <w:ind w:right="497"/>
              <w:jc w:val="both"/>
            </w:pPr>
            <w:hyperlink r:id="rId83">
              <w:r w:rsidR="00F909C6" w:rsidRPr="002D7FF4">
                <w:rPr>
                  <w:color w:val="0308C1"/>
                  <w:u w:val="single" w:color="0033CC"/>
                </w:rPr>
                <w:t>Guidance for Determining Whether a Poultry</w:t>
              </w:r>
            </w:hyperlink>
            <w:r w:rsidR="00F909C6" w:rsidRPr="002D7FF4">
              <w:rPr>
                <w:color w:val="0308C1"/>
              </w:rPr>
              <w:t xml:space="preserve"> </w:t>
            </w:r>
            <w:hyperlink r:id="rId84">
              <w:r w:rsidR="00F909C6" w:rsidRPr="002D7FF4">
                <w:rPr>
                  <w:color w:val="0308C1"/>
                  <w:u w:val="single" w:color="0033CC"/>
                </w:rPr>
                <w:t>Slaughter or Processing Operation is Exempt</w:t>
              </w:r>
            </w:hyperlink>
            <w:r w:rsidR="00F909C6" w:rsidRPr="002D7FF4">
              <w:rPr>
                <w:color w:val="0308C1"/>
              </w:rPr>
              <w:t xml:space="preserve"> </w:t>
            </w:r>
            <w:hyperlink r:id="rId85">
              <w:r w:rsidR="00F909C6" w:rsidRPr="002D7FF4">
                <w:rPr>
                  <w:color w:val="0308C1"/>
                  <w:u w:val="single" w:color="0033CC"/>
                </w:rPr>
                <w:t>from Ins</w:t>
              </w:r>
              <w:r w:rsidR="0099042E" w:rsidRPr="002D7FF4">
                <w:rPr>
                  <w:color w:val="0308C1"/>
                  <w:u w:val="single" w:color="0033CC"/>
                </w:rPr>
                <w:t>p</w:t>
              </w:r>
              <w:r w:rsidR="00F909C6" w:rsidRPr="002D7FF4">
                <w:rPr>
                  <w:color w:val="0308C1"/>
                  <w:u w:val="single" w:color="0033CC"/>
                </w:rPr>
                <w:t>ection Requirements of the Poultry</w:t>
              </w:r>
            </w:hyperlink>
            <w:r w:rsidR="00F909C6" w:rsidRPr="002D7FF4">
              <w:rPr>
                <w:color w:val="0308C1"/>
              </w:rPr>
              <w:t xml:space="preserve"> </w:t>
            </w:r>
            <w:hyperlink r:id="rId86">
              <w:r w:rsidR="00F909C6" w:rsidRPr="002D7FF4">
                <w:rPr>
                  <w:color w:val="0308C1"/>
                  <w:u w:val="single" w:color="0033CC"/>
                </w:rPr>
                <w:t>Products Inspection Act (April 2006)</w:t>
              </w:r>
            </w:hyperlink>
          </w:p>
        </w:tc>
        <w:tc>
          <w:tcPr>
            <w:tcW w:w="4581" w:type="dxa"/>
          </w:tcPr>
          <w:p w14:paraId="0A791732" w14:textId="77777777" w:rsidR="00FF4905" w:rsidRPr="002D7FF4" w:rsidRDefault="00F909C6">
            <w:pPr>
              <w:pStyle w:val="TableParagraph"/>
              <w:spacing w:line="268" w:lineRule="exact"/>
              <w:ind w:left="108"/>
            </w:pPr>
            <w:r w:rsidRPr="002D7FF4">
              <w:t>( ) Not useful at all</w:t>
            </w:r>
          </w:p>
        </w:tc>
      </w:tr>
    </w:tbl>
    <w:p w14:paraId="39143E26" w14:textId="77777777" w:rsidR="00FF4905" w:rsidRPr="002D7FF4" w:rsidRDefault="00FF4905">
      <w:pPr>
        <w:spacing w:before="2"/>
        <w:rPr>
          <w:b/>
          <w:sz w:val="17"/>
        </w:rPr>
      </w:pPr>
    </w:p>
    <w:p w14:paraId="58A0FB04" w14:textId="77777777" w:rsidR="00FF4905" w:rsidRPr="002D7FF4" w:rsidRDefault="00F909C6" w:rsidP="009C58CA">
      <w:pPr>
        <w:pStyle w:val="ListParagraph"/>
        <w:numPr>
          <w:ilvl w:val="0"/>
          <w:numId w:val="3"/>
        </w:numPr>
        <w:tabs>
          <w:tab w:val="left" w:pos="481"/>
        </w:tabs>
        <w:spacing w:before="56"/>
        <w:rPr>
          <w:b/>
        </w:rPr>
      </w:pPr>
      <w:r w:rsidRPr="002D7FF4">
        <w:rPr>
          <w:b/>
        </w:rPr>
        <w:t>Do have any suggestions for how FSIS can improve their</w:t>
      </w:r>
      <w:r w:rsidRPr="002D7FF4">
        <w:rPr>
          <w:b/>
          <w:spacing w:val="-5"/>
        </w:rPr>
        <w:t xml:space="preserve"> </w:t>
      </w:r>
      <w:r w:rsidRPr="002D7FF4">
        <w:rPr>
          <w:b/>
        </w:rPr>
        <w:t>guidelines?</w:t>
      </w:r>
    </w:p>
    <w:p w14:paraId="32CA9FAC" w14:textId="52A15F64" w:rsidR="00FF4905" w:rsidRPr="002D7FF4" w:rsidRDefault="00C25C82">
      <w:pPr>
        <w:spacing w:before="6"/>
        <w:rPr>
          <w:b/>
          <w:sz w:val="15"/>
        </w:rPr>
      </w:pPr>
      <w:r w:rsidRPr="002D7FF4">
        <w:rPr>
          <w:noProof/>
          <w:lang w:bidi="ar-SA"/>
        </w:rPr>
        <mc:AlternateContent>
          <mc:Choice Requires="wps">
            <w:drawing>
              <wp:anchor distT="0" distB="0" distL="0" distR="0" simplePos="0" relativeHeight="251656704" behindDoc="0" locked="0" layoutInCell="1" allowOverlap="1" wp14:anchorId="5CFB1C35" wp14:editId="1809FFA7">
                <wp:simplePos x="0" y="0"/>
                <wp:positionH relativeFrom="page">
                  <wp:posOffset>1143000</wp:posOffset>
                </wp:positionH>
                <wp:positionV relativeFrom="paragraph">
                  <wp:posOffset>151765</wp:posOffset>
                </wp:positionV>
                <wp:extent cx="3966845" cy="0"/>
                <wp:effectExtent l="9525" t="12065" r="14605" b="6985"/>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6845"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01B77CF8" id="Line 7"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95pt" to="402.3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CIEwIAACk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QglCIt&#10;SLQViqNp6ExnXAEBK7WzoTZ6Vq9mq+l3h5ReNUQdeGT4djGQloWM5F1K2DgD+Pvui2YQQ45exzad&#10;a9sGSGgAOkc1Lnc1+NkjCofj+WQyy58wor0vIUWfaKzzn7luUTBKLIFzBCanrfOBCCn6kHCP0hsh&#10;ZRRbKtQB29F0PI4ZTkvBgjfEOXvYr6RFJxLmJX6xLPA8hll9VCyiNZyw9c32RMirDbdLFfCgFuBz&#10;s64D8WOeztez9Swf5KPJepCnVTX4tFnlg8kmmz5V42q1qrKfgVqWF41gjKvArh/OLP878W/P5DpW&#10;9/G89yF5jx4bBmT7fyQdxQz6XSdhr9llZ3uRYR5j8O3thIF/3IP9+MKXvwAAAP//AwBQSwMEFAAG&#10;AAgAAAAhALC5w4LbAAAACQEAAA8AAABkcnMvZG93bnJldi54bWxMj8FOwzAQRO9I/IO1lbggalMQ&#10;pGmcCpB6RgQ+wInd2Gq8DraThr9nEQc4zuxo9k21X/zAZhOTCyjhdi2AGeyCdthL+Hg/3BTAUlao&#10;1RDQSPgyCfb15UWlSh3O+GbmJveMSjCVSoLNeSw5T501XqV1GA3S7RiiV5lk7LmO6kzlfuAbIR64&#10;Vw7pg1WjebGmOzWTl+C2n7F7dafrqQ1zi8XBPjdHK+XVannaActmyX9h+MEndKiJqQ0T6sQG0oWg&#10;LVnC5m4LjAKFuH8E1v4avK74/wX1NwAAAP//AwBQSwECLQAUAAYACAAAACEAtoM4kv4AAADhAQAA&#10;EwAAAAAAAAAAAAAAAAAAAAAAW0NvbnRlbnRfVHlwZXNdLnhtbFBLAQItABQABgAIAAAAIQA4/SH/&#10;1gAAAJQBAAALAAAAAAAAAAAAAAAAAC8BAABfcmVscy8ucmVsc1BLAQItABQABgAIAAAAIQCoBvCI&#10;EwIAACkEAAAOAAAAAAAAAAAAAAAAAC4CAABkcnMvZTJvRG9jLnhtbFBLAQItABQABgAIAAAAIQCw&#10;ucOC2wAAAAkBAAAPAAAAAAAAAAAAAAAAAG0EAABkcnMvZG93bnJldi54bWxQSwUGAAAAAAQABADz&#10;AAAAdQUAAAAA&#10;" strokeweight=".35369mm">
                <w10:wrap type="topAndBottom" anchorx="page"/>
              </v:line>
            </w:pict>
          </mc:Fallback>
        </mc:AlternateContent>
      </w:r>
      <w:r w:rsidRPr="002D7FF4">
        <w:rPr>
          <w:noProof/>
          <w:lang w:bidi="ar-SA"/>
        </w:rPr>
        <mc:AlternateContent>
          <mc:Choice Requires="wps">
            <w:drawing>
              <wp:anchor distT="0" distB="0" distL="0" distR="0" simplePos="0" relativeHeight="251657728" behindDoc="0" locked="0" layoutInCell="1" allowOverlap="1" wp14:anchorId="2875FB5E" wp14:editId="47EDE57C">
                <wp:simplePos x="0" y="0"/>
                <wp:positionH relativeFrom="page">
                  <wp:posOffset>1143000</wp:posOffset>
                </wp:positionH>
                <wp:positionV relativeFrom="paragraph">
                  <wp:posOffset>322580</wp:posOffset>
                </wp:positionV>
                <wp:extent cx="3966845" cy="0"/>
                <wp:effectExtent l="9525" t="11430" r="14605" b="762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6845"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375AFBA0" id="Line 6"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25.4pt" to="402.3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0tTEwIAACkEAAAOAAAAZHJzL2Uyb0RvYy54bWysU02P2jAQvVfqf7B8hxDIBogIqyqBXmgX&#10;abc/wNgOserYlm0IqOp/79h8iG0vVdUcnLFn5vnNvPHi+dRJdOTWCa1KnA5HGHFFNRNqX+Jvb+vB&#10;DCPniWJEasVLfOYOPy8/flj0puBj3WrJuEUAolzRmxK33psiSRxteUfcUBuuwNlo2xEPW7tPmCU9&#10;oHcyGY9GedJry4zVlDsHp/XFiZcRv2k49S9N47hHssTAzcfVxnUX1mS5IMXeEtMKeqVB/oFFR4SC&#10;S+9QNfEEHaz4A6oT1GqnGz+kukt00wjKYw1QTTr6rZrXlhgea4HmOHNvk/t/sPTrcWuRYCWeYqRI&#10;BxJthOIoD53pjSsgoFJbG2qjJ/VqNpp+d0jpqiVqzyPDt7OBtDRkJO9SwsYZwN/1XzSDGHLwOrbp&#10;1NguQEID0Cmqcb6rwU8eUTiczPN8lj1hRG++hBS3RGOd/8x1h4JRYgmcIzA5bpwPREhxCwn3KL0W&#10;UkaxpUI9sB1PJ5OY4bQULHhDnLP7XSUtOpIwL/GLZYHnMczqg2IRreWEra62J0JebLhdqoAHtQCf&#10;q3UZiB/z0Xw1W82yQTbOV4NsVNeDT+sqG+TrdPpUT+qqqtOfgVqaFa1gjKvA7jacafZ34l+fyWWs&#10;7uN570PyHj02DMje/pF0FDPod5mEnWbnrb2JDPMYg69vJwz84x7sxxe+/AUAAP//AwBQSwMEFAAG&#10;AAgAAAAhAKPkJkraAAAACQEAAA8AAABkcnMvZG93bnJldi54bWxMj81OxDAMhO9IvENkJC6ITUD8&#10;lNJ0BUh7RhQeIG28TbSNU5q0W94eIw5wnPFoPF+1XcMgFpySj6ThaqNAIHXReuo1fLzvLgsQKRuy&#10;ZoiEGr4wwbY+PalMaeOR3nBpci+4hFJpNLicx1LK1DkMJm3iiMS3fZyCySynXtrJHLk8DPJaqTsZ&#10;jCf+4MyILw67QzMHDf7hc+pe/eFibuPSUrFzz83eaX1+tj49gsi45r8w/Mzn6VDzpjbOZJMYWBeK&#10;WbKGW8UIHCjUzT2I9teQdSX/E9TfAAAA//8DAFBLAQItABQABgAIAAAAIQC2gziS/gAAAOEBAAAT&#10;AAAAAAAAAAAAAAAAAAAAAABbQ29udGVudF9UeXBlc10ueG1sUEsBAi0AFAAGAAgAAAAhADj9If/W&#10;AAAAlAEAAAsAAAAAAAAAAAAAAAAALwEAAF9yZWxzLy5yZWxzUEsBAi0AFAAGAAgAAAAhAHDDS1MT&#10;AgAAKQQAAA4AAAAAAAAAAAAAAAAALgIAAGRycy9lMm9Eb2MueG1sUEsBAi0AFAAGAAgAAAAhAKPk&#10;JkraAAAACQEAAA8AAAAAAAAAAAAAAAAAbQQAAGRycy9kb3ducmV2LnhtbFBLBQYAAAAABAAEAPMA&#10;AAB0BQAAAAA=&#10;" strokeweight=".35369mm">
                <w10:wrap type="topAndBottom" anchorx="page"/>
              </v:line>
            </w:pict>
          </mc:Fallback>
        </mc:AlternateContent>
      </w:r>
      <w:r w:rsidRPr="002D7FF4">
        <w:rPr>
          <w:noProof/>
          <w:lang w:bidi="ar-SA"/>
        </w:rPr>
        <mc:AlternateContent>
          <mc:Choice Requires="wps">
            <w:drawing>
              <wp:anchor distT="0" distB="0" distL="0" distR="0" simplePos="0" relativeHeight="251658752" behindDoc="0" locked="0" layoutInCell="1" allowOverlap="1" wp14:anchorId="5138FE05" wp14:editId="62724730">
                <wp:simplePos x="0" y="0"/>
                <wp:positionH relativeFrom="page">
                  <wp:posOffset>1143000</wp:posOffset>
                </wp:positionH>
                <wp:positionV relativeFrom="paragraph">
                  <wp:posOffset>493395</wp:posOffset>
                </wp:positionV>
                <wp:extent cx="3966845" cy="0"/>
                <wp:effectExtent l="9525" t="10795" r="14605" b="8255"/>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6845"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78DF4803" id="Line 5"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38.85pt" to="402.3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UzEwIAACkEAAAOAAAAZHJzL2Uyb0RvYy54bWysU8GO2jAQvVfqP1i+QwiELESEVUWgF9pF&#10;2u0HGNshVh3bsg0BVf33jg1BbHupqubgjD0zz2/mjRfP51aiE7dOaFXidDjCiCuqmVCHEn972wxm&#10;GDlPFCNSK17iC3f4efnxw6IzBR/rRkvGLQIQ5YrOlLjx3hRJ4mjDW+KG2nAFzlrblnjY2kPCLOkA&#10;vZXJeDTKk05bZqym3Dk4ra5OvIz4dc2pf6lrxz2SJQZuPq42rvuwJssFKQ6WmEbQGw3yDyxaIhRc&#10;eoeqiCfoaMUfUK2gVjtd+yHVbaLrWlAea4Bq0tFv1bw2xPBYCzTHmXub3P+DpV9PO4sEK3GOkSIt&#10;SLQViqNp6ExnXAEBK7WzoTZ6Vq9mq+l3h5ReNUQdeGT4djGQloaM5F1K2DgD+Pvui2YQQ45exzad&#10;a9sGSGgAOkc1Lnc1+NkjCoeTeZ7PsilGtPclpOgTjXX+M9ctCkaJJXCOwOS0dT4QIUUfEu5ReiOk&#10;jGJLhTpgO36aTGKG01Kw4A1xzh72K2nRiYR5iV8sCzyPYVYfFYtoDSdsfbM9EfJqw+1SBTyoBfjc&#10;rOtA/JiP5uvZepYNsnG+HmSjqhp82qyyQb5Jn6bVpFqtqvRnoJZmRSMY4yqw64czzf5O/NszuY7V&#10;fTzvfUjeo8eGAdn+H0lHMYN+10nYa3bZ2V5kmMcYfHs7YeAf92A/vvDlLwAAAP//AwBQSwMEFAAG&#10;AAgAAAAhAJ7Te9TaAAAACQEAAA8AAABkcnMvZG93bnJldi54bWxMj8FOwzAQRO9I/IO1lbggaoMQ&#10;CWmcCpB6RgQ+wInd2Gq8DraThr9nEQe47eyOZt/U+9WPbDExuYASbrcCmME+aIeDhI/3w00JLGWF&#10;Wo0BjYQvk2DfXF7UqtLhjG9mafPAKARTpSTYnKeK89Rb41Xahskg3Y4hepVJxoHrqM4U7kd+J8QD&#10;98ohfbBqMi/W9Kd29hLc42fsX93peu7C0mF5sM/t0Up5tVmfdsCyWfOfGX7wCR0aYurCjDqxkXQp&#10;qEuWUBQFMDKU4p6G7nfBm5r/b9B8AwAA//8DAFBLAQItABQABgAIAAAAIQC2gziS/gAAAOEBAAAT&#10;AAAAAAAAAAAAAAAAAAAAAABbQ29udGVudF9UeXBlc10ueG1sUEsBAi0AFAAGAAgAAAAhADj9If/W&#10;AAAAlAEAAAsAAAAAAAAAAAAAAAAALwEAAF9yZWxzLy5yZWxzUEsBAi0AFAAGAAgAAAAhAOKANTMT&#10;AgAAKQQAAA4AAAAAAAAAAAAAAAAALgIAAGRycy9lMm9Eb2MueG1sUEsBAi0AFAAGAAgAAAAhAJ7T&#10;e9TaAAAACQEAAA8AAAAAAAAAAAAAAAAAbQQAAGRycy9kb3ducmV2LnhtbFBLBQYAAAAABAAEAPMA&#10;AAB0BQAAAAA=&#10;" strokeweight=".35369mm">
                <w10:wrap type="topAndBottom" anchorx="page"/>
              </v:line>
            </w:pict>
          </mc:Fallback>
        </mc:AlternateContent>
      </w:r>
    </w:p>
    <w:p w14:paraId="225C4D72" w14:textId="77777777" w:rsidR="00FF4905" w:rsidRPr="002D7FF4" w:rsidRDefault="00FF4905">
      <w:pPr>
        <w:spacing w:before="7"/>
        <w:rPr>
          <w:b/>
          <w:sz w:val="14"/>
        </w:rPr>
      </w:pPr>
    </w:p>
    <w:p w14:paraId="4A13DE96" w14:textId="77777777" w:rsidR="00FF4905" w:rsidRPr="002D7FF4" w:rsidRDefault="00FF4905">
      <w:pPr>
        <w:spacing w:before="7"/>
        <w:rPr>
          <w:b/>
          <w:sz w:val="14"/>
        </w:rPr>
      </w:pPr>
    </w:p>
    <w:p w14:paraId="774F07F7" w14:textId="74245763" w:rsidR="00FF4905" w:rsidRDefault="00FF4905">
      <w:pPr>
        <w:rPr>
          <w:sz w:val="14"/>
        </w:rPr>
      </w:pPr>
    </w:p>
    <w:p w14:paraId="31395A8A" w14:textId="018E6D49" w:rsidR="00867C3A" w:rsidRDefault="00867C3A">
      <w:pPr>
        <w:rPr>
          <w:sz w:val="14"/>
        </w:rPr>
      </w:pPr>
    </w:p>
    <w:p w14:paraId="2DF18904" w14:textId="77777777" w:rsidR="00FF4905" w:rsidRPr="002D7FF4" w:rsidRDefault="00F909C6">
      <w:pPr>
        <w:pStyle w:val="BodyText"/>
        <w:spacing w:before="39"/>
        <w:ind w:left="120"/>
      </w:pPr>
      <w:r w:rsidRPr="002D7FF4">
        <w:t>S. Food Defense</w:t>
      </w:r>
    </w:p>
    <w:p w14:paraId="262222B7" w14:textId="77777777" w:rsidR="00FF4905" w:rsidRPr="002D7FF4" w:rsidRDefault="00FF4905">
      <w:pPr>
        <w:rPr>
          <w:b/>
        </w:rPr>
      </w:pPr>
    </w:p>
    <w:p w14:paraId="069A8C2B" w14:textId="77777777" w:rsidR="00FF4905" w:rsidRPr="002D7FF4" w:rsidRDefault="00F909C6">
      <w:pPr>
        <w:pStyle w:val="BodyText"/>
        <w:ind w:left="120" w:right="969"/>
      </w:pPr>
      <w:r w:rsidRPr="002D7FF4">
        <w:t>Food defense practices are policies, procedures, or countermeasures to mitigate vulnerability to intentional contamination of products.</w:t>
      </w:r>
    </w:p>
    <w:p w14:paraId="71FFFE3F" w14:textId="77777777" w:rsidR="00FF4905" w:rsidRPr="002D7FF4" w:rsidRDefault="00FF4905">
      <w:pPr>
        <w:spacing w:before="11"/>
        <w:rPr>
          <w:b/>
          <w:sz w:val="21"/>
        </w:rPr>
      </w:pPr>
    </w:p>
    <w:p w14:paraId="04C9B2AC" w14:textId="77777777" w:rsidR="00FF4905" w:rsidRPr="002D7FF4" w:rsidRDefault="00F909C6" w:rsidP="009C58CA">
      <w:pPr>
        <w:pStyle w:val="ListParagraph"/>
        <w:numPr>
          <w:ilvl w:val="0"/>
          <w:numId w:val="3"/>
        </w:numPr>
        <w:tabs>
          <w:tab w:val="left" w:pos="481"/>
        </w:tabs>
        <w:ind w:right="451" w:hanging="360"/>
        <w:rPr>
          <w:b/>
        </w:rPr>
      </w:pPr>
      <w:r w:rsidRPr="002D7FF4">
        <w:rPr>
          <w:b/>
        </w:rPr>
        <w:t>FSIS provides information and resources to assist establishments with implementing food defense practices on its food defense website</w:t>
      </w:r>
      <w:r w:rsidRPr="002D7FF4">
        <w:rPr>
          <w:b/>
          <w:color w:val="0033CC"/>
        </w:rPr>
        <w:t xml:space="preserve"> </w:t>
      </w:r>
      <w:hyperlink r:id="rId87">
        <w:r w:rsidRPr="002D7FF4">
          <w:rPr>
            <w:b/>
            <w:color w:val="0033CC"/>
            <w:u w:val="single" w:color="0033CC"/>
          </w:rPr>
          <w:t>www.fsis.usda.gov/fooddefense</w:t>
        </w:r>
      </w:hyperlink>
      <w:r w:rsidRPr="002D7FF4">
        <w:rPr>
          <w:b/>
        </w:rPr>
        <w:t>). Please indicate below how easy or difficult it is to access information and resources on</w:t>
      </w:r>
      <w:r w:rsidRPr="002D7FF4">
        <w:rPr>
          <w:b/>
          <w:spacing w:val="-8"/>
        </w:rPr>
        <w:t xml:space="preserve"> </w:t>
      </w:r>
      <w:r w:rsidRPr="002D7FF4">
        <w:rPr>
          <w:b/>
        </w:rPr>
        <w:t>it.</w:t>
      </w:r>
    </w:p>
    <w:p w14:paraId="48D826A8" w14:textId="77777777" w:rsidR="00FF4905" w:rsidRPr="002D7FF4" w:rsidRDefault="00F909C6">
      <w:pPr>
        <w:spacing w:before="1"/>
        <w:ind w:left="480" w:right="4886"/>
      </w:pPr>
      <w:r w:rsidRPr="002D7FF4">
        <w:t>( ) I have not visited the FSIS food defense website ( ) Very easy</w:t>
      </w:r>
    </w:p>
    <w:p w14:paraId="274FE163" w14:textId="77777777" w:rsidR="00FF4905" w:rsidRPr="002D7FF4" w:rsidRDefault="00F909C6">
      <w:pPr>
        <w:ind w:left="480"/>
      </w:pPr>
      <w:r w:rsidRPr="002D7FF4">
        <w:t>( ) Easy</w:t>
      </w:r>
    </w:p>
    <w:p w14:paraId="3E864B16" w14:textId="77777777" w:rsidR="00FF4905" w:rsidRPr="002D7FF4" w:rsidRDefault="00F909C6">
      <w:pPr>
        <w:ind w:left="480" w:right="7742"/>
      </w:pPr>
      <w:r w:rsidRPr="002D7FF4">
        <w:t>( ) Somewhat easy ( ) Neutral</w:t>
      </w:r>
    </w:p>
    <w:p w14:paraId="40FB66B4" w14:textId="77777777" w:rsidR="00FF4905" w:rsidRPr="002D7FF4" w:rsidRDefault="00F909C6">
      <w:pPr>
        <w:spacing w:before="3" w:line="237" w:lineRule="auto"/>
        <w:ind w:left="480" w:right="7459"/>
      </w:pPr>
      <w:r w:rsidRPr="002D7FF4">
        <w:t>( ) Somewhat difficult ( ) Difficult</w:t>
      </w:r>
    </w:p>
    <w:p w14:paraId="079FEDD2" w14:textId="77777777" w:rsidR="00FF4905" w:rsidRPr="002D7FF4" w:rsidRDefault="00F909C6">
      <w:pPr>
        <w:spacing w:before="1"/>
        <w:ind w:left="480"/>
      </w:pPr>
      <w:r w:rsidRPr="002D7FF4">
        <w:t>( ) Very difficult</w:t>
      </w:r>
    </w:p>
    <w:p w14:paraId="1D735062" w14:textId="77777777" w:rsidR="00FF4905" w:rsidRPr="002D7FF4" w:rsidRDefault="00FF4905"/>
    <w:p w14:paraId="6BDF70D4" w14:textId="77777777" w:rsidR="00FF4905" w:rsidRPr="002D7FF4" w:rsidRDefault="00F909C6" w:rsidP="009C58CA">
      <w:pPr>
        <w:pStyle w:val="ListParagraph"/>
        <w:numPr>
          <w:ilvl w:val="0"/>
          <w:numId w:val="3"/>
        </w:numPr>
        <w:tabs>
          <w:tab w:val="left" w:pos="480"/>
        </w:tabs>
        <w:rPr>
          <w:b/>
        </w:rPr>
      </w:pPr>
      <w:r w:rsidRPr="002D7FF4">
        <w:rPr>
          <w:b/>
        </w:rPr>
        <w:t>Do you currently implement any food defense practices at your</w:t>
      </w:r>
      <w:r w:rsidRPr="002D7FF4">
        <w:rPr>
          <w:b/>
          <w:spacing w:val="-8"/>
        </w:rPr>
        <w:t xml:space="preserve"> </w:t>
      </w:r>
      <w:r w:rsidRPr="002D7FF4">
        <w:rPr>
          <w:b/>
        </w:rPr>
        <w:t>establishment?</w:t>
      </w:r>
    </w:p>
    <w:p w14:paraId="75F85BD0" w14:textId="77777777" w:rsidR="00FF4905" w:rsidRPr="002D7FF4" w:rsidRDefault="00F909C6">
      <w:pPr>
        <w:spacing w:before="1"/>
        <w:ind w:left="480"/>
      </w:pPr>
      <w:r w:rsidRPr="002D7FF4">
        <w:t>( ) Yes</w:t>
      </w:r>
    </w:p>
    <w:p w14:paraId="53E742DB" w14:textId="5D5A3BB0" w:rsidR="00FF4905" w:rsidRPr="002D7FF4" w:rsidRDefault="00F909C6">
      <w:pPr>
        <w:ind w:left="480"/>
        <w:rPr>
          <w:b/>
        </w:rPr>
      </w:pPr>
      <w:r w:rsidRPr="002D7FF4">
        <w:t xml:space="preserve">( ) No </w:t>
      </w:r>
      <w:r w:rsidRPr="002D7FF4">
        <w:rPr>
          <w:b/>
        </w:rPr>
        <w:t>(skip to 3</w:t>
      </w:r>
      <w:r w:rsidR="001D07CB">
        <w:rPr>
          <w:b/>
        </w:rPr>
        <w:t>8</w:t>
      </w:r>
      <w:r w:rsidRPr="002D7FF4">
        <w:rPr>
          <w:b/>
        </w:rPr>
        <w:t>)</w:t>
      </w:r>
    </w:p>
    <w:p w14:paraId="69FCB4FB" w14:textId="77777777" w:rsidR="00FF4905" w:rsidRPr="002D7FF4" w:rsidRDefault="00FF4905">
      <w:pPr>
        <w:spacing w:before="8"/>
        <w:rPr>
          <w:b/>
          <w:sz w:val="19"/>
        </w:rPr>
      </w:pPr>
    </w:p>
    <w:p w14:paraId="1EB7F0D4" w14:textId="77777777" w:rsidR="00FF4905" w:rsidRPr="002D7FF4" w:rsidRDefault="00F909C6" w:rsidP="009C58CA">
      <w:pPr>
        <w:pStyle w:val="ListParagraph"/>
        <w:numPr>
          <w:ilvl w:val="0"/>
          <w:numId w:val="3"/>
        </w:numPr>
        <w:tabs>
          <w:tab w:val="left" w:pos="480"/>
        </w:tabs>
      </w:pPr>
      <w:r w:rsidRPr="002D7FF4">
        <w:rPr>
          <w:b/>
        </w:rPr>
        <w:t xml:space="preserve">What are the food defense practices that you regularly implement? </w:t>
      </w:r>
      <w:r w:rsidRPr="002D7FF4">
        <w:t>(check all that</w:t>
      </w:r>
      <w:r w:rsidRPr="002D7FF4">
        <w:rPr>
          <w:spacing w:val="-14"/>
        </w:rPr>
        <w:t xml:space="preserve"> </w:t>
      </w:r>
      <w:r w:rsidRPr="002D7FF4">
        <w:t>apply)</w:t>
      </w:r>
    </w:p>
    <w:p w14:paraId="119EC139" w14:textId="77777777" w:rsidR="00FF4905" w:rsidRPr="002D7FF4" w:rsidRDefault="00F909C6">
      <w:pPr>
        <w:ind w:left="480" w:right="533"/>
      </w:pPr>
      <w:r w:rsidRPr="002D7FF4">
        <w:t xml:space="preserve">[ ] </w:t>
      </w:r>
      <w:r w:rsidRPr="002D7FF4">
        <w:rPr>
          <w:b/>
        </w:rPr>
        <w:t xml:space="preserve">Preventing unauthorized access to the facility </w:t>
      </w:r>
      <w:r w:rsidRPr="002D7FF4">
        <w:t>(e.g, locked doors, fence around the perimeter of facility, security guards, alarm system, controlled-access system)</w:t>
      </w:r>
    </w:p>
    <w:p w14:paraId="126750C5" w14:textId="77777777" w:rsidR="00FF4905" w:rsidRPr="002D7FF4" w:rsidRDefault="00F909C6">
      <w:pPr>
        <w:spacing w:before="3" w:line="237" w:lineRule="auto"/>
        <w:ind w:left="479" w:right="748"/>
      </w:pPr>
      <w:r w:rsidRPr="002D7FF4">
        <w:t xml:space="preserve">[ ] </w:t>
      </w:r>
      <w:r w:rsidRPr="002D7FF4">
        <w:rPr>
          <w:b/>
        </w:rPr>
        <w:t xml:space="preserve">Preventing access to restricted areas within the facility </w:t>
      </w:r>
      <w:r w:rsidRPr="002D7FF4">
        <w:t>(i.e., areas where you want to control access)</w:t>
      </w:r>
    </w:p>
    <w:p w14:paraId="20925DB9" w14:textId="77777777" w:rsidR="00FF4905" w:rsidRPr="002D7FF4" w:rsidRDefault="00F909C6">
      <w:pPr>
        <w:spacing w:before="1"/>
        <w:ind w:left="479" w:right="1320"/>
      </w:pPr>
      <w:r w:rsidRPr="002D7FF4">
        <w:t xml:space="preserve">[ ] </w:t>
      </w:r>
      <w:r w:rsidRPr="002D7FF4">
        <w:rPr>
          <w:b/>
        </w:rPr>
        <w:t xml:space="preserve">Personnel security measures </w:t>
      </w:r>
      <w:r w:rsidRPr="002D7FF4">
        <w:t>(e.g., background checks, employee identification system, restricting personal items in operational areas)</w:t>
      </w:r>
    </w:p>
    <w:p w14:paraId="2A2258FA" w14:textId="77777777" w:rsidR="00FF4905" w:rsidRPr="002D7FF4" w:rsidRDefault="00F909C6">
      <w:pPr>
        <w:ind w:left="479" w:right="420"/>
      </w:pPr>
      <w:r w:rsidRPr="002D7FF4">
        <w:t xml:space="preserve">[ ] </w:t>
      </w:r>
      <w:r w:rsidRPr="002D7FF4">
        <w:rPr>
          <w:b/>
        </w:rPr>
        <w:t xml:space="preserve">Management controls </w:t>
      </w:r>
      <w:r w:rsidRPr="002D7FF4">
        <w:t xml:space="preserve">(e.g., food defense plan, tracking customer complaints/comments for trends, maintaining a policy for handling suspect persons/disgruntled employees, items, and events) [ ] </w:t>
      </w:r>
      <w:r w:rsidRPr="002D7FF4">
        <w:rPr>
          <w:b/>
        </w:rPr>
        <w:t xml:space="preserve">Promoting situational awareness for employees </w:t>
      </w:r>
      <w:r w:rsidRPr="002D7FF4">
        <w:t>(e.g., food defense training, maintaining a system for employees to report suspicious activity/behavior)</w:t>
      </w:r>
    </w:p>
    <w:p w14:paraId="02BC2F56" w14:textId="77777777" w:rsidR="00FF4905" w:rsidRPr="002D7FF4" w:rsidRDefault="00F909C6">
      <w:pPr>
        <w:spacing w:before="1"/>
        <w:ind w:left="479" w:right="759"/>
      </w:pPr>
      <w:r w:rsidRPr="002D7FF4">
        <w:t xml:space="preserve">[ ] </w:t>
      </w:r>
      <w:r w:rsidRPr="002D7FF4">
        <w:rPr>
          <w:b/>
        </w:rPr>
        <w:t xml:space="preserve">Cyber security </w:t>
      </w:r>
      <w:r w:rsidRPr="002D7FF4">
        <w:t>(e.g., protecting computer and industrial control systems through firewalls and passwords, maintaining updated computer virus detection systems)</w:t>
      </w:r>
    </w:p>
    <w:p w14:paraId="0870B8C8" w14:textId="77777777" w:rsidR="00FF4905" w:rsidRPr="002D7FF4" w:rsidRDefault="00F909C6">
      <w:pPr>
        <w:ind w:left="479" w:right="1097"/>
      </w:pPr>
      <w:r w:rsidRPr="002D7FF4">
        <w:t xml:space="preserve">[ ] </w:t>
      </w:r>
      <w:r w:rsidRPr="002D7FF4">
        <w:rPr>
          <w:b/>
        </w:rPr>
        <w:t xml:space="preserve">Implementing practices for processing activities that have been identified as being more vulnerable to intentional contamination </w:t>
      </w:r>
      <w:r w:rsidRPr="002D7FF4">
        <w:t>(e.g., coating, mixing, grinding, rework, ingredient staging/prep/addition)</w:t>
      </w:r>
    </w:p>
    <w:p w14:paraId="676D8F85" w14:textId="77777777" w:rsidR="00FF4905" w:rsidRPr="002D7FF4" w:rsidRDefault="00F909C6">
      <w:pPr>
        <w:ind w:left="479" w:right="1103"/>
      </w:pPr>
      <w:r w:rsidRPr="002D7FF4">
        <w:t xml:space="preserve">[ ] </w:t>
      </w:r>
      <w:r w:rsidRPr="002D7FF4">
        <w:rPr>
          <w:b/>
        </w:rPr>
        <w:t xml:space="preserve">Implementing food defense practices in storage areas </w:t>
      </w:r>
      <w:r w:rsidRPr="002D7FF4">
        <w:t>(e.g., raw materials, liquid storage, chemicals and hazardous materials, labels and packaging materials)</w:t>
      </w:r>
    </w:p>
    <w:p w14:paraId="7127E15B" w14:textId="77777777" w:rsidR="00FF4905" w:rsidRPr="002D7FF4" w:rsidRDefault="00F909C6">
      <w:pPr>
        <w:ind w:left="479" w:right="997"/>
      </w:pPr>
      <w:r w:rsidRPr="002D7FF4">
        <w:t xml:space="preserve">[ ] </w:t>
      </w:r>
      <w:r w:rsidRPr="002D7FF4">
        <w:rPr>
          <w:b/>
        </w:rPr>
        <w:t xml:space="preserve">Implementing food defense practices for shipping and receiving activities </w:t>
      </w:r>
      <w:r w:rsidRPr="002D7FF4">
        <w:t>(e.g., bulk liquid receiving/loading, verifying transportation vendors and drivers)</w:t>
      </w:r>
    </w:p>
    <w:p w14:paraId="21FD613D" w14:textId="77777777" w:rsidR="00FF4905" w:rsidRPr="002D7FF4" w:rsidRDefault="00F909C6">
      <w:pPr>
        <w:ind w:left="479" w:right="543"/>
      </w:pPr>
      <w:r w:rsidRPr="002D7FF4">
        <w:t xml:space="preserve">[ ] </w:t>
      </w:r>
      <w:r w:rsidRPr="002D7FF4">
        <w:rPr>
          <w:b/>
        </w:rPr>
        <w:t xml:space="preserve">Incident response procedures or plans </w:t>
      </w:r>
      <w:r w:rsidRPr="002D7FF4">
        <w:t>(e.g., recall plan, records maintenance for trace-back of raw materials and trace-forward of finished products in the event a contamination incident occurs)</w:t>
      </w:r>
    </w:p>
    <w:p w14:paraId="10881A55" w14:textId="77777777" w:rsidR="00FF4905" w:rsidRPr="002D7FF4" w:rsidRDefault="00F909C6">
      <w:pPr>
        <w:ind w:left="479" w:right="382"/>
      </w:pPr>
      <w:r w:rsidRPr="002D7FF4">
        <w:t xml:space="preserve">[ ] </w:t>
      </w:r>
      <w:r w:rsidRPr="002D7FF4">
        <w:rPr>
          <w:b/>
        </w:rPr>
        <w:t xml:space="preserve">Vulnerability assessments </w:t>
      </w:r>
      <w:r w:rsidRPr="002D7FF4">
        <w:t>– an assessment to identify vulnerabilities within or outside of a facility that may lead to intentional contamination of product</w:t>
      </w:r>
    </w:p>
    <w:p w14:paraId="5066F90F" w14:textId="77777777" w:rsidR="00FF4905" w:rsidRPr="002D7FF4" w:rsidRDefault="00F909C6">
      <w:pPr>
        <w:spacing w:line="267" w:lineRule="exact"/>
        <w:ind w:left="479"/>
        <w:rPr>
          <w:b/>
        </w:rPr>
      </w:pPr>
      <w:r w:rsidRPr="002D7FF4">
        <w:t xml:space="preserve">[ ] </w:t>
      </w:r>
      <w:r w:rsidRPr="002D7FF4">
        <w:rPr>
          <w:b/>
        </w:rPr>
        <w:t>None</w:t>
      </w:r>
    </w:p>
    <w:p w14:paraId="196D878C" w14:textId="77777777" w:rsidR="00FF4905" w:rsidRPr="002D7FF4" w:rsidRDefault="00F909C6">
      <w:pPr>
        <w:tabs>
          <w:tab w:val="left" w:pos="7419"/>
        </w:tabs>
        <w:ind w:left="479"/>
      </w:pPr>
      <w:r w:rsidRPr="002D7FF4">
        <w:t xml:space="preserve">[ ] </w:t>
      </w:r>
      <w:r w:rsidRPr="002D7FF4">
        <w:rPr>
          <w:b/>
        </w:rPr>
        <w:t>Other</w:t>
      </w:r>
      <w:r w:rsidRPr="002D7FF4">
        <w:t>, please</w:t>
      </w:r>
      <w:r w:rsidRPr="002D7FF4">
        <w:rPr>
          <w:spacing w:val="-8"/>
        </w:rPr>
        <w:t xml:space="preserve"> </w:t>
      </w:r>
      <w:r w:rsidRPr="002D7FF4">
        <w:t>specify</w:t>
      </w:r>
      <w:r w:rsidRPr="002D7FF4">
        <w:rPr>
          <w:u w:val="single"/>
        </w:rPr>
        <w:t xml:space="preserve"> </w:t>
      </w:r>
      <w:r w:rsidRPr="002D7FF4">
        <w:rPr>
          <w:u w:val="single"/>
        </w:rPr>
        <w:tab/>
      </w:r>
    </w:p>
    <w:p w14:paraId="19F5CA32" w14:textId="47D1E5E7" w:rsidR="00FF4905" w:rsidRDefault="00FF4905"/>
    <w:p w14:paraId="055AACD2" w14:textId="54A1C50C" w:rsidR="00FF4905" w:rsidRPr="002D7FF4" w:rsidRDefault="00F909C6" w:rsidP="009C58CA">
      <w:pPr>
        <w:pStyle w:val="ListParagraph"/>
        <w:numPr>
          <w:ilvl w:val="0"/>
          <w:numId w:val="3"/>
        </w:numPr>
        <w:tabs>
          <w:tab w:val="left" w:pos="481"/>
        </w:tabs>
        <w:spacing w:before="6" w:line="276" w:lineRule="auto"/>
        <w:ind w:right="633" w:hanging="360"/>
        <w:rPr>
          <w:b/>
          <w:sz w:val="16"/>
        </w:rPr>
      </w:pPr>
      <w:r w:rsidRPr="002D7FF4">
        <w:rPr>
          <w:b/>
        </w:rPr>
        <w:t>What resources have you used to develop and implement your food defense practices, and how useful have they been? (Choose all that apply)</w:t>
      </w: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4068"/>
      </w:tblGrid>
      <w:tr w:rsidR="00FF4905" w:rsidRPr="002D7FF4" w14:paraId="689F81EF" w14:textId="77777777" w:rsidTr="007474BA">
        <w:trPr>
          <w:trHeight w:val="388"/>
        </w:trPr>
        <w:tc>
          <w:tcPr>
            <w:tcW w:w="4680" w:type="dxa"/>
          </w:tcPr>
          <w:p w14:paraId="02A4A0CD" w14:textId="77777777" w:rsidR="00FF4905" w:rsidRPr="002D7FF4" w:rsidRDefault="00F909C6">
            <w:pPr>
              <w:pStyle w:val="TableParagraph"/>
              <w:spacing w:line="268" w:lineRule="exact"/>
              <w:ind w:left="1856" w:right="1845"/>
              <w:jc w:val="center"/>
              <w:rPr>
                <w:b/>
              </w:rPr>
            </w:pPr>
            <w:r w:rsidRPr="002D7FF4">
              <w:rPr>
                <w:b/>
              </w:rPr>
              <w:t>Resources</w:t>
            </w:r>
          </w:p>
        </w:tc>
        <w:tc>
          <w:tcPr>
            <w:tcW w:w="4068" w:type="dxa"/>
          </w:tcPr>
          <w:p w14:paraId="00B987E8" w14:textId="77777777" w:rsidR="00FF4905" w:rsidRPr="002D7FF4" w:rsidRDefault="00F909C6">
            <w:pPr>
              <w:pStyle w:val="TableParagraph"/>
              <w:spacing w:line="268" w:lineRule="exact"/>
              <w:ind w:left="962"/>
              <w:rPr>
                <w:b/>
              </w:rPr>
            </w:pPr>
            <w:r w:rsidRPr="002D7FF4">
              <w:rPr>
                <w:b/>
              </w:rPr>
              <w:t>Usefulness Rating Scale</w:t>
            </w:r>
          </w:p>
        </w:tc>
      </w:tr>
      <w:tr w:rsidR="00FF4905" w:rsidRPr="002D7FF4" w14:paraId="5A0396D6" w14:textId="77777777" w:rsidTr="00867C3A">
        <w:trPr>
          <w:trHeight w:val="2406"/>
        </w:trPr>
        <w:tc>
          <w:tcPr>
            <w:tcW w:w="4680" w:type="dxa"/>
          </w:tcPr>
          <w:p w14:paraId="4A489691" w14:textId="77777777" w:rsidR="00FF4905" w:rsidRPr="002D7FF4" w:rsidRDefault="004B44FB">
            <w:pPr>
              <w:pStyle w:val="TableParagraph"/>
              <w:spacing w:line="268" w:lineRule="exact"/>
              <w:rPr>
                <w:color w:val="0308C1"/>
              </w:rPr>
            </w:pPr>
            <w:hyperlink r:id="rId88">
              <w:r w:rsidR="00F909C6" w:rsidRPr="002D7FF4">
                <w:rPr>
                  <w:color w:val="0308C1"/>
                  <w:u w:val="single" w:color="5F5F5F"/>
                </w:rPr>
                <w:t>FSIS food defense plan template</w:t>
              </w:r>
            </w:hyperlink>
          </w:p>
          <w:p w14:paraId="5DC52339" w14:textId="77777777" w:rsidR="00FF4905" w:rsidRPr="002D7FF4" w:rsidRDefault="004B44FB">
            <w:pPr>
              <w:pStyle w:val="TableParagraph"/>
              <w:ind w:right="581"/>
            </w:pPr>
            <w:hyperlink r:id="rId89">
              <w:r w:rsidR="00F909C6" w:rsidRPr="002D7FF4">
                <w:rPr>
                  <w:color w:val="0308C1"/>
                  <w:u w:val="single" w:color="5F5F5F"/>
                </w:rPr>
                <w:t>FSIS Guide to Food Defense in Slaughter and</w:t>
              </w:r>
            </w:hyperlink>
            <w:r w:rsidR="00F909C6" w:rsidRPr="002D7FF4">
              <w:rPr>
                <w:color w:val="0308C1"/>
              </w:rPr>
              <w:t xml:space="preserve"> </w:t>
            </w:r>
            <w:hyperlink r:id="rId90">
              <w:r w:rsidR="00F909C6" w:rsidRPr="002D7FF4">
                <w:rPr>
                  <w:color w:val="0308C1"/>
                  <w:u w:val="single" w:color="5F5F5F"/>
                </w:rPr>
                <w:t>Processing Facilities</w:t>
              </w:r>
              <w:r w:rsidR="00F909C6" w:rsidRPr="002D7FF4">
                <w:rPr>
                  <w:color w:val="0308C1"/>
                </w:rPr>
                <w:t xml:space="preserve"> </w:t>
              </w:r>
            </w:hyperlink>
            <w:r w:rsidR="00F909C6" w:rsidRPr="002D7FF4">
              <w:t>(brochure)</w:t>
            </w:r>
          </w:p>
          <w:p w14:paraId="6EE526C8" w14:textId="77777777" w:rsidR="00FF4905" w:rsidRPr="002D7FF4" w:rsidRDefault="004B44FB">
            <w:pPr>
              <w:pStyle w:val="TableParagraph"/>
              <w:spacing w:before="3" w:line="237" w:lineRule="auto"/>
              <w:ind w:right="316"/>
            </w:pPr>
            <w:hyperlink r:id="rId91">
              <w:r w:rsidR="00F909C6" w:rsidRPr="002D7FF4">
                <w:rPr>
                  <w:color w:val="0308C1"/>
                  <w:u w:val="single" w:color="5F5F5F"/>
                </w:rPr>
                <w:t>Food Defense in FSIS-Regulated Establishments</w:t>
              </w:r>
            </w:hyperlink>
            <w:r w:rsidR="00F909C6" w:rsidRPr="002D7FF4">
              <w:rPr>
                <w:color w:val="0308C1"/>
              </w:rPr>
              <w:t xml:space="preserve"> </w:t>
            </w:r>
            <w:r w:rsidR="00F909C6" w:rsidRPr="002D7FF4">
              <w:t>(brochure)</w:t>
            </w:r>
          </w:p>
          <w:p w14:paraId="680DC821" w14:textId="77777777" w:rsidR="00FF4905" w:rsidRPr="002D7FF4" w:rsidRDefault="00F909C6">
            <w:pPr>
              <w:pStyle w:val="TableParagraph"/>
              <w:spacing w:before="1"/>
              <w:ind w:right="669"/>
            </w:pPr>
            <w:r w:rsidRPr="002D7FF4">
              <w:t>FSIS Food Defense Preparedness and Recall Exercise Package (</w:t>
            </w:r>
            <w:hyperlink r:id="rId92">
              <w:r w:rsidRPr="002D7FF4">
                <w:rPr>
                  <w:color w:val="0308C1"/>
                  <w:u w:val="single" w:color="5F5F5F"/>
                </w:rPr>
                <w:t>FD-PREP</w:t>
              </w:r>
            </w:hyperlink>
            <w:r w:rsidRPr="002D7FF4">
              <w:t>)</w:t>
            </w:r>
          </w:p>
          <w:p w14:paraId="73C39564" w14:textId="650ED198" w:rsidR="00FF4905" w:rsidRPr="002D7FF4" w:rsidRDefault="004B44FB">
            <w:pPr>
              <w:pStyle w:val="TableParagraph"/>
              <w:ind w:right="1489"/>
            </w:pPr>
            <w:hyperlink r:id="rId93">
              <w:r w:rsidR="00F909C6" w:rsidRPr="002D7FF4">
                <w:rPr>
                  <w:color w:val="0308C1"/>
                  <w:u w:val="single" w:color="5F5F5F"/>
                </w:rPr>
                <w:t>Food Defense Risk Mitigation Tool</w:t>
              </w:r>
            </w:hyperlink>
            <w:r w:rsidR="00F909C6" w:rsidRPr="002D7FF4">
              <w:rPr>
                <w:color w:val="5F5F5F"/>
              </w:rPr>
              <w:t xml:space="preserve"> </w:t>
            </w:r>
            <w:r w:rsidR="00F909C6" w:rsidRPr="002D7FF4">
              <w:t>Other</w:t>
            </w:r>
          </w:p>
        </w:tc>
        <w:tc>
          <w:tcPr>
            <w:tcW w:w="4068" w:type="dxa"/>
          </w:tcPr>
          <w:p w14:paraId="314723C0" w14:textId="77777777" w:rsidR="00FF4905" w:rsidRPr="002D7FF4" w:rsidRDefault="00F909C6">
            <w:pPr>
              <w:pStyle w:val="TableParagraph"/>
              <w:ind w:right="2693"/>
            </w:pPr>
            <w:r w:rsidRPr="002D7FF4">
              <w:t>( ) Very useful ( ) Useful</w:t>
            </w:r>
          </w:p>
          <w:p w14:paraId="1133517F" w14:textId="77777777" w:rsidR="00FF4905" w:rsidRPr="002D7FF4" w:rsidRDefault="00F909C6">
            <w:pPr>
              <w:pStyle w:val="TableParagraph"/>
              <w:ind w:right="2149"/>
            </w:pPr>
            <w:r w:rsidRPr="002D7FF4">
              <w:t>( ) Somewhat useful ( ) Slightly useful</w:t>
            </w:r>
          </w:p>
          <w:p w14:paraId="78CA3951" w14:textId="77777777" w:rsidR="00FF4905" w:rsidRPr="002D7FF4" w:rsidRDefault="00F909C6">
            <w:pPr>
              <w:pStyle w:val="TableParagraph"/>
              <w:spacing w:line="267" w:lineRule="exact"/>
            </w:pPr>
            <w:r w:rsidRPr="002D7FF4">
              <w:t>( ) Not useful at all</w:t>
            </w:r>
          </w:p>
          <w:p w14:paraId="0105E3DF" w14:textId="77777777" w:rsidR="00FF4905" w:rsidRPr="002D7FF4" w:rsidRDefault="00F909C6" w:rsidP="00867C3A">
            <w:pPr>
              <w:pStyle w:val="TableParagraph"/>
              <w:ind w:right="12"/>
            </w:pPr>
            <w:r w:rsidRPr="002D7FF4">
              <w:t>( ) I have not used this resource/information</w:t>
            </w:r>
          </w:p>
        </w:tc>
      </w:tr>
    </w:tbl>
    <w:p w14:paraId="56BE6BC1" w14:textId="77777777" w:rsidR="00FF4905" w:rsidRPr="002D7FF4" w:rsidRDefault="00FF4905">
      <w:pPr>
        <w:spacing w:before="11"/>
        <w:rPr>
          <w:b/>
          <w:sz w:val="21"/>
        </w:rPr>
      </w:pPr>
    </w:p>
    <w:p w14:paraId="6238B283" w14:textId="64F19CC9" w:rsidR="00FF4905" w:rsidRPr="00FD2964" w:rsidRDefault="001D07CB" w:rsidP="009C58CA">
      <w:pPr>
        <w:pStyle w:val="ListParagraph"/>
        <w:numPr>
          <w:ilvl w:val="0"/>
          <w:numId w:val="3"/>
        </w:numPr>
        <w:tabs>
          <w:tab w:val="left" w:pos="481"/>
        </w:tabs>
        <w:rPr>
          <w:b/>
        </w:rPr>
      </w:pPr>
      <w:r w:rsidRPr="00FD2964">
        <w:rPr>
          <w:b/>
        </w:rPr>
        <w:t>Please identify some of the main reasons why you don’t implement food defense practices? (Reasons may include, but may not be limited to, believing that implementing food defense practices in your establishment aren’t necessary, not having enough time or resources, not knowing which food defense practices are most applicable to your establishment, needing more guidance on how to select or implement food defense practices, etc.)</w:t>
      </w:r>
    </w:p>
    <w:p w14:paraId="1998E7B1" w14:textId="77777777" w:rsidR="001D07CB" w:rsidRPr="001D07CB" w:rsidRDefault="001D07CB" w:rsidP="001D07CB">
      <w:pPr>
        <w:pStyle w:val="ListParagraph"/>
        <w:spacing w:before="6"/>
        <w:ind w:firstLine="0"/>
        <w:rPr>
          <w:b/>
          <w:sz w:val="15"/>
        </w:rPr>
      </w:pPr>
      <w:r w:rsidRPr="00FD2964">
        <w:rPr>
          <w:noProof/>
          <w:lang w:bidi="ar-SA"/>
        </w:rPr>
        <mc:AlternateContent>
          <mc:Choice Requires="wps">
            <w:drawing>
              <wp:anchor distT="0" distB="0" distL="0" distR="0" simplePos="0" relativeHeight="251671040" behindDoc="0" locked="0" layoutInCell="1" allowOverlap="1" wp14:anchorId="19FD3EA1" wp14:editId="23586B59">
                <wp:simplePos x="0" y="0"/>
                <wp:positionH relativeFrom="page">
                  <wp:posOffset>1143000</wp:posOffset>
                </wp:positionH>
                <wp:positionV relativeFrom="paragraph">
                  <wp:posOffset>151765</wp:posOffset>
                </wp:positionV>
                <wp:extent cx="3966845" cy="0"/>
                <wp:effectExtent l="9525" t="12065" r="14605" b="6985"/>
                <wp:wrapTopAndBottom/>
                <wp:docPr id="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6845"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2CD5A896" id="Line 7"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95pt" to="402.3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rP3FAIAACo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SjDCNF&#10;WtBoKxRH09CazrgCIlZqZ0Nx9KxezVbT7w4pvWqIOvBI8e1iIC0LGcm7lLBxBi7Yd180gxhy9Dr2&#10;6VzbNkBCB9A5ynG5y8HPHlE4HM8nk1n+hBHtfQkp+kRjnf/MdYuCUWIJnCMwOW2dD0RI0YeEe5Te&#10;CCmj2lKhDtiOpuNxzHBaCha8Ic7Zw34lLTqRMDDxi2WB5zHM6qNiEa3hhK1vtidCXm24XaqAB7UA&#10;n5t1nYgf83S+nq1n+SAfTdaDPK2qwafNKh9MNtn0qRpXq1WV/QzUsrxoBGNcBXb9dGb536l/eyfX&#10;ubrP570PyXv02DAg2/8j6Shm0O86CXvNLjvbiwwDGYNvjydM/OMe7McnvvwFAAD//wMAUEsDBBQA&#10;BgAIAAAAIQCwucOC2wAAAAkBAAAPAAAAZHJzL2Rvd25yZXYueG1sTI/BTsMwEETvSPyDtZW4IGpT&#10;EKRpnAqQekYEPsCJ3dhqvA62k4a/ZxEHOM7saPZNtV/8wGYTkwso4XYtgBnsgnbYS/h4P9wUwFJW&#10;qNUQ0Ej4Mgn29eVFpUodzvhm5ib3jEowlUqCzXksOU+dNV6ldRgN0u0YoleZZOy5jupM5X7gGyEe&#10;uFcO6YNVo3mxpjs1k5fgtp+xe3Wn66kNc4vFwT43Ryvl1Wp52gHLZsl/YfjBJ3SoiakNE+rEBtKF&#10;oC1ZwuZuC4wChbh/BNb+Gryu+P8F9TcAAAD//wMAUEsBAi0AFAAGAAgAAAAhALaDOJL+AAAA4QEA&#10;ABMAAAAAAAAAAAAAAAAAAAAAAFtDb250ZW50X1R5cGVzXS54bWxQSwECLQAUAAYACAAAACEAOP0h&#10;/9YAAACUAQAACwAAAAAAAAAAAAAAAAAvAQAAX3JlbHMvLnJlbHNQSwECLQAUAAYACAAAACEASLaz&#10;9xQCAAAqBAAADgAAAAAAAAAAAAAAAAAuAgAAZHJzL2Uyb0RvYy54bWxQSwECLQAUAAYACAAAACEA&#10;sLnDgtsAAAAJAQAADwAAAAAAAAAAAAAAAABuBAAAZHJzL2Rvd25yZXYueG1sUEsFBgAAAAAEAAQA&#10;8wAAAHYFAAAAAA==&#10;" strokeweight=".35369mm">
                <w10:wrap type="topAndBottom" anchorx="page"/>
              </v:line>
            </w:pict>
          </mc:Fallback>
        </mc:AlternateContent>
      </w:r>
      <w:r w:rsidRPr="00FD2964">
        <w:rPr>
          <w:noProof/>
          <w:lang w:bidi="ar-SA"/>
        </w:rPr>
        <mc:AlternateContent>
          <mc:Choice Requires="wps">
            <w:drawing>
              <wp:anchor distT="0" distB="0" distL="0" distR="0" simplePos="0" relativeHeight="251672064" behindDoc="0" locked="0" layoutInCell="1" allowOverlap="1" wp14:anchorId="121B0C67" wp14:editId="32B78171">
                <wp:simplePos x="0" y="0"/>
                <wp:positionH relativeFrom="page">
                  <wp:posOffset>1143000</wp:posOffset>
                </wp:positionH>
                <wp:positionV relativeFrom="paragraph">
                  <wp:posOffset>322580</wp:posOffset>
                </wp:positionV>
                <wp:extent cx="3966845" cy="0"/>
                <wp:effectExtent l="9525" t="11430" r="14605" b="762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6845"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556E5D07" id="Line 6" o:spid="_x0000_s1026" style="position:absolute;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25.4pt" to="402.3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cUEFQIAACo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09CawbgSImq1saE4elSv5lnT7w4pXXdE7Xik+HYykJaFjORdStg4Axdshy+aQQzZex37&#10;dGxtHyChA+gY5Tjd5OBHjygcTubT6ax4wIhefQkpr4nGOv+Z6x4Fo8ISOEdgcnh2PhAh5TUk3KP0&#10;WkgZ1ZYKDcA2f5xMYobTUrDgDXHO7ra1tOhAwsDEL5YFnvswq/eKRbSOE7a62J4IebbhdqkCHtQC&#10;fC7WeSJ+zNP5araaFaMin65GRdo0o0/ruhhN19njQzNp6rrJfgZqWVF2gjGuArvrdGbF36l/eSfn&#10;ubrN560PyXv02DAge/1H0lHMoN95EraanTb2KjIMZAy+PJ4w8fd7sO+f+PIXAAAA//8DAFBLAwQU&#10;AAYACAAAACEAo+QmStoAAAAJAQAADwAAAGRycy9kb3ducmV2LnhtbEyPzU7EMAyE70i8Q2QkLohN&#10;QPyU0nQFSHtGFB4gbbxNtI1TmrRb3h4jDnCc8Wg8X7VdwyAWnJKPpOFqo0AgddF66jV8vO8uCxAp&#10;G7JmiIQavjDBtj49qUxp45HecGlyL7iEUmk0uJzHUsrUOQwmbeKIxLd9nILJLKde2skcuTwM8lqp&#10;OxmMJ/7gzIgvDrtDMwcN/uFz6l794WJu49JSsXPPzd5pfX62Pj2CyLjmvzD8zOfpUPOmNs5kkxhY&#10;F4pZsoZbxQgcKNTNPYj215B1Jf8T1N8AAAD//wMAUEsBAi0AFAAGAAgAAAAhALaDOJL+AAAA4QEA&#10;ABMAAAAAAAAAAAAAAAAAAAAAAFtDb250ZW50X1R5cGVzXS54bWxQSwECLQAUAAYACAAAACEAOP0h&#10;/9YAAACUAQAACwAAAAAAAAAAAAAAAAAvAQAAX3JlbHMvLnJlbHNQSwECLQAUAAYACAAAACEAM3XF&#10;BBUCAAAqBAAADgAAAAAAAAAAAAAAAAAuAgAAZHJzL2Uyb0RvYy54bWxQSwECLQAUAAYACAAAACEA&#10;o+QmStoAAAAJAQAADwAAAAAAAAAAAAAAAABvBAAAZHJzL2Rvd25yZXYueG1sUEsFBgAAAAAEAAQA&#10;8wAAAHYFAAAAAA==&#10;" strokeweight=".35369mm">
                <w10:wrap type="topAndBottom" anchorx="page"/>
              </v:line>
            </w:pict>
          </mc:Fallback>
        </mc:AlternateContent>
      </w:r>
      <w:r w:rsidRPr="00FD2964">
        <w:rPr>
          <w:noProof/>
          <w:lang w:bidi="ar-SA"/>
        </w:rPr>
        <mc:AlternateContent>
          <mc:Choice Requires="wps">
            <w:drawing>
              <wp:anchor distT="0" distB="0" distL="0" distR="0" simplePos="0" relativeHeight="251673088" behindDoc="0" locked="0" layoutInCell="1" allowOverlap="1" wp14:anchorId="44EDA477" wp14:editId="6BCB4FF4">
                <wp:simplePos x="0" y="0"/>
                <wp:positionH relativeFrom="page">
                  <wp:posOffset>1143000</wp:posOffset>
                </wp:positionH>
                <wp:positionV relativeFrom="paragraph">
                  <wp:posOffset>493395</wp:posOffset>
                </wp:positionV>
                <wp:extent cx="3966845" cy="0"/>
                <wp:effectExtent l="9525" t="10795" r="14605" b="8255"/>
                <wp:wrapTopAndBottom/>
                <wp:docPr id="2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6845"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3DDA0710" id="Line 5" o:spid="_x0000_s1026" style="position:absolute;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38.85pt" to="402.3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tk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MUaK&#10;dKDRRiiOJqE1vXEFRFRqa0Nx9KRezUbT7w4pXbVE7Xmk+HY2kJaFjORdStg4Axfs+i+aQQw5eB37&#10;dGpsFyChA+gU5Tjf5eAnjygcjufT6SyfYERvvoQUt0Rjnf/MdYeCUWIJnCMwOW6cD0RIcQsJ9yi9&#10;FlJGtaVCPbAdPY3HMcNpKVjwhjhn97tKWnQkYWDiF8sCz2OY1QfFIlrLCVtdbU+EvNhwu1QBD2oB&#10;PlfrMhE/5ul8NVvN8kE+mq4GeVrXg0/rKh9M19nTpB7XVVVnPwO1LC9awRhXgd1tOrP879S/vpPL&#10;XN3n896H5D16bBiQvf0j6Shm0O8yCTvNzlt7ExkGMgZfH0+Y+Mc92I9PfPkLAAD//wMAUEsDBBQA&#10;BgAIAAAAIQCe03vU2gAAAAkBAAAPAAAAZHJzL2Rvd25yZXYueG1sTI/BTsMwEETvSPyDtZW4IGqD&#10;EAlpnAqQekYEPsCJ3dhqvA62k4a/ZxEHuO3sjmbf1PvVj2wxMbmAEm63ApjBPmiHg4SP98NNCSxl&#10;hVqNAY2EL5Ng31xe1KrS4YxvZmnzwCgEU6Uk2JynivPUW+NV2obJIN2OIXqVScaB66jOFO5HfifE&#10;A/fKIX2wajIv1vSndvYS3ONn7F/d6XruwtJhebDP7dFKebVZn3bAslnznxl+8AkdGmLqwow6sZF0&#10;KahLllAUBTAylOKehu53wZua/2/QfAMAAP//AwBQSwECLQAUAAYACAAAACEAtoM4kv4AAADhAQAA&#10;EwAAAAAAAAAAAAAAAAAAAAAAW0NvbnRlbnRfVHlwZXNdLnhtbFBLAQItABQABgAIAAAAIQA4/SH/&#10;1gAAAJQBAAALAAAAAAAAAAAAAAAAAC8BAABfcmVscy8ucmVsc1BLAQItABQABgAIAAAAIQChNrtk&#10;FAIAACoEAAAOAAAAAAAAAAAAAAAAAC4CAABkcnMvZTJvRG9jLnhtbFBLAQItABQABgAIAAAAIQCe&#10;03vU2gAAAAkBAAAPAAAAAAAAAAAAAAAAAG4EAABkcnMvZG93bnJldi54bWxQSwUGAAAAAAQABADz&#10;AAAAdQUAAAAA&#10;" strokeweight=".35369mm">
                <w10:wrap type="topAndBottom" anchorx="page"/>
              </v:line>
            </w:pict>
          </mc:Fallback>
        </mc:AlternateContent>
      </w:r>
    </w:p>
    <w:p w14:paraId="4C990775" w14:textId="77777777" w:rsidR="001D07CB" w:rsidRPr="002D7FF4" w:rsidRDefault="001D07CB" w:rsidP="001D07CB">
      <w:pPr>
        <w:pStyle w:val="ListParagraph"/>
        <w:tabs>
          <w:tab w:val="left" w:pos="481"/>
        </w:tabs>
        <w:ind w:firstLine="0"/>
        <w:rPr>
          <w:b/>
        </w:rPr>
      </w:pPr>
    </w:p>
    <w:p w14:paraId="271528F6" w14:textId="77777777" w:rsidR="00FF4905" w:rsidRPr="002D7FF4" w:rsidRDefault="00F909C6" w:rsidP="009C58CA">
      <w:pPr>
        <w:pStyle w:val="ListParagraph"/>
        <w:numPr>
          <w:ilvl w:val="0"/>
          <w:numId w:val="3"/>
        </w:numPr>
        <w:tabs>
          <w:tab w:val="left" w:pos="480"/>
        </w:tabs>
        <w:spacing w:before="57"/>
        <w:ind w:left="479" w:right="1137" w:hanging="360"/>
        <w:jc w:val="both"/>
        <w:rPr>
          <w:b/>
        </w:rPr>
      </w:pPr>
      <w:r w:rsidRPr="002D7FF4">
        <w:rPr>
          <w:b/>
        </w:rPr>
        <w:t xml:space="preserve">To better assist your establishment with implementation of food defense practices, please identify </w:t>
      </w:r>
      <w:r w:rsidRPr="002D7FF4">
        <w:rPr>
          <w:b/>
          <w:spacing w:val="-2"/>
        </w:rPr>
        <w:t xml:space="preserve">any </w:t>
      </w:r>
      <w:r w:rsidRPr="002D7FF4">
        <w:rPr>
          <w:b/>
        </w:rPr>
        <w:t>of the topics below for which you would like to have FSIS provide more easily available information. (select all that</w:t>
      </w:r>
      <w:r w:rsidRPr="002D7FF4">
        <w:rPr>
          <w:b/>
          <w:spacing w:val="-3"/>
        </w:rPr>
        <w:t xml:space="preserve"> </w:t>
      </w:r>
      <w:r w:rsidRPr="002D7FF4">
        <w:rPr>
          <w:b/>
        </w:rPr>
        <w:t>apply)</w:t>
      </w:r>
    </w:p>
    <w:p w14:paraId="71D14007" w14:textId="4FBB8216" w:rsidR="00FF4905" w:rsidRPr="002D7FF4" w:rsidRDefault="00F909C6">
      <w:pPr>
        <w:spacing w:before="2" w:line="237" w:lineRule="auto"/>
        <w:ind w:left="479" w:right="534"/>
      </w:pPr>
      <w:r w:rsidRPr="002D7FF4">
        <w:t xml:space="preserve">[ ] </w:t>
      </w:r>
      <w:r w:rsidRPr="002D7FF4">
        <w:rPr>
          <w:b/>
        </w:rPr>
        <w:t xml:space="preserve">Preventing unauthorized access to the facility </w:t>
      </w:r>
      <w:r w:rsidRPr="002D7FF4">
        <w:t>(e.g</w:t>
      </w:r>
      <w:r w:rsidR="00867C3A">
        <w:t>.</w:t>
      </w:r>
      <w:r w:rsidRPr="002D7FF4">
        <w:t>, locked doors, fence around the perimeter of facility, security guards, alarm system, controlled-access system)</w:t>
      </w:r>
    </w:p>
    <w:p w14:paraId="03924482" w14:textId="77777777" w:rsidR="00FF4905" w:rsidRPr="002D7FF4" w:rsidRDefault="00F909C6">
      <w:pPr>
        <w:spacing w:before="2"/>
        <w:ind w:left="479" w:right="748"/>
      </w:pPr>
      <w:r w:rsidRPr="002D7FF4">
        <w:t xml:space="preserve">[ ] </w:t>
      </w:r>
      <w:r w:rsidRPr="002D7FF4">
        <w:rPr>
          <w:b/>
        </w:rPr>
        <w:t xml:space="preserve">Preventing access to restricted areas within the facility </w:t>
      </w:r>
      <w:r w:rsidRPr="002D7FF4">
        <w:t>(i.e., areas where you want to control access)</w:t>
      </w:r>
    </w:p>
    <w:p w14:paraId="1D5ADB5D" w14:textId="77777777" w:rsidR="00FF4905" w:rsidRPr="002D7FF4" w:rsidRDefault="00F909C6">
      <w:pPr>
        <w:ind w:left="479" w:right="1320"/>
      </w:pPr>
      <w:r w:rsidRPr="002D7FF4">
        <w:t xml:space="preserve">[ ] </w:t>
      </w:r>
      <w:r w:rsidRPr="002D7FF4">
        <w:rPr>
          <w:b/>
        </w:rPr>
        <w:t xml:space="preserve">Personnel security measures </w:t>
      </w:r>
      <w:r w:rsidRPr="002D7FF4">
        <w:t>(e.g., background checks, employee identification system, restricting personal items in operational areas)</w:t>
      </w:r>
    </w:p>
    <w:p w14:paraId="419E31BD" w14:textId="77777777" w:rsidR="00FF4905" w:rsidRPr="002D7FF4" w:rsidRDefault="00F909C6">
      <w:pPr>
        <w:ind w:left="479" w:right="420"/>
      </w:pPr>
      <w:r w:rsidRPr="002D7FF4">
        <w:t xml:space="preserve">[ ] </w:t>
      </w:r>
      <w:r w:rsidRPr="002D7FF4">
        <w:rPr>
          <w:b/>
        </w:rPr>
        <w:t xml:space="preserve">Management controls </w:t>
      </w:r>
      <w:r w:rsidRPr="002D7FF4">
        <w:t xml:space="preserve">(e.g., food defense plan, tracking customer complaints/comments for trends, maintaining a policy for handling suspect persons/disgruntled employees, items, and events) [ ] </w:t>
      </w:r>
      <w:r w:rsidRPr="002D7FF4">
        <w:rPr>
          <w:b/>
        </w:rPr>
        <w:t xml:space="preserve">Promoting situational awareness for employees </w:t>
      </w:r>
      <w:r w:rsidRPr="002D7FF4">
        <w:t>(e.g., food defense training, maintaining a system for employees to report suspicious activity/behavior)</w:t>
      </w:r>
    </w:p>
    <w:p w14:paraId="6CE6E6EA" w14:textId="77777777" w:rsidR="00FF4905" w:rsidRPr="002D7FF4" w:rsidRDefault="00F909C6">
      <w:pPr>
        <w:spacing w:before="3" w:line="237" w:lineRule="auto"/>
        <w:ind w:left="479" w:right="759"/>
      </w:pPr>
      <w:r w:rsidRPr="002D7FF4">
        <w:t xml:space="preserve">[ ] </w:t>
      </w:r>
      <w:r w:rsidRPr="002D7FF4">
        <w:rPr>
          <w:b/>
        </w:rPr>
        <w:t xml:space="preserve">Cyber security </w:t>
      </w:r>
      <w:r w:rsidRPr="002D7FF4">
        <w:t>(e.g., protecting computer and industrial control systems through firewalls and passwords, maintaining updated computer virus detection systems)</w:t>
      </w:r>
    </w:p>
    <w:p w14:paraId="7135953E" w14:textId="77777777" w:rsidR="00FF4905" w:rsidRPr="002D7FF4" w:rsidRDefault="00F909C6">
      <w:pPr>
        <w:spacing w:before="1"/>
        <w:ind w:left="479" w:right="1097"/>
      </w:pPr>
      <w:r w:rsidRPr="002D7FF4">
        <w:t xml:space="preserve">[ ] </w:t>
      </w:r>
      <w:r w:rsidRPr="002D7FF4">
        <w:rPr>
          <w:b/>
        </w:rPr>
        <w:t xml:space="preserve">Implementing practices for processing activities that have been identified as being more vulnerable to intentional contamination </w:t>
      </w:r>
      <w:r w:rsidRPr="002D7FF4">
        <w:t>(e.g., coating, mixing, grinding, rework, ingredient staging/prep/addition)</w:t>
      </w:r>
    </w:p>
    <w:p w14:paraId="2FAB5DA4" w14:textId="77777777" w:rsidR="00FF4905" w:rsidRPr="002D7FF4" w:rsidRDefault="00F909C6">
      <w:pPr>
        <w:spacing w:before="1"/>
        <w:ind w:left="479" w:right="1103"/>
      </w:pPr>
      <w:r w:rsidRPr="002D7FF4">
        <w:t xml:space="preserve">[ ] </w:t>
      </w:r>
      <w:r w:rsidRPr="002D7FF4">
        <w:rPr>
          <w:b/>
        </w:rPr>
        <w:t xml:space="preserve">Implementing food defense practices in storage areas </w:t>
      </w:r>
      <w:r w:rsidRPr="002D7FF4">
        <w:t>(e.g., raw materials, liquid storage, chemicals and hazardous materials, labels and packaging materials)</w:t>
      </w:r>
    </w:p>
    <w:p w14:paraId="5C3428A1" w14:textId="77777777" w:rsidR="00FF4905" w:rsidRPr="002D7FF4" w:rsidRDefault="00F909C6">
      <w:pPr>
        <w:ind w:left="479" w:right="997"/>
      </w:pPr>
      <w:r w:rsidRPr="002D7FF4">
        <w:t xml:space="preserve">[ ] </w:t>
      </w:r>
      <w:r w:rsidRPr="002D7FF4">
        <w:rPr>
          <w:b/>
        </w:rPr>
        <w:t xml:space="preserve">Implementing food defense practices for shipping and receiving activities </w:t>
      </w:r>
      <w:r w:rsidRPr="002D7FF4">
        <w:t>(e.g., bulk liquid receiving/loading, verifying transportation vendors and drivers)</w:t>
      </w:r>
    </w:p>
    <w:p w14:paraId="35392A01" w14:textId="102148BD" w:rsidR="00FF4905" w:rsidRDefault="00F909C6" w:rsidP="00867C3A">
      <w:pPr>
        <w:spacing w:before="2" w:line="237" w:lineRule="auto"/>
        <w:ind w:left="479" w:right="543"/>
      </w:pPr>
      <w:r w:rsidRPr="002D7FF4">
        <w:t xml:space="preserve">[ ] </w:t>
      </w:r>
      <w:r w:rsidRPr="002D7FF4">
        <w:rPr>
          <w:b/>
        </w:rPr>
        <w:t xml:space="preserve">Incident response procedures or plans </w:t>
      </w:r>
      <w:r w:rsidRPr="002D7FF4">
        <w:t>(e.g., recall plan, records maintenance for trace-back of raw materials and trace-forward of finished products in the event a contamination incident occurs)</w:t>
      </w:r>
    </w:p>
    <w:p w14:paraId="6D0D3E61" w14:textId="77777777" w:rsidR="00FF4905" w:rsidRPr="002D7FF4" w:rsidRDefault="00F909C6">
      <w:pPr>
        <w:spacing w:before="39"/>
        <w:ind w:left="479" w:right="382"/>
      </w:pPr>
      <w:r w:rsidRPr="002D7FF4">
        <w:t xml:space="preserve">[ ] </w:t>
      </w:r>
      <w:r w:rsidRPr="002D7FF4">
        <w:rPr>
          <w:b/>
        </w:rPr>
        <w:t xml:space="preserve">Vulnerability assessments </w:t>
      </w:r>
      <w:r w:rsidRPr="002D7FF4">
        <w:t>– an assessment to identify vulnerabilities within or outside of a facility that may lead to intentional contamination of product</w:t>
      </w:r>
    </w:p>
    <w:p w14:paraId="301EFD29" w14:textId="77777777" w:rsidR="00FF4905" w:rsidRPr="002D7FF4" w:rsidRDefault="00F909C6">
      <w:pPr>
        <w:pStyle w:val="BodyText"/>
        <w:ind w:left="479"/>
      </w:pPr>
      <w:r w:rsidRPr="002D7FF4">
        <w:rPr>
          <w:b w:val="0"/>
        </w:rPr>
        <w:t xml:space="preserve">[ ] </w:t>
      </w:r>
      <w:r w:rsidRPr="002D7FF4">
        <w:t>I don’t need FSIS to provide any additional information</w:t>
      </w:r>
    </w:p>
    <w:p w14:paraId="2FE2D35B" w14:textId="77777777" w:rsidR="00FF4905" w:rsidRPr="002D7FF4" w:rsidRDefault="00F909C6">
      <w:pPr>
        <w:tabs>
          <w:tab w:val="left" w:pos="7408"/>
        </w:tabs>
        <w:spacing w:before="1"/>
        <w:ind w:left="479"/>
      </w:pPr>
      <w:r w:rsidRPr="002D7FF4">
        <w:t>[ ] Other, please</w:t>
      </w:r>
      <w:r w:rsidRPr="002D7FF4">
        <w:rPr>
          <w:spacing w:val="-8"/>
        </w:rPr>
        <w:t xml:space="preserve"> </w:t>
      </w:r>
      <w:r w:rsidRPr="002D7FF4">
        <w:t>specify</w:t>
      </w:r>
      <w:r w:rsidRPr="002D7FF4">
        <w:rPr>
          <w:u w:val="single"/>
        </w:rPr>
        <w:t xml:space="preserve"> </w:t>
      </w:r>
      <w:r w:rsidRPr="002D7FF4">
        <w:rPr>
          <w:u w:val="single"/>
        </w:rPr>
        <w:tab/>
      </w:r>
    </w:p>
    <w:p w14:paraId="2BD30C26" w14:textId="77777777" w:rsidR="00FF4905" w:rsidRPr="002D7FF4" w:rsidRDefault="00FF4905">
      <w:pPr>
        <w:spacing w:before="2"/>
        <w:rPr>
          <w:sz w:val="17"/>
        </w:rPr>
      </w:pPr>
    </w:p>
    <w:p w14:paraId="5A85C939" w14:textId="77777777" w:rsidR="00FF4905" w:rsidRPr="002D7FF4" w:rsidRDefault="00F909C6" w:rsidP="009C58CA">
      <w:pPr>
        <w:pStyle w:val="ListParagraph"/>
        <w:numPr>
          <w:ilvl w:val="0"/>
          <w:numId w:val="3"/>
        </w:numPr>
        <w:tabs>
          <w:tab w:val="left" w:pos="481"/>
        </w:tabs>
        <w:spacing w:before="57"/>
        <w:ind w:left="479" w:right="960" w:hanging="360"/>
        <w:rPr>
          <w:b/>
        </w:rPr>
      </w:pPr>
      <w:r w:rsidRPr="002D7FF4">
        <w:rPr>
          <w:b/>
        </w:rPr>
        <w:t>Please provide any additional comments you may have about materials, outreach, website enhancements to improve usability, or other information that FSIS could provide about food defense practices, or other comments you have about food</w:t>
      </w:r>
      <w:r w:rsidRPr="002D7FF4">
        <w:rPr>
          <w:b/>
          <w:spacing w:val="-12"/>
        </w:rPr>
        <w:t xml:space="preserve"> </w:t>
      </w:r>
      <w:r w:rsidRPr="002D7FF4">
        <w:rPr>
          <w:b/>
        </w:rPr>
        <w:t>defense.</w:t>
      </w:r>
    </w:p>
    <w:p w14:paraId="59856B1E" w14:textId="18600DA2" w:rsidR="00FF4905" w:rsidRPr="002D7FF4" w:rsidRDefault="00C25C82">
      <w:pPr>
        <w:spacing w:before="6"/>
        <w:rPr>
          <w:b/>
          <w:sz w:val="15"/>
        </w:rPr>
      </w:pPr>
      <w:r w:rsidRPr="002D7FF4">
        <w:rPr>
          <w:noProof/>
          <w:lang w:bidi="ar-SA"/>
        </w:rPr>
        <mc:AlternateContent>
          <mc:Choice Requires="wps">
            <w:drawing>
              <wp:anchor distT="0" distB="0" distL="0" distR="0" simplePos="0" relativeHeight="251659776" behindDoc="0" locked="0" layoutInCell="1" allowOverlap="1" wp14:anchorId="1275DA7D" wp14:editId="2A945A7C">
                <wp:simplePos x="0" y="0"/>
                <wp:positionH relativeFrom="page">
                  <wp:posOffset>1143000</wp:posOffset>
                </wp:positionH>
                <wp:positionV relativeFrom="paragraph">
                  <wp:posOffset>151765</wp:posOffset>
                </wp:positionV>
                <wp:extent cx="4453255" cy="0"/>
                <wp:effectExtent l="9525" t="9525" r="13970" b="952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3255"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6FAEDFA7" id="Line 4"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95pt" to="440.6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YAEg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zjBTp&#10;QKJnoTjKQ2d64woIqNTWhtroSb2aZ02/O6R01RK155Hh29lAWhYykncpYeMM4O/6L5pBDDl4Hdt0&#10;amwXIKEB6BTVON/U4CePKBzm+Ww6mQEtOvgSUgyJxjr/mesOBaPEEjhHYHJ8dj4QIcUQEu5ReiOk&#10;jGJLhXpgO3mYTmOG01Kw4A1xzu53lbToSMK8xC+WBZ77MKsPikW0lhO2vtqeCHmx4XapAh7UAnyu&#10;1mUgfjymj+vFepGP8sl8PcrTuh592lT5aL7JHmb1tK6qOvsZqGV50QrGuArshuHM8r8T//pMLmN1&#10;G89bH5L36LFhQHb4R9JRzKDfZRJ2mp23dhAZ5jEGX99OGPj7Pdj3L3z1CwAA//8DAFBLAwQUAAYA&#10;CAAAACEAPh48StsAAAAJAQAADwAAAGRycy9kb3ducmV2LnhtbEyPwU7DMBBE70j9B2uRuCDqtJWQ&#10;G+JUgNQzIvABTuzGVuN1ajtp+HsWcYDjzI5m31SHxQ9sNjG5gBI26wKYwS5oh72Ez4/jgwCWskKt&#10;hoBGwpdJcKhXN5Uqdbjiu5mb3DMqwVQqCTbnseQ8ddZ4ldZhNEi3U4heZZKx5zqqK5X7gW+L4pF7&#10;5ZA+WDWaV2u6czN5CW5/id2bO99PbZhbFEf70pyslHe3y/MTsGyW/BeGH3xCh5qY2jChTmwgLQra&#10;kiVsd3tgFBBiswPW/hq8rvj/BfU3AAAA//8DAFBLAQItABQABgAIAAAAIQC2gziS/gAAAOEBAAAT&#10;AAAAAAAAAAAAAAAAAAAAAABbQ29udGVudF9UeXBlc10ueG1sUEsBAi0AFAAGAAgAAAAhADj9If/W&#10;AAAAlAEAAAsAAAAAAAAAAAAAAAAALwEAAF9yZWxzLy5yZWxzUEsBAi0AFAAGAAgAAAAhAOs/BgAS&#10;AgAAKQQAAA4AAAAAAAAAAAAAAAAALgIAAGRycy9lMm9Eb2MueG1sUEsBAi0AFAAGAAgAAAAhAD4e&#10;PErbAAAACQEAAA8AAAAAAAAAAAAAAAAAbAQAAGRycy9kb3ducmV2LnhtbFBLBQYAAAAABAAEAPMA&#10;AAB0BQAAAAA=&#10;" strokeweight=".35369mm">
                <w10:wrap type="topAndBottom" anchorx="page"/>
              </v:line>
            </w:pict>
          </mc:Fallback>
        </mc:AlternateContent>
      </w:r>
      <w:r w:rsidRPr="002D7FF4">
        <w:rPr>
          <w:noProof/>
          <w:lang w:bidi="ar-SA"/>
        </w:rPr>
        <mc:AlternateContent>
          <mc:Choice Requires="wps">
            <w:drawing>
              <wp:anchor distT="0" distB="0" distL="0" distR="0" simplePos="0" relativeHeight="251660800" behindDoc="0" locked="0" layoutInCell="1" allowOverlap="1" wp14:anchorId="4E4BAAA0" wp14:editId="782A04DC">
                <wp:simplePos x="0" y="0"/>
                <wp:positionH relativeFrom="page">
                  <wp:posOffset>1143000</wp:posOffset>
                </wp:positionH>
                <wp:positionV relativeFrom="paragraph">
                  <wp:posOffset>322580</wp:posOffset>
                </wp:positionV>
                <wp:extent cx="4453255" cy="0"/>
                <wp:effectExtent l="9525" t="8890" r="13970" b="1016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3255"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77D0A637" id="Line 3"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25.4pt" to="440.6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4wz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5Rop0&#10;INGzUBxNQ2d64woIqNTWhtroSb2aZ02/O6R01RK155Hh29lAWhYykncpYeMM4O/6L5pBDDl4Hdt0&#10;amwXIKEB6BTVON/U4CePKBzm+Ww6mc0wooMvIcWQaKzzn7nuUDBKLIFzBCbHZ+cDEVIMIeEepTdC&#10;yii2VKgHtpOH6TRmOC0FC94Q5+x+V0mLjiTMS/xiWeC5D7P6oFhEazlh66vtiZAXG26XKuBBLcDn&#10;al0G4sdj+rherBf5KJ/M16M8revRp02Vj+ab7GFWT+uqqrOfgVqWF61gjKvAbhjOLP878a/P5DJW&#10;t/G89SF5jx4bBmSHfyQdxQz6XSZhp9l5aweRYR5j8PXthIG/34N9/8JXvwAAAP//AwBQSwMEFAAG&#10;AAgAAAAhAC1D2YLZAAAACQEAAA8AAABkcnMvZG93bnJldi54bWxMj8FOwzAQRO9I/IO1SFwQtQsC&#10;mRCnAqSeEYEPcGI3thqvg+2k4e9ZxAGOMzuanVfv1jCyxabsIyrYbgQwi300HgcFH+/7awksF41G&#10;jxGtgi+bYdecn9W6MvGEb3Zpy8CoBHOlFbhSporz3DsbdN7EySLdDjEFXUimgZukT1QeRn4jxD0P&#10;2iN9cHqyL872x3YOCvzDZ+pf/fFq7uLSody75/bglLq8WJ8egRW7lr8w/Myn6dDQpi7OaDIbSUtB&#10;LEXBnSAECki5vQXW/Rq8qfl/guYbAAD//wMAUEsBAi0AFAAGAAgAAAAhALaDOJL+AAAA4QEAABMA&#10;AAAAAAAAAAAAAAAAAAAAAFtDb250ZW50X1R5cGVzXS54bWxQSwECLQAUAAYACAAAACEAOP0h/9YA&#10;AACUAQAACwAAAAAAAAAAAAAAAAAvAQAAX3JlbHMvLnJlbHNQSwECLQAUAAYACAAAACEAtHuMMxMC&#10;AAApBAAADgAAAAAAAAAAAAAAAAAuAgAAZHJzL2Uyb0RvYy54bWxQSwECLQAUAAYACAAAACEALUPZ&#10;gtkAAAAJAQAADwAAAAAAAAAAAAAAAABtBAAAZHJzL2Rvd25yZXYueG1sUEsFBgAAAAAEAAQA8wAA&#10;AHMFAAAAAA==&#10;" strokeweight=".35369mm">
                <w10:wrap type="topAndBottom" anchorx="page"/>
              </v:line>
            </w:pict>
          </mc:Fallback>
        </mc:AlternateContent>
      </w:r>
      <w:r w:rsidRPr="002D7FF4">
        <w:rPr>
          <w:noProof/>
          <w:lang w:bidi="ar-SA"/>
        </w:rPr>
        <mc:AlternateContent>
          <mc:Choice Requires="wps">
            <w:drawing>
              <wp:anchor distT="0" distB="0" distL="0" distR="0" simplePos="0" relativeHeight="251661824" behindDoc="0" locked="0" layoutInCell="1" allowOverlap="1" wp14:anchorId="47DDA553" wp14:editId="73A7EBD6">
                <wp:simplePos x="0" y="0"/>
                <wp:positionH relativeFrom="page">
                  <wp:posOffset>1143000</wp:posOffset>
                </wp:positionH>
                <wp:positionV relativeFrom="paragraph">
                  <wp:posOffset>493395</wp:posOffset>
                </wp:positionV>
                <wp:extent cx="4453255" cy="0"/>
                <wp:effectExtent l="9525" t="8255" r="13970" b="1079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3255"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106AC379" id="Line 2"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38.85pt" to="440.6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5uEwIAACkEAAAOAAAAZHJzL2Uyb0RvYy54bWysU9uO2yAQfa/Uf0C8J77EyWatOKvKTvqy&#10;7Uba7QcQwDEqBgQkTlT13zuQi7LtS1XVD3hgZg5n5gyLp2Mv0YFbJ7SqcDZOMeKKaibUrsLf3taj&#10;OUbOE8WI1IpX+MQdflp+/LAYTMlz3WnJuEUAolw5mAp33psySRzteE/cWBuuwNlq2xMPW7tLmCUD&#10;oPcyydN0lgzaMmM15c7BaXN24mXEb1tO/UvbOu6RrDBw83G1cd2GNVkuSLmzxHSCXmiQf2DRE6Hg&#10;0htUQzxBeyv+gOoFtdrp1o+p7hPdtoLyWANUk6W/VfPaEcNjLdAcZ25tcv8Pln49bCwSrMITjBTp&#10;QaJnoTjKQ2cG40oIqNXGhtroUb2aZ02/O6R03RG145Hh28lAWhYykncpYeMM4G+HL5pBDNl7Hdt0&#10;bG0fIKEB6BjVON3U4EePKBwWxXSST6cY0asvIeU10VjnP3Pdo2BUWALnCEwOz84HIqS8hoR7lF4L&#10;KaPYUqEB2OYPk0nMcFoKFrwhztndtpYWHUiYl/jFssBzH2b1XrGI1nHCVhfbEyHPNtwuVcCDWoDP&#10;xToPxI/H9HE1X82LUZHPVqMibZrRp3VdjGbr7GHaTJq6brKfgVpWlJ1gjKvA7jqcWfF34l+eyXms&#10;buN560PyHj02DMhe/5F0FDPod56ErWanjb2KDPMYgy9vJwz8/R7s+xe+/AUAAP//AwBQSwMEFAAG&#10;AAgAAAAhABB0hBzaAAAACQEAAA8AAABkcnMvZG93bnJldi54bWxMj8FOwzAQRO9I/IO1SFwQdQoS&#10;MSFOBUg9I1I+wIm3sdV4HWwnDX+PEQc4zuxo9k29W93IFgzRepKw3RTAkHqvLQ0SPg77WwEsJkVa&#10;jZ5QwhdG2DWXF7WqtD/TOy5tGlguoVgpCSalqeI89gadihs/IeXb0QenUpZh4Dqocy53I78rigfu&#10;lKX8wagJXw32p3Z2EuzjZ+jf7Olm7vzSkdibl/ZopLy+Wp+fgCVc018YfvAzOjSZqfMz6cjGrEWR&#10;tyQJZVkCywEhtvfAul+DNzX/v6D5BgAA//8DAFBLAQItABQABgAIAAAAIQC2gziS/gAAAOEBAAAT&#10;AAAAAAAAAAAAAAAAAAAAAABbQ29udGVudF9UeXBlc10ueG1sUEsBAi0AFAAGAAgAAAAhADj9If/W&#10;AAAAlAEAAAsAAAAAAAAAAAAAAAAALwEAAF9yZWxzLy5yZWxzUEsBAi0AFAAGAAgAAAAhAJG4bm4T&#10;AgAAKQQAAA4AAAAAAAAAAAAAAAAALgIAAGRycy9lMm9Eb2MueG1sUEsBAi0AFAAGAAgAAAAhABB0&#10;hBzaAAAACQEAAA8AAAAAAAAAAAAAAAAAbQQAAGRycy9kb3ducmV2LnhtbFBLBQYAAAAABAAEAPMA&#10;AAB0BQAAAAA=&#10;" strokeweight=".35369mm">
                <w10:wrap type="topAndBottom" anchorx="page"/>
              </v:line>
            </w:pict>
          </mc:Fallback>
        </mc:AlternateContent>
      </w:r>
    </w:p>
    <w:p w14:paraId="6E6B4ED0" w14:textId="77777777" w:rsidR="00FF4905" w:rsidRPr="002D7FF4" w:rsidRDefault="00FF4905">
      <w:pPr>
        <w:spacing w:before="7"/>
        <w:rPr>
          <w:b/>
          <w:sz w:val="14"/>
        </w:rPr>
      </w:pPr>
    </w:p>
    <w:p w14:paraId="25BB7780" w14:textId="0565A7EA" w:rsidR="00FF4905" w:rsidRDefault="00632636" w:rsidP="00632636">
      <w:pPr>
        <w:tabs>
          <w:tab w:val="left" w:pos="7740"/>
        </w:tabs>
        <w:spacing w:before="7"/>
        <w:rPr>
          <w:b/>
          <w:sz w:val="14"/>
        </w:rPr>
      </w:pPr>
      <w:r>
        <w:rPr>
          <w:b/>
          <w:sz w:val="14"/>
        </w:rPr>
        <w:tab/>
      </w:r>
    </w:p>
    <w:p w14:paraId="27E75FC0" w14:textId="70FFB7C7" w:rsidR="00632636" w:rsidRDefault="00632636" w:rsidP="00632636">
      <w:pPr>
        <w:tabs>
          <w:tab w:val="left" w:pos="7740"/>
        </w:tabs>
        <w:spacing w:before="7"/>
        <w:rPr>
          <w:b/>
          <w:sz w:val="14"/>
        </w:rPr>
      </w:pPr>
    </w:p>
    <w:p w14:paraId="066E387D" w14:textId="77777777" w:rsidR="00FF4905" w:rsidRPr="002D7FF4" w:rsidRDefault="00F909C6">
      <w:pPr>
        <w:pStyle w:val="BodyText"/>
        <w:spacing w:before="39"/>
        <w:ind w:left="120"/>
      </w:pPr>
      <w:r w:rsidRPr="002D7FF4">
        <w:t>S. Demographic Information</w:t>
      </w:r>
    </w:p>
    <w:p w14:paraId="4D79CC6E" w14:textId="77777777" w:rsidR="00FF4905" w:rsidRPr="002D7FF4" w:rsidRDefault="00FF4905">
      <w:pPr>
        <w:spacing w:before="2"/>
        <w:rPr>
          <w:b/>
          <w:sz w:val="25"/>
        </w:rPr>
      </w:pPr>
    </w:p>
    <w:p w14:paraId="54A47A91" w14:textId="77777777" w:rsidR="00FF4905" w:rsidRPr="002D7FF4" w:rsidRDefault="00F909C6" w:rsidP="009C58CA">
      <w:pPr>
        <w:pStyle w:val="ListParagraph"/>
        <w:numPr>
          <w:ilvl w:val="0"/>
          <w:numId w:val="3"/>
        </w:numPr>
        <w:tabs>
          <w:tab w:val="left" w:pos="481"/>
        </w:tabs>
        <w:ind w:hanging="360"/>
        <w:rPr>
          <w:b/>
        </w:rPr>
      </w:pPr>
      <w:r w:rsidRPr="002D7FF4">
        <w:rPr>
          <w:b/>
        </w:rPr>
        <w:t>Based on the number of employees, is your establishment considered to</w:t>
      </w:r>
      <w:r w:rsidRPr="002D7FF4">
        <w:rPr>
          <w:b/>
          <w:spacing w:val="-7"/>
        </w:rPr>
        <w:t xml:space="preserve"> </w:t>
      </w:r>
      <w:r w:rsidRPr="002D7FF4">
        <w:rPr>
          <w:b/>
        </w:rPr>
        <w:t>be:</w:t>
      </w:r>
    </w:p>
    <w:p w14:paraId="44FEE803" w14:textId="423871B2" w:rsidR="00FF4905" w:rsidRPr="002D7FF4" w:rsidRDefault="00F909C6">
      <w:pPr>
        <w:ind w:left="480"/>
        <w:rPr>
          <w:b/>
        </w:rPr>
      </w:pPr>
      <w:r w:rsidRPr="002D7FF4">
        <w:t xml:space="preserve">( ) Very Small (fewer than 10 employees or annual sales of less than $2.5 million) </w:t>
      </w:r>
      <w:r w:rsidRPr="002D7FF4">
        <w:rPr>
          <w:b/>
        </w:rPr>
        <w:t xml:space="preserve">(skip to </w:t>
      </w:r>
      <w:r w:rsidR="001D07CB">
        <w:rPr>
          <w:b/>
        </w:rPr>
        <w:t>43</w:t>
      </w:r>
      <w:r w:rsidRPr="002D7FF4">
        <w:rPr>
          <w:b/>
        </w:rPr>
        <w:t>)</w:t>
      </w:r>
    </w:p>
    <w:p w14:paraId="0217A50B" w14:textId="77777777" w:rsidR="00FF4905" w:rsidRPr="002D7FF4" w:rsidRDefault="00F909C6">
      <w:pPr>
        <w:spacing w:before="1"/>
        <w:ind w:left="480"/>
      </w:pPr>
      <w:r w:rsidRPr="002D7FF4">
        <w:t>( ) Small (10 or more employees but fewer than 500)</w:t>
      </w:r>
    </w:p>
    <w:p w14:paraId="60234453" w14:textId="77777777" w:rsidR="00FF4905" w:rsidRPr="002D7FF4" w:rsidRDefault="00FF4905"/>
    <w:p w14:paraId="4401203C" w14:textId="77777777" w:rsidR="00FF4905" w:rsidRPr="002D7FF4" w:rsidRDefault="00F909C6" w:rsidP="009C58CA">
      <w:pPr>
        <w:pStyle w:val="ListParagraph"/>
        <w:numPr>
          <w:ilvl w:val="0"/>
          <w:numId w:val="3"/>
        </w:numPr>
        <w:tabs>
          <w:tab w:val="left" w:pos="481"/>
        </w:tabs>
        <w:ind w:right="1085" w:hanging="360"/>
        <w:rPr>
          <w:b/>
        </w:rPr>
      </w:pPr>
      <w:r w:rsidRPr="002D7FF4">
        <w:rPr>
          <w:b/>
        </w:rPr>
        <w:t>Please identify below the range that best reflects the specific number of employees in your establishment.</w:t>
      </w:r>
    </w:p>
    <w:p w14:paraId="7A3E86D8" w14:textId="77777777" w:rsidR="00FF4905" w:rsidRPr="002D7FF4" w:rsidRDefault="00F909C6">
      <w:pPr>
        <w:spacing w:line="276" w:lineRule="auto"/>
        <w:ind w:left="480" w:right="7018"/>
      </w:pPr>
      <w:r w:rsidRPr="002D7FF4">
        <w:t>( ) Less than 10 employees ( ) 11 – 50 employees</w:t>
      </w:r>
    </w:p>
    <w:p w14:paraId="4BC7FFA2" w14:textId="77777777" w:rsidR="00FF4905" w:rsidRPr="002D7FF4" w:rsidRDefault="00F909C6">
      <w:pPr>
        <w:spacing w:line="268" w:lineRule="exact"/>
        <w:ind w:left="480"/>
      </w:pPr>
      <w:r w:rsidRPr="002D7FF4">
        <w:t>( ) 51 – 100 employees</w:t>
      </w:r>
    </w:p>
    <w:p w14:paraId="52A6CABC" w14:textId="77777777" w:rsidR="00FF4905" w:rsidRPr="002D7FF4" w:rsidRDefault="00F909C6">
      <w:pPr>
        <w:spacing w:before="41"/>
        <w:ind w:left="480"/>
      </w:pPr>
      <w:r w:rsidRPr="002D7FF4">
        <w:t>( ) 101-150</w:t>
      </w:r>
    </w:p>
    <w:p w14:paraId="63BC62D0" w14:textId="77777777" w:rsidR="00FF4905" w:rsidRPr="002D7FF4" w:rsidRDefault="00FF4905">
      <w:pPr>
        <w:spacing w:before="6"/>
        <w:rPr>
          <w:sz w:val="28"/>
        </w:rPr>
      </w:pPr>
    </w:p>
    <w:p w14:paraId="4D27C191" w14:textId="77777777" w:rsidR="00FF4905" w:rsidRPr="002D7FF4" w:rsidRDefault="00F909C6" w:rsidP="009C58CA">
      <w:pPr>
        <w:pStyle w:val="ListParagraph"/>
        <w:numPr>
          <w:ilvl w:val="0"/>
          <w:numId w:val="3"/>
        </w:numPr>
        <w:tabs>
          <w:tab w:val="left" w:pos="481"/>
        </w:tabs>
        <w:spacing w:before="1"/>
        <w:ind w:right="631" w:hanging="360"/>
        <w:rPr>
          <w:b/>
        </w:rPr>
      </w:pPr>
      <w:r w:rsidRPr="002D7FF4">
        <w:rPr>
          <w:b/>
        </w:rPr>
        <w:t>Please identify the type of slaughter and/or processing activities that are conducted within your establishment. (select all that</w:t>
      </w:r>
      <w:r w:rsidRPr="002D7FF4">
        <w:rPr>
          <w:b/>
          <w:spacing w:val="-5"/>
        </w:rPr>
        <w:t xml:space="preserve"> </w:t>
      </w:r>
      <w:r w:rsidRPr="002D7FF4">
        <w:rPr>
          <w:b/>
        </w:rPr>
        <w:t>apply)</w:t>
      </w:r>
    </w:p>
    <w:p w14:paraId="0939C91F" w14:textId="4F2ECCC2" w:rsidR="00FF4905" w:rsidRPr="002D7FF4" w:rsidRDefault="00F909C6">
      <w:pPr>
        <w:ind w:left="480"/>
        <w:rPr>
          <w:b/>
        </w:rPr>
      </w:pPr>
      <w:r w:rsidRPr="002D7FF4">
        <w:t xml:space="preserve">[ ] Meat slaughter </w:t>
      </w:r>
      <w:r w:rsidRPr="002D7FF4">
        <w:rPr>
          <w:b/>
        </w:rPr>
        <w:t>(skip to 4</w:t>
      </w:r>
      <w:r w:rsidR="001D07CB">
        <w:rPr>
          <w:b/>
        </w:rPr>
        <w:t>5</w:t>
      </w:r>
      <w:r w:rsidRPr="002D7FF4">
        <w:rPr>
          <w:b/>
        </w:rPr>
        <w:t>)</w:t>
      </w:r>
    </w:p>
    <w:p w14:paraId="08E55DE4" w14:textId="77777777" w:rsidR="00FF4905" w:rsidRPr="002D7FF4" w:rsidRDefault="00F909C6">
      <w:pPr>
        <w:ind w:left="480"/>
      </w:pPr>
      <w:r w:rsidRPr="002D7FF4">
        <w:t>[ ] Poultry slaughter</w:t>
      </w:r>
    </w:p>
    <w:p w14:paraId="624FAD12" w14:textId="77777777" w:rsidR="00FF4905" w:rsidRPr="002D7FF4" w:rsidRDefault="00F909C6">
      <w:pPr>
        <w:ind w:left="480"/>
      </w:pPr>
      <w:r w:rsidRPr="002D7FF4">
        <w:t>[ ] Meat processing (end survey)</w:t>
      </w:r>
    </w:p>
    <w:p w14:paraId="25AF830D" w14:textId="43E47ADC" w:rsidR="00FF4905" w:rsidRPr="002D7FF4" w:rsidRDefault="00F909C6">
      <w:pPr>
        <w:ind w:left="480" w:right="6337"/>
      </w:pPr>
      <w:r w:rsidRPr="002D7FF4">
        <w:t xml:space="preserve">[ ] Poultry processing (end survey) </w:t>
      </w:r>
    </w:p>
    <w:p w14:paraId="594358B2" w14:textId="3BB672D1" w:rsidR="00867C3A" w:rsidRDefault="00867C3A">
      <w:pPr>
        <w:rPr>
          <w:sz w:val="25"/>
        </w:rPr>
      </w:pPr>
      <w:r>
        <w:rPr>
          <w:sz w:val="25"/>
        </w:rPr>
        <w:br w:type="page"/>
      </w:r>
    </w:p>
    <w:p w14:paraId="07AE8FBE" w14:textId="00DC8B7B" w:rsidR="00FF4905" w:rsidRPr="002D7FF4" w:rsidRDefault="00F909C6" w:rsidP="009C58CA">
      <w:pPr>
        <w:pStyle w:val="ListParagraph"/>
        <w:numPr>
          <w:ilvl w:val="0"/>
          <w:numId w:val="3"/>
        </w:numPr>
        <w:tabs>
          <w:tab w:val="left" w:pos="481"/>
        </w:tabs>
        <w:spacing w:before="1"/>
        <w:ind w:hanging="360"/>
        <w:rPr>
          <w:b/>
        </w:rPr>
      </w:pPr>
      <w:r w:rsidRPr="002D7FF4">
        <w:rPr>
          <w:b/>
        </w:rPr>
        <w:t>What are the average daily slaughter volumes (lbs per day) for your establishment for</w:t>
      </w:r>
      <w:r w:rsidRPr="002D7FF4">
        <w:rPr>
          <w:b/>
          <w:spacing w:val="-15"/>
        </w:rPr>
        <w:t xml:space="preserve"> </w:t>
      </w:r>
      <w:r w:rsidRPr="002D7FF4">
        <w:rPr>
          <w:b/>
        </w:rPr>
        <w:t>poultry?</w:t>
      </w:r>
      <w:r w:rsidR="001D07CB">
        <w:rPr>
          <w:b/>
        </w:rPr>
        <w:t xml:space="preserve">  (end survey)</w:t>
      </w:r>
    </w:p>
    <w:p w14:paraId="4ECD0ECA" w14:textId="77777777" w:rsidR="00FF4905" w:rsidRPr="002D7FF4" w:rsidRDefault="00F909C6">
      <w:pPr>
        <w:ind w:left="480"/>
      </w:pPr>
      <w:r w:rsidRPr="002D7FF4">
        <w:t>( ) 0</w:t>
      </w:r>
    </w:p>
    <w:p w14:paraId="2BBD4003" w14:textId="77777777" w:rsidR="00FF4905" w:rsidRPr="002D7FF4" w:rsidRDefault="00F909C6">
      <w:pPr>
        <w:ind w:left="480"/>
      </w:pPr>
      <w:r w:rsidRPr="002D7FF4">
        <w:t>( ) 1-100</w:t>
      </w:r>
    </w:p>
    <w:p w14:paraId="164D8AC2" w14:textId="77777777" w:rsidR="00FF4905" w:rsidRPr="002D7FF4" w:rsidRDefault="00F909C6">
      <w:pPr>
        <w:ind w:left="480"/>
      </w:pPr>
      <w:r w:rsidRPr="002D7FF4">
        <w:t>( ) 101-1,000</w:t>
      </w:r>
    </w:p>
    <w:p w14:paraId="37D0FBE2" w14:textId="77777777" w:rsidR="00FF4905" w:rsidRPr="002D7FF4" w:rsidRDefault="00F909C6">
      <w:pPr>
        <w:ind w:left="480"/>
      </w:pPr>
      <w:r w:rsidRPr="002D7FF4">
        <w:t>( ) 1,001-3,000</w:t>
      </w:r>
    </w:p>
    <w:p w14:paraId="675BEAE9" w14:textId="77777777" w:rsidR="00FF4905" w:rsidRPr="002D7FF4" w:rsidRDefault="00F909C6">
      <w:pPr>
        <w:ind w:left="480"/>
      </w:pPr>
      <w:r w:rsidRPr="002D7FF4">
        <w:t>( ) 3,001-6,000</w:t>
      </w:r>
    </w:p>
    <w:p w14:paraId="4C4FD65E" w14:textId="77777777" w:rsidR="00FF4905" w:rsidRPr="002D7FF4" w:rsidRDefault="00F909C6">
      <w:pPr>
        <w:spacing w:before="1"/>
        <w:ind w:left="480"/>
      </w:pPr>
      <w:r w:rsidRPr="002D7FF4">
        <w:t>( ) 6,001-50,000</w:t>
      </w:r>
    </w:p>
    <w:p w14:paraId="2DDFB94E" w14:textId="77777777" w:rsidR="00FF4905" w:rsidRPr="002D7FF4" w:rsidRDefault="00F909C6">
      <w:pPr>
        <w:spacing w:line="268" w:lineRule="exact"/>
        <w:ind w:left="480"/>
      </w:pPr>
      <w:r w:rsidRPr="002D7FF4">
        <w:t>( ) 50,001 – 250,000</w:t>
      </w:r>
    </w:p>
    <w:p w14:paraId="4A336702" w14:textId="545B9E36" w:rsidR="00FF4905" w:rsidRDefault="00F909C6" w:rsidP="00867C3A">
      <w:pPr>
        <w:spacing w:line="268" w:lineRule="exact"/>
        <w:ind w:left="480"/>
      </w:pPr>
      <w:r w:rsidRPr="002D7FF4">
        <w:t>( ) greater than 250,000</w:t>
      </w:r>
    </w:p>
    <w:p w14:paraId="59D169D0" w14:textId="2099DBF9" w:rsidR="00867C3A" w:rsidRDefault="00867C3A" w:rsidP="00867C3A">
      <w:pPr>
        <w:spacing w:line="268" w:lineRule="exact"/>
        <w:ind w:left="480"/>
      </w:pPr>
    </w:p>
    <w:p w14:paraId="31039829" w14:textId="77777777" w:rsidR="00FF4905" w:rsidRPr="002D7FF4" w:rsidRDefault="00F909C6" w:rsidP="009C58CA">
      <w:pPr>
        <w:pStyle w:val="ListParagraph"/>
        <w:numPr>
          <w:ilvl w:val="0"/>
          <w:numId w:val="3"/>
        </w:numPr>
        <w:tabs>
          <w:tab w:val="left" w:pos="481"/>
        </w:tabs>
        <w:spacing w:before="39"/>
        <w:ind w:hanging="360"/>
        <w:rPr>
          <w:b/>
        </w:rPr>
      </w:pPr>
      <w:r w:rsidRPr="002D7FF4">
        <w:rPr>
          <w:b/>
        </w:rPr>
        <w:t>What species are slaughtered at your establishment? (select all that</w:t>
      </w:r>
      <w:r w:rsidRPr="002D7FF4">
        <w:rPr>
          <w:b/>
          <w:spacing w:val="-6"/>
        </w:rPr>
        <w:t xml:space="preserve"> </w:t>
      </w:r>
      <w:r w:rsidRPr="002D7FF4">
        <w:rPr>
          <w:b/>
        </w:rPr>
        <w:t>apply)</w:t>
      </w:r>
    </w:p>
    <w:p w14:paraId="71F12DF7" w14:textId="77777777" w:rsidR="00FF4905" w:rsidRPr="002D7FF4" w:rsidRDefault="00F909C6">
      <w:pPr>
        <w:ind w:left="480" w:right="8615"/>
      </w:pPr>
      <w:r w:rsidRPr="002D7FF4">
        <w:t>[ ] Cattle [ ] Beef</w:t>
      </w:r>
    </w:p>
    <w:p w14:paraId="4C7D4B19" w14:textId="77777777" w:rsidR="00FF4905" w:rsidRPr="002D7FF4" w:rsidRDefault="00F909C6">
      <w:pPr>
        <w:spacing w:before="3" w:line="237" w:lineRule="auto"/>
        <w:ind w:left="480" w:right="8102"/>
      </w:pPr>
      <w:r w:rsidRPr="002D7FF4">
        <w:t>[ ] Veal/Calves [ ] Swine</w:t>
      </w:r>
    </w:p>
    <w:p w14:paraId="7DB6ED59" w14:textId="77777777" w:rsidR="00FF4905" w:rsidRPr="002D7FF4" w:rsidRDefault="00F909C6">
      <w:pPr>
        <w:spacing w:before="1"/>
        <w:ind w:left="480"/>
      </w:pPr>
      <w:r w:rsidRPr="002D7FF4">
        <w:t>[ ] Sheep</w:t>
      </w:r>
    </w:p>
    <w:p w14:paraId="6DBC656B" w14:textId="77777777" w:rsidR="00FF4905" w:rsidRPr="002D7FF4" w:rsidRDefault="00F909C6">
      <w:pPr>
        <w:ind w:left="480"/>
      </w:pPr>
      <w:r w:rsidRPr="002D7FF4">
        <w:t>[ ] Goat/Lamb</w:t>
      </w:r>
    </w:p>
    <w:p w14:paraId="6F8B9DE6" w14:textId="77777777" w:rsidR="00FF4905" w:rsidRPr="002D7FF4" w:rsidRDefault="00F909C6">
      <w:pPr>
        <w:tabs>
          <w:tab w:val="left" w:pos="7408"/>
        </w:tabs>
        <w:ind w:left="480"/>
      </w:pPr>
      <w:r w:rsidRPr="002D7FF4">
        <w:t>[ ] Other, please</w:t>
      </w:r>
      <w:r w:rsidRPr="002D7FF4">
        <w:rPr>
          <w:spacing w:val="-7"/>
        </w:rPr>
        <w:t xml:space="preserve"> </w:t>
      </w:r>
      <w:r w:rsidRPr="002D7FF4">
        <w:t>specify</w:t>
      </w:r>
      <w:r w:rsidRPr="002D7FF4">
        <w:rPr>
          <w:u w:val="single"/>
        </w:rPr>
        <w:t xml:space="preserve"> </w:t>
      </w:r>
      <w:r w:rsidRPr="002D7FF4">
        <w:rPr>
          <w:u w:val="single"/>
        </w:rPr>
        <w:tab/>
      </w:r>
    </w:p>
    <w:p w14:paraId="5A356D46" w14:textId="77777777" w:rsidR="00FF4905" w:rsidRPr="002D7FF4" w:rsidRDefault="00FF4905">
      <w:pPr>
        <w:spacing w:before="5"/>
        <w:rPr>
          <w:sz w:val="17"/>
        </w:rPr>
      </w:pPr>
    </w:p>
    <w:p w14:paraId="4EAE05D9" w14:textId="77777777" w:rsidR="00FF4905" w:rsidRPr="002D7FF4" w:rsidRDefault="00F909C6" w:rsidP="009C58CA">
      <w:pPr>
        <w:pStyle w:val="ListParagraph"/>
        <w:numPr>
          <w:ilvl w:val="0"/>
          <w:numId w:val="3"/>
        </w:numPr>
        <w:tabs>
          <w:tab w:val="left" w:pos="481"/>
        </w:tabs>
        <w:spacing w:before="57"/>
        <w:ind w:right="711" w:hanging="360"/>
        <w:rPr>
          <w:b/>
        </w:rPr>
      </w:pPr>
      <w:r w:rsidRPr="002D7FF4">
        <w:rPr>
          <w:b/>
        </w:rPr>
        <w:t>What are the average daily slaughter volumes (lbs per day) for your establishment for livestock (i.e., cattle, calves, sheep, swine, and other livestock to include goats and other</w:t>
      </w:r>
      <w:r w:rsidRPr="002D7FF4">
        <w:rPr>
          <w:b/>
          <w:spacing w:val="-27"/>
        </w:rPr>
        <w:t xml:space="preserve"> </w:t>
      </w:r>
      <w:r w:rsidRPr="002D7FF4">
        <w:rPr>
          <w:b/>
        </w:rPr>
        <w:t>equines)</w:t>
      </w:r>
    </w:p>
    <w:p w14:paraId="0523337F" w14:textId="77777777" w:rsidR="00FF4905" w:rsidRPr="002D7FF4" w:rsidRDefault="00F909C6">
      <w:pPr>
        <w:ind w:left="480"/>
      </w:pPr>
      <w:r w:rsidRPr="002D7FF4">
        <w:t>( ) 0</w:t>
      </w:r>
    </w:p>
    <w:p w14:paraId="327B4490" w14:textId="77777777" w:rsidR="00FF4905" w:rsidRPr="002D7FF4" w:rsidRDefault="00F909C6">
      <w:pPr>
        <w:ind w:left="480"/>
      </w:pPr>
      <w:r w:rsidRPr="002D7FF4">
        <w:t>( ) 1-100</w:t>
      </w:r>
    </w:p>
    <w:p w14:paraId="3E020F58" w14:textId="77777777" w:rsidR="00FF4905" w:rsidRPr="002D7FF4" w:rsidRDefault="00F909C6">
      <w:pPr>
        <w:spacing w:line="268" w:lineRule="exact"/>
        <w:ind w:left="479"/>
      </w:pPr>
      <w:r w:rsidRPr="002D7FF4">
        <w:t>( ) 101-1,000</w:t>
      </w:r>
    </w:p>
    <w:p w14:paraId="7013844C" w14:textId="77777777" w:rsidR="00FF4905" w:rsidRPr="002D7FF4" w:rsidRDefault="00F909C6">
      <w:pPr>
        <w:spacing w:line="268" w:lineRule="exact"/>
        <w:ind w:left="479"/>
      </w:pPr>
      <w:r w:rsidRPr="002D7FF4">
        <w:t>( ) 1,001-3,000</w:t>
      </w:r>
    </w:p>
    <w:p w14:paraId="37C755F0" w14:textId="77777777" w:rsidR="00FF4905" w:rsidRPr="002D7FF4" w:rsidRDefault="00F909C6">
      <w:pPr>
        <w:spacing w:before="1"/>
        <w:ind w:left="479"/>
      </w:pPr>
      <w:r w:rsidRPr="002D7FF4">
        <w:t>( ) 3,001-6,000</w:t>
      </w:r>
    </w:p>
    <w:p w14:paraId="7538BB9D" w14:textId="77777777" w:rsidR="00FF4905" w:rsidRPr="002D7FF4" w:rsidRDefault="00F909C6">
      <w:pPr>
        <w:ind w:left="479"/>
      </w:pPr>
      <w:r w:rsidRPr="002D7FF4">
        <w:t>( ) 6,001-50,000</w:t>
      </w:r>
    </w:p>
    <w:p w14:paraId="1C8277AA" w14:textId="77777777" w:rsidR="00FF4905" w:rsidRPr="002D7FF4" w:rsidRDefault="00F909C6">
      <w:pPr>
        <w:ind w:left="479"/>
      </w:pPr>
      <w:r w:rsidRPr="002D7FF4">
        <w:t>( ) 50,001 – 250,000</w:t>
      </w:r>
    </w:p>
    <w:p w14:paraId="54357186" w14:textId="77777777" w:rsidR="00FF4905" w:rsidRDefault="00F909C6">
      <w:pPr>
        <w:ind w:left="479"/>
      </w:pPr>
      <w:r w:rsidRPr="002D7FF4">
        <w:t>( ) Greater than 250,000</w:t>
      </w:r>
      <w:bookmarkEnd w:id="1"/>
    </w:p>
    <w:sectPr w:rsidR="00FF4905">
      <w:footerReference w:type="default" r:id="rId94"/>
      <w:pgSz w:w="12240" w:h="15840"/>
      <w:pgMar w:top="1400" w:right="1040" w:bottom="1220" w:left="1320" w:header="0" w:footer="10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6AE91" w14:textId="77777777" w:rsidR="00D74E33" w:rsidRDefault="00D74E33">
      <w:r>
        <w:separator/>
      </w:r>
    </w:p>
  </w:endnote>
  <w:endnote w:type="continuationSeparator" w:id="0">
    <w:p w14:paraId="7FBCA49A" w14:textId="77777777" w:rsidR="00D74E33" w:rsidRDefault="00D7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3728E" w14:textId="5F2A1C79" w:rsidR="000718F8" w:rsidRDefault="000718F8">
    <w:pPr>
      <w:pStyle w:val="BodyText"/>
      <w:spacing w:line="14" w:lineRule="auto"/>
      <w:rPr>
        <w:b w:val="0"/>
        <w:sz w:val="18"/>
      </w:rPr>
    </w:pPr>
    <w:r>
      <w:rPr>
        <w:noProof/>
        <w:lang w:bidi="ar-SA"/>
      </w:rPr>
      <mc:AlternateContent>
        <mc:Choice Requires="wps">
          <w:drawing>
            <wp:anchor distT="0" distB="0" distL="114300" distR="114300" simplePos="0" relativeHeight="503300072" behindDoc="1" locked="0" layoutInCell="1" allowOverlap="1" wp14:anchorId="16415E6A" wp14:editId="61218CF9">
              <wp:simplePos x="0" y="0"/>
              <wp:positionH relativeFrom="page">
                <wp:posOffset>6755130</wp:posOffset>
              </wp:positionH>
              <wp:positionV relativeFrom="page">
                <wp:posOffset>9260205</wp:posOffset>
              </wp:positionV>
              <wp:extent cx="128905" cy="189865"/>
              <wp:effectExtent l="1905" t="1905"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6E299" w14:textId="348BFE81" w:rsidR="000718F8" w:rsidRDefault="000718F8">
                          <w:pPr>
                            <w:spacing w:before="20"/>
                            <w:ind w:left="40"/>
                            <w:rPr>
                              <w:rFonts w:ascii="Cambria"/>
                            </w:rPr>
                          </w:pPr>
                          <w:r>
                            <w:fldChar w:fldCharType="begin"/>
                          </w:r>
                          <w:r>
                            <w:rPr>
                              <w:rFonts w:ascii="Cambria"/>
                            </w:rPr>
                            <w:instrText xml:space="preserve"> PAGE </w:instrText>
                          </w:r>
                          <w:r>
                            <w:fldChar w:fldCharType="separate"/>
                          </w:r>
                          <w:r w:rsidR="004B44FB">
                            <w:rPr>
                              <w:rFonts w:ascii="Cambria"/>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9pt;margin-top:729.15pt;width:10.15pt;height:14.95pt;z-index:-1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6CqwIAAKg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6&#10;xxFGnPTQons6GnQjRhTZ6gxSZ+B0J8HNjLANXXZMtbwV1VeNuFi3hO/otVJiaCmpIbvQ3vTPrk44&#10;2oJshw+ihjBkb4QDGhvV29JBMRCgQ5ceTp2xqVQ2ZJSkwQKjCo7CJE2WCxeBZPNlqbR5R0WPrJFj&#10;BY134ORwq41NhmSzi43FRcm6zjW/4082wHHagdBw1Z7ZJFwvf6RBukk2SezF0XLjxUFReNflOvaW&#10;ZXi5KN4U63UR/rRxwzhrWV1TbsPMugrjP+vbUeGTIk7K0qJjtYWzKWm12647hQ4EdF2671iQMzf/&#10;aRquCMDlGaUwioObKPXKZXLpxWW88NLLIPGCML1Jl0GcxkX5lNIt4/TfKaEhx+kiWkxa+i23wH0v&#10;uZGsZwYmR8f6HCcnJ5JZBW547VprCOsm+6wUNv3HUkC750Y7vVqJTmI143YEFCviragfQLlKgLJA&#10;njDuwGiF+o7RAKMjx/rbniiKUfeeg/rtnJkNNRvb2SC8gqs5NhhN5tpM82gvFdu1gDy9Ly6u4YU0&#10;zKn3MYvju4Jx4EgcR5edN+f/zutxwK5+AQAA//8DAFBLAwQUAAYACAAAACEA3IIIZeIAAAAPAQAA&#10;DwAAAGRycy9kb3ducmV2LnhtbEyPzU7DMBCE70i8g7VI3KjdH6IQ4lQVghMSIg0Hjk68TazG6xC7&#10;bXh7nFO57eyOZr/Jt5Pt2RlHbxxJWC4EMKTGaUOthK/q7SEF5oMirXpHKOEXPWyL25tcZdpdqMTz&#10;PrQshpDPlIQuhCHj3DcdWuUXbkCKt4MbrQpRji3Xo7rEcNvzlRAJt8pQ/NCpAV86bI77k5Ww+6by&#10;1fx81J/loTRV9SToPTlKeX837Z6BBZzC1QwzfkSHIjLV7kTasz5qkawje4jT5jFdA5s9It0sgdXz&#10;Lk1XwIuc/+9R/AEAAP//AwBQSwECLQAUAAYACAAAACEAtoM4kv4AAADhAQAAEwAAAAAAAAAAAAAA&#10;AAAAAAAAW0NvbnRlbnRfVHlwZXNdLnhtbFBLAQItABQABgAIAAAAIQA4/SH/1gAAAJQBAAALAAAA&#10;AAAAAAAAAAAAAC8BAABfcmVscy8ucmVsc1BLAQItABQABgAIAAAAIQAGkO6CqwIAAKgFAAAOAAAA&#10;AAAAAAAAAAAAAC4CAABkcnMvZTJvRG9jLnhtbFBLAQItABQABgAIAAAAIQDcgghl4gAAAA8BAAAP&#10;AAAAAAAAAAAAAAAAAAUFAABkcnMvZG93bnJldi54bWxQSwUGAAAAAAQABADzAAAAFAYAAAAA&#10;" filled="f" stroked="f">
              <v:textbox inset="0,0,0,0">
                <w:txbxContent>
                  <w:p w14:paraId="1356E299" w14:textId="348BFE81" w:rsidR="000718F8" w:rsidRDefault="000718F8">
                    <w:pPr>
                      <w:spacing w:before="20"/>
                      <w:ind w:left="40"/>
                      <w:rPr>
                        <w:rFonts w:ascii="Cambria"/>
                      </w:rPr>
                    </w:pPr>
                    <w:r>
                      <w:fldChar w:fldCharType="begin"/>
                    </w:r>
                    <w:r>
                      <w:rPr>
                        <w:rFonts w:ascii="Cambria"/>
                      </w:rPr>
                      <w:instrText xml:space="preserve"> PAGE </w:instrText>
                    </w:r>
                    <w:r>
                      <w:fldChar w:fldCharType="separate"/>
                    </w:r>
                    <w:r w:rsidR="004B44FB">
                      <w:rPr>
                        <w:rFonts w:ascii="Cambria"/>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D40A8" w14:textId="3642AF2D" w:rsidR="000718F8" w:rsidRDefault="000718F8">
    <w:pPr>
      <w:pStyle w:val="BodyText"/>
      <w:spacing w:line="14" w:lineRule="auto"/>
      <w:rPr>
        <w:b w:val="0"/>
        <w:sz w:val="20"/>
      </w:rPr>
    </w:pPr>
    <w:r>
      <w:rPr>
        <w:noProof/>
        <w:lang w:bidi="ar-SA"/>
      </w:rPr>
      <mc:AlternateContent>
        <mc:Choice Requires="wps">
          <w:drawing>
            <wp:anchor distT="0" distB="0" distL="114300" distR="114300" simplePos="0" relativeHeight="503300096" behindDoc="1" locked="0" layoutInCell="1" allowOverlap="1" wp14:anchorId="64CFCF77" wp14:editId="6EF48943">
              <wp:simplePos x="0" y="0"/>
              <wp:positionH relativeFrom="page">
                <wp:posOffset>6677025</wp:posOffset>
              </wp:positionH>
              <wp:positionV relativeFrom="page">
                <wp:posOffset>9260205</wp:posOffset>
              </wp:positionV>
              <wp:extent cx="206375" cy="189865"/>
              <wp:effectExtent l="0" t="1905"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E3C3E" w14:textId="1C783E7E" w:rsidR="000718F8" w:rsidRDefault="000718F8">
                          <w:pPr>
                            <w:spacing w:before="20"/>
                            <w:ind w:left="40"/>
                            <w:rPr>
                              <w:rFonts w:ascii="Cambria"/>
                            </w:rPr>
                          </w:pPr>
                          <w:r>
                            <w:fldChar w:fldCharType="begin"/>
                          </w:r>
                          <w:r>
                            <w:rPr>
                              <w:rFonts w:ascii="Cambria"/>
                            </w:rPr>
                            <w:instrText xml:space="preserve"> PAGE </w:instrText>
                          </w:r>
                          <w:r>
                            <w:fldChar w:fldCharType="separate"/>
                          </w:r>
                          <w:r w:rsidR="003452CC">
                            <w:rPr>
                              <w:rFonts w:ascii="Cambria"/>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5.75pt;margin-top:729.15pt;width:16.25pt;height:14.95pt;z-index:-1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S3rQIAAK8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Qe8w4qSDFj3QUaNbMSLfVGfoVQpO9z246RG2jadhqvo7UX5ViIt1Q/iO3kgphoaSCrKzN92zqxOO&#10;MiDb4YOoIAzZa2GBxlp2BhCKgQAduvR46oxJpYTNwIsulwuMSjjy4ySOFiY3l6Tz5V4q/Y6KDhkj&#10;wxIab8HJ4U7pyXV2MbG4KFjb2ua3/NkGYE47EBqumjOThO3lj8RLNvEmDp0wiDZO6OW5c1OsQycq&#10;/OUiv8zX69z/aeL6YdqwqqLchJl15Yd/1rejwidFnJSlRMsqA2dSUnK3XbcSHQjourDfsSBnbu7z&#10;NGy9gMsLSn4QerdB4hRRvHTCIlw4ydKLHc9PbpPIC5MwL55TumOc/jslNGQ4WQSLSUu/5ebZ7zU3&#10;knZMw+RoWZfh+OREUqPADa9sazVh7WSflcKk/1QKaPfcaKtXI9FJrHrcjseHAWBGy1tRPYKApQCB&#10;gUph6oHRCPkdowEmSIbVtz2RFKP2PYdHYMbNbMjZ2M4G4SVczbDGaDLXehpL+16yXQPI0zPj4gYe&#10;Ss2siJ+yAAZmAVPBcjlOMDN2ztfW62nOrn4BAAD//wMAUEsDBBQABgAIAAAAIQAtiGIu4gAAAA8B&#10;AAAPAAAAZHJzL2Rvd25yZXYueG1sTI/BTsMwEETvSPyDtUjcqN3SVCHEqSoEJyREGg4cndhNrMbr&#10;ELtt+Hs2p3Lb2R3Nvsm3k+vZ2YzBepSwXAhgBhuvLbYSvqq3hxRYiAq16j0aCb8mwLa4vclVpv0F&#10;S3Pex5ZRCIZMSehiHDLOQ9MZp8LCDwbpdvCjU5Hk2HI9qguFu56vhNhwpyzSh04N5qUzzXF/chJ2&#10;31i+2p+P+rM8lLaqngS+b45S3t9Nu2dg0UzxaoYZn9ChIKban1AH1pMWyTIhL03rJH0ENntEuqaC&#10;9bxL0xXwIuf/exR/AAAA//8DAFBLAQItABQABgAIAAAAIQC2gziS/gAAAOEBAAATAAAAAAAAAAAA&#10;AAAAAAAAAABbQ29udGVudF9UeXBlc10ueG1sUEsBAi0AFAAGAAgAAAAhADj9If/WAAAAlAEAAAsA&#10;AAAAAAAAAAAAAAAALwEAAF9yZWxzLy5yZWxzUEsBAi0AFAAGAAgAAAAhAP4TZLetAgAArwUAAA4A&#10;AAAAAAAAAAAAAAAALgIAAGRycy9lMm9Eb2MueG1sUEsBAi0AFAAGAAgAAAAhAC2IYi7iAAAADwEA&#10;AA8AAAAAAAAAAAAAAAAABwUAAGRycy9kb3ducmV2LnhtbFBLBQYAAAAABAAEAPMAAAAWBgAAAAA=&#10;" filled="f" stroked="f">
              <v:textbox inset="0,0,0,0">
                <w:txbxContent>
                  <w:p w14:paraId="334E3C3E" w14:textId="1C783E7E" w:rsidR="000718F8" w:rsidRDefault="000718F8">
                    <w:pPr>
                      <w:spacing w:before="20"/>
                      <w:ind w:left="40"/>
                      <w:rPr>
                        <w:rFonts w:ascii="Cambria"/>
                      </w:rPr>
                    </w:pPr>
                    <w:r>
                      <w:fldChar w:fldCharType="begin"/>
                    </w:r>
                    <w:r>
                      <w:rPr>
                        <w:rFonts w:ascii="Cambria"/>
                      </w:rPr>
                      <w:instrText xml:space="preserve"> PAGE </w:instrText>
                    </w:r>
                    <w:r>
                      <w:fldChar w:fldCharType="separate"/>
                    </w:r>
                    <w:r w:rsidR="003452CC">
                      <w:rPr>
                        <w:rFonts w:ascii="Cambria"/>
                        <w:noProof/>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AEFE6" w14:textId="77777777" w:rsidR="00D74E33" w:rsidRDefault="00D74E33">
      <w:r>
        <w:separator/>
      </w:r>
    </w:p>
  </w:footnote>
  <w:footnote w:type="continuationSeparator" w:id="0">
    <w:p w14:paraId="2E368E00" w14:textId="77777777" w:rsidR="00D74E33" w:rsidRDefault="00D74E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F9D"/>
    <w:multiLevelType w:val="hybridMultilevel"/>
    <w:tmpl w:val="15328926"/>
    <w:lvl w:ilvl="0" w:tplc="9542B396">
      <w:start w:val="1"/>
      <w:numFmt w:val="decimal"/>
      <w:lvlText w:val="%1."/>
      <w:lvlJc w:val="left"/>
      <w:pPr>
        <w:ind w:left="480" w:hanging="361"/>
      </w:pPr>
      <w:rPr>
        <w:rFonts w:asciiTheme="minorHAnsi" w:hAnsiTheme="minorHAnsi" w:hint="default"/>
        <w:b/>
        <w:bCs/>
        <w:w w:val="100"/>
        <w:lang w:val="en-US" w:eastAsia="en-US" w:bidi="en-US"/>
      </w:rPr>
    </w:lvl>
    <w:lvl w:ilvl="1" w:tplc="F7F285FC">
      <w:numFmt w:val="bullet"/>
      <w:lvlText w:val="•"/>
      <w:lvlJc w:val="left"/>
      <w:pPr>
        <w:ind w:left="1420" w:hanging="361"/>
      </w:pPr>
      <w:rPr>
        <w:rFonts w:hint="default"/>
        <w:lang w:val="en-US" w:eastAsia="en-US" w:bidi="en-US"/>
      </w:rPr>
    </w:lvl>
    <w:lvl w:ilvl="2" w:tplc="74D47B14">
      <w:numFmt w:val="bullet"/>
      <w:lvlText w:val="•"/>
      <w:lvlJc w:val="left"/>
      <w:pPr>
        <w:ind w:left="2360" w:hanging="361"/>
      </w:pPr>
      <w:rPr>
        <w:rFonts w:hint="default"/>
        <w:lang w:val="en-US" w:eastAsia="en-US" w:bidi="en-US"/>
      </w:rPr>
    </w:lvl>
    <w:lvl w:ilvl="3" w:tplc="3C3C3ED4">
      <w:numFmt w:val="bullet"/>
      <w:lvlText w:val="•"/>
      <w:lvlJc w:val="left"/>
      <w:pPr>
        <w:ind w:left="3300" w:hanging="361"/>
      </w:pPr>
      <w:rPr>
        <w:rFonts w:hint="default"/>
        <w:lang w:val="en-US" w:eastAsia="en-US" w:bidi="en-US"/>
      </w:rPr>
    </w:lvl>
    <w:lvl w:ilvl="4" w:tplc="C84A7AD0">
      <w:numFmt w:val="bullet"/>
      <w:lvlText w:val="•"/>
      <w:lvlJc w:val="left"/>
      <w:pPr>
        <w:ind w:left="4240" w:hanging="361"/>
      </w:pPr>
      <w:rPr>
        <w:rFonts w:hint="default"/>
        <w:lang w:val="en-US" w:eastAsia="en-US" w:bidi="en-US"/>
      </w:rPr>
    </w:lvl>
    <w:lvl w:ilvl="5" w:tplc="DCB2562A">
      <w:numFmt w:val="bullet"/>
      <w:lvlText w:val="•"/>
      <w:lvlJc w:val="left"/>
      <w:pPr>
        <w:ind w:left="5180" w:hanging="361"/>
      </w:pPr>
      <w:rPr>
        <w:rFonts w:hint="default"/>
        <w:lang w:val="en-US" w:eastAsia="en-US" w:bidi="en-US"/>
      </w:rPr>
    </w:lvl>
    <w:lvl w:ilvl="6" w:tplc="16C856AC">
      <w:numFmt w:val="bullet"/>
      <w:lvlText w:val="•"/>
      <w:lvlJc w:val="left"/>
      <w:pPr>
        <w:ind w:left="6120" w:hanging="361"/>
      </w:pPr>
      <w:rPr>
        <w:rFonts w:hint="default"/>
        <w:lang w:val="en-US" w:eastAsia="en-US" w:bidi="en-US"/>
      </w:rPr>
    </w:lvl>
    <w:lvl w:ilvl="7" w:tplc="89C82CA2">
      <w:numFmt w:val="bullet"/>
      <w:lvlText w:val="•"/>
      <w:lvlJc w:val="left"/>
      <w:pPr>
        <w:ind w:left="7060" w:hanging="361"/>
      </w:pPr>
      <w:rPr>
        <w:rFonts w:hint="default"/>
        <w:lang w:val="en-US" w:eastAsia="en-US" w:bidi="en-US"/>
      </w:rPr>
    </w:lvl>
    <w:lvl w:ilvl="8" w:tplc="BF70CDAC">
      <w:numFmt w:val="bullet"/>
      <w:lvlText w:val="•"/>
      <w:lvlJc w:val="left"/>
      <w:pPr>
        <w:ind w:left="8000" w:hanging="361"/>
      </w:pPr>
      <w:rPr>
        <w:rFonts w:hint="default"/>
        <w:lang w:val="en-US" w:eastAsia="en-US" w:bidi="en-US"/>
      </w:rPr>
    </w:lvl>
  </w:abstractNum>
  <w:abstractNum w:abstractNumId="1">
    <w:nsid w:val="0A576B96"/>
    <w:multiLevelType w:val="hybridMultilevel"/>
    <w:tmpl w:val="062041DA"/>
    <w:lvl w:ilvl="0" w:tplc="CDE4579A">
      <w:start w:val="1"/>
      <w:numFmt w:val="decimal"/>
      <w:lvlText w:val="%1."/>
      <w:lvlJc w:val="left"/>
      <w:pPr>
        <w:ind w:left="480" w:hanging="361"/>
      </w:pPr>
      <w:rPr>
        <w:rFonts w:asciiTheme="minorHAnsi" w:hAnsiTheme="minorHAnsi" w:hint="default"/>
        <w:b/>
        <w:bCs/>
        <w:w w:val="100"/>
        <w:sz w:val="22"/>
        <w:szCs w:val="22"/>
        <w:lang w:val="en-US" w:eastAsia="en-US" w:bidi="en-US"/>
      </w:rPr>
    </w:lvl>
    <w:lvl w:ilvl="1" w:tplc="F7F285FC">
      <w:numFmt w:val="bullet"/>
      <w:lvlText w:val="•"/>
      <w:lvlJc w:val="left"/>
      <w:pPr>
        <w:ind w:left="1420" w:hanging="361"/>
      </w:pPr>
      <w:rPr>
        <w:rFonts w:hint="default"/>
        <w:lang w:val="en-US" w:eastAsia="en-US" w:bidi="en-US"/>
      </w:rPr>
    </w:lvl>
    <w:lvl w:ilvl="2" w:tplc="74D47B14">
      <w:numFmt w:val="bullet"/>
      <w:lvlText w:val="•"/>
      <w:lvlJc w:val="left"/>
      <w:pPr>
        <w:ind w:left="2360" w:hanging="361"/>
      </w:pPr>
      <w:rPr>
        <w:rFonts w:hint="default"/>
        <w:lang w:val="en-US" w:eastAsia="en-US" w:bidi="en-US"/>
      </w:rPr>
    </w:lvl>
    <w:lvl w:ilvl="3" w:tplc="3C3C3ED4">
      <w:numFmt w:val="bullet"/>
      <w:lvlText w:val="•"/>
      <w:lvlJc w:val="left"/>
      <w:pPr>
        <w:ind w:left="3300" w:hanging="361"/>
      </w:pPr>
      <w:rPr>
        <w:rFonts w:hint="default"/>
        <w:lang w:val="en-US" w:eastAsia="en-US" w:bidi="en-US"/>
      </w:rPr>
    </w:lvl>
    <w:lvl w:ilvl="4" w:tplc="C84A7AD0">
      <w:numFmt w:val="bullet"/>
      <w:lvlText w:val="•"/>
      <w:lvlJc w:val="left"/>
      <w:pPr>
        <w:ind w:left="4240" w:hanging="361"/>
      </w:pPr>
      <w:rPr>
        <w:rFonts w:hint="default"/>
        <w:lang w:val="en-US" w:eastAsia="en-US" w:bidi="en-US"/>
      </w:rPr>
    </w:lvl>
    <w:lvl w:ilvl="5" w:tplc="DCB2562A">
      <w:numFmt w:val="bullet"/>
      <w:lvlText w:val="•"/>
      <w:lvlJc w:val="left"/>
      <w:pPr>
        <w:ind w:left="5180" w:hanging="361"/>
      </w:pPr>
      <w:rPr>
        <w:rFonts w:hint="default"/>
        <w:lang w:val="en-US" w:eastAsia="en-US" w:bidi="en-US"/>
      </w:rPr>
    </w:lvl>
    <w:lvl w:ilvl="6" w:tplc="16C856AC">
      <w:numFmt w:val="bullet"/>
      <w:lvlText w:val="•"/>
      <w:lvlJc w:val="left"/>
      <w:pPr>
        <w:ind w:left="6120" w:hanging="361"/>
      </w:pPr>
      <w:rPr>
        <w:rFonts w:hint="default"/>
        <w:lang w:val="en-US" w:eastAsia="en-US" w:bidi="en-US"/>
      </w:rPr>
    </w:lvl>
    <w:lvl w:ilvl="7" w:tplc="89C82CA2">
      <w:numFmt w:val="bullet"/>
      <w:lvlText w:val="•"/>
      <w:lvlJc w:val="left"/>
      <w:pPr>
        <w:ind w:left="7060" w:hanging="361"/>
      </w:pPr>
      <w:rPr>
        <w:rFonts w:hint="default"/>
        <w:lang w:val="en-US" w:eastAsia="en-US" w:bidi="en-US"/>
      </w:rPr>
    </w:lvl>
    <w:lvl w:ilvl="8" w:tplc="BF70CDAC">
      <w:numFmt w:val="bullet"/>
      <w:lvlText w:val="•"/>
      <w:lvlJc w:val="left"/>
      <w:pPr>
        <w:ind w:left="8000" w:hanging="361"/>
      </w:pPr>
      <w:rPr>
        <w:rFonts w:hint="default"/>
        <w:lang w:val="en-US" w:eastAsia="en-US" w:bidi="en-US"/>
      </w:rPr>
    </w:lvl>
  </w:abstractNum>
  <w:abstractNum w:abstractNumId="2">
    <w:nsid w:val="508253F3"/>
    <w:multiLevelType w:val="hybridMultilevel"/>
    <w:tmpl w:val="F3B05DA2"/>
    <w:lvl w:ilvl="0" w:tplc="9542B396">
      <w:start w:val="1"/>
      <w:numFmt w:val="decimal"/>
      <w:lvlText w:val="%1."/>
      <w:lvlJc w:val="left"/>
      <w:pPr>
        <w:ind w:left="480" w:hanging="361"/>
      </w:pPr>
      <w:rPr>
        <w:rFonts w:asciiTheme="minorHAnsi" w:hAnsiTheme="minorHAnsi" w:hint="default"/>
        <w:b/>
        <w:bCs/>
        <w:w w:val="100"/>
        <w:lang w:val="en-US" w:eastAsia="en-US" w:bidi="en-US"/>
      </w:rPr>
    </w:lvl>
    <w:lvl w:ilvl="1" w:tplc="F7F285FC">
      <w:numFmt w:val="bullet"/>
      <w:lvlText w:val="•"/>
      <w:lvlJc w:val="left"/>
      <w:pPr>
        <w:ind w:left="1420" w:hanging="361"/>
      </w:pPr>
      <w:rPr>
        <w:rFonts w:hint="default"/>
        <w:lang w:val="en-US" w:eastAsia="en-US" w:bidi="en-US"/>
      </w:rPr>
    </w:lvl>
    <w:lvl w:ilvl="2" w:tplc="74D47B14">
      <w:numFmt w:val="bullet"/>
      <w:lvlText w:val="•"/>
      <w:lvlJc w:val="left"/>
      <w:pPr>
        <w:ind w:left="2360" w:hanging="361"/>
      </w:pPr>
      <w:rPr>
        <w:rFonts w:hint="default"/>
        <w:lang w:val="en-US" w:eastAsia="en-US" w:bidi="en-US"/>
      </w:rPr>
    </w:lvl>
    <w:lvl w:ilvl="3" w:tplc="3C3C3ED4">
      <w:numFmt w:val="bullet"/>
      <w:lvlText w:val="•"/>
      <w:lvlJc w:val="left"/>
      <w:pPr>
        <w:ind w:left="3300" w:hanging="361"/>
      </w:pPr>
      <w:rPr>
        <w:rFonts w:hint="default"/>
        <w:lang w:val="en-US" w:eastAsia="en-US" w:bidi="en-US"/>
      </w:rPr>
    </w:lvl>
    <w:lvl w:ilvl="4" w:tplc="C84A7AD0">
      <w:numFmt w:val="bullet"/>
      <w:lvlText w:val="•"/>
      <w:lvlJc w:val="left"/>
      <w:pPr>
        <w:ind w:left="4240" w:hanging="361"/>
      </w:pPr>
      <w:rPr>
        <w:rFonts w:hint="default"/>
        <w:lang w:val="en-US" w:eastAsia="en-US" w:bidi="en-US"/>
      </w:rPr>
    </w:lvl>
    <w:lvl w:ilvl="5" w:tplc="DCB2562A">
      <w:numFmt w:val="bullet"/>
      <w:lvlText w:val="•"/>
      <w:lvlJc w:val="left"/>
      <w:pPr>
        <w:ind w:left="5180" w:hanging="361"/>
      </w:pPr>
      <w:rPr>
        <w:rFonts w:hint="default"/>
        <w:lang w:val="en-US" w:eastAsia="en-US" w:bidi="en-US"/>
      </w:rPr>
    </w:lvl>
    <w:lvl w:ilvl="6" w:tplc="16C856AC">
      <w:numFmt w:val="bullet"/>
      <w:lvlText w:val="•"/>
      <w:lvlJc w:val="left"/>
      <w:pPr>
        <w:ind w:left="6120" w:hanging="361"/>
      </w:pPr>
      <w:rPr>
        <w:rFonts w:hint="default"/>
        <w:lang w:val="en-US" w:eastAsia="en-US" w:bidi="en-US"/>
      </w:rPr>
    </w:lvl>
    <w:lvl w:ilvl="7" w:tplc="89C82CA2">
      <w:numFmt w:val="bullet"/>
      <w:lvlText w:val="•"/>
      <w:lvlJc w:val="left"/>
      <w:pPr>
        <w:ind w:left="7060" w:hanging="361"/>
      </w:pPr>
      <w:rPr>
        <w:rFonts w:hint="default"/>
        <w:lang w:val="en-US" w:eastAsia="en-US" w:bidi="en-US"/>
      </w:rPr>
    </w:lvl>
    <w:lvl w:ilvl="8" w:tplc="BF70CDAC">
      <w:numFmt w:val="bullet"/>
      <w:lvlText w:val="•"/>
      <w:lvlJc w:val="left"/>
      <w:pPr>
        <w:ind w:left="8000" w:hanging="361"/>
      </w:pPr>
      <w:rPr>
        <w:rFonts w:hint="default"/>
        <w:lang w:val="en-US" w:eastAsia="en-US" w:bidi="en-US"/>
      </w:rPr>
    </w:lvl>
  </w:abstractNum>
  <w:abstractNum w:abstractNumId="3">
    <w:nsid w:val="58AA2770"/>
    <w:multiLevelType w:val="hybridMultilevel"/>
    <w:tmpl w:val="71427792"/>
    <w:lvl w:ilvl="0" w:tplc="8A041BD6">
      <w:numFmt w:val="bullet"/>
      <w:lvlText w:val=""/>
      <w:lvlJc w:val="left"/>
      <w:pPr>
        <w:ind w:left="480" w:hanging="361"/>
      </w:pPr>
      <w:rPr>
        <w:rFonts w:ascii="Symbol" w:eastAsia="Symbol" w:hAnsi="Symbol" w:cs="Symbol" w:hint="default"/>
        <w:w w:val="100"/>
        <w:sz w:val="22"/>
        <w:szCs w:val="22"/>
        <w:lang w:val="en-US" w:eastAsia="en-US" w:bidi="en-US"/>
      </w:rPr>
    </w:lvl>
    <w:lvl w:ilvl="1" w:tplc="445A83C0">
      <w:numFmt w:val="bullet"/>
      <w:lvlText w:val="•"/>
      <w:lvlJc w:val="left"/>
      <w:pPr>
        <w:ind w:left="1420" w:hanging="361"/>
      </w:pPr>
      <w:rPr>
        <w:rFonts w:hint="default"/>
        <w:lang w:val="en-US" w:eastAsia="en-US" w:bidi="en-US"/>
      </w:rPr>
    </w:lvl>
    <w:lvl w:ilvl="2" w:tplc="E28A43C8">
      <w:numFmt w:val="bullet"/>
      <w:lvlText w:val="•"/>
      <w:lvlJc w:val="left"/>
      <w:pPr>
        <w:ind w:left="2360" w:hanging="361"/>
      </w:pPr>
      <w:rPr>
        <w:rFonts w:hint="default"/>
        <w:lang w:val="en-US" w:eastAsia="en-US" w:bidi="en-US"/>
      </w:rPr>
    </w:lvl>
    <w:lvl w:ilvl="3" w:tplc="B7524C68">
      <w:numFmt w:val="bullet"/>
      <w:lvlText w:val="•"/>
      <w:lvlJc w:val="left"/>
      <w:pPr>
        <w:ind w:left="3300" w:hanging="361"/>
      </w:pPr>
      <w:rPr>
        <w:rFonts w:hint="default"/>
        <w:lang w:val="en-US" w:eastAsia="en-US" w:bidi="en-US"/>
      </w:rPr>
    </w:lvl>
    <w:lvl w:ilvl="4" w:tplc="9336EC90">
      <w:numFmt w:val="bullet"/>
      <w:lvlText w:val="•"/>
      <w:lvlJc w:val="left"/>
      <w:pPr>
        <w:ind w:left="4240" w:hanging="361"/>
      </w:pPr>
      <w:rPr>
        <w:rFonts w:hint="default"/>
        <w:lang w:val="en-US" w:eastAsia="en-US" w:bidi="en-US"/>
      </w:rPr>
    </w:lvl>
    <w:lvl w:ilvl="5" w:tplc="E5462C98">
      <w:numFmt w:val="bullet"/>
      <w:lvlText w:val="•"/>
      <w:lvlJc w:val="left"/>
      <w:pPr>
        <w:ind w:left="5180" w:hanging="361"/>
      </w:pPr>
      <w:rPr>
        <w:rFonts w:hint="default"/>
        <w:lang w:val="en-US" w:eastAsia="en-US" w:bidi="en-US"/>
      </w:rPr>
    </w:lvl>
    <w:lvl w:ilvl="6" w:tplc="42BA5342">
      <w:numFmt w:val="bullet"/>
      <w:lvlText w:val="•"/>
      <w:lvlJc w:val="left"/>
      <w:pPr>
        <w:ind w:left="6120" w:hanging="361"/>
      </w:pPr>
      <w:rPr>
        <w:rFonts w:hint="default"/>
        <w:lang w:val="en-US" w:eastAsia="en-US" w:bidi="en-US"/>
      </w:rPr>
    </w:lvl>
    <w:lvl w:ilvl="7" w:tplc="7236E1AE">
      <w:numFmt w:val="bullet"/>
      <w:lvlText w:val="•"/>
      <w:lvlJc w:val="left"/>
      <w:pPr>
        <w:ind w:left="7060" w:hanging="361"/>
      </w:pPr>
      <w:rPr>
        <w:rFonts w:hint="default"/>
        <w:lang w:val="en-US" w:eastAsia="en-US" w:bidi="en-US"/>
      </w:rPr>
    </w:lvl>
    <w:lvl w:ilvl="8" w:tplc="83B06DFC">
      <w:numFmt w:val="bullet"/>
      <w:lvlText w:val="•"/>
      <w:lvlJc w:val="left"/>
      <w:pPr>
        <w:ind w:left="8000" w:hanging="361"/>
      </w:pPr>
      <w:rPr>
        <w:rFonts w:hint="default"/>
        <w:lang w:val="en-US" w:eastAsia="en-US" w:bidi="en-US"/>
      </w:rPr>
    </w:lvl>
  </w:abstractNum>
  <w:abstractNum w:abstractNumId="4">
    <w:nsid w:val="616353AF"/>
    <w:multiLevelType w:val="hybridMultilevel"/>
    <w:tmpl w:val="70CA89E8"/>
    <w:lvl w:ilvl="0" w:tplc="2D0ED962">
      <w:numFmt w:val="bullet"/>
      <w:lvlText w:val=""/>
      <w:lvlJc w:val="left"/>
      <w:pPr>
        <w:ind w:left="839" w:hanging="361"/>
      </w:pPr>
      <w:rPr>
        <w:rFonts w:ascii="Symbol" w:eastAsia="Symbol" w:hAnsi="Symbol" w:cs="Symbol" w:hint="default"/>
        <w:w w:val="100"/>
        <w:sz w:val="22"/>
        <w:szCs w:val="22"/>
        <w:lang w:val="en-US" w:eastAsia="en-US" w:bidi="en-US"/>
      </w:rPr>
    </w:lvl>
    <w:lvl w:ilvl="1" w:tplc="062E917E">
      <w:numFmt w:val="bullet"/>
      <w:lvlText w:val="•"/>
      <w:lvlJc w:val="left"/>
      <w:pPr>
        <w:ind w:left="1744" w:hanging="361"/>
      </w:pPr>
      <w:rPr>
        <w:rFonts w:hint="default"/>
        <w:lang w:val="en-US" w:eastAsia="en-US" w:bidi="en-US"/>
      </w:rPr>
    </w:lvl>
    <w:lvl w:ilvl="2" w:tplc="08F4CD30">
      <w:numFmt w:val="bullet"/>
      <w:lvlText w:val="•"/>
      <w:lvlJc w:val="left"/>
      <w:pPr>
        <w:ind w:left="2648" w:hanging="361"/>
      </w:pPr>
      <w:rPr>
        <w:rFonts w:hint="default"/>
        <w:lang w:val="en-US" w:eastAsia="en-US" w:bidi="en-US"/>
      </w:rPr>
    </w:lvl>
    <w:lvl w:ilvl="3" w:tplc="58F2D7B2">
      <w:numFmt w:val="bullet"/>
      <w:lvlText w:val="•"/>
      <w:lvlJc w:val="left"/>
      <w:pPr>
        <w:ind w:left="3552" w:hanging="361"/>
      </w:pPr>
      <w:rPr>
        <w:rFonts w:hint="default"/>
        <w:lang w:val="en-US" w:eastAsia="en-US" w:bidi="en-US"/>
      </w:rPr>
    </w:lvl>
    <w:lvl w:ilvl="4" w:tplc="4D38AFF0">
      <w:numFmt w:val="bullet"/>
      <w:lvlText w:val="•"/>
      <w:lvlJc w:val="left"/>
      <w:pPr>
        <w:ind w:left="4456" w:hanging="361"/>
      </w:pPr>
      <w:rPr>
        <w:rFonts w:hint="default"/>
        <w:lang w:val="en-US" w:eastAsia="en-US" w:bidi="en-US"/>
      </w:rPr>
    </w:lvl>
    <w:lvl w:ilvl="5" w:tplc="14A8F49C">
      <w:numFmt w:val="bullet"/>
      <w:lvlText w:val="•"/>
      <w:lvlJc w:val="left"/>
      <w:pPr>
        <w:ind w:left="5360" w:hanging="361"/>
      </w:pPr>
      <w:rPr>
        <w:rFonts w:hint="default"/>
        <w:lang w:val="en-US" w:eastAsia="en-US" w:bidi="en-US"/>
      </w:rPr>
    </w:lvl>
    <w:lvl w:ilvl="6" w:tplc="ABA8D8A8">
      <w:numFmt w:val="bullet"/>
      <w:lvlText w:val="•"/>
      <w:lvlJc w:val="left"/>
      <w:pPr>
        <w:ind w:left="6264" w:hanging="361"/>
      </w:pPr>
      <w:rPr>
        <w:rFonts w:hint="default"/>
        <w:lang w:val="en-US" w:eastAsia="en-US" w:bidi="en-US"/>
      </w:rPr>
    </w:lvl>
    <w:lvl w:ilvl="7" w:tplc="3236B1B2">
      <w:numFmt w:val="bullet"/>
      <w:lvlText w:val="•"/>
      <w:lvlJc w:val="left"/>
      <w:pPr>
        <w:ind w:left="7168" w:hanging="361"/>
      </w:pPr>
      <w:rPr>
        <w:rFonts w:hint="default"/>
        <w:lang w:val="en-US" w:eastAsia="en-US" w:bidi="en-US"/>
      </w:rPr>
    </w:lvl>
    <w:lvl w:ilvl="8" w:tplc="A20E5D66">
      <w:numFmt w:val="bullet"/>
      <w:lvlText w:val="•"/>
      <w:lvlJc w:val="left"/>
      <w:pPr>
        <w:ind w:left="8072" w:hanging="361"/>
      </w:pPr>
      <w:rPr>
        <w:rFonts w:hint="default"/>
        <w:lang w:val="en-US" w:eastAsia="en-US" w:bidi="en-US"/>
      </w:rPr>
    </w:lvl>
  </w:abstractNum>
  <w:abstractNum w:abstractNumId="5">
    <w:nsid w:val="6B0D0F28"/>
    <w:multiLevelType w:val="hybridMultilevel"/>
    <w:tmpl w:val="3B7C5752"/>
    <w:lvl w:ilvl="0" w:tplc="60A2ADB0">
      <w:start w:val="19"/>
      <w:numFmt w:val="upperLetter"/>
      <w:lvlText w:val="%1."/>
      <w:lvlJc w:val="left"/>
      <w:pPr>
        <w:ind w:left="333" w:hanging="214"/>
      </w:pPr>
      <w:rPr>
        <w:rFonts w:ascii="Calibri" w:eastAsia="Calibri" w:hAnsi="Calibri" w:cs="Calibri" w:hint="default"/>
        <w:b/>
        <w:bCs/>
        <w:spacing w:val="-2"/>
        <w:w w:val="100"/>
        <w:sz w:val="22"/>
        <w:szCs w:val="22"/>
        <w:lang w:val="en-US" w:eastAsia="en-US" w:bidi="en-US"/>
      </w:rPr>
    </w:lvl>
    <w:lvl w:ilvl="1" w:tplc="AF34FC3A">
      <w:numFmt w:val="bullet"/>
      <w:lvlText w:val=""/>
      <w:lvlJc w:val="left"/>
      <w:pPr>
        <w:ind w:left="840" w:hanging="361"/>
      </w:pPr>
      <w:rPr>
        <w:rFonts w:ascii="Symbol" w:eastAsia="Symbol" w:hAnsi="Symbol" w:cs="Symbol" w:hint="default"/>
        <w:w w:val="100"/>
        <w:sz w:val="22"/>
        <w:szCs w:val="22"/>
        <w:lang w:val="en-US" w:eastAsia="en-US" w:bidi="en-US"/>
      </w:rPr>
    </w:lvl>
    <w:lvl w:ilvl="2" w:tplc="DFFC612E">
      <w:numFmt w:val="bullet"/>
      <w:lvlText w:val="•"/>
      <w:lvlJc w:val="left"/>
      <w:pPr>
        <w:ind w:left="1844" w:hanging="361"/>
      </w:pPr>
      <w:rPr>
        <w:rFonts w:hint="default"/>
        <w:lang w:val="en-US" w:eastAsia="en-US" w:bidi="en-US"/>
      </w:rPr>
    </w:lvl>
    <w:lvl w:ilvl="3" w:tplc="B302F95C">
      <w:numFmt w:val="bullet"/>
      <w:lvlText w:val="•"/>
      <w:lvlJc w:val="left"/>
      <w:pPr>
        <w:ind w:left="2848" w:hanging="361"/>
      </w:pPr>
      <w:rPr>
        <w:rFonts w:hint="default"/>
        <w:lang w:val="en-US" w:eastAsia="en-US" w:bidi="en-US"/>
      </w:rPr>
    </w:lvl>
    <w:lvl w:ilvl="4" w:tplc="C5E0D31C">
      <w:numFmt w:val="bullet"/>
      <w:lvlText w:val="•"/>
      <w:lvlJc w:val="left"/>
      <w:pPr>
        <w:ind w:left="3853" w:hanging="361"/>
      </w:pPr>
      <w:rPr>
        <w:rFonts w:hint="default"/>
        <w:lang w:val="en-US" w:eastAsia="en-US" w:bidi="en-US"/>
      </w:rPr>
    </w:lvl>
    <w:lvl w:ilvl="5" w:tplc="742AFD2C">
      <w:numFmt w:val="bullet"/>
      <w:lvlText w:val="•"/>
      <w:lvlJc w:val="left"/>
      <w:pPr>
        <w:ind w:left="4857" w:hanging="361"/>
      </w:pPr>
      <w:rPr>
        <w:rFonts w:hint="default"/>
        <w:lang w:val="en-US" w:eastAsia="en-US" w:bidi="en-US"/>
      </w:rPr>
    </w:lvl>
    <w:lvl w:ilvl="6" w:tplc="2AD8EF3A">
      <w:numFmt w:val="bullet"/>
      <w:lvlText w:val="•"/>
      <w:lvlJc w:val="left"/>
      <w:pPr>
        <w:ind w:left="5862" w:hanging="361"/>
      </w:pPr>
      <w:rPr>
        <w:rFonts w:hint="default"/>
        <w:lang w:val="en-US" w:eastAsia="en-US" w:bidi="en-US"/>
      </w:rPr>
    </w:lvl>
    <w:lvl w:ilvl="7" w:tplc="0F5EF556">
      <w:numFmt w:val="bullet"/>
      <w:lvlText w:val="•"/>
      <w:lvlJc w:val="left"/>
      <w:pPr>
        <w:ind w:left="6866" w:hanging="361"/>
      </w:pPr>
      <w:rPr>
        <w:rFonts w:hint="default"/>
        <w:lang w:val="en-US" w:eastAsia="en-US" w:bidi="en-US"/>
      </w:rPr>
    </w:lvl>
    <w:lvl w:ilvl="8" w:tplc="7D78FFC0">
      <w:numFmt w:val="bullet"/>
      <w:lvlText w:val="•"/>
      <w:lvlJc w:val="left"/>
      <w:pPr>
        <w:ind w:left="7871" w:hanging="361"/>
      </w:pPr>
      <w:rPr>
        <w:rFonts w:hint="default"/>
        <w:lang w:val="en-US" w:eastAsia="en-US" w:bidi="en-US"/>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905"/>
    <w:rsid w:val="000209CF"/>
    <w:rsid w:val="000718F8"/>
    <w:rsid w:val="000778EA"/>
    <w:rsid w:val="00081F9B"/>
    <w:rsid w:val="000A003D"/>
    <w:rsid w:val="000F6E6C"/>
    <w:rsid w:val="00182AB5"/>
    <w:rsid w:val="001D07CB"/>
    <w:rsid w:val="002348E2"/>
    <w:rsid w:val="002D7FF4"/>
    <w:rsid w:val="003452CC"/>
    <w:rsid w:val="00353620"/>
    <w:rsid w:val="003705FF"/>
    <w:rsid w:val="003E0E91"/>
    <w:rsid w:val="003E36BE"/>
    <w:rsid w:val="003E5A0F"/>
    <w:rsid w:val="00433BF8"/>
    <w:rsid w:val="00440560"/>
    <w:rsid w:val="004B44FB"/>
    <w:rsid w:val="004E25F6"/>
    <w:rsid w:val="004E49E1"/>
    <w:rsid w:val="004F0D64"/>
    <w:rsid w:val="00525C2F"/>
    <w:rsid w:val="00547CBE"/>
    <w:rsid w:val="005974C7"/>
    <w:rsid w:val="005E78DA"/>
    <w:rsid w:val="00632636"/>
    <w:rsid w:val="006375CD"/>
    <w:rsid w:val="00660C24"/>
    <w:rsid w:val="006827C6"/>
    <w:rsid w:val="006A0550"/>
    <w:rsid w:val="006E2AE3"/>
    <w:rsid w:val="00732DEC"/>
    <w:rsid w:val="007474BA"/>
    <w:rsid w:val="0075521A"/>
    <w:rsid w:val="007D2698"/>
    <w:rsid w:val="007F2ACC"/>
    <w:rsid w:val="00836784"/>
    <w:rsid w:val="00867C3A"/>
    <w:rsid w:val="008A1BA1"/>
    <w:rsid w:val="0093578E"/>
    <w:rsid w:val="00945A56"/>
    <w:rsid w:val="0098173B"/>
    <w:rsid w:val="0099042E"/>
    <w:rsid w:val="009C58CA"/>
    <w:rsid w:val="00A07325"/>
    <w:rsid w:val="00A57FD5"/>
    <w:rsid w:val="00A64E15"/>
    <w:rsid w:val="00A864DF"/>
    <w:rsid w:val="00A94565"/>
    <w:rsid w:val="00AC44E9"/>
    <w:rsid w:val="00AE33F1"/>
    <w:rsid w:val="00B040A5"/>
    <w:rsid w:val="00B13EF7"/>
    <w:rsid w:val="00B32978"/>
    <w:rsid w:val="00B34C09"/>
    <w:rsid w:val="00B45B99"/>
    <w:rsid w:val="00B62226"/>
    <w:rsid w:val="00BB107E"/>
    <w:rsid w:val="00C058A9"/>
    <w:rsid w:val="00C208F1"/>
    <w:rsid w:val="00C25C82"/>
    <w:rsid w:val="00CE5C39"/>
    <w:rsid w:val="00CF0380"/>
    <w:rsid w:val="00D46D01"/>
    <w:rsid w:val="00D66DEE"/>
    <w:rsid w:val="00D74E33"/>
    <w:rsid w:val="00D9261F"/>
    <w:rsid w:val="00DA7345"/>
    <w:rsid w:val="00DC7D33"/>
    <w:rsid w:val="00E00FE1"/>
    <w:rsid w:val="00E55AA3"/>
    <w:rsid w:val="00E67D6E"/>
    <w:rsid w:val="00F41C4A"/>
    <w:rsid w:val="00F909C6"/>
    <w:rsid w:val="00F979E0"/>
    <w:rsid w:val="00FA4C2D"/>
    <w:rsid w:val="00FB512F"/>
    <w:rsid w:val="00FD2964"/>
    <w:rsid w:val="00FF4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E8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34"/>
    <w:qFormat/>
    <w:pPr>
      <w:ind w:left="480"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E00FE1"/>
    <w:rPr>
      <w:rFonts w:ascii="Segoe UI" w:hAnsi="Segoe UI"/>
      <w:sz w:val="18"/>
      <w:szCs w:val="18"/>
    </w:rPr>
  </w:style>
  <w:style w:type="character" w:customStyle="1" w:styleId="BalloonTextChar">
    <w:name w:val="Balloon Text Char"/>
    <w:basedOn w:val="DefaultParagraphFont"/>
    <w:link w:val="BalloonText"/>
    <w:uiPriority w:val="99"/>
    <w:semiHidden/>
    <w:rsid w:val="00E00FE1"/>
    <w:rPr>
      <w:rFonts w:ascii="Segoe UI" w:eastAsia="Calibri" w:hAnsi="Segoe UI" w:cs="Calibri"/>
      <w:sz w:val="18"/>
      <w:szCs w:val="18"/>
      <w:lang w:bidi="en-US"/>
    </w:rPr>
  </w:style>
  <w:style w:type="character" w:styleId="CommentReference">
    <w:name w:val="annotation reference"/>
    <w:basedOn w:val="DefaultParagraphFont"/>
    <w:uiPriority w:val="99"/>
    <w:semiHidden/>
    <w:unhideWhenUsed/>
    <w:rsid w:val="0098173B"/>
    <w:rPr>
      <w:sz w:val="16"/>
      <w:szCs w:val="16"/>
    </w:rPr>
  </w:style>
  <w:style w:type="paragraph" w:styleId="CommentText">
    <w:name w:val="annotation text"/>
    <w:basedOn w:val="Normal"/>
    <w:link w:val="CommentTextChar"/>
    <w:uiPriority w:val="99"/>
    <w:semiHidden/>
    <w:unhideWhenUsed/>
    <w:rsid w:val="0098173B"/>
    <w:rPr>
      <w:sz w:val="20"/>
      <w:szCs w:val="20"/>
    </w:rPr>
  </w:style>
  <w:style w:type="character" w:customStyle="1" w:styleId="CommentTextChar">
    <w:name w:val="Comment Text Char"/>
    <w:basedOn w:val="DefaultParagraphFont"/>
    <w:link w:val="CommentText"/>
    <w:uiPriority w:val="99"/>
    <w:semiHidden/>
    <w:rsid w:val="0098173B"/>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98173B"/>
    <w:rPr>
      <w:b/>
      <w:bCs/>
    </w:rPr>
  </w:style>
  <w:style w:type="character" w:customStyle="1" w:styleId="CommentSubjectChar">
    <w:name w:val="Comment Subject Char"/>
    <w:basedOn w:val="CommentTextChar"/>
    <w:link w:val="CommentSubject"/>
    <w:uiPriority w:val="99"/>
    <w:semiHidden/>
    <w:rsid w:val="0098173B"/>
    <w:rPr>
      <w:rFonts w:ascii="Calibri" w:eastAsia="Calibri" w:hAnsi="Calibri" w:cs="Calibri"/>
      <w:b/>
      <w:bCs/>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34"/>
    <w:qFormat/>
    <w:pPr>
      <w:ind w:left="480"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E00FE1"/>
    <w:rPr>
      <w:rFonts w:ascii="Segoe UI" w:hAnsi="Segoe UI"/>
      <w:sz w:val="18"/>
      <w:szCs w:val="18"/>
    </w:rPr>
  </w:style>
  <w:style w:type="character" w:customStyle="1" w:styleId="BalloonTextChar">
    <w:name w:val="Balloon Text Char"/>
    <w:basedOn w:val="DefaultParagraphFont"/>
    <w:link w:val="BalloonText"/>
    <w:uiPriority w:val="99"/>
    <w:semiHidden/>
    <w:rsid w:val="00E00FE1"/>
    <w:rPr>
      <w:rFonts w:ascii="Segoe UI" w:eastAsia="Calibri" w:hAnsi="Segoe UI" w:cs="Calibri"/>
      <w:sz w:val="18"/>
      <w:szCs w:val="18"/>
      <w:lang w:bidi="en-US"/>
    </w:rPr>
  </w:style>
  <w:style w:type="character" w:styleId="CommentReference">
    <w:name w:val="annotation reference"/>
    <w:basedOn w:val="DefaultParagraphFont"/>
    <w:uiPriority w:val="99"/>
    <w:semiHidden/>
    <w:unhideWhenUsed/>
    <w:rsid w:val="0098173B"/>
    <w:rPr>
      <w:sz w:val="16"/>
      <w:szCs w:val="16"/>
    </w:rPr>
  </w:style>
  <w:style w:type="paragraph" w:styleId="CommentText">
    <w:name w:val="annotation text"/>
    <w:basedOn w:val="Normal"/>
    <w:link w:val="CommentTextChar"/>
    <w:uiPriority w:val="99"/>
    <w:semiHidden/>
    <w:unhideWhenUsed/>
    <w:rsid w:val="0098173B"/>
    <w:rPr>
      <w:sz w:val="20"/>
      <w:szCs w:val="20"/>
    </w:rPr>
  </w:style>
  <w:style w:type="character" w:customStyle="1" w:styleId="CommentTextChar">
    <w:name w:val="Comment Text Char"/>
    <w:basedOn w:val="DefaultParagraphFont"/>
    <w:link w:val="CommentText"/>
    <w:uiPriority w:val="99"/>
    <w:semiHidden/>
    <w:rsid w:val="0098173B"/>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98173B"/>
    <w:rPr>
      <w:b/>
      <w:bCs/>
    </w:rPr>
  </w:style>
  <w:style w:type="character" w:customStyle="1" w:styleId="CommentSubjectChar">
    <w:name w:val="Comment Subject Char"/>
    <w:basedOn w:val="CommentTextChar"/>
    <w:link w:val="CommentSubject"/>
    <w:uiPriority w:val="99"/>
    <w:semiHidden/>
    <w:rsid w:val="0098173B"/>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74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sis.usda.gov/wps/wcm/connect/f9cbb0e9-6b4d-4132-ae27-53e0b52e840e/Allergens-Ingredients.pdf?MOD=AJPERES" TargetMode="External"/><Relationship Id="rId18" Type="http://schemas.openxmlformats.org/officeDocument/2006/relationships/hyperlink" Target="https://www.fsis.usda.gov/wps/wcm/connect/464a4827-0c9a-4268-8651-b417bb6bba51/Guidance-Selection-Commercial-Private-Microbiological-Testing-lab-062013.pdf?MOD=AJPERES" TargetMode="External"/><Relationship Id="rId26" Type="http://schemas.openxmlformats.org/officeDocument/2006/relationships/hyperlink" Target="https://www.fsis.usda.gov/wps/wcm/connect/e0f06d97-9026-4e1e-a0c2-1ac60b836fa6/Compliance-Guide-Est-Sampling-STEC.pdf?MOD=AJPERES" TargetMode="External"/><Relationship Id="rId39" Type="http://schemas.openxmlformats.org/officeDocument/2006/relationships/hyperlink" Target="https://www.fsis.usda.gov/wps/wcm/connect/d3373299-50e6-47d6-a577-e74a1e549fde/Controlling-Lm-RTE-Guideline.pdf?MOD=AJPERES" TargetMode="External"/><Relationship Id="rId21" Type="http://schemas.openxmlformats.org/officeDocument/2006/relationships/hyperlink" Target="https://www.fsis.usda.gov/wps/wcm/connect/4625d1a1-088c-4c2c-a665-5c702b6c0647/Residue_Prevention_Comp_Guide.pdf?MOD=AJPERES" TargetMode="External"/><Relationship Id="rId34" Type="http://schemas.openxmlformats.org/officeDocument/2006/relationships/hyperlink" Target="https://www.fsis.usda.gov/wps/wcm/connect/2ca75475-3efd-4fa7-8f34-7393c245a1df/Trichinella-Compliance-Guide-03162016.pdf?MOD=AJPERES" TargetMode="External"/><Relationship Id="rId42" Type="http://schemas.openxmlformats.org/officeDocument/2006/relationships/hyperlink" Target="https://www.fsis.usda.gov/wps/wcm/connect/5fd4a01d-a381-4134-8b91-99617e56a90a/Compliance-Guideline-Jerky-2014.pdf?MOD=AJPERES" TargetMode="External"/><Relationship Id="rId47" Type="http://schemas.openxmlformats.org/officeDocument/2006/relationships/hyperlink" Target="https://www.fsis.usda.gov/wps/wcm/connect/bf3f01a1-a0b7-4902-a2df-a87c73d1b633/Salmonella-Compliance-Guideline-SVSP-RTE-Appendix-A.pdf?MOD=AJPERES" TargetMode="External"/><Relationship Id="rId50" Type="http://schemas.openxmlformats.org/officeDocument/2006/relationships/hyperlink" Target="https://www.fsis.usda.gov/wps/wcm/connect/9ac49aba-46bc-443c-856b-59a3f51b924f/Compliance-Guideline-Stabilization-Appendix-B.pdf?MOD=AJPERES" TargetMode="External"/><Relationship Id="rId55" Type="http://schemas.openxmlformats.org/officeDocument/2006/relationships/hyperlink" Target="https://www.fsis.usda.gov/wps/wcm/connect/1c7b15f7-2815-41d4-9897-2b0502d98429/Compliance-Guideline-STEC-Salmonella-Beef-Slaughter.pdf?MOD=AJPERES" TargetMode="External"/><Relationship Id="rId63" Type="http://schemas.openxmlformats.org/officeDocument/2006/relationships/hyperlink" Target="https://www.fsis.usda.gov/wps/wcm/connect/d5314cc7-1ef7-4586-bca2-f2ed86d9532f/Reducing-Ecoli-Shedding-in-Cattle.pdf?MOD=AJPERES" TargetMode="External"/><Relationship Id="rId68" Type="http://schemas.openxmlformats.org/officeDocument/2006/relationships/hyperlink" Target="https://www.fsis.usda.gov/wps/wcm/connect/2ca75475-3efd-4fa7-8f34-7393c245a1df/Trichinella-Compliance-Guide-03162016.pdf?MOD=AJPERES" TargetMode="External"/><Relationship Id="rId76" Type="http://schemas.openxmlformats.org/officeDocument/2006/relationships/hyperlink" Target="https://www.fsis.usda.gov/wps/wcm/connect/3efc7f8e-e6a2-4997-91ba-9c579c2a1f14/Guideline_for_Ecoli_Testing_Slaughter_Estab.pdf?MOD=AJPERES" TargetMode="External"/><Relationship Id="rId84" Type="http://schemas.openxmlformats.org/officeDocument/2006/relationships/hyperlink" Target="https://www.fsis.usda.gov/wps/wcm/connect/0c410cbe-9f0c-4981-86a3-a0e3e3229959/Poultry_Slaughter_Exemption_0406.pdf?MOD=AJPERES" TargetMode="External"/><Relationship Id="rId89" Type="http://schemas.openxmlformats.org/officeDocument/2006/relationships/hyperlink" Target="https://www.fsis.usda.gov/wps/wcm/connect/f6d603ab-61b1-4ed0-9414-3f8688ba44d7/Food_Defense_Facilities_Brochure_Slaughter.pdf?MOD=AJPERES" TargetMode="External"/><Relationship Id="rId7" Type="http://schemas.openxmlformats.org/officeDocument/2006/relationships/endnotes" Target="endnotes.xml"/><Relationship Id="rId71" Type="http://schemas.openxmlformats.org/officeDocument/2006/relationships/hyperlink" Target="https://www.fsis.usda.gov/wps/wcm/connect/2ca75475-3efd-4fa7-8f34-7393c245a1df/Trichinella-Compliance-Guide-03162016.pdf?MOD=AJPERES" TargetMode="External"/><Relationship Id="rId92" Type="http://schemas.openxmlformats.org/officeDocument/2006/relationships/hyperlink" Target="https://www.fsis.usda.gov/wps/portal/fsis/topics/food-defense-defense-and-emergency-response/tools-resources-training/fd-prep/fd-prep" TargetMode="External"/><Relationship Id="rId2" Type="http://schemas.openxmlformats.org/officeDocument/2006/relationships/styles" Target="styles.xml"/><Relationship Id="rId16" Type="http://schemas.openxmlformats.org/officeDocument/2006/relationships/hyperlink" Target="https://www.fsis.usda.gov/wps/wcm/connect/6b7b5a65-9ad3-4f89-927d-078e564aca24/Compliance_Guide_Test_Hold_020113.pdf?MOD=AJPERES" TargetMode="External"/><Relationship Id="rId29" Type="http://schemas.openxmlformats.org/officeDocument/2006/relationships/hyperlink" Target="https://www.fsis.usda.gov/wps/wcm/connect/e0f06d97-9026-4e1e-a0c2-1ac60b836fa6/Compliance-Guide-Est-Sampling-STEC.pdf?MOD=AJPERES" TargetMode="External"/><Relationship Id="rId11" Type="http://schemas.openxmlformats.org/officeDocument/2006/relationships/hyperlink" Target="https://www.fsis.usda.gov/wps/portal/fsis/topics/regulatory-compliance/compliance-guides-index/!ut/p/a1/04_Sj9CPykssy0xPLMnMz0vMAfGjzOINAg3MDC2dDbwMDIHQ08842MTDy8_YwMgYqCASWYG_paEbUEFYoL-3s7OBhZ8xkfpxAEcDQvq9iLDAqMjX2TddP6ogsSRDNzMvLV8_Ijk_tyAnMzEvOVU3vTQzJbUYKJ6SWqEfrh-F10B_E3QFWHwMUYDbSwW5oRFVPmnBnumKigBJZmxC/?1dmy&amp;amp;current=true&amp;amp;urile=wcm%3apath%3a%2Ffsis-content%2Finternet%2Fmain%2Ftopics%2Ffood-safety-education%2Fget-answers%2Ffood-safety-fact-sheets%2Fproduction-and-inspection%2Fappealing-inspection-decisions%2Fappeals" TargetMode="External"/><Relationship Id="rId24" Type="http://schemas.openxmlformats.org/officeDocument/2006/relationships/hyperlink" Target="https://www.fsis.usda.gov/wps/wcm/connect/1c7b15f7-2815-41d4-9897-2b0502d98429/Compliance-Guideline-STEC-Salmonella-Beef-Slaughter.pdf?MOD=AJPERES" TargetMode="External"/><Relationship Id="rId32" Type="http://schemas.openxmlformats.org/officeDocument/2006/relationships/hyperlink" Target="https://www.fsis.usda.gov/wps/wcm/connect/74ed604b-5d6b-4d82-916c-a94c4427ddd6/Compliance-Guide-Ecoli-Tested-Claims.pdf?MOD=AJPERES" TargetMode="External"/><Relationship Id="rId37" Type="http://schemas.openxmlformats.org/officeDocument/2006/relationships/hyperlink" Target="https://www.fsis.usda.gov/wps/wcm/connect/6732c082-af40-415e-9b57-90533ea4c252/Controlling-Salmonella-Campylobacter-Poultry-2015.pdf?MOD=AJPERES" TargetMode="External"/><Relationship Id="rId40" Type="http://schemas.openxmlformats.org/officeDocument/2006/relationships/hyperlink" Target="https://www.fsis.usda.gov/wps/wcm/connect/d3373299-50e6-47d6-a577-e74a1e549fde/Controlling-Lm-RTE-Guideline.pdf?MOD=AJPERES" TargetMode="External"/><Relationship Id="rId45" Type="http://schemas.openxmlformats.org/officeDocument/2006/relationships/hyperlink" Target="https://www.fsis.usda.gov/wps/wcm/connect/bf3f01a1-a0b7-4902-a2df-a87c73d1b633/Salmonella-Compliance-Guideline-SVSP-RTE-Appendix-A.pdf?MOD=AJPERES" TargetMode="External"/><Relationship Id="rId53" Type="http://schemas.openxmlformats.org/officeDocument/2006/relationships/hyperlink" Target="https://www.fsis.usda.gov/wps/wcm/connect/9ac49aba-46bc-443c-856b-59a3f51b924f/Compliance-Guideline-Stabilization-Appendix-B.pdf?MOD=AJPERES" TargetMode="External"/><Relationship Id="rId58" Type="http://schemas.openxmlformats.org/officeDocument/2006/relationships/hyperlink" Target="https://www.fsis.usda.gov/wps/wcm/connect/1c7b15f7-2815-41d4-9897-2b0502d98429/Compliance-Guideline-STEC-Salmonella-Beef-Slaughter.pdf?MOD=AJPERES" TargetMode="External"/><Relationship Id="rId66" Type="http://schemas.openxmlformats.org/officeDocument/2006/relationships/hyperlink" Target="https://www.fsis.usda.gov/wps/wcm/connect/d5314cc7-1ef7-4586-bca2-f2ed86d9532f/Reducing-Ecoli-Shedding-in-Cattle.pdf?MOD=AJPERES" TargetMode="External"/><Relationship Id="rId74" Type="http://schemas.openxmlformats.org/officeDocument/2006/relationships/hyperlink" Target="https://www.fsis.usda.gov/wps/wcm/connect/6732c082-af40-415e-9b57-90533ea4c252/Controlling-Salmonella-Campylobacter-Poultry-2015.pdf?MOD=AJPERES" TargetMode="External"/><Relationship Id="rId79" Type="http://schemas.openxmlformats.org/officeDocument/2006/relationships/hyperlink" Target="https://www.fsis.usda.gov/wps/wcm/connect/a18d541e-77d2-40cf-a045-b2d2d13b070d/Microbiological-Testing-Raw-Poultry.pdf?MOD=AJPERES" TargetMode="External"/><Relationship Id="rId87" Type="http://schemas.openxmlformats.org/officeDocument/2006/relationships/hyperlink" Target="http://www.fsis.usda.gov/fooddefense" TargetMode="External"/><Relationship Id="rId5" Type="http://schemas.openxmlformats.org/officeDocument/2006/relationships/webSettings" Target="webSettings.xml"/><Relationship Id="rId61" Type="http://schemas.openxmlformats.org/officeDocument/2006/relationships/hyperlink" Target="https://www.fsis.usda.gov/wps/wcm/connect/ca5da196-7d99-453e-afcd-ccd3321ec131/Veal-Sampling-092015.pdf?MOD=AJPERES" TargetMode="External"/><Relationship Id="rId82" Type="http://schemas.openxmlformats.org/officeDocument/2006/relationships/hyperlink" Target="https://www.fsis.usda.gov/wps/wcm/connect/7a0a728e-3b29-49e9-9c1b-ec55f2f04887/Chilling-Requirements-1014.pdf?MOD=AJPERES" TargetMode="External"/><Relationship Id="rId90" Type="http://schemas.openxmlformats.org/officeDocument/2006/relationships/hyperlink" Target="https://www.fsis.usda.gov/wps/wcm/connect/f6d603ab-61b1-4ed0-9414-3f8688ba44d7/Food_Defense_Facilities_Brochure_Slaughter.pdf?MOD=AJPERES" TargetMode="External"/><Relationship Id="rId95" Type="http://schemas.openxmlformats.org/officeDocument/2006/relationships/fontTable" Target="fontTable.xml"/><Relationship Id="rId19" Type="http://schemas.openxmlformats.org/officeDocument/2006/relationships/hyperlink" Target="https://www.fsis.usda.gov/wps/portal/fsis/topics/regulatory-compliance/compliance-guides-index/sanitation-performance-standards/sanitation-compliance-guide" TargetMode="External"/><Relationship Id="rId14" Type="http://schemas.openxmlformats.org/officeDocument/2006/relationships/hyperlink" Target="https://www.fsis.usda.gov/wps/wcm/connect/f9cbb0e9-6b4d-4132-ae27-53e0b52e840e/Allergens-Ingredients.pdf?MOD=AJPERES" TargetMode="External"/><Relationship Id="rId22" Type="http://schemas.openxmlformats.org/officeDocument/2006/relationships/hyperlink" Target="https://www.fsis.usda.gov/wps/wcm/connect/1c7b15f7-2815-41d4-9897-2b0502d98429/Compliance-Guideline-STEC-Salmonella-Beef-Slaughter.pdf?MOD=AJPERES" TargetMode="External"/><Relationship Id="rId27" Type="http://schemas.openxmlformats.org/officeDocument/2006/relationships/hyperlink" Target="https://www.fsis.usda.gov/wps/wcm/connect/e0f06d97-9026-4e1e-a0c2-1ac60b836fa6/Compliance-Guide-Est-Sampling-STEC.pdf?MOD=AJPERES" TargetMode="External"/><Relationship Id="rId30" Type="http://schemas.openxmlformats.org/officeDocument/2006/relationships/hyperlink" Target="https://www.fsis.usda.gov/wps/wcm/connect/74ed604b-5d6b-4d82-916c-a94c4427ddd6/Compliance-Guide-Ecoli-Tested-Claims.pdf?MOD=AJPERES" TargetMode="External"/><Relationship Id="rId35" Type="http://schemas.openxmlformats.org/officeDocument/2006/relationships/hyperlink" Target="https://www.fsis.usda.gov/wps/wcm/connect/2ca75475-3efd-4fa7-8f34-7393c245a1df/Trichinella-Compliance-Guide-03162016.pdf?MOD=AJPERES" TargetMode="External"/><Relationship Id="rId43" Type="http://schemas.openxmlformats.org/officeDocument/2006/relationships/hyperlink" Target="https://www.fsis.usda.gov/wps/wcm/connect/5fd4a01d-a381-4134-8b91-99617e56a90a/Compliance-Guideline-Jerky-2014.pdf?MOD=AJPERES" TargetMode="External"/><Relationship Id="rId48" Type="http://schemas.openxmlformats.org/officeDocument/2006/relationships/hyperlink" Target="https://www.fsis.usda.gov/wps/wcm/connect/bf3f01a1-a0b7-4902-a2df-a87c73d1b633/Salmonella-Compliance-Guideline-SVSP-RTE-Appendix-A.pdf?MOD=AJPERES" TargetMode="External"/><Relationship Id="rId56" Type="http://schemas.openxmlformats.org/officeDocument/2006/relationships/hyperlink" Target="https://www.fsis.usda.gov/wps/wcm/connect/1c7b15f7-2815-41d4-9897-2b0502d98429/Compliance-Guideline-STEC-Salmonella-Beef-Slaughter.pdf?MOD=AJPERES" TargetMode="External"/><Relationship Id="rId64" Type="http://schemas.openxmlformats.org/officeDocument/2006/relationships/hyperlink" Target="https://www.fsis.usda.gov/wps/wcm/connect/d5314cc7-1ef7-4586-bca2-f2ed86d9532f/Reducing-Ecoli-Shedding-in-Cattle.pdf?MOD=AJPERES" TargetMode="External"/><Relationship Id="rId69" Type="http://schemas.openxmlformats.org/officeDocument/2006/relationships/hyperlink" Target="https://www.fsis.usda.gov/wps/wcm/connect/2ca75475-3efd-4fa7-8f34-7393c245a1df/Trichinella-Compliance-Guide-03162016.pdf?MOD=AJPERES" TargetMode="External"/><Relationship Id="rId77" Type="http://schemas.openxmlformats.org/officeDocument/2006/relationships/hyperlink" Target="https://www.fsis.usda.gov/wps/wcm/connect/3efc7f8e-e6a2-4997-91ba-9c579c2a1f14/Guideline_for_Ecoli_Testing_Slaughter_Estab.pdf?MOD=AJPERES" TargetMode="External"/><Relationship Id="rId8" Type="http://schemas.openxmlformats.org/officeDocument/2006/relationships/footer" Target="footer1.xml"/><Relationship Id="rId51" Type="http://schemas.openxmlformats.org/officeDocument/2006/relationships/hyperlink" Target="https://www.fsis.usda.gov/wps/wcm/connect/9ac49aba-46bc-443c-856b-59a3f51b924f/Compliance-Guideline-Stabilization-Appendix-B.pdf?MOD=AJPERES" TargetMode="External"/><Relationship Id="rId72" Type="http://schemas.openxmlformats.org/officeDocument/2006/relationships/hyperlink" Target="https://www.fsis.usda.gov/wps/wcm/connect/6732c082-af40-415e-9b57-90533ea4c252/Controlling-Salmonella-Campylobacter-Poultry-2015.pdf?MOD=AJPERES" TargetMode="External"/><Relationship Id="rId80" Type="http://schemas.openxmlformats.org/officeDocument/2006/relationships/hyperlink" Target="https://www.fsis.usda.gov/wps/wcm/connect/a18d541e-77d2-40cf-a045-b2d2d13b070d/Microbiological-Testing-Raw-Poultry.pdf?MOD=AJPERES" TargetMode="External"/><Relationship Id="rId85" Type="http://schemas.openxmlformats.org/officeDocument/2006/relationships/hyperlink" Target="https://www.fsis.usda.gov/wps/wcm/connect/0c410cbe-9f0c-4981-86a3-a0e3e3229959/Poultry_Slaughter_Exemption_0406.pdf?MOD=AJPERES" TargetMode="External"/><Relationship Id="rId93" Type="http://schemas.openxmlformats.org/officeDocument/2006/relationships/hyperlink" Target="https://www.fsis.usda.gov/wps/portal/fsis/topics/food-defense-defense-and-emergency-response/tools-resources-training/risk-mitigation-tool/ct_index" TargetMode="External"/><Relationship Id="rId3" Type="http://schemas.microsoft.com/office/2007/relationships/stylesWithEffects" Target="stylesWithEffects.xml"/><Relationship Id="rId12" Type="http://schemas.openxmlformats.org/officeDocument/2006/relationships/hyperlink" Target="https://www.fsis.usda.gov/wps/wcm/connect/f9cbb0e9-6b4d-4132-ae27-53e0b52e840e/Allergens-Ingredients.pdf?MOD=AJPERES" TargetMode="External"/><Relationship Id="rId17" Type="http://schemas.openxmlformats.org/officeDocument/2006/relationships/hyperlink" Target="https://www.fsis.usda.gov/wps/wcm/connect/464a4827-0c9a-4268-8651-b417bb6bba51/Guidance-Selection-Commercial-Private-Microbiological-Testing-lab-062013.pdf?MOD=AJPERES" TargetMode="External"/><Relationship Id="rId25" Type="http://schemas.openxmlformats.org/officeDocument/2006/relationships/hyperlink" Target="https://www.fsis.usda.gov/wps/wcm/connect/1c7b15f7-2815-41d4-9897-2b0502d98429/Compliance-Guideline-STEC-Salmonella-Beef-Slaughter.pdf?MOD=AJPERES" TargetMode="External"/><Relationship Id="rId33" Type="http://schemas.openxmlformats.org/officeDocument/2006/relationships/hyperlink" Target="https://www.fsis.usda.gov/wps/wcm/connect/2ca75475-3efd-4fa7-8f34-7393c245a1df/Trichinella-Compliance-Guide-03162016.pdf?MOD=AJPERES" TargetMode="External"/><Relationship Id="rId38" Type="http://schemas.openxmlformats.org/officeDocument/2006/relationships/hyperlink" Target="https://www.fsis.usda.gov/wps/wcm/connect/6732c082-af40-415e-9b57-90533ea4c252/Controlling-Salmonella-Campylobacter-Poultry-2015.pdf?MOD=AJPERES" TargetMode="External"/><Relationship Id="rId46" Type="http://schemas.openxmlformats.org/officeDocument/2006/relationships/hyperlink" Target="https://www.fsis.usda.gov/wps/wcm/connect/bf3f01a1-a0b7-4902-a2df-a87c73d1b633/Salmonella-Compliance-Guideline-SVSP-RTE-Appendix-A.pdf?MOD=AJPERES" TargetMode="External"/><Relationship Id="rId59" Type="http://schemas.openxmlformats.org/officeDocument/2006/relationships/hyperlink" Target="https://www.fsis.usda.gov/wps/wcm/connect/ca5da196-7d99-453e-afcd-ccd3321ec131/Veal-Sampling-092015.pdf?MOD=AJPERES" TargetMode="External"/><Relationship Id="rId67" Type="http://schemas.openxmlformats.org/officeDocument/2006/relationships/hyperlink" Target="https://www.fsis.usda.gov/wps/wcm/connect/2ca75475-3efd-4fa7-8f34-7393c245a1df/Trichinella-Compliance-Guide-03162016.pdf?MOD=AJPERES" TargetMode="External"/><Relationship Id="rId20" Type="http://schemas.openxmlformats.org/officeDocument/2006/relationships/hyperlink" Target="https://www.fsis.usda.gov/wps/wcm/connect/091d8968-f850-45e5-b7fa-f3473e0c3b0e/Compliance_Guide_Mobile_Slaughter.pdf?MOD=AJPERES" TargetMode="External"/><Relationship Id="rId41" Type="http://schemas.openxmlformats.org/officeDocument/2006/relationships/hyperlink" Target="https://www.fsis.usda.gov/wps/wcm/connect/d3373299-50e6-47d6-a577-e74a1e549fde/Controlling-Lm-RTE-Guideline.pdf?MOD=AJPERES" TargetMode="External"/><Relationship Id="rId54" Type="http://schemas.openxmlformats.org/officeDocument/2006/relationships/hyperlink" Target="https://www.fsis.usda.gov/wps/wcm/connect/da6cb63d-5818-4999-84f1-72e6dabb9501/Comp-Guide-Systematic-Approach-Humane-Handling-Livestock.pdf?MOD=AJPERES" TargetMode="External"/><Relationship Id="rId62" Type="http://schemas.openxmlformats.org/officeDocument/2006/relationships/hyperlink" Target="https://www.fsis.usda.gov/wps/wcm/connect/ca5da196-7d99-453e-afcd-ccd3321ec131/Veal-Sampling-092015.pdf?MOD=AJPERES" TargetMode="External"/><Relationship Id="rId70" Type="http://schemas.openxmlformats.org/officeDocument/2006/relationships/hyperlink" Target="https://www.fsis.usda.gov/wps/wcm/connect/2ca75475-3efd-4fa7-8f34-7393c245a1df/Trichinella-Compliance-Guide-03162016.pdf?MOD=AJPERES" TargetMode="External"/><Relationship Id="rId75" Type="http://schemas.openxmlformats.org/officeDocument/2006/relationships/hyperlink" Target="https://www.fsis.usda.gov/wps/wcm/connect/3efc7f8e-e6a2-4997-91ba-9c579c2a1f14/Guideline_for_Ecoli_Testing_Slaughter_Estab.pdf?MOD=AJPERES" TargetMode="External"/><Relationship Id="rId83" Type="http://schemas.openxmlformats.org/officeDocument/2006/relationships/hyperlink" Target="https://www.fsis.usda.gov/wps/wcm/connect/0c410cbe-9f0c-4981-86a3-a0e3e3229959/Poultry_Slaughter_Exemption_0406.pdf?MOD=AJPERES" TargetMode="External"/><Relationship Id="rId88" Type="http://schemas.openxmlformats.org/officeDocument/2006/relationships/hyperlink" Target="https://www.fsis.usda.gov/wps/wcm/connect/673736b4-dd67-464f-a565-57f42fd984bd/Form-5420-5-General-Food-Defense-Plan.pdf?MOD=AJPERES" TargetMode="External"/><Relationship Id="rId91" Type="http://schemas.openxmlformats.org/officeDocument/2006/relationships/hyperlink" Target="https://www.fsis.usda.gov/wps/wcm/connect/f9664245-9e26-41c2-9a2c-63639a7d740f/Food-Defense-In-Regulated-Establishments.pdf?MOD=AJPERES"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fsis.usda.gov/wps/wcm/connect/6b7b5a65-9ad3-4f89-927d-078e564aca24/Compliance_Guide_Test_Hold_020113.pdf?MOD=AJPERES" TargetMode="External"/><Relationship Id="rId23" Type="http://schemas.openxmlformats.org/officeDocument/2006/relationships/hyperlink" Target="https://www.fsis.usda.gov/wps/wcm/connect/1c7b15f7-2815-41d4-9897-2b0502d98429/Compliance-Guideline-STEC-Salmonella-Beef-Slaughter.pdf?MOD=AJPERES" TargetMode="External"/><Relationship Id="rId28" Type="http://schemas.openxmlformats.org/officeDocument/2006/relationships/hyperlink" Target="https://www.fsis.usda.gov/wps/wcm/connect/e0f06d97-9026-4e1e-a0c2-1ac60b836fa6/Compliance-Guide-Est-Sampling-STEC.pdf?MOD=AJPERES" TargetMode="External"/><Relationship Id="rId36" Type="http://schemas.openxmlformats.org/officeDocument/2006/relationships/hyperlink" Target="https://www.fsis.usda.gov/wps/wcm/connect/6732c082-af40-415e-9b57-90533ea4c252/Controlling-Salmonella-Campylobacter-Poultry-2015.pdf?MOD=AJPERES" TargetMode="External"/><Relationship Id="rId49" Type="http://schemas.openxmlformats.org/officeDocument/2006/relationships/hyperlink" Target="https://www.fsis.usda.gov/wps/wcm/connect/9ac49aba-46bc-443c-856b-59a3f51b924f/Compliance-Guideline-Stabilization-Appendix-B.pdf?MOD=AJPERES" TargetMode="External"/><Relationship Id="rId57" Type="http://schemas.openxmlformats.org/officeDocument/2006/relationships/hyperlink" Target="https://www.fsis.usda.gov/wps/wcm/connect/1c7b15f7-2815-41d4-9897-2b0502d98429/Compliance-Guideline-STEC-Salmonella-Beef-Slaughter.pdf?MOD=AJPERES" TargetMode="External"/><Relationship Id="rId10" Type="http://schemas.openxmlformats.org/officeDocument/2006/relationships/hyperlink" Target="https://www.fsis.usda.gov/wps/wcm/connect/3cd0a6a5-fcff-4809-a298-030f3cd711a9/Meat_and_Poultry_Hazards_Controls_Guide_10042005.pdf?MOD=AJPERES" TargetMode="External"/><Relationship Id="rId31" Type="http://schemas.openxmlformats.org/officeDocument/2006/relationships/hyperlink" Target="https://www.fsis.usda.gov/wps/wcm/connect/74ed604b-5d6b-4d82-916c-a94c4427ddd6/Compliance-Guide-Ecoli-Tested-Claims.pdf?MOD=AJPERES" TargetMode="External"/><Relationship Id="rId44" Type="http://schemas.openxmlformats.org/officeDocument/2006/relationships/hyperlink" Target="https://www.fsis.usda.gov/wps/wcm/connect/5fd4a01d-a381-4134-8b91-99617e56a90a/Compliance-Guideline-Jerky-2014.pdf?MOD=AJPERES" TargetMode="External"/><Relationship Id="rId52" Type="http://schemas.openxmlformats.org/officeDocument/2006/relationships/hyperlink" Target="https://www.fsis.usda.gov/wps/wcm/connect/9ac49aba-46bc-443c-856b-59a3f51b924f/Compliance-Guideline-Stabilization-Appendix-B.pdf?MOD=AJPERES" TargetMode="External"/><Relationship Id="rId60" Type="http://schemas.openxmlformats.org/officeDocument/2006/relationships/hyperlink" Target="https://www.fsis.usda.gov/wps/wcm/connect/ca5da196-7d99-453e-afcd-ccd3321ec131/Veal-Sampling-092015.pdf?MOD=AJPERES" TargetMode="External"/><Relationship Id="rId65" Type="http://schemas.openxmlformats.org/officeDocument/2006/relationships/hyperlink" Target="https://www.fsis.usda.gov/wps/wcm/connect/d5314cc7-1ef7-4586-bca2-f2ed86d9532f/Reducing-Ecoli-Shedding-in-Cattle.pdf?MOD=AJPERES" TargetMode="External"/><Relationship Id="rId73" Type="http://schemas.openxmlformats.org/officeDocument/2006/relationships/hyperlink" Target="https://www.fsis.usda.gov/wps/wcm/connect/6732c082-af40-415e-9b57-90533ea4c252/Controlling-Salmonella-Campylobacter-Poultry-2015.pdf?MOD=AJPERES" TargetMode="External"/><Relationship Id="rId78" Type="http://schemas.openxmlformats.org/officeDocument/2006/relationships/hyperlink" Target="https://www.fsis.usda.gov/wps/wcm/connect/a18d541e-77d2-40cf-a045-b2d2d13b070d/Microbiological-Testing-Raw-Poultry.pdf?MOD=AJPERES" TargetMode="External"/><Relationship Id="rId81" Type="http://schemas.openxmlformats.org/officeDocument/2006/relationships/hyperlink" Target="https://www.fsis.usda.gov/wps/wcm/connect/7a0a728e-3b29-49e9-9c1b-ec55f2f04887/Chilling-Requirements-1014.pdf?MOD=AJPERES" TargetMode="External"/><Relationship Id="rId86" Type="http://schemas.openxmlformats.org/officeDocument/2006/relationships/hyperlink" Target="https://www.fsis.usda.gov/wps/wcm/connect/0c410cbe-9f0c-4981-86a3-a0e3e3229959/Poultry_Slaughter_Exemption_0406.pdf?MOD=AJPERES" TargetMode="External"/><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sis.usda.gov/wps/wcm/connect/a70bb780-e1ff-4a35-9a9a-3fb40c8fe584/HACCP_Systems_Validation.pdf?MOD=AJPE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6349</Words>
  <Characters>36191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42456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gfrench</dc:creator>
  <cp:lastModifiedBy>SYSTEM</cp:lastModifiedBy>
  <cp:revision>2</cp:revision>
  <dcterms:created xsi:type="dcterms:W3CDTF">2018-05-23T20:06:00Z</dcterms:created>
  <dcterms:modified xsi:type="dcterms:W3CDTF">2018-05-23T20:06:00Z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2018-04-19T00:00:00Z</vt:filetime>
  </property>
  <property fmtid="{D5CDD505-2E9C-101B-9397-08002B2CF9AE}" pid="3" name="Creator">
    <vt:lpwstr>Acrobat PDFMaker 18 for Word</vt:lpwstr>
  </property>
  <property fmtid="{D5CDD505-2E9C-101B-9397-08002B2CF9AE}" pid="4" name="LastSaved">
    <vt:filetime>2018-04-25T00:00:00Z</vt:filetime>
  </property>
</Properties>
</file>