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46D1" w:rsidR="00EE5F68" w:rsidP="00EE5F68" w:rsidRDefault="00EE5F68" w14:paraId="1849360E" w14:textId="77777777">
      <w:pPr>
        <w:ind w:firstLine="720"/>
        <w:jc w:val="right"/>
        <w:rPr>
          <w:rFonts w:cs="Calibri" w:asciiTheme="majorHAnsi" w:hAnsiTheme="majorHAnsi"/>
          <w:color w:val="000000"/>
        </w:rPr>
      </w:pPr>
      <w:bookmarkStart w:name="_GoBack" w:id="0"/>
      <w:bookmarkEnd w:id="0"/>
      <w:r w:rsidRPr="000C46D1">
        <w:rPr>
          <w:rFonts w:cs="Calibri" w:asciiTheme="majorHAnsi" w:hAnsiTheme="majorHAnsi"/>
          <w:color w:val="000000"/>
        </w:rPr>
        <w:t>Form Approved</w:t>
      </w:r>
    </w:p>
    <w:p w:rsidRPr="000C46D1" w:rsidR="00EE5F68" w:rsidP="00EE5F68" w:rsidRDefault="00EE5F68" w14:paraId="4BAB7CD8" w14:textId="77777777">
      <w:pPr>
        <w:ind w:firstLine="720"/>
        <w:jc w:val="right"/>
        <w:rPr>
          <w:rFonts w:cs="Calibri" w:asciiTheme="majorHAnsi" w:hAnsiTheme="majorHAnsi"/>
          <w:color w:val="000000"/>
        </w:rPr>
      </w:pPr>
      <w:r w:rsidRPr="000C46D1">
        <w:rPr>
          <w:rFonts w:cs="Calibri" w:asciiTheme="majorHAnsi" w:hAnsiTheme="majorHAnsi"/>
          <w:color w:val="000000"/>
        </w:rPr>
        <w:t xml:space="preserve">OMB No. </w:t>
      </w:r>
      <w:r w:rsidRPr="000C46D1">
        <w:rPr>
          <w:rFonts w:cs="Calibri" w:asciiTheme="majorHAnsi" w:hAnsiTheme="majorHAnsi"/>
          <w:bCs/>
          <w:color w:val="000000"/>
        </w:rPr>
        <w:t>0920-0910</w:t>
      </w:r>
    </w:p>
    <w:p w:rsidRPr="000C46D1" w:rsidR="00EE5F68" w:rsidP="00EE5F68" w:rsidRDefault="00EE5F68" w14:paraId="0CE153EF" w14:textId="49A8181B">
      <w:pPr>
        <w:ind w:firstLine="720"/>
        <w:jc w:val="right"/>
        <w:rPr>
          <w:rFonts w:cs="Calibri" w:asciiTheme="majorHAnsi" w:hAnsiTheme="majorHAnsi"/>
          <w:color w:val="000000"/>
        </w:rPr>
      </w:pPr>
      <w:r w:rsidRPr="000C46D1">
        <w:rPr>
          <w:rFonts w:cs="Calibri" w:asciiTheme="majorHAnsi" w:hAnsiTheme="majorHAnsi"/>
          <w:color w:val="000000"/>
        </w:rPr>
        <w:t xml:space="preserve">Exp. Date </w:t>
      </w:r>
      <w:r w:rsidRPr="00332218" w:rsidR="00332218">
        <w:rPr>
          <w:rFonts w:cs="Calibri" w:asciiTheme="majorHAnsi" w:hAnsiTheme="majorHAnsi"/>
          <w:color w:val="000000"/>
        </w:rPr>
        <w:t>05/31/2021</w:t>
      </w:r>
    </w:p>
    <w:p w:rsidRPr="000C46D1" w:rsidR="00EE5F68" w:rsidP="00EE5F68" w:rsidRDefault="00EE5F68" w14:paraId="3B5DB15F" w14:textId="77777777">
      <w:pPr>
        <w:pStyle w:val="Default"/>
        <w:rPr>
          <w:rFonts w:cs="Calibri" w:asciiTheme="majorHAnsi" w:hAnsiTheme="majorHAnsi"/>
          <w:sz w:val="22"/>
          <w:szCs w:val="22"/>
        </w:rPr>
      </w:pPr>
    </w:p>
    <w:p w:rsidRPr="000C46D1" w:rsidR="00EE5F68" w:rsidP="00EE5F68" w:rsidRDefault="00EE5F68" w14:paraId="146A502C" w14:textId="77777777">
      <w:pPr>
        <w:jc w:val="center"/>
        <w:rPr>
          <w:rFonts w:cs="Calibri" w:asciiTheme="majorHAnsi" w:hAnsiTheme="majorHAnsi"/>
          <w:b/>
          <w:color w:val="000000"/>
        </w:rPr>
      </w:pPr>
    </w:p>
    <w:p w:rsidRPr="000C46D1" w:rsidR="00EE5F68" w:rsidP="00EE5F68" w:rsidRDefault="00EE5F68" w14:paraId="4D926679" w14:textId="77777777">
      <w:pPr>
        <w:jc w:val="center"/>
        <w:rPr>
          <w:rFonts w:cs="Calibri" w:asciiTheme="majorHAnsi" w:hAnsiTheme="majorHAnsi"/>
          <w:b/>
          <w:color w:val="000000"/>
        </w:rPr>
      </w:pPr>
    </w:p>
    <w:p w:rsidRPr="000C46D1" w:rsidR="00EE5F68" w:rsidP="00EE5F68" w:rsidRDefault="00EE5F68" w14:paraId="04721C88" w14:textId="77777777">
      <w:pPr>
        <w:jc w:val="center"/>
        <w:rPr>
          <w:rFonts w:cs="Calibri" w:asciiTheme="majorHAnsi" w:hAnsiTheme="majorHAnsi"/>
          <w:b/>
          <w:color w:val="000000"/>
        </w:rPr>
      </w:pPr>
    </w:p>
    <w:p w:rsidRPr="000C46D1" w:rsidR="00EE5F68" w:rsidP="00EE5F68" w:rsidRDefault="00EE5F68" w14:paraId="28BD4874" w14:textId="77777777">
      <w:pPr>
        <w:jc w:val="center"/>
        <w:rPr>
          <w:rFonts w:cs="Calibri" w:asciiTheme="majorHAnsi" w:hAnsiTheme="majorHAnsi"/>
          <w:b/>
          <w:color w:val="000000"/>
        </w:rPr>
      </w:pPr>
    </w:p>
    <w:p w:rsidRPr="000C46D1" w:rsidR="00EE5F68" w:rsidP="00EE5F68" w:rsidRDefault="00EE5F68" w14:paraId="009142B7" w14:textId="77777777">
      <w:pPr>
        <w:jc w:val="center"/>
        <w:rPr>
          <w:rFonts w:cs="Calibri" w:asciiTheme="majorHAnsi" w:hAnsiTheme="majorHAnsi"/>
          <w:b/>
          <w:color w:val="000000"/>
        </w:rPr>
      </w:pPr>
    </w:p>
    <w:p w:rsidRPr="000C46D1" w:rsidR="00EE5F68" w:rsidP="00C46550" w:rsidRDefault="00EE5F68" w14:paraId="5FB91F46" w14:textId="77777777">
      <w:pPr>
        <w:ind w:left="0"/>
        <w:jc w:val="center"/>
        <w:rPr>
          <w:rFonts w:cs="Calibri" w:asciiTheme="majorHAnsi" w:hAnsiTheme="majorHAnsi"/>
          <w:b/>
          <w:color w:val="000000"/>
        </w:rPr>
      </w:pPr>
    </w:p>
    <w:p w:rsidRPr="000C46D1" w:rsidR="00EE5F68" w:rsidP="00C46550" w:rsidRDefault="00EE5F68" w14:paraId="5BF1B47E" w14:textId="77777777">
      <w:pPr>
        <w:ind w:left="0"/>
        <w:jc w:val="center"/>
        <w:rPr>
          <w:rFonts w:cs="Calibri" w:asciiTheme="majorHAnsi" w:hAnsiTheme="majorHAnsi"/>
          <w:b/>
          <w:color w:val="000000"/>
        </w:rPr>
      </w:pPr>
    </w:p>
    <w:p w:rsidRPr="00F6432B" w:rsidR="009E1EA5" w:rsidP="009E1EA5" w:rsidRDefault="009E1EA5" w14:paraId="264C6B51" w14:textId="77777777">
      <w:pPr>
        <w:keepNext/>
        <w:tabs>
          <w:tab w:val="left" w:pos="1890"/>
        </w:tabs>
        <w:spacing w:line="232" w:lineRule="auto"/>
        <w:ind w:left="1080" w:hanging="1080"/>
        <w:jc w:val="center"/>
        <w:outlineLvl w:val="6"/>
        <w:rPr>
          <w:rFonts w:asciiTheme="majorHAnsi" w:hAnsiTheme="majorHAnsi"/>
          <w:b/>
        </w:rPr>
      </w:pPr>
      <w:r w:rsidRPr="00F6432B">
        <w:rPr>
          <w:rFonts w:asciiTheme="majorHAnsi" w:hAnsiTheme="majorHAnsi"/>
          <w:b/>
        </w:rPr>
        <w:t>National Tobacco Education Campaign</w:t>
      </w:r>
    </w:p>
    <w:p w:rsidRPr="00F6432B" w:rsidR="009E1EA5" w:rsidP="00A35DB7" w:rsidRDefault="009E1EA5" w14:paraId="72B8601F" w14:textId="77777777">
      <w:pPr>
        <w:ind w:left="0"/>
        <w:jc w:val="center"/>
        <w:rPr>
          <w:rFonts w:asciiTheme="majorHAnsi" w:hAnsiTheme="majorHAnsi"/>
          <w:b/>
          <w:bCs/>
          <w:color w:val="000000"/>
        </w:rPr>
      </w:pPr>
    </w:p>
    <w:p w:rsidRPr="00F6432B" w:rsidR="00F6432B" w:rsidP="00A35DB7" w:rsidRDefault="00EE73BA" w14:paraId="681A2B2D" w14:textId="77777777">
      <w:pPr>
        <w:ind w:left="0"/>
        <w:jc w:val="center"/>
        <w:rPr>
          <w:rFonts w:asciiTheme="majorHAnsi" w:hAnsiTheme="majorHAnsi"/>
          <w:b/>
          <w:bCs/>
          <w:color w:val="000000"/>
        </w:rPr>
      </w:pPr>
      <w:r w:rsidRPr="00F6432B">
        <w:rPr>
          <w:rFonts w:asciiTheme="majorHAnsi" w:hAnsiTheme="majorHAnsi"/>
          <w:b/>
          <w:bCs/>
          <w:color w:val="000000"/>
        </w:rPr>
        <w:t xml:space="preserve">Online Questionnaire </w:t>
      </w:r>
      <w:r w:rsidRPr="00F6432B" w:rsidR="00FD7C92">
        <w:rPr>
          <w:rFonts w:asciiTheme="majorHAnsi" w:hAnsiTheme="majorHAnsi"/>
          <w:b/>
          <w:bCs/>
          <w:color w:val="000000"/>
        </w:rPr>
        <w:t xml:space="preserve">Recruitment </w:t>
      </w:r>
      <w:r w:rsidRPr="00F6432B" w:rsidR="009E1EA5">
        <w:rPr>
          <w:rFonts w:asciiTheme="majorHAnsi" w:hAnsiTheme="majorHAnsi"/>
          <w:b/>
          <w:bCs/>
          <w:color w:val="000000"/>
        </w:rPr>
        <w:t>Screener</w:t>
      </w:r>
      <w:r w:rsidRPr="00F6432B" w:rsidR="00747403">
        <w:rPr>
          <w:rFonts w:asciiTheme="majorHAnsi" w:hAnsiTheme="majorHAnsi"/>
          <w:b/>
          <w:bCs/>
          <w:color w:val="000000"/>
        </w:rPr>
        <w:t xml:space="preserve"> </w:t>
      </w:r>
      <w:r w:rsidRPr="00F6432B" w:rsidR="00B92571">
        <w:rPr>
          <w:rFonts w:asciiTheme="majorHAnsi" w:hAnsiTheme="majorHAnsi"/>
          <w:b/>
          <w:bCs/>
          <w:color w:val="000000"/>
        </w:rPr>
        <w:t xml:space="preserve">for </w:t>
      </w:r>
    </w:p>
    <w:p w:rsidRPr="00F6432B" w:rsidR="009E1EA5" w:rsidP="00A35DB7" w:rsidRDefault="00EE564F" w14:paraId="77AAA497" w14:textId="70961858">
      <w:pPr>
        <w:ind w:left="0"/>
        <w:jc w:val="center"/>
        <w:rPr>
          <w:rFonts w:asciiTheme="majorHAnsi" w:hAnsiTheme="majorHAnsi"/>
          <w:b/>
          <w:bCs/>
          <w:color w:val="000000"/>
        </w:rPr>
      </w:pPr>
      <w:r w:rsidRPr="00EE564F">
        <w:rPr>
          <w:rFonts w:asciiTheme="majorHAnsi" w:hAnsiTheme="majorHAnsi"/>
          <w:b/>
          <w:bCs/>
          <w:color w:val="000000"/>
        </w:rPr>
        <w:t xml:space="preserve">Rough Cut Testing of Advertisements </w:t>
      </w:r>
      <w:r>
        <w:rPr>
          <w:rFonts w:asciiTheme="majorHAnsi" w:hAnsiTheme="majorHAnsi"/>
          <w:b/>
          <w:bCs/>
          <w:color w:val="000000"/>
        </w:rPr>
        <w:br/>
      </w:r>
    </w:p>
    <w:p w:rsidRPr="000C46D1" w:rsidR="00A35DB7" w:rsidP="002B7EBE" w:rsidRDefault="009E1EA5" w14:paraId="62BCF316" w14:textId="0DFC70F4">
      <w:r w:rsidRPr="000C46D1">
        <w:br/>
      </w:r>
    </w:p>
    <w:p w:rsidRPr="000C46D1" w:rsidR="00EE5F68" w:rsidP="00EE5F68" w:rsidRDefault="00EE5F68" w14:paraId="3B28A398" w14:textId="77777777">
      <w:pPr>
        <w:jc w:val="center"/>
        <w:rPr>
          <w:rFonts w:cs="Calibri" w:asciiTheme="majorHAnsi" w:hAnsiTheme="majorHAnsi"/>
          <w:b/>
          <w:color w:val="000000"/>
        </w:rPr>
      </w:pPr>
    </w:p>
    <w:p w:rsidRPr="000C46D1" w:rsidR="00EE5F68" w:rsidP="00EE5F68" w:rsidRDefault="00EE5F68" w14:paraId="2118DBBB" w14:textId="77777777">
      <w:pPr>
        <w:rPr>
          <w:rFonts w:cs="Calibri" w:asciiTheme="majorHAnsi" w:hAnsiTheme="majorHAnsi"/>
          <w:b/>
          <w:color w:val="000000"/>
        </w:rPr>
      </w:pPr>
    </w:p>
    <w:p w:rsidRPr="000C46D1" w:rsidR="00EE5F68" w:rsidP="00EE5F68" w:rsidRDefault="00EE5F68" w14:paraId="51B262C9" w14:textId="77777777">
      <w:pPr>
        <w:rPr>
          <w:rFonts w:cs="Calibri" w:asciiTheme="majorHAnsi" w:hAnsiTheme="majorHAnsi"/>
          <w:b/>
          <w:color w:val="000000"/>
        </w:rPr>
      </w:pPr>
    </w:p>
    <w:p w:rsidRPr="000C46D1" w:rsidR="00EE5F68" w:rsidP="00EE5F68" w:rsidRDefault="00EE5F68" w14:paraId="4384884B" w14:textId="77777777">
      <w:pPr>
        <w:rPr>
          <w:rFonts w:cs="Calibri" w:asciiTheme="majorHAnsi" w:hAnsiTheme="majorHAnsi"/>
          <w:b/>
          <w:color w:val="000000"/>
        </w:rPr>
      </w:pPr>
    </w:p>
    <w:p w:rsidRPr="000C46D1" w:rsidR="00EE5F68" w:rsidP="00EE5F68" w:rsidRDefault="00EE5F68" w14:paraId="4E6D85D4" w14:textId="77777777">
      <w:pPr>
        <w:rPr>
          <w:rFonts w:cs="Calibri" w:asciiTheme="majorHAnsi" w:hAnsiTheme="majorHAnsi"/>
          <w:b/>
          <w:color w:val="000000"/>
        </w:rPr>
      </w:pPr>
    </w:p>
    <w:p w:rsidRPr="000C46D1" w:rsidR="00C46550" w:rsidP="00EE5F68" w:rsidRDefault="00C46550" w14:paraId="5AB3F506" w14:textId="77777777">
      <w:pPr>
        <w:rPr>
          <w:rFonts w:cs="Calibri" w:asciiTheme="majorHAnsi" w:hAnsiTheme="majorHAnsi"/>
          <w:b/>
          <w:color w:val="000000"/>
        </w:rPr>
      </w:pPr>
    </w:p>
    <w:p w:rsidRPr="000C46D1" w:rsidR="00C46550" w:rsidP="00EE5F68" w:rsidRDefault="00C46550" w14:paraId="44CBCD4F" w14:textId="77777777">
      <w:pPr>
        <w:rPr>
          <w:rFonts w:cs="Calibri" w:asciiTheme="majorHAnsi" w:hAnsiTheme="majorHAnsi"/>
          <w:b/>
          <w:color w:val="000000"/>
        </w:rPr>
      </w:pPr>
    </w:p>
    <w:p w:rsidRPr="000C46D1" w:rsidR="00C46550" w:rsidP="00EE5F68" w:rsidRDefault="00C46550" w14:paraId="59901947" w14:textId="77777777">
      <w:pPr>
        <w:rPr>
          <w:rFonts w:cs="Calibri" w:asciiTheme="majorHAnsi" w:hAnsiTheme="majorHAnsi"/>
          <w:b/>
          <w:color w:val="000000"/>
        </w:rPr>
      </w:pPr>
    </w:p>
    <w:p w:rsidRPr="000C46D1" w:rsidR="00C46550" w:rsidP="00EE5F68" w:rsidRDefault="00C46550" w14:paraId="0826A0DF" w14:textId="77777777">
      <w:pPr>
        <w:rPr>
          <w:rFonts w:cs="Calibri" w:asciiTheme="majorHAnsi" w:hAnsiTheme="majorHAnsi"/>
          <w:b/>
          <w:color w:val="000000"/>
        </w:rPr>
      </w:pPr>
    </w:p>
    <w:p w:rsidRPr="000C46D1" w:rsidR="00A43353" w:rsidP="00EE5F68" w:rsidRDefault="00A43353" w14:paraId="4CF649F3" w14:textId="77777777">
      <w:pPr>
        <w:rPr>
          <w:rFonts w:cs="Calibri" w:asciiTheme="majorHAnsi" w:hAnsiTheme="majorHAnsi"/>
          <w:b/>
          <w:color w:val="000000"/>
        </w:rPr>
      </w:pPr>
    </w:p>
    <w:p w:rsidRPr="000C46D1" w:rsidR="00A43353" w:rsidP="00EE5F68" w:rsidRDefault="00A43353" w14:paraId="1F7FDF4C" w14:textId="77777777">
      <w:pPr>
        <w:rPr>
          <w:rFonts w:cs="Calibri" w:asciiTheme="majorHAnsi" w:hAnsiTheme="majorHAnsi"/>
          <w:b/>
          <w:color w:val="000000"/>
        </w:rPr>
      </w:pPr>
    </w:p>
    <w:p w:rsidRPr="000C46D1" w:rsidR="00A43353" w:rsidP="00EE5F68" w:rsidRDefault="00A43353" w14:paraId="07A62F4B" w14:textId="77777777">
      <w:pPr>
        <w:rPr>
          <w:rFonts w:cs="Calibri" w:asciiTheme="majorHAnsi" w:hAnsiTheme="majorHAnsi"/>
          <w:b/>
          <w:color w:val="000000"/>
        </w:rPr>
      </w:pPr>
    </w:p>
    <w:p w:rsidRPr="000C46D1" w:rsidR="00C46550" w:rsidP="00EE5F68" w:rsidRDefault="00C46550" w14:paraId="0D710B11" w14:textId="77777777">
      <w:pPr>
        <w:rPr>
          <w:rFonts w:cs="Calibri" w:asciiTheme="majorHAnsi" w:hAnsiTheme="majorHAnsi"/>
          <w:b/>
          <w:color w:val="000000"/>
        </w:rPr>
      </w:pPr>
    </w:p>
    <w:p w:rsidRPr="000C46D1" w:rsidR="00C46550" w:rsidP="00EE5F68" w:rsidRDefault="00C46550" w14:paraId="44C25534" w14:textId="77777777">
      <w:pPr>
        <w:rPr>
          <w:rFonts w:cs="Calibri" w:asciiTheme="majorHAnsi" w:hAnsiTheme="majorHAnsi"/>
          <w:b/>
          <w:color w:val="000000"/>
        </w:rPr>
      </w:pPr>
    </w:p>
    <w:p w:rsidRPr="000C46D1" w:rsidR="00C46550" w:rsidP="00EE5F68" w:rsidRDefault="00C46550" w14:paraId="6E4B9769" w14:textId="77777777">
      <w:pPr>
        <w:rPr>
          <w:rFonts w:cs="Calibri" w:asciiTheme="majorHAnsi" w:hAnsiTheme="majorHAnsi"/>
          <w:b/>
          <w:color w:val="000000"/>
        </w:rPr>
      </w:pPr>
    </w:p>
    <w:p w:rsidRPr="000C46D1" w:rsidR="00C46550" w:rsidP="00EE5F68" w:rsidRDefault="00C46550" w14:paraId="64FC8A15" w14:textId="77777777">
      <w:pPr>
        <w:rPr>
          <w:rFonts w:cs="Calibri" w:asciiTheme="majorHAnsi" w:hAnsiTheme="majorHAnsi"/>
          <w:b/>
          <w:color w:val="000000"/>
        </w:rPr>
      </w:pPr>
    </w:p>
    <w:p w:rsidRPr="000C46D1" w:rsidR="00C46550" w:rsidP="00EE5F68" w:rsidRDefault="00C46550" w14:paraId="474A3A0B" w14:textId="77777777">
      <w:pPr>
        <w:rPr>
          <w:rFonts w:cs="Calibri" w:asciiTheme="majorHAnsi" w:hAnsiTheme="majorHAnsi"/>
          <w:b/>
          <w:color w:val="000000"/>
        </w:rPr>
      </w:pPr>
    </w:p>
    <w:p w:rsidRPr="000C46D1" w:rsidR="00C46550" w:rsidP="00EE5F68" w:rsidRDefault="00C46550" w14:paraId="05A19FDA" w14:textId="77777777">
      <w:pPr>
        <w:rPr>
          <w:rFonts w:cs="Calibri" w:asciiTheme="majorHAnsi" w:hAnsiTheme="majorHAnsi"/>
          <w:b/>
          <w:color w:val="000000"/>
        </w:rPr>
      </w:pPr>
    </w:p>
    <w:p w:rsidRPr="000C46D1" w:rsidR="00C46550" w:rsidP="00EE5F68" w:rsidRDefault="00C46550" w14:paraId="247E183B" w14:textId="77777777">
      <w:pPr>
        <w:rPr>
          <w:rFonts w:cs="Calibri" w:asciiTheme="majorHAnsi" w:hAnsiTheme="majorHAnsi"/>
          <w:b/>
          <w:color w:val="000000"/>
        </w:rPr>
      </w:pPr>
    </w:p>
    <w:p w:rsidRPr="000C46D1" w:rsidR="00EE5F68" w:rsidP="00EE5F68" w:rsidRDefault="00EE5F68" w14:paraId="14746574" w14:textId="77777777">
      <w:pPr>
        <w:rPr>
          <w:rFonts w:cs="Calibri" w:asciiTheme="majorHAnsi" w:hAnsiTheme="majorHAnsi"/>
          <w:b/>
          <w:color w:val="000000"/>
        </w:rPr>
      </w:pPr>
    </w:p>
    <w:p w:rsidRPr="000C46D1" w:rsidR="009D1B4F" w:rsidP="00717E64" w:rsidRDefault="00EE5F68" w14:paraId="4F1B93F1" w14:textId="120975F3">
      <w:pPr>
        <w:tabs>
          <w:tab w:val="left" w:pos="7545"/>
        </w:tabs>
        <w:ind w:left="0"/>
        <w:rPr>
          <w:rFonts w:cs="Calibri" w:asciiTheme="majorHAnsi" w:hAnsiTheme="majorHAnsi"/>
          <w:b/>
          <w:color w:val="000000"/>
        </w:rPr>
      </w:pPr>
      <w:r w:rsidRPr="000C46D1">
        <w:rPr>
          <w:rFonts w:cs="Calibri" w:asciiTheme="majorHAnsi" w:hAnsiTheme="majorHAnsi"/>
          <w:color w:val="000000"/>
        </w:rPr>
        <w:t xml:space="preserve">Public reporting burden of this collection of information is estimated to average </w:t>
      </w:r>
      <w:r w:rsidRPr="000C46D1" w:rsidR="00B92571">
        <w:rPr>
          <w:rFonts w:cs="Calibri" w:asciiTheme="majorHAnsi" w:hAnsiTheme="majorHAnsi"/>
          <w:b/>
          <w:bCs/>
          <w:color w:val="000000"/>
        </w:rPr>
        <w:t>2</w:t>
      </w:r>
      <w:r w:rsidRPr="000C46D1" w:rsidR="00C46550">
        <w:rPr>
          <w:rFonts w:cs="Calibri" w:asciiTheme="majorHAnsi" w:hAnsiTheme="majorHAnsi"/>
          <w:b/>
          <w:bCs/>
          <w:color w:val="000000"/>
        </w:rPr>
        <w:t xml:space="preserve"> </w:t>
      </w:r>
      <w:r w:rsidRPr="000C46D1">
        <w:rPr>
          <w:rFonts w:cs="Calibri" w:asciiTheme="majorHAnsi" w:hAnsiTheme="majorHAnsi"/>
          <w:color w:val="00000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w:t>
      </w:r>
      <w:r w:rsidRPr="000C46D1">
        <w:rPr>
          <w:rFonts w:cs="Calibri" w:asciiTheme="majorHAnsi" w:hAnsiTheme="majorHAnsi"/>
          <w:color w:val="000000"/>
        </w:rPr>
        <w:lastRenderedPageBreak/>
        <w:t>or any other aspect of this collection of information, including suggestions for reducing this burden to CDC/ATSDR Information Collection Review Office, 1600 Clifton Road NE, MS D-74, Atlanta, Georgia 30333; ATTN: PRA (0920-0910).</w:t>
      </w:r>
      <w:r w:rsidRPr="000C46D1">
        <w:rPr>
          <w:rFonts w:cs="Calibri" w:asciiTheme="majorHAnsi" w:hAnsiTheme="majorHAnsi"/>
          <w:b/>
          <w:color w:val="000000"/>
        </w:rPr>
        <w:br w:type="page"/>
      </w:r>
    </w:p>
    <w:p w:rsidRPr="000C46D1" w:rsidR="000C46D1" w:rsidP="000C46D1" w:rsidRDefault="000C46D1" w14:paraId="1E3AF271" w14:textId="0998EFE3">
      <w:pPr>
        <w:ind w:left="0"/>
        <w:rPr>
          <w:rFonts w:asciiTheme="majorHAnsi" w:hAnsiTheme="majorHAnsi"/>
          <w:b/>
        </w:rPr>
      </w:pPr>
      <w:r w:rsidRPr="000C46D1">
        <w:rPr>
          <w:rFonts w:asciiTheme="majorHAnsi" w:hAnsiTheme="majorHAnsi"/>
          <w:b/>
        </w:rPr>
        <w:lastRenderedPageBreak/>
        <w:t>{PREAMBLE</w:t>
      </w:r>
      <w:r w:rsidR="005819E6">
        <w:rPr>
          <w:rFonts w:asciiTheme="majorHAnsi" w:hAnsiTheme="majorHAnsi"/>
          <w:b/>
        </w:rPr>
        <w:t>1</w:t>
      </w:r>
      <w:r w:rsidRPr="000C46D1">
        <w:rPr>
          <w:rFonts w:asciiTheme="majorHAnsi" w:hAnsiTheme="majorHAnsi"/>
          <w:b/>
        </w:rPr>
        <w:t>}</w:t>
      </w:r>
    </w:p>
    <w:p w:rsidR="000C46D1" w:rsidP="006C57F3" w:rsidRDefault="000C46D1" w14:paraId="587A54D4" w14:textId="77777777">
      <w:pPr>
        <w:ind w:left="0"/>
        <w:rPr>
          <w:rFonts w:cs="Calibri" w:asciiTheme="majorHAnsi" w:hAnsiTheme="majorHAnsi"/>
          <w:color w:val="000000"/>
        </w:rPr>
      </w:pPr>
    </w:p>
    <w:p w:rsidRPr="005819E6" w:rsidR="005819E6" w:rsidP="005819E6" w:rsidRDefault="005819E6" w14:paraId="763FBF2E" w14:textId="77777777">
      <w:pPr>
        <w:tabs>
          <w:tab w:val="left" w:pos="7545"/>
        </w:tabs>
        <w:ind w:left="0"/>
        <w:rPr>
          <w:rFonts w:cs="Calibri" w:asciiTheme="majorHAnsi" w:hAnsiTheme="majorHAnsi"/>
          <w:b/>
          <w:color w:val="000000"/>
        </w:rPr>
      </w:pPr>
      <w:r w:rsidRPr="005819E6">
        <w:rPr>
          <w:rFonts w:cs="Calibri" w:asciiTheme="majorHAnsi" w:hAnsiTheme="majorHAnsi"/>
          <w:b/>
          <w:color w:val="000000"/>
        </w:rPr>
        <w:t xml:space="preserve">On behalf of the Centers for Disease Control and Prevention (CDC), we're conducting a study about different health and smoking related advertising that you might see in the media, such as on TV or the internet. Your opinions are very important to us!  The purpose of this survey is to gather your opinions on health and smoking-related advertising only; it is not to see products.  We will not report your answers individually. We will report results from this survey for the group as a whole. Thank you for taking the time to help us!  It will take about 2 minutes to determine your eligibility and about 13 minutes to complete the survey. </w:t>
      </w:r>
    </w:p>
    <w:p w:rsidRPr="005819E6" w:rsidR="005819E6" w:rsidP="005819E6" w:rsidRDefault="005819E6" w14:paraId="06964871" w14:textId="77777777">
      <w:pPr>
        <w:tabs>
          <w:tab w:val="left" w:pos="7545"/>
        </w:tabs>
        <w:ind w:left="0"/>
        <w:rPr>
          <w:rFonts w:cs="Calibri" w:asciiTheme="majorHAnsi" w:hAnsiTheme="majorHAnsi"/>
          <w:b/>
          <w:color w:val="000000"/>
        </w:rPr>
      </w:pPr>
      <w:r w:rsidRPr="005819E6">
        <w:rPr>
          <w:rFonts w:cs="Calibri" w:asciiTheme="majorHAnsi" w:hAnsiTheme="majorHAnsi"/>
          <w:b/>
          <w:color w:val="000000"/>
        </w:rPr>
        <w:tab/>
      </w:r>
    </w:p>
    <w:p w:rsidRPr="000C46D1" w:rsidR="00717E64" w:rsidP="005819E6" w:rsidRDefault="005819E6" w14:paraId="10F012EF" w14:textId="4E65CCEC">
      <w:pPr>
        <w:tabs>
          <w:tab w:val="left" w:pos="7545"/>
        </w:tabs>
        <w:ind w:left="0"/>
        <w:rPr>
          <w:rFonts w:cs="Calibri" w:asciiTheme="majorHAnsi" w:hAnsiTheme="majorHAnsi"/>
          <w:b/>
          <w:color w:val="000000"/>
        </w:rPr>
      </w:pPr>
      <w:r w:rsidRPr="005819E6">
        <w:rPr>
          <w:rFonts w:cs="Calibri" w:asciiTheme="majorHAnsi" w:hAnsiTheme="majorHAnsi"/>
          <w:b/>
          <w:color w:val="000000"/>
        </w:rPr>
        <w:t>Your participation in this survey is voluntary. You may stop participating at any time.</w:t>
      </w:r>
      <w:r w:rsidRPr="000C46D1" w:rsidR="00717E64">
        <w:rPr>
          <w:rFonts w:cs="Calibri" w:asciiTheme="majorHAnsi" w:hAnsiTheme="majorHAnsi"/>
          <w:b/>
          <w:color w:val="000000"/>
        </w:rPr>
        <w:tab/>
      </w:r>
    </w:p>
    <w:p w:rsidRPr="000C46D1" w:rsidR="00717E64" w:rsidP="000C46D1" w:rsidRDefault="00717E64" w14:paraId="3E82FDB9" w14:textId="2F5B0A3A">
      <w:pPr>
        <w:ind w:left="0"/>
        <w:rPr>
          <w:rFonts w:asciiTheme="majorHAnsi" w:hAnsiTheme="majorHAnsi"/>
          <w:color w:val="000000"/>
        </w:rPr>
      </w:pPr>
    </w:p>
    <w:p w:rsidRPr="000C46D1" w:rsidR="00717E64" w:rsidP="00717E64" w:rsidRDefault="000C46D1" w14:paraId="424C7035" w14:textId="49D46A92">
      <w:pPr>
        <w:pStyle w:val="Heading2"/>
        <w:rPr>
          <w:rFonts w:asciiTheme="majorHAnsi" w:hAnsiTheme="majorHAnsi"/>
          <w:color w:val="000000"/>
          <w:sz w:val="22"/>
        </w:rPr>
      </w:pPr>
      <w:r>
        <w:rPr>
          <w:rFonts w:asciiTheme="majorHAnsi" w:hAnsiTheme="majorHAnsi"/>
          <w:color w:val="000000"/>
          <w:sz w:val="22"/>
        </w:rPr>
        <w:t>{</w:t>
      </w:r>
      <w:r w:rsidRPr="000C46D1" w:rsidR="00717E64">
        <w:rPr>
          <w:rFonts w:asciiTheme="majorHAnsi" w:hAnsiTheme="majorHAnsi"/>
          <w:color w:val="000000"/>
          <w:sz w:val="22"/>
        </w:rPr>
        <w:t>Demographic Information</w:t>
      </w:r>
      <w:r>
        <w:rPr>
          <w:rFonts w:asciiTheme="majorHAnsi" w:hAnsiTheme="majorHAnsi"/>
          <w:color w:val="000000"/>
          <w:sz w:val="22"/>
        </w:rPr>
        <w:t>}</w:t>
      </w:r>
      <w:r w:rsidRPr="000C46D1" w:rsidR="00717E64">
        <w:rPr>
          <w:rFonts w:asciiTheme="majorHAnsi" w:hAnsiTheme="majorHAnsi"/>
          <w:color w:val="000000"/>
          <w:sz w:val="22"/>
        </w:rPr>
        <w:br/>
      </w:r>
    </w:p>
    <w:p w:rsidRPr="00D27805" w:rsidR="00125D29" w:rsidP="00125D29" w:rsidRDefault="00125D29" w14:paraId="0E267BF2" w14:textId="572DF499">
      <w:pPr>
        <w:pStyle w:val="Heading3"/>
        <w:spacing w:after="0"/>
        <w:ind w:left="0" w:firstLine="720"/>
        <w:rPr>
          <w:rFonts w:asciiTheme="majorHAnsi" w:hAnsiTheme="majorHAnsi"/>
          <w:color w:val="244061" w:themeColor="accent1" w:themeShade="80"/>
        </w:rPr>
      </w:pPr>
      <w:r w:rsidRPr="00D27805">
        <w:rPr>
          <w:rFonts w:asciiTheme="majorHAnsi" w:hAnsiTheme="majorHAnsi"/>
          <w:color w:val="244061" w:themeColor="accent1" w:themeShade="80"/>
        </w:rPr>
        <w:t xml:space="preserve">DAGE2. </w:t>
      </w:r>
      <w:r w:rsidRPr="005819E6" w:rsidR="005819E6">
        <w:rPr>
          <w:rFonts w:asciiTheme="majorHAnsi" w:hAnsiTheme="majorHAnsi"/>
          <w:color w:val="244061" w:themeColor="accent1" w:themeShade="80"/>
        </w:rPr>
        <w:t>What is your current age, in years?</w:t>
      </w:r>
    </w:p>
    <w:p w:rsidRPr="00E01CDF" w:rsidR="00125D29" w:rsidP="00125D29" w:rsidRDefault="00125D29" w14:paraId="756DB3B9" w14:textId="77777777">
      <w:pPr>
        <w:ind w:left="720" w:firstLine="720"/>
      </w:pPr>
      <w:r>
        <w:t>_ _ _ age in years</w:t>
      </w:r>
      <w:r w:rsidRPr="00E01CDF">
        <w:tab/>
      </w:r>
    </w:p>
    <w:p w:rsidRPr="00746D4C" w:rsidR="00125D29" w:rsidP="00125D29" w:rsidRDefault="00125D29" w14:paraId="0C94C4FC" w14:textId="77777777">
      <w:r>
        <w:t>{Open-end</w:t>
      </w:r>
      <w:r w:rsidRPr="00746D4C">
        <w:t>}</w:t>
      </w:r>
    </w:p>
    <w:p w:rsidR="00125D29" w:rsidP="00125D29" w:rsidRDefault="00125D29" w14:paraId="4255A5ED" w14:textId="77777777">
      <w:pPr>
        <w:ind w:left="0"/>
        <w:rPr>
          <w:color w:val="000000"/>
        </w:rPr>
      </w:pPr>
    </w:p>
    <w:p w:rsidRPr="00812ADA" w:rsidR="00125D29" w:rsidP="00125D29" w:rsidRDefault="00125D29" w14:paraId="6ACB5FA5" w14:textId="77777777">
      <w:pPr>
        <w:ind w:left="720" w:firstLine="720"/>
        <w:rPr>
          <w:color w:val="000000"/>
        </w:rPr>
      </w:pPr>
      <w:r>
        <w:rPr>
          <w:color w:val="000000"/>
        </w:rPr>
        <w:t>999</w:t>
      </w:r>
      <w:r>
        <w:rPr>
          <w:color w:val="000000"/>
        </w:rPr>
        <w:tab/>
      </w:r>
      <w:r w:rsidRPr="00812ADA">
        <w:rPr>
          <w:color w:val="000000"/>
        </w:rPr>
        <w:t xml:space="preserve">Prefer not to answer </w:t>
      </w:r>
      <w:r w:rsidRPr="00812ADA">
        <w:rPr>
          <w:i/>
          <w:color w:val="000000"/>
        </w:rPr>
        <w:t>{GENERAL SCREEN OUT MESSAGE}</w:t>
      </w:r>
    </w:p>
    <w:p w:rsidR="00125D29" w:rsidP="00125D29" w:rsidRDefault="00125D29" w14:paraId="17212206" w14:textId="77777777">
      <w:pPr>
        <w:ind w:left="0"/>
        <w:rPr>
          <w:i/>
          <w:color w:val="000000"/>
        </w:rPr>
      </w:pPr>
    </w:p>
    <w:p w:rsidR="00125D29" w:rsidP="00125D29" w:rsidRDefault="00125D29" w14:paraId="6D22F500" w14:textId="77777777">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&lt;</w:t>
      </w:r>
      <w:r w:rsidRPr="0001128D">
        <w:rPr>
          <w:i/>
          <w:color w:val="000000"/>
        </w:rPr>
        <w:t>1</w:t>
      </w:r>
      <w:r>
        <w:rPr>
          <w:i/>
          <w:color w:val="000000"/>
        </w:rPr>
        <w:t xml:space="preserve">8 years old </w:t>
      </w:r>
      <w:r w:rsidRPr="0001128D">
        <w:rPr>
          <w:i/>
          <w:color w:val="000000"/>
        </w:rPr>
        <w:t xml:space="preserve">or </w:t>
      </w:r>
      <w:r>
        <w:rPr>
          <w:i/>
          <w:color w:val="000000"/>
        </w:rPr>
        <w:t>&gt;54</w:t>
      </w:r>
      <w:r w:rsidRPr="0001128D">
        <w:rPr>
          <w:i/>
          <w:color w:val="000000"/>
        </w:rPr>
        <w:t xml:space="preserve"> -</w:t>
      </w:r>
      <w:r>
        <w:rPr>
          <w:i/>
          <w:color w:val="000000"/>
        </w:rPr>
        <w:t xml:space="preserve"> </w:t>
      </w:r>
      <w:r w:rsidRPr="006C57F3">
        <w:rPr>
          <w:i/>
          <w:color w:val="000000"/>
        </w:rPr>
        <w:t>go to GENERAL SCREEN OUT MESSAGE}</w:t>
      </w:r>
    </w:p>
    <w:p w:rsidRPr="000C46D1" w:rsidR="00125D29" w:rsidP="00717E64" w:rsidRDefault="00125D29" w14:paraId="6DA6E735" w14:textId="6164FADF">
      <w:pPr>
        <w:rPr>
          <w:rFonts w:asciiTheme="majorHAnsi" w:hAnsiTheme="majorHAnsi"/>
          <w:color w:val="000000"/>
        </w:rPr>
      </w:pPr>
    </w:p>
    <w:p w:rsidRPr="00F71CA7" w:rsidR="00717E64" w:rsidP="00717E64" w:rsidRDefault="00717E64" w14:paraId="44894AA3" w14:textId="5BB58A1E">
      <w:pPr>
        <w:pStyle w:val="Heading3"/>
        <w:rPr>
          <w:rFonts w:asciiTheme="majorHAnsi" w:hAnsiTheme="majorHAnsi"/>
          <w:color w:val="244061" w:themeColor="accent1" w:themeShade="80"/>
        </w:rPr>
      </w:pPr>
      <w:r w:rsidRPr="00F71CA7">
        <w:rPr>
          <w:rFonts w:asciiTheme="majorHAnsi" w:hAnsiTheme="majorHAnsi"/>
          <w:color w:val="244061" w:themeColor="accent1" w:themeShade="80"/>
        </w:rPr>
        <w:t>DEMO</w:t>
      </w:r>
      <w:r w:rsidRPr="00F71CA7" w:rsidR="00384E3B">
        <w:rPr>
          <w:rFonts w:asciiTheme="majorHAnsi" w:hAnsiTheme="majorHAnsi"/>
          <w:color w:val="244061" w:themeColor="accent1" w:themeShade="80"/>
        </w:rPr>
        <w:t>2</w:t>
      </w:r>
      <w:r w:rsidRPr="00F71CA7">
        <w:rPr>
          <w:rFonts w:asciiTheme="majorHAnsi" w:hAnsiTheme="majorHAnsi"/>
          <w:color w:val="244061" w:themeColor="accent1" w:themeShade="80"/>
        </w:rPr>
        <w:t>:</w:t>
      </w:r>
      <w:r w:rsidRPr="005819E6" w:rsidR="005819E6">
        <w:t xml:space="preserve"> </w:t>
      </w:r>
      <w:r w:rsidRPr="005819E6" w:rsidR="005819E6">
        <w:rPr>
          <w:rFonts w:asciiTheme="majorHAnsi" w:hAnsiTheme="majorHAnsi"/>
          <w:color w:val="244061" w:themeColor="accent1" w:themeShade="80"/>
        </w:rPr>
        <w:t>What state do you live in?</w:t>
      </w:r>
    </w:p>
    <w:p w:rsidRPr="000C46D1" w:rsidR="00717E64" w:rsidP="002D76B3" w:rsidRDefault="00717E64" w14:paraId="62013B2F"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Alabama</w:t>
      </w:r>
    </w:p>
    <w:p w:rsidRPr="000C46D1" w:rsidR="00717E64" w:rsidP="002D76B3" w:rsidRDefault="00717E64" w14:paraId="6448707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Alaska</w:t>
      </w:r>
    </w:p>
    <w:p w:rsidRPr="000C46D1" w:rsidR="00717E64" w:rsidP="002D76B3" w:rsidRDefault="00717E64" w14:paraId="4A0F386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Arizona</w:t>
      </w:r>
    </w:p>
    <w:p w:rsidRPr="000C46D1" w:rsidR="00717E64" w:rsidP="002D76B3" w:rsidRDefault="00717E64" w14:paraId="44F3C9F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Arkansas</w:t>
      </w:r>
    </w:p>
    <w:p w:rsidRPr="000C46D1" w:rsidR="00717E64" w:rsidP="002D76B3" w:rsidRDefault="00717E64" w14:paraId="57970C6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California</w:t>
      </w:r>
    </w:p>
    <w:p w:rsidRPr="000C46D1" w:rsidR="00717E64" w:rsidP="002D76B3" w:rsidRDefault="00717E64" w14:paraId="58C47E5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Colorado</w:t>
      </w:r>
    </w:p>
    <w:p w:rsidRPr="000C46D1" w:rsidR="00717E64" w:rsidP="002D76B3" w:rsidRDefault="00717E64" w14:paraId="052F0FFF"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Connecticut</w:t>
      </w:r>
    </w:p>
    <w:p w:rsidRPr="000C46D1" w:rsidR="00717E64" w:rsidP="002D76B3" w:rsidRDefault="00717E64" w14:paraId="798554F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Delaware</w:t>
      </w:r>
    </w:p>
    <w:p w:rsidRPr="000C46D1" w:rsidR="00717E64" w:rsidP="002D76B3" w:rsidRDefault="00717E64" w14:paraId="0B18A14F"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Florida</w:t>
      </w:r>
    </w:p>
    <w:p w:rsidRPr="000C46D1" w:rsidR="00717E64" w:rsidP="002D76B3" w:rsidRDefault="00717E64" w14:paraId="4AF0FBA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Georgia</w:t>
      </w:r>
    </w:p>
    <w:p w:rsidRPr="000C46D1" w:rsidR="00717E64" w:rsidP="002D76B3" w:rsidRDefault="00717E64" w14:paraId="19F26EF0"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Hawaii</w:t>
      </w:r>
    </w:p>
    <w:p w:rsidRPr="000C46D1" w:rsidR="00717E64" w:rsidP="002D76B3" w:rsidRDefault="00717E64" w14:paraId="0496B50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Idaho</w:t>
      </w:r>
    </w:p>
    <w:p w:rsidRPr="000C46D1" w:rsidR="00717E64" w:rsidP="002D76B3" w:rsidRDefault="00717E64" w14:paraId="24AC484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Illinois</w:t>
      </w:r>
    </w:p>
    <w:p w:rsidRPr="000C46D1" w:rsidR="00717E64" w:rsidP="002D76B3" w:rsidRDefault="00717E64" w14:paraId="005CB69D"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Indiana</w:t>
      </w:r>
    </w:p>
    <w:p w:rsidRPr="000C46D1" w:rsidR="00717E64" w:rsidP="002D76B3" w:rsidRDefault="00717E64" w14:paraId="7FD6661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Iowa</w:t>
      </w:r>
    </w:p>
    <w:p w:rsidRPr="000C46D1" w:rsidR="00717E64" w:rsidP="002D76B3" w:rsidRDefault="00717E64" w14:paraId="5F16B3DB"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Kansas</w:t>
      </w:r>
    </w:p>
    <w:p w:rsidRPr="000C46D1" w:rsidR="00717E64" w:rsidP="002D76B3" w:rsidRDefault="00717E64" w14:paraId="04FEAF6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Kentucky</w:t>
      </w:r>
    </w:p>
    <w:p w:rsidRPr="000C46D1" w:rsidR="00717E64" w:rsidP="002D76B3" w:rsidRDefault="00717E64" w14:paraId="399BC9E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Louisiana</w:t>
      </w:r>
    </w:p>
    <w:p w:rsidRPr="000C46D1" w:rsidR="00717E64" w:rsidP="002D76B3" w:rsidRDefault="00717E64" w14:paraId="289D615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Maine</w:t>
      </w:r>
    </w:p>
    <w:p w:rsidRPr="000C46D1" w:rsidR="00717E64" w:rsidP="002D76B3" w:rsidRDefault="00717E64" w14:paraId="38ABDF7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Maryland</w:t>
      </w:r>
    </w:p>
    <w:p w:rsidRPr="000C46D1" w:rsidR="00717E64" w:rsidP="002D76B3" w:rsidRDefault="00717E64" w14:paraId="34A9573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Massachusetts</w:t>
      </w:r>
    </w:p>
    <w:p w:rsidRPr="000C46D1" w:rsidR="00717E64" w:rsidP="002D76B3" w:rsidRDefault="00717E64" w14:paraId="5F83912D"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lastRenderedPageBreak/>
        <w:t>Michigan</w:t>
      </w:r>
    </w:p>
    <w:p w:rsidRPr="000C46D1" w:rsidR="00717E64" w:rsidP="002D76B3" w:rsidRDefault="00717E64" w14:paraId="55654E07"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Minnesota</w:t>
      </w:r>
    </w:p>
    <w:p w:rsidRPr="000C46D1" w:rsidR="00717E64" w:rsidP="002D76B3" w:rsidRDefault="00717E64" w14:paraId="2A6F44D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Mississippi</w:t>
      </w:r>
    </w:p>
    <w:p w:rsidRPr="000C46D1" w:rsidR="00717E64" w:rsidP="002D76B3" w:rsidRDefault="00717E64" w14:paraId="09B11EA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Missouri</w:t>
      </w:r>
    </w:p>
    <w:p w:rsidRPr="000C46D1" w:rsidR="00717E64" w:rsidP="002D76B3" w:rsidRDefault="00717E64" w14:paraId="6AF20D7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Montana</w:t>
      </w:r>
    </w:p>
    <w:p w:rsidRPr="000C46D1" w:rsidR="00717E64" w:rsidP="002D76B3" w:rsidRDefault="00717E64" w14:paraId="62FB606D"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Nebraska</w:t>
      </w:r>
    </w:p>
    <w:p w:rsidRPr="000C46D1" w:rsidR="00717E64" w:rsidP="002D76B3" w:rsidRDefault="00717E64" w14:paraId="60AF197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Nevada</w:t>
      </w:r>
    </w:p>
    <w:p w:rsidRPr="000C46D1" w:rsidR="00717E64" w:rsidP="002D76B3" w:rsidRDefault="00717E64" w14:paraId="38713C0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Hampshire</w:t>
      </w:r>
    </w:p>
    <w:p w:rsidRPr="000C46D1" w:rsidR="00717E64" w:rsidP="002D76B3" w:rsidRDefault="00717E64" w14:paraId="6B18C92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Jersey</w:t>
      </w:r>
    </w:p>
    <w:p w:rsidRPr="000C46D1" w:rsidR="00717E64" w:rsidP="002D76B3" w:rsidRDefault="00717E64" w14:paraId="30EA03F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Mexico</w:t>
      </w:r>
    </w:p>
    <w:p w:rsidRPr="000C46D1" w:rsidR="00717E64" w:rsidP="002D76B3" w:rsidRDefault="00717E64" w14:paraId="1CA6B4B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York</w:t>
      </w:r>
    </w:p>
    <w:p w:rsidRPr="000C46D1" w:rsidR="00717E64" w:rsidP="002D76B3" w:rsidRDefault="00717E64" w14:paraId="427044E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Carolina</w:t>
      </w:r>
    </w:p>
    <w:p w:rsidRPr="000C46D1" w:rsidR="00717E64" w:rsidP="002D76B3" w:rsidRDefault="00717E64" w14:paraId="680FF2A9"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Dakota</w:t>
      </w:r>
    </w:p>
    <w:p w:rsidRPr="000C46D1" w:rsidR="00717E64" w:rsidP="002D76B3" w:rsidRDefault="00717E64" w14:paraId="46DD25B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Ohio</w:t>
      </w:r>
    </w:p>
    <w:p w:rsidRPr="000C46D1" w:rsidR="00717E64" w:rsidP="002D76B3" w:rsidRDefault="00717E64" w14:paraId="2CFBF18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Oklahoma</w:t>
      </w:r>
    </w:p>
    <w:p w:rsidRPr="000C46D1" w:rsidR="00717E64" w:rsidP="002D76B3" w:rsidRDefault="00717E64" w14:paraId="586CEBE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Oregon</w:t>
      </w:r>
    </w:p>
    <w:p w:rsidRPr="000C46D1" w:rsidR="00717E64" w:rsidP="002D76B3" w:rsidRDefault="00717E64" w14:paraId="65A206E7"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Pennsylvania</w:t>
      </w:r>
    </w:p>
    <w:p w:rsidRPr="000C46D1" w:rsidR="00717E64" w:rsidP="002D76B3" w:rsidRDefault="00717E64" w14:paraId="13EFC8E7"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Rhode Island</w:t>
      </w:r>
    </w:p>
    <w:p w:rsidRPr="000C46D1" w:rsidR="00717E64" w:rsidP="002D76B3" w:rsidRDefault="00717E64" w14:paraId="70FAF87E"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Carolina</w:t>
      </w:r>
    </w:p>
    <w:p w:rsidRPr="000C46D1" w:rsidR="00717E64" w:rsidP="002D76B3" w:rsidRDefault="00717E64" w14:paraId="671BEAE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Dakota</w:t>
      </w:r>
    </w:p>
    <w:p w:rsidRPr="000C46D1" w:rsidR="00717E64" w:rsidP="002D76B3" w:rsidRDefault="00717E64" w14:paraId="350FF7A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Tennessee</w:t>
      </w:r>
    </w:p>
    <w:p w:rsidRPr="000C46D1" w:rsidR="00717E64" w:rsidP="002D76B3" w:rsidRDefault="00717E64" w14:paraId="409BFFE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Texas</w:t>
      </w:r>
    </w:p>
    <w:p w:rsidRPr="000C46D1" w:rsidR="00717E64" w:rsidP="002D76B3" w:rsidRDefault="00717E64" w14:paraId="3BB4488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Utah</w:t>
      </w:r>
    </w:p>
    <w:p w:rsidRPr="000C46D1" w:rsidR="00717E64" w:rsidP="002D76B3" w:rsidRDefault="00717E64" w14:paraId="0E4E810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Vermont</w:t>
      </w:r>
    </w:p>
    <w:p w:rsidRPr="000C46D1" w:rsidR="00717E64" w:rsidP="002D76B3" w:rsidRDefault="00717E64" w14:paraId="74B91FFE"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Virginia</w:t>
      </w:r>
    </w:p>
    <w:p w:rsidRPr="000C46D1" w:rsidR="00717E64" w:rsidP="002D76B3" w:rsidRDefault="00717E64" w14:paraId="7D0D386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Washington</w:t>
      </w:r>
    </w:p>
    <w:p w:rsidRPr="000C46D1" w:rsidR="00717E64" w:rsidP="002D76B3" w:rsidRDefault="00717E64" w14:paraId="7F3A8FD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West Virginia</w:t>
      </w:r>
    </w:p>
    <w:p w:rsidRPr="000C46D1" w:rsidR="00717E64" w:rsidP="002D76B3" w:rsidRDefault="00717E64" w14:paraId="04AC96F4"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Wisconsin</w:t>
      </w:r>
    </w:p>
    <w:p w:rsidRPr="000C46D1" w:rsidR="00717E64" w:rsidP="002D76B3" w:rsidRDefault="00717E64" w14:paraId="6C27C78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Wyoming</w:t>
      </w:r>
    </w:p>
    <w:p w:rsidRPr="000C46D1" w:rsidR="00717E64" w:rsidP="002D76B3" w:rsidRDefault="00717E64" w14:paraId="4D1DC14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District of Columbia</w:t>
      </w:r>
    </w:p>
    <w:p w:rsidRPr="000C46D1" w:rsidR="00717E64" w:rsidP="002D76B3" w:rsidRDefault="00717E64" w14:paraId="098BE4B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Other please specify</w:t>
      </w:r>
    </w:p>
    <w:p w:rsidRPr="000C46D1" w:rsidR="00717E64" w:rsidP="00717E64" w:rsidRDefault="00717E64" w14:paraId="56D1C487" w14:textId="77777777">
      <w:pPr>
        <w:rPr>
          <w:rFonts w:asciiTheme="majorHAnsi" w:hAnsiTheme="majorHAnsi"/>
          <w:color w:val="000000"/>
        </w:rPr>
      </w:pPr>
    </w:p>
    <w:p w:rsidR="00083640" w:rsidP="00083640" w:rsidRDefault="00083640" w14:paraId="0BA34949" w14:textId="49768FB4">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 xml:space="preserve">52 Other Please Specify </w:t>
      </w:r>
      <w:r w:rsidRPr="006C57F3">
        <w:rPr>
          <w:i/>
          <w:color w:val="000000"/>
        </w:rPr>
        <w:t>go to GENERAL SCREEN OUT MESSAGE}</w:t>
      </w:r>
    </w:p>
    <w:p w:rsidR="00996167" w:rsidP="00083640" w:rsidRDefault="00996167" w14:paraId="275077E1" w14:textId="4B4AB68E">
      <w:pPr>
        <w:ind w:left="720"/>
        <w:rPr>
          <w:rFonts w:asciiTheme="majorHAnsi" w:hAnsiTheme="majorHAnsi"/>
          <w:color w:val="000000"/>
        </w:rPr>
      </w:pPr>
    </w:p>
    <w:p w:rsidR="00083640" w:rsidRDefault="00083640" w14:paraId="0C4A4E6A" w14:textId="77777777">
      <w:pPr>
        <w:ind w:left="0"/>
        <w:rPr>
          <w:rFonts w:asciiTheme="majorHAnsi" w:hAnsiTheme="majorHAnsi"/>
          <w:color w:val="000000"/>
        </w:rPr>
      </w:pPr>
    </w:p>
    <w:p w:rsidRPr="00B16F3B" w:rsidR="00996167" w:rsidP="00996167" w:rsidRDefault="00996167" w14:paraId="6FD646E3" w14:textId="5E0D76E7">
      <w:pPr>
        <w:pStyle w:val="Heading3"/>
      </w:pPr>
      <w:r w:rsidRPr="00B16F3B">
        <w:t xml:space="preserve">SES1.  </w:t>
      </w:r>
      <w:r w:rsidRPr="005819E6" w:rsidR="005819E6">
        <w:t>What is the highest level of education you have completed or the highest degree you have received? If you received your education in another country, please indicate the equivalent level below.</w:t>
      </w:r>
    </w:p>
    <w:p w:rsidR="00996167" w:rsidP="00996167" w:rsidRDefault="00996167" w14:paraId="0A6A75D1" w14:textId="77777777">
      <w:pPr>
        <w:widowControl w:val="0"/>
        <w:numPr>
          <w:ilvl w:val="0"/>
          <w:numId w:val="33"/>
        </w:numPr>
        <w:ind w:left="900" w:hanging="180"/>
      </w:pPr>
      <w:r>
        <w:t>Less than high school</w:t>
      </w:r>
    </w:p>
    <w:p w:rsidR="00996167" w:rsidP="00996167" w:rsidRDefault="00996167" w14:paraId="31369670" w14:textId="77777777">
      <w:pPr>
        <w:widowControl w:val="0"/>
        <w:numPr>
          <w:ilvl w:val="0"/>
          <w:numId w:val="33"/>
        </w:numPr>
        <w:ind w:left="900" w:hanging="180"/>
      </w:pPr>
      <w:r>
        <w:t xml:space="preserve">Completed high school </w:t>
      </w:r>
    </w:p>
    <w:p w:rsidR="00996167" w:rsidP="00996167" w:rsidRDefault="00996167" w14:paraId="1636136B" w14:textId="77777777">
      <w:pPr>
        <w:ind w:left="900" w:hanging="180"/>
      </w:pPr>
      <w:r>
        <w:t xml:space="preserve">03 </w:t>
      </w:r>
      <w:r>
        <w:tab/>
        <w:t>Completed General Education Diploma (GED)</w:t>
      </w:r>
    </w:p>
    <w:p w:rsidR="00996167" w:rsidP="00996167" w:rsidRDefault="00996167" w14:paraId="3393A359" w14:textId="77777777">
      <w:pPr>
        <w:ind w:left="900" w:hanging="180"/>
      </w:pPr>
      <w:r>
        <w:t>04</w:t>
      </w:r>
      <w:r>
        <w:tab/>
        <w:t>Job-specific training program(s) after high school</w:t>
      </w:r>
    </w:p>
    <w:p w:rsidR="00996167" w:rsidP="00996167" w:rsidRDefault="00996167" w14:paraId="41EE5F01" w14:textId="77777777">
      <w:pPr>
        <w:widowControl w:val="0"/>
        <w:numPr>
          <w:ilvl w:val="0"/>
          <w:numId w:val="34"/>
        </w:numPr>
        <w:ind w:left="900" w:hanging="180"/>
      </w:pPr>
      <w:r>
        <w:t xml:space="preserve">Some college, but no degree </w:t>
      </w:r>
    </w:p>
    <w:p w:rsidR="00996167" w:rsidP="00996167" w:rsidRDefault="00996167" w14:paraId="70BF82C0" w14:textId="77777777">
      <w:pPr>
        <w:widowControl w:val="0"/>
        <w:numPr>
          <w:ilvl w:val="0"/>
          <w:numId w:val="34"/>
        </w:numPr>
        <w:ind w:left="900" w:hanging="180"/>
      </w:pPr>
      <w:r>
        <w:t xml:space="preserve">Associate Degree </w:t>
      </w:r>
    </w:p>
    <w:p w:rsidR="00996167" w:rsidP="00996167" w:rsidRDefault="00996167" w14:paraId="7E07F456" w14:textId="77777777">
      <w:pPr>
        <w:widowControl w:val="0"/>
        <w:numPr>
          <w:ilvl w:val="0"/>
          <w:numId w:val="34"/>
        </w:numPr>
        <w:ind w:left="900" w:hanging="180"/>
      </w:pPr>
      <w:r>
        <w:t xml:space="preserve">College (such as B.A., B.S.) </w:t>
      </w:r>
    </w:p>
    <w:p w:rsidR="00996167" w:rsidP="00996167" w:rsidRDefault="00996167" w14:paraId="1235795C" w14:textId="77777777">
      <w:pPr>
        <w:widowControl w:val="0"/>
        <w:numPr>
          <w:ilvl w:val="0"/>
          <w:numId w:val="34"/>
        </w:numPr>
        <w:ind w:left="900" w:hanging="180"/>
      </w:pPr>
      <w:r>
        <w:t xml:space="preserve">Some graduate school, but no degree </w:t>
      </w:r>
    </w:p>
    <w:p w:rsidR="00996167" w:rsidP="00996167" w:rsidRDefault="00996167" w14:paraId="287D8A7A" w14:textId="77777777">
      <w:pPr>
        <w:widowControl w:val="0"/>
        <w:numPr>
          <w:ilvl w:val="0"/>
          <w:numId w:val="34"/>
        </w:numPr>
        <w:ind w:left="900" w:hanging="180"/>
      </w:pPr>
      <w:r>
        <w:lastRenderedPageBreak/>
        <w:t xml:space="preserve">Graduate degree (such as MBA, MS, M.D., Ph.D.) </w:t>
      </w:r>
    </w:p>
    <w:p w:rsidR="00996167" w:rsidP="00996167" w:rsidRDefault="00996167" w14:paraId="73362BCE" w14:textId="77777777">
      <w:pPr>
        <w:widowControl w:val="0"/>
        <w:numPr>
          <w:ilvl w:val="0"/>
          <w:numId w:val="34"/>
        </w:numPr>
        <w:ind w:left="900" w:hanging="180"/>
      </w:pPr>
      <w:r>
        <w:t xml:space="preserve">Prefer not to answer </w:t>
      </w:r>
    </w:p>
    <w:p w:rsidR="00996167" w:rsidP="00996167" w:rsidRDefault="00996167" w14:paraId="003B749A" w14:textId="77777777"/>
    <w:p w:rsidRPr="00B16F3B" w:rsidR="00996167" w:rsidP="00996167" w:rsidRDefault="00996167" w14:paraId="6568A65F" w14:textId="77152F9F">
      <w:pPr>
        <w:pStyle w:val="Heading3"/>
      </w:pPr>
      <w:bookmarkStart w:name="_3dy6vkm" w:colFirst="0" w:colLast="0" w:id="1"/>
      <w:bookmarkEnd w:id="1"/>
      <w:r w:rsidRPr="00B16F3B">
        <w:t xml:space="preserve">SES2. </w:t>
      </w:r>
      <w:r w:rsidRPr="005819E6" w:rsidR="005819E6">
        <w:t xml:space="preserve">Which of the following income categories best describes your total </w:t>
      </w:r>
      <w:r w:rsidR="00751427">
        <w:t>2018</w:t>
      </w:r>
      <w:r w:rsidRPr="005819E6" w:rsidR="005819E6">
        <w:t xml:space="preserve"> household income before taxes?</w:t>
      </w:r>
    </w:p>
    <w:p w:rsidR="00996167" w:rsidP="00996167" w:rsidRDefault="00996167" w14:paraId="7AC38082" w14:textId="77777777">
      <w:pPr>
        <w:widowControl w:val="0"/>
        <w:numPr>
          <w:ilvl w:val="0"/>
          <w:numId w:val="32"/>
        </w:numPr>
        <w:ind w:left="1440" w:hanging="720"/>
        <w:contextualSpacing/>
      </w:pPr>
      <w:r>
        <w:t>Less than $15,000</w:t>
      </w:r>
    </w:p>
    <w:p w:rsidR="00996167" w:rsidP="00996167" w:rsidRDefault="00996167" w14:paraId="3925E7CC" w14:textId="77777777">
      <w:pPr>
        <w:widowControl w:val="0"/>
        <w:numPr>
          <w:ilvl w:val="0"/>
          <w:numId w:val="32"/>
        </w:numPr>
        <w:ind w:left="1440" w:hanging="720"/>
        <w:contextualSpacing/>
      </w:pPr>
      <w:r>
        <w:t>$15,000 to $19,999</w:t>
      </w:r>
    </w:p>
    <w:p w:rsidR="00996167" w:rsidP="00996167" w:rsidRDefault="00996167" w14:paraId="7E3A5E96" w14:textId="77777777">
      <w:pPr>
        <w:widowControl w:val="0"/>
        <w:numPr>
          <w:ilvl w:val="0"/>
          <w:numId w:val="32"/>
        </w:numPr>
        <w:ind w:left="1440" w:hanging="720"/>
        <w:contextualSpacing/>
      </w:pPr>
      <w:r>
        <w:t>$20,000 to $24,999</w:t>
      </w:r>
    </w:p>
    <w:p w:rsidR="00996167" w:rsidP="00996167" w:rsidRDefault="00996167" w14:paraId="204BACC3" w14:textId="77777777">
      <w:pPr>
        <w:widowControl w:val="0"/>
        <w:numPr>
          <w:ilvl w:val="0"/>
          <w:numId w:val="32"/>
        </w:numPr>
        <w:ind w:left="1440" w:hanging="720"/>
        <w:contextualSpacing/>
      </w:pPr>
      <w:r>
        <w:t>$25,000 to $29,999</w:t>
      </w:r>
    </w:p>
    <w:p w:rsidR="00996167" w:rsidP="00996167" w:rsidRDefault="00996167" w14:paraId="122F6984" w14:textId="77777777">
      <w:pPr>
        <w:widowControl w:val="0"/>
        <w:numPr>
          <w:ilvl w:val="0"/>
          <w:numId w:val="32"/>
        </w:numPr>
        <w:ind w:left="1440" w:hanging="720"/>
        <w:contextualSpacing/>
      </w:pPr>
      <w:r>
        <w:t>$30,000 to $34,999</w:t>
      </w:r>
    </w:p>
    <w:p w:rsidR="00996167" w:rsidP="00996167" w:rsidRDefault="00996167" w14:paraId="3FEFBB07" w14:textId="77777777">
      <w:pPr>
        <w:widowControl w:val="0"/>
        <w:numPr>
          <w:ilvl w:val="0"/>
          <w:numId w:val="32"/>
        </w:numPr>
        <w:ind w:left="1440" w:hanging="720"/>
        <w:contextualSpacing/>
      </w:pPr>
      <w:r>
        <w:t>$35,000 to $49,999</w:t>
      </w:r>
    </w:p>
    <w:p w:rsidR="00996167" w:rsidP="00996167" w:rsidRDefault="00996167" w14:paraId="6AE6DFB8" w14:textId="77777777">
      <w:pPr>
        <w:widowControl w:val="0"/>
        <w:numPr>
          <w:ilvl w:val="0"/>
          <w:numId w:val="32"/>
        </w:numPr>
        <w:ind w:left="1440" w:hanging="720"/>
        <w:contextualSpacing/>
      </w:pPr>
      <w:r>
        <w:t>$50,000 to $74,999</w:t>
      </w:r>
    </w:p>
    <w:p w:rsidR="00996167" w:rsidP="00996167" w:rsidRDefault="00996167" w14:paraId="3621906D" w14:textId="77777777">
      <w:pPr>
        <w:widowControl w:val="0"/>
        <w:numPr>
          <w:ilvl w:val="0"/>
          <w:numId w:val="32"/>
        </w:numPr>
        <w:ind w:left="1440" w:hanging="720"/>
        <w:contextualSpacing/>
      </w:pPr>
      <w:r>
        <w:t>$75,000 to $99,999</w:t>
      </w:r>
    </w:p>
    <w:p w:rsidR="00996167" w:rsidP="00996167" w:rsidRDefault="00996167" w14:paraId="40AE85BB" w14:textId="77777777">
      <w:pPr>
        <w:widowControl w:val="0"/>
        <w:numPr>
          <w:ilvl w:val="0"/>
          <w:numId w:val="32"/>
        </w:numPr>
        <w:ind w:left="1440" w:hanging="720"/>
        <w:contextualSpacing/>
      </w:pPr>
      <w:r>
        <w:t>$100,000 or more</w:t>
      </w:r>
    </w:p>
    <w:p w:rsidR="00996167" w:rsidP="00996167" w:rsidRDefault="00996167" w14:paraId="024D3280" w14:textId="77777777">
      <w:pPr>
        <w:widowControl w:val="0"/>
        <w:numPr>
          <w:ilvl w:val="0"/>
          <w:numId w:val="32"/>
        </w:numPr>
        <w:ind w:left="1440" w:hanging="720"/>
        <w:contextualSpacing/>
      </w:pPr>
      <w:r>
        <w:t>Prefer not to answer</w:t>
      </w:r>
    </w:p>
    <w:p w:rsidR="00996167" w:rsidP="00996167" w:rsidRDefault="00996167" w14:paraId="66970AA0" w14:textId="77777777">
      <w:pPr>
        <w:ind w:left="0"/>
        <w:rPr>
          <w:i/>
        </w:rPr>
      </w:pPr>
      <w:bookmarkStart w:name="_1t3h5sf" w:colFirst="0" w:colLast="0" w:id="2"/>
      <w:bookmarkEnd w:id="2"/>
    </w:p>
    <w:p w:rsidRPr="00B16F3B" w:rsidR="00996167" w:rsidP="00996167" w:rsidRDefault="00996167" w14:paraId="76D72B22" w14:textId="77777777">
      <w:pPr>
        <w:pStyle w:val="Heading3"/>
      </w:pPr>
      <w:r w:rsidRPr="00B16F3B">
        <w:t xml:space="preserve">SES3. Which statement best describes your current employment status? </w:t>
      </w:r>
    </w:p>
    <w:p w:rsidR="00996167" w:rsidP="00996167" w:rsidRDefault="00996167" w14:paraId="379E9C22" w14:textId="77777777">
      <w:pPr>
        <w:ind w:left="720"/>
      </w:pPr>
      <w:r>
        <w:t>01</w:t>
      </w:r>
      <w:r>
        <w:tab/>
        <w:t xml:space="preserve">Working – as a paid employee </w:t>
      </w:r>
    </w:p>
    <w:p w:rsidR="00996167" w:rsidP="00996167" w:rsidRDefault="00996167" w14:paraId="5AD883AA" w14:textId="77777777">
      <w:pPr>
        <w:ind w:left="720"/>
      </w:pPr>
      <w:r>
        <w:t>02</w:t>
      </w:r>
      <w:r>
        <w:tab/>
        <w:t xml:space="preserve">Working – self-employed </w:t>
      </w:r>
    </w:p>
    <w:p w:rsidR="00996167" w:rsidP="00996167" w:rsidRDefault="00996167" w14:paraId="3F3FFD41" w14:textId="77777777">
      <w:pPr>
        <w:ind w:left="720"/>
      </w:pPr>
      <w:r>
        <w:t>03</w:t>
      </w:r>
      <w:r>
        <w:tab/>
        <w:t>Not working – on temporary layoff from a job</w:t>
      </w:r>
    </w:p>
    <w:p w:rsidR="00996167" w:rsidP="00996167" w:rsidRDefault="00996167" w14:paraId="14E3810E" w14:textId="77777777">
      <w:pPr>
        <w:ind w:left="720"/>
      </w:pPr>
      <w:r>
        <w:t>04</w:t>
      </w:r>
      <w:r>
        <w:tab/>
        <w:t xml:space="preserve">Not working – looking for work </w:t>
      </w:r>
    </w:p>
    <w:p w:rsidR="00996167" w:rsidP="00996167" w:rsidRDefault="00996167" w14:paraId="76DAB2C6" w14:textId="77777777">
      <w:pPr>
        <w:ind w:left="720"/>
      </w:pPr>
      <w:r>
        <w:t>05</w:t>
      </w:r>
      <w:r>
        <w:tab/>
        <w:t xml:space="preserve">Not working – retired </w:t>
      </w:r>
    </w:p>
    <w:p w:rsidR="00996167" w:rsidP="00996167" w:rsidRDefault="00996167" w14:paraId="3F095B14" w14:textId="77777777">
      <w:pPr>
        <w:ind w:left="720"/>
      </w:pPr>
      <w:r>
        <w:t>06</w:t>
      </w:r>
      <w:r>
        <w:tab/>
        <w:t xml:space="preserve">Not working – disabled </w:t>
      </w:r>
    </w:p>
    <w:p w:rsidR="00996167" w:rsidP="00996167" w:rsidRDefault="00996167" w14:paraId="64F7DF90" w14:textId="77777777">
      <w:pPr>
        <w:ind w:left="720"/>
      </w:pPr>
      <w:r>
        <w:t>07</w:t>
      </w:r>
      <w:r>
        <w:tab/>
        <w:t>Not working – other</w:t>
      </w:r>
    </w:p>
    <w:p w:rsidRPr="00027763" w:rsidR="00996167" w:rsidP="00996167" w:rsidRDefault="00996167" w14:paraId="1448743A" w14:textId="77777777">
      <w:pPr>
        <w:ind w:left="720"/>
      </w:pPr>
      <w:r>
        <w:t>08</w:t>
      </w:r>
      <w:r>
        <w:tab/>
        <w:t>Prefer not to answer</w:t>
      </w:r>
      <w:bookmarkStart w:name="_4d34og8" w:colFirst="0" w:colLast="0" w:id="3"/>
      <w:bookmarkEnd w:id="3"/>
    </w:p>
    <w:p w:rsidRPr="000C46D1" w:rsidR="004567F1" w:rsidRDefault="004567F1" w14:paraId="013D9112" w14:textId="77777777">
      <w:pPr>
        <w:ind w:left="0"/>
        <w:rPr>
          <w:rFonts w:eastAsia="MS Gothic" w:asciiTheme="majorHAnsi" w:hAnsiTheme="majorHAnsi"/>
          <w:b/>
          <w:bCs/>
          <w:i/>
          <w:iCs/>
          <w:color w:val="000000"/>
          <w:u w:val="single"/>
        </w:rPr>
      </w:pPr>
      <w:r w:rsidRPr="000C46D1">
        <w:rPr>
          <w:rFonts w:asciiTheme="majorHAnsi" w:hAnsiTheme="majorHAnsi"/>
          <w:color w:val="000000"/>
        </w:rPr>
        <w:br w:type="page"/>
      </w:r>
    </w:p>
    <w:p w:rsidRPr="000C46D1" w:rsidR="00717E64" w:rsidP="00717E64" w:rsidRDefault="00717E64" w14:paraId="00A88A59" w14:textId="77777777">
      <w:pPr>
        <w:rPr>
          <w:rFonts w:asciiTheme="majorHAnsi" w:hAnsiTheme="majorHAnsi"/>
          <w:color w:val="000000"/>
        </w:rPr>
      </w:pPr>
    </w:p>
    <w:p w:rsidRPr="000C46D1" w:rsidR="00753987" w:rsidP="00751776" w:rsidRDefault="000C46D1" w14:paraId="7FC59072" w14:textId="67EB3B09">
      <w:pPr>
        <w:pStyle w:val="Heading2"/>
        <w:rPr>
          <w:rFonts w:asciiTheme="majorHAnsi" w:hAnsiTheme="majorHAnsi"/>
          <w:b w:val="0"/>
          <w:color w:val="000000"/>
          <w:sz w:val="22"/>
        </w:rPr>
      </w:pPr>
      <w:r>
        <w:rPr>
          <w:rFonts w:asciiTheme="majorHAnsi" w:hAnsiTheme="majorHAnsi"/>
          <w:color w:val="000000"/>
          <w:sz w:val="22"/>
        </w:rPr>
        <w:t>{</w:t>
      </w:r>
      <w:r w:rsidRPr="000C46D1" w:rsidR="00753987">
        <w:rPr>
          <w:rFonts w:asciiTheme="majorHAnsi" w:hAnsiTheme="majorHAnsi"/>
          <w:color w:val="000000"/>
          <w:sz w:val="22"/>
        </w:rPr>
        <w:t>Smoking Behavior</w:t>
      </w:r>
      <w:r>
        <w:rPr>
          <w:rFonts w:asciiTheme="majorHAnsi" w:hAnsiTheme="majorHAnsi"/>
          <w:color w:val="000000"/>
          <w:sz w:val="22"/>
        </w:rPr>
        <w:t>}</w:t>
      </w:r>
    </w:p>
    <w:p w:rsidRPr="000C46D1" w:rsidR="00753987" w:rsidP="00092F9A" w:rsidRDefault="00753987" w14:paraId="594372CD" w14:textId="77777777">
      <w:pPr>
        <w:ind w:left="0"/>
        <w:rPr>
          <w:rFonts w:asciiTheme="majorHAnsi" w:hAnsiTheme="majorHAnsi"/>
          <w:b/>
        </w:rPr>
      </w:pPr>
    </w:p>
    <w:p w:rsidRPr="000C46D1" w:rsidR="00092F9A" w:rsidP="00092F9A" w:rsidRDefault="00092F9A" w14:paraId="0E5D16B8" w14:textId="03A35290">
      <w:pPr>
        <w:ind w:left="0"/>
        <w:rPr>
          <w:rFonts w:asciiTheme="majorHAnsi" w:hAnsiTheme="majorHAnsi"/>
          <w:b/>
        </w:rPr>
      </w:pPr>
      <w:r w:rsidRPr="000C46D1">
        <w:rPr>
          <w:rFonts w:asciiTheme="majorHAnsi" w:hAnsiTheme="majorHAnsi"/>
          <w:b/>
        </w:rPr>
        <w:t>{PREAMBLE</w:t>
      </w:r>
      <w:r w:rsidR="005819E6">
        <w:rPr>
          <w:rFonts w:asciiTheme="majorHAnsi" w:hAnsiTheme="majorHAnsi"/>
          <w:b/>
        </w:rPr>
        <w:t>1</w:t>
      </w:r>
      <w:r w:rsidRPr="000C46D1">
        <w:rPr>
          <w:rFonts w:asciiTheme="majorHAnsi" w:hAnsiTheme="majorHAnsi"/>
          <w:b/>
        </w:rPr>
        <w:t>}</w:t>
      </w:r>
    </w:p>
    <w:p w:rsidR="000C46D1" w:rsidP="000C46D1" w:rsidRDefault="000C46D1" w14:paraId="1B3B7392" w14:textId="77777777">
      <w:pPr>
        <w:ind w:left="0"/>
        <w:rPr>
          <w:rFonts w:asciiTheme="majorHAnsi" w:hAnsiTheme="majorHAnsi"/>
          <w:b/>
          <w:i/>
        </w:rPr>
      </w:pPr>
    </w:p>
    <w:p w:rsidRPr="00223AC9" w:rsidR="00223AC9" w:rsidP="00223AC9" w:rsidRDefault="00223AC9" w14:paraId="649C089B" w14:textId="71F4FE99">
      <w:pPr>
        <w:ind w:left="0"/>
        <w:rPr>
          <w:rFonts w:asciiTheme="majorHAnsi" w:hAnsiTheme="majorHAnsi"/>
          <w:b/>
          <w:i/>
        </w:rPr>
      </w:pPr>
      <w:r w:rsidRPr="00223AC9">
        <w:rPr>
          <w:rFonts w:asciiTheme="majorHAnsi" w:hAnsiTheme="majorHAnsi"/>
          <w:b/>
          <w:i/>
        </w:rPr>
        <w:t xml:space="preserve">The next questions are about traditional cigarettes, which are any form of tobacco wrapped in paper. Traditional cigarettes typically come in packages of 20, and some brand examples include Marlboro, Newport, Camel, Lucky Strike, and Pall Mall.  </w:t>
      </w:r>
    </w:p>
    <w:p w:rsidRPr="00223AC9" w:rsidR="00223AC9" w:rsidP="00223AC9" w:rsidRDefault="00223AC9" w14:paraId="5102FC39" w14:textId="77777777">
      <w:pPr>
        <w:ind w:left="0"/>
        <w:rPr>
          <w:rFonts w:asciiTheme="majorHAnsi" w:hAnsiTheme="majorHAnsi"/>
          <w:b/>
          <w:i/>
        </w:rPr>
      </w:pPr>
    </w:p>
    <w:p w:rsidR="00092F9A" w:rsidP="00223AC9" w:rsidRDefault="00223AC9" w14:paraId="077138AB" w14:textId="259E0AE9">
      <w:pPr>
        <w:ind w:left="0"/>
        <w:rPr>
          <w:rFonts w:asciiTheme="majorHAnsi" w:hAnsiTheme="majorHAnsi"/>
          <w:b/>
          <w:i/>
        </w:rPr>
      </w:pPr>
      <w:r w:rsidRPr="00223AC9">
        <w:rPr>
          <w:rFonts w:asciiTheme="majorHAnsi" w:hAnsiTheme="majorHAnsi"/>
          <w:b/>
          <w:i/>
        </w:rPr>
        <w:t xml:space="preserve">Please note that use of e-cigarettes should </w:t>
      </w:r>
      <w:r w:rsidRPr="00223AC9">
        <w:rPr>
          <w:rFonts w:asciiTheme="majorHAnsi" w:hAnsiTheme="majorHAnsi"/>
          <w:b/>
          <w:i/>
          <w:u w:val="single"/>
        </w:rPr>
        <w:t>not</w:t>
      </w:r>
      <w:r w:rsidRPr="00223AC9">
        <w:rPr>
          <w:rFonts w:asciiTheme="majorHAnsi" w:hAnsiTheme="majorHAnsi"/>
          <w:b/>
          <w:i/>
        </w:rPr>
        <w:t xml:space="preserve"> be considered in your responses to the next three questions.</w:t>
      </w:r>
      <w:r w:rsidRPr="000C46D1" w:rsidR="00092F9A">
        <w:rPr>
          <w:rFonts w:asciiTheme="majorHAnsi" w:hAnsiTheme="majorHAnsi"/>
          <w:b/>
          <w:i/>
        </w:rPr>
        <w:tab/>
      </w:r>
    </w:p>
    <w:p w:rsidRPr="000C46D1" w:rsidR="00223AC9" w:rsidP="00223AC9" w:rsidRDefault="00223AC9" w14:paraId="5ED828B2" w14:textId="77777777">
      <w:pPr>
        <w:ind w:left="0"/>
        <w:rPr>
          <w:rFonts w:asciiTheme="majorHAnsi" w:hAnsiTheme="majorHAnsi"/>
        </w:rPr>
      </w:pPr>
    </w:p>
    <w:p w:rsidRPr="000C46D1" w:rsidR="00717E64" w:rsidP="00717E64" w:rsidRDefault="00717E64" w14:paraId="5CD0231D" w14:textId="77777777">
      <w:pPr>
        <w:ind w:left="0" w:firstLine="720"/>
        <w:rPr>
          <w:rFonts w:asciiTheme="majorHAnsi" w:hAnsiTheme="majorHAnsi"/>
          <w:i/>
          <w:color w:val="000000"/>
        </w:rPr>
      </w:pPr>
      <w:r w:rsidRPr="000C46D1">
        <w:rPr>
          <w:rFonts w:asciiTheme="majorHAnsi" w:hAnsiTheme="majorHAnsi"/>
          <w:i/>
          <w:color w:val="000000"/>
        </w:rPr>
        <w:t>{Base = All respondents}</w:t>
      </w:r>
    </w:p>
    <w:p w:rsidRPr="000C46D1" w:rsidR="00717E64" w:rsidP="00717E64" w:rsidRDefault="00717E64" w14:paraId="37E004E0" w14:textId="1A050ABF">
      <w:pPr>
        <w:pStyle w:val="Heading3"/>
        <w:rPr>
          <w:rFonts w:asciiTheme="majorHAnsi" w:hAnsiTheme="majorHAnsi"/>
        </w:rPr>
      </w:pPr>
      <w:r w:rsidRPr="000C46D1">
        <w:rPr>
          <w:rFonts w:asciiTheme="majorHAnsi" w:hAnsiTheme="majorHAnsi"/>
        </w:rPr>
        <w:t xml:space="preserve">TS1. Have you smoked at least 100 </w:t>
      </w:r>
      <w:r w:rsidRPr="000C46D1" w:rsidR="00195B29">
        <w:rPr>
          <w:rFonts w:asciiTheme="majorHAnsi" w:hAnsiTheme="majorHAnsi"/>
        </w:rPr>
        <w:t>traditional</w:t>
      </w:r>
      <w:r w:rsidRPr="000C46D1" w:rsidR="007574FD">
        <w:rPr>
          <w:rFonts w:asciiTheme="majorHAnsi" w:hAnsiTheme="majorHAnsi"/>
        </w:rPr>
        <w:t xml:space="preserve"> </w:t>
      </w:r>
      <w:r w:rsidRPr="000C46D1">
        <w:rPr>
          <w:rFonts w:asciiTheme="majorHAnsi" w:hAnsiTheme="majorHAnsi"/>
        </w:rPr>
        <w:t xml:space="preserve">cigarettes in your entire life?  </w:t>
      </w:r>
    </w:p>
    <w:p w:rsidRPr="000C46D1" w:rsidR="00717E64" w:rsidP="002D76B3" w:rsidRDefault="00717E64" w14:paraId="2827D58D" w14:textId="77777777">
      <w:pPr>
        <w:numPr>
          <w:ilvl w:val="0"/>
          <w:numId w:val="1"/>
        </w:numPr>
        <w:rPr>
          <w:rFonts w:asciiTheme="majorHAnsi" w:hAnsiTheme="majorHAnsi"/>
        </w:rPr>
      </w:pPr>
      <w:r w:rsidRPr="000C46D1">
        <w:rPr>
          <w:rFonts w:asciiTheme="majorHAnsi" w:hAnsiTheme="majorHAnsi"/>
        </w:rPr>
        <w:t xml:space="preserve">Yes </w:t>
      </w:r>
    </w:p>
    <w:p w:rsidRPr="000C46D1" w:rsidR="00717E64" w:rsidP="002D76B3" w:rsidRDefault="00717E64" w14:paraId="1B384357" w14:textId="67106481">
      <w:pPr>
        <w:numPr>
          <w:ilvl w:val="0"/>
          <w:numId w:val="1"/>
        </w:numPr>
        <w:rPr>
          <w:rFonts w:asciiTheme="majorHAnsi" w:hAnsiTheme="majorHAnsi"/>
        </w:rPr>
      </w:pPr>
      <w:r w:rsidRPr="000C46D1">
        <w:rPr>
          <w:rFonts w:asciiTheme="majorHAnsi" w:hAnsiTheme="majorHAnsi"/>
        </w:rPr>
        <w:t>No</w:t>
      </w:r>
      <w:r w:rsidRPr="000C46D1" w:rsidR="0097446B">
        <w:rPr>
          <w:rFonts w:asciiTheme="majorHAnsi" w:hAnsiTheme="majorHAnsi"/>
        </w:rPr>
        <w:t xml:space="preserve"> </w:t>
      </w:r>
    </w:p>
    <w:p w:rsidRPr="000C46D1" w:rsidR="00717E64" w:rsidP="002D76B3" w:rsidRDefault="00717E64" w14:paraId="587C0E29" w14:textId="751C0BE0">
      <w:pPr>
        <w:numPr>
          <w:ilvl w:val="0"/>
          <w:numId w:val="1"/>
        </w:numPr>
        <w:rPr>
          <w:rFonts w:asciiTheme="majorHAnsi" w:hAnsiTheme="majorHAnsi"/>
        </w:rPr>
      </w:pPr>
      <w:r w:rsidRPr="000C46D1">
        <w:rPr>
          <w:rFonts w:asciiTheme="majorHAnsi" w:hAnsiTheme="majorHAnsi"/>
        </w:rPr>
        <w:t>Don’t know/not sure</w:t>
      </w:r>
      <w:r w:rsidRPr="000C46D1" w:rsidR="0097446B">
        <w:rPr>
          <w:rFonts w:asciiTheme="majorHAnsi" w:hAnsiTheme="majorHAnsi"/>
        </w:rPr>
        <w:t xml:space="preserve"> </w:t>
      </w:r>
      <w:r w:rsidRPr="000C46D1" w:rsidR="00EB39A5">
        <w:rPr>
          <w:rFonts w:asciiTheme="majorHAnsi" w:hAnsiTheme="majorHAnsi"/>
          <w:i/>
          <w:color w:val="000000"/>
        </w:rPr>
        <w:t>{GENERAL SCREEN OUT MESSAGE}</w:t>
      </w:r>
    </w:p>
    <w:p w:rsidRPr="000C46D1" w:rsidR="00717E64" w:rsidP="002D76B3" w:rsidRDefault="00D04F78" w14:paraId="2A382585" w14:textId="7C521C7E">
      <w:pPr>
        <w:numPr>
          <w:ilvl w:val="0"/>
          <w:numId w:val="1"/>
        </w:numPr>
        <w:rPr>
          <w:rFonts w:asciiTheme="majorHAnsi" w:hAnsiTheme="majorHAnsi"/>
        </w:rPr>
      </w:pPr>
      <w:r w:rsidRPr="000C46D1">
        <w:rPr>
          <w:rFonts w:asciiTheme="majorHAnsi" w:hAnsiTheme="majorHAnsi"/>
        </w:rPr>
        <w:t xml:space="preserve">Prefer not to answer </w:t>
      </w:r>
      <w:r w:rsidRPr="000C46D1" w:rsidR="00EB39A5">
        <w:rPr>
          <w:rFonts w:asciiTheme="majorHAnsi" w:hAnsiTheme="majorHAnsi"/>
          <w:i/>
          <w:color w:val="000000"/>
        </w:rPr>
        <w:t>{GENERAL SCREEN OUT MESSAGE}</w:t>
      </w:r>
      <w:r w:rsidRPr="000C46D1" w:rsidR="00717E64">
        <w:rPr>
          <w:rFonts w:asciiTheme="majorHAnsi" w:hAnsiTheme="majorHAnsi"/>
        </w:rPr>
        <w:br/>
      </w:r>
    </w:p>
    <w:p w:rsidRPr="000C46D1" w:rsidR="00717E64" w:rsidP="00717E64" w:rsidRDefault="00717E64" w14:paraId="47042500" w14:textId="54686E16">
      <w:pPr>
        <w:ind w:left="1080" w:hanging="360"/>
        <w:rPr>
          <w:rFonts w:asciiTheme="majorHAnsi" w:hAnsiTheme="majorHAnsi"/>
          <w:i/>
        </w:rPr>
      </w:pPr>
      <w:r w:rsidRPr="000C46D1">
        <w:rPr>
          <w:rFonts w:asciiTheme="majorHAnsi" w:hAnsiTheme="majorHAnsi"/>
          <w:i/>
        </w:rPr>
        <w:t xml:space="preserve">{Base = </w:t>
      </w:r>
      <w:r w:rsidRPr="000C46D1" w:rsidR="00D04F78">
        <w:rPr>
          <w:rFonts w:asciiTheme="majorHAnsi" w:hAnsiTheme="majorHAnsi"/>
          <w:i/>
        </w:rPr>
        <w:t>TS1 = 01</w:t>
      </w:r>
      <w:r w:rsidRPr="000C46D1">
        <w:rPr>
          <w:rFonts w:asciiTheme="majorHAnsi" w:hAnsiTheme="majorHAnsi"/>
          <w:i/>
        </w:rPr>
        <w:t>}</w:t>
      </w:r>
    </w:p>
    <w:p w:rsidRPr="000C46D1" w:rsidR="00717E64" w:rsidP="00717E64" w:rsidRDefault="00717E64" w14:paraId="050C47FF" w14:textId="4E7A106F">
      <w:pPr>
        <w:pStyle w:val="Heading3"/>
        <w:rPr>
          <w:rFonts w:asciiTheme="majorHAnsi" w:hAnsiTheme="majorHAnsi"/>
        </w:rPr>
      </w:pPr>
      <w:r w:rsidRPr="000C46D1">
        <w:rPr>
          <w:rFonts w:asciiTheme="majorHAnsi" w:hAnsiTheme="majorHAnsi"/>
        </w:rPr>
        <w:t xml:space="preserve">TS2. Do you now smoke </w:t>
      </w:r>
      <w:r w:rsidRPr="000C46D1" w:rsidR="00195B29">
        <w:rPr>
          <w:rFonts w:asciiTheme="majorHAnsi" w:hAnsiTheme="majorHAnsi"/>
        </w:rPr>
        <w:t>traditional</w:t>
      </w:r>
      <w:r w:rsidRPr="000C46D1" w:rsidR="00CB5F34">
        <w:rPr>
          <w:rFonts w:asciiTheme="majorHAnsi" w:hAnsiTheme="majorHAnsi"/>
        </w:rPr>
        <w:t xml:space="preserve"> </w:t>
      </w:r>
      <w:r w:rsidRPr="000C46D1">
        <w:rPr>
          <w:rFonts w:asciiTheme="majorHAnsi" w:hAnsiTheme="majorHAnsi"/>
        </w:rPr>
        <w:t>cigarettes every day, some days, or not at all?</w:t>
      </w:r>
    </w:p>
    <w:p w:rsidRPr="000C46D1" w:rsidR="00717E64" w:rsidP="002D76B3" w:rsidRDefault="00717E64" w14:paraId="4332B0B1" w14:textId="77777777">
      <w:pPr>
        <w:numPr>
          <w:ilvl w:val="0"/>
          <w:numId w:val="2"/>
        </w:numPr>
        <w:rPr>
          <w:rFonts w:asciiTheme="majorHAnsi" w:hAnsiTheme="majorHAnsi"/>
        </w:rPr>
      </w:pPr>
      <w:r w:rsidRPr="000C46D1">
        <w:rPr>
          <w:rFonts w:asciiTheme="majorHAnsi" w:hAnsiTheme="majorHAnsi"/>
        </w:rPr>
        <w:t>I smoke every day</w:t>
      </w:r>
    </w:p>
    <w:p w:rsidRPr="000C46D1" w:rsidR="00717E64" w:rsidP="002D76B3" w:rsidRDefault="00717E64" w14:paraId="0AB152D7" w14:textId="77777777">
      <w:pPr>
        <w:numPr>
          <w:ilvl w:val="0"/>
          <w:numId w:val="1"/>
        </w:numPr>
        <w:rPr>
          <w:rFonts w:asciiTheme="majorHAnsi" w:hAnsiTheme="majorHAnsi"/>
        </w:rPr>
      </w:pPr>
      <w:r w:rsidRPr="000C46D1">
        <w:rPr>
          <w:rFonts w:asciiTheme="majorHAnsi" w:hAnsiTheme="majorHAnsi"/>
        </w:rPr>
        <w:t>I smoke on some days</w:t>
      </w:r>
    </w:p>
    <w:p w:rsidRPr="000C46D1" w:rsidR="00717E64" w:rsidP="002D76B3" w:rsidRDefault="00717E64" w14:paraId="4FC3C218" w14:textId="383983FC">
      <w:pPr>
        <w:numPr>
          <w:ilvl w:val="0"/>
          <w:numId w:val="1"/>
        </w:numPr>
        <w:rPr>
          <w:rFonts w:asciiTheme="majorHAnsi" w:hAnsiTheme="majorHAnsi"/>
        </w:rPr>
      </w:pPr>
      <w:r w:rsidRPr="000C46D1">
        <w:rPr>
          <w:rFonts w:asciiTheme="majorHAnsi" w:hAnsiTheme="majorHAnsi"/>
        </w:rPr>
        <w:t>I do not smoke at all</w:t>
      </w:r>
      <w:r w:rsidRPr="000C46D1" w:rsidR="00006441">
        <w:rPr>
          <w:rFonts w:asciiTheme="majorHAnsi" w:hAnsiTheme="majorHAnsi"/>
        </w:rPr>
        <w:t xml:space="preserve"> </w:t>
      </w:r>
    </w:p>
    <w:p w:rsidRPr="000C46D1" w:rsidR="00717E64" w:rsidP="00717E64" w:rsidRDefault="00717E64" w14:paraId="23F9F135" w14:textId="77777777">
      <w:pPr>
        <w:ind w:hanging="360"/>
        <w:rPr>
          <w:rFonts w:asciiTheme="majorHAnsi" w:hAnsiTheme="majorHAnsi"/>
        </w:rPr>
      </w:pPr>
    </w:p>
    <w:p w:rsidRPr="000C46D1" w:rsidR="00717E64" w:rsidP="00717E64" w:rsidRDefault="00717E64" w14:paraId="46A7339A" w14:textId="46F8E956">
      <w:pPr>
        <w:ind w:left="1080" w:hanging="360"/>
        <w:rPr>
          <w:rFonts w:asciiTheme="majorHAnsi" w:hAnsiTheme="majorHAnsi"/>
          <w:i/>
        </w:rPr>
      </w:pPr>
      <w:r w:rsidRPr="000C46D1">
        <w:rPr>
          <w:rFonts w:asciiTheme="majorHAnsi" w:hAnsiTheme="majorHAnsi"/>
          <w:i/>
        </w:rPr>
        <w:t xml:space="preserve">{Base = </w:t>
      </w:r>
      <w:r w:rsidRPr="000C46D1" w:rsidR="00D04F78">
        <w:rPr>
          <w:rFonts w:asciiTheme="majorHAnsi" w:hAnsiTheme="majorHAnsi"/>
          <w:i/>
        </w:rPr>
        <w:t>TS2 = 01, 02</w:t>
      </w:r>
      <w:r w:rsidRPr="000C46D1">
        <w:rPr>
          <w:rFonts w:asciiTheme="majorHAnsi" w:hAnsiTheme="majorHAnsi"/>
          <w:i/>
        </w:rPr>
        <w:t>}</w:t>
      </w:r>
    </w:p>
    <w:p w:rsidRPr="000C46D1" w:rsidR="00717E64" w:rsidP="00717E64" w:rsidRDefault="00717E64" w14:paraId="17738160" w14:textId="561C57D1">
      <w:pPr>
        <w:pStyle w:val="Heading3"/>
        <w:rPr>
          <w:rFonts w:asciiTheme="majorHAnsi" w:hAnsiTheme="majorHAnsi"/>
        </w:rPr>
      </w:pPr>
      <w:r w:rsidRPr="000C46D1">
        <w:rPr>
          <w:rFonts w:asciiTheme="majorHAnsi" w:hAnsiTheme="majorHAnsi"/>
        </w:rPr>
        <w:t>TS3</w:t>
      </w:r>
      <w:r w:rsidRPr="000C46D1" w:rsidR="00620775">
        <w:rPr>
          <w:rFonts w:asciiTheme="majorHAnsi" w:hAnsiTheme="majorHAnsi"/>
        </w:rPr>
        <w:t>.</w:t>
      </w:r>
      <w:r w:rsidRPr="000C46D1">
        <w:rPr>
          <w:rFonts w:asciiTheme="majorHAnsi" w:hAnsiTheme="majorHAnsi"/>
        </w:rPr>
        <w:t xml:space="preserve">  On how many of the past 30 days did you smoke </w:t>
      </w:r>
      <w:r w:rsidRPr="000C46D1" w:rsidR="00195B29">
        <w:rPr>
          <w:rFonts w:asciiTheme="majorHAnsi" w:hAnsiTheme="majorHAnsi"/>
        </w:rPr>
        <w:t>traditional</w:t>
      </w:r>
      <w:r w:rsidRPr="000C46D1" w:rsidR="00CB5F34">
        <w:rPr>
          <w:rFonts w:asciiTheme="majorHAnsi" w:hAnsiTheme="majorHAnsi"/>
        </w:rPr>
        <w:t xml:space="preserve"> </w:t>
      </w:r>
      <w:r w:rsidRPr="000C46D1">
        <w:rPr>
          <w:rFonts w:asciiTheme="majorHAnsi" w:hAnsiTheme="majorHAnsi"/>
        </w:rPr>
        <w:t>cigarettes?</w:t>
      </w:r>
    </w:p>
    <w:p w:rsidRPr="000C46D1" w:rsidR="00717E64" w:rsidP="00717E64" w:rsidRDefault="00717E64" w14:paraId="4536FEF7" w14:textId="77777777">
      <w:pPr>
        <w:rPr>
          <w:rFonts w:asciiTheme="majorHAnsi" w:hAnsiTheme="majorHAnsi"/>
        </w:rPr>
      </w:pPr>
      <w:r w:rsidRPr="000C46D1">
        <w:rPr>
          <w:rFonts w:asciiTheme="majorHAnsi" w:hAnsiTheme="majorHAnsi"/>
        </w:rPr>
        <w:t>Enter number: _______</w:t>
      </w:r>
    </w:p>
    <w:p w:rsidRPr="000C46D1" w:rsidR="00887910" w:rsidP="00887910" w:rsidRDefault="00812ADA" w14:paraId="131C7DF0" w14:textId="2FB978AD">
      <w:pPr>
        <w:rPr>
          <w:rFonts w:asciiTheme="majorHAnsi" w:hAnsiTheme="majorHAnsi"/>
        </w:rPr>
      </w:pPr>
      <w:r w:rsidRPr="000C46D1">
        <w:rPr>
          <w:rFonts w:asciiTheme="majorHAnsi" w:hAnsiTheme="majorHAnsi"/>
        </w:rPr>
        <w:t xml:space="preserve">777 </w:t>
      </w:r>
      <w:r w:rsidRPr="000C46D1" w:rsidR="00887910">
        <w:rPr>
          <w:rFonts w:asciiTheme="majorHAnsi" w:hAnsiTheme="majorHAnsi"/>
        </w:rPr>
        <w:t xml:space="preserve">Don’t know/Not Sure </w:t>
      </w:r>
      <w:r w:rsidRPr="000C46D1" w:rsidR="00620775">
        <w:rPr>
          <w:rFonts w:asciiTheme="majorHAnsi" w:hAnsiTheme="majorHAnsi"/>
          <w:i/>
          <w:color w:val="000000"/>
        </w:rPr>
        <w:t>{GENERAL SCREEN OUT MESSAGE}</w:t>
      </w:r>
    </w:p>
    <w:p w:rsidRPr="000C46D1" w:rsidR="00887910" w:rsidP="00887910" w:rsidRDefault="00812ADA" w14:paraId="3685E7C4" w14:textId="4B096805">
      <w:pPr>
        <w:rPr>
          <w:rFonts w:asciiTheme="majorHAnsi" w:hAnsiTheme="majorHAnsi"/>
        </w:rPr>
      </w:pPr>
      <w:r w:rsidRPr="000C46D1">
        <w:rPr>
          <w:rFonts w:asciiTheme="majorHAnsi" w:hAnsiTheme="majorHAnsi"/>
        </w:rPr>
        <w:t xml:space="preserve">999 </w:t>
      </w:r>
      <w:r w:rsidRPr="000C46D1" w:rsidR="00D04F78">
        <w:rPr>
          <w:rFonts w:asciiTheme="majorHAnsi" w:hAnsiTheme="majorHAnsi"/>
        </w:rPr>
        <w:t xml:space="preserve">Prefer not to answer </w:t>
      </w:r>
      <w:r w:rsidRPr="000C46D1" w:rsidR="00620775">
        <w:rPr>
          <w:rFonts w:asciiTheme="majorHAnsi" w:hAnsiTheme="majorHAnsi"/>
          <w:i/>
          <w:color w:val="000000"/>
        </w:rPr>
        <w:t>{GENERAL SCREEN OUT MESSAGE}</w:t>
      </w:r>
    </w:p>
    <w:p w:rsidRPr="000C46D1" w:rsidR="00F619A5" w:rsidRDefault="00F619A5" w14:paraId="75787A7C" w14:textId="56EF787D">
      <w:pPr>
        <w:ind w:left="0"/>
        <w:rPr>
          <w:rFonts w:asciiTheme="majorHAnsi" w:hAnsiTheme="majorHAnsi"/>
        </w:rPr>
      </w:pPr>
    </w:p>
    <w:p w:rsidRPr="000C46D1" w:rsidR="00C81674" w:rsidRDefault="00B5716A" w14:paraId="46742627" w14:textId="0A8966DF">
      <w:pPr>
        <w:ind w:left="0"/>
        <w:rPr>
          <w:rFonts w:asciiTheme="majorHAnsi" w:hAnsiTheme="majorHAnsi"/>
        </w:rPr>
      </w:pPr>
      <w:r w:rsidRPr="000C46D1">
        <w:rPr>
          <w:rFonts w:asciiTheme="majorHAnsi" w:hAnsiTheme="majorHAnsi"/>
        </w:rPr>
        <w:t>{Quota Groups}</w:t>
      </w:r>
    </w:p>
    <w:p w:rsidRPr="000C46D1" w:rsidR="00B5716A" w:rsidRDefault="00B5716A" w14:paraId="29B88C32" w14:textId="77777777">
      <w:pPr>
        <w:ind w:left="0"/>
        <w:rPr>
          <w:rFonts w:asciiTheme="majorHAnsi" w:hAnsiTheme="majorHAnsi"/>
        </w:rPr>
      </w:pPr>
    </w:p>
    <w:tbl>
      <w:tblPr>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2714"/>
        <w:gridCol w:w="5021"/>
      </w:tblGrid>
      <w:tr w:rsidRPr="000C46D1" w:rsidR="00C81674" w:rsidTr="005D5888" w14:paraId="6AA09D39" w14:textId="77777777">
        <w:tc>
          <w:tcPr>
            <w:tcW w:w="2070" w:type="dxa"/>
          </w:tcPr>
          <w:p w:rsidRPr="000C46D1" w:rsidR="00C81674" w:rsidP="00210F3A" w:rsidRDefault="00C81674" w14:paraId="70E88699" w14:textId="77777777">
            <w:pPr>
              <w:ind w:left="0"/>
              <w:jc w:val="center"/>
              <w:rPr>
                <w:rFonts w:asciiTheme="majorHAnsi" w:hAnsiTheme="majorHAnsi"/>
                <w:b/>
                <w:i/>
                <w:color w:val="000000"/>
              </w:rPr>
            </w:pPr>
            <w:r w:rsidRPr="000C46D1">
              <w:rPr>
                <w:rFonts w:asciiTheme="majorHAnsi" w:hAnsiTheme="majorHAnsi"/>
                <w:b/>
                <w:i/>
                <w:color w:val="000000"/>
              </w:rPr>
              <w:t>Segments</w:t>
            </w:r>
          </w:p>
        </w:tc>
        <w:tc>
          <w:tcPr>
            <w:tcW w:w="2714" w:type="dxa"/>
            <w:shd w:val="clear" w:color="auto" w:fill="auto"/>
          </w:tcPr>
          <w:p w:rsidRPr="000C46D1" w:rsidR="00C81674" w:rsidP="00210F3A" w:rsidRDefault="00C81674" w14:paraId="23809305" w14:textId="77777777">
            <w:pPr>
              <w:ind w:left="0"/>
              <w:jc w:val="center"/>
              <w:rPr>
                <w:rFonts w:asciiTheme="majorHAnsi" w:hAnsiTheme="majorHAnsi"/>
                <w:b/>
                <w:i/>
                <w:color w:val="000000"/>
              </w:rPr>
            </w:pPr>
            <w:r w:rsidRPr="000C46D1">
              <w:rPr>
                <w:rFonts w:asciiTheme="majorHAnsi" w:hAnsiTheme="majorHAnsi"/>
                <w:b/>
                <w:i/>
                <w:color w:val="000000"/>
              </w:rPr>
              <w:t>Definition</w:t>
            </w:r>
          </w:p>
        </w:tc>
        <w:tc>
          <w:tcPr>
            <w:tcW w:w="5021" w:type="dxa"/>
            <w:shd w:val="clear" w:color="auto" w:fill="auto"/>
          </w:tcPr>
          <w:p w:rsidRPr="000C46D1" w:rsidR="00C81674" w:rsidP="00210F3A" w:rsidRDefault="00C81674" w14:paraId="1694EEFA" w14:textId="77777777">
            <w:pPr>
              <w:ind w:left="0"/>
              <w:jc w:val="center"/>
              <w:rPr>
                <w:rFonts w:asciiTheme="majorHAnsi" w:hAnsiTheme="majorHAnsi"/>
                <w:b/>
                <w:i/>
                <w:color w:val="000000"/>
              </w:rPr>
            </w:pPr>
            <w:r w:rsidRPr="000C46D1">
              <w:rPr>
                <w:rFonts w:asciiTheme="majorHAnsi" w:hAnsiTheme="majorHAnsi"/>
                <w:b/>
                <w:i/>
                <w:color w:val="000000"/>
              </w:rPr>
              <w:t>Criteria</w:t>
            </w:r>
          </w:p>
        </w:tc>
      </w:tr>
      <w:tr w:rsidRPr="000C46D1" w:rsidR="00C81674" w:rsidTr="005D5888" w14:paraId="0DB3429F" w14:textId="77777777">
        <w:tc>
          <w:tcPr>
            <w:tcW w:w="2070" w:type="dxa"/>
          </w:tcPr>
          <w:p w:rsidRPr="000C46D1" w:rsidR="00C81674" w:rsidP="00210F3A" w:rsidRDefault="00C81674" w14:paraId="2EBC7A96" w14:textId="3C0820E2">
            <w:pPr>
              <w:ind w:left="0"/>
              <w:rPr>
                <w:rFonts w:asciiTheme="majorHAnsi" w:hAnsiTheme="majorHAnsi"/>
                <w:i/>
                <w:color w:val="000000"/>
              </w:rPr>
            </w:pPr>
            <w:r w:rsidRPr="000C46D1">
              <w:rPr>
                <w:rFonts w:asciiTheme="majorHAnsi" w:hAnsiTheme="majorHAnsi"/>
                <w:i/>
                <w:color w:val="000000"/>
              </w:rPr>
              <w:t xml:space="preserve">Cigarette Smokers </w:t>
            </w:r>
            <w:r w:rsidR="00EB39A5">
              <w:rPr>
                <w:rFonts w:asciiTheme="majorHAnsi" w:hAnsiTheme="majorHAnsi"/>
                <w:i/>
                <w:color w:val="000000"/>
              </w:rPr>
              <w:t>between ages 27-54</w:t>
            </w:r>
            <w:r w:rsidRPr="000C46D1">
              <w:rPr>
                <w:rFonts w:asciiTheme="majorHAnsi" w:hAnsiTheme="majorHAnsi"/>
                <w:i/>
                <w:color w:val="000000"/>
              </w:rPr>
              <w:br/>
            </w:r>
          </w:p>
        </w:tc>
        <w:tc>
          <w:tcPr>
            <w:tcW w:w="2714" w:type="dxa"/>
            <w:shd w:val="clear" w:color="auto" w:fill="auto"/>
          </w:tcPr>
          <w:p w:rsidRPr="000C46D1" w:rsidR="00C81674" w:rsidP="00EB39A5" w:rsidRDefault="004E1413" w14:paraId="0FB78F08" w14:textId="02D0DF53">
            <w:pPr>
              <w:ind w:left="0"/>
              <w:rPr>
                <w:rFonts w:asciiTheme="majorHAnsi" w:hAnsiTheme="majorHAnsi"/>
                <w:i/>
                <w:color w:val="000000"/>
              </w:rPr>
            </w:pPr>
            <w:r>
              <w:rPr>
                <w:rFonts w:asciiTheme="majorHAnsi" w:hAnsiTheme="majorHAnsi"/>
                <w:i/>
                <w:color w:val="000000"/>
              </w:rPr>
              <w:t>People</w:t>
            </w:r>
            <w:r w:rsidRPr="000C46D1" w:rsidR="00D84AFD">
              <w:rPr>
                <w:rFonts w:asciiTheme="majorHAnsi" w:hAnsiTheme="majorHAnsi"/>
                <w:i/>
                <w:color w:val="000000"/>
              </w:rPr>
              <w:t xml:space="preserve"> between ages </w:t>
            </w:r>
            <w:r w:rsidR="00EB39A5">
              <w:rPr>
                <w:rFonts w:asciiTheme="majorHAnsi" w:hAnsiTheme="majorHAnsi"/>
                <w:i/>
                <w:color w:val="000000"/>
              </w:rPr>
              <w:t>27-54</w:t>
            </w:r>
            <w:r>
              <w:rPr>
                <w:rFonts w:asciiTheme="majorHAnsi" w:hAnsiTheme="majorHAnsi"/>
                <w:i/>
                <w:color w:val="000000"/>
              </w:rPr>
              <w:t xml:space="preserve"> who smoke cigarettes</w:t>
            </w:r>
          </w:p>
        </w:tc>
        <w:tc>
          <w:tcPr>
            <w:tcW w:w="5021" w:type="dxa"/>
            <w:shd w:val="clear" w:color="auto" w:fill="auto"/>
          </w:tcPr>
          <w:p w:rsidRPr="000C46D1" w:rsidR="00C81674" w:rsidP="00EB39A5" w:rsidRDefault="008025F6" w14:paraId="0FF6E4C6" w14:textId="39157F55">
            <w:pPr>
              <w:ind w:left="0"/>
              <w:rPr>
                <w:rFonts w:asciiTheme="majorHAnsi" w:hAnsiTheme="majorHAnsi"/>
                <w:i/>
                <w:color w:val="000000"/>
              </w:rPr>
            </w:pPr>
            <w:r w:rsidRPr="000C46D1">
              <w:rPr>
                <w:rFonts w:asciiTheme="majorHAnsi" w:hAnsiTheme="majorHAnsi"/>
                <w:i/>
                <w:color w:val="000000"/>
              </w:rPr>
              <w:t>IF</w:t>
            </w:r>
            <w:r w:rsidRPr="000C46D1" w:rsidR="00C81674">
              <w:rPr>
                <w:rFonts w:asciiTheme="majorHAnsi" w:hAnsiTheme="majorHAnsi"/>
                <w:i/>
                <w:color w:val="000000"/>
              </w:rPr>
              <w:t xml:space="preserve"> TS1_1 AND (TS2_1 or TS2_2) AND TS3 &gt; 0 </w:t>
            </w:r>
            <w:r w:rsidRPr="000C46D1" w:rsidR="00DE2637">
              <w:rPr>
                <w:rFonts w:asciiTheme="majorHAnsi" w:hAnsiTheme="majorHAnsi"/>
                <w:i/>
                <w:color w:val="000000"/>
              </w:rPr>
              <w:t xml:space="preserve">AND </w:t>
            </w:r>
            <w:r w:rsidRPr="000C46D1" w:rsidR="00EB39A5">
              <w:rPr>
                <w:rFonts w:asciiTheme="majorHAnsi" w:hAnsiTheme="majorHAnsi"/>
                <w:i/>
                <w:color w:val="000000"/>
              </w:rPr>
              <w:t xml:space="preserve">DAGE2 = </w:t>
            </w:r>
            <w:r w:rsidR="00EB39A5">
              <w:rPr>
                <w:rFonts w:asciiTheme="majorHAnsi" w:hAnsiTheme="majorHAnsi"/>
                <w:i/>
                <w:color w:val="000000"/>
              </w:rPr>
              <w:t>27-54</w:t>
            </w:r>
          </w:p>
        </w:tc>
      </w:tr>
      <w:tr w:rsidRPr="000C46D1" w:rsidR="00C81674" w:rsidTr="005D5888" w14:paraId="0BDAE684" w14:textId="77777777">
        <w:tc>
          <w:tcPr>
            <w:tcW w:w="2070" w:type="dxa"/>
          </w:tcPr>
          <w:p w:rsidRPr="000C46D1" w:rsidR="00C81674" w:rsidP="00EB39A5" w:rsidRDefault="00EB39A5" w14:paraId="310F7434" w14:textId="73464828">
            <w:pPr>
              <w:ind w:left="0"/>
              <w:rPr>
                <w:rFonts w:asciiTheme="majorHAnsi" w:hAnsiTheme="majorHAnsi"/>
                <w:i/>
                <w:color w:val="000000"/>
              </w:rPr>
            </w:pPr>
            <w:r w:rsidRPr="000C46D1">
              <w:rPr>
                <w:rFonts w:asciiTheme="majorHAnsi" w:hAnsiTheme="majorHAnsi"/>
                <w:i/>
                <w:color w:val="000000"/>
              </w:rPr>
              <w:t xml:space="preserve">Cigarette Smokers </w:t>
            </w:r>
            <w:r>
              <w:rPr>
                <w:rFonts w:asciiTheme="majorHAnsi" w:hAnsiTheme="majorHAnsi"/>
                <w:i/>
                <w:color w:val="000000"/>
              </w:rPr>
              <w:t>between ages 18-26</w:t>
            </w:r>
          </w:p>
        </w:tc>
        <w:tc>
          <w:tcPr>
            <w:tcW w:w="2714" w:type="dxa"/>
            <w:shd w:val="clear" w:color="auto" w:fill="auto"/>
          </w:tcPr>
          <w:p w:rsidRPr="000C46D1" w:rsidR="00C81674" w:rsidP="00EB39A5" w:rsidRDefault="004E1413" w14:paraId="38E9A956" w14:textId="221430AC">
            <w:pPr>
              <w:ind w:left="0"/>
              <w:rPr>
                <w:rFonts w:asciiTheme="majorHAnsi" w:hAnsiTheme="majorHAnsi"/>
                <w:i/>
                <w:color w:val="000000"/>
              </w:rPr>
            </w:pPr>
            <w:r>
              <w:rPr>
                <w:rFonts w:asciiTheme="majorHAnsi" w:hAnsiTheme="majorHAnsi"/>
                <w:i/>
                <w:color w:val="000000"/>
              </w:rPr>
              <w:t>People</w:t>
            </w:r>
            <w:r w:rsidRPr="000C46D1" w:rsidR="00EB39A5">
              <w:rPr>
                <w:rFonts w:asciiTheme="majorHAnsi" w:hAnsiTheme="majorHAnsi"/>
                <w:i/>
                <w:color w:val="000000"/>
              </w:rPr>
              <w:t xml:space="preserve"> between ages </w:t>
            </w:r>
            <w:r w:rsidR="00EB39A5">
              <w:rPr>
                <w:rFonts w:asciiTheme="majorHAnsi" w:hAnsiTheme="majorHAnsi"/>
                <w:i/>
                <w:color w:val="000000"/>
              </w:rPr>
              <w:t>18-26</w:t>
            </w:r>
            <w:r>
              <w:rPr>
                <w:rFonts w:asciiTheme="majorHAnsi" w:hAnsiTheme="majorHAnsi"/>
                <w:i/>
                <w:color w:val="000000"/>
              </w:rPr>
              <w:t xml:space="preserve"> who smoke cigarettes</w:t>
            </w:r>
          </w:p>
        </w:tc>
        <w:tc>
          <w:tcPr>
            <w:tcW w:w="5021" w:type="dxa"/>
            <w:shd w:val="clear" w:color="auto" w:fill="auto"/>
          </w:tcPr>
          <w:p w:rsidRPr="000C46D1" w:rsidR="00C81674" w:rsidP="000D29E0" w:rsidRDefault="00EB39A5" w14:paraId="771215CA" w14:textId="7999D790">
            <w:pPr>
              <w:ind w:left="0"/>
              <w:rPr>
                <w:rFonts w:asciiTheme="majorHAnsi" w:hAnsiTheme="majorHAnsi"/>
                <w:i/>
                <w:color w:val="000000"/>
              </w:rPr>
            </w:pPr>
            <w:r w:rsidRPr="000C46D1">
              <w:rPr>
                <w:rFonts w:asciiTheme="majorHAnsi" w:hAnsiTheme="majorHAnsi"/>
                <w:i/>
                <w:color w:val="000000"/>
              </w:rPr>
              <w:t>IF TS1_1 AND (TS2_1 or TS2_2) AND TS3 &gt; 0 AND DAGE2 = 18-26</w:t>
            </w:r>
          </w:p>
        </w:tc>
      </w:tr>
      <w:tr w:rsidRPr="000C46D1" w:rsidR="00CB1AF2" w:rsidTr="005D5888" w14:paraId="1A72174B" w14:textId="77777777">
        <w:tc>
          <w:tcPr>
            <w:tcW w:w="2070" w:type="dxa"/>
          </w:tcPr>
          <w:p w:rsidRPr="000C46D1" w:rsidR="00CB1AF2" w:rsidP="00EB39A5" w:rsidRDefault="00CB1AF2" w14:paraId="7126A701" w14:textId="2B204651">
            <w:pPr>
              <w:ind w:left="0"/>
              <w:rPr>
                <w:rFonts w:asciiTheme="majorHAnsi" w:hAnsiTheme="majorHAnsi"/>
                <w:i/>
                <w:color w:val="000000"/>
              </w:rPr>
            </w:pPr>
            <w:r>
              <w:rPr>
                <w:rFonts w:asciiTheme="majorHAnsi" w:hAnsiTheme="majorHAnsi"/>
                <w:i/>
                <w:color w:val="000000"/>
              </w:rPr>
              <w:t>Low SES Cigarette Smokers between ages 18-54</w:t>
            </w:r>
          </w:p>
        </w:tc>
        <w:tc>
          <w:tcPr>
            <w:tcW w:w="2714" w:type="dxa"/>
            <w:shd w:val="clear" w:color="auto" w:fill="auto"/>
          </w:tcPr>
          <w:p w:rsidRPr="000C46D1" w:rsidR="00CB1AF2" w:rsidP="004E1413" w:rsidRDefault="004E1413" w14:paraId="72E1CFC4" w14:textId="019A16C4">
            <w:pPr>
              <w:ind w:left="0"/>
              <w:rPr>
                <w:rFonts w:asciiTheme="majorHAnsi" w:hAnsiTheme="majorHAnsi"/>
                <w:i/>
                <w:color w:val="000000"/>
              </w:rPr>
            </w:pPr>
            <w:r>
              <w:rPr>
                <w:rFonts w:asciiTheme="majorHAnsi" w:hAnsiTheme="majorHAnsi"/>
                <w:i/>
                <w:color w:val="000000"/>
              </w:rPr>
              <w:t>People</w:t>
            </w:r>
            <w:r w:rsidR="00D573E4">
              <w:rPr>
                <w:rFonts w:asciiTheme="majorHAnsi" w:hAnsiTheme="majorHAnsi"/>
                <w:i/>
                <w:color w:val="000000"/>
              </w:rPr>
              <w:t xml:space="preserve"> </w:t>
            </w:r>
            <w:r w:rsidRPr="000C46D1" w:rsidR="00CB1AF2">
              <w:rPr>
                <w:rFonts w:asciiTheme="majorHAnsi" w:hAnsiTheme="majorHAnsi"/>
                <w:i/>
                <w:color w:val="000000"/>
              </w:rPr>
              <w:t xml:space="preserve">between ages </w:t>
            </w:r>
            <w:r w:rsidR="00D573E4">
              <w:rPr>
                <w:rFonts w:asciiTheme="majorHAnsi" w:hAnsiTheme="majorHAnsi"/>
                <w:i/>
                <w:color w:val="000000"/>
              </w:rPr>
              <w:t>18-54</w:t>
            </w:r>
            <w:r>
              <w:rPr>
                <w:rFonts w:asciiTheme="majorHAnsi" w:hAnsiTheme="majorHAnsi"/>
                <w:i/>
                <w:color w:val="000000"/>
              </w:rPr>
              <w:t xml:space="preserve"> who smoke cigarettes and are low SES (see definition below)</w:t>
            </w:r>
          </w:p>
        </w:tc>
        <w:tc>
          <w:tcPr>
            <w:tcW w:w="5021" w:type="dxa"/>
            <w:shd w:val="clear" w:color="auto" w:fill="auto"/>
          </w:tcPr>
          <w:p w:rsidRPr="000C46D1" w:rsidR="00CB1AF2" w:rsidP="000D29E0" w:rsidRDefault="00CB1AF2" w14:paraId="5BEC7C86" w14:textId="7DC85F29">
            <w:pPr>
              <w:ind w:left="0"/>
              <w:rPr>
                <w:rFonts w:asciiTheme="majorHAnsi" w:hAnsiTheme="majorHAnsi"/>
                <w:i/>
                <w:color w:val="000000"/>
              </w:rPr>
            </w:pPr>
            <w:r>
              <w:rPr>
                <w:rFonts w:asciiTheme="majorHAnsi" w:hAnsiTheme="majorHAnsi"/>
                <w:i/>
                <w:color w:val="000000"/>
              </w:rPr>
              <w:t xml:space="preserve">SES Composite = low SES AND </w:t>
            </w:r>
            <w:r w:rsidRPr="000C46D1">
              <w:rPr>
                <w:rFonts w:asciiTheme="majorHAnsi" w:hAnsiTheme="majorHAnsi"/>
                <w:i/>
                <w:color w:val="000000"/>
              </w:rPr>
              <w:t>Smokers who use cigarettes between ages 18-</w:t>
            </w:r>
            <w:r>
              <w:rPr>
                <w:rFonts w:asciiTheme="majorHAnsi" w:hAnsiTheme="majorHAnsi"/>
                <w:i/>
                <w:color w:val="000000"/>
              </w:rPr>
              <w:t>54</w:t>
            </w:r>
          </w:p>
        </w:tc>
      </w:tr>
      <w:tr w:rsidRPr="000C46D1" w:rsidR="00C81674" w:rsidTr="00EB39A5" w14:paraId="4A531842" w14:textId="77777777">
        <w:trPr>
          <w:trHeight w:val="503"/>
        </w:trPr>
        <w:tc>
          <w:tcPr>
            <w:tcW w:w="2070" w:type="dxa"/>
          </w:tcPr>
          <w:p w:rsidRPr="000C46D1" w:rsidR="00C81674" w:rsidP="00E51F34" w:rsidRDefault="00EB39A5" w14:paraId="0CE9D890" w14:textId="0F67FB8D">
            <w:pPr>
              <w:ind w:left="0"/>
              <w:rPr>
                <w:rFonts w:asciiTheme="majorHAnsi" w:hAnsiTheme="majorHAnsi"/>
                <w:i/>
                <w:color w:val="000000"/>
              </w:rPr>
            </w:pPr>
            <w:r>
              <w:rPr>
                <w:rFonts w:asciiTheme="majorHAnsi" w:hAnsiTheme="majorHAnsi"/>
                <w:i/>
                <w:color w:val="000000"/>
              </w:rPr>
              <w:t>Non</w:t>
            </w:r>
            <w:r w:rsidR="00E51F34">
              <w:rPr>
                <w:rFonts w:asciiTheme="majorHAnsi" w:hAnsiTheme="majorHAnsi"/>
                <w:i/>
                <w:color w:val="000000"/>
              </w:rPr>
              <w:t>smokers</w:t>
            </w:r>
            <w:r w:rsidR="00126FDB">
              <w:rPr>
                <w:rFonts w:asciiTheme="majorHAnsi" w:hAnsiTheme="majorHAnsi"/>
                <w:i/>
                <w:color w:val="000000"/>
              </w:rPr>
              <w:t xml:space="preserve"> between ages 18-54</w:t>
            </w:r>
          </w:p>
        </w:tc>
        <w:tc>
          <w:tcPr>
            <w:tcW w:w="2714" w:type="dxa"/>
            <w:shd w:val="clear" w:color="auto" w:fill="auto"/>
          </w:tcPr>
          <w:p w:rsidRPr="000C46D1" w:rsidR="00C81674" w:rsidP="00E51F34" w:rsidRDefault="004E1413" w14:paraId="0225BFF1" w14:textId="211B81D4">
            <w:pPr>
              <w:ind w:left="0"/>
              <w:rPr>
                <w:rFonts w:asciiTheme="majorHAnsi" w:hAnsiTheme="majorHAnsi"/>
                <w:i/>
                <w:color w:val="000000"/>
              </w:rPr>
            </w:pPr>
            <w:r>
              <w:rPr>
                <w:rFonts w:asciiTheme="majorHAnsi" w:hAnsiTheme="majorHAnsi"/>
                <w:i/>
                <w:color w:val="000000"/>
              </w:rPr>
              <w:t>People</w:t>
            </w:r>
            <w:r w:rsidR="00EB39A5">
              <w:rPr>
                <w:rFonts w:asciiTheme="majorHAnsi" w:hAnsiTheme="majorHAnsi"/>
                <w:i/>
                <w:color w:val="000000"/>
              </w:rPr>
              <w:t xml:space="preserve"> </w:t>
            </w:r>
            <w:r w:rsidRPr="000C46D1" w:rsidR="00D84AFD">
              <w:rPr>
                <w:rFonts w:asciiTheme="majorHAnsi" w:hAnsiTheme="majorHAnsi"/>
                <w:i/>
                <w:color w:val="000000"/>
              </w:rPr>
              <w:t xml:space="preserve"> between ages 18-54</w:t>
            </w:r>
            <w:r>
              <w:rPr>
                <w:rFonts w:asciiTheme="majorHAnsi" w:hAnsiTheme="majorHAnsi"/>
                <w:i/>
                <w:color w:val="000000"/>
              </w:rPr>
              <w:t xml:space="preserve"> who don’t smoke cigarettes</w:t>
            </w:r>
          </w:p>
        </w:tc>
        <w:tc>
          <w:tcPr>
            <w:tcW w:w="5021" w:type="dxa"/>
            <w:shd w:val="clear" w:color="auto" w:fill="auto"/>
          </w:tcPr>
          <w:p w:rsidRPr="000C46D1" w:rsidR="00C81674" w:rsidP="00EB39A5" w:rsidRDefault="008025F6" w14:paraId="7D4139CB" w14:textId="39054B17">
            <w:pPr>
              <w:ind w:left="0"/>
              <w:rPr>
                <w:rFonts w:asciiTheme="majorHAnsi" w:hAnsiTheme="majorHAnsi"/>
                <w:i/>
                <w:color w:val="000000"/>
              </w:rPr>
            </w:pPr>
            <w:r w:rsidRPr="000C46D1">
              <w:rPr>
                <w:rFonts w:asciiTheme="majorHAnsi" w:hAnsiTheme="majorHAnsi"/>
                <w:i/>
                <w:color w:val="000000"/>
              </w:rPr>
              <w:t xml:space="preserve">IF </w:t>
            </w:r>
            <w:r w:rsidR="00EB39A5">
              <w:rPr>
                <w:rFonts w:asciiTheme="majorHAnsi" w:hAnsiTheme="majorHAnsi"/>
                <w:i/>
                <w:color w:val="000000"/>
              </w:rPr>
              <w:t xml:space="preserve">TS1 &gt; </w:t>
            </w:r>
            <w:r w:rsidRPr="000C46D1" w:rsidR="00C81674">
              <w:rPr>
                <w:rFonts w:asciiTheme="majorHAnsi" w:hAnsiTheme="majorHAnsi"/>
                <w:i/>
                <w:color w:val="000000"/>
              </w:rPr>
              <w:t xml:space="preserve">1 </w:t>
            </w:r>
            <w:r w:rsidR="00EB39A5">
              <w:rPr>
                <w:rFonts w:asciiTheme="majorHAnsi" w:hAnsiTheme="majorHAnsi"/>
                <w:i/>
                <w:color w:val="000000"/>
              </w:rPr>
              <w:t xml:space="preserve">OR </w:t>
            </w:r>
            <w:r w:rsidRPr="000C46D1" w:rsidR="00C81674">
              <w:rPr>
                <w:rFonts w:asciiTheme="majorHAnsi" w:hAnsiTheme="majorHAnsi"/>
                <w:i/>
                <w:color w:val="000000"/>
              </w:rPr>
              <w:t xml:space="preserve"> </w:t>
            </w:r>
            <w:r w:rsidR="00EB39A5">
              <w:rPr>
                <w:rFonts w:asciiTheme="majorHAnsi" w:hAnsiTheme="majorHAnsi"/>
                <w:i/>
                <w:color w:val="000000"/>
              </w:rPr>
              <w:t>(</w:t>
            </w:r>
            <w:r w:rsidRPr="000C46D1" w:rsidR="00C81674">
              <w:rPr>
                <w:rFonts w:asciiTheme="majorHAnsi" w:hAnsiTheme="majorHAnsi"/>
                <w:i/>
                <w:color w:val="000000"/>
              </w:rPr>
              <w:t>(TS2_</w:t>
            </w:r>
            <w:r w:rsidR="00EB39A5">
              <w:rPr>
                <w:rFonts w:asciiTheme="majorHAnsi" w:hAnsiTheme="majorHAnsi"/>
                <w:i/>
                <w:color w:val="000000"/>
              </w:rPr>
              <w:t>3</w:t>
            </w:r>
            <w:r w:rsidRPr="000C46D1" w:rsidR="00C81674">
              <w:rPr>
                <w:rFonts w:asciiTheme="majorHAnsi" w:hAnsiTheme="majorHAnsi"/>
                <w:i/>
                <w:color w:val="000000"/>
              </w:rPr>
              <w:t xml:space="preserve">) AND TS3 </w:t>
            </w:r>
            <w:r w:rsidR="00EB39A5">
              <w:rPr>
                <w:rFonts w:asciiTheme="majorHAnsi" w:hAnsiTheme="majorHAnsi"/>
                <w:i/>
                <w:color w:val="000000"/>
              </w:rPr>
              <w:t>=</w:t>
            </w:r>
            <w:r w:rsidRPr="000C46D1" w:rsidR="00C81674">
              <w:rPr>
                <w:rFonts w:asciiTheme="majorHAnsi" w:hAnsiTheme="majorHAnsi"/>
                <w:i/>
                <w:color w:val="000000"/>
              </w:rPr>
              <w:t xml:space="preserve"> 0 </w:t>
            </w:r>
            <w:r w:rsidRPr="000C46D1" w:rsidR="00EB39A5">
              <w:rPr>
                <w:rFonts w:asciiTheme="majorHAnsi" w:hAnsiTheme="majorHAnsi"/>
                <w:i/>
                <w:color w:val="000000"/>
              </w:rPr>
              <w:t>AND DAGE2 = 18-</w:t>
            </w:r>
            <w:r w:rsidR="00EB39A5">
              <w:rPr>
                <w:rFonts w:asciiTheme="majorHAnsi" w:hAnsiTheme="majorHAnsi"/>
                <w:i/>
                <w:color w:val="000000"/>
              </w:rPr>
              <w:t>54</w:t>
            </w:r>
          </w:p>
        </w:tc>
      </w:tr>
    </w:tbl>
    <w:p w:rsidR="00332218" w:rsidP="00717E64" w:rsidRDefault="00332218" w14:paraId="1ABD06F6" w14:textId="77777777">
      <w:pPr>
        <w:pStyle w:val="Heading1"/>
        <w:rPr>
          <w:rFonts w:asciiTheme="majorHAnsi" w:hAnsiTheme="majorHAnsi"/>
          <w:color w:val="000000"/>
          <w:sz w:val="22"/>
          <w:szCs w:val="22"/>
        </w:rPr>
      </w:pPr>
    </w:p>
    <w:p w:rsidR="00D573E4" w:rsidP="00717E64" w:rsidRDefault="00EB39A5" w14:paraId="6984DC2C" w14:textId="77777777">
      <w:pPr>
        <w:pStyle w:val="Heading1"/>
        <w:rPr>
          <w:rFonts w:asciiTheme="majorHAnsi" w:hAnsiTheme="majorHAnsi"/>
          <w:color w:val="000000"/>
          <w:sz w:val="22"/>
          <w:szCs w:val="22"/>
        </w:rPr>
      </w:pPr>
      <w:r>
        <w:rPr>
          <w:rFonts w:asciiTheme="majorHAnsi" w:hAnsiTheme="majorHAnsi"/>
          <w:color w:val="000000"/>
          <w:sz w:val="22"/>
          <w:szCs w:val="22"/>
        </w:rPr>
        <w:br w:type="column"/>
      </w:r>
    </w:p>
    <w:tbl>
      <w:tblPr>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2"/>
        <w:gridCol w:w="7380"/>
      </w:tblGrid>
      <w:tr w:rsidRPr="000C46D1" w:rsidR="00D573E4" w:rsidTr="00D573E4" w14:paraId="6F1DE98C" w14:textId="77777777">
        <w:tc>
          <w:tcPr>
            <w:tcW w:w="2422" w:type="dxa"/>
            <w:shd w:val="clear" w:color="auto" w:fill="auto"/>
          </w:tcPr>
          <w:p w:rsidRPr="000C46D1" w:rsidR="00D573E4" w:rsidP="00652D69" w:rsidRDefault="00D573E4" w14:paraId="68ADCE97" w14:textId="77777777">
            <w:pPr>
              <w:ind w:left="0"/>
              <w:jc w:val="center"/>
              <w:rPr>
                <w:rFonts w:asciiTheme="majorHAnsi" w:hAnsiTheme="majorHAnsi"/>
                <w:b/>
                <w:i/>
                <w:color w:val="000000"/>
              </w:rPr>
            </w:pPr>
            <w:r w:rsidRPr="000C46D1">
              <w:rPr>
                <w:rFonts w:asciiTheme="majorHAnsi" w:hAnsiTheme="majorHAnsi"/>
                <w:b/>
                <w:i/>
                <w:color w:val="000000"/>
              </w:rPr>
              <w:t>Definition</w:t>
            </w:r>
          </w:p>
        </w:tc>
        <w:tc>
          <w:tcPr>
            <w:tcW w:w="7380" w:type="dxa"/>
            <w:shd w:val="clear" w:color="auto" w:fill="auto"/>
          </w:tcPr>
          <w:p w:rsidRPr="000C46D1" w:rsidR="00D573E4" w:rsidP="00652D69" w:rsidRDefault="00D573E4" w14:paraId="6EDB5377" w14:textId="77777777">
            <w:pPr>
              <w:ind w:left="0"/>
              <w:jc w:val="center"/>
              <w:rPr>
                <w:rFonts w:asciiTheme="majorHAnsi" w:hAnsiTheme="majorHAnsi"/>
                <w:b/>
                <w:i/>
                <w:color w:val="000000"/>
              </w:rPr>
            </w:pPr>
            <w:r w:rsidRPr="000C46D1">
              <w:rPr>
                <w:rFonts w:asciiTheme="majorHAnsi" w:hAnsiTheme="majorHAnsi"/>
                <w:b/>
                <w:i/>
                <w:color w:val="000000"/>
              </w:rPr>
              <w:t>Criteria</w:t>
            </w:r>
          </w:p>
        </w:tc>
      </w:tr>
      <w:tr w:rsidRPr="000C46D1" w:rsidR="00D573E4" w:rsidTr="00D573E4" w14:paraId="00FEC76E" w14:textId="77777777">
        <w:tc>
          <w:tcPr>
            <w:tcW w:w="2422" w:type="dxa"/>
            <w:shd w:val="clear" w:color="auto" w:fill="auto"/>
          </w:tcPr>
          <w:p w:rsidR="00D573E4" w:rsidP="00652D69" w:rsidRDefault="00D573E4" w14:paraId="2C415687" w14:textId="418E13A6">
            <w:pPr>
              <w:ind w:left="0"/>
              <w:rPr>
                <w:rFonts w:asciiTheme="majorHAnsi" w:hAnsiTheme="majorHAnsi"/>
                <w:i/>
                <w:color w:val="000000"/>
              </w:rPr>
            </w:pPr>
            <w:r>
              <w:rPr>
                <w:rFonts w:asciiTheme="majorHAnsi" w:hAnsiTheme="majorHAnsi"/>
                <w:i/>
                <w:color w:val="000000"/>
              </w:rPr>
              <w:t>Socio-Economic Status Index (SES_Index)</w:t>
            </w:r>
          </w:p>
        </w:tc>
        <w:tc>
          <w:tcPr>
            <w:tcW w:w="7380" w:type="dxa"/>
            <w:shd w:val="clear" w:color="auto" w:fill="auto"/>
          </w:tcPr>
          <w:p w:rsidR="00D573E4" w:rsidP="00652D69" w:rsidRDefault="00D573E4" w14:paraId="61A1386E" w14:textId="4AAEC9CA">
            <w:pPr>
              <w:ind w:left="0"/>
              <w:rPr>
                <w:rFonts w:asciiTheme="majorHAnsi" w:hAnsiTheme="majorHAnsi"/>
                <w:i/>
                <w:color w:val="000000"/>
              </w:rPr>
            </w:pPr>
            <w:r>
              <w:rPr>
                <w:rFonts w:asciiTheme="majorHAnsi" w:hAnsiTheme="majorHAnsi"/>
                <w:i/>
                <w:color w:val="000000"/>
              </w:rPr>
              <w:t>education score (SES1 of 1 thru 4 = 0, SES1 of 5 thru 9 = 1) + income score (SES2 of 1 thru 4 = 0, SES2 of 5 thru 9 = 1) + employment score (SES3 of 3, 4, 7 = 0, SES3 of 1,2,5,6 = 1)</w:t>
            </w:r>
          </w:p>
        </w:tc>
      </w:tr>
      <w:tr w:rsidRPr="000C46D1" w:rsidR="00D573E4" w:rsidTr="00D573E4" w14:paraId="1FCE1311" w14:textId="77777777">
        <w:tc>
          <w:tcPr>
            <w:tcW w:w="2422" w:type="dxa"/>
            <w:shd w:val="clear" w:color="auto" w:fill="auto"/>
          </w:tcPr>
          <w:p w:rsidR="00D573E4" w:rsidP="00652D69" w:rsidRDefault="00D573E4" w14:paraId="231FD271" w14:textId="1ED08BC0">
            <w:pPr>
              <w:ind w:left="0"/>
              <w:rPr>
                <w:rFonts w:asciiTheme="majorHAnsi" w:hAnsiTheme="majorHAnsi"/>
                <w:i/>
                <w:color w:val="000000"/>
              </w:rPr>
            </w:pPr>
            <w:r>
              <w:rPr>
                <w:rFonts w:asciiTheme="majorHAnsi" w:hAnsiTheme="majorHAnsi"/>
                <w:i/>
                <w:color w:val="000000"/>
              </w:rPr>
              <w:t>Low SES Composite</w:t>
            </w:r>
          </w:p>
        </w:tc>
        <w:tc>
          <w:tcPr>
            <w:tcW w:w="7380" w:type="dxa"/>
            <w:shd w:val="clear" w:color="auto" w:fill="auto"/>
          </w:tcPr>
          <w:p w:rsidR="00D573E4" w:rsidP="00652D69" w:rsidRDefault="00D573E4" w14:paraId="16D8F96B" w14:textId="77777777">
            <w:pPr>
              <w:ind w:left="0"/>
              <w:rPr>
                <w:rFonts w:asciiTheme="majorHAnsi" w:hAnsiTheme="majorHAnsi"/>
                <w:i/>
                <w:color w:val="000000"/>
              </w:rPr>
            </w:pPr>
            <w:r>
              <w:rPr>
                <w:rFonts w:asciiTheme="majorHAnsi" w:hAnsiTheme="majorHAnsi"/>
                <w:i/>
                <w:color w:val="000000"/>
              </w:rPr>
              <w:t>low_ses = 1 if ses_index = 0 or if ses_index = 1</w:t>
            </w:r>
          </w:p>
          <w:p w:rsidR="00D573E4" w:rsidP="00652D69" w:rsidRDefault="00D573E4" w14:paraId="1CE53279" w14:textId="77777777">
            <w:pPr>
              <w:ind w:left="0"/>
              <w:rPr>
                <w:rFonts w:asciiTheme="majorHAnsi" w:hAnsiTheme="majorHAnsi"/>
                <w:i/>
                <w:color w:val="000000"/>
              </w:rPr>
            </w:pPr>
            <w:r>
              <w:rPr>
                <w:rFonts w:asciiTheme="majorHAnsi" w:hAnsiTheme="majorHAnsi"/>
                <w:i/>
                <w:color w:val="000000"/>
              </w:rPr>
              <w:t>low_ses = 0 if ses_index = 2 or if ses_index = 3</w:t>
            </w:r>
          </w:p>
        </w:tc>
      </w:tr>
    </w:tbl>
    <w:p w:rsidR="00D573E4" w:rsidP="00717E64" w:rsidRDefault="00D573E4" w14:paraId="73D728B9" w14:textId="2E074F95">
      <w:pPr>
        <w:pStyle w:val="Heading1"/>
        <w:rPr>
          <w:rFonts w:asciiTheme="majorHAnsi" w:hAnsiTheme="majorHAnsi"/>
          <w:color w:val="000000"/>
          <w:sz w:val="22"/>
          <w:szCs w:val="22"/>
        </w:rPr>
      </w:pPr>
    </w:p>
    <w:p w:rsidR="00D573E4" w:rsidP="00717E64" w:rsidRDefault="00D573E4" w14:paraId="25B50ED9" w14:textId="77777777">
      <w:pPr>
        <w:pStyle w:val="Heading1"/>
        <w:rPr>
          <w:rFonts w:asciiTheme="majorHAnsi" w:hAnsiTheme="majorHAnsi"/>
          <w:color w:val="000000"/>
          <w:sz w:val="22"/>
          <w:szCs w:val="22"/>
        </w:rPr>
      </w:pPr>
    </w:p>
    <w:p w:rsidRPr="000C46D1" w:rsidR="00717E64" w:rsidP="00717E64" w:rsidRDefault="00717E64" w14:paraId="6A9F3D81" w14:textId="20422C95">
      <w:pPr>
        <w:pStyle w:val="Heading1"/>
        <w:rPr>
          <w:rFonts w:asciiTheme="majorHAnsi" w:hAnsiTheme="majorHAnsi"/>
          <w:color w:val="000000"/>
          <w:sz w:val="22"/>
          <w:szCs w:val="22"/>
        </w:rPr>
      </w:pPr>
      <w:r w:rsidRPr="000C46D1">
        <w:rPr>
          <w:rFonts w:asciiTheme="majorHAnsi" w:hAnsiTheme="majorHAnsi"/>
          <w:color w:val="000000"/>
          <w:sz w:val="22"/>
          <w:szCs w:val="22"/>
        </w:rPr>
        <w:t>{GENERAL SCREEN OUT MESSAGE}</w:t>
      </w:r>
    </w:p>
    <w:p w:rsidR="00A07783" w:rsidP="00717E64" w:rsidRDefault="005819E6" w14:paraId="4121238C" w14:textId="09FB0496">
      <w:pPr>
        <w:ind w:left="0"/>
        <w:rPr>
          <w:rFonts w:asciiTheme="majorHAnsi" w:hAnsiTheme="majorHAnsi"/>
          <w:color w:val="000000"/>
        </w:rPr>
      </w:pPr>
      <w:r w:rsidRPr="005819E6">
        <w:rPr>
          <w:rFonts w:asciiTheme="majorHAnsi" w:hAnsiTheme="majorHAnsi"/>
          <w:color w:val="000000"/>
        </w:rPr>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rsidRPr="000C46D1" w:rsidR="005819E6" w:rsidP="00717E64" w:rsidRDefault="005819E6" w14:paraId="7DEBA8B5" w14:textId="77777777">
      <w:pPr>
        <w:ind w:left="0"/>
        <w:rPr>
          <w:rFonts w:asciiTheme="majorHAnsi" w:hAnsiTheme="majorHAnsi"/>
          <w:color w:val="000000"/>
        </w:rPr>
      </w:pPr>
    </w:p>
    <w:p w:rsidRPr="000C46D1" w:rsidR="00A07783" w:rsidP="00A07783" w:rsidRDefault="00A07783" w14:paraId="30020384" w14:textId="77777777">
      <w:pPr>
        <w:pStyle w:val="Heading1"/>
        <w:rPr>
          <w:rFonts w:asciiTheme="majorHAnsi" w:hAnsiTheme="majorHAnsi"/>
          <w:color w:val="000000"/>
          <w:sz w:val="22"/>
          <w:szCs w:val="22"/>
        </w:rPr>
      </w:pPr>
      <w:r w:rsidRPr="000C46D1">
        <w:rPr>
          <w:rFonts w:asciiTheme="majorHAnsi" w:hAnsiTheme="majorHAnsi"/>
          <w:color w:val="000000"/>
          <w:sz w:val="22"/>
          <w:szCs w:val="22"/>
        </w:rPr>
        <w:t>{GENERAL ELIGIBILITY MESSAGE}</w:t>
      </w:r>
    </w:p>
    <w:p w:rsidRPr="000C46D1" w:rsidR="00381114" w:rsidP="00717E64" w:rsidRDefault="005819E6" w14:paraId="7DC2BFC0" w14:textId="24854EC2">
      <w:pPr>
        <w:tabs>
          <w:tab w:val="left" w:pos="7545"/>
        </w:tabs>
        <w:ind w:left="0"/>
        <w:rPr>
          <w:rFonts w:asciiTheme="majorHAnsi" w:hAnsiTheme="majorHAnsi"/>
          <w:color w:val="000000"/>
        </w:rPr>
      </w:pPr>
      <w:r w:rsidRPr="005819E6">
        <w:rPr>
          <w:rFonts w:asciiTheme="majorHAnsi" w:hAnsiTheme="majorHAnsi"/>
          <w:color w:val="000000"/>
        </w:rPr>
        <w:t>Thank you for your participation in this study. Your responses indicate that you qualify and fit the specific criteria needed for this particular study.  Click “next” to go to the next question.</w:t>
      </w:r>
    </w:p>
    <w:sectPr w:rsidRPr="000C46D1" w:rsidR="00381114" w:rsidSect="00830DC4">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9F012" w14:textId="77777777" w:rsidR="00D6052F" w:rsidRDefault="00D6052F" w:rsidP="00FC71CB">
      <w:pPr>
        <w:pStyle w:val="Default"/>
      </w:pPr>
      <w:r>
        <w:separator/>
      </w:r>
    </w:p>
  </w:endnote>
  <w:endnote w:type="continuationSeparator" w:id="0">
    <w:p w14:paraId="2D32415A" w14:textId="77777777" w:rsidR="00D6052F" w:rsidRDefault="00D6052F"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395EC" w14:textId="77777777" w:rsidR="00210F3A" w:rsidRDefault="00210F3A" w:rsidP="00C35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8982F84" w:rsidR="00210F3A" w:rsidRDefault="00210F3A" w:rsidP="00F619A5">
    <w:pPr>
      <w:pStyle w:val="Footer"/>
      <w:ind w:right="360"/>
      <w:rPr>
        <w:rStyle w:val="PageNumber"/>
      </w:rPr>
    </w:pPr>
  </w:p>
  <w:p w14:paraId="6465B7D7" w14:textId="77777777" w:rsidR="00210F3A" w:rsidRDefault="00210F3A" w:rsidP="00A56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723316"/>
      <w:docPartObj>
        <w:docPartGallery w:val="Page Numbers (Bottom of Page)"/>
        <w:docPartUnique/>
      </w:docPartObj>
    </w:sdtPr>
    <w:sdtEndPr>
      <w:rPr>
        <w:noProof/>
      </w:rPr>
    </w:sdtEndPr>
    <w:sdtContent>
      <w:p w14:paraId="017C3229" w14:textId="14808092" w:rsidR="00210F3A" w:rsidRDefault="00210F3A" w:rsidP="00336EB5">
        <w:pPr>
          <w:pStyle w:val="Footer"/>
          <w:ind w:left="0"/>
          <w:jc w:val="center"/>
        </w:pPr>
        <w:r>
          <w:fldChar w:fldCharType="begin"/>
        </w:r>
        <w:r>
          <w:instrText xml:space="preserve"> PAGE   \* MERGEFORMAT </w:instrText>
        </w:r>
        <w:r>
          <w:fldChar w:fldCharType="separate"/>
        </w:r>
        <w:r w:rsidR="00EF0518">
          <w:rPr>
            <w:noProof/>
          </w:rPr>
          <w:t>4</w:t>
        </w:r>
        <w:r>
          <w:rPr>
            <w:noProof/>
          </w:rPr>
          <w:fldChar w:fldCharType="end"/>
        </w:r>
      </w:p>
    </w:sdtContent>
  </w:sdt>
  <w:p w14:paraId="3CD5D038" w14:textId="77777777" w:rsidR="00210F3A" w:rsidRDefault="0021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72A91" w14:textId="77777777" w:rsidR="00D6052F" w:rsidRDefault="00D6052F" w:rsidP="00FC71CB">
      <w:pPr>
        <w:pStyle w:val="Default"/>
      </w:pPr>
      <w:r>
        <w:separator/>
      </w:r>
    </w:p>
  </w:footnote>
  <w:footnote w:type="continuationSeparator" w:id="0">
    <w:p w14:paraId="6B9D8236" w14:textId="77777777" w:rsidR="00D6052F" w:rsidRDefault="00D6052F" w:rsidP="00FC71CB">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E921F0"/>
    <w:multiLevelType w:val="multilevel"/>
    <w:tmpl w:val="3F6A33C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7" w15:restartNumberingAfterBreak="0">
    <w:nsid w:val="67F32E11"/>
    <w:multiLevelType w:val="multilevel"/>
    <w:tmpl w:val="1004B906"/>
    <w:lvl w:ilvl="0">
      <w:start w:val="1"/>
      <w:numFmt w:val="decimalZero"/>
      <w:lvlText w:val="%1"/>
      <w:lvlJc w:val="left"/>
      <w:pPr>
        <w:ind w:left="1440" w:firstLine="1080"/>
      </w:p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8" w15:restartNumberingAfterBreak="0">
    <w:nsid w:val="6C960548"/>
    <w:multiLevelType w:val="multilevel"/>
    <w:tmpl w:val="77020610"/>
    <w:lvl w:ilvl="0">
      <w:start w:val="5"/>
      <w:numFmt w:val="decimalZero"/>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8"/>
  </w:num>
  <w:num w:numId="4">
    <w:abstractNumId w:val="19"/>
  </w:num>
  <w:num w:numId="5">
    <w:abstractNumId w:val="17"/>
  </w:num>
  <w:num w:numId="6">
    <w:abstractNumId w:val="9"/>
  </w:num>
  <w:num w:numId="7">
    <w:abstractNumId w:val="13"/>
  </w:num>
  <w:num w:numId="8">
    <w:abstractNumId w:val="30"/>
  </w:num>
  <w:num w:numId="9">
    <w:abstractNumId w:val="24"/>
  </w:num>
  <w:num w:numId="10">
    <w:abstractNumId w:val="21"/>
  </w:num>
  <w:num w:numId="11">
    <w:abstractNumId w:val="10"/>
  </w:num>
  <w:num w:numId="12">
    <w:abstractNumId w:val="31"/>
  </w:num>
  <w:num w:numId="13">
    <w:abstractNumId w:val="3"/>
  </w:num>
  <w:num w:numId="14">
    <w:abstractNumId w:val="7"/>
  </w:num>
  <w:num w:numId="15">
    <w:abstractNumId w:val="29"/>
  </w:num>
  <w:num w:numId="16">
    <w:abstractNumId w:val="20"/>
  </w:num>
  <w:num w:numId="17">
    <w:abstractNumId w:val="22"/>
  </w:num>
  <w:num w:numId="18">
    <w:abstractNumId w:val="5"/>
  </w:num>
  <w:num w:numId="19">
    <w:abstractNumId w:val="6"/>
  </w:num>
  <w:num w:numId="20">
    <w:abstractNumId w:val="14"/>
  </w:num>
  <w:num w:numId="21">
    <w:abstractNumId w:val="25"/>
  </w:num>
  <w:num w:numId="22">
    <w:abstractNumId w:val="4"/>
  </w:num>
  <w:num w:numId="23">
    <w:abstractNumId w:val="1"/>
  </w:num>
  <w:num w:numId="24">
    <w:abstractNumId w:val="15"/>
  </w:num>
  <w:num w:numId="25">
    <w:abstractNumId w:val="32"/>
  </w:num>
  <w:num w:numId="26">
    <w:abstractNumId w:val="12"/>
  </w:num>
  <w:num w:numId="27">
    <w:abstractNumId w:val="16"/>
  </w:num>
  <w:num w:numId="28">
    <w:abstractNumId w:val="0"/>
  </w:num>
  <w:num w:numId="29">
    <w:abstractNumId w:val="11"/>
  </w:num>
  <w:num w:numId="30">
    <w:abstractNumId w:val="23"/>
  </w:num>
  <w:num w:numId="31">
    <w:abstractNumId w:val="18"/>
  </w:num>
  <w:num w:numId="32">
    <w:abstractNumId w:val="26"/>
  </w:num>
  <w:num w:numId="33">
    <w:abstractNumId w:val="27"/>
  </w:num>
  <w:num w:numId="3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B3"/>
    <w:rsid w:val="00000250"/>
    <w:rsid w:val="000010E8"/>
    <w:rsid w:val="00001694"/>
    <w:rsid w:val="00001E1C"/>
    <w:rsid w:val="000025FC"/>
    <w:rsid w:val="0000600C"/>
    <w:rsid w:val="00006441"/>
    <w:rsid w:val="000064C7"/>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6A6A"/>
    <w:rsid w:val="000475AC"/>
    <w:rsid w:val="000517DB"/>
    <w:rsid w:val="000518DC"/>
    <w:rsid w:val="00051AB2"/>
    <w:rsid w:val="00051CF4"/>
    <w:rsid w:val="00052606"/>
    <w:rsid w:val="00052BF2"/>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3640"/>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047F"/>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6D1"/>
    <w:rsid w:val="000C4E77"/>
    <w:rsid w:val="000C51FB"/>
    <w:rsid w:val="000C542A"/>
    <w:rsid w:val="000C5EB7"/>
    <w:rsid w:val="000C600E"/>
    <w:rsid w:val="000C6620"/>
    <w:rsid w:val="000C69A7"/>
    <w:rsid w:val="000C75D3"/>
    <w:rsid w:val="000C7DE6"/>
    <w:rsid w:val="000D0ED8"/>
    <w:rsid w:val="000D11CF"/>
    <w:rsid w:val="000D17CC"/>
    <w:rsid w:val="000D1BDE"/>
    <w:rsid w:val="000D1C25"/>
    <w:rsid w:val="000D29E0"/>
    <w:rsid w:val="000D2EB0"/>
    <w:rsid w:val="000D4518"/>
    <w:rsid w:val="000D5058"/>
    <w:rsid w:val="000D5721"/>
    <w:rsid w:val="000D5FF5"/>
    <w:rsid w:val="000D6DB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4B4"/>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5D29"/>
    <w:rsid w:val="001261A6"/>
    <w:rsid w:val="00126FDB"/>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C79"/>
    <w:rsid w:val="00144D1F"/>
    <w:rsid w:val="001454E3"/>
    <w:rsid w:val="00145904"/>
    <w:rsid w:val="00145FF6"/>
    <w:rsid w:val="001462B7"/>
    <w:rsid w:val="00146583"/>
    <w:rsid w:val="0014681F"/>
    <w:rsid w:val="001468E7"/>
    <w:rsid w:val="00146D17"/>
    <w:rsid w:val="00147F80"/>
    <w:rsid w:val="001520DB"/>
    <w:rsid w:val="00152B7F"/>
    <w:rsid w:val="001532DC"/>
    <w:rsid w:val="0015348A"/>
    <w:rsid w:val="001538D3"/>
    <w:rsid w:val="00154450"/>
    <w:rsid w:val="00154624"/>
    <w:rsid w:val="00154A59"/>
    <w:rsid w:val="00155269"/>
    <w:rsid w:val="00155630"/>
    <w:rsid w:val="00155A23"/>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125"/>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5B2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267"/>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8C5"/>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3A"/>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AC9"/>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37EE2"/>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09C"/>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77E88"/>
    <w:rsid w:val="00280292"/>
    <w:rsid w:val="00280880"/>
    <w:rsid w:val="00281284"/>
    <w:rsid w:val="00281610"/>
    <w:rsid w:val="00282546"/>
    <w:rsid w:val="00283BF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1E3"/>
    <w:rsid w:val="002A1A4A"/>
    <w:rsid w:val="002A1F78"/>
    <w:rsid w:val="002A22AC"/>
    <w:rsid w:val="002A2E60"/>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B7EBE"/>
    <w:rsid w:val="002C000A"/>
    <w:rsid w:val="002C05AF"/>
    <w:rsid w:val="002C08A0"/>
    <w:rsid w:val="002C0B50"/>
    <w:rsid w:val="002C12F1"/>
    <w:rsid w:val="002C14E0"/>
    <w:rsid w:val="002C1604"/>
    <w:rsid w:val="002C1628"/>
    <w:rsid w:val="002C1C13"/>
    <w:rsid w:val="002C2017"/>
    <w:rsid w:val="002C23A5"/>
    <w:rsid w:val="002C3638"/>
    <w:rsid w:val="002C3846"/>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57D2"/>
    <w:rsid w:val="002E6BC4"/>
    <w:rsid w:val="002E6C9C"/>
    <w:rsid w:val="002E7238"/>
    <w:rsid w:val="002E7B49"/>
    <w:rsid w:val="002F057E"/>
    <w:rsid w:val="002F12BA"/>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218"/>
    <w:rsid w:val="00332305"/>
    <w:rsid w:val="00332584"/>
    <w:rsid w:val="00332962"/>
    <w:rsid w:val="00332D2D"/>
    <w:rsid w:val="003335FF"/>
    <w:rsid w:val="00333F62"/>
    <w:rsid w:val="003348D3"/>
    <w:rsid w:val="00335546"/>
    <w:rsid w:val="00336EB5"/>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9DA"/>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4E3B"/>
    <w:rsid w:val="00385B42"/>
    <w:rsid w:val="003900AC"/>
    <w:rsid w:val="0039082B"/>
    <w:rsid w:val="00390C47"/>
    <w:rsid w:val="003917CF"/>
    <w:rsid w:val="00391995"/>
    <w:rsid w:val="00392368"/>
    <w:rsid w:val="003926B9"/>
    <w:rsid w:val="003935B6"/>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5F23"/>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0A0"/>
    <w:rsid w:val="003E4764"/>
    <w:rsid w:val="003E5F5E"/>
    <w:rsid w:val="003E660B"/>
    <w:rsid w:val="003E71CF"/>
    <w:rsid w:val="003F3CDE"/>
    <w:rsid w:val="003F3E32"/>
    <w:rsid w:val="003F402D"/>
    <w:rsid w:val="003F4A5D"/>
    <w:rsid w:val="003F549B"/>
    <w:rsid w:val="003F721D"/>
    <w:rsid w:val="003F7A06"/>
    <w:rsid w:val="004001DE"/>
    <w:rsid w:val="004009C2"/>
    <w:rsid w:val="004010C9"/>
    <w:rsid w:val="00401AD3"/>
    <w:rsid w:val="0040214C"/>
    <w:rsid w:val="0040247C"/>
    <w:rsid w:val="00402ADE"/>
    <w:rsid w:val="00402DFB"/>
    <w:rsid w:val="0040410C"/>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47A"/>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0E5E"/>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1413"/>
    <w:rsid w:val="004E24AC"/>
    <w:rsid w:val="004E2882"/>
    <w:rsid w:val="004E40E0"/>
    <w:rsid w:val="004E4C11"/>
    <w:rsid w:val="004E54B7"/>
    <w:rsid w:val="004E6020"/>
    <w:rsid w:val="004E637A"/>
    <w:rsid w:val="004E6C57"/>
    <w:rsid w:val="004F1289"/>
    <w:rsid w:val="004F1418"/>
    <w:rsid w:val="004F1CEC"/>
    <w:rsid w:val="004F28C4"/>
    <w:rsid w:val="004F3034"/>
    <w:rsid w:val="004F343E"/>
    <w:rsid w:val="004F3C6A"/>
    <w:rsid w:val="004F522F"/>
    <w:rsid w:val="004F5901"/>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1BA"/>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17B0F"/>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19E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5888"/>
    <w:rsid w:val="005D6E6A"/>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5F7FDE"/>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0775"/>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3E"/>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57F3"/>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427"/>
    <w:rsid w:val="00751776"/>
    <w:rsid w:val="007526A0"/>
    <w:rsid w:val="00753987"/>
    <w:rsid w:val="00753CAE"/>
    <w:rsid w:val="007548F8"/>
    <w:rsid w:val="00754A5F"/>
    <w:rsid w:val="00754FE6"/>
    <w:rsid w:val="00755FAE"/>
    <w:rsid w:val="007566CE"/>
    <w:rsid w:val="00756D71"/>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BD5"/>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06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272"/>
    <w:rsid w:val="007B34E0"/>
    <w:rsid w:val="007B4088"/>
    <w:rsid w:val="007B4510"/>
    <w:rsid w:val="007B4A09"/>
    <w:rsid w:val="007B4E01"/>
    <w:rsid w:val="007B58CD"/>
    <w:rsid w:val="007B62D6"/>
    <w:rsid w:val="007B6EFE"/>
    <w:rsid w:val="007B7A41"/>
    <w:rsid w:val="007B7C1A"/>
    <w:rsid w:val="007C2E2B"/>
    <w:rsid w:val="007C44BB"/>
    <w:rsid w:val="007C4D33"/>
    <w:rsid w:val="007C54C0"/>
    <w:rsid w:val="007C63ED"/>
    <w:rsid w:val="007C6542"/>
    <w:rsid w:val="007C694B"/>
    <w:rsid w:val="007C6B51"/>
    <w:rsid w:val="007C6F22"/>
    <w:rsid w:val="007C74D5"/>
    <w:rsid w:val="007C7BFF"/>
    <w:rsid w:val="007C7F65"/>
    <w:rsid w:val="007C7FE2"/>
    <w:rsid w:val="007D0086"/>
    <w:rsid w:val="007D0809"/>
    <w:rsid w:val="007D10DB"/>
    <w:rsid w:val="007D13AC"/>
    <w:rsid w:val="007D1880"/>
    <w:rsid w:val="007D23FE"/>
    <w:rsid w:val="007D244E"/>
    <w:rsid w:val="007D2A7B"/>
    <w:rsid w:val="007D3141"/>
    <w:rsid w:val="007D332B"/>
    <w:rsid w:val="007D3A86"/>
    <w:rsid w:val="007D484E"/>
    <w:rsid w:val="007D4C9E"/>
    <w:rsid w:val="007D5DAD"/>
    <w:rsid w:val="007D63DB"/>
    <w:rsid w:val="007E03FA"/>
    <w:rsid w:val="007E0919"/>
    <w:rsid w:val="007E0B55"/>
    <w:rsid w:val="007E2828"/>
    <w:rsid w:val="007E29CA"/>
    <w:rsid w:val="007E2C44"/>
    <w:rsid w:val="007E2C98"/>
    <w:rsid w:val="007E2E95"/>
    <w:rsid w:val="007E3249"/>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C8B"/>
    <w:rsid w:val="007F5B80"/>
    <w:rsid w:val="007F606F"/>
    <w:rsid w:val="007F73C2"/>
    <w:rsid w:val="007F760A"/>
    <w:rsid w:val="007F7B9D"/>
    <w:rsid w:val="007F7D83"/>
    <w:rsid w:val="008011C5"/>
    <w:rsid w:val="008025F6"/>
    <w:rsid w:val="00802B97"/>
    <w:rsid w:val="00803E79"/>
    <w:rsid w:val="00804BC6"/>
    <w:rsid w:val="00804ED9"/>
    <w:rsid w:val="00804F52"/>
    <w:rsid w:val="008051C3"/>
    <w:rsid w:val="0080608A"/>
    <w:rsid w:val="008105EA"/>
    <w:rsid w:val="008110D4"/>
    <w:rsid w:val="00811386"/>
    <w:rsid w:val="00811765"/>
    <w:rsid w:val="008117FE"/>
    <w:rsid w:val="008118DE"/>
    <w:rsid w:val="00812ADA"/>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009"/>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448"/>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0FFE"/>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678"/>
    <w:rsid w:val="008F1BCE"/>
    <w:rsid w:val="008F2BA8"/>
    <w:rsid w:val="008F2F1B"/>
    <w:rsid w:val="008F3098"/>
    <w:rsid w:val="008F365E"/>
    <w:rsid w:val="008F3AF0"/>
    <w:rsid w:val="008F57AA"/>
    <w:rsid w:val="008F58A3"/>
    <w:rsid w:val="008F5D9A"/>
    <w:rsid w:val="008F6CE2"/>
    <w:rsid w:val="008F7331"/>
    <w:rsid w:val="0090019F"/>
    <w:rsid w:val="0090047E"/>
    <w:rsid w:val="009005CA"/>
    <w:rsid w:val="009009DD"/>
    <w:rsid w:val="00901077"/>
    <w:rsid w:val="00901563"/>
    <w:rsid w:val="009025A1"/>
    <w:rsid w:val="0090306B"/>
    <w:rsid w:val="0090354E"/>
    <w:rsid w:val="0090414D"/>
    <w:rsid w:val="0090422E"/>
    <w:rsid w:val="0090632A"/>
    <w:rsid w:val="00906BD5"/>
    <w:rsid w:val="00907561"/>
    <w:rsid w:val="00907B19"/>
    <w:rsid w:val="0091021B"/>
    <w:rsid w:val="00910356"/>
    <w:rsid w:val="009110BD"/>
    <w:rsid w:val="009115B3"/>
    <w:rsid w:val="00911F8E"/>
    <w:rsid w:val="009120EC"/>
    <w:rsid w:val="009122EA"/>
    <w:rsid w:val="00912B52"/>
    <w:rsid w:val="00912DEF"/>
    <w:rsid w:val="009142CA"/>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91D"/>
    <w:rsid w:val="00956C1C"/>
    <w:rsid w:val="0095745C"/>
    <w:rsid w:val="00960511"/>
    <w:rsid w:val="00960EF2"/>
    <w:rsid w:val="00961675"/>
    <w:rsid w:val="00961C37"/>
    <w:rsid w:val="009620AC"/>
    <w:rsid w:val="00962905"/>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46B"/>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59F6"/>
    <w:rsid w:val="00996167"/>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1D8"/>
    <w:rsid w:val="009B5E7A"/>
    <w:rsid w:val="009B6C32"/>
    <w:rsid w:val="009C0331"/>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0CCB"/>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4C"/>
    <w:rsid w:val="00A072CE"/>
    <w:rsid w:val="00A07783"/>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8EF"/>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2B85"/>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16A"/>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2571"/>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21"/>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9DD"/>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7E9"/>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1D6"/>
    <w:rsid w:val="00C613DC"/>
    <w:rsid w:val="00C61992"/>
    <w:rsid w:val="00C61BCC"/>
    <w:rsid w:val="00C62312"/>
    <w:rsid w:val="00C628FC"/>
    <w:rsid w:val="00C63309"/>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674"/>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1AF2"/>
    <w:rsid w:val="00CB22F1"/>
    <w:rsid w:val="00CB2617"/>
    <w:rsid w:val="00CB2AF2"/>
    <w:rsid w:val="00CB37CD"/>
    <w:rsid w:val="00CB3EFD"/>
    <w:rsid w:val="00CB446A"/>
    <w:rsid w:val="00CB52D8"/>
    <w:rsid w:val="00CB5F34"/>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78"/>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5AE"/>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3E4"/>
    <w:rsid w:val="00D577CA"/>
    <w:rsid w:val="00D57DD1"/>
    <w:rsid w:val="00D60485"/>
    <w:rsid w:val="00D6052F"/>
    <w:rsid w:val="00D616CF"/>
    <w:rsid w:val="00D617EE"/>
    <w:rsid w:val="00D62357"/>
    <w:rsid w:val="00D6270E"/>
    <w:rsid w:val="00D63272"/>
    <w:rsid w:val="00D63918"/>
    <w:rsid w:val="00D64874"/>
    <w:rsid w:val="00D65092"/>
    <w:rsid w:val="00D65757"/>
    <w:rsid w:val="00D657AC"/>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B6F"/>
    <w:rsid w:val="00D76F26"/>
    <w:rsid w:val="00D80EB3"/>
    <w:rsid w:val="00D81510"/>
    <w:rsid w:val="00D81B0A"/>
    <w:rsid w:val="00D825A1"/>
    <w:rsid w:val="00D82738"/>
    <w:rsid w:val="00D828CF"/>
    <w:rsid w:val="00D82A91"/>
    <w:rsid w:val="00D832C3"/>
    <w:rsid w:val="00D841F6"/>
    <w:rsid w:val="00D8449B"/>
    <w:rsid w:val="00D84624"/>
    <w:rsid w:val="00D84722"/>
    <w:rsid w:val="00D84AFD"/>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637"/>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463"/>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1F34"/>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8A9"/>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687F"/>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35A"/>
    <w:rsid w:val="00EB25A0"/>
    <w:rsid w:val="00EB2947"/>
    <w:rsid w:val="00EB39A5"/>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5CE3"/>
    <w:rsid w:val="00ED6483"/>
    <w:rsid w:val="00ED6974"/>
    <w:rsid w:val="00ED6D41"/>
    <w:rsid w:val="00ED7105"/>
    <w:rsid w:val="00ED773D"/>
    <w:rsid w:val="00ED7ED4"/>
    <w:rsid w:val="00EE0198"/>
    <w:rsid w:val="00EE0237"/>
    <w:rsid w:val="00EE0422"/>
    <w:rsid w:val="00EE09F3"/>
    <w:rsid w:val="00EE0FED"/>
    <w:rsid w:val="00EE10B4"/>
    <w:rsid w:val="00EE13DF"/>
    <w:rsid w:val="00EE1D3A"/>
    <w:rsid w:val="00EE22D9"/>
    <w:rsid w:val="00EE2412"/>
    <w:rsid w:val="00EE281C"/>
    <w:rsid w:val="00EE29CF"/>
    <w:rsid w:val="00EE3416"/>
    <w:rsid w:val="00EE5016"/>
    <w:rsid w:val="00EE564F"/>
    <w:rsid w:val="00EE5DE4"/>
    <w:rsid w:val="00EE5F68"/>
    <w:rsid w:val="00EE60BD"/>
    <w:rsid w:val="00EE62D6"/>
    <w:rsid w:val="00EE662D"/>
    <w:rsid w:val="00EE69C1"/>
    <w:rsid w:val="00EE6B71"/>
    <w:rsid w:val="00EE73BA"/>
    <w:rsid w:val="00EE77DE"/>
    <w:rsid w:val="00EF0518"/>
    <w:rsid w:val="00EF063F"/>
    <w:rsid w:val="00EF0BD7"/>
    <w:rsid w:val="00EF0E50"/>
    <w:rsid w:val="00EF0F56"/>
    <w:rsid w:val="00EF25E3"/>
    <w:rsid w:val="00EF2E4D"/>
    <w:rsid w:val="00EF4F89"/>
    <w:rsid w:val="00EF5C2C"/>
    <w:rsid w:val="00EF5C88"/>
    <w:rsid w:val="00EF6338"/>
    <w:rsid w:val="00EF6B51"/>
    <w:rsid w:val="00EF6B53"/>
    <w:rsid w:val="00EF76A9"/>
    <w:rsid w:val="00F002BD"/>
    <w:rsid w:val="00F00915"/>
    <w:rsid w:val="00F00EBD"/>
    <w:rsid w:val="00F05831"/>
    <w:rsid w:val="00F069FA"/>
    <w:rsid w:val="00F100BC"/>
    <w:rsid w:val="00F109FE"/>
    <w:rsid w:val="00F11E7E"/>
    <w:rsid w:val="00F1275B"/>
    <w:rsid w:val="00F13A03"/>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9A5"/>
    <w:rsid w:val="00F61FFD"/>
    <w:rsid w:val="00F62EC8"/>
    <w:rsid w:val="00F62FC7"/>
    <w:rsid w:val="00F63015"/>
    <w:rsid w:val="00F634F0"/>
    <w:rsid w:val="00F63AF4"/>
    <w:rsid w:val="00F642AF"/>
    <w:rsid w:val="00F6432B"/>
    <w:rsid w:val="00F64C6B"/>
    <w:rsid w:val="00F64E0A"/>
    <w:rsid w:val="00F65195"/>
    <w:rsid w:val="00F664E5"/>
    <w:rsid w:val="00F665DA"/>
    <w:rsid w:val="00F66F8A"/>
    <w:rsid w:val="00F67082"/>
    <w:rsid w:val="00F671C2"/>
    <w:rsid w:val="00F67791"/>
    <w:rsid w:val="00F67C54"/>
    <w:rsid w:val="00F70DF4"/>
    <w:rsid w:val="00F71CA7"/>
    <w:rsid w:val="00F72424"/>
    <w:rsid w:val="00F726D3"/>
    <w:rsid w:val="00F73955"/>
    <w:rsid w:val="00F74A31"/>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62FC"/>
    <w:rsid w:val="00FA7074"/>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6898"/>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BF8F4"/>
  <w15:docId w15:val="{8B00DBE1-EE10-489C-85F9-934CCD02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479302495">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287091">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456C6-AE75-4D8B-B944-180F8918B371}">
  <ds:schemaRefs>
    <ds:schemaRef ds:uri="http://schemas.openxmlformats.org/officeDocument/2006/bibliography"/>
  </ds:schemaRefs>
</ds:datastoreItem>
</file>

<file path=customXml/itemProps2.xml><?xml version="1.0" encoding="utf-8"?>
<ds:datastoreItem xmlns:ds="http://schemas.openxmlformats.org/officeDocument/2006/customXml" ds:itemID="{1585926C-E5DF-4F9B-9F50-0B9B37BD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1099</Words>
  <Characters>5237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Online Questionnaire Recruitment Screener for   Rough Cut Testing of Television Advertisements 2020</vt:lpstr>
    </vt:vector>
  </TitlesOfParts>
  <Manager/>
  <Company>Qualtrics</Company>
  <LinksUpToDate>false</LinksUpToDate>
  <CharactersWithSpaces>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Questionnaire Recruitment Screener for   Rough Cut Testing of Television Advertisements 2020</dc:title>
  <dc:subject/>
  <dc:creator>Carol Haney</dc:creator>
  <cp:keywords/>
  <dc:description/>
  <cp:lastModifiedBy>O'Hegarty, Michelle (CDC/DDNID/NCCDPHP/OSH)</cp:lastModifiedBy>
  <cp:revision>2</cp:revision>
  <cp:lastPrinted>2019-02-22T21:43:00Z</cp:lastPrinted>
  <dcterms:created xsi:type="dcterms:W3CDTF">2019-04-05T22:55:00Z</dcterms:created>
  <dcterms:modified xsi:type="dcterms:W3CDTF">2019-04-05T22:55:00Z</dcterms:modified>
  <cp:category/>
</cp:coreProperties>
</file>