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7FC" w:rsidRPr="00500EB1" w:rsidRDefault="009717FC" w:rsidP="006864BA">
      <w:pPr>
        <w:tabs>
          <w:tab w:val="center" w:pos="4752"/>
        </w:tabs>
        <w:suppressAutoHyphens/>
        <w:jc w:val="center"/>
        <w:rPr>
          <w:rFonts w:ascii="Times New Roman" w:hAnsi="Times New Roman" w:cs="Times New Roman"/>
          <w:b/>
        </w:rPr>
      </w:pPr>
      <w:bookmarkStart w:id="0" w:name="_GoBack"/>
      <w:bookmarkEnd w:id="0"/>
      <w:r w:rsidRPr="00500EB1">
        <w:rPr>
          <w:rFonts w:ascii="Times New Roman" w:hAnsi="Times New Roman" w:cs="Times New Roman"/>
          <w:b/>
        </w:rPr>
        <w:t>S</w:t>
      </w:r>
      <w:r w:rsidR="00CC031B" w:rsidRPr="00500EB1">
        <w:rPr>
          <w:rFonts w:ascii="Times New Roman" w:hAnsi="Times New Roman" w:cs="Times New Roman"/>
          <w:b/>
        </w:rPr>
        <w:t xml:space="preserve">upporting Statement for Forms </w:t>
      </w:r>
      <w:r w:rsidRPr="00500EB1">
        <w:rPr>
          <w:rFonts w:ascii="Times New Roman" w:hAnsi="Times New Roman" w:cs="Times New Roman"/>
          <w:b/>
        </w:rPr>
        <w:t>SS-5, SS-5-FS</w:t>
      </w:r>
    </w:p>
    <w:p w:rsidR="009717FC" w:rsidRPr="00500EB1" w:rsidRDefault="009717FC" w:rsidP="006864BA">
      <w:pPr>
        <w:tabs>
          <w:tab w:val="center" w:pos="4752"/>
        </w:tabs>
        <w:suppressAutoHyphens/>
        <w:jc w:val="center"/>
        <w:rPr>
          <w:rFonts w:ascii="Times New Roman" w:hAnsi="Times New Roman" w:cs="Times New Roman"/>
          <w:b/>
        </w:rPr>
      </w:pPr>
      <w:r w:rsidRPr="00500EB1">
        <w:rPr>
          <w:rFonts w:ascii="Times New Roman" w:hAnsi="Times New Roman" w:cs="Times New Roman"/>
          <w:b/>
        </w:rPr>
        <w:t>A</w:t>
      </w:r>
      <w:r w:rsidR="00CC031B" w:rsidRPr="00500EB1">
        <w:rPr>
          <w:rFonts w:ascii="Times New Roman" w:hAnsi="Times New Roman" w:cs="Times New Roman"/>
          <w:b/>
        </w:rPr>
        <w:t>pplication for a Social Security Number</w:t>
      </w:r>
      <w:r w:rsidR="00E86C75" w:rsidRPr="00500EB1">
        <w:rPr>
          <w:rFonts w:ascii="Times New Roman" w:hAnsi="Times New Roman" w:cs="Times New Roman"/>
          <w:b/>
        </w:rPr>
        <w:t xml:space="preserve"> (SSN)</w:t>
      </w:r>
      <w:r w:rsidR="00CC031B" w:rsidRPr="00500EB1">
        <w:rPr>
          <w:rFonts w:ascii="Times New Roman" w:hAnsi="Times New Roman" w:cs="Times New Roman"/>
          <w:b/>
        </w:rPr>
        <w:t xml:space="preserve"> Card, the Social Security Number Application Process (SSNAP)</w:t>
      </w:r>
      <w:r w:rsidR="00E86C75" w:rsidRPr="00500EB1">
        <w:rPr>
          <w:rFonts w:ascii="Times New Roman" w:hAnsi="Times New Roman" w:cs="Times New Roman"/>
          <w:b/>
        </w:rPr>
        <w:t xml:space="preserve"> and the Internet</w:t>
      </w:r>
      <w:r w:rsidR="0065356D" w:rsidRPr="00500EB1">
        <w:rPr>
          <w:rFonts w:ascii="Times New Roman" w:hAnsi="Times New Roman" w:cs="Times New Roman"/>
          <w:b/>
        </w:rPr>
        <w:t xml:space="preserve"> SSN Replacement Card (iSSNRC) A</w:t>
      </w:r>
      <w:r w:rsidR="00E86C75" w:rsidRPr="00500EB1">
        <w:rPr>
          <w:rFonts w:ascii="Times New Roman" w:hAnsi="Times New Roman" w:cs="Times New Roman"/>
          <w:b/>
        </w:rPr>
        <w:t>pplication</w:t>
      </w:r>
    </w:p>
    <w:p w:rsidR="009717FC" w:rsidRPr="00500EB1" w:rsidRDefault="009717FC" w:rsidP="006864BA">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00CC031B" w:rsidRPr="00500EB1">
        <w:rPr>
          <w:rFonts w:ascii="Times New Roman" w:hAnsi="Times New Roman" w:cs="Times New Roman"/>
          <w:b/>
        </w:rPr>
        <w:t xml:space="preserve"> 422</w:t>
      </w:r>
      <w:r w:rsidRPr="00500EB1">
        <w:rPr>
          <w:rFonts w:ascii="Times New Roman" w:hAnsi="Times New Roman" w:cs="Times New Roman"/>
          <w:b/>
        </w:rPr>
        <w:t>.110</w:t>
      </w:r>
    </w:p>
    <w:p w:rsidR="009717FC" w:rsidRPr="00500EB1" w:rsidRDefault="009717FC" w:rsidP="006864BA">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00AE4C43" w:rsidRDefault="00AE4C43" w:rsidP="00AE4C43">
      <w:pPr>
        <w:tabs>
          <w:tab w:val="center" w:pos="-450"/>
          <w:tab w:val="left" w:pos="-90"/>
        </w:tabs>
        <w:suppressAutoHyphens/>
        <w:ind w:left="360"/>
        <w:rPr>
          <w:rFonts w:ascii="Times New Roman" w:hAnsi="Times New Roman" w:cs="Times New Roman"/>
          <w:b/>
          <w:bCs/>
          <w:u w:val="single"/>
        </w:rPr>
      </w:pPr>
    </w:p>
    <w:p w:rsidR="00AE4C43" w:rsidRDefault="00AE4C43" w:rsidP="00AE4C43">
      <w:pPr>
        <w:tabs>
          <w:tab w:val="center" w:pos="-450"/>
          <w:tab w:val="left" w:pos="-90"/>
        </w:tabs>
        <w:suppressAutoHyphens/>
        <w:ind w:left="360"/>
        <w:rPr>
          <w:rFonts w:ascii="Times New Roman" w:hAnsi="Times New Roman" w:cs="Times New Roman"/>
          <w:b/>
          <w:bCs/>
          <w:u w:val="single"/>
        </w:rPr>
      </w:pPr>
    </w:p>
    <w:p w:rsidR="009717FC" w:rsidRPr="00500EB1" w:rsidRDefault="009717FC" w:rsidP="009717FC">
      <w:pPr>
        <w:numPr>
          <w:ilvl w:val="0"/>
          <w:numId w:val="1"/>
        </w:numPr>
        <w:tabs>
          <w:tab w:val="clear" w:pos="720"/>
          <w:tab w:val="center" w:pos="-450"/>
          <w:tab w:val="left" w:pos="-90"/>
          <w:tab w:val="num" w:pos="360"/>
        </w:tabs>
        <w:suppressAutoHyphens/>
        <w:ind w:left="360"/>
        <w:rPr>
          <w:rFonts w:ascii="Times New Roman" w:hAnsi="Times New Roman" w:cs="Times New Roman"/>
          <w:b/>
          <w:bCs/>
          <w:u w:val="single"/>
        </w:rPr>
      </w:pPr>
      <w:r w:rsidRPr="00500EB1">
        <w:rPr>
          <w:rFonts w:ascii="Times New Roman" w:hAnsi="Times New Roman" w:cs="Times New Roman"/>
          <w:b/>
          <w:bCs/>
          <w:u w:val="single"/>
        </w:rPr>
        <w:t>Justification</w:t>
      </w:r>
    </w:p>
    <w:p w:rsidR="00BA0AA9" w:rsidRPr="00500EB1" w:rsidRDefault="00BA0AA9" w:rsidP="00BA0AA9">
      <w:pPr>
        <w:tabs>
          <w:tab w:val="center" w:pos="-450"/>
          <w:tab w:val="left" w:pos="-90"/>
        </w:tabs>
        <w:suppressAutoHyphens/>
        <w:rPr>
          <w:rFonts w:ascii="Times New Roman" w:hAnsi="Times New Roman" w:cs="Times New Roman"/>
          <w:b/>
          <w:bCs/>
          <w:u w:val="single"/>
        </w:rPr>
      </w:pPr>
    </w:p>
    <w:p w:rsidR="00BC4344" w:rsidRPr="00500EB1" w:rsidRDefault="00BC4344" w:rsidP="005F5D09">
      <w:pPr>
        <w:numPr>
          <w:ilvl w:val="3"/>
          <w:numId w:val="1"/>
        </w:numPr>
        <w:tabs>
          <w:tab w:val="clear" w:pos="2880"/>
          <w:tab w:val="center" w:pos="-450"/>
          <w:tab w:val="left" w:pos="-90"/>
          <w:tab w:val="num" w:pos="720"/>
        </w:tabs>
        <w:suppressAutoHyphens/>
        <w:ind w:left="720"/>
        <w:rPr>
          <w:rFonts w:ascii="Times New Roman" w:hAnsi="Times New Roman" w:cs="Times New Roman"/>
          <w:b/>
          <w:bCs/>
          <w:u w:val="single"/>
        </w:rPr>
      </w:pPr>
      <w:r w:rsidRPr="00500EB1">
        <w:rPr>
          <w:rFonts w:ascii="Times New Roman" w:hAnsi="Times New Roman" w:cs="Times New Roman"/>
          <w:b/>
        </w:rPr>
        <w:t>Introduction/Authoring Laws and Regulations</w:t>
      </w:r>
      <w:r w:rsidRPr="00500EB1">
        <w:rPr>
          <w:rFonts w:ascii="Times New Roman" w:hAnsi="Times New Roman" w:cs="Times New Roman"/>
        </w:rPr>
        <w:t xml:space="preserve"> </w:t>
      </w:r>
    </w:p>
    <w:p w:rsidR="00E76B8C" w:rsidRPr="00500EB1" w:rsidRDefault="009717FC" w:rsidP="00BC4344">
      <w:pPr>
        <w:tabs>
          <w:tab w:val="center" w:pos="-450"/>
          <w:tab w:val="left" w:pos="-90"/>
        </w:tabs>
        <w:suppressAutoHyphens/>
        <w:ind w:left="720"/>
        <w:rPr>
          <w:rFonts w:ascii="Times New Roman" w:hAnsi="Times New Roman" w:cs="Times New Roman"/>
        </w:rPr>
      </w:pPr>
      <w:r w:rsidRPr="00500EB1">
        <w:rPr>
          <w:rFonts w:ascii="Times New Roman" w:hAnsi="Times New Roman" w:cs="Times New Roman"/>
        </w:rPr>
        <w:t>Section</w:t>
      </w:r>
      <w:r w:rsidRPr="00500EB1">
        <w:rPr>
          <w:rFonts w:ascii="Times New Roman" w:hAnsi="Times New Roman" w:cs="Times New Roman"/>
          <w:i/>
        </w:rPr>
        <w:t xml:space="preserve"> 205(c)(2)(B) </w:t>
      </w:r>
      <w:r w:rsidRPr="00500EB1">
        <w:rPr>
          <w:rFonts w:ascii="Times New Roman" w:hAnsi="Times New Roman" w:cs="Times New Roman"/>
          <w:iCs/>
        </w:rPr>
        <w:t>of the</w:t>
      </w:r>
      <w:r w:rsidRPr="00500EB1">
        <w:rPr>
          <w:rFonts w:ascii="Times New Roman" w:hAnsi="Times New Roman" w:cs="Times New Roman"/>
          <w:i/>
        </w:rPr>
        <w:t xml:space="preserve"> Social Security Act </w:t>
      </w:r>
      <w:r w:rsidRPr="00500EB1">
        <w:rPr>
          <w:rFonts w:ascii="Times New Roman" w:hAnsi="Times New Roman" w:cs="Times New Roman"/>
          <w:iCs/>
        </w:rPr>
        <w:t>and</w:t>
      </w:r>
      <w:r w:rsidRPr="00500EB1">
        <w:rPr>
          <w:rFonts w:ascii="Times New Roman" w:hAnsi="Times New Roman" w:cs="Times New Roman"/>
          <w:i/>
        </w:rPr>
        <w:t xml:space="preserve"> </w:t>
      </w:r>
      <w:r w:rsidR="00AE4C43" w:rsidRPr="00AE4C43">
        <w:rPr>
          <w:rFonts w:ascii="Times New Roman" w:hAnsi="Times New Roman" w:cs="Times New Roman"/>
          <w:iCs/>
        </w:rPr>
        <w:t>S</w:t>
      </w:r>
      <w:r w:rsidRPr="00AE4C43">
        <w:rPr>
          <w:rFonts w:ascii="Times New Roman" w:hAnsi="Times New Roman" w:cs="Times New Roman"/>
          <w:iCs/>
        </w:rPr>
        <w:t>ection</w:t>
      </w:r>
      <w:r w:rsidRPr="00500EB1">
        <w:rPr>
          <w:rFonts w:ascii="Times New Roman" w:hAnsi="Times New Roman" w:cs="Times New Roman"/>
          <w:iCs/>
        </w:rPr>
        <w:t xml:space="preserve"> </w:t>
      </w:r>
      <w:r w:rsidRPr="00500EB1">
        <w:rPr>
          <w:rFonts w:ascii="Times New Roman" w:hAnsi="Times New Roman" w:cs="Times New Roman"/>
          <w:i/>
        </w:rPr>
        <w:t>20 CFR 422.103-</w:t>
      </w:r>
      <w:r w:rsidR="00E27E21" w:rsidRPr="00500EB1">
        <w:rPr>
          <w:rFonts w:ascii="Times New Roman" w:hAnsi="Times New Roman" w:cs="Times New Roman"/>
          <w:i/>
        </w:rPr>
        <w:t>422</w:t>
      </w:r>
      <w:r w:rsidRPr="00500EB1">
        <w:rPr>
          <w:rFonts w:ascii="Times New Roman" w:hAnsi="Times New Roman" w:cs="Times New Roman"/>
          <w:i/>
        </w:rPr>
        <w:t>.110</w:t>
      </w:r>
      <w:r w:rsidRPr="00500EB1">
        <w:rPr>
          <w:rFonts w:ascii="Times New Roman" w:hAnsi="Times New Roman" w:cs="Times New Roman"/>
        </w:rPr>
        <w:t xml:space="preserve"> of the </w:t>
      </w:r>
      <w:r w:rsidRPr="00500EB1">
        <w:rPr>
          <w:rFonts w:ascii="Times New Roman" w:hAnsi="Times New Roman" w:cs="Times New Roman"/>
          <w:i/>
          <w:iCs/>
        </w:rPr>
        <w:t xml:space="preserve">Code of Federal Regulations </w:t>
      </w:r>
      <w:r w:rsidR="002E775F">
        <w:rPr>
          <w:rFonts w:ascii="Times New Roman" w:hAnsi="Times New Roman" w:cs="Times New Roman"/>
          <w:i/>
          <w:iCs/>
        </w:rPr>
        <w:t>(Code</w:t>
      </w:r>
      <w:r w:rsidRPr="00500EB1">
        <w:rPr>
          <w:rFonts w:ascii="Times New Roman" w:hAnsi="Times New Roman" w:cs="Times New Roman"/>
          <w:iCs/>
        </w:rPr>
        <w:t xml:space="preserve">) </w:t>
      </w:r>
      <w:r w:rsidRPr="00500EB1">
        <w:rPr>
          <w:rFonts w:ascii="Times New Roman" w:hAnsi="Times New Roman" w:cs="Times New Roman"/>
        </w:rPr>
        <w:t xml:space="preserve">authorize </w:t>
      </w:r>
      <w:r w:rsidR="00446D3C" w:rsidRPr="00500EB1">
        <w:rPr>
          <w:rFonts w:ascii="Times New Roman" w:hAnsi="Times New Roman" w:cs="Times New Roman"/>
        </w:rPr>
        <w:t xml:space="preserve">the Social Security Administration (SSA) to assign </w:t>
      </w:r>
      <w:r w:rsidRPr="00500EB1">
        <w:rPr>
          <w:rFonts w:ascii="Times New Roman" w:hAnsi="Times New Roman" w:cs="Times New Roman"/>
        </w:rPr>
        <w:t xml:space="preserve">Social Security numbers (SSNs) and </w:t>
      </w:r>
      <w:r w:rsidR="00446D3C" w:rsidRPr="00500EB1">
        <w:rPr>
          <w:rFonts w:ascii="Times New Roman" w:hAnsi="Times New Roman" w:cs="Times New Roman"/>
        </w:rPr>
        <w:t>issue</w:t>
      </w:r>
      <w:r w:rsidRPr="00500EB1">
        <w:rPr>
          <w:rFonts w:ascii="Times New Roman" w:hAnsi="Times New Roman" w:cs="Times New Roman"/>
        </w:rPr>
        <w:t xml:space="preserve"> SSN cards for those numbers.  Section </w:t>
      </w:r>
      <w:r w:rsidRPr="00500EB1">
        <w:rPr>
          <w:rFonts w:ascii="Times New Roman" w:hAnsi="Times New Roman" w:cs="Times New Roman"/>
          <w:i/>
          <w:iCs/>
        </w:rPr>
        <w:t>20 CFR 422.107</w:t>
      </w:r>
      <w:r w:rsidRPr="00500EB1">
        <w:rPr>
          <w:rFonts w:ascii="Times New Roman" w:hAnsi="Times New Roman" w:cs="Times New Roman"/>
        </w:rPr>
        <w:t xml:space="preserve"> </w:t>
      </w:r>
      <w:r w:rsidR="002E775F">
        <w:rPr>
          <w:rFonts w:ascii="Times New Roman" w:hAnsi="Times New Roman" w:cs="Times New Roman"/>
        </w:rPr>
        <w:t xml:space="preserve">of the </w:t>
      </w:r>
      <w:r w:rsidR="002E775F" w:rsidRPr="002E775F">
        <w:rPr>
          <w:rFonts w:ascii="Times New Roman" w:hAnsi="Times New Roman" w:cs="Times New Roman"/>
          <w:i/>
        </w:rPr>
        <w:t>Code</w:t>
      </w:r>
      <w:r w:rsidR="002E775F">
        <w:rPr>
          <w:rFonts w:ascii="Times New Roman" w:hAnsi="Times New Roman" w:cs="Times New Roman"/>
        </w:rPr>
        <w:t xml:space="preserve"> </w:t>
      </w:r>
      <w:r w:rsidRPr="00500EB1">
        <w:rPr>
          <w:rFonts w:ascii="Times New Roman" w:hAnsi="Times New Roman" w:cs="Times New Roman"/>
        </w:rPr>
        <w:t>discusses the evidentiary and interview requirements for obtaining an SSN</w:t>
      </w:r>
      <w:r w:rsidR="007B37B6" w:rsidRPr="00500EB1">
        <w:rPr>
          <w:rFonts w:ascii="Times New Roman" w:hAnsi="Times New Roman" w:cs="Times New Roman"/>
        </w:rPr>
        <w:t>.</w:t>
      </w:r>
      <w:r w:rsidR="007B37B6" w:rsidRPr="00500EB1">
        <w:rPr>
          <w:rFonts w:ascii="Times New Roman" w:hAnsi="Times New Roman" w:cs="Times New Roman"/>
          <w:iCs/>
        </w:rPr>
        <w:t xml:space="preserve">  </w:t>
      </w:r>
      <w:r w:rsidRPr="00500EB1">
        <w:rPr>
          <w:rFonts w:ascii="Times New Roman" w:hAnsi="Times New Roman" w:cs="Times New Roman"/>
          <w:i/>
          <w:iCs/>
        </w:rPr>
        <w:t>20 CFR 422.103</w:t>
      </w:r>
      <w:r w:rsidRPr="00500EB1">
        <w:rPr>
          <w:rFonts w:ascii="Times New Roman" w:hAnsi="Times New Roman" w:cs="Times New Roman"/>
        </w:rPr>
        <w:t xml:space="preserve"> specifies that an individual may apply for a new or replacement SSN by </w:t>
      </w:r>
      <w:r w:rsidR="00432017">
        <w:rPr>
          <w:rFonts w:ascii="Times New Roman" w:hAnsi="Times New Roman" w:cs="Times New Roman"/>
        </w:rPr>
        <w:t>completing an SSA</w:t>
      </w:r>
      <w:r w:rsidRPr="00500EB1">
        <w:rPr>
          <w:rFonts w:ascii="Times New Roman" w:hAnsi="Times New Roman" w:cs="Times New Roman"/>
        </w:rPr>
        <w:t xml:space="preserve">-approved </w:t>
      </w:r>
      <w:r w:rsidR="0077080D" w:rsidRPr="00500EB1">
        <w:rPr>
          <w:rFonts w:ascii="Times New Roman" w:hAnsi="Times New Roman" w:cs="Times New Roman"/>
        </w:rPr>
        <w:t>application</w:t>
      </w:r>
      <w:r w:rsidRPr="00500EB1">
        <w:rPr>
          <w:rFonts w:ascii="Times New Roman" w:hAnsi="Times New Roman" w:cs="Times New Roman"/>
        </w:rPr>
        <w:t xml:space="preserve"> designed for this purpose.  Section </w:t>
      </w:r>
      <w:r w:rsidRPr="00500EB1">
        <w:rPr>
          <w:rFonts w:ascii="Times New Roman" w:hAnsi="Times New Roman" w:cs="Times New Roman"/>
          <w:i/>
        </w:rPr>
        <w:t>20 CFR 422.103(e)(2)</w:t>
      </w:r>
      <w:r w:rsidRPr="00500EB1">
        <w:rPr>
          <w:rFonts w:ascii="Times New Roman" w:hAnsi="Times New Roman" w:cs="Times New Roman"/>
        </w:rPr>
        <w:t xml:space="preserve"> </w:t>
      </w:r>
      <w:r w:rsidR="00432017">
        <w:rPr>
          <w:rFonts w:ascii="Times New Roman" w:hAnsi="Times New Roman" w:cs="Times New Roman"/>
        </w:rPr>
        <w:t xml:space="preserve">of the </w:t>
      </w:r>
      <w:r w:rsidR="00432017" w:rsidRPr="00432017">
        <w:rPr>
          <w:rFonts w:ascii="Times New Roman" w:hAnsi="Times New Roman" w:cs="Times New Roman"/>
          <w:i/>
        </w:rPr>
        <w:t xml:space="preserve">Code </w:t>
      </w:r>
      <w:r w:rsidRPr="00500EB1">
        <w:rPr>
          <w:rFonts w:ascii="Times New Roman" w:hAnsi="Times New Roman" w:cs="Times New Roman"/>
        </w:rPr>
        <w:t xml:space="preserve">places annual and lifetime limits on the number of replacement SSN </w:t>
      </w:r>
      <w:r w:rsidR="00C320AE" w:rsidRPr="00500EB1">
        <w:rPr>
          <w:rFonts w:ascii="Times New Roman" w:hAnsi="Times New Roman" w:cs="Times New Roman"/>
        </w:rPr>
        <w:t>cards SSN holders may receive</w:t>
      </w:r>
      <w:r w:rsidRPr="00500EB1">
        <w:rPr>
          <w:rFonts w:ascii="Times New Roman" w:hAnsi="Times New Roman" w:cs="Times New Roman"/>
        </w:rPr>
        <w:t xml:space="preserve"> </w:t>
      </w:r>
      <w:r w:rsidR="00C320AE" w:rsidRPr="00500EB1">
        <w:rPr>
          <w:rFonts w:ascii="Times New Roman" w:hAnsi="Times New Roman" w:cs="Times New Roman"/>
        </w:rPr>
        <w:t>(</w:t>
      </w:r>
      <w:r w:rsidRPr="00500EB1">
        <w:rPr>
          <w:rFonts w:ascii="Times New Roman" w:hAnsi="Times New Roman" w:cs="Times New Roman"/>
        </w:rPr>
        <w:t>no more than three in a year and 10 per lifetime</w:t>
      </w:r>
      <w:r w:rsidR="00C320AE" w:rsidRPr="00500EB1">
        <w:rPr>
          <w:rFonts w:ascii="Times New Roman" w:hAnsi="Times New Roman" w:cs="Times New Roman"/>
        </w:rPr>
        <w:t>)</w:t>
      </w:r>
      <w:r w:rsidRPr="00500EB1">
        <w:rPr>
          <w:rFonts w:ascii="Times New Roman" w:hAnsi="Times New Roman" w:cs="Times New Roman"/>
        </w:rPr>
        <w:t>.</w:t>
      </w:r>
    </w:p>
    <w:p w:rsidR="00BB0D6D" w:rsidRPr="00500EB1" w:rsidRDefault="00BB0D6D" w:rsidP="00BC4344">
      <w:pPr>
        <w:tabs>
          <w:tab w:val="center" w:pos="-450"/>
          <w:tab w:val="left" w:pos="-90"/>
        </w:tabs>
        <w:suppressAutoHyphens/>
        <w:ind w:left="720"/>
        <w:rPr>
          <w:rFonts w:ascii="Times New Roman" w:hAnsi="Times New Roman" w:cs="Times New Roman"/>
        </w:rPr>
      </w:pPr>
    </w:p>
    <w:p w:rsidR="00BC4344" w:rsidRPr="00500EB1" w:rsidRDefault="00BC4344" w:rsidP="00BC4344">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Description of Collection</w:t>
      </w:r>
    </w:p>
    <w:p w:rsidR="004102CA" w:rsidRPr="004102CA" w:rsidRDefault="004102CA" w:rsidP="004102CA">
      <w:pPr>
        <w:widowControl/>
        <w:autoSpaceDE w:val="0"/>
        <w:autoSpaceDN w:val="0"/>
        <w:adjustRightInd w:val="0"/>
        <w:ind w:left="720"/>
        <w:rPr>
          <w:rFonts w:ascii="Times New Roman" w:hAnsi="Times New Roman" w:cs="Times New Roman"/>
          <w:snapToGrid/>
        </w:rPr>
      </w:pPr>
      <w:r w:rsidRPr="004102CA">
        <w:rPr>
          <w:rFonts w:ascii="Times New Roman" w:hAnsi="Times New Roman" w:cs="Times New Roman"/>
          <w:snapToGrid/>
        </w:rPr>
        <w:t>SSA</w:t>
      </w:r>
      <w:r>
        <w:rPr>
          <w:rFonts w:ascii="Times New Roman" w:hAnsi="Times New Roman" w:cs="Times New Roman"/>
          <w:snapToGrid/>
        </w:rPr>
        <w:t xml:space="preserve"> collects information on the SS-</w:t>
      </w:r>
      <w:r w:rsidRPr="004102CA">
        <w:rPr>
          <w:rFonts w:ascii="Times New Roman" w:hAnsi="Times New Roman" w:cs="Times New Roman"/>
          <w:snapToGrid/>
        </w:rPr>
        <w:t>5 (used</w:t>
      </w:r>
      <w:r>
        <w:rPr>
          <w:rFonts w:ascii="Times New Roman" w:hAnsi="Times New Roman" w:cs="Times New Roman"/>
          <w:snapToGrid/>
        </w:rPr>
        <w:t xml:space="preserve"> </w:t>
      </w:r>
      <w:r w:rsidRPr="004102CA">
        <w:rPr>
          <w:rFonts w:ascii="Times New Roman" w:hAnsi="Times New Roman" w:cs="Times New Roman"/>
          <w:snapToGrid/>
        </w:rPr>
        <w:t>in the United States) and</w:t>
      </w:r>
      <w:r>
        <w:rPr>
          <w:rFonts w:ascii="Times New Roman" w:hAnsi="Times New Roman" w:cs="Times New Roman"/>
          <w:snapToGrid/>
        </w:rPr>
        <w:t xml:space="preserve"> SS-5-</w:t>
      </w:r>
      <w:r w:rsidRPr="004102CA">
        <w:rPr>
          <w:rFonts w:ascii="Times New Roman" w:hAnsi="Times New Roman" w:cs="Times New Roman"/>
          <w:snapToGrid/>
        </w:rPr>
        <w:t>FS (used outside the United</w:t>
      </w:r>
      <w:r>
        <w:rPr>
          <w:rFonts w:ascii="Times New Roman" w:hAnsi="Times New Roman" w:cs="Times New Roman"/>
          <w:snapToGrid/>
        </w:rPr>
        <w:t xml:space="preserve"> </w:t>
      </w:r>
      <w:r w:rsidRPr="004102CA">
        <w:rPr>
          <w:rFonts w:ascii="Times New Roman" w:hAnsi="Times New Roman" w:cs="Times New Roman"/>
          <w:snapToGrid/>
        </w:rPr>
        <w:t>States) to issue original or replacement</w:t>
      </w:r>
      <w:r>
        <w:rPr>
          <w:rFonts w:ascii="Times New Roman" w:hAnsi="Times New Roman" w:cs="Times New Roman"/>
          <w:snapToGrid/>
        </w:rPr>
        <w:t xml:space="preserve"> </w:t>
      </w:r>
      <w:r w:rsidRPr="004102CA">
        <w:rPr>
          <w:rFonts w:ascii="Times New Roman" w:hAnsi="Times New Roman" w:cs="Times New Roman"/>
          <w:snapToGrid/>
        </w:rPr>
        <w:t xml:space="preserve">Social Security cards. </w:t>
      </w:r>
      <w:r w:rsidR="00432017">
        <w:rPr>
          <w:rFonts w:ascii="Times New Roman" w:hAnsi="Times New Roman" w:cs="Times New Roman"/>
          <w:snapToGrid/>
        </w:rPr>
        <w:t xml:space="preserve"> </w:t>
      </w:r>
      <w:r w:rsidRPr="004102CA">
        <w:rPr>
          <w:rFonts w:ascii="Times New Roman" w:hAnsi="Times New Roman" w:cs="Times New Roman"/>
          <w:snapToGrid/>
        </w:rPr>
        <w:t>SSA also enters</w:t>
      </w:r>
      <w:r>
        <w:rPr>
          <w:rFonts w:ascii="Times New Roman" w:hAnsi="Times New Roman" w:cs="Times New Roman"/>
          <w:snapToGrid/>
        </w:rPr>
        <w:t xml:space="preserve"> </w:t>
      </w:r>
      <w:r w:rsidRPr="004102CA">
        <w:rPr>
          <w:rFonts w:ascii="Times New Roman" w:hAnsi="Times New Roman" w:cs="Times New Roman"/>
          <w:snapToGrid/>
        </w:rPr>
        <w:t>the application data into the SSNAP</w:t>
      </w:r>
      <w:r>
        <w:rPr>
          <w:rFonts w:ascii="Times New Roman" w:hAnsi="Times New Roman" w:cs="Times New Roman"/>
          <w:snapToGrid/>
        </w:rPr>
        <w:t xml:space="preserve"> </w:t>
      </w:r>
      <w:r w:rsidRPr="004102CA">
        <w:rPr>
          <w:rFonts w:ascii="Times New Roman" w:hAnsi="Times New Roman" w:cs="Times New Roman"/>
          <w:snapToGrid/>
        </w:rPr>
        <w:t>application when issuing a card via</w:t>
      </w:r>
    </w:p>
    <w:p w:rsidR="004102CA" w:rsidRPr="004102CA" w:rsidRDefault="004102CA" w:rsidP="004102CA">
      <w:pPr>
        <w:widowControl/>
        <w:autoSpaceDE w:val="0"/>
        <w:autoSpaceDN w:val="0"/>
        <w:adjustRightInd w:val="0"/>
        <w:ind w:left="720"/>
        <w:rPr>
          <w:rFonts w:ascii="Times New Roman" w:hAnsi="Times New Roman" w:cs="Times New Roman"/>
          <w:snapToGrid/>
        </w:rPr>
      </w:pPr>
      <w:r w:rsidRPr="004102CA">
        <w:rPr>
          <w:rFonts w:ascii="Times New Roman" w:hAnsi="Times New Roman" w:cs="Times New Roman"/>
          <w:snapToGrid/>
        </w:rPr>
        <w:t xml:space="preserve">telephone or in person. </w:t>
      </w:r>
      <w:r>
        <w:rPr>
          <w:rFonts w:ascii="Times New Roman" w:hAnsi="Times New Roman" w:cs="Times New Roman"/>
          <w:snapToGrid/>
        </w:rPr>
        <w:t xml:space="preserve"> </w:t>
      </w:r>
      <w:r w:rsidRPr="004102CA">
        <w:rPr>
          <w:rFonts w:ascii="Times New Roman" w:hAnsi="Times New Roman" w:cs="Times New Roman"/>
          <w:snapToGrid/>
        </w:rPr>
        <w:t>In addition,</w:t>
      </w:r>
      <w:r>
        <w:rPr>
          <w:rFonts w:ascii="Times New Roman" w:hAnsi="Times New Roman" w:cs="Times New Roman"/>
          <w:snapToGrid/>
        </w:rPr>
        <w:t xml:space="preserve"> </w:t>
      </w:r>
      <w:r w:rsidRPr="004102CA">
        <w:rPr>
          <w:rFonts w:ascii="Times New Roman" w:hAnsi="Times New Roman" w:cs="Times New Roman"/>
          <w:snapToGrid/>
        </w:rPr>
        <w:t>hospitals collect the same information</w:t>
      </w:r>
      <w:r>
        <w:rPr>
          <w:rFonts w:ascii="Times New Roman" w:hAnsi="Times New Roman" w:cs="Times New Roman"/>
          <w:snapToGrid/>
        </w:rPr>
        <w:t xml:space="preserve"> </w:t>
      </w:r>
      <w:r w:rsidRPr="004102CA">
        <w:rPr>
          <w:rFonts w:ascii="Times New Roman" w:hAnsi="Times New Roman" w:cs="Times New Roman"/>
          <w:snapToGrid/>
        </w:rPr>
        <w:t>on SSA’s behalf for newborn children</w:t>
      </w:r>
      <w:r>
        <w:rPr>
          <w:rFonts w:ascii="Times New Roman" w:hAnsi="Times New Roman" w:cs="Times New Roman"/>
          <w:snapToGrid/>
        </w:rPr>
        <w:t xml:space="preserve"> </w:t>
      </w:r>
      <w:r w:rsidRPr="004102CA">
        <w:rPr>
          <w:rFonts w:ascii="Times New Roman" w:hAnsi="Times New Roman" w:cs="Times New Roman"/>
          <w:snapToGrid/>
        </w:rPr>
        <w:t>through the Enumeration-at-Birth</w:t>
      </w:r>
      <w:r>
        <w:rPr>
          <w:rFonts w:ascii="Times New Roman" w:hAnsi="Times New Roman" w:cs="Times New Roman"/>
          <w:snapToGrid/>
        </w:rPr>
        <w:t xml:space="preserve"> </w:t>
      </w:r>
      <w:r w:rsidRPr="004102CA">
        <w:rPr>
          <w:rFonts w:ascii="Times New Roman" w:hAnsi="Times New Roman" w:cs="Times New Roman"/>
          <w:snapToGrid/>
        </w:rPr>
        <w:t>process.</w:t>
      </w:r>
      <w:r>
        <w:rPr>
          <w:rFonts w:ascii="Times New Roman" w:hAnsi="Times New Roman" w:cs="Times New Roman"/>
          <w:snapToGrid/>
        </w:rPr>
        <w:t xml:space="preserve"> </w:t>
      </w:r>
      <w:r w:rsidRPr="004102CA">
        <w:rPr>
          <w:rFonts w:ascii="Times New Roman" w:hAnsi="Times New Roman" w:cs="Times New Roman"/>
          <w:snapToGrid/>
        </w:rPr>
        <w:t xml:space="preserve"> In this process, parents of</w:t>
      </w:r>
      <w:r>
        <w:rPr>
          <w:rFonts w:ascii="Times New Roman" w:hAnsi="Times New Roman" w:cs="Times New Roman"/>
          <w:snapToGrid/>
        </w:rPr>
        <w:t xml:space="preserve"> </w:t>
      </w:r>
      <w:r w:rsidRPr="004102CA">
        <w:rPr>
          <w:rFonts w:ascii="Times New Roman" w:hAnsi="Times New Roman" w:cs="Times New Roman"/>
          <w:snapToGrid/>
        </w:rPr>
        <w:t>newborns provide hospital birth</w:t>
      </w:r>
      <w:r>
        <w:rPr>
          <w:rFonts w:ascii="Times New Roman" w:hAnsi="Times New Roman" w:cs="Times New Roman"/>
          <w:snapToGrid/>
        </w:rPr>
        <w:t xml:space="preserve"> </w:t>
      </w:r>
      <w:r w:rsidRPr="004102CA">
        <w:rPr>
          <w:rFonts w:ascii="Times New Roman" w:hAnsi="Times New Roman" w:cs="Times New Roman"/>
          <w:snapToGrid/>
        </w:rPr>
        <w:t>registration clerks with information</w:t>
      </w:r>
      <w:r>
        <w:rPr>
          <w:rFonts w:ascii="Times New Roman" w:hAnsi="Times New Roman" w:cs="Times New Roman"/>
          <w:snapToGrid/>
        </w:rPr>
        <w:t xml:space="preserve"> </w:t>
      </w:r>
      <w:r w:rsidRPr="004102CA">
        <w:rPr>
          <w:rFonts w:ascii="Times New Roman" w:hAnsi="Times New Roman" w:cs="Times New Roman"/>
          <w:snapToGrid/>
        </w:rPr>
        <w:t>required to register these newborns.</w:t>
      </w:r>
      <w:r>
        <w:rPr>
          <w:rFonts w:ascii="Times New Roman" w:hAnsi="Times New Roman" w:cs="Times New Roman"/>
          <w:snapToGrid/>
        </w:rPr>
        <w:t xml:space="preserve">  </w:t>
      </w:r>
      <w:r w:rsidRPr="004102CA">
        <w:rPr>
          <w:rFonts w:ascii="Times New Roman" w:hAnsi="Times New Roman" w:cs="Times New Roman"/>
          <w:snapToGrid/>
        </w:rPr>
        <w:t>Hospitals send this information to State</w:t>
      </w:r>
      <w:r>
        <w:rPr>
          <w:rFonts w:ascii="Times New Roman" w:hAnsi="Times New Roman" w:cs="Times New Roman"/>
          <w:snapToGrid/>
        </w:rPr>
        <w:t xml:space="preserve"> </w:t>
      </w:r>
      <w:r w:rsidRPr="004102CA">
        <w:rPr>
          <w:rFonts w:ascii="Times New Roman" w:hAnsi="Times New Roman" w:cs="Times New Roman"/>
          <w:snapToGrid/>
        </w:rPr>
        <w:t>Bureaus of Vital Statistics (BVS), and</w:t>
      </w:r>
      <w:r>
        <w:rPr>
          <w:rFonts w:ascii="Times New Roman" w:hAnsi="Times New Roman" w:cs="Times New Roman"/>
          <w:snapToGrid/>
        </w:rPr>
        <w:t xml:space="preserve"> </w:t>
      </w:r>
      <w:r w:rsidRPr="004102CA">
        <w:rPr>
          <w:rFonts w:ascii="Times New Roman" w:hAnsi="Times New Roman" w:cs="Times New Roman"/>
          <w:snapToGrid/>
        </w:rPr>
        <w:t>they send the information to SSA’s</w:t>
      </w:r>
      <w:r>
        <w:rPr>
          <w:rFonts w:ascii="Times New Roman" w:hAnsi="Times New Roman" w:cs="Times New Roman"/>
          <w:snapToGrid/>
        </w:rPr>
        <w:t xml:space="preserve"> </w:t>
      </w:r>
      <w:r w:rsidRPr="004102CA">
        <w:rPr>
          <w:rFonts w:ascii="Times New Roman" w:hAnsi="Times New Roman" w:cs="Times New Roman"/>
          <w:snapToGrid/>
        </w:rPr>
        <w:t>National Computer Center.</w:t>
      </w:r>
      <w:r>
        <w:rPr>
          <w:rFonts w:ascii="Times New Roman" w:hAnsi="Times New Roman" w:cs="Times New Roman"/>
          <w:snapToGrid/>
        </w:rPr>
        <w:t xml:space="preserve"> </w:t>
      </w:r>
      <w:r w:rsidRPr="004102CA">
        <w:rPr>
          <w:rFonts w:ascii="Times New Roman" w:hAnsi="Times New Roman" w:cs="Times New Roman"/>
          <w:snapToGrid/>
        </w:rPr>
        <w:t xml:space="preserve"> SSA then</w:t>
      </w:r>
      <w:r>
        <w:rPr>
          <w:rFonts w:ascii="Times New Roman" w:hAnsi="Times New Roman" w:cs="Times New Roman"/>
          <w:snapToGrid/>
        </w:rPr>
        <w:t xml:space="preserve"> </w:t>
      </w:r>
      <w:r w:rsidRPr="004102CA">
        <w:rPr>
          <w:rFonts w:ascii="Times New Roman" w:hAnsi="Times New Roman" w:cs="Times New Roman"/>
          <w:snapToGrid/>
        </w:rPr>
        <w:t>uploads the data to the SSA mainframe</w:t>
      </w:r>
    </w:p>
    <w:p w:rsidR="004102CA" w:rsidRPr="004102CA" w:rsidRDefault="004102CA" w:rsidP="004102CA">
      <w:pPr>
        <w:widowControl/>
        <w:autoSpaceDE w:val="0"/>
        <w:autoSpaceDN w:val="0"/>
        <w:adjustRightInd w:val="0"/>
        <w:ind w:firstLine="720"/>
        <w:rPr>
          <w:rFonts w:ascii="Times New Roman" w:hAnsi="Times New Roman" w:cs="Times New Roman"/>
          <w:snapToGrid/>
        </w:rPr>
      </w:pPr>
      <w:r w:rsidRPr="004102CA">
        <w:rPr>
          <w:rFonts w:ascii="Times New Roman" w:hAnsi="Times New Roman" w:cs="Times New Roman"/>
          <w:snapToGrid/>
        </w:rPr>
        <w:t>along with all other enumeration data,</w:t>
      </w:r>
      <w:r>
        <w:rPr>
          <w:rFonts w:ascii="Times New Roman" w:hAnsi="Times New Roman" w:cs="Times New Roman"/>
          <w:snapToGrid/>
        </w:rPr>
        <w:t xml:space="preserve"> </w:t>
      </w:r>
      <w:r w:rsidRPr="004102CA">
        <w:rPr>
          <w:rFonts w:ascii="Times New Roman" w:hAnsi="Times New Roman" w:cs="Times New Roman"/>
          <w:snapToGrid/>
        </w:rPr>
        <w:t>and we assign the newborn a Social</w:t>
      </w:r>
    </w:p>
    <w:p w:rsidR="004102CA" w:rsidRPr="004102CA" w:rsidRDefault="004102CA" w:rsidP="004102CA">
      <w:pPr>
        <w:widowControl/>
        <w:autoSpaceDE w:val="0"/>
        <w:autoSpaceDN w:val="0"/>
        <w:adjustRightInd w:val="0"/>
        <w:ind w:left="720"/>
        <w:rPr>
          <w:rFonts w:ascii="Times New Roman" w:hAnsi="Times New Roman" w:cs="Times New Roman"/>
          <w:snapToGrid/>
        </w:rPr>
      </w:pPr>
      <w:r w:rsidRPr="004102CA">
        <w:rPr>
          <w:rFonts w:ascii="Times New Roman" w:hAnsi="Times New Roman" w:cs="Times New Roman"/>
          <w:snapToGrid/>
        </w:rPr>
        <w:t>Security number (SSN) and issue a</w:t>
      </w:r>
      <w:r>
        <w:rPr>
          <w:rFonts w:ascii="Times New Roman" w:hAnsi="Times New Roman" w:cs="Times New Roman"/>
          <w:snapToGrid/>
        </w:rPr>
        <w:t xml:space="preserve"> </w:t>
      </w:r>
      <w:r w:rsidRPr="004102CA">
        <w:rPr>
          <w:rFonts w:ascii="Times New Roman" w:hAnsi="Times New Roman" w:cs="Times New Roman"/>
          <w:snapToGrid/>
        </w:rPr>
        <w:t xml:space="preserve">Social Security card. </w:t>
      </w:r>
      <w:r>
        <w:rPr>
          <w:rFonts w:ascii="Times New Roman" w:hAnsi="Times New Roman" w:cs="Times New Roman"/>
          <w:snapToGrid/>
        </w:rPr>
        <w:t xml:space="preserve"> </w:t>
      </w:r>
      <w:r w:rsidRPr="004102CA">
        <w:rPr>
          <w:rFonts w:ascii="Times New Roman" w:hAnsi="Times New Roman" w:cs="Times New Roman"/>
          <w:snapToGrid/>
        </w:rPr>
        <w:t>Respondents can</w:t>
      </w:r>
      <w:r>
        <w:rPr>
          <w:rFonts w:ascii="Times New Roman" w:hAnsi="Times New Roman" w:cs="Times New Roman"/>
          <w:snapToGrid/>
        </w:rPr>
        <w:t xml:space="preserve"> </w:t>
      </w:r>
      <w:r w:rsidRPr="004102CA">
        <w:rPr>
          <w:rFonts w:ascii="Times New Roman" w:hAnsi="Times New Roman" w:cs="Times New Roman"/>
          <w:snapToGrid/>
        </w:rPr>
        <w:t>also use these modalities to request a</w:t>
      </w:r>
      <w:r>
        <w:rPr>
          <w:rFonts w:ascii="Times New Roman" w:hAnsi="Times New Roman" w:cs="Times New Roman"/>
          <w:snapToGrid/>
        </w:rPr>
        <w:t xml:space="preserve"> </w:t>
      </w:r>
      <w:r w:rsidRPr="004102CA">
        <w:rPr>
          <w:rFonts w:ascii="Times New Roman" w:hAnsi="Times New Roman" w:cs="Times New Roman"/>
          <w:snapToGrid/>
        </w:rPr>
        <w:t xml:space="preserve">change in their SSN records. </w:t>
      </w:r>
      <w:r>
        <w:rPr>
          <w:rFonts w:ascii="Times New Roman" w:hAnsi="Times New Roman" w:cs="Times New Roman"/>
          <w:snapToGrid/>
        </w:rPr>
        <w:t xml:space="preserve"> </w:t>
      </w:r>
      <w:r w:rsidRPr="004102CA">
        <w:rPr>
          <w:rFonts w:ascii="Times New Roman" w:hAnsi="Times New Roman" w:cs="Times New Roman"/>
          <w:snapToGrid/>
        </w:rPr>
        <w:t>Finally, the</w:t>
      </w:r>
      <w:r>
        <w:rPr>
          <w:rFonts w:ascii="Times New Roman" w:hAnsi="Times New Roman" w:cs="Times New Roman"/>
          <w:snapToGrid/>
        </w:rPr>
        <w:t xml:space="preserve"> </w:t>
      </w:r>
      <w:r w:rsidRPr="004102CA">
        <w:rPr>
          <w:rFonts w:ascii="Times New Roman" w:hAnsi="Times New Roman" w:cs="Times New Roman"/>
          <w:snapToGrid/>
        </w:rPr>
        <w:t xml:space="preserve">iSSNRC </w:t>
      </w:r>
      <w:r w:rsidR="00432017">
        <w:rPr>
          <w:rFonts w:ascii="Times New Roman" w:hAnsi="Times New Roman" w:cs="Times New Roman"/>
          <w:snapToGrid/>
        </w:rPr>
        <w:t>I</w:t>
      </w:r>
      <w:r w:rsidRPr="004102CA">
        <w:rPr>
          <w:rFonts w:ascii="Times New Roman" w:hAnsi="Times New Roman" w:cs="Times New Roman"/>
          <w:snapToGrid/>
        </w:rPr>
        <w:t>nternet application collects</w:t>
      </w:r>
      <w:r>
        <w:rPr>
          <w:rFonts w:ascii="Times New Roman" w:hAnsi="Times New Roman" w:cs="Times New Roman"/>
          <w:snapToGrid/>
        </w:rPr>
        <w:t xml:space="preserve"> </w:t>
      </w:r>
      <w:r w:rsidRPr="004102CA">
        <w:rPr>
          <w:rFonts w:ascii="Times New Roman" w:hAnsi="Times New Roman" w:cs="Times New Roman"/>
          <w:snapToGrid/>
        </w:rPr>
        <w:t>infor</w:t>
      </w:r>
      <w:r>
        <w:rPr>
          <w:rFonts w:ascii="Times New Roman" w:hAnsi="Times New Roman" w:cs="Times New Roman"/>
          <w:snapToGrid/>
        </w:rPr>
        <w:t xml:space="preserve">mation similar to the paper SS-5 </w:t>
      </w:r>
      <w:r w:rsidRPr="004102CA">
        <w:rPr>
          <w:rFonts w:ascii="Times New Roman" w:hAnsi="Times New Roman" w:cs="Times New Roman"/>
          <w:snapToGrid/>
        </w:rPr>
        <w:t>for no-change replacement SSN cards</w:t>
      </w:r>
      <w:r>
        <w:rPr>
          <w:rFonts w:ascii="Times New Roman" w:hAnsi="Times New Roman" w:cs="Times New Roman"/>
          <w:snapToGrid/>
        </w:rPr>
        <w:t xml:space="preserve"> </w:t>
      </w:r>
      <w:r w:rsidRPr="004102CA">
        <w:rPr>
          <w:rFonts w:ascii="Times New Roman" w:hAnsi="Times New Roman" w:cs="Times New Roman"/>
          <w:snapToGrid/>
        </w:rPr>
        <w:t>for adult U.S. citizens.</w:t>
      </w:r>
      <w:r>
        <w:rPr>
          <w:rFonts w:ascii="Times New Roman" w:hAnsi="Times New Roman" w:cs="Times New Roman"/>
          <w:snapToGrid/>
        </w:rPr>
        <w:t xml:space="preserve"> </w:t>
      </w:r>
      <w:r w:rsidRPr="004102CA">
        <w:rPr>
          <w:rFonts w:ascii="Times New Roman" w:hAnsi="Times New Roman" w:cs="Times New Roman"/>
          <w:snapToGrid/>
        </w:rPr>
        <w:t xml:space="preserve"> The iSSNRC</w:t>
      </w:r>
      <w:r>
        <w:rPr>
          <w:rFonts w:ascii="Times New Roman" w:hAnsi="Times New Roman" w:cs="Times New Roman"/>
          <w:snapToGrid/>
        </w:rPr>
        <w:t xml:space="preserve"> </w:t>
      </w:r>
      <w:r w:rsidRPr="004102CA">
        <w:rPr>
          <w:rFonts w:ascii="Times New Roman" w:hAnsi="Times New Roman" w:cs="Times New Roman"/>
          <w:snapToGrid/>
        </w:rPr>
        <w:t>modality allows certain applicants for SSN replacement cards to complete</w:t>
      </w:r>
      <w:r>
        <w:rPr>
          <w:rFonts w:ascii="Times New Roman" w:hAnsi="Times New Roman" w:cs="Times New Roman"/>
          <w:snapToGrid/>
        </w:rPr>
        <w:t xml:space="preserve"> </w:t>
      </w:r>
      <w:r w:rsidR="00477E10">
        <w:rPr>
          <w:rFonts w:ascii="Times New Roman" w:hAnsi="Times New Roman" w:cs="Times New Roman"/>
          <w:snapToGrid/>
        </w:rPr>
        <w:t>the I</w:t>
      </w:r>
      <w:r w:rsidRPr="004102CA">
        <w:rPr>
          <w:rFonts w:ascii="Times New Roman" w:hAnsi="Times New Roman" w:cs="Times New Roman"/>
          <w:snapToGrid/>
        </w:rPr>
        <w:t>nternet application and submit the</w:t>
      </w:r>
      <w:r>
        <w:rPr>
          <w:rFonts w:ascii="Times New Roman" w:hAnsi="Times New Roman" w:cs="Times New Roman"/>
          <w:snapToGrid/>
        </w:rPr>
        <w:t xml:space="preserve"> </w:t>
      </w:r>
      <w:r w:rsidRPr="004102CA">
        <w:rPr>
          <w:rFonts w:ascii="Times New Roman" w:hAnsi="Times New Roman" w:cs="Times New Roman"/>
          <w:snapToGrid/>
        </w:rPr>
        <w:t>required evidence online rather than</w:t>
      </w:r>
      <w:r w:rsidR="00477E10">
        <w:rPr>
          <w:rFonts w:ascii="Times New Roman" w:hAnsi="Times New Roman" w:cs="Times New Roman"/>
          <w:snapToGrid/>
        </w:rPr>
        <w:t xml:space="preserve"> completing a paper Form SS-</w:t>
      </w:r>
      <w:r w:rsidRPr="004102CA">
        <w:rPr>
          <w:rFonts w:ascii="Times New Roman" w:hAnsi="Times New Roman" w:cs="Times New Roman"/>
          <w:snapToGrid/>
        </w:rPr>
        <w:t xml:space="preserve">5. </w:t>
      </w:r>
      <w:r w:rsidR="00432017">
        <w:rPr>
          <w:rFonts w:ascii="Times New Roman" w:hAnsi="Times New Roman" w:cs="Times New Roman"/>
          <w:snapToGrid/>
        </w:rPr>
        <w:t xml:space="preserve"> </w:t>
      </w:r>
      <w:r w:rsidRPr="004102CA">
        <w:rPr>
          <w:rFonts w:ascii="Times New Roman" w:hAnsi="Times New Roman" w:cs="Times New Roman"/>
          <w:snapToGrid/>
        </w:rPr>
        <w:t>The</w:t>
      </w:r>
    </w:p>
    <w:p w:rsidR="004102CA" w:rsidRDefault="004102CA" w:rsidP="004102CA">
      <w:pPr>
        <w:widowControl/>
        <w:autoSpaceDE w:val="0"/>
        <w:autoSpaceDN w:val="0"/>
        <w:adjustRightInd w:val="0"/>
        <w:ind w:left="720"/>
        <w:rPr>
          <w:rFonts w:ascii="Times New Roman" w:hAnsi="Times New Roman" w:cs="Times New Roman"/>
          <w:snapToGrid/>
        </w:rPr>
      </w:pPr>
      <w:r w:rsidRPr="004102CA">
        <w:rPr>
          <w:rFonts w:ascii="Times New Roman" w:hAnsi="Times New Roman" w:cs="Times New Roman"/>
          <w:snapToGrid/>
        </w:rPr>
        <w:t>respondents for this collection are</w:t>
      </w:r>
      <w:r>
        <w:rPr>
          <w:rFonts w:ascii="Times New Roman" w:hAnsi="Times New Roman" w:cs="Times New Roman"/>
          <w:snapToGrid/>
        </w:rPr>
        <w:t xml:space="preserve"> </w:t>
      </w:r>
      <w:r w:rsidRPr="004102CA">
        <w:rPr>
          <w:rFonts w:ascii="Times New Roman" w:hAnsi="Times New Roman" w:cs="Times New Roman"/>
          <w:snapToGrid/>
        </w:rPr>
        <w:t>applicants for original and replacement</w:t>
      </w:r>
      <w:r>
        <w:rPr>
          <w:rFonts w:ascii="Times New Roman" w:hAnsi="Times New Roman" w:cs="Times New Roman"/>
          <w:snapToGrid/>
        </w:rPr>
        <w:t xml:space="preserve"> </w:t>
      </w:r>
      <w:r w:rsidRPr="004102CA">
        <w:rPr>
          <w:rFonts w:ascii="Times New Roman" w:hAnsi="Times New Roman" w:cs="Times New Roman"/>
          <w:snapToGrid/>
        </w:rPr>
        <w:t>Social Security cards, or individuals</w:t>
      </w:r>
      <w:r>
        <w:rPr>
          <w:rFonts w:ascii="Times New Roman" w:hAnsi="Times New Roman" w:cs="Times New Roman"/>
          <w:snapToGrid/>
        </w:rPr>
        <w:t xml:space="preserve"> </w:t>
      </w:r>
      <w:r w:rsidRPr="004102CA">
        <w:rPr>
          <w:rFonts w:ascii="Times New Roman" w:hAnsi="Times New Roman" w:cs="Times New Roman"/>
          <w:snapToGrid/>
        </w:rPr>
        <w:t>who wish to change information in their</w:t>
      </w:r>
      <w:r>
        <w:rPr>
          <w:rFonts w:ascii="Times New Roman" w:hAnsi="Times New Roman" w:cs="Times New Roman"/>
          <w:snapToGrid/>
        </w:rPr>
        <w:t xml:space="preserve"> </w:t>
      </w:r>
      <w:r w:rsidRPr="004102CA">
        <w:rPr>
          <w:rFonts w:ascii="Times New Roman" w:hAnsi="Times New Roman" w:cs="Times New Roman"/>
          <w:snapToGrid/>
        </w:rPr>
        <w:t>SSN records, who use any of the</w:t>
      </w:r>
      <w:r>
        <w:rPr>
          <w:rFonts w:ascii="Times New Roman" w:hAnsi="Times New Roman" w:cs="Times New Roman"/>
          <w:snapToGrid/>
        </w:rPr>
        <w:t xml:space="preserve"> </w:t>
      </w:r>
      <w:r w:rsidRPr="004102CA">
        <w:rPr>
          <w:rFonts w:ascii="Times New Roman" w:hAnsi="Times New Roman" w:cs="Times New Roman"/>
          <w:snapToGrid/>
        </w:rPr>
        <w:t>modalities described above.</w:t>
      </w:r>
    </w:p>
    <w:p w:rsidR="004102CA" w:rsidRDefault="004102CA" w:rsidP="004102CA">
      <w:pPr>
        <w:widowControl/>
        <w:autoSpaceDE w:val="0"/>
        <w:autoSpaceDN w:val="0"/>
        <w:adjustRightInd w:val="0"/>
        <w:ind w:left="720"/>
        <w:rPr>
          <w:rFonts w:ascii="Times New Roman" w:hAnsi="Times New Roman" w:cs="Times New Roman"/>
          <w:snapToGrid/>
        </w:rPr>
      </w:pPr>
    </w:p>
    <w:p w:rsidR="00BC4344" w:rsidRPr="00500EB1" w:rsidRDefault="00BC4344" w:rsidP="00A36CE1">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lastRenderedPageBreak/>
        <w:t>Use of Information Technology to Collect the Information</w:t>
      </w:r>
      <w:r w:rsidRPr="00500EB1">
        <w:rPr>
          <w:rFonts w:ascii="Times New Roman" w:hAnsi="Times New Roman" w:cs="Times New Roman"/>
        </w:rPr>
        <w:t xml:space="preserve"> </w:t>
      </w:r>
    </w:p>
    <w:p w:rsidR="009B0D3F" w:rsidRPr="009B0D3F" w:rsidRDefault="009B0D3F" w:rsidP="009B0D3F">
      <w:pPr>
        <w:ind w:left="720"/>
        <w:rPr>
          <w:rFonts w:ascii="Times New Roman" w:hAnsi="Times New Roman"/>
        </w:rPr>
      </w:pPr>
      <w:r w:rsidRPr="009B0D3F">
        <w:rPr>
          <w:rFonts w:ascii="Times New Roman" w:hAnsi="Times New Roman"/>
        </w:rPr>
        <w:t xml:space="preserve">In accordance with the agency’s Government Paperwork Elimination Act plan, SSA created </w:t>
      </w:r>
      <w:r w:rsidR="00432017">
        <w:rPr>
          <w:rFonts w:ascii="Times New Roman" w:hAnsi="Times New Roman"/>
        </w:rPr>
        <w:t xml:space="preserve">electronic versions </w:t>
      </w:r>
      <w:r w:rsidRPr="009B0D3F">
        <w:rPr>
          <w:rFonts w:ascii="Times New Roman" w:hAnsi="Times New Roman"/>
        </w:rPr>
        <w:t xml:space="preserve">of </w:t>
      </w:r>
      <w:r>
        <w:rPr>
          <w:rFonts w:ascii="Times New Roman" w:hAnsi="Times New Roman"/>
        </w:rPr>
        <w:t>F</w:t>
      </w:r>
      <w:r w:rsidRPr="009B0D3F">
        <w:rPr>
          <w:rFonts w:ascii="Times New Roman" w:hAnsi="Times New Roman"/>
        </w:rPr>
        <w:t xml:space="preserve">orm </w:t>
      </w:r>
      <w:r w:rsidR="004102CA">
        <w:rPr>
          <w:rFonts w:ascii="Times New Roman" w:hAnsi="Times New Roman"/>
        </w:rPr>
        <w:t>SS-</w:t>
      </w:r>
      <w:r w:rsidR="00477E10">
        <w:rPr>
          <w:rFonts w:ascii="Times New Roman" w:hAnsi="Times New Roman"/>
        </w:rPr>
        <w:t>5, and Form SS</w:t>
      </w:r>
      <w:r>
        <w:rPr>
          <w:rFonts w:ascii="Times New Roman" w:hAnsi="Times New Roman"/>
        </w:rPr>
        <w:t>-5-FS</w:t>
      </w:r>
      <w:r w:rsidR="00432017">
        <w:rPr>
          <w:rFonts w:ascii="Times New Roman" w:hAnsi="Times New Roman"/>
        </w:rPr>
        <w:t xml:space="preserve"> (including the </w:t>
      </w:r>
      <w:r w:rsidR="00432017" w:rsidRPr="009B0D3F">
        <w:rPr>
          <w:rFonts w:ascii="Times New Roman" w:hAnsi="Times New Roman"/>
        </w:rPr>
        <w:t>Internet version</w:t>
      </w:r>
      <w:r w:rsidR="00432017">
        <w:rPr>
          <w:rFonts w:ascii="Times New Roman" w:hAnsi="Times New Roman"/>
        </w:rPr>
        <w:t>, iSSNRC, and the SSNAP system described above)</w:t>
      </w:r>
      <w:r w:rsidRPr="009B0D3F">
        <w:rPr>
          <w:rFonts w:ascii="Times New Roman" w:hAnsi="Times New Roman"/>
        </w:rPr>
        <w:t xml:space="preserve">.  Based on our data, we estimate </w:t>
      </w:r>
      <w:r>
        <w:rPr>
          <w:rFonts w:ascii="Times New Roman" w:hAnsi="Times New Roman"/>
        </w:rPr>
        <w:t>approximately 90</w:t>
      </w:r>
      <w:r w:rsidRPr="009B0D3F">
        <w:rPr>
          <w:rFonts w:ascii="Times New Roman" w:hAnsi="Times New Roman"/>
        </w:rPr>
        <w:t>% of respondents under this OMB num</w:t>
      </w:r>
      <w:r w:rsidR="00477E10">
        <w:rPr>
          <w:rFonts w:ascii="Times New Roman" w:hAnsi="Times New Roman"/>
        </w:rPr>
        <w:t>ber use the electronic version</w:t>
      </w:r>
      <w:r w:rsidR="00432017">
        <w:rPr>
          <w:rFonts w:ascii="Times New Roman" w:hAnsi="Times New Roman"/>
        </w:rPr>
        <w:t>s</w:t>
      </w:r>
      <w:r w:rsidR="00477E10">
        <w:rPr>
          <w:rFonts w:ascii="Times New Roman" w:hAnsi="Times New Roman"/>
        </w:rPr>
        <w:t>.</w:t>
      </w:r>
    </w:p>
    <w:p w:rsidR="009B0D3F" w:rsidRPr="009B0D3F" w:rsidRDefault="009B0D3F"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Pr="00500EB1" w:rsidRDefault="00BC4344" w:rsidP="009717FC">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Why We Cannot Use Duplicate Information</w:t>
      </w:r>
      <w:r w:rsidRPr="00500EB1">
        <w:rPr>
          <w:rFonts w:ascii="Times New Roman" w:hAnsi="Times New Roman" w:cs="Times New Roman"/>
        </w:rPr>
        <w:t xml:space="preserve"> </w:t>
      </w:r>
    </w:p>
    <w:p w:rsidR="009717FC" w:rsidRPr="00500EB1" w:rsidRDefault="009717FC"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nature of the information </w:t>
      </w:r>
      <w:r w:rsidR="00AD5576">
        <w:rPr>
          <w:rFonts w:ascii="Times New Roman" w:hAnsi="Times New Roman" w:cs="Times New Roman"/>
        </w:rPr>
        <w:t>we collect</w:t>
      </w:r>
      <w:r w:rsidR="00A36CE1" w:rsidRPr="00500EB1">
        <w:rPr>
          <w:rFonts w:ascii="Times New Roman" w:hAnsi="Times New Roman" w:cs="Times New Roman"/>
        </w:rPr>
        <w:t xml:space="preserve"> and the manner in which we collect it preclude duplication</w:t>
      </w:r>
      <w:r w:rsidRPr="00500EB1">
        <w:rPr>
          <w:rFonts w:ascii="Times New Roman" w:hAnsi="Times New Roman" w:cs="Times New Roman"/>
        </w:rPr>
        <w:t xml:space="preserve">.  </w:t>
      </w:r>
      <w:r w:rsidR="00A36CE1" w:rsidRPr="00500EB1">
        <w:rPr>
          <w:rFonts w:ascii="Times New Roman" w:hAnsi="Times New Roman" w:cs="Times New Roman"/>
        </w:rPr>
        <w:t xml:space="preserve">SSA does not use another collection instrument to obtain similar data.  </w:t>
      </w:r>
    </w:p>
    <w:p w:rsidR="009717FC" w:rsidRPr="00500EB1" w:rsidRDefault="009717FC" w:rsidP="009717F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RDefault="00BC4344" w:rsidP="009717FC">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Minimizing Burden on Small Respondents</w:t>
      </w:r>
    </w:p>
    <w:p w:rsidR="009717FC" w:rsidRPr="00500EB1" w:rsidRDefault="00D41A39" w:rsidP="008A5AB9">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This </w:t>
      </w:r>
      <w:r w:rsidR="009717FC" w:rsidRPr="00500EB1">
        <w:rPr>
          <w:rFonts w:ascii="Times New Roman" w:hAnsi="Times New Roman" w:cs="Times New Roman"/>
        </w:rPr>
        <w:t xml:space="preserve">collection does not </w:t>
      </w:r>
      <w:r w:rsidR="00A36CE1" w:rsidRPr="00500EB1">
        <w:rPr>
          <w:rFonts w:ascii="Times New Roman" w:hAnsi="Times New Roman" w:cs="Times New Roman"/>
        </w:rPr>
        <w:t>affect</w:t>
      </w:r>
      <w:r w:rsidR="009717FC" w:rsidRPr="00500EB1">
        <w:rPr>
          <w:rFonts w:ascii="Times New Roman" w:hAnsi="Times New Roman" w:cs="Times New Roman"/>
        </w:rPr>
        <w:t xml:space="preserve"> small businesses or other small entities.</w:t>
      </w:r>
    </w:p>
    <w:p w:rsidR="0091210F" w:rsidRPr="00500EB1" w:rsidRDefault="0091210F" w:rsidP="0091210F">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Pr="00500EB1" w:rsidRDefault="00BC4344" w:rsidP="009717FC">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Consequence of Not Collecting Information or Collecting it Less Frequently</w:t>
      </w:r>
      <w:r w:rsidRPr="00500EB1">
        <w:rPr>
          <w:rFonts w:ascii="Times New Roman" w:hAnsi="Times New Roman" w:cs="Times New Roman"/>
        </w:rPr>
        <w:t xml:space="preserve"> </w:t>
      </w:r>
    </w:p>
    <w:p w:rsidR="009717FC" w:rsidRPr="00500EB1" w:rsidRDefault="009717FC"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If</w:t>
      </w:r>
      <w:r w:rsidR="009B0D3F">
        <w:rPr>
          <w:rFonts w:ascii="Times New Roman" w:hAnsi="Times New Roman" w:cs="Times New Roman"/>
        </w:rPr>
        <w:t xml:space="preserve"> w</w:t>
      </w:r>
      <w:r w:rsidR="00F845F7">
        <w:rPr>
          <w:rFonts w:ascii="Times New Roman" w:hAnsi="Times New Roman" w:cs="Times New Roman"/>
        </w:rPr>
        <w:t>e did not use Forms SS-5 and SS</w:t>
      </w:r>
      <w:r w:rsidR="009B0D3F">
        <w:rPr>
          <w:rFonts w:ascii="Times New Roman" w:hAnsi="Times New Roman" w:cs="Times New Roman"/>
        </w:rPr>
        <w:t>-5-FS, t</w:t>
      </w:r>
      <w:r w:rsidR="00D41A39" w:rsidRPr="00500EB1">
        <w:rPr>
          <w:rFonts w:ascii="Times New Roman" w:hAnsi="Times New Roman" w:cs="Times New Roman"/>
        </w:rPr>
        <w:t xml:space="preserve">he public would have no way to apply for SSNs and SSN replacement cards.  </w:t>
      </w:r>
      <w:r w:rsidRPr="00500EB1">
        <w:rPr>
          <w:rFonts w:ascii="Times New Roman" w:hAnsi="Times New Roman" w:cs="Times New Roman"/>
        </w:rPr>
        <w:t xml:space="preserve">Since </w:t>
      </w:r>
      <w:r w:rsidR="00673AA6" w:rsidRPr="00500EB1">
        <w:rPr>
          <w:rFonts w:ascii="Times New Roman" w:hAnsi="Times New Roman" w:cs="Times New Roman"/>
        </w:rPr>
        <w:t xml:space="preserve">the public needs </w:t>
      </w:r>
      <w:r w:rsidRPr="00500EB1">
        <w:rPr>
          <w:rFonts w:ascii="Times New Roman" w:hAnsi="Times New Roman" w:cs="Times New Roman"/>
        </w:rPr>
        <w:t xml:space="preserve">SSNs </w:t>
      </w:r>
      <w:r w:rsidR="00673AA6" w:rsidRPr="00500EB1">
        <w:rPr>
          <w:rFonts w:ascii="Times New Roman" w:hAnsi="Times New Roman" w:cs="Times New Roman"/>
        </w:rPr>
        <w:t>to</w:t>
      </w:r>
      <w:r w:rsidR="00F845F7">
        <w:rPr>
          <w:rFonts w:ascii="Times New Roman" w:hAnsi="Times New Roman" w:cs="Times New Roman"/>
        </w:rPr>
        <w:t xml:space="preserve"> maintain earnings records; apply for jobs; file tax returns;</w:t>
      </w:r>
      <w:r w:rsidRPr="00500EB1">
        <w:rPr>
          <w:rFonts w:ascii="Times New Roman" w:hAnsi="Times New Roman" w:cs="Times New Roman"/>
        </w:rPr>
        <w:t xml:space="preserve"> open accounts at financial institu</w:t>
      </w:r>
      <w:r w:rsidR="00F845F7">
        <w:rPr>
          <w:rFonts w:ascii="Times New Roman" w:hAnsi="Times New Roman" w:cs="Times New Roman"/>
        </w:rPr>
        <w:t>tions;</w:t>
      </w:r>
      <w:r w:rsidRPr="00500EB1">
        <w:rPr>
          <w:rFonts w:ascii="Times New Roman" w:hAnsi="Times New Roman" w:cs="Times New Roman"/>
        </w:rPr>
        <w:t xml:space="preserve"> etc., not having an SSN or SSN card </w:t>
      </w:r>
      <w:r w:rsidR="00BC4344" w:rsidRPr="00500EB1">
        <w:rPr>
          <w:rFonts w:ascii="Times New Roman" w:hAnsi="Times New Roman" w:cs="Times New Roman"/>
        </w:rPr>
        <w:t xml:space="preserve">would be a great disadvantage.  </w:t>
      </w:r>
      <w:r w:rsidR="009B0D3F">
        <w:rPr>
          <w:rFonts w:ascii="Times New Roman" w:hAnsi="Times New Roman" w:cs="Times New Roman"/>
        </w:rPr>
        <w:t>Because we only collect the information on an as needed basis, we cannot collect it less frequently.</w:t>
      </w:r>
      <w:r w:rsidR="00BC4344" w:rsidRPr="00500EB1">
        <w:rPr>
          <w:rFonts w:ascii="Times New Roman" w:hAnsi="Times New Roman" w:cs="Times New Roman"/>
        </w:rPr>
        <w:t xml:space="preserve">  </w:t>
      </w:r>
      <w:r w:rsidRPr="00500EB1">
        <w:rPr>
          <w:rFonts w:ascii="Times New Roman" w:hAnsi="Times New Roman" w:cs="Times New Roman"/>
        </w:rPr>
        <w:t xml:space="preserve">There are no technical or legal obstacles </w:t>
      </w:r>
      <w:r w:rsidR="00673AA6" w:rsidRPr="00500EB1">
        <w:rPr>
          <w:rFonts w:ascii="Times New Roman" w:hAnsi="Times New Roman" w:cs="Times New Roman"/>
        </w:rPr>
        <w:t>to</w:t>
      </w:r>
      <w:r w:rsidRPr="00500EB1">
        <w:rPr>
          <w:rFonts w:ascii="Times New Roman" w:hAnsi="Times New Roman" w:cs="Times New Roman"/>
        </w:rPr>
        <w:t xml:space="preserve"> burden reduction.</w:t>
      </w:r>
    </w:p>
    <w:p w:rsidR="009717FC" w:rsidRPr="00500EB1" w:rsidRDefault="009717FC" w:rsidP="00971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RDefault="00BC4344" w:rsidP="009717FC">
      <w:pPr>
        <w:numPr>
          <w:ilvl w:val="3"/>
          <w:numId w:val="1"/>
        </w:numPr>
        <w:tabs>
          <w:tab w:val="clear" w:pos="2880"/>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Special Circumstances</w:t>
      </w:r>
      <w:r w:rsidRPr="00500EB1">
        <w:rPr>
          <w:rFonts w:ascii="Times New Roman" w:hAnsi="Times New Roman" w:cs="Times New Roman"/>
        </w:rPr>
        <w:t xml:space="preserve"> </w:t>
      </w:r>
    </w:p>
    <w:p w:rsidR="009717FC" w:rsidRPr="00500EB1" w:rsidRDefault="00BC4344" w:rsidP="00BC4344">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rPr>
        <w:t xml:space="preserve">There are no special circumstances that would cause SSA to collect this information in a manner inconsistent with </w:t>
      </w:r>
      <w:r w:rsidRPr="00500EB1">
        <w:rPr>
          <w:rFonts w:ascii="Times New Roman" w:hAnsi="Times New Roman"/>
          <w:i/>
        </w:rPr>
        <w:t>5 CFR 1320.5</w:t>
      </w:r>
      <w:r w:rsidR="009717FC" w:rsidRPr="00500EB1">
        <w:rPr>
          <w:rFonts w:ascii="Times New Roman" w:hAnsi="Times New Roman" w:cs="Times New Roman"/>
        </w:rPr>
        <w:t xml:space="preserve">.  </w:t>
      </w:r>
    </w:p>
    <w:p w:rsidR="009717FC" w:rsidRPr="00500EB1" w:rsidRDefault="009717FC" w:rsidP="009717F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RDefault="00BC4344" w:rsidP="009717FC">
      <w:pPr>
        <w:numPr>
          <w:ilvl w:val="3"/>
          <w:numId w:val="1"/>
        </w:numPr>
        <w:tabs>
          <w:tab w:val="clear" w:pos="2880"/>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Solicitation of Public Comment and Other Consultations with the Public</w:t>
      </w:r>
      <w:r w:rsidRPr="00500EB1">
        <w:rPr>
          <w:rFonts w:ascii="Times New Roman" w:hAnsi="Times New Roman" w:cs="Times New Roman"/>
        </w:rPr>
        <w:t xml:space="preserve"> </w:t>
      </w:r>
    </w:p>
    <w:p w:rsidR="00E31507" w:rsidRDefault="00E31507" w:rsidP="00E31507">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E31507">
        <w:rPr>
          <w:rFonts w:ascii="Times New Roman" w:hAnsi="Times New Roman" w:cs="Times New Roman"/>
        </w:rPr>
        <w:t>The 60-day advance Federal Register Notice published on</w:t>
      </w:r>
      <w:r>
        <w:rPr>
          <w:rFonts w:ascii="Times New Roman" w:hAnsi="Times New Roman" w:cs="Times New Roman"/>
        </w:rPr>
        <w:t xml:space="preserve"> April 24, 2018,</w:t>
      </w:r>
      <w:r w:rsidRPr="00E31507">
        <w:rPr>
          <w:rFonts w:ascii="Times New Roman" w:hAnsi="Times New Roman" w:cs="Times New Roman"/>
        </w:rPr>
        <w:t xml:space="preserve"> at </w:t>
      </w:r>
    </w:p>
    <w:p w:rsidR="004F5F5D" w:rsidRDefault="00E31507" w:rsidP="004F5F5D">
      <w:pPr>
        <w:ind w:left="720"/>
        <w:rPr>
          <w:rFonts w:ascii="Times New Roman" w:hAnsi="Times New Roman" w:cs="Times New Roman"/>
        </w:rPr>
      </w:pPr>
      <w:r>
        <w:rPr>
          <w:rFonts w:ascii="Times New Roman" w:hAnsi="Times New Roman" w:cs="Times New Roman"/>
        </w:rPr>
        <w:t>83</w:t>
      </w:r>
      <w:r w:rsidRPr="00E31507">
        <w:rPr>
          <w:rFonts w:ascii="Times New Roman" w:hAnsi="Times New Roman" w:cs="Times New Roman"/>
        </w:rPr>
        <w:t xml:space="preserve"> FR </w:t>
      </w:r>
      <w:r>
        <w:rPr>
          <w:rFonts w:ascii="Times New Roman" w:hAnsi="Times New Roman" w:cs="Times New Roman"/>
        </w:rPr>
        <w:t xml:space="preserve">17872, </w:t>
      </w:r>
      <w:r w:rsidRPr="00E31507">
        <w:rPr>
          <w:rFonts w:ascii="Times New Roman" w:hAnsi="Times New Roman" w:cs="Times New Roman"/>
        </w:rPr>
        <w:t xml:space="preserve">and we received no public comments.  The 30-day FRN published on </w:t>
      </w:r>
      <w:r w:rsidR="00F845F7">
        <w:rPr>
          <w:rFonts w:ascii="Times New Roman" w:hAnsi="Times New Roman" w:cs="Times New Roman"/>
        </w:rPr>
        <w:t>July 26, 2018 83 FR 35526</w:t>
      </w:r>
      <w:r w:rsidRPr="00E31507">
        <w:rPr>
          <w:rFonts w:ascii="Times New Roman" w:hAnsi="Times New Roman" w:cs="Times New Roman"/>
        </w:rPr>
        <w:t>.  If we receive any comments in response to this Notice, we will forward them to OMB</w:t>
      </w:r>
      <w:r>
        <w:rPr>
          <w:rFonts w:ascii="Times New Roman" w:hAnsi="Times New Roman" w:cs="Times New Roman"/>
        </w:rPr>
        <w:t>.</w:t>
      </w:r>
      <w:r w:rsidR="004F5F5D">
        <w:rPr>
          <w:rFonts w:ascii="Times New Roman" w:hAnsi="Times New Roman" w:cs="Times New Roman"/>
        </w:rPr>
        <w:t xml:space="preserve"> </w:t>
      </w:r>
    </w:p>
    <w:p w:rsidR="00432017" w:rsidRDefault="00432017" w:rsidP="004F5F5D">
      <w:pPr>
        <w:ind w:left="720"/>
        <w:rPr>
          <w:rFonts w:ascii="Times New Roman" w:hAnsi="Times New Roman" w:cs="Times New Roman"/>
        </w:rPr>
      </w:pPr>
    </w:p>
    <w:p w:rsidR="004F5F5D" w:rsidRPr="004F5F5D" w:rsidRDefault="004F5F5D" w:rsidP="004F5F5D">
      <w:pPr>
        <w:ind w:left="720"/>
        <w:rPr>
          <w:rFonts w:ascii="Times New Roman" w:hAnsi="Times New Roman" w:cs="Times New Roman"/>
        </w:rPr>
      </w:pPr>
      <w:r w:rsidRPr="004F5F5D">
        <w:rPr>
          <w:rFonts w:ascii="Times New Roman" w:hAnsi="Times New Roman" w:cs="Times New Roman"/>
          <w:b/>
        </w:rPr>
        <w:t>Note</w:t>
      </w:r>
      <w:r>
        <w:rPr>
          <w:rFonts w:ascii="Times New Roman" w:hAnsi="Times New Roman" w:cs="Times New Roman"/>
        </w:rPr>
        <w:t xml:space="preserve">:  </w:t>
      </w:r>
      <w:r w:rsidRPr="004F5F5D">
        <w:rPr>
          <w:rFonts w:ascii="Times New Roman" w:hAnsi="Times New Roman" w:cs="Times New Roman"/>
          <w:i/>
        </w:rPr>
        <w:t xml:space="preserve">The first Federal Register Notice shows incorrect burden information for the </w:t>
      </w:r>
      <w:r>
        <w:rPr>
          <w:rFonts w:ascii="Times New Roman" w:hAnsi="Times New Roman" w:cs="Times New Roman"/>
          <w:i/>
        </w:rPr>
        <w:t>SS-5, SS-5</w:t>
      </w:r>
      <w:r w:rsidR="00AE2DEF">
        <w:rPr>
          <w:rFonts w:ascii="Times New Roman" w:hAnsi="Times New Roman" w:cs="Times New Roman"/>
          <w:i/>
        </w:rPr>
        <w:t>-</w:t>
      </w:r>
      <w:r>
        <w:rPr>
          <w:rFonts w:ascii="Times New Roman" w:hAnsi="Times New Roman" w:cs="Times New Roman"/>
          <w:i/>
        </w:rPr>
        <w:t>FS, SSNAP and iSSNRC</w:t>
      </w:r>
      <w:r w:rsidR="00432017">
        <w:rPr>
          <w:rFonts w:ascii="Times New Roman" w:hAnsi="Times New Roman" w:cs="Times New Roman"/>
          <w:i/>
        </w:rPr>
        <w:t xml:space="preserve">.  We </w:t>
      </w:r>
      <w:r w:rsidRPr="004F5F5D">
        <w:rPr>
          <w:rFonts w:ascii="Times New Roman" w:hAnsi="Times New Roman" w:cs="Times New Roman"/>
          <w:i/>
        </w:rPr>
        <w:t>corrected for this in the second Notice, in #12 below</w:t>
      </w:r>
      <w:r w:rsidR="00432017">
        <w:rPr>
          <w:rFonts w:ascii="Times New Roman" w:hAnsi="Times New Roman" w:cs="Times New Roman"/>
          <w:i/>
        </w:rPr>
        <w:t>,</w:t>
      </w:r>
      <w:r w:rsidRPr="004F5F5D">
        <w:rPr>
          <w:rFonts w:ascii="Times New Roman" w:hAnsi="Times New Roman" w:cs="Times New Roman"/>
          <w:i/>
        </w:rPr>
        <w:t xml:space="preserve"> and on ROCIS.</w:t>
      </w:r>
    </w:p>
    <w:p w:rsidR="00E31507" w:rsidRPr="00E31507" w:rsidRDefault="004F5F5D" w:rsidP="00411B07">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Pr>
          <w:rFonts w:ascii="Times New Roman" w:hAnsi="Times New Roman" w:cs="Times New Roman"/>
        </w:rPr>
        <w:tab/>
      </w:r>
    </w:p>
    <w:p w:rsidR="00BC4344" w:rsidRPr="00500EB1" w:rsidRDefault="00BC4344" w:rsidP="009717FC">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Payment or Gifts to Respondents</w:t>
      </w:r>
      <w:r w:rsidRPr="00500EB1">
        <w:rPr>
          <w:rFonts w:ascii="Times New Roman" w:hAnsi="Times New Roman" w:cs="Times New Roman"/>
        </w:rPr>
        <w:t xml:space="preserve"> </w:t>
      </w:r>
    </w:p>
    <w:p w:rsidR="009717FC" w:rsidRPr="00500EB1" w:rsidRDefault="009717FC"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SSA provides no payment or gifts to the respondents.</w:t>
      </w:r>
    </w:p>
    <w:p w:rsidR="009717FC" w:rsidRPr="00500EB1" w:rsidRDefault="009717FC" w:rsidP="009717F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RDefault="00BC4344" w:rsidP="009717FC">
      <w:pPr>
        <w:numPr>
          <w:ilvl w:val="3"/>
          <w:numId w:val="1"/>
        </w:numPr>
        <w:tabs>
          <w:tab w:val="clear" w:pos="2880"/>
          <w:tab w:val="left" w:pos="0"/>
          <w:tab w:val="num"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Assurances of Confidentiality</w:t>
      </w:r>
      <w:r w:rsidRPr="00500EB1">
        <w:rPr>
          <w:rFonts w:ascii="Times New Roman" w:hAnsi="Times New Roman" w:cs="Times New Roman"/>
        </w:rPr>
        <w:t xml:space="preserve"> </w:t>
      </w:r>
    </w:p>
    <w:p w:rsidR="000A7D52" w:rsidRDefault="00BC4344" w:rsidP="00BC4344">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i/>
        </w:rPr>
      </w:pPr>
      <w:r w:rsidRPr="00500EB1">
        <w:rPr>
          <w:rFonts w:ascii="Times New Roman" w:hAnsi="Times New Roman" w:cs="Times New Roman"/>
        </w:rPr>
        <w:t>SSA protects and holds confidential the information it collects in accordance with</w:t>
      </w:r>
      <w:r w:rsidRPr="00500EB1">
        <w:rPr>
          <w:rFonts w:ascii="Times New Roman" w:hAnsi="Times New Roman" w:cs="Times New Roman"/>
          <w:i/>
        </w:rPr>
        <w:t xml:space="preserve"> 42 </w:t>
      </w:r>
      <w:r w:rsidRPr="00500EB1">
        <w:rPr>
          <w:rFonts w:ascii="Times New Roman" w:hAnsi="Times New Roman" w:cs="Times New Roman"/>
          <w:i/>
        </w:rPr>
        <w:lastRenderedPageBreak/>
        <w:t xml:space="preserve">U.S.C. 1306, 20 CFR 401 </w:t>
      </w:r>
      <w:r w:rsidRPr="00500EB1">
        <w:rPr>
          <w:rFonts w:ascii="Times New Roman" w:hAnsi="Times New Roman" w:cs="Times New Roman"/>
        </w:rPr>
        <w:t>and</w:t>
      </w:r>
      <w:r w:rsidRPr="00500EB1">
        <w:rPr>
          <w:rFonts w:ascii="Times New Roman" w:hAnsi="Times New Roman" w:cs="Times New Roman"/>
          <w:i/>
        </w:rPr>
        <w:t xml:space="preserve"> 402, 5 U.S.C. 552 </w:t>
      </w:r>
      <w:r w:rsidRPr="00500EB1">
        <w:rPr>
          <w:rFonts w:ascii="Times New Roman" w:hAnsi="Times New Roman" w:cs="Times New Roman"/>
        </w:rPr>
        <w:t>(Freedom of Information Act),</w:t>
      </w:r>
      <w:r w:rsidRPr="00500EB1">
        <w:rPr>
          <w:rFonts w:ascii="Times New Roman" w:hAnsi="Times New Roman" w:cs="Times New Roman"/>
          <w:i/>
        </w:rPr>
        <w:t xml:space="preserve"> </w:t>
      </w:r>
    </w:p>
    <w:p w:rsidR="009717FC" w:rsidRDefault="00BC4344" w:rsidP="00BC4344">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i/>
        </w:rPr>
        <w:t xml:space="preserve">5 U.S.C. 552a </w:t>
      </w:r>
      <w:r w:rsidRPr="00500EB1">
        <w:rPr>
          <w:rFonts w:ascii="Times New Roman" w:hAnsi="Times New Roman" w:cs="Times New Roman"/>
        </w:rPr>
        <w:t>(Privacy Act of 1974), and OMB Circular No. A-130</w:t>
      </w:r>
      <w:r w:rsidR="009717FC" w:rsidRPr="00500EB1">
        <w:rPr>
          <w:rFonts w:ascii="Times New Roman" w:hAnsi="Times New Roman" w:cs="Times New Roman"/>
        </w:rPr>
        <w:t>.</w:t>
      </w:r>
    </w:p>
    <w:p w:rsidR="00432017" w:rsidRPr="00500EB1" w:rsidRDefault="00432017" w:rsidP="00432017">
      <w:pPr>
        <w:tabs>
          <w:tab w:val="left" w:pos="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RDefault="00BC4344" w:rsidP="009717FC">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Justification for Sensitive Questions</w:t>
      </w:r>
    </w:p>
    <w:p w:rsidR="00BC4344" w:rsidRPr="00500EB1" w:rsidRDefault="009717FC"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information collection does not contain any </w:t>
      </w:r>
      <w:r w:rsidR="00BC4344" w:rsidRPr="00500EB1">
        <w:rPr>
          <w:rFonts w:ascii="Times New Roman" w:hAnsi="Times New Roman" w:cs="Times New Roman"/>
        </w:rPr>
        <w:t>questions of a sensitive nature</w:t>
      </w:r>
      <w:r w:rsidR="00E86C75" w:rsidRPr="00500EB1">
        <w:rPr>
          <w:rFonts w:ascii="Times New Roman" w:hAnsi="Times New Roman" w:cs="Times New Roman"/>
        </w:rPr>
        <w:t>.</w:t>
      </w:r>
    </w:p>
    <w:p w:rsidR="00BC4344" w:rsidRPr="00500EB1" w:rsidRDefault="00BC4344" w:rsidP="00BC4344">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Pr="00500EB1" w:rsidRDefault="00BC4344" w:rsidP="00BC4344">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Estimates of Public Reporting Burden</w:t>
      </w:r>
      <w:r w:rsidRPr="00500EB1">
        <w:rPr>
          <w:rFonts w:ascii="Times New Roman" w:hAnsi="Times New Roman" w:cs="Times New Roman"/>
        </w:rPr>
        <w:t xml:space="preserve"> </w:t>
      </w:r>
    </w:p>
    <w:p w:rsidR="009839E6" w:rsidRDefault="00432017" w:rsidP="00432017">
      <w:pPr>
        <w:tabs>
          <w:tab w:val="left" w:pos="-1440"/>
        </w:tabs>
        <w:ind w:left="720"/>
        <w:rPr>
          <w:rFonts w:ascii="Times New Roman" w:hAnsi="Times New Roman" w:cs="Times New Roman"/>
        </w:rPr>
      </w:pPr>
      <w:r>
        <w:rPr>
          <w:rFonts w:ascii="Times New Roman" w:hAnsi="Times New Roman" w:cs="Times New Roman"/>
        </w:rPr>
        <w:t xml:space="preserve">The following chart shows the burden for each application scenario.  Respondents for each of these scenarios may use any of the current modalities </w:t>
      </w:r>
      <w:r w:rsidR="00ED5B15">
        <w:rPr>
          <w:rFonts w:ascii="Times New Roman" w:hAnsi="Times New Roman" w:cs="Times New Roman"/>
        </w:rPr>
        <w:t xml:space="preserve">available </w:t>
      </w:r>
      <w:r>
        <w:rPr>
          <w:rFonts w:ascii="Times New Roman" w:hAnsi="Times New Roman" w:cs="Times New Roman"/>
        </w:rPr>
        <w:t>for the SS-5 and SS</w:t>
      </w:r>
      <w:r w:rsidR="00ED5B15">
        <w:rPr>
          <w:rFonts w:ascii="Times New Roman" w:hAnsi="Times New Roman" w:cs="Times New Roman"/>
        </w:rPr>
        <w:t>-5-FS, unless otherwise indicated in the chart below:</w:t>
      </w:r>
    </w:p>
    <w:p w:rsidR="00ED5B15" w:rsidRPr="00500EB1" w:rsidRDefault="00ED5B15" w:rsidP="00432017">
      <w:pPr>
        <w:tabs>
          <w:tab w:val="left" w:pos="-1440"/>
        </w:tabs>
        <w:ind w:left="720"/>
        <w:rPr>
          <w:rFonts w:ascii="Times New Roman" w:hAnsi="Times New Roman" w:cs="Times New Roman"/>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530"/>
        <w:gridCol w:w="1440"/>
        <w:gridCol w:w="1440"/>
        <w:gridCol w:w="1710"/>
      </w:tblGrid>
      <w:tr w:rsidR="00500EB1" w:rsidRPr="00500EB1" w:rsidTr="00BC4344">
        <w:tc>
          <w:tcPr>
            <w:tcW w:w="2160" w:type="dxa"/>
          </w:tcPr>
          <w:p w:rsidR="00EF3BF3" w:rsidRPr="00500EB1" w:rsidRDefault="00EF3BF3" w:rsidP="00EF3BF3">
            <w:pPr>
              <w:tabs>
                <w:tab w:val="left" w:pos="-1440"/>
              </w:tabs>
              <w:rPr>
                <w:rFonts w:ascii="Times New Roman" w:eastAsia="SimSun" w:hAnsi="Times New Roman" w:cs="Times New Roman"/>
                <w:b/>
                <w:bCs/>
              </w:rPr>
            </w:pPr>
            <w:r w:rsidRPr="00500EB1">
              <w:rPr>
                <w:rFonts w:ascii="Times New Roman" w:eastAsia="SimSun" w:hAnsi="Times New Roman" w:cs="Times New Roman"/>
                <w:b/>
                <w:bCs/>
              </w:rPr>
              <w:t>Application Scenario</w:t>
            </w:r>
          </w:p>
        </w:tc>
        <w:tc>
          <w:tcPr>
            <w:tcW w:w="1530" w:type="dxa"/>
          </w:tcPr>
          <w:p w:rsidR="00EF3BF3" w:rsidRPr="00500EB1" w:rsidRDefault="00EF3BF3" w:rsidP="00EF3BF3">
            <w:pPr>
              <w:tabs>
                <w:tab w:val="left" w:pos="-1440"/>
              </w:tabs>
              <w:rPr>
                <w:rFonts w:ascii="Times New Roman" w:eastAsia="SimSun" w:hAnsi="Times New Roman" w:cs="Times New Roman"/>
                <w:b/>
                <w:bCs/>
              </w:rPr>
            </w:pPr>
            <w:r w:rsidRPr="00500EB1">
              <w:rPr>
                <w:rFonts w:ascii="Times New Roman" w:eastAsia="SimSun" w:hAnsi="Times New Roman" w:cs="Times New Roman"/>
                <w:b/>
                <w:bCs/>
              </w:rPr>
              <w:t>Number of Respondents</w:t>
            </w:r>
          </w:p>
        </w:tc>
        <w:tc>
          <w:tcPr>
            <w:tcW w:w="1440" w:type="dxa"/>
          </w:tcPr>
          <w:p w:rsidR="00EF3BF3" w:rsidRPr="00500EB1" w:rsidRDefault="00EF3BF3" w:rsidP="00EF3BF3">
            <w:pPr>
              <w:tabs>
                <w:tab w:val="left" w:pos="-1440"/>
              </w:tabs>
              <w:rPr>
                <w:rFonts w:ascii="Times New Roman" w:eastAsia="SimSun" w:hAnsi="Times New Roman" w:cs="Times New Roman"/>
                <w:b/>
                <w:bCs/>
              </w:rPr>
            </w:pPr>
            <w:r w:rsidRPr="00500EB1">
              <w:rPr>
                <w:rFonts w:ascii="Times New Roman" w:eastAsia="SimSun" w:hAnsi="Times New Roman" w:cs="Times New Roman"/>
                <w:b/>
                <w:bCs/>
              </w:rPr>
              <w:t>Frequency of Response</w:t>
            </w:r>
          </w:p>
        </w:tc>
        <w:tc>
          <w:tcPr>
            <w:tcW w:w="1440" w:type="dxa"/>
          </w:tcPr>
          <w:p w:rsidR="00EF3BF3" w:rsidRPr="00500EB1" w:rsidRDefault="00EF3BF3" w:rsidP="00EF3BF3">
            <w:pPr>
              <w:tabs>
                <w:tab w:val="left" w:pos="-1440"/>
              </w:tabs>
              <w:rPr>
                <w:rFonts w:ascii="Times New Roman" w:eastAsia="SimSun" w:hAnsi="Times New Roman" w:cs="Times New Roman"/>
                <w:b/>
                <w:bCs/>
              </w:rPr>
            </w:pPr>
            <w:r w:rsidRPr="00500EB1">
              <w:rPr>
                <w:rFonts w:ascii="Times New Roman" w:eastAsia="SimSun" w:hAnsi="Times New Roman" w:cs="Times New Roman"/>
                <w:b/>
                <w:bCs/>
              </w:rPr>
              <w:t>Average Burden Per Response (minutes)</w:t>
            </w:r>
          </w:p>
        </w:tc>
        <w:tc>
          <w:tcPr>
            <w:tcW w:w="1710" w:type="dxa"/>
          </w:tcPr>
          <w:p w:rsidR="00EF3BF3" w:rsidRPr="00500EB1" w:rsidRDefault="00EF3BF3" w:rsidP="00EF3BF3">
            <w:pPr>
              <w:tabs>
                <w:tab w:val="left" w:pos="-1440"/>
              </w:tabs>
              <w:rPr>
                <w:rFonts w:ascii="Times New Roman" w:eastAsia="SimSun" w:hAnsi="Times New Roman" w:cs="Times New Roman"/>
                <w:b/>
                <w:bCs/>
              </w:rPr>
            </w:pPr>
            <w:r w:rsidRPr="00500EB1">
              <w:rPr>
                <w:rFonts w:ascii="Times New Roman" w:eastAsia="SimSun" w:hAnsi="Times New Roman" w:cs="Times New Roman"/>
                <w:b/>
                <w:bCs/>
              </w:rPr>
              <w:t>Estimated Total Annual Burden (hours)</w:t>
            </w:r>
          </w:p>
        </w:tc>
      </w:tr>
      <w:tr w:rsidR="00500EB1" w:rsidRPr="00500EB1" w:rsidTr="00BC4344">
        <w:tc>
          <w:tcPr>
            <w:tcW w:w="2160" w:type="dxa"/>
          </w:tcPr>
          <w:p w:rsidR="00EF3BF3" w:rsidRPr="000A7D52" w:rsidRDefault="00EF3BF3" w:rsidP="00EF3BF3">
            <w:pPr>
              <w:tabs>
                <w:tab w:val="left" w:pos="-1440"/>
              </w:tabs>
              <w:rPr>
                <w:rFonts w:ascii="Times New Roman" w:eastAsia="SimSun" w:hAnsi="Times New Roman" w:cs="Times New Roman"/>
              </w:rPr>
            </w:pPr>
            <w:r w:rsidRPr="000A7D52">
              <w:rPr>
                <w:rFonts w:ascii="Times New Roman" w:eastAsia="SimSun" w:hAnsi="Times New Roman" w:cs="Times New Roman"/>
              </w:rPr>
              <w:t>Respondents who do not have to provide parents’ SSNs</w:t>
            </w:r>
          </w:p>
        </w:tc>
        <w:tc>
          <w:tcPr>
            <w:tcW w:w="1530" w:type="dxa"/>
          </w:tcPr>
          <w:p w:rsidR="00EF3BF3" w:rsidRPr="000A7D52" w:rsidRDefault="00EF3BF3" w:rsidP="00017C28">
            <w:pPr>
              <w:tabs>
                <w:tab w:val="left" w:pos="-1440"/>
              </w:tabs>
              <w:jc w:val="right"/>
              <w:rPr>
                <w:rFonts w:ascii="Times New Roman" w:eastAsia="SimSun" w:hAnsi="Times New Roman" w:cs="Times New Roman"/>
              </w:rPr>
            </w:pPr>
            <w:r w:rsidRPr="000A7D52">
              <w:rPr>
                <w:rFonts w:ascii="Times New Roman" w:eastAsia="SimSun" w:hAnsi="Times New Roman" w:cs="Times New Roman"/>
              </w:rPr>
              <w:t xml:space="preserve">   </w:t>
            </w:r>
            <w:r w:rsidR="00017C28" w:rsidRPr="000A7D52">
              <w:rPr>
                <w:rFonts w:ascii="Times New Roman" w:eastAsia="SimSun" w:hAnsi="Times New Roman" w:cs="Times New Roman"/>
              </w:rPr>
              <w:t>10,500,000</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1</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 xml:space="preserve">        8.5</w:t>
            </w:r>
          </w:p>
        </w:tc>
        <w:tc>
          <w:tcPr>
            <w:tcW w:w="1710" w:type="dxa"/>
          </w:tcPr>
          <w:p w:rsidR="00EF3BF3" w:rsidRPr="000A7D52" w:rsidRDefault="00017C28" w:rsidP="003B2098">
            <w:pPr>
              <w:tabs>
                <w:tab w:val="left" w:pos="-1440"/>
              </w:tabs>
              <w:jc w:val="right"/>
              <w:rPr>
                <w:rFonts w:ascii="Times New Roman" w:eastAsia="SimSun" w:hAnsi="Times New Roman" w:cs="Times New Roman"/>
              </w:rPr>
            </w:pPr>
            <w:r w:rsidRPr="000A7D52">
              <w:rPr>
                <w:rFonts w:ascii="Times New Roman" w:eastAsia="SimSun" w:hAnsi="Times New Roman" w:cs="Times New Roman"/>
              </w:rPr>
              <w:t>1,487,500</w:t>
            </w:r>
          </w:p>
        </w:tc>
      </w:tr>
      <w:tr w:rsidR="00500EB1" w:rsidRPr="00500EB1" w:rsidTr="00BC4344">
        <w:tc>
          <w:tcPr>
            <w:tcW w:w="2160" w:type="dxa"/>
          </w:tcPr>
          <w:p w:rsidR="003B2098" w:rsidRPr="000A7D52" w:rsidRDefault="003B2098" w:rsidP="00EF3BF3">
            <w:pPr>
              <w:tabs>
                <w:tab w:val="left" w:pos="-1440"/>
              </w:tabs>
              <w:rPr>
                <w:rFonts w:ascii="Times New Roman" w:eastAsia="SimSun" w:hAnsi="Times New Roman" w:cs="Times New Roman"/>
              </w:rPr>
            </w:pPr>
            <w:r w:rsidRPr="000A7D52">
              <w:rPr>
                <w:rFonts w:ascii="Times New Roman" w:eastAsia="SimSun" w:hAnsi="Times New Roman" w:cs="Times New Roman"/>
              </w:rPr>
              <w:t>Adult U.S. Citizens requesting a replacement card with no changes</w:t>
            </w:r>
            <w:r w:rsidR="00873778" w:rsidRPr="000A7D52">
              <w:rPr>
                <w:rFonts w:ascii="Times New Roman" w:eastAsia="SimSun" w:hAnsi="Times New Roman" w:cs="Times New Roman"/>
              </w:rPr>
              <w:t xml:space="preserve"> through the</w:t>
            </w:r>
            <w:r w:rsidR="00431637" w:rsidRPr="000A7D52">
              <w:rPr>
                <w:rFonts w:ascii="Times New Roman" w:eastAsia="SimSun" w:hAnsi="Times New Roman" w:cs="Times New Roman"/>
              </w:rPr>
              <w:t xml:space="preserve"> iSSNRC modality</w:t>
            </w:r>
            <w:r w:rsidR="006F7EAA" w:rsidRPr="000A7D52">
              <w:rPr>
                <w:rFonts w:ascii="Times New Roman" w:eastAsia="SimSun" w:hAnsi="Times New Roman" w:cs="Times New Roman"/>
              </w:rPr>
              <w:t>*</w:t>
            </w:r>
          </w:p>
        </w:tc>
        <w:tc>
          <w:tcPr>
            <w:tcW w:w="1530" w:type="dxa"/>
          </w:tcPr>
          <w:p w:rsidR="003B2098" w:rsidRPr="000A7D52" w:rsidRDefault="00B86255" w:rsidP="00CD4DD9">
            <w:pPr>
              <w:tabs>
                <w:tab w:val="left" w:pos="-1440"/>
              </w:tabs>
              <w:jc w:val="right"/>
              <w:rPr>
                <w:rFonts w:ascii="Times New Roman" w:eastAsia="SimSun" w:hAnsi="Times New Roman" w:cs="Times New Roman"/>
              </w:rPr>
            </w:pPr>
            <w:r w:rsidRPr="000A7D52">
              <w:rPr>
                <w:rFonts w:ascii="Times New Roman" w:eastAsia="SimSun" w:hAnsi="Times New Roman" w:cs="Times New Roman"/>
              </w:rPr>
              <w:t>480,000</w:t>
            </w:r>
          </w:p>
        </w:tc>
        <w:tc>
          <w:tcPr>
            <w:tcW w:w="1440" w:type="dxa"/>
          </w:tcPr>
          <w:p w:rsidR="003B2098" w:rsidRPr="000A7D52" w:rsidRDefault="003B2098"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1</w:t>
            </w:r>
          </w:p>
        </w:tc>
        <w:tc>
          <w:tcPr>
            <w:tcW w:w="1440" w:type="dxa"/>
          </w:tcPr>
          <w:p w:rsidR="003B2098" w:rsidRPr="000A7D52" w:rsidRDefault="003B2098"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5</w:t>
            </w:r>
          </w:p>
        </w:tc>
        <w:tc>
          <w:tcPr>
            <w:tcW w:w="1710" w:type="dxa"/>
          </w:tcPr>
          <w:p w:rsidR="003B2098" w:rsidRPr="000A7D52" w:rsidRDefault="00B86255" w:rsidP="00D23C18">
            <w:pPr>
              <w:tabs>
                <w:tab w:val="left" w:pos="-1440"/>
              </w:tabs>
              <w:jc w:val="right"/>
              <w:rPr>
                <w:rFonts w:ascii="Times New Roman" w:eastAsia="SimSun" w:hAnsi="Times New Roman" w:cs="Times New Roman"/>
              </w:rPr>
            </w:pPr>
            <w:r w:rsidRPr="000A7D52">
              <w:rPr>
                <w:rFonts w:ascii="Times New Roman" w:eastAsia="SimSun" w:hAnsi="Times New Roman" w:cs="Times New Roman"/>
              </w:rPr>
              <w:t>40,000</w:t>
            </w:r>
          </w:p>
        </w:tc>
      </w:tr>
      <w:tr w:rsidR="00500EB1" w:rsidRPr="00500EB1" w:rsidTr="00BC4344">
        <w:tc>
          <w:tcPr>
            <w:tcW w:w="2160" w:type="dxa"/>
          </w:tcPr>
          <w:p w:rsidR="00EF3BF3" w:rsidRPr="000A7D52" w:rsidRDefault="00EF3BF3" w:rsidP="00EF3BF3">
            <w:pPr>
              <w:tabs>
                <w:tab w:val="left" w:pos="-1440"/>
              </w:tabs>
              <w:rPr>
                <w:rFonts w:ascii="Times New Roman" w:eastAsia="SimSun" w:hAnsi="Times New Roman" w:cs="Times New Roman"/>
              </w:rPr>
            </w:pPr>
            <w:r w:rsidRPr="000A7D52">
              <w:rPr>
                <w:rFonts w:ascii="Times New Roman" w:eastAsia="SimSun" w:hAnsi="Times New Roman" w:cs="Times New Roman"/>
              </w:rPr>
              <w:t>Respondents whom we ask to provide parents’ SSNs (when applying for original SSN</w:t>
            </w:r>
            <w:r w:rsidR="00FC4790" w:rsidRPr="000A7D52">
              <w:rPr>
                <w:rFonts w:ascii="Times New Roman" w:eastAsia="SimSun" w:hAnsi="Times New Roman" w:cs="Times New Roman"/>
              </w:rPr>
              <w:t xml:space="preserve"> cards for children under age 12</w:t>
            </w:r>
            <w:r w:rsidRPr="000A7D52">
              <w:rPr>
                <w:rFonts w:ascii="Times New Roman" w:eastAsia="SimSun" w:hAnsi="Times New Roman" w:cs="Times New Roman"/>
              </w:rPr>
              <w:t>)</w:t>
            </w:r>
          </w:p>
        </w:tc>
        <w:tc>
          <w:tcPr>
            <w:tcW w:w="1530" w:type="dxa"/>
          </w:tcPr>
          <w:p w:rsidR="00EF3BF3" w:rsidRPr="000A7D52" w:rsidRDefault="00EF3BF3" w:rsidP="00B86255">
            <w:pPr>
              <w:tabs>
                <w:tab w:val="left" w:pos="-1440"/>
              </w:tabs>
              <w:jc w:val="right"/>
              <w:rPr>
                <w:rFonts w:ascii="Times New Roman" w:eastAsia="SimSun" w:hAnsi="Times New Roman" w:cs="Times New Roman"/>
              </w:rPr>
            </w:pPr>
            <w:r w:rsidRPr="000A7D52">
              <w:rPr>
                <w:rFonts w:ascii="Times New Roman" w:eastAsia="SimSun" w:hAnsi="Times New Roman" w:cs="Times New Roman"/>
              </w:rPr>
              <w:t xml:space="preserve">        </w:t>
            </w:r>
            <w:r w:rsidR="00B86255" w:rsidRPr="000A7D52">
              <w:rPr>
                <w:rFonts w:ascii="Times New Roman" w:eastAsia="SimSun" w:hAnsi="Times New Roman" w:cs="Times New Roman"/>
              </w:rPr>
              <w:t>250,000</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1</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 xml:space="preserve">        9 </w:t>
            </w:r>
          </w:p>
        </w:tc>
        <w:tc>
          <w:tcPr>
            <w:tcW w:w="1710" w:type="dxa"/>
          </w:tcPr>
          <w:p w:rsidR="00EF3BF3" w:rsidRPr="000A7D52" w:rsidRDefault="00EF3BF3" w:rsidP="00B86255">
            <w:pPr>
              <w:tabs>
                <w:tab w:val="left" w:pos="-1440"/>
              </w:tabs>
              <w:jc w:val="right"/>
              <w:rPr>
                <w:rFonts w:ascii="Times New Roman" w:eastAsia="SimSun" w:hAnsi="Times New Roman" w:cs="Times New Roman"/>
              </w:rPr>
            </w:pPr>
            <w:r w:rsidRPr="000A7D52">
              <w:rPr>
                <w:rFonts w:ascii="Times New Roman" w:eastAsia="SimSun" w:hAnsi="Times New Roman" w:cs="Times New Roman"/>
              </w:rPr>
              <w:t xml:space="preserve">    </w:t>
            </w:r>
            <w:r w:rsidR="00B86255" w:rsidRPr="000A7D52">
              <w:rPr>
                <w:rFonts w:ascii="Times New Roman" w:eastAsia="SimSun" w:hAnsi="Times New Roman" w:cs="Times New Roman"/>
              </w:rPr>
              <w:t>37,500</w:t>
            </w:r>
          </w:p>
        </w:tc>
      </w:tr>
      <w:tr w:rsidR="00500EB1" w:rsidRPr="000A7D52" w:rsidTr="00BC4344">
        <w:tc>
          <w:tcPr>
            <w:tcW w:w="2160" w:type="dxa"/>
          </w:tcPr>
          <w:p w:rsidR="00EF3BF3" w:rsidRPr="000A7D52" w:rsidRDefault="00EF3BF3" w:rsidP="00EF3BF3">
            <w:pPr>
              <w:tabs>
                <w:tab w:val="left" w:pos="-1440"/>
              </w:tabs>
              <w:rPr>
                <w:rFonts w:ascii="Times New Roman" w:eastAsia="SimSun" w:hAnsi="Times New Roman" w:cs="Times New Roman"/>
              </w:rPr>
            </w:pPr>
            <w:r w:rsidRPr="000A7D52">
              <w:rPr>
                <w:rFonts w:ascii="Times New Roman" w:eastAsia="SimSun" w:hAnsi="Times New Roman" w:cs="Times New Roman"/>
              </w:rPr>
              <w:t xml:space="preserve">Applicants age 12 or older who need to answer additional questions so SSA can determine whether we previously assigned an SSN </w:t>
            </w:r>
          </w:p>
        </w:tc>
        <w:tc>
          <w:tcPr>
            <w:tcW w:w="1530" w:type="dxa"/>
          </w:tcPr>
          <w:p w:rsidR="00EF3BF3" w:rsidRPr="000A7D52" w:rsidRDefault="00EF3BF3" w:rsidP="00B86255">
            <w:pPr>
              <w:tabs>
                <w:tab w:val="left" w:pos="-1440"/>
              </w:tabs>
              <w:jc w:val="right"/>
              <w:rPr>
                <w:rFonts w:ascii="Times New Roman" w:eastAsia="SimSun" w:hAnsi="Times New Roman" w:cs="Times New Roman"/>
              </w:rPr>
            </w:pPr>
            <w:r w:rsidRPr="000A7D52">
              <w:rPr>
                <w:rFonts w:ascii="Times New Roman" w:eastAsia="SimSun" w:hAnsi="Times New Roman" w:cs="Times New Roman"/>
              </w:rPr>
              <w:t xml:space="preserve">     1,</w:t>
            </w:r>
            <w:r w:rsidR="00B86255" w:rsidRPr="000A7D52">
              <w:rPr>
                <w:rFonts w:ascii="Times New Roman" w:eastAsia="SimSun" w:hAnsi="Times New Roman" w:cs="Times New Roman"/>
              </w:rPr>
              <w:t>470</w:t>
            </w:r>
            <w:r w:rsidRPr="000A7D52">
              <w:rPr>
                <w:rFonts w:ascii="Times New Roman" w:eastAsia="SimSun" w:hAnsi="Times New Roman" w:cs="Times New Roman"/>
              </w:rPr>
              <w:t>,000</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1</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 xml:space="preserve">        9.5</w:t>
            </w:r>
          </w:p>
        </w:tc>
        <w:tc>
          <w:tcPr>
            <w:tcW w:w="1710" w:type="dxa"/>
          </w:tcPr>
          <w:p w:rsidR="00EF3BF3" w:rsidRPr="000A7D52" w:rsidRDefault="00B86255"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232,750</w:t>
            </w:r>
          </w:p>
          <w:p w:rsidR="00EF3BF3" w:rsidRPr="000A7D52" w:rsidRDefault="00EF3BF3" w:rsidP="00EF3BF3">
            <w:pPr>
              <w:tabs>
                <w:tab w:val="left" w:pos="-1440"/>
              </w:tabs>
              <w:jc w:val="right"/>
              <w:rPr>
                <w:rFonts w:ascii="Times New Roman" w:eastAsia="SimSun" w:hAnsi="Times New Roman" w:cs="Times New Roman"/>
              </w:rPr>
            </w:pPr>
          </w:p>
        </w:tc>
      </w:tr>
      <w:tr w:rsidR="00500EB1" w:rsidRPr="000A7D52" w:rsidTr="00BC4344">
        <w:tc>
          <w:tcPr>
            <w:tcW w:w="2160" w:type="dxa"/>
          </w:tcPr>
          <w:p w:rsidR="00EF3BF3" w:rsidRPr="000A7D52" w:rsidRDefault="00EF3BF3" w:rsidP="00EF3BF3">
            <w:pPr>
              <w:tabs>
                <w:tab w:val="left" w:pos="-1440"/>
              </w:tabs>
              <w:rPr>
                <w:rFonts w:ascii="Times New Roman" w:eastAsia="SimSun" w:hAnsi="Times New Roman" w:cs="Times New Roman"/>
              </w:rPr>
            </w:pPr>
            <w:r w:rsidRPr="000A7D52">
              <w:rPr>
                <w:rFonts w:ascii="Times New Roman" w:eastAsia="SimSun" w:hAnsi="Times New Roman" w:cs="Times New Roman"/>
              </w:rPr>
              <w:t>Applicants asking for a replacement SSN card beyond the new allowable limits (i.e., who must provide additional documentation to accompany the application)</w:t>
            </w:r>
          </w:p>
        </w:tc>
        <w:tc>
          <w:tcPr>
            <w:tcW w:w="1530" w:type="dxa"/>
          </w:tcPr>
          <w:p w:rsidR="00EF3BF3" w:rsidRPr="000A7D52" w:rsidRDefault="00FC4790" w:rsidP="00CD4DD9">
            <w:pPr>
              <w:tabs>
                <w:tab w:val="left" w:pos="-1440"/>
              </w:tabs>
              <w:jc w:val="right"/>
              <w:rPr>
                <w:rFonts w:ascii="Times New Roman" w:eastAsia="SimSun" w:hAnsi="Times New Roman" w:cs="Times New Roman"/>
              </w:rPr>
            </w:pPr>
            <w:r w:rsidRPr="000A7D52">
              <w:rPr>
                <w:rFonts w:ascii="Times New Roman" w:eastAsia="SimSun" w:hAnsi="Times New Roman" w:cs="Times New Roman"/>
              </w:rPr>
              <w:t>4000</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1</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 xml:space="preserve">      60 </w:t>
            </w:r>
          </w:p>
        </w:tc>
        <w:tc>
          <w:tcPr>
            <w:tcW w:w="1710" w:type="dxa"/>
          </w:tcPr>
          <w:p w:rsidR="00EF3BF3" w:rsidRPr="000A7D52" w:rsidRDefault="00FC4790"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4000</w:t>
            </w:r>
          </w:p>
        </w:tc>
      </w:tr>
      <w:tr w:rsidR="00500EB1" w:rsidRPr="000A7D52" w:rsidTr="00BC4344">
        <w:tc>
          <w:tcPr>
            <w:tcW w:w="2160" w:type="dxa"/>
          </w:tcPr>
          <w:p w:rsidR="00EF3BF3" w:rsidRPr="000A7D52" w:rsidRDefault="00EF3BF3" w:rsidP="00EF3BF3">
            <w:pPr>
              <w:tabs>
                <w:tab w:val="left" w:pos="-1440"/>
              </w:tabs>
              <w:rPr>
                <w:rFonts w:ascii="Times New Roman" w:eastAsia="SimSun" w:hAnsi="Times New Roman" w:cs="Times New Roman"/>
              </w:rPr>
            </w:pPr>
            <w:r w:rsidRPr="000A7D52">
              <w:rPr>
                <w:rFonts w:ascii="Times New Roman" w:eastAsia="SimSun" w:hAnsi="Times New Roman" w:cs="Times New Roman"/>
              </w:rPr>
              <w:t>Authorization to SSA to obtain personal information cover letter</w:t>
            </w:r>
          </w:p>
        </w:tc>
        <w:tc>
          <w:tcPr>
            <w:tcW w:w="153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500</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1</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15</w:t>
            </w:r>
          </w:p>
        </w:tc>
        <w:tc>
          <w:tcPr>
            <w:tcW w:w="171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125</w:t>
            </w:r>
          </w:p>
        </w:tc>
      </w:tr>
      <w:tr w:rsidR="00500EB1" w:rsidRPr="000A7D52" w:rsidTr="00BC4344">
        <w:tc>
          <w:tcPr>
            <w:tcW w:w="2160" w:type="dxa"/>
          </w:tcPr>
          <w:p w:rsidR="00EF3BF3" w:rsidRPr="000A7D52" w:rsidRDefault="00EF3BF3" w:rsidP="00EF3BF3">
            <w:pPr>
              <w:tabs>
                <w:tab w:val="left" w:pos="-1440"/>
              </w:tabs>
              <w:rPr>
                <w:rFonts w:ascii="Times New Roman" w:eastAsia="SimSun" w:hAnsi="Times New Roman" w:cs="Times New Roman"/>
              </w:rPr>
            </w:pPr>
            <w:r w:rsidRPr="000A7D52">
              <w:rPr>
                <w:rFonts w:ascii="Times New Roman" w:eastAsia="SimSun" w:hAnsi="Times New Roman" w:cs="Times New Roman"/>
              </w:rPr>
              <w:t>Authorization to SSA to obtain personal information follow-up cover letter</w:t>
            </w:r>
          </w:p>
        </w:tc>
        <w:tc>
          <w:tcPr>
            <w:tcW w:w="153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500</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1</w:t>
            </w:r>
          </w:p>
        </w:tc>
        <w:tc>
          <w:tcPr>
            <w:tcW w:w="144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15</w:t>
            </w:r>
          </w:p>
        </w:tc>
        <w:tc>
          <w:tcPr>
            <w:tcW w:w="1710" w:type="dxa"/>
          </w:tcPr>
          <w:p w:rsidR="00EF3BF3" w:rsidRPr="000A7D52" w:rsidRDefault="00EF3BF3" w:rsidP="00EF3BF3">
            <w:pPr>
              <w:tabs>
                <w:tab w:val="left" w:pos="-1440"/>
              </w:tabs>
              <w:jc w:val="right"/>
              <w:rPr>
                <w:rFonts w:ascii="Times New Roman" w:eastAsia="SimSun" w:hAnsi="Times New Roman" w:cs="Times New Roman"/>
              </w:rPr>
            </w:pPr>
            <w:r w:rsidRPr="000A7D52">
              <w:rPr>
                <w:rFonts w:ascii="Times New Roman" w:eastAsia="SimSun" w:hAnsi="Times New Roman" w:cs="Times New Roman"/>
              </w:rPr>
              <w:t>125</w:t>
            </w:r>
          </w:p>
        </w:tc>
      </w:tr>
      <w:tr w:rsidR="00500EB1" w:rsidRPr="000A7D52" w:rsidTr="00BC4344">
        <w:trPr>
          <w:trHeight w:val="386"/>
        </w:trPr>
        <w:tc>
          <w:tcPr>
            <w:tcW w:w="2160" w:type="dxa"/>
          </w:tcPr>
          <w:p w:rsidR="00EF3BF3" w:rsidRPr="000A7D52" w:rsidRDefault="00EF3BF3" w:rsidP="00EF3BF3">
            <w:pPr>
              <w:tabs>
                <w:tab w:val="left" w:pos="-1440"/>
              </w:tabs>
              <w:rPr>
                <w:rFonts w:ascii="Times New Roman" w:eastAsia="SimSun" w:hAnsi="Times New Roman" w:cs="Times New Roman"/>
                <w:b/>
              </w:rPr>
            </w:pPr>
            <w:r w:rsidRPr="000A7D52">
              <w:rPr>
                <w:rFonts w:ascii="Times New Roman" w:eastAsia="SimSun" w:hAnsi="Times New Roman" w:cs="Times New Roman"/>
                <w:b/>
              </w:rPr>
              <w:t>Totals</w:t>
            </w:r>
          </w:p>
        </w:tc>
        <w:tc>
          <w:tcPr>
            <w:tcW w:w="1530" w:type="dxa"/>
          </w:tcPr>
          <w:p w:rsidR="00EF3BF3" w:rsidRPr="000A7D52" w:rsidRDefault="00FC4790" w:rsidP="00EF3BF3">
            <w:pPr>
              <w:tabs>
                <w:tab w:val="left" w:pos="-1440"/>
              </w:tabs>
              <w:jc w:val="right"/>
              <w:rPr>
                <w:rFonts w:ascii="Times New Roman" w:eastAsia="SimSun" w:hAnsi="Times New Roman" w:cs="Times New Roman"/>
                <w:b/>
              </w:rPr>
            </w:pPr>
            <w:r w:rsidRPr="000A7D52">
              <w:rPr>
                <w:rFonts w:ascii="Times New Roman" w:eastAsia="SimSun" w:hAnsi="Times New Roman" w:cs="Times New Roman"/>
                <w:b/>
              </w:rPr>
              <w:t>12,705,000</w:t>
            </w:r>
          </w:p>
        </w:tc>
        <w:tc>
          <w:tcPr>
            <w:tcW w:w="1440" w:type="dxa"/>
          </w:tcPr>
          <w:p w:rsidR="00EF3BF3" w:rsidRPr="000A7D52" w:rsidRDefault="00EF3BF3" w:rsidP="00EF3BF3">
            <w:pPr>
              <w:tabs>
                <w:tab w:val="left" w:pos="-1440"/>
              </w:tabs>
              <w:jc w:val="right"/>
              <w:rPr>
                <w:rFonts w:ascii="Times New Roman" w:eastAsia="SimSun" w:hAnsi="Times New Roman" w:cs="Times New Roman"/>
              </w:rPr>
            </w:pPr>
          </w:p>
        </w:tc>
        <w:tc>
          <w:tcPr>
            <w:tcW w:w="1440" w:type="dxa"/>
          </w:tcPr>
          <w:p w:rsidR="00EF3BF3" w:rsidRPr="000A7D52" w:rsidRDefault="00EF3BF3" w:rsidP="00EF3BF3">
            <w:pPr>
              <w:tabs>
                <w:tab w:val="left" w:pos="-1440"/>
              </w:tabs>
              <w:jc w:val="right"/>
              <w:rPr>
                <w:rFonts w:ascii="Times New Roman" w:eastAsia="SimSun" w:hAnsi="Times New Roman" w:cs="Times New Roman"/>
              </w:rPr>
            </w:pPr>
          </w:p>
        </w:tc>
        <w:tc>
          <w:tcPr>
            <w:tcW w:w="1710" w:type="dxa"/>
          </w:tcPr>
          <w:p w:rsidR="00EF3BF3" w:rsidRPr="000A7D52" w:rsidRDefault="00FC4790" w:rsidP="00FC4790">
            <w:pPr>
              <w:tabs>
                <w:tab w:val="left" w:pos="-1440"/>
              </w:tabs>
              <w:jc w:val="right"/>
              <w:rPr>
                <w:rFonts w:ascii="Times New Roman" w:eastAsia="SimSun" w:hAnsi="Times New Roman" w:cs="Times New Roman"/>
                <w:b/>
                <w:bCs/>
              </w:rPr>
            </w:pPr>
            <w:r w:rsidRPr="000A7D52">
              <w:rPr>
                <w:rFonts w:ascii="Times New Roman" w:eastAsia="SimSun" w:hAnsi="Times New Roman" w:cs="Times New Roman"/>
                <w:b/>
                <w:bCs/>
              </w:rPr>
              <w:t>1,802</w:t>
            </w:r>
            <w:r w:rsidR="00B86255" w:rsidRPr="000A7D52">
              <w:rPr>
                <w:rFonts w:ascii="Times New Roman" w:eastAsia="SimSun" w:hAnsi="Times New Roman" w:cs="Times New Roman"/>
                <w:b/>
                <w:bCs/>
              </w:rPr>
              <w:t>,</w:t>
            </w:r>
            <w:r w:rsidRPr="000A7D52">
              <w:rPr>
                <w:rFonts w:ascii="Times New Roman" w:eastAsia="SimSun" w:hAnsi="Times New Roman" w:cs="Times New Roman"/>
                <w:b/>
                <w:bCs/>
              </w:rPr>
              <w:t>000</w:t>
            </w:r>
          </w:p>
        </w:tc>
      </w:tr>
    </w:tbl>
    <w:p w:rsidR="00FC4790" w:rsidRPr="000A7D52" w:rsidRDefault="00FC4790" w:rsidP="00B86255">
      <w:pPr>
        <w:ind w:left="720"/>
        <w:rPr>
          <w:rFonts w:ascii="Times New Roman" w:hAnsi="Times New Roman" w:cs="Times New Roman"/>
        </w:rPr>
      </w:pPr>
    </w:p>
    <w:p w:rsidR="009F19DF" w:rsidRDefault="00A6272C" w:rsidP="00B86255">
      <w:pPr>
        <w:ind w:left="720"/>
        <w:rPr>
          <w:rFonts w:ascii="Times New Roman" w:hAnsi="Times New Roman"/>
        </w:rPr>
      </w:pPr>
      <w:r w:rsidRPr="000A7D52">
        <w:rPr>
          <w:rFonts w:ascii="Times New Roman" w:hAnsi="Times New Roman" w:cs="Times New Roman"/>
        </w:rPr>
        <w:t xml:space="preserve">The total annual burden </w:t>
      </w:r>
      <w:r w:rsidR="009717FC" w:rsidRPr="000A7D52">
        <w:rPr>
          <w:rFonts w:ascii="Times New Roman" w:hAnsi="Times New Roman" w:cs="Times New Roman"/>
        </w:rPr>
        <w:t>i</w:t>
      </w:r>
      <w:r w:rsidR="00BC4344" w:rsidRPr="000A7D52">
        <w:rPr>
          <w:rFonts w:ascii="Times New Roman" w:hAnsi="Times New Roman" w:cs="Times New Roman"/>
        </w:rPr>
        <w:t>s</w:t>
      </w:r>
      <w:r w:rsidR="00017C28" w:rsidRPr="000A7D52">
        <w:rPr>
          <w:rFonts w:ascii="Times New Roman" w:hAnsi="Times New Roman" w:cs="Times New Roman"/>
        </w:rPr>
        <w:t xml:space="preserve"> </w:t>
      </w:r>
      <w:r w:rsidR="00B86255" w:rsidRPr="000A7D52">
        <w:rPr>
          <w:rFonts w:ascii="Times New Roman" w:hAnsi="Times New Roman" w:cs="Times New Roman"/>
          <w:b/>
        </w:rPr>
        <w:t>1,80</w:t>
      </w:r>
      <w:r w:rsidR="00FC4790" w:rsidRPr="000A7D52">
        <w:rPr>
          <w:rFonts w:ascii="Times New Roman" w:hAnsi="Times New Roman" w:cs="Times New Roman"/>
          <w:b/>
        </w:rPr>
        <w:t>2,000</w:t>
      </w:r>
      <w:r w:rsidR="0091210F" w:rsidRPr="000A7D52">
        <w:rPr>
          <w:rFonts w:ascii="Times New Roman" w:hAnsi="Times New Roman" w:cs="Times New Roman"/>
        </w:rPr>
        <w:t xml:space="preserve"> hours</w:t>
      </w:r>
      <w:r w:rsidR="00974702" w:rsidRPr="000A7D52">
        <w:rPr>
          <w:rFonts w:ascii="Times New Roman" w:hAnsi="Times New Roman" w:cs="Times New Roman"/>
        </w:rPr>
        <w:t>.</w:t>
      </w:r>
      <w:r w:rsidR="00F016D9" w:rsidRPr="000A7D52">
        <w:rPr>
          <w:rFonts w:ascii="Times New Roman" w:hAnsi="Times New Roman" w:cs="Times New Roman"/>
        </w:rPr>
        <w:t xml:space="preserve">  </w:t>
      </w:r>
      <w:r w:rsidR="00F74A54">
        <w:rPr>
          <w:rFonts w:ascii="Times New Roman" w:hAnsi="Times New Roman" w:cs="Times New Roman"/>
        </w:rPr>
        <w:t>We based these figures on current management</w:t>
      </w:r>
      <w:r w:rsidR="00ED5B15">
        <w:rPr>
          <w:rFonts w:ascii="Times New Roman" w:hAnsi="Times New Roman" w:cs="Times New Roman"/>
        </w:rPr>
        <w:t xml:space="preserve"> information</w:t>
      </w:r>
      <w:r w:rsidR="00F74A54">
        <w:rPr>
          <w:rFonts w:ascii="Times New Roman" w:hAnsi="Times New Roman" w:cs="Times New Roman"/>
        </w:rPr>
        <w:t xml:space="preserve"> data.  </w:t>
      </w:r>
      <w:r w:rsidR="00F016D9" w:rsidRPr="000A7D52">
        <w:rPr>
          <w:rFonts w:ascii="Times New Roman" w:hAnsi="Times New Roman"/>
        </w:rPr>
        <w:t xml:space="preserve">This figure represents burden hours, and we calculated a separate cost burden for the </w:t>
      </w:r>
      <w:r w:rsidR="00ED5B15" w:rsidRPr="000A7D52">
        <w:rPr>
          <w:rFonts w:ascii="Times New Roman" w:hAnsi="Times New Roman" w:cs="Times New Roman"/>
        </w:rPr>
        <w:t>Enumeration at Birth (EAB)</w:t>
      </w:r>
      <w:r w:rsidR="00F016D9" w:rsidRPr="000A7D52">
        <w:rPr>
          <w:rFonts w:ascii="Times New Roman" w:hAnsi="Times New Roman"/>
        </w:rPr>
        <w:t xml:space="preserve"> process</w:t>
      </w:r>
      <w:r w:rsidR="008715CA">
        <w:rPr>
          <w:rFonts w:ascii="Times New Roman" w:hAnsi="Times New Roman"/>
        </w:rPr>
        <w:t>.</w:t>
      </w:r>
    </w:p>
    <w:p w:rsidR="009F19DF" w:rsidRPr="000A7D52" w:rsidRDefault="009F19DF" w:rsidP="009717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rFonts w:ascii="Times New Roman" w:hAnsi="Times New Roman" w:cs="Times New Roman"/>
        </w:rPr>
      </w:pPr>
    </w:p>
    <w:p w:rsidR="00BC4344" w:rsidRPr="000A7D52" w:rsidRDefault="00BC4344" w:rsidP="00F71204">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0A7D52">
        <w:rPr>
          <w:rFonts w:ascii="Times New Roman" w:hAnsi="Times New Roman"/>
          <w:b/>
        </w:rPr>
        <w:t>Annual</w:t>
      </w:r>
      <w:r w:rsidRPr="000A7D52">
        <w:rPr>
          <w:rFonts w:ascii="Times New Roman" w:hAnsi="Times New Roman"/>
        </w:rPr>
        <w:t xml:space="preserve"> </w:t>
      </w:r>
      <w:r w:rsidRPr="000A7D52">
        <w:rPr>
          <w:rFonts w:ascii="Times New Roman" w:hAnsi="Times New Roman"/>
          <w:b/>
        </w:rPr>
        <w:t>Cost to the Respondents (Other)</w:t>
      </w:r>
    </w:p>
    <w:p w:rsidR="00F71204" w:rsidRPr="00500EB1" w:rsidRDefault="00ED5B15" w:rsidP="00BC4344">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Pr>
          <w:rFonts w:ascii="Times New Roman" w:hAnsi="Times New Roman" w:cs="Times New Roman"/>
        </w:rPr>
        <w:t>Under the EAB</w:t>
      </w:r>
      <w:r w:rsidR="00F71204" w:rsidRPr="000A7D52">
        <w:rPr>
          <w:rFonts w:ascii="Times New Roman" w:hAnsi="Times New Roman" w:cs="Times New Roman"/>
        </w:rPr>
        <w:t xml:space="preserve"> process, the State BVSs incur costs for participating in EAB.  The State BVSs incur</w:t>
      </w:r>
      <w:r w:rsidR="007A3F60">
        <w:rPr>
          <w:rFonts w:ascii="Times New Roman" w:hAnsi="Times New Roman" w:cs="Times New Roman"/>
        </w:rPr>
        <w:t xml:space="preserve"> a total cost of approximately $6,875.000</w:t>
      </w:r>
      <w:r w:rsidR="00F71204" w:rsidRPr="000A7D52">
        <w:rPr>
          <w:rFonts w:ascii="Times New Roman" w:hAnsi="Times New Roman" w:cs="Times New Roman"/>
        </w:rPr>
        <w:t xml:space="preserve"> for transmitting data to SSA’s mainframe.  Please note the States receive</w:t>
      </w:r>
      <w:r w:rsidR="00F71204" w:rsidRPr="00500EB1">
        <w:rPr>
          <w:rFonts w:ascii="Times New Roman" w:hAnsi="Times New Roman" w:cs="Times New Roman"/>
        </w:rPr>
        <w:t xml:space="preserve"> reimbursement for these costs.</w:t>
      </w:r>
    </w:p>
    <w:p w:rsidR="009717FC" w:rsidRPr="00500EB1" w:rsidRDefault="009717FC" w:rsidP="009717FC">
      <w:pPr>
        <w:tabs>
          <w:tab w:val="left" w:pos="0"/>
          <w:tab w:val="left" w:pos="720"/>
        </w:tabs>
        <w:suppressAutoHyphens/>
        <w:ind w:left="-1440"/>
        <w:rPr>
          <w:rFonts w:ascii="Times New Roman" w:hAnsi="Times New Roman" w:cs="Times New Roman"/>
        </w:rPr>
      </w:pPr>
    </w:p>
    <w:p w:rsidR="00040390" w:rsidRPr="00500EB1" w:rsidRDefault="00040390" w:rsidP="009717FC">
      <w:pPr>
        <w:numPr>
          <w:ilvl w:val="3"/>
          <w:numId w:val="1"/>
        </w:numPr>
        <w:tabs>
          <w:tab w:val="clear" w:pos="2880"/>
          <w:tab w:val="left" w:pos="0"/>
          <w:tab w:val="num" w:pos="720"/>
        </w:tabs>
        <w:suppressAutoHyphens/>
        <w:ind w:left="720"/>
        <w:rPr>
          <w:rFonts w:ascii="Times New Roman" w:hAnsi="Times New Roman" w:cs="Times New Roman"/>
        </w:rPr>
      </w:pPr>
      <w:r w:rsidRPr="00500EB1">
        <w:rPr>
          <w:rFonts w:ascii="Times New Roman" w:hAnsi="Times New Roman" w:cs="Times New Roman"/>
          <w:b/>
        </w:rPr>
        <w:t>Annual Cost To Federal Government</w:t>
      </w:r>
      <w:r w:rsidRPr="00500EB1">
        <w:rPr>
          <w:rFonts w:ascii="Times New Roman" w:hAnsi="Times New Roman" w:cs="Times New Roman"/>
        </w:rPr>
        <w:t xml:space="preserve"> </w:t>
      </w:r>
    </w:p>
    <w:p w:rsidR="00F74A54" w:rsidRPr="003A71A9" w:rsidRDefault="009717FC" w:rsidP="00F74A54">
      <w:pPr>
        <w:ind w:left="720"/>
        <w:rPr>
          <w:rFonts w:ascii="Times New Roman" w:hAnsi="Times New Roman"/>
          <w:i/>
          <w:snapToGrid/>
          <w:color w:val="000000"/>
        </w:rPr>
      </w:pPr>
      <w:r w:rsidRPr="00500EB1">
        <w:rPr>
          <w:rFonts w:ascii="Times New Roman" w:hAnsi="Times New Roman" w:cs="Times New Roman"/>
        </w:rPr>
        <w:t xml:space="preserve">The annual cost to the Federal Government for these collections is approximately </w:t>
      </w:r>
      <w:r w:rsidR="00F472AC" w:rsidRPr="00500EB1">
        <w:rPr>
          <w:rFonts w:ascii="Times New Roman" w:hAnsi="Times New Roman" w:cs="Times New Roman"/>
        </w:rPr>
        <w:t>$454</w:t>
      </w:r>
      <w:r w:rsidR="00F71204" w:rsidRPr="00500EB1">
        <w:rPr>
          <w:rFonts w:ascii="Times New Roman" w:hAnsi="Times New Roman" w:cs="Times New Roman"/>
        </w:rPr>
        <w:t xml:space="preserve"> million</w:t>
      </w:r>
      <w:r w:rsidR="00040390" w:rsidRPr="00500EB1">
        <w:rPr>
          <w:rFonts w:ascii="Times New Roman" w:hAnsi="Times New Roman" w:cs="Times New Roman"/>
        </w:rPr>
        <w:t xml:space="preserve">.  </w:t>
      </w:r>
      <w:r w:rsidR="00F74A54" w:rsidRPr="00F74A54">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F74A54" w:rsidRPr="003A71A9">
        <w:rPr>
          <w:rFonts w:ascii="Times New Roman" w:hAnsi="Times New Roman"/>
          <w:i/>
          <w:color w:val="000000"/>
        </w:rPr>
        <w:t>.</w:t>
      </w:r>
    </w:p>
    <w:p w:rsidR="00F016D9" w:rsidRPr="00500EB1" w:rsidRDefault="00040390" w:rsidP="00040390">
      <w:pPr>
        <w:tabs>
          <w:tab w:val="left" w:pos="0"/>
        </w:tabs>
        <w:suppressAutoHyphens/>
        <w:ind w:left="720"/>
        <w:rPr>
          <w:rFonts w:ascii="Times New Roman" w:hAnsi="Times New Roman" w:cs="Times New Roman"/>
        </w:rPr>
      </w:pPr>
      <w:r w:rsidRPr="00500EB1">
        <w:rPr>
          <w:rFonts w:ascii="Times New Roman" w:hAnsi="Times New Roman" w:cs="Times New Roman"/>
        </w:rPr>
        <w:t xml:space="preserve"> </w:t>
      </w:r>
      <w:r w:rsidR="00017C28" w:rsidRPr="00500EB1">
        <w:rPr>
          <w:rFonts w:ascii="Times New Roman" w:hAnsi="Times New Roman" w:cs="Times New Roman"/>
        </w:rPr>
        <w:t xml:space="preserve"> </w:t>
      </w:r>
    </w:p>
    <w:p w:rsidR="00040390" w:rsidRPr="00500EB1" w:rsidRDefault="00040390" w:rsidP="009717FC">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Program Changes or Adjustments to the Information Collection Request</w:t>
      </w:r>
      <w:r w:rsidRPr="00500EB1">
        <w:rPr>
          <w:rFonts w:ascii="Times New Roman" w:hAnsi="Times New Roman" w:cs="Times New Roman"/>
        </w:rPr>
        <w:t xml:space="preserve"> </w:t>
      </w:r>
    </w:p>
    <w:p w:rsidR="00F74A54" w:rsidRPr="00F74A54" w:rsidRDefault="00F74A54" w:rsidP="00F74A54">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F74A54">
        <w:rPr>
          <w:rFonts w:ascii="Times New Roman" w:hAnsi="Times New Roman"/>
        </w:rPr>
        <w:t xml:space="preserve">When we last cleared this </w:t>
      </w:r>
      <w:r w:rsidR="00ED5B15">
        <w:rPr>
          <w:rFonts w:ascii="Times New Roman" w:hAnsi="Times New Roman"/>
        </w:rPr>
        <w:t>information collection</w:t>
      </w:r>
      <w:r w:rsidRPr="00F74A54">
        <w:rPr>
          <w:rFonts w:ascii="Times New Roman" w:hAnsi="Times New Roman"/>
        </w:rPr>
        <w:t xml:space="preserve"> in 2015, the burden was 1,911,150 hours.  However, we are currently reporting a burden of </w:t>
      </w:r>
      <w:r>
        <w:rPr>
          <w:rFonts w:ascii="Times New Roman" w:hAnsi="Times New Roman"/>
        </w:rPr>
        <w:t>1,802,000 h</w:t>
      </w:r>
      <w:r w:rsidRPr="00F74A54">
        <w:rPr>
          <w:rFonts w:ascii="Times New Roman" w:hAnsi="Times New Roman"/>
        </w:rPr>
        <w:t>ours.  This change stems a decrease</w:t>
      </w:r>
      <w:r>
        <w:rPr>
          <w:rFonts w:ascii="Times New Roman" w:hAnsi="Times New Roman"/>
        </w:rPr>
        <w:t xml:space="preserve"> in the number of respondents applying for replacement cards at SSA offices.  T</w:t>
      </w:r>
      <w:r w:rsidRPr="00F74A54">
        <w:rPr>
          <w:rFonts w:ascii="Times New Roman" w:hAnsi="Times New Roman"/>
        </w:rPr>
        <w:t>here is no change to the burden time per response.  Although the number of responses changed, SSA did not take any</w:t>
      </w:r>
      <w:r w:rsidR="0046043C">
        <w:rPr>
          <w:rFonts w:ascii="Times New Roman" w:hAnsi="Times New Roman"/>
        </w:rPr>
        <w:t xml:space="preserve"> actions to cause this change.</w:t>
      </w:r>
      <w:r w:rsidR="007A3F60">
        <w:rPr>
          <w:rFonts w:ascii="Times New Roman" w:hAnsi="Times New Roman"/>
        </w:rPr>
        <w:t xml:space="preserve">  There is a cost burden increase which stems from t</w:t>
      </w:r>
      <w:r w:rsidR="007A3F60" w:rsidRPr="000A7D52">
        <w:rPr>
          <w:rFonts w:ascii="Times New Roman" w:hAnsi="Times New Roman" w:cs="Times New Roman"/>
        </w:rPr>
        <w:t>ransmitting data to SSA’s mainframe.</w:t>
      </w:r>
    </w:p>
    <w:p w:rsidR="00F74A54" w:rsidRDefault="00F74A54" w:rsidP="00040390">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040390" w:rsidRPr="00500EB1" w:rsidRDefault="00040390" w:rsidP="009717FC">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Plans for Publication Information Collection Results</w:t>
      </w:r>
      <w:r w:rsidRPr="00500EB1">
        <w:rPr>
          <w:rFonts w:ascii="Times New Roman" w:hAnsi="Times New Roman" w:cs="Times New Roman"/>
        </w:rPr>
        <w:t xml:space="preserve"> </w:t>
      </w:r>
    </w:p>
    <w:p w:rsidR="009717FC" w:rsidRPr="00500EB1" w:rsidRDefault="001C7344" w:rsidP="00040390">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will not publish the results of the information collection. </w:t>
      </w:r>
    </w:p>
    <w:p w:rsidR="009717FC" w:rsidRDefault="009717FC" w:rsidP="00971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040390" w:rsidRDefault="00040390" w:rsidP="009717FC">
      <w:pPr>
        <w:numPr>
          <w:ilvl w:val="3"/>
          <w:numId w:val="1"/>
        </w:numPr>
        <w:tabs>
          <w:tab w:val="num" w:pos="-720"/>
          <w:tab w:val="left" w:pos="0"/>
          <w:tab w:val="left" w:pos="720"/>
          <w:tab w:val="left" w:pos="153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Displaying the OMB Approval Expiration Date</w:t>
      </w:r>
      <w:r w:rsidRPr="00500EB1">
        <w:rPr>
          <w:rFonts w:ascii="Times New Roman" w:hAnsi="Times New Roman" w:cs="Times New Roman"/>
        </w:rPr>
        <w:t xml:space="preserve"> </w:t>
      </w:r>
    </w:p>
    <w:p w:rsidR="000D43E1" w:rsidRPr="000D43E1" w:rsidRDefault="000D43E1" w:rsidP="00040390">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bCs/>
          <w:iCs/>
          <w:u w:val="single"/>
        </w:rPr>
      </w:pPr>
      <w:r w:rsidRPr="000D43E1">
        <w:rPr>
          <w:rFonts w:ascii="Times New Roman" w:hAnsi="Times New Roman" w:cs="Times New Roman"/>
          <w:b/>
          <w:bCs/>
          <w:iCs/>
          <w:u w:val="single"/>
        </w:rPr>
        <w:t>Paper Forms</w:t>
      </w:r>
      <w:r w:rsidR="009F1A1A">
        <w:rPr>
          <w:rFonts w:ascii="Times New Roman" w:hAnsi="Times New Roman" w:cs="Times New Roman"/>
          <w:b/>
          <w:bCs/>
          <w:iCs/>
          <w:u w:val="single"/>
        </w:rPr>
        <w:t xml:space="preserve"> SS-</w:t>
      </w:r>
      <w:r>
        <w:rPr>
          <w:rFonts w:ascii="Times New Roman" w:hAnsi="Times New Roman" w:cs="Times New Roman"/>
          <w:b/>
          <w:bCs/>
          <w:iCs/>
          <w:u w:val="single"/>
        </w:rPr>
        <w:t>5, SS-5-FS</w:t>
      </w:r>
    </w:p>
    <w:p w:rsidR="00FC2BBE" w:rsidRDefault="00040390" w:rsidP="00040390">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Cs/>
          <w:iCs/>
        </w:rPr>
        <w:t>OMB granted SSA an exemption from the requirement to print the OMB expiration date on its program forms.  SSA produces millions of public</w:t>
      </w:r>
      <w:r w:rsidRPr="00500EB1">
        <w:rPr>
          <w:rFonts w:ascii="Times New Roman" w:hAnsi="Times New Roman" w:cs="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1C7344" w:rsidRPr="00500EB1">
        <w:rPr>
          <w:rFonts w:ascii="Times New Roman" w:hAnsi="Times New Roman" w:cs="Times New Roman"/>
        </w:rPr>
        <w:t>.</w:t>
      </w:r>
    </w:p>
    <w:p w:rsidR="000D43E1" w:rsidRPr="00500EB1" w:rsidRDefault="000D43E1" w:rsidP="00040390">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FC2BBE" w:rsidRPr="000D43E1" w:rsidRDefault="000D43E1" w:rsidP="00040390">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u w:val="single"/>
        </w:rPr>
      </w:pPr>
      <w:r w:rsidRPr="000D43E1">
        <w:rPr>
          <w:rFonts w:ascii="Times New Roman" w:hAnsi="Times New Roman" w:cs="Times New Roman"/>
          <w:b/>
          <w:u w:val="single"/>
        </w:rPr>
        <w:t>iSSNRC</w:t>
      </w:r>
      <w:r w:rsidR="009F1A1A">
        <w:rPr>
          <w:rFonts w:ascii="Times New Roman" w:hAnsi="Times New Roman" w:cs="Times New Roman"/>
          <w:b/>
          <w:u w:val="single"/>
        </w:rPr>
        <w:t xml:space="preserve"> &amp; SSNAP</w:t>
      </w:r>
    </w:p>
    <w:p w:rsidR="000D43E1" w:rsidRDefault="000D43E1" w:rsidP="000D43E1">
      <w:pPr>
        <w:pStyle w:val="NoSpacing"/>
        <w:ind w:left="720"/>
        <w:rPr>
          <w:bCs/>
          <w:i/>
          <w:iCs/>
        </w:rPr>
      </w:pPr>
      <w:r w:rsidRPr="000D43E1">
        <w:rPr>
          <w:bCs/>
          <w:iCs/>
        </w:rPr>
        <w:t xml:space="preserve">SSA is not requesting an exception to the requirement to display the OMB approval expiration </w:t>
      </w:r>
      <w:bookmarkStart w:id="1" w:name="_msoanchor_2"/>
      <w:bookmarkEnd w:id="1"/>
      <w:r w:rsidRPr="000D43E1">
        <w:rPr>
          <w:bCs/>
          <w:iCs/>
        </w:rPr>
        <w:t>da</w:t>
      </w:r>
      <w:r w:rsidRPr="00ED5B15">
        <w:rPr>
          <w:bCs/>
          <w:iCs/>
        </w:rPr>
        <w:t>te.</w:t>
      </w:r>
    </w:p>
    <w:p w:rsidR="000D43E1" w:rsidRDefault="000D43E1" w:rsidP="000D43E1">
      <w:pPr>
        <w:pStyle w:val="NoSpacing"/>
        <w:rPr>
          <w:bCs/>
          <w:i/>
          <w:iCs/>
        </w:rPr>
      </w:pPr>
    </w:p>
    <w:p w:rsidR="00040390" w:rsidRPr="00500EB1" w:rsidRDefault="00040390" w:rsidP="009717FC">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Exceptions to Certification Statement</w:t>
      </w:r>
      <w:r w:rsidRPr="00500EB1">
        <w:rPr>
          <w:rFonts w:ascii="Times New Roman" w:hAnsi="Times New Roman" w:cs="Times New Roman"/>
        </w:rPr>
        <w:t xml:space="preserve"> </w:t>
      </w:r>
    </w:p>
    <w:p w:rsidR="009717FC" w:rsidRPr="00500EB1" w:rsidRDefault="00040390" w:rsidP="00040390">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is not requesting an exception to the certification requirements at </w:t>
      </w:r>
      <w:r w:rsidRPr="00500EB1">
        <w:rPr>
          <w:rFonts w:ascii="Times New Roman" w:hAnsi="Times New Roman" w:cs="Times New Roman"/>
          <w:i/>
        </w:rPr>
        <w:t>5 CFR 1320.9</w:t>
      </w:r>
      <w:r w:rsidRPr="00500EB1">
        <w:rPr>
          <w:rFonts w:ascii="Times New Roman" w:hAnsi="Times New Roman" w:cs="Times New Roman"/>
        </w:rPr>
        <w:t xml:space="preserve"> and related provisions at </w:t>
      </w:r>
      <w:r w:rsidRPr="00500EB1">
        <w:rPr>
          <w:rFonts w:ascii="Times New Roman" w:hAnsi="Times New Roman" w:cs="Times New Roman"/>
          <w:i/>
        </w:rPr>
        <w:t>5 CFR 1320.8(b)(3)</w:t>
      </w:r>
      <w:r w:rsidRPr="00500EB1">
        <w:rPr>
          <w:rFonts w:ascii="Times New Roman" w:hAnsi="Times New Roman" w:cs="Times New Roman"/>
        </w:rPr>
        <w:t>.</w:t>
      </w:r>
      <w:r w:rsidR="009717FC" w:rsidRPr="00500EB1">
        <w:rPr>
          <w:rFonts w:ascii="Times New Roman" w:hAnsi="Times New Roman" w:cs="Times New Roman"/>
        </w:rPr>
        <w:t xml:space="preserve">  </w:t>
      </w:r>
    </w:p>
    <w:p w:rsidR="009717FC" w:rsidRPr="00500EB1" w:rsidRDefault="009717FC" w:rsidP="00971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p>
    <w:p w:rsidR="009717FC" w:rsidRPr="00500EB1" w:rsidRDefault="009717FC" w:rsidP="009709A2">
      <w:pPr>
        <w:numPr>
          <w:ilvl w:val="0"/>
          <w:numId w:val="1"/>
        </w:num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r w:rsidRPr="00500EB1">
        <w:rPr>
          <w:rFonts w:ascii="Times New Roman" w:hAnsi="Times New Roman" w:cs="Times New Roman"/>
          <w:b/>
          <w:bCs/>
          <w:u w:val="single"/>
        </w:rPr>
        <w:t>Collections of Information Employing Statistical Methods</w:t>
      </w:r>
    </w:p>
    <w:p w:rsidR="009717FC" w:rsidRPr="00500EB1" w:rsidRDefault="005936FF" w:rsidP="004102CA">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pPr>
      <w:r w:rsidRPr="00500EB1">
        <w:rPr>
          <w:rFonts w:ascii="Times New Roman" w:hAnsi="Times New Roman" w:cs="Times New Roman"/>
        </w:rPr>
        <w:t>SSA does not use s</w:t>
      </w:r>
      <w:r w:rsidR="009717FC" w:rsidRPr="00500EB1">
        <w:rPr>
          <w:rFonts w:ascii="Times New Roman" w:hAnsi="Times New Roman" w:cs="Times New Roman"/>
        </w:rPr>
        <w:t xml:space="preserve">tatistical methods for this information collection. </w:t>
      </w:r>
    </w:p>
    <w:sectPr w:rsidR="009717FC" w:rsidRPr="00500EB1" w:rsidSect="00BA0AA9">
      <w:footerReference w:type="even" r:id="rId8"/>
      <w:footerReference w:type="default" r:id="rId9"/>
      <w:endnotePr>
        <w:numFmt w:val="decimal"/>
      </w:endnotePr>
      <w:pgSz w:w="12240" w:h="15840"/>
      <w:pgMar w:top="1728" w:right="1440" w:bottom="1440" w:left="1728"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97" w:rsidRDefault="004A1C97">
      <w:r>
        <w:separator/>
      </w:r>
    </w:p>
  </w:endnote>
  <w:endnote w:type="continuationSeparator" w:id="0">
    <w:p w:rsidR="004A1C97" w:rsidRDefault="004A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04" w:rsidRDefault="00F71204" w:rsidP="00970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1204" w:rsidRDefault="00F71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04" w:rsidRDefault="00F71204" w:rsidP="009709A2">
    <w:pPr>
      <w:pStyle w:val="Footer"/>
      <w:jc w:val="right"/>
      <w:rPr>
        <w:rFonts w:ascii="Times New Roman" w:hAnsi="Times New Roman" w:cs="Times New Roman"/>
        <w:sz w:val="20"/>
        <w:szCs w:val="20"/>
      </w:rPr>
    </w:pPr>
  </w:p>
  <w:p w:rsidR="00F71204" w:rsidRDefault="00F71204" w:rsidP="009709A2">
    <w:pPr>
      <w:pStyle w:val="Footer"/>
      <w:jc w:val="right"/>
      <w:rPr>
        <w:rFonts w:ascii="Times New Roman" w:hAnsi="Times New Roman" w:cs="Times New Roman"/>
        <w:sz w:val="20"/>
        <w:szCs w:val="20"/>
      </w:rPr>
    </w:pPr>
  </w:p>
  <w:p w:rsidR="00F71204" w:rsidRPr="00F743CC" w:rsidRDefault="00F71204" w:rsidP="00F743CC">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9766C6">
      <w:rPr>
        <w:rStyle w:val="PageNumber"/>
        <w:rFonts w:ascii="Times New Roman" w:hAnsi="Times New Roman" w:cs="Times New Roman"/>
        <w:noProof/>
        <w:sz w:val="20"/>
        <w:szCs w:val="20"/>
      </w:rPr>
      <w:t>1</w:t>
    </w:r>
    <w:r w:rsidRPr="00F743CC">
      <w:rPr>
        <w:rStyle w:val="PageNumber"/>
        <w:rFonts w:ascii="Times New Roman" w:hAnsi="Times New Roman" w:cs="Times New Roman"/>
        <w:sz w:val="20"/>
        <w:szCs w:val="20"/>
      </w:rPr>
      <w:fldChar w:fldCharType="end"/>
    </w:r>
  </w:p>
  <w:p w:rsidR="00F71204" w:rsidRDefault="00F71204" w:rsidP="009709A2">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97" w:rsidRDefault="004A1C97">
      <w:r>
        <w:separator/>
      </w:r>
    </w:p>
  </w:footnote>
  <w:footnote w:type="continuationSeparator" w:id="0">
    <w:p w:rsidR="004A1C97" w:rsidRDefault="004A1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D4459"/>
    <w:multiLevelType w:val="hybridMultilevel"/>
    <w:tmpl w:val="7CD6A98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8E497AE">
      <w:start w:val="1"/>
      <w:numFmt w:val="decimal"/>
      <w:lvlText w:val="%4."/>
      <w:lvlJc w:val="left"/>
      <w:pPr>
        <w:tabs>
          <w:tab w:val="num" w:pos="2880"/>
        </w:tabs>
        <w:ind w:left="2880" w:hanging="360"/>
      </w:pPr>
      <w:rPr>
        <w:rFonts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FC"/>
    <w:rsid w:val="00002318"/>
    <w:rsid w:val="00017C28"/>
    <w:rsid w:val="000264C4"/>
    <w:rsid w:val="00031222"/>
    <w:rsid w:val="00031CFF"/>
    <w:rsid w:val="000346B4"/>
    <w:rsid w:val="00035AF6"/>
    <w:rsid w:val="00040390"/>
    <w:rsid w:val="000A7D52"/>
    <w:rsid w:val="000C7A81"/>
    <w:rsid w:val="000D30BA"/>
    <w:rsid w:val="000D43E1"/>
    <w:rsid w:val="000E5C33"/>
    <w:rsid w:val="001030B7"/>
    <w:rsid w:val="00116D54"/>
    <w:rsid w:val="00130055"/>
    <w:rsid w:val="001332C8"/>
    <w:rsid w:val="00151693"/>
    <w:rsid w:val="001777AB"/>
    <w:rsid w:val="001872A9"/>
    <w:rsid w:val="00193A0F"/>
    <w:rsid w:val="001C7344"/>
    <w:rsid w:val="001D17B3"/>
    <w:rsid w:val="001E25E1"/>
    <w:rsid w:val="001F746B"/>
    <w:rsid w:val="00204ABA"/>
    <w:rsid w:val="00217EC7"/>
    <w:rsid w:val="00260160"/>
    <w:rsid w:val="00261E29"/>
    <w:rsid w:val="00270E66"/>
    <w:rsid w:val="00274F90"/>
    <w:rsid w:val="00291B50"/>
    <w:rsid w:val="002A57B0"/>
    <w:rsid w:val="002B6524"/>
    <w:rsid w:val="002C5B3E"/>
    <w:rsid w:val="002D0D9C"/>
    <w:rsid w:val="002E775F"/>
    <w:rsid w:val="00306BB5"/>
    <w:rsid w:val="0033733E"/>
    <w:rsid w:val="00377559"/>
    <w:rsid w:val="00385611"/>
    <w:rsid w:val="003A20B5"/>
    <w:rsid w:val="003A6D9C"/>
    <w:rsid w:val="003B2098"/>
    <w:rsid w:val="003B2F5A"/>
    <w:rsid w:val="004074E7"/>
    <w:rsid w:val="004102CA"/>
    <w:rsid w:val="00411B07"/>
    <w:rsid w:val="0042381B"/>
    <w:rsid w:val="00431637"/>
    <w:rsid w:val="00432017"/>
    <w:rsid w:val="004376DD"/>
    <w:rsid w:val="00444B60"/>
    <w:rsid w:val="0044678B"/>
    <w:rsid w:val="00446D3C"/>
    <w:rsid w:val="0046043C"/>
    <w:rsid w:val="00477E10"/>
    <w:rsid w:val="004A1C97"/>
    <w:rsid w:val="004B78CC"/>
    <w:rsid w:val="004D00C2"/>
    <w:rsid w:val="004E4970"/>
    <w:rsid w:val="004F127B"/>
    <w:rsid w:val="004F5F5D"/>
    <w:rsid w:val="00500EB1"/>
    <w:rsid w:val="005020A5"/>
    <w:rsid w:val="00504459"/>
    <w:rsid w:val="00561467"/>
    <w:rsid w:val="0056708E"/>
    <w:rsid w:val="00573C2C"/>
    <w:rsid w:val="005936FF"/>
    <w:rsid w:val="005F3566"/>
    <w:rsid w:val="005F5D09"/>
    <w:rsid w:val="00645CDE"/>
    <w:rsid w:val="0065356D"/>
    <w:rsid w:val="00673AA6"/>
    <w:rsid w:val="006864BA"/>
    <w:rsid w:val="006A463D"/>
    <w:rsid w:val="006A67C8"/>
    <w:rsid w:val="006B702B"/>
    <w:rsid w:val="006E0724"/>
    <w:rsid w:val="006E4D72"/>
    <w:rsid w:val="006F7EAA"/>
    <w:rsid w:val="00712539"/>
    <w:rsid w:val="007233BB"/>
    <w:rsid w:val="00725FAB"/>
    <w:rsid w:val="0073736A"/>
    <w:rsid w:val="00741973"/>
    <w:rsid w:val="00761E97"/>
    <w:rsid w:val="0077080D"/>
    <w:rsid w:val="007A05F6"/>
    <w:rsid w:val="007A1A1A"/>
    <w:rsid w:val="007A3F60"/>
    <w:rsid w:val="007B37B6"/>
    <w:rsid w:val="007C4029"/>
    <w:rsid w:val="007E17F8"/>
    <w:rsid w:val="007E357D"/>
    <w:rsid w:val="007E717E"/>
    <w:rsid w:val="007F20BE"/>
    <w:rsid w:val="008166A8"/>
    <w:rsid w:val="00823FD0"/>
    <w:rsid w:val="0085106C"/>
    <w:rsid w:val="00856815"/>
    <w:rsid w:val="008715CA"/>
    <w:rsid w:val="00873778"/>
    <w:rsid w:val="008927EA"/>
    <w:rsid w:val="008A5AB9"/>
    <w:rsid w:val="008B56A4"/>
    <w:rsid w:val="008C1479"/>
    <w:rsid w:val="008C385B"/>
    <w:rsid w:val="008C70A7"/>
    <w:rsid w:val="008D6A7A"/>
    <w:rsid w:val="008D6C0B"/>
    <w:rsid w:val="008F0D5E"/>
    <w:rsid w:val="008F2592"/>
    <w:rsid w:val="0090316E"/>
    <w:rsid w:val="009047C2"/>
    <w:rsid w:val="0091210F"/>
    <w:rsid w:val="00915DA5"/>
    <w:rsid w:val="00917C2D"/>
    <w:rsid w:val="00943367"/>
    <w:rsid w:val="00946E83"/>
    <w:rsid w:val="00951305"/>
    <w:rsid w:val="009533BD"/>
    <w:rsid w:val="009709A2"/>
    <w:rsid w:val="009717FC"/>
    <w:rsid w:val="00974702"/>
    <w:rsid w:val="009766C6"/>
    <w:rsid w:val="009839E6"/>
    <w:rsid w:val="009B0D3F"/>
    <w:rsid w:val="009F10E8"/>
    <w:rsid w:val="009F19DF"/>
    <w:rsid w:val="009F1A1A"/>
    <w:rsid w:val="009F56E8"/>
    <w:rsid w:val="00A105C7"/>
    <w:rsid w:val="00A36CE1"/>
    <w:rsid w:val="00A50130"/>
    <w:rsid w:val="00A6272C"/>
    <w:rsid w:val="00A70978"/>
    <w:rsid w:val="00A74DC6"/>
    <w:rsid w:val="00A83FBA"/>
    <w:rsid w:val="00AA6E23"/>
    <w:rsid w:val="00AA761F"/>
    <w:rsid w:val="00AD2370"/>
    <w:rsid w:val="00AD5576"/>
    <w:rsid w:val="00AD6272"/>
    <w:rsid w:val="00AE288F"/>
    <w:rsid w:val="00AE2DEF"/>
    <w:rsid w:val="00AE4C43"/>
    <w:rsid w:val="00B14885"/>
    <w:rsid w:val="00B5291F"/>
    <w:rsid w:val="00B73978"/>
    <w:rsid w:val="00B77F2A"/>
    <w:rsid w:val="00B83F26"/>
    <w:rsid w:val="00B86255"/>
    <w:rsid w:val="00B92104"/>
    <w:rsid w:val="00BA01F2"/>
    <w:rsid w:val="00BA0AA9"/>
    <w:rsid w:val="00BA294C"/>
    <w:rsid w:val="00BB0B16"/>
    <w:rsid w:val="00BB0D6D"/>
    <w:rsid w:val="00BB4DE8"/>
    <w:rsid w:val="00BC4344"/>
    <w:rsid w:val="00BC4367"/>
    <w:rsid w:val="00C00C1B"/>
    <w:rsid w:val="00C0167D"/>
    <w:rsid w:val="00C05E49"/>
    <w:rsid w:val="00C07D3F"/>
    <w:rsid w:val="00C12840"/>
    <w:rsid w:val="00C13E1A"/>
    <w:rsid w:val="00C17FB7"/>
    <w:rsid w:val="00C24A80"/>
    <w:rsid w:val="00C320AE"/>
    <w:rsid w:val="00C4047D"/>
    <w:rsid w:val="00C42EC2"/>
    <w:rsid w:val="00C44710"/>
    <w:rsid w:val="00C64CF7"/>
    <w:rsid w:val="00C811D2"/>
    <w:rsid w:val="00C845B8"/>
    <w:rsid w:val="00CA0815"/>
    <w:rsid w:val="00CC031B"/>
    <w:rsid w:val="00CC2D35"/>
    <w:rsid w:val="00CD4DD9"/>
    <w:rsid w:val="00D16182"/>
    <w:rsid w:val="00D23C18"/>
    <w:rsid w:val="00D27464"/>
    <w:rsid w:val="00D279F4"/>
    <w:rsid w:val="00D3298A"/>
    <w:rsid w:val="00D340EE"/>
    <w:rsid w:val="00D41A39"/>
    <w:rsid w:val="00D42388"/>
    <w:rsid w:val="00D57DAC"/>
    <w:rsid w:val="00D61B9C"/>
    <w:rsid w:val="00DA0953"/>
    <w:rsid w:val="00DB0643"/>
    <w:rsid w:val="00DB1481"/>
    <w:rsid w:val="00DB51D2"/>
    <w:rsid w:val="00DE1022"/>
    <w:rsid w:val="00E208BC"/>
    <w:rsid w:val="00E224B5"/>
    <w:rsid w:val="00E22BFE"/>
    <w:rsid w:val="00E2331E"/>
    <w:rsid w:val="00E234B7"/>
    <w:rsid w:val="00E27E21"/>
    <w:rsid w:val="00E31507"/>
    <w:rsid w:val="00E3275A"/>
    <w:rsid w:val="00E37408"/>
    <w:rsid w:val="00E47B3A"/>
    <w:rsid w:val="00E56C16"/>
    <w:rsid w:val="00E719B5"/>
    <w:rsid w:val="00E7384D"/>
    <w:rsid w:val="00E76B8C"/>
    <w:rsid w:val="00E810E9"/>
    <w:rsid w:val="00E86C75"/>
    <w:rsid w:val="00EA6005"/>
    <w:rsid w:val="00EC04CC"/>
    <w:rsid w:val="00ED5B15"/>
    <w:rsid w:val="00EF3BF3"/>
    <w:rsid w:val="00F016D9"/>
    <w:rsid w:val="00F17520"/>
    <w:rsid w:val="00F37F74"/>
    <w:rsid w:val="00F45548"/>
    <w:rsid w:val="00F472AC"/>
    <w:rsid w:val="00F53EF8"/>
    <w:rsid w:val="00F71083"/>
    <w:rsid w:val="00F71204"/>
    <w:rsid w:val="00F72345"/>
    <w:rsid w:val="00F73596"/>
    <w:rsid w:val="00F743CC"/>
    <w:rsid w:val="00F74A54"/>
    <w:rsid w:val="00F845F7"/>
    <w:rsid w:val="00F95EF3"/>
    <w:rsid w:val="00FA569D"/>
    <w:rsid w:val="00FB2CD4"/>
    <w:rsid w:val="00FC2BBE"/>
    <w:rsid w:val="00FC2C7B"/>
    <w:rsid w:val="00FC4790"/>
    <w:rsid w:val="00FF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uiPriority w:val="34"/>
    <w:qFormat/>
    <w:rsid w:val="00F74A54"/>
    <w:pPr>
      <w:ind w:left="720"/>
      <w:contextualSpacing/>
    </w:pPr>
  </w:style>
  <w:style w:type="paragraph" w:styleId="NoSpacing">
    <w:name w:val="No Spacing"/>
    <w:qFormat/>
    <w:rsid w:val="000D43E1"/>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uiPriority w:val="34"/>
    <w:qFormat/>
    <w:rsid w:val="00F74A54"/>
    <w:pPr>
      <w:ind w:left="720"/>
      <w:contextualSpacing/>
    </w:pPr>
  </w:style>
  <w:style w:type="paragraph" w:styleId="NoSpacing">
    <w:name w:val="No Spacing"/>
    <w:qFormat/>
    <w:rsid w:val="000D43E1"/>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959">
      <w:bodyDiv w:val="1"/>
      <w:marLeft w:val="0"/>
      <w:marRight w:val="0"/>
      <w:marTop w:val="0"/>
      <w:marBottom w:val="0"/>
      <w:divBdr>
        <w:top w:val="none" w:sz="0" w:space="0" w:color="auto"/>
        <w:left w:val="none" w:sz="0" w:space="0" w:color="auto"/>
        <w:bottom w:val="none" w:sz="0" w:space="0" w:color="auto"/>
        <w:right w:val="none" w:sz="0" w:space="0" w:color="auto"/>
      </w:divBdr>
    </w:div>
    <w:div w:id="351230849">
      <w:bodyDiv w:val="1"/>
      <w:marLeft w:val="0"/>
      <w:marRight w:val="0"/>
      <w:marTop w:val="0"/>
      <w:marBottom w:val="0"/>
      <w:divBdr>
        <w:top w:val="none" w:sz="0" w:space="0" w:color="auto"/>
        <w:left w:val="none" w:sz="0" w:space="0" w:color="auto"/>
        <w:bottom w:val="none" w:sz="0" w:space="0" w:color="auto"/>
        <w:right w:val="none" w:sz="0" w:space="0" w:color="auto"/>
      </w:divBdr>
    </w:div>
    <w:div w:id="1057900021">
      <w:bodyDiv w:val="1"/>
      <w:marLeft w:val="0"/>
      <w:marRight w:val="0"/>
      <w:marTop w:val="0"/>
      <w:marBottom w:val="0"/>
      <w:divBdr>
        <w:top w:val="none" w:sz="0" w:space="0" w:color="auto"/>
        <w:left w:val="none" w:sz="0" w:space="0" w:color="auto"/>
        <w:bottom w:val="none" w:sz="0" w:space="0" w:color="auto"/>
        <w:right w:val="none" w:sz="0" w:space="0" w:color="auto"/>
      </w:divBdr>
    </w:div>
    <w:div w:id="1156147929">
      <w:bodyDiv w:val="1"/>
      <w:marLeft w:val="0"/>
      <w:marRight w:val="0"/>
      <w:marTop w:val="0"/>
      <w:marBottom w:val="0"/>
      <w:divBdr>
        <w:top w:val="none" w:sz="0" w:space="0" w:color="auto"/>
        <w:left w:val="none" w:sz="0" w:space="0" w:color="auto"/>
        <w:bottom w:val="none" w:sz="0" w:space="0" w:color="auto"/>
        <w:right w:val="none" w:sz="0" w:space="0" w:color="auto"/>
      </w:divBdr>
    </w:div>
    <w:div w:id="1707557019">
      <w:bodyDiv w:val="1"/>
      <w:marLeft w:val="0"/>
      <w:marRight w:val="0"/>
      <w:marTop w:val="0"/>
      <w:marBottom w:val="0"/>
      <w:divBdr>
        <w:top w:val="none" w:sz="0" w:space="0" w:color="auto"/>
        <w:left w:val="none" w:sz="0" w:space="0" w:color="auto"/>
        <w:bottom w:val="none" w:sz="0" w:space="0" w:color="auto"/>
        <w:right w:val="none" w:sz="0" w:space="0" w:color="auto"/>
      </w:divBdr>
    </w:div>
    <w:div w:id="17151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TSapia</dc:creator>
  <cp:lastModifiedBy>SYSTEM</cp:lastModifiedBy>
  <cp:revision>2</cp:revision>
  <cp:lastPrinted>2018-06-26T17:47:00Z</cp:lastPrinted>
  <dcterms:created xsi:type="dcterms:W3CDTF">2018-07-30T19:46:00Z</dcterms:created>
  <dcterms:modified xsi:type="dcterms:W3CDTF">2018-07-30T19:46:00Z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-392483939</vt:i4>
  </property>
  <property fmtid="{D5CDD505-2E9C-101B-9397-08002B2CF9AE}" pid="4" name="_EmailSubject">
    <vt:lpwstr>Supporting Statement for your review.</vt:lpwstr>
  </property>
  <property fmtid="{D5CDD505-2E9C-101B-9397-08002B2CF9AE}" pid="5" name="_AuthorEmail">
    <vt:lpwstr>Arthur.LaVeck@ssa.gov</vt:lpwstr>
  </property>
  <property fmtid="{D5CDD505-2E9C-101B-9397-08002B2CF9AE}" pid="6" name="_AuthorEmailDisplayName">
    <vt:lpwstr>LaVeck, Arthur</vt:lpwstr>
  </property>
  <property fmtid="{D5CDD505-2E9C-101B-9397-08002B2CF9AE}" pid="7" name="_ReviewingToolsShownOnce">
    <vt:lpwstr/>
  </property>
</Properties>
</file>