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C8" w:rsidRPr="006C6F66" w:rsidRDefault="004125A2" w:rsidP="00C67C04">
      <w:pPr>
        <w:tabs>
          <w:tab w:val="left" w:pos="2520"/>
          <w:tab w:val="left" w:pos="2610"/>
        </w:tabs>
        <w:jc w:val="center"/>
        <w:outlineLvl w:val="0"/>
        <w:rPr>
          <w:b/>
        </w:rPr>
      </w:pPr>
      <w:bookmarkStart w:id="0" w:name="_GoBack"/>
      <w:bookmarkEnd w:id="0"/>
      <w:r>
        <w:rPr>
          <w:b/>
        </w:rPr>
        <w:t>S</w:t>
      </w:r>
      <w:r w:rsidR="00460D39" w:rsidRPr="006C6F66">
        <w:rPr>
          <w:b/>
        </w:rPr>
        <w:t xml:space="preserve">upporting Statement </w:t>
      </w:r>
      <w:r w:rsidR="0057059F" w:rsidRPr="006C6F66">
        <w:rPr>
          <w:b/>
        </w:rPr>
        <w:t>f</w:t>
      </w:r>
      <w:r w:rsidR="00460D39" w:rsidRPr="006C6F66">
        <w:rPr>
          <w:b/>
        </w:rPr>
        <w:t>or</w:t>
      </w:r>
    </w:p>
    <w:p w:rsidR="005358BD" w:rsidRPr="006C6F66" w:rsidRDefault="00C35D41" w:rsidP="00460D39">
      <w:pPr>
        <w:jc w:val="center"/>
        <w:outlineLvl w:val="0"/>
        <w:rPr>
          <w:b/>
        </w:rPr>
      </w:pPr>
      <w:r w:rsidRPr="006C6F66">
        <w:rPr>
          <w:b/>
        </w:rPr>
        <w:t xml:space="preserve">Request for Internet Services </w:t>
      </w:r>
      <w:r w:rsidR="005358BD" w:rsidRPr="006C6F66">
        <w:rPr>
          <w:b/>
        </w:rPr>
        <w:t xml:space="preserve">&amp; </w:t>
      </w:r>
      <w:r w:rsidR="007440BC" w:rsidRPr="006C6F66">
        <w:rPr>
          <w:b/>
        </w:rPr>
        <w:t xml:space="preserve">800# </w:t>
      </w:r>
      <w:r w:rsidR="00460D39" w:rsidRPr="006C6F66">
        <w:rPr>
          <w:b/>
        </w:rPr>
        <w:t>Automa</w:t>
      </w:r>
      <w:r w:rsidR="007440BC" w:rsidRPr="006C6F66">
        <w:rPr>
          <w:b/>
        </w:rPr>
        <w:t>ted Telephone Services</w:t>
      </w:r>
      <w:r w:rsidR="00460D39" w:rsidRPr="006C6F66">
        <w:rPr>
          <w:b/>
        </w:rPr>
        <w:t xml:space="preserve"> </w:t>
      </w:r>
    </w:p>
    <w:p w:rsidR="00D64E64" w:rsidRPr="006C6F66" w:rsidRDefault="00460D39" w:rsidP="00460D39">
      <w:pPr>
        <w:jc w:val="center"/>
        <w:outlineLvl w:val="0"/>
        <w:rPr>
          <w:b/>
        </w:rPr>
      </w:pPr>
      <w:r w:rsidRPr="006C6F66">
        <w:rPr>
          <w:b/>
        </w:rPr>
        <w:t>Knowledge-Based Authentication</w:t>
      </w:r>
      <w:r w:rsidR="005358BD" w:rsidRPr="006C6F66">
        <w:rPr>
          <w:b/>
        </w:rPr>
        <w:t xml:space="preserve"> (RISA</w:t>
      </w:r>
      <w:r w:rsidR="00F2184A">
        <w:rPr>
          <w:b/>
        </w:rPr>
        <w:t>-KBA</w:t>
      </w:r>
      <w:r w:rsidR="005358BD" w:rsidRPr="006C6F66">
        <w:rPr>
          <w:b/>
        </w:rPr>
        <w:t>)</w:t>
      </w:r>
    </w:p>
    <w:p w:rsidR="001E691F" w:rsidRDefault="00D64E64" w:rsidP="002A3343">
      <w:pPr>
        <w:jc w:val="center"/>
        <w:outlineLvl w:val="0"/>
        <w:rPr>
          <w:b/>
        </w:rPr>
      </w:pPr>
      <w:r w:rsidRPr="006C6F66">
        <w:rPr>
          <w:b/>
        </w:rPr>
        <w:t>20 CFR 401.45</w:t>
      </w:r>
      <w:r w:rsidR="006002CF" w:rsidRPr="006C6F66">
        <w:rPr>
          <w:b/>
        </w:rPr>
        <w:t xml:space="preserve">   </w:t>
      </w:r>
    </w:p>
    <w:p w:rsidR="00C35D41" w:rsidRDefault="00D64E64" w:rsidP="002A3343">
      <w:pPr>
        <w:jc w:val="center"/>
        <w:outlineLvl w:val="0"/>
        <w:rPr>
          <w:b/>
        </w:rPr>
      </w:pPr>
      <w:r w:rsidRPr="006C6F66">
        <w:rPr>
          <w:b/>
        </w:rPr>
        <w:t>OMB No. 0960-0596</w:t>
      </w:r>
    </w:p>
    <w:p w:rsidR="001E691F" w:rsidRDefault="001E691F" w:rsidP="002A3343">
      <w:pPr>
        <w:jc w:val="center"/>
        <w:outlineLvl w:val="0"/>
        <w:rPr>
          <w:b/>
        </w:rPr>
      </w:pPr>
    </w:p>
    <w:p w:rsidR="00C35D41" w:rsidRPr="003B2E45" w:rsidRDefault="00C35D41" w:rsidP="004A5858">
      <w:pPr>
        <w:tabs>
          <w:tab w:val="left" w:pos="720"/>
        </w:tabs>
        <w:ind w:left="720" w:hanging="540"/>
        <w:rPr>
          <w:b/>
          <w:bCs/>
        </w:rPr>
      </w:pPr>
      <w:r w:rsidRPr="003B2E45">
        <w:rPr>
          <w:b/>
          <w:bCs/>
        </w:rPr>
        <w:t>A.</w:t>
      </w:r>
      <w:r w:rsidRPr="003B2E45">
        <w:rPr>
          <w:b/>
          <w:bCs/>
        </w:rPr>
        <w:tab/>
      </w:r>
      <w:r w:rsidRPr="006212AB">
        <w:rPr>
          <w:b/>
          <w:bCs/>
          <w:u w:val="single"/>
        </w:rPr>
        <w:t>Justification</w:t>
      </w:r>
    </w:p>
    <w:p w:rsidR="00223ED9" w:rsidRDefault="00223ED9" w:rsidP="00223ED9">
      <w:pPr>
        <w:tabs>
          <w:tab w:val="left" w:pos="-1080"/>
          <w:tab w:val="left" w:pos="-720"/>
          <w:tab w:val="left" w:pos="0"/>
          <w:tab w:val="left" w:pos="720"/>
          <w:tab w:val="left" w:pos="1080"/>
          <w:tab w:val="left" w:pos="1800"/>
          <w:tab w:val="left" w:pos="2160"/>
        </w:tabs>
        <w:ind w:left="720"/>
      </w:pPr>
    </w:p>
    <w:p w:rsidR="000F5B76" w:rsidRPr="000F5B76" w:rsidRDefault="006212AB" w:rsidP="00CD2689">
      <w:pPr>
        <w:numPr>
          <w:ilvl w:val="0"/>
          <w:numId w:val="11"/>
        </w:numPr>
        <w:tabs>
          <w:tab w:val="clear" w:pos="1350"/>
          <w:tab w:val="left" w:pos="1440"/>
        </w:tabs>
        <w:ind w:left="1440" w:hanging="720"/>
        <w:rPr>
          <w:i/>
          <w:iCs/>
        </w:rPr>
      </w:pPr>
      <w:r>
        <w:rPr>
          <w:b/>
        </w:rPr>
        <w:t xml:space="preserve">Introduction / </w:t>
      </w:r>
      <w:r w:rsidR="00AE0C4E">
        <w:rPr>
          <w:b/>
        </w:rPr>
        <w:t>Authoring Laws and Regulations</w:t>
      </w:r>
    </w:p>
    <w:p w:rsidR="000F5B76" w:rsidRDefault="00997389" w:rsidP="00455A54">
      <w:pPr>
        <w:tabs>
          <w:tab w:val="left" w:pos="1440"/>
        </w:tabs>
        <w:ind w:left="1440"/>
        <w:rPr>
          <w:iCs/>
        </w:rPr>
      </w:pPr>
      <w:r>
        <w:t>The Social Security Administration (</w:t>
      </w:r>
      <w:r w:rsidRPr="00D64E64">
        <w:t>SSA</w:t>
      </w:r>
      <w:r>
        <w:t>)</w:t>
      </w:r>
      <w:r w:rsidRPr="00D64E64">
        <w:t xml:space="preserve"> collects this information by authority of</w:t>
      </w:r>
      <w:r>
        <w:t xml:space="preserve"> </w:t>
      </w:r>
      <w:r w:rsidRPr="00D64E64">
        <w:t xml:space="preserve">the </w:t>
      </w:r>
      <w:r w:rsidRPr="00D64E64">
        <w:rPr>
          <w:i/>
        </w:rPr>
        <w:t>Privacy Act of 1974</w:t>
      </w:r>
      <w:r>
        <w:rPr>
          <w:i/>
        </w:rPr>
        <w:t xml:space="preserve"> </w:t>
      </w:r>
      <w:r w:rsidRPr="00460D39">
        <w:t>at</w:t>
      </w:r>
      <w:r>
        <w:rPr>
          <w:i/>
        </w:rPr>
        <w:t xml:space="preserve"> 5 U.S.C., Sub-section 552A (e)(10)</w:t>
      </w:r>
      <w:r w:rsidR="00455A54">
        <w:t>,</w:t>
      </w:r>
      <w:r w:rsidRPr="00D64E64">
        <w:t xml:space="preserve"> which requires agencies to establish appropriate administrative, technical, and physical safeguards to</w:t>
      </w:r>
      <w:r w:rsidR="00F2184A">
        <w:t xml:space="preserve"> </w:t>
      </w:r>
      <w:r>
        <w:t>e</w:t>
      </w:r>
      <w:r w:rsidRPr="00D64E64">
        <w:t>nsure the security and confidentiality of records.</w:t>
      </w:r>
      <w:r>
        <w:t xml:space="preserve">  </w:t>
      </w:r>
      <w:r w:rsidRPr="00455A54">
        <w:rPr>
          <w:i/>
        </w:rPr>
        <w:t>Sub-sections</w:t>
      </w:r>
      <w:r w:rsidR="00455A54">
        <w:rPr>
          <w:i/>
        </w:rPr>
        <w:t xml:space="preserve"> </w:t>
      </w:r>
      <w:r w:rsidR="00744388">
        <w:rPr>
          <w:i/>
        </w:rPr>
        <w:t xml:space="preserve">552A </w:t>
      </w:r>
      <w:r w:rsidRPr="00FE1E91">
        <w:rPr>
          <w:i/>
          <w:iCs/>
        </w:rPr>
        <w:t>(f)(2)</w:t>
      </w:r>
      <w:r w:rsidR="00455A54">
        <w:rPr>
          <w:i/>
          <w:iCs/>
        </w:rPr>
        <w:t xml:space="preserve"> </w:t>
      </w:r>
      <w:r w:rsidRPr="00455A54">
        <w:rPr>
          <w:iCs/>
        </w:rPr>
        <w:t>&amp;</w:t>
      </w:r>
      <w:r w:rsidR="00455A54">
        <w:rPr>
          <w:iCs/>
        </w:rPr>
        <w:t xml:space="preserve"> </w:t>
      </w:r>
      <w:r w:rsidRPr="00FE1E91">
        <w:rPr>
          <w:i/>
          <w:iCs/>
        </w:rPr>
        <w:t>(3)</w:t>
      </w:r>
      <w:r w:rsidRPr="00D64E64">
        <w:t xml:space="preserve"> require agencies to establish requirements for identifying an individual who requests a record</w:t>
      </w:r>
      <w:r w:rsidR="00455A54">
        <w:t>,</w:t>
      </w:r>
      <w:r w:rsidRPr="00D64E64">
        <w:t xml:space="preserve"> or information pertaining to that individual</w:t>
      </w:r>
      <w:r w:rsidR="00455A54">
        <w:t>,</w:t>
      </w:r>
      <w:r w:rsidRPr="00D64E64">
        <w:t xml:space="preserve"> and to establish procedures for disclosure of personal information.  SSA promulgated Privacy Act rules in the </w:t>
      </w:r>
      <w:r w:rsidRPr="00D64E64">
        <w:rPr>
          <w:i/>
        </w:rPr>
        <w:t>Code of Federal Regulations, Subpart B</w:t>
      </w:r>
      <w:r>
        <w:rPr>
          <w:i/>
        </w:rPr>
        <w:t>.</w:t>
      </w:r>
      <w:r w:rsidRPr="00D64E64">
        <w:rPr>
          <w:i/>
        </w:rPr>
        <w:t xml:space="preserve"> </w:t>
      </w:r>
      <w:r>
        <w:rPr>
          <w:i/>
        </w:rPr>
        <w:t xml:space="preserve"> </w:t>
      </w:r>
      <w:r w:rsidRPr="00D64E64">
        <w:t>Procedures for</w:t>
      </w:r>
      <w:r w:rsidRPr="00D64E64">
        <w:rPr>
          <w:i/>
        </w:rPr>
        <w:t xml:space="preserve"> </w:t>
      </w:r>
      <w:r w:rsidRPr="00D64E64">
        <w:t xml:space="preserve">verifying identity are at </w:t>
      </w:r>
      <w:r w:rsidRPr="00D97B3A">
        <w:rPr>
          <w:i/>
        </w:rPr>
        <w:t>20 CFR 401.45</w:t>
      </w:r>
      <w:r w:rsidRPr="00D64E64">
        <w:rPr>
          <w:i/>
        </w:rPr>
        <w:t xml:space="preserve">.  </w:t>
      </w:r>
      <w:r w:rsidRPr="00D64E64">
        <w:t xml:space="preserve">Authority to collect this information </w:t>
      </w:r>
      <w:r>
        <w:t xml:space="preserve">is </w:t>
      </w:r>
      <w:r w:rsidRPr="00D64E64">
        <w:t xml:space="preserve">also contained in </w:t>
      </w:r>
      <w:r w:rsidRPr="002F76BC">
        <w:rPr>
          <w:i/>
          <w:iCs/>
        </w:rPr>
        <w:t xml:space="preserve">Section 205(a) </w:t>
      </w:r>
      <w:r w:rsidRPr="00460D39">
        <w:rPr>
          <w:iCs/>
        </w:rPr>
        <w:t>of the</w:t>
      </w:r>
      <w:r w:rsidRPr="002F76BC">
        <w:rPr>
          <w:i/>
          <w:iCs/>
        </w:rPr>
        <w:t xml:space="preserve"> Social Security Act</w:t>
      </w:r>
      <w:r w:rsidRPr="00455A54">
        <w:rPr>
          <w:iCs/>
        </w:rPr>
        <w:t>.</w:t>
      </w:r>
    </w:p>
    <w:p w:rsidR="00341616" w:rsidRDefault="00341616" w:rsidP="004A5858">
      <w:pPr>
        <w:tabs>
          <w:tab w:val="left" w:pos="1440"/>
        </w:tabs>
        <w:ind w:left="1440"/>
        <w:rPr>
          <w:iCs/>
        </w:rPr>
      </w:pPr>
    </w:p>
    <w:p w:rsidR="001E7373" w:rsidRPr="001E7373" w:rsidRDefault="001E7373" w:rsidP="00CD2689">
      <w:pPr>
        <w:numPr>
          <w:ilvl w:val="0"/>
          <w:numId w:val="11"/>
        </w:numPr>
        <w:tabs>
          <w:tab w:val="clear" w:pos="1350"/>
          <w:tab w:val="left" w:pos="1440"/>
        </w:tabs>
        <w:ind w:left="1440" w:hanging="720"/>
        <w:rPr>
          <w:i/>
          <w:iCs/>
        </w:rPr>
      </w:pPr>
      <w:r>
        <w:rPr>
          <w:b/>
          <w:iCs/>
        </w:rPr>
        <w:t>Description of Collection</w:t>
      </w:r>
    </w:p>
    <w:p w:rsidR="0001319C" w:rsidRDefault="00744388" w:rsidP="004A5858">
      <w:pPr>
        <w:tabs>
          <w:tab w:val="left" w:pos="1440"/>
        </w:tabs>
        <w:ind w:left="1440"/>
      </w:pPr>
      <w:r>
        <w:t>The Request for Internet Services and 800# Automated Telephone Services (</w:t>
      </w:r>
      <w:r w:rsidR="0001319C">
        <w:t>RISA</w:t>
      </w:r>
      <w:r>
        <w:t>)</w:t>
      </w:r>
      <w:r w:rsidR="0001319C">
        <w:t>, one of SSA’s authentication methods, allows individuals to access their personal information through our Internet and Automated Telephone Services.  SSA asks individuals and third parties who seek personal information from SSA records, or who register to participate in SSA’s online business services, to provide certain identifying information.  As an extra measure o</w:t>
      </w:r>
      <w:r w:rsidR="00997389">
        <w:t>f</w:t>
      </w:r>
      <w:r w:rsidR="0001319C">
        <w:t xml:space="preserve"> protection, SSA asks requestors who use the Internet and telephone services to provide additional identifying information unique to those services</w:t>
      </w:r>
      <w:r w:rsidR="000728A9">
        <w:t>,</w:t>
      </w:r>
      <w:r w:rsidR="0001319C">
        <w:t xml:space="preserve"> so SSA can authenticate their identities before r</w:t>
      </w:r>
      <w:r>
        <w:t>eleasing personal information.</w:t>
      </w:r>
    </w:p>
    <w:p w:rsidR="0001319C" w:rsidRDefault="0001319C" w:rsidP="004A5858">
      <w:pPr>
        <w:tabs>
          <w:tab w:val="left" w:pos="1440"/>
        </w:tabs>
        <w:ind w:left="1440"/>
      </w:pPr>
    </w:p>
    <w:p w:rsidR="008B6B42" w:rsidRDefault="003D7D62" w:rsidP="004A5858">
      <w:pPr>
        <w:tabs>
          <w:tab w:val="left" w:pos="1440"/>
        </w:tabs>
        <w:ind w:left="1440"/>
        <w:rPr>
          <w:i/>
          <w:iCs/>
        </w:rPr>
      </w:pPr>
      <w:r w:rsidRPr="00D64E64">
        <w:t>Electronic</w:t>
      </w:r>
      <w:r>
        <w:t xml:space="preserve"> and automated telephone applications</w:t>
      </w:r>
      <w:r w:rsidRPr="00D64E64">
        <w:t xml:space="preserve"> allow the public to e</w:t>
      </w:r>
      <w:r>
        <w:t>stablish their identity with</w:t>
      </w:r>
      <w:r w:rsidRPr="00D64E64">
        <w:t xml:space="preserve"> S</w:t>
      </w:r>
      <w:r>
        <w:t>SA</w:t>
      </w:r>
      <w:r w:rsidR="007F392F">
        <w:t>,</w:t>
      </w:r>
      <w:r>
        <w:t xml:space="preserve"> </w:t>
      </w:r>
      <w:r w:rsidRPr="00D64E64">
        <w:t>prior to allowing the</w:t>
      </w:r>
      <w:r>
        <w:t xml:space="preserve">m access to personal information </w:t>
      </w:r>
      <w:r w:rsidRPr="00D64E64">
        <w:t>through screens over the Internet</w:t>
      </w:r>
      <w:r>
        <w:t xml:space="preserve"> and through automated voice responses over the telephone.  SSA</w:t>
      </w:r>
      <w:r w:rsidRPr="00D64E64">
        <w:t xml:space="preserve"> verif</w:t>
      </w:r>
      <w:r w:rsidR="00CC7FF4">
        <w:t>ies</w:t>
      </w:r>
      <w:r w:rsidRPr="00D64E64">
        <w:t xml:space="preserve"> the requester’s identity by obtaining Social Security Number (SSN)</w:t>
      </w:r>
      <w:r w:rsidR="00FE07BE">
        <w:t xml:space="preserve">, </w:t>
      </w:r>
      <w:r w:rsidRPr="00D64E64">
        <w:t>Date of Birth (DOB)</w:t>
      </w:r>
      <w:r w:rsidR="00FE07BE">
        <w:t>, and usually name (first, middle initial, last, suffix)</w:t>
      </w:r>
      <w:r>
        <w:t xml:space="preserve">.  We </w:t>
      </w:r>
      <w:r w:rsidR="00717905">
        <w:t xml:space="preserve">may </w:t>
      </w:r>
      <w:r w:rsidR="007F392F">
        <w:t xml:space="preserve">also </w:t>
      </w:r>
      <w:r>
        <w:t xml:space="preserve">request </w:t>
      </w:r>
      <w:r w:rsidR="001E7373">
        <w:t xml:space="preserve">other knowledge-based information such as </w:t>
      </w:r>
      <w:r>
        <w:t xml:space="preserve">mother’s maiden name, place of birth, gender, and other last name (if any).  </w:t>
      </w:r>
      <w:r w:rsidR="00A85E4F">
        <w:t>We then compare the answers</w:t>
      </w:r>
      <w:r>
        <w:t xml:space="preserve"> to these questions </w:t>
      </w:r>
      <w:r w:rsidR="00A85E4F">
        <w:t>to the information we have in our records</w:t>
      </w:r>
      <w:r>
        <w:t>.</w:t>
      </w:r>
    </w:p>
    <w:p w:rsidR="008B6B42" w:rsidRDefault="008B6B42" w:rsidP="004A5858">
      <w:pPr>
        <w:tabs>
          <w:tab w:val="left" w:pos="1440"/>
        </w:tabs>
        <w:ind w:left="1440"/>
        <w:rPr>
          <w:i/>
          <w:iCs/>
        </w:rPr>
      </w:pPr>
    </w:p>
    <w:p w:rsidR="008B6B42" w:rsidRDefault="003D7D62" w:rsidP="004A5858">
      <w:pPr>
        <w:tabs>
          <w:tab w:val="left" w:pos="1440"/>
        </w:tabs>
        <w:ind w:left="1440"/>
        <w:rPr>
          <w:i/>
          <w:iCs/>
        </w:rPr>
      </w:pPr>
      <w:r w:rsidRPr="00D64E64">
        <w:t>With the exc</w:t>
      </w:r>
      <w:r w:rsidR="00A85E4F">
        <w:t>eption of the gender field, we use the information we collect exc</w:t>
      </w:r>
      <w:r w:rsidRPr="00D64E64">
        <w:t xml:space="preserve">lusively to verify the identity of the requester. </w:t>
      </w:r>
      <w:r>
        <w:t xml:space="preserve"> </w:t>
      </w:r>
      <w:r w:rsidRPr="0088393F">
        <w:t>For most of these applications, the</w:t>
      </w:r>
      <w:r w:rsidRPr="00D64E64">
        <w:t xml:space="preserve"> field </w:t>
      </w:r>
      <w:r w:rsidR="00F841FB">
        <w:t>for other last names is optional;</w:t>
      </w:r>
      <w:r w:rsidRPr="00D64E64">
        <w:t xml:space="preserve"> </w:t>
      </w:r>
      <w:r w:rsidR="00A85E4F">
        <w:t>we use</w:t>
      </w:r>
      <w:r w:rsidR="00F841FB">
        <w:t xml:space="preserve"> this</w:t>
      </w:r>
      <w:r w:rsidR="00A85E4F">
        <w:t xml:space="preserve"> </w:t>
      </w:r>
      <w:r w:rsidRPr="00D64E64">
        <w:t xml:space="preserve">to help us match the person in cases where the person has changed </w:t>
      </w:r>
      <w:r w:rsidR="007F392F">
        <w:t>their</w:t>
      </w:r>
      <w:r w:rsidRPr="00D64E64">
        <w:t xml:space="preserve"> name (e.g., marriage) and not notified </w:t>
      </w:r>
      <w:r w:rsidR="00CC7FF4">
        <w:t>SSA</w:t>
      </w:r>
      <w:r w:rsidRPr="00D64E64">
        <w:t xml:space="preserve">.  </w:t>
      </w:r>
      <w:r w:rsidR="002D3483">
        <w:t xml:space="preserve">We collect information on </w:t>
      </w:r>
      <w:r w:rsidRPr="00D64E64">
        <w:t>gender</w:t>
      </w:r>
      <w:r w:rsidR="002D3483">
        <w:t xml:space="preserve"> for management information purposes </w:t>
      </w:r>
      <w:r w:rsidR="002D3483">
        <w:lastRenderedPageBreak/>
        <w:t>and it is optional.</w:t>
      </w:r>
    </w:p>
    <w:p w:rsidR="008B6B42" w:rsidRDefault="0004500B" w:rsidP="004A5858">
      <w:pPr>
        <w:tabs>
          <w:tab w:val="left" w:pos="1440"/>
          <w:tab w:val="left" w:pos="6560"/>
        </w:tabs>
        <w:ind w:left="1440"/>
        <w:rPr>
          <w:i/>
          <w:iCs/>
        </w:rPr>
      </w:pPr>
      <w:r>
        <w:rPr>
          <w:i/>
          <w:iCs/>
        </w:rPr>
        <w:tab/>
      </w:r>
    </w:p>
    <w:p w:rsidR="008B6B42" w:rsidRDefault="00460D39" w:rsidP="004A5858">
      <w:pPr>
        <w:tabs>
          <w:tab w:val="left" w:pos="1440"/>
        </w:tabs>
        <w:ind w:left="1440"/>
      </w:pPr>
      <w:r w:rsidRPr="0088393F">
        <w:t>SSA</w:t>
      </w:r>
      <w:r w:rsidR="00AE0C4E">
        <w:t xml:space="preserve"> </w:t>
      </w:r>
      <w:r w:rsidRPr="0088393F">
        <w:t>established a process for verifying the identity of individuals who use the Internet to request information from SSA records</w:t>
      </w:r>
      <w:r w:rsidR="00703EC8">
        <w:t>;</w:t>
      </w:r>
      <w:r w:rsidR="00F64A4B" w:rsidRPr="0088393F">
        <w:t xml:space="preserve"> </w:t>
      </w:r>
      <w:r w:rsidR="00703EC8">
        <w:t>to make changes to SSA records;</w:t>
      </w:r>
      <w:r w:rsidRPr="0088393F">
        <w:t xml:space="preserve"> </w:t>
      </w:r>
      <w:r w:rsidR="00F64A4B" w:rsidRPr="0088393F">
        <w:t xml:space="preserve">or to register with SSA to participate in SSA’s online business services.  Successful </w:t>
      </w:r>
      <w:r w:rsidR="000B5405" w:rsidRPr="0088393F">
        <w:t xml:space="preserve">verification of the individual </w:t>
      </w:r>
      <w:r w:rsidR="00F64A4B" w:rsidRPr="0088393F">
        <w:t>give</w:t>
      </w:r>
      <w:r w:rsidR="00995C9C">
        <w:t>s</w:t>
      </w:r>
      <w:r w:rsidR="00F64A4B" w:rsidRPr="0088393F">
        <w:t xml:space="preserve"> access to services </w:t>
      </w:r>
      <w:r w:rsidR="008B6B42">
        <w:t>such as</w:t>
      </w:r>
      <w:r w:rsidR="00DA7C8F">
        <w:t>:</w:t>
      </w:r>
      <w:r w:rsidR="006979FF">
        <w:br/>
      </w:r>
    </w:p>
    <w:p w:rsidR="00FF671A" w:rsidRDefault="00FF671A" w:rsidP="004A5858">
      <w:pPr>
        <w:numPr>
          <w:ilvl w:val="0"/>
          <w:numId w:val="5"/>
        </w:numPr>
        <w:tabs>
          <w:tab w:val="left" w:pos="-1080"/>
          <w:tab w:val="left" w:pos="-720"/>
          <w:tab w:val="left" w:pos="0"/>
          <w:tab w:val="left" w:pos="1440"/>
          <w:tab w:val="left" w:pos="2160"/>
        </w:tabs>
      </w:pPr>
      <w:r>
        <w:t xml:space="preserve">Retirement </w:t>
      </w:r>
      <w:r w:rsidR="00786F94">
        <w:t>Estimator</w:t>
      </w:r>
    </w:p>
    <w:p w:rsidR="00F64A4B" w:rsidRDefault="00F64A4B" w:rsidP="004A5858">
      <w:pPr>
        <w:numPr>
          <w:ilvl w:val="0"/>
          <w:numId w:val="5"/>
        </w:numPr>
        <w:tabs>
          <w:tab w:val="left" w:pos="-1080"/>
          <w:tab w:val="left" w:pos="-720"/>
          <w:tab w:val="left" w:pos="0"/>
          <w:tab w:val="left" w:pos="1440"/>
          <w:tab w:val="left" w:pos="2160"/>
        </w:tabs>
      </w:pPr>
      <w:r w:rsidRPr="0088393F">
        <w:t>Registration of Appointed Representatives</w:t>
      </w:r>
    </w:p>
    <w:p w:rsidR="00786F94" w:rsidRDefault="00786F94" w:rsidP="004A5858">
      <w:pPr>
        <w:numPr>
          <w:ilvl w:val="0"/>
          <w:numId w:val="5"/>
        </w:numPr>
        <w:tabs>
          <w:tab w:val="left" w:pos="-1080"/>
          <w:tab w:val="left" w:pos="-720"/>
          <w:tab w:val="left" w:pos="0"/>
          <w:tab w:val="left" w:pos="1440"/>
          <w:tab w:val="left" w:pos="2160"/>
        </w:tabs>
      </w:pPr>
      <w:r>
        <w:t>Special Notice Options</w:t>
      </w:r>
    </w:p>
    <w:p w:rsidR="00DA7C8F" w:rsidRDefault="00DA7C8F" w:rsidP="004A5858">
      <w:pPr>
        <w:numPr>
          <w:ilvl w:val="0"/>
          <w:numId w:val="5"/>
        </w:numPr>
        <w:tabs>
          <w:tab w:val="left" w:pos="-1080"/>
          <w:tab w:val="left" w:pos="-720"/>
          <w:tab w:val="left" w:pos="0"/>
          <w:tab w:val="left" w:pos="1440"/>
          <w:tab w:val="left" w:pos="2160"/>
        </w:tabs>
      </w:pPr>
      <w:r>
        <w:t>Block Electronic and Automated Telephone Access</w:t>
      </w:r>
    </w:p>
    <w:p w:rsidR="002D4025" w:rsidRDefault="002D4025" w:rsidP="002D4025">
      <w:pPr>
        <w:tabs>
          <w:tab w:val="left" w:pos="-1080"/>
          <w:tab w:val="left" w:pos="-720"/>
          <w:tab w:val="left" w:pos="0"/>
          <w:tab w:val="left" w:pos="1080"/>
          <w:tab w:val="left" w:pos="1800"/>
        </w:tabs>
      </w:pPr>
      <w:r w:rsidRPr="00D64E64">
        <w:tab/>
      </w:r>
    </w:p>
    <w:p w:rsidR="002D4025" w:rsidRDefault="002D4025" w:rsidP="004A5858">
      <w:pPr>
        <w:widowControl/>
        <w:tabs>
          <w:tab w:val="left" w:pos="1440"/>
        </w:tabs>
        <w:autoSpaceDE w:val="0"/>
        <w:autoSpaceDN w:val="0"/>
        <w:adjustRightInd w:val="0"/>
        <w:ind w:left="1440"/>
        <w:rPr>
          <w:rFonts w:ascii="Arial" w:hAnsi="Arial" w:cs="Arial"/>
          <w:snapToGrid/>
          <w:sz w:val="20"/>
          <w:szCs w:val="20"/>
        </w:rPr>
      </w:pPr>
      <w:r w:rsidRPr="00D64E64">
        <w:t xml:space="preserve">SSA established a process for verifying the identity of individuals who use the </w:t>
      </w:r>
      <w:r w:rsidR="00630C97">
        <w:t xml:space="preserve">800# </w:t>
      </w:r>
      <w:r w:rsidRPr="00CF5CD2">
        <w:rPr>
          <w:snapToGrid/>
        </w:rPr>
        <w:t xml:space="preserve">automated telephone </w:t>
      </w:r>
      <w:r w:rsidR="00570BD4">
        <w:rPr>
          <w:snapToGrid/>
        </w:rPr>
        <w:t>services</w:t>
      </w:r>
      <w:r w:rsidR="00EE36C2">
        <w:rPr>
          <w:snapToGrid/>
        </w:rPr>
        <w:t xml:space="preserve"> </w:t>
      </w:r>
      <w:r w:rsidRPr="00D64E64">
        <w:t>to request information from SSA records</w:t>
      </w:r>
      <w:r w:rsidR="001A0AD8">
        <w:t>,</w:t>
      </w:r>
      <w:r>
        <w:t xml:space="preserve"> </w:t>
      </w:r>
      <w:r w:rsidRPr="00223653">
        <w:t>or to make changes to SSA records,</w:t>
      </w:r>
      <w:r w:rsidRPr="00D64E64">
        <w:t xml:space="preserve"> such as:</w:t>
      </w:r>
      <w:r>
        <w:rPr>
          <w:rFonts w:ascii="Arial" w:hAnsi="Arial" w:cs="Arial"/>
          <w:snapToGrid/>
          <w:sz w:val="20"/>
          <w:szCs w:val="20"/>
        </w:rPr>
        <w:t xml:space="preserve"> </w:t>
      </w:r>
    </w:p>
    <w:p w:rsidR="009808E3" w:rsidRDefault="009808E3" w:rsidP="00570BD4">
      <w:pPr>
        <w:widowControl/>
        <w:autoSpaceDE w:val="0"/>
        <w:autoSpaceDN w:val="0"/>
        <w:adjustRightInd w:val="0"/>
        <w:ind w:left="1080" w:firstLine="20"/>
        <w:rPr>
          <w:rFonts w:ascii="Arial" w:hAnsi="Arial" w:cs="Arial"/>
          <w:snapToGrid/>
          <w:sz w:val="20"/>
          <w:szCs w:val="20"/>
        </w:rPr>
      </w:pPr>
    </w:p>
    <w:p w:rsidR="00FF671A" w:rsidRPr="000923AC" w:rsidRDefault="00FF671A" w:rsidP="004A5858">
      <w:pPr>
        <w:widowControl/>
        <w:numPr>
          <w:ilvl w:val="0"/>
          <w:numId w:val="12"/>
        </w:numPr>
        <w:tabs>
          <w:tab w:val="left" w:pos="2160"/>
        </w:tabs>
        <w:autoSpaceDE w:val="0"/>
        <w:autoSpaceDN w:val="0"/>
        <w:adjustRightInd w:val="0"/>
        <w:ind w:left="2160" w:hanging="360"/>
        <w:rPr>
          <w:snapToGrid/>
        </w:rPr>
      </w:pPr>
      <w:r w:rsidRPr="00D64E64">
        <w:t>Benefit Verification (</w:t>
      </w:r>
      <w:r>
        <w:t>Proof of Income – POI Letter</w:t>
      </w:r>
      <w:r w:rsidRPr="00D64E64">
        <w:t>)</w:t>
      </w:r>
    </w:p>
    <w:p w:rsidR="002D4025" w:rsidRDefault="002D4025" w:rsidP="004A5858">
      <w:pPr>
        <w:widowControl/>
        <w:numPr>
          <w:ilvl w:val="0"/>
          <w:numId w:val="12"/>
        </w:numPr>
        <w:tabs>
          <w:tab w:val="left" w:pos="2160"/>
        </w:tabs>
        <w:autoSpaceDE w:val="0"/>
        <w:autoSpaceDN w:val="0"/>
        <w:adjustRightInd w:val="0"/>
        <w:ind w:left="2160" w:hanging="360"/>
        <w:rPr>
          <w:snapToGrid/>
        </w:rPr>
      </w:pPr>
      <w:r w:rsidRPr="00CF5CD2">
        <w:rPr>
          <w:snapToGrid/>
        </w:rPr>
        <w:t xml:space="preserve">Request a Medicare Replacement Card </w:t>
      </w:r>
    </w:p>
    <w:p w:rsidR="00061AF1" w:rsidRDefault="007C392C" w:rsidP="004A5858">
      <w:pPr>
        <w:numPr>
          <w:ilvl w:val="0"/>
          <w:numId w:val="12"/>
        </w:numPr>
        <w:tabs>
          <w:tab w:val="left" w:pos="-1080"/>
          <w:tab w:val="left" w:pos="-720"/>
          <w:tab w:val="left" w:pos="0"/>
          <w:tab w:val="left" w:pos="1440"/>
          <w:tab w:val="left" w:pos="1800"/>
          <w:tab w:val="left" w:pos="2160"/>
          <w:tab w:val="left" w:pos="2520"/>
        </w:tabs>
        <w:ind w:left="2160" w:hanging="360"/>
      </w:pPr>
      <w:r w:rsidRPr="00D64E64">
        <w:t>Replacement Benefit St</w:t>
      </w:r>
      <w:r>
        <w:t>atements (SSA-1099/1042S)</w:t>
      </w:r>
    </w:p>
    <w:p w:rsidR="00061AF1" w:rsidRDefault="000923AC" w:rsidP="004A5858">
      <w:pPr>
        <w:numPr>
          <w:ilvl w:val="0"/>
          <w:numId w:val="12"/>
        </w:numPr>
        <w:tabs>
          <w:tab w:val="left" w:pos="-1080"/>
          <w:tab w:val="left" w:pos="-720"/>
          <w:tab w:val="left" w:pos="0"/>
          <w:tab w:val="left" w:pos="1440"/>
          <w:tab w:val="left" w:pos="1800"/>
          <w:tab w:val="left" w:pos="2160"/>
          <w:tab w:val="left" w:pos="2520"/>
        </w:tabs>
        <w:ind w:left="2160" w:hanging="360"/>
      </w:pPr>
      <w:r>
        <w:t>Block Electronic and Automated Telephone Access</w:t>
      </w:r>
    </w:p>
    <w:p w:rsidR="007C392C" w:rsidRDefault="007C392C" w:rsidP="00DE1257">
      <w:pPr>
        <w:tabs>
          <w:tab w:val="left" w:pos="-1080"/>
          <w:tab w:val="left" w:pos="-720"/>
          <w:tab w:val="left" w:pos="0"/>
          <w:tab w:val="left" w:pos="1080"/>
          <w:tab w:val="left" w:pos="1800"/>
          <w:tab w:val="left" w:pos="2160"/>
        </w:tabs>
        <w:ind w:left="1820"/>
      </w:pPr>
    </w:p>
    <w:p w:rsidR="007C392C" w:rsidRDefault="00744388" w:rsidP="004A5858">
      <w:pPr>
        <w:tabs>
          <w:tab w:val="left" w:pos="1440"/>
        </w:tabs>
        <w:ind w:left="1440"/>
      </w:pPr>
      <w:r>
        <w:t xml:space="preserve">The respondents are current beneficiaries who request personal information from SSA; general members of the public who go online to use our calculator to estimate their retirement benefits; and individuals and third parties who register for SSA’s online business services.  </w:t>
      </w:r>
      <w:r w:rsidR="009509D6" w:rsidRPr="009509D6">
        <w:t xml:space="preserve">Respondents </w:t>
      </w:r>
      <w:r w:rsidR="000923AC">
        <w:t xml:space="preserve">authenticate themselves </w:t>
      </w:r>
      <w:r w:rsidR="009509D6" w:rsidRPr="009509D6">
        <w:t xml:space="preserve">by answering </w:t>
      </w:r>
      <w:r w:rsidR="00703EC8">
        <w:rPr>
          <w:snapToGrid/>
        </w:rPr>
        <w:t>Knowledge-Based Authentication</w:t>
      </w:r>
      <w:r w:rsidR="00703EC8" w:rsidRPr="009509D6">
        <w:t xml:space="preserve"> </w:t>
      </w:r>
      <w:r w:rsidR="00703EC8">
        <w:t>(</w:t>
      </w:r>
      <w:r w:rsidR="009509D6" w:rsidRPr="009509D6">
        <w:t>KBA</w:t>
      </w:r>
      <w:r w:rsidR="00703EC8">
        <w:t>)</w:t>
      </w:r>
      <w:r w:rsidR="009509D6" w:rsidRPr="009509D6">
        <w:t xml:space="preserve"> questions each time they call the Automated Telephone Service</w:t>
      </w:r>
      <w:r w:rsidR="009509D6">
        <w:t>s</w:t>
      </w:r>
      <w:r w:rsidR="009509D6" w:rsidRPr="009509D6">
        <w:t xml:space="preserve"> to access these applications.</w:t>
      </w:r>
    </w:p>
    <w:p w:rsidR="002D4025" w:rsidRDefault="002D4025" w:rsidP="004A5858">
      <w:pPr>
        <w:tabs>
          <w:tab w:val="left" w:pos="720"/>
          <w:tab w:val="left" w:pos="1440"/>
          <w:tab w:val="left" w:pos="1800"/>
        </w:tabs>
        <w:ind w:left="1440"/>
        <w:rPr>
          <w:i/>
          <w:iCs/>
        </w:rPr>
      </w:pPr>
    </w:p>
    <w:p w:rsidR="00332020" w:rsidRDefault="0057359B" w:rsidP="00CD2689">
      <w:pPr>
        <w:numPr>
          <w:ilvl w:val="0"/>
          <w:numId w:val="11"/>
        </w:numPr>
        <w:tabs>
          <w:tab w:val="clear" w:pos="1350"/>
          <w:tab w:val="left" w:pos="1440"/>
        </w:tabs>
        <w:ind w:left="1440" w:hanging="720"/>
      </w:pPr>
      <w:r>
        <w:rPr>
          <w:b/>
        </w:rPr>
        <w:t>Use of Information Technology to Collect the Information</w:t>
      </w:r>
    </w:p>
    <w:p w:rsidR="0081707C" w:rsidRDefault="0081707C" w:rsidP="0081707C">
      <w:pPr>
        <w:tabs>
          <w:tab w:val="left" w:pos="1440"/>
        </w:tabs>
        <w:ind w:left="1440"/>
        <w:rPr>
          <w:snapToGrid/>
        </w:rPr>
      </w:pPr>
      <w:r>
        <w:rPr>
          <w:snapToGrid/>
        </w:rPr>
        <w:t xml:space="preserve">In accordance with the agency’s </w:t>
      </w:r>
      <w:r w:rsidRPr="0081707C">
        <w:rPr>
          <w:snapToGrid/>
        </w:rPr>
        <w:t>Government Paperwork Elimination Act</w:t>
      </w:r>
      <w:r>
        <w:rPr>
          <w:snapToGrid/>
        </w:rPr>
        <w:t xml:space="preserve"> plan, SSA created an electronic </w:t>
      </w:r>
      <w:r w:rsidR="009A0B78">
        <w:rPr>
          <w:snapToGrid/>
        </w:rPr>
        <w:t>KBA</w:t>
      </w:r>
      <w:r>
        <w:rPr>
          <w:snapToGrid/>
        </w:rPr>
        <w:t xml:space="preserve"> process to provide our customers access to our Internet and Automated Telephone applications.  </w:t>
      </w:r>
      <w:r w:rsidR="00095E52">
        <w:t>The</w:t>
      </w:r>
      <w:r w:rsidR="0057359B">
        <w:t xml:space="preserve"> </w:t>
      </w:r>
      <w:r w:rsidR="00F2305F">
        <w:t>Internet version of this collection</w:t>
      </w:r>
      <w:r w:rsidR="002D4025">
        <w:t xml:space="preserve"> is </w:t>
      </w:r>
      <w:r w:rsidR="00476E8D">
        <w:t xml:space="preserve">an </w:t>
      </w:r>
      <w:r w:rsidR="002D4025">
        <w:t>automated</w:t>
      </w:r>
      <w:r w:rsidR="00476E8D">
        <w:t xml:space="preserve"> process</w:t>
      </w:r>
      <w:r>
        <w:t xml:space="preserve"> where</w:t>
      </w:r>
      <w:r w:rsidR="002D4025">
        <w:t xml:space="preserve"> </w:t>
      </w:r>
      <w:r>
        <w:t>t</w:t>
      </w:r>
      <w:r w:rsidR="00593778" w:rsidRPr="00D64E64">
        <w:t xml:space="preserve">he </w:t>
      </w:r>
      <w:r w:rsidR="00476E8D" w:rsidRPr="00D64E64">
        <w:t>requester</w:t>
      </w:r>
      <w:r w:rsidR="00476E8D">
        <w:t>s’</w:t>
      </w:r>
      <w:r w:rsidR="00593778" w:rsidRPr="00D64E64">
        <w:t xml:space="preserve"> key in identifying information, transmit it over the Internet to SSA, </w:t>
      </w:r>
      <w:r w:rsidR="00593778">
        <w:t xml:space="preserve">and the </w:t>
      </w:r>
      <w:r w:rsidR="00057CDE">
        <w:t xml:space="preserve">system compares </w:t>
      </w:r>
      <w:r>
        <w:t xml:space="preserve">the </w:t>
      </w:r>
      <w:r w:rsidR="00057CDE">
        <w:t xml:space="preserve">information to </w:t>
      </w:r>
      <w:r>
        <w:t xml:space="preserve">our </w:t>
      </w:r>
      <w:r w:rsidR="00593778" w:rsidRPr="00D64E64">
        <w:t xml:space="preserve">existing electronic records in real time.  If the </w:t>
      </w:r>
      <w:r w:rsidR="00057CDE" w:rsidRPr="00D64E64">
        <w:t>information matches</w:t>
      </w:r>
      <w:r w:rsidR="00593778" w:rsidRPr="00D64E64">
        <w:t xml:space="preserve"> SSA records, the </w:t>
      </w:r>
      <w:r w:rsidR="00057CDE">
        <w:t xml:space="preserve">system allows the </w:t>
      </w:r>
      <w:r w:rsidR="00593778" w:rsidRPr="00D64E64">
        <w:t>requester</w:t>
      </w:r>
      <w:r w:rsidR="00057CDE">
        <w:t>s</w:t>
      </w:r>
      <w:r w:rsidR="00593778" w:rsidRPr="00D64E64">
        <w:t xml:space="preserve"> </w:t>
      </w:r>
      <w:r w:rsidR="00057CDE">
        <w:t>to proceed t</w:t>
      </w:r>
      <w:r w:rsidR="00593778" w:rsidRPr="00D64E64">
        <w:t>o additional screens</w:t>
      </w:r>
      <w:r>
        <w:t>,</w:t>
      </w:r>
      <w:r w:rsidR="00593778" w:rsidRPr="00D64E64">
        <w:t xml:space="preserve"> to make</w:t>
      </w:r>
      <w:r w:rsidR="00057CDE">
        <w:t xml:space="preserve"> their specific</w:t>
      </w:r>
      <w:r w:rsidR="00593778" w:rsidRPr="00D64E64">
        <w:t xml:space="preserve"> request.</w:t>
      </w:r>
      <w:r>
        <w:t xml:space="preserve">  </w:t>
      </w:r>
      <w:r w:rsidR="00D825A4">
        <w:rPr>
          <w:snapToGrid/>
        </w:rPr>
        <w:t>The telephone version of this collection is also an automated process, which follows a similar process to the Internet version.</w:t>
      </w:r>
    </w:p>
    <w:p w:rsidR="00F2305F" w:rsidRDefault="00F2305F" w:rsidP="009A0B78">
      <w:pPr>
        <w:tabs>
          <w:tab w:val="left" w:pos="720"/>
          <w:tab w:val="left" w:pos="1440"/>
        </w:tabs>
        <w:ind w:left="1440"/>
      </w:pPr>
    </w:p>
    <w:p w:rsidR="00476E8D" w:rsidRPr="00476E8D" w:rsidRDefault="00D825A4" w:rsidP="00CD2689">
      <w:pPr>
        <w:numPr>
          <w:ilvl w:val="0"/>
          <w:numId w:val="11"/>
        </w:numPr>
        <w:tabs>
          <w:tab w:val="clear" w:pos="1350"/>
          <w:tab w:val="left" w:pos="720"/>
          <w:tab w:val="left" w:pos="1440"/>
          <w:tab w:val="left" w:pos="1800"/>
        </w:tabs>
        <w:ind w:left="1440" w:hanging="720"/>
      </w:pPr>
      <w:r w:rsidRPr="00750ACD">
        <w:rPr>
          <w:b/>
        </w:rPr>
        <w:t xml:space="preserve">Why </w:t>
      </w:r>
      <w:r w:rsidR="00EC6595">
        <w:rPr>
          <w:b/>
        </w:rPr>
        <w:t xml:space="preserve">We Cannot Use </w:t>
      </w:r>
      <w:r w:rsidRPr="00750ACD">
        <w:rPr>
          <w:b/>
        </w:rPr>
        <w:t xml:space="preserve">Duplicate Information </w:t>
      </w:r>
    </w:p>
    <w:p w:rsidR="00F2305F" w:rsidRDefault="00C35D41" w:rsidP="004A5858">
      <w:pPr>
        <w:tabs>
          <w:tab w:val="left" w:pos="720"/>
          <w:tab w:val="left" w:pos="1440"/>
        </w:tabs>
        <w:ind w:left="1440"/>
      </w:pPr>
      <w:r w:rsidRPr="00D64E64">
        <w:t>The</w:t>
      </w:r>
      <w:r w:rsidR="00D825A4">
        <w:t xml:space="preserve"> </w:t>
      </w:r>
      <w:r w:rsidRPr="00D64E64">
        <w:t xml:space="preserve">information </w:t>
      </w:r>
      <w:r w:rsidR="00A61348">
        <w:t xml:space="preserve">we </w:t>
      </w:r>
      <w:r w:rsidRPr="00D64E64">
        <w:t>collect</w:t>
      </w:r>
      <w:r w:rsidR="00A61348">
        <w:t xml:space="preserve"> </w:t>
      </w:r>
      <w:r w:rsidRPr="00D64E64">
        <w:t xml:space="preserve">through these </w:t>
      </w:r>
      <w:r w:rsidR="00453B4B">
        <w:t>electronic processes</w:t>
      </w:r>
      <w:r w:rsidRPr="00D64E64">
        <w:t xml:space="preserve"> </w:t>
      </w:r>
      <w:r w:rsidR="009A0B78">
        <w:t xml:space="preserve">is information we </w:t>
      </w:r>
      <w:r w:rsidRPr="00D64E64">
        <w:t xml:space="preserve">already collected and posted to SSA’s master electronic records, but </w:t>
      </w:r>
      <w:r w:rsidR="00232C23">
        <w:t xml:space="preserve">we ask </w:t>
      </w:r>
      <w:r w:rsidR="009A0B78">
        <w:t xml:space="preserve">for it </w:t>
      </w:r>
      <w:r w:rsidRPr="00D64E64">
        <w:t>again for comparison and verification</w:t>
      </w:r>
      <w:r w:rsidR="00750ACD">
        <w:t>.</w:t>
      </w:r>
    </w:p>
    <w:p w:rsidR="00750ACD" w:rsidRDefault="00750ACD" w:rsidP="004A5858">
      <w:pPr>
        <w:tabs>
          <w:tab w:val="left" w:pos="720"/>
          <w:tab w:val="left" w:pos="1440"/>
          <w:tab w:val="left" w:pos="1800"/>
        </w:tabs>
        <w:ind w:left="1440"/>
      </w:pPr>
    </w:p>
    <w:p w:rsidR="00232C23" w:rsidRPr="00232C23" w:rsidRDefault="00593AEE" w:rsidP="00CD2689">
      <w:pPr>
        <w:numPr>
          <w:ilvl w:val="0"/>
          <w:numId w:val="11"/>
        </w:numPr>
        <w:tabs>
          <w:tab w:val="clear" w:pos="1350"/>
          <w:tab w:val="left" w:pos="720"/>
          <w:tab w:val="left" w:pos="1440"/>
          <w:tab w:val="left" w:pos="1800"/>
        </w:tabs>
        <w:ind w:left="1440" w:hanging="720"/>
      </w:pPr>
      <w:r>
        <w:rPr>
          <w:b/>
        </w:rPr>
        <w:t xml:space="preserve">Minimizing </w:t>
      </w:r>
      <w:r w:rsidR="00245AC9">
        <w:rPr>
          <w:b/>
        </w:rPr>
        <w:t>Burden on Small Respondents</w:t>
      </w:r>
      <w:r>
        <w:rPr>
          <w:b/>
        </w:rPr>
        <w:t xml:space="preserve"> </w:t>
      </w:r>
    </w:p>
    <w:p w:rsidR="00F2305F" w:rsidRDefault="00F2305F" w:rsidP="004A5858">
      <w:pPr>
        <w:tabs>
          <w:tab w:val="left" w:pos="720"/>
          <w:tab w:val="left" w:pos="1440"/>
        </w:tabs>
        <w:ind w:left="1440"/>
      </w:pPr>
      <w:r>
        <w:t>This</w:t>
      </w:r>
      <w:r w:rsidR="00245AC9">
        <w:t xml:space="preserve"> </w:t>
      </w:r>
      <w:r>
        <w:t xml:space="preserve">collection does not </w:t>
      </w:r>
      <w:r w:rsidRPr="005F32CB">
        <w:t>significant</w:t>
      </w:r>
      <w:r w:rsidR="00AB3BE5">
        <w:t>ly affect s</w:t>
      </w:r>
      <w:r w:rsidRPr="000301E7">
        <w:t>mall</w:t>
      </w:r>
      <w:r>
        <w:t xml:space="preserve"> businesses or other small </w:t>
      </w:r>
      <w:r>
        <w:lastRenderedPageBreak/>
        <w:t>entities.</w:t>
      </w:r>
    </w:p>
    <w:p w:rsidR="00F2305F" w:rsidRDefault="00F2305F" w:rsidP="004A5858">
      <w:pPr>
        <w:tabs>
          <w:tab w:val="left" w:pos="720"/>
          <w:tab w:val="left" w:pos="1440"/>
          <w:tab w:val="left" w:pos="1800"/>
        </w:tabs>
        <w:ind w:left="1440"/>
      </w:pPr>
    </w:p>
    <w:p w:rsidR="00232C23" w:rsidRPr="00232C23" w:rsidRDefault="00E622C5" w:rsidP="00CD2689">
      <w:pPr>
        <w:numPr>
          <w:ilvl w:val="0"/>
          <w:numId w:val="11"/>
        </w:numPr>
        <w:tabs>
          <w:tab w:val="clear" w:pos="1350"/>
          <w:tab w:val="left" w:pos="720"/>
          <w:tab w:val="left" w:pos="1440"/>
          <w:tab w:val="left" w:pos="1800"/>
        </w:tabs>
        <w:ind w:left="1440" w:hanging="720"/>
      </w:pPr>
      <w:r>
        <w:rPr>
          <w:b/>
        </w:rPr>
        <w:t xml:space="preserve">Consequence of Not Collecting Information or Collecting it Less Frequently </w:t>
      </w:r>
    </w:p>
    <w:p w:rsidR="00925638" w:rsidRDefault="00232C23" w:rsidP="004A5858">
      <w:pPr>
        <w:tabs>
          <w:tab w:val="left" w:pos="720"/>
          <w:tab w:val="left" w:pos="1440"/>
        </w:tabs>
        <w:ind w:left="1440"/>
      </w:pPr>
      <w:r>
        <w:t>If we did not use RISA</w:t>
      </w:r>
      <w:r w:rsidR="006F6F27">
        <w:t>,</w:t>
      </w:r>
      <w:r>
        <w:t xml:space="preserve"> we would </w:t>
      </w:r>
      <w:r w:rsidR="006F6F27">
        <w:t>not be able</w:t>
      </w:r>
      <w:r>
        <w:t xml:space="preserve"> to </w:t>
      </w:r>
      <w:r w:rsidR="006C0270">
        <w:t xml:space="preserve">identify and </w:t>
      </w:r>
      <w:r>
        <w:t xml:space="preserve">authenticate individuals </w:t>
      </w:r>
      <w:r w:rsidR="006C0270">
        <w:t>who ask</w:t>
      </w:r>
      <w:r w:rsidR="009A0B78">
        <w:t xml:space="preserve"> </w:t>
      </w:r>
      <w:r w:rsidR="006C0270">
        <w:t xml:space="preserve">us to release their </w:t>
      </w:r>
      <w:r>
        <w:t xml:space="preserve">personal information.  Because we only collect the information on an as needed basis, </w:t>
      </w:r>
      <w:r w:rsidR="006F6F27">
        <w:t xml:space="preserve">we cannot collect </w:t>
      </w:r>
      <w:r w:rsidR="00DE516D" w:rsidRPr="00DE516D">
        <w:t>this information less frequently</w:t>
      </w:r>
      <w:r w:rsidR="006F6F27">
        <w:t>.</w:t>
      </w:r>
      <w:r w:rsidR="00CD2689">
        <w:t xml:space="preserve">  </w:t>
      </w:r>
      <w:r w:rsidR="00984BC9">
        <w:t xml:space="preserve">There are no technical or legal obstacles </w:t>
      </w:r>
      <w:r w:rsidR="001832AD">
        <w:t xml:space="preserve">to </w:t>
      </w:r>
      <w:r w:rsidR="00984BC9">
        <w:t>burden reduction.</w:t>
      </w:r>
    </w:p>
    <w:p w:rsidR="00F2305F" w:rsidRDefault="00F2305F" w:rsidP="004A5858">
      <w:pPr>
        <w:tabs>
          <w:tab w:val="left" w:pos="720"/>
          <w:tab w:val="left" w:pos="1440"/>
        </w:tabs>
        <w:ind w:left="1440"/>
      </w:pPr>
    </w:p>
    <w:p w:rsidR="001832AD" w:rsidRPr="001832AD" w:rsidRDefault="00E622C5" w:rsidP="00CD2689">
      <w:pPr>
        <w:numPr>
          <w:ilvl w:val="0"/>
          <w:numId w:val="11"/>
        </w:numPr>
        <w:tabs>
          <w:tab w:val="clear" w:pos="1350"/>
          <w:tab w:val="left" w:pos="720"/>
          <w:tab w:val="num" w:pos="1440"/>
          <w:tab w:val="left" w:pos="1800"/>
        </w:tabs>
        <w:ind w:left="1440" w:hanging="720"/>
      </w:pPr>
      <w:r>
        <w:rPr>
          <w:b/>
        </w:rPr>
        <w:t xml:space="preserve">Special Circumstances </w:t>
      </w:r>
    </w:p>
    <w:p w:rsidR="001832AD" w:rsidRPr="001832AD" w:rsidRDefault="00A61348" w:rsidP="004A5858">
      <w:pPr>
        <w:pStyle w:val="BodyText2"/>
        <w:tabs>
          <w:tab w:val="left" w:pos="1440"/>
          <w:tab w:val="left" w:pos="1800"/>
        </w:tabs>
        <w:spacing w:after="0" w:line="240" w:lineRule="auto"/>
        <w:ind w:left="1440"/>
      </w:pPr>
      <w:r w:rsidRPr="00A61348">
        <w:rPr>
          <w:bCs/>
          <w:iCs/>
        </w:rPr>
        <w:t xml:space="preserve">There are no special circumstances that would cause SSA to conduct this information collection in a manner inconsistent with </w:t>
      </w:r>
      <w:r w:rsidRPr="00A61348">
        <w:rPr>
          <w:bCs/>
          <w:i/>
          <w:iCs/>
        </w:rPr>
        <w:t>5 CFR 1320.5</w:t>
      </w:r>
      <w:r w:rsidR="001832AD" w:rsidRPr="001832AD">
        <w:t>.</w:t>
      </w:r>
    </w:p>
    <w:p w:rsidR="00F2305F" w:rsidRDefault="00F2305F" w:rsidP="004A5858">
      <w:pPr>
        <w:tabs>
          <w:tab w:val="left" w:pos="720"/>
          <w:tab w:val="left" w:pos="1440"/>
          <w:tab w:val="left" w:pos="1800"/>
        </w:tabs>
        <w:ind w:left="1440"/>
      </w:pPr>
    </w:p>
    <w:p w:rsidR="003A7E89" w:rsidRPr="003A7E89" w:rsidRDefault="00DA25AD" w:rsidP="00CD2689">
      <w:pPr>
        <w:numPr>
          <w:ilvl w:val="0"/>
          <w:numId w:val="11"/>
        </w:numPr>
        <w:tabs>
          <w:tab w:val="clear" w:pos="1350"/>
          <w:tab w:val="left" w:pos="720"/>
          <w:tab w:val="num" w:pos="1440"/>
          <w:tab w:val="left" w:pos="1800"/>
        </w:tabs>
        <w:ind w:left="1440" w:hanging="720"/>
      </w:pPr>
      <w:r>
        <w:rPr>
          <w:b/>
        </w:rPr>
        <w:t xml:space="preserve">Solicitation of Public Comment and Other </w:t>
      </w:r>
      <w:r w:rsidR="003A7E89">
        <w:rPr>
          <w:b/>
        </w:rPr>
        <w:t xml:space="preserve">Consultations with the Public </w:t>
      </w:r>
    </w:p>
    <w:p w:rsidR="00F66217" w:rsidRDefault="00A61348" w:rsidP="004A5858">
      <w:pPr>
        <w:tabs>
          <w:tab w:val="left" w:pos="720"/>
          <w:tab w:val="left" w:pos="1440"/>
          <w:tab w:val="left" w:pos="1800"/>
        </w:tabs>
        <w:ind w:left="1440"/>
      </w:pPr>
      <w:r w:rsidRPr="00A61348">
        <w:t xml:space="preserve">The 60-day advance Federal Register Notice published on </w:t>
      </w:r>
      <w:r>
        <w:t>May 9</w:t>
      </w:r>
      <w:r w:rsidRPr="00A61348">
        <w:t xml:space="preserve">, 2018 at 83 FR </w:t>
      </w:r>
      <w:r>
        <w:t>21328</w:t>
      </w:r>
      <w:r w:rsidRPr="00A61348">
        <w:t xml:space="preserve">, and we received no public comments.  </w:t>
      </w:r>
      <w:r w:rsidR="00E47347" w:rsidRPr="00E47347">
        <w:rPr>
          <w:snapToGrid/>
          <w:lang w:eastAsia="zh-CN"/>
        </w:rPr>
        <w:t>The 30-day FRN published on July 26, 2018 at 83 FR 35526</w:t>
      </w:r>
      <w:r w:rsidRPr="00A61348">
        <w:t>.  If we receive any comments in response to this Notice, we will forward them to OMB</w:t>
      </w:r>
      <w:r w:rsidR="00266F8B">
        <w:t>.</w:t>
      </w:r>
    </w:p>
    <w:p w:rsidR="00EE36C2" w:rsidRDefault="00EE36C2" w:rsidP="004A5858">
      <w:pPr>
        <w:tabs>
          <w:tab w:val="left" w:pos="720"/>
          <w:tab w:val="left" w:pos="1440"/>
          <w:tab w:val="left" w:pos="1800"/>
        </w:tabs>
        <w:ind w:left="1440"/>
      </w:pPr>
    </w:p>
    <w:p w:rsidR="00266F8B" w:rsidRPr="00266F8B" w:rsidRDefault="00500505" w:rsidP="00CD2689">
      <w:pPr>
        <w:numPr>
          <w:ilvl w:val="0"/>
          <w:numId w:val="11"/>
        </w:numPr>
        <w:tabs>
          <w:tab w:val="clear" w:pos="1350"/>
          <w:tab w:val="left" w:pos="720"/>
          <w:tab w:val="left" w:pos="1440"/>
          <w:tab w:val="left" w:pos="1800"/>
        </w:tabs>
        <w:ind w:left="1440" w:hanging="720"/>
      </w:pPr>
      <w:r>
        <w:rPr>
          <w:b/>
        </w:rPr>
        <w:t xml:space="preserve">Payment or Gifts to Respondents </w:t>
      </w:r>
    </w:p>
    <w:p w:rsidR="00F2305F" w:rsidRDefault="00F2305F" w:rsidP="004A5858">
      <w:pPr>
        <w:tabs>
          <w:tab w:val="left" w:pos="720"/>
          <w:tab w:val="left" w:pos="1440"/>
        </w:tabs>
        <w:ind w:left="1440"/>
      </w:pPr>
      <w:r w:rsidRPr="00F2305F">
        <w:t>SSA</w:t>
      </w:r>
      <w:r w:rsidR="00500505">
        <w:t xml:space="preserve"> </w:t>
      </w:r>
      <w:r w:rsidR="003F04A2">
        <w:t xml:space="preserve">does not </w:t>
      </w:r>
      <w:r w:rsidRPr="00F2305F">
        <w:t>provide payment</w:t>
      </w:r>
      <w:r w:rsidR="003F04A2">
        <w:t>s</w:t>
      </w:r>
      <w:r w:rsidRPr="00F2305F">
        <w:t xml:space="preserve"> or gifts to the respondents</w:t>
      </w:r>
      <w:r>
        <w:t>.</w:t>
      </w:r>
    </w:p>
    <w:p w:rsidR="00F2305F" w:rsidRDefault="00F2305F" w:rsidP="004A5858">
      <w:pPr>
        <w:tabs>
          <w:tab w:val="left" w:pos="720"/>
          <w:tab w:val="left" w:pos="1440"/>
          <w:tab w:val="left" w:pos="1800"/>
        </w:tabs>
        <w:ind w:left="1440"/>
      </w:pPr>
    </w:p>
    <w:p w:rsidR="00C02D5A" w:rsidRPr="00C02D5A" w:rsidRDefault="00500505" w:rsidP="00CD2689">
      <w:pPr>
        <w:numPr>
          <w:ilvl w:val="0"/>
          <w:numId w:val="11"/>
        </w:numPr>
        <w:tabs>
          <w:tab w:val="clear" w:pos="1350"/>
          <w:tab w:val="left" w:pos="1440"/>
          <w:tab w:val="left" w:pos="1800"/>
        </w:tabs>
        <w:ind w:left="1440" w:hanging="720"/>
      </w:pPr>
      <w:r>
        <w:rPr>
          <w:b/>
        </w:rPr>
        <w:t xml:space="preserve">Assurances of Confidentiality </w:t>
      </w:r>
    </w:p>
    <w:p w:rsidR="00C02D5A" w:rsidRPr="00C02D5A" w:rsidRDefault="00137D10" w:rsidP="004A5858">
      <w:pPr>
        <w:tabs>
          <w:tab w:val="left" w:pos="1440"/>
        </w:tabs>
        <w:ind w:left="1440"/>
      </w:pPr>
      <w:r w:rsidRPr="00137D10">
        <w:rPr>
          <w:iCs/>
        </w:rPr>
        <w:t xml:space="preserve">SSA protects and holds confidential the information it collects in accordance with </w:t>
      </w:r>
      <w:r w:rsidRPr="00137D10">
        <w:rPr>
          <w:i/>
          <w:iCs/>
        </w:rPr>
        <w:t>42 U.S.C. 1306, 20 CFR 401</w:t>
      </w:r>
      <w:r w:rsidRPr="00137D10">
        <w:rPr>
          <w:iCs/>
        </w:rPr>
        <w:t xml:space="preserve"> and </w:t>
      </w:r>
      <w:r w:rsidRPr="00137D10">
        <w:rPr>
          <w:i/>
          <w:iCs/>
        </w:rPr>
        <w:t>402, 5 U.S.C. 552</w:t>
      </w:r>
      <w:r w:rsidRPr="00137D10">
        <w:rPr>
          <w:iCs/>
        </w:rPr>
        <w:t xml:space="preserve"> (Freedom of Information Act), </w:t>
      </w:r>
      <w:r w:rsidRPr="00137D10">
        <w:rPr>
          <w:i/>
          <w:iCs/>
        </w:rPr>
        <w:t>5 U.S.C. 552a</w:t>
      </w:r>
      <w:r w:rsidRPr="00137D10">
        <w:rPr>
          <w:iCs/>
        </w:rPr>
        <w:t xml:space="preserve"> (Privacy Act of 1974), and OMB Circular No. A-130</w:t>
      </w:r>
      <w:r w:rsidR="00C02D5A" w:rsidRPr="00C02D5A">
        <w:rPr>
          <w:color w:val="0000FF"/>
        </w:rPr>
        <w:t>.</w:t>
      </w:r>
    </w:p>
    <w:p w:rsidR="00C02D5A" w:rsidRDefault="00C02D5A" w:rsidP="004A5858">
      <w:pPr>
        <w:tabs>
          <w:tab w:val="left" w:pos="720"/>
          <w:tab w:val="left" w:pos="1440"/>
          <w:tab w:val="left" w:pos="1800"/>
        </w:tabs>
        <w:ind w:left="1440"/>
      </w:pPr>
    </w:p>
    <w:p w:rsidR="00F2305F" w:rsidRPr="00C02D5A" w:rsidRDefault="00F2305F" w:rsidP="004A5858">
      <w:pPr>
        <w:tabs>
          <w:tab w:val="left" w:pos="720"/>
          <w:tab w:val="left" w:pos="1440"/>
          <w:tab w:val="left" w:pos="1800"/>
        </w:tabs>
        <w:ind w:left="1440"/>
        <w:rPr>
          <w:i/>
        </w:rPr>
      </w:pPr>
      <w:r w:rsidRPr="00D64E64">
        <w:t xml:space="preserve">The </w:t>
      </w:r>
      <w:r w:rsidRPr="000D2A8C">
        <w:rPr>
          <w:i/>
        </w:rPr>
        <w:t>Privacy Act of 1974</w:t>
      </w:r>
      <w:r w:rsidR="00C02D5A">
        <w:rPr>
          <w:i/>
        </w:rPr>
        <w:t xml:space="preserve"> </w:t>
      </w:r>
      <w:r w:rsidR="00C02D5A" w:rsidRPr="00C02D5A">
        <w:t>protects</w:t>
      </w:r>
      <w:r w:rsidR="00C02D5A">
        <w:t xml:space="preserve"> the information we collect.  </w:t>
      </w:r>
      <w:r w:rsidRPr="00D64E64">
        <w:t xml:space="preserve">In addition, </w:t>
      </w:r>
      <w:r w:rsidR="00C02D5A">
        <w:t xml:space="preserve">our Privacy Policy protects the information SSA collects for </w:t>
      </w:r>
      <w:r w:rsidR="00C02D5A" w:rsidRPr="00C02D5A">
        <w:rPr>
          <w:i/>
        </w:rPr>
        <w:t xml:space="preserve">Internet </w:t>
      </w:r>
      <w:r w:rsidRPr="00C02D5A">
        <w:rPr>
          <w:i/>
        </w:rPr>
        <w:t>Services</w:t>
      </w:r>
      <w:r w:rsidRPr="00D64E64">
        <w:t xml:space="preserve"> that ensures the confidentiality of all information provided by the requester.  Our Internet privacy policy is:</w:t>
      </w:r>
    </w:p>
    <w:p w:rsidR="00F2305F" w:rsidRDefault="00F2305F" w:rsidP="00F2305F">
      <w:pPr>
        <w:tabs>
          <w:tab w:val="left" w:pos="-1080"/>
          <w:tab w:val="left" w:pos="-720"/>
        </w:tabs>
      </w:pPr>
    </w:p>
    <w:p w:rsidR="002F6CDB" w:rsidRDefault="00F2305F" w:rsidP="00F41709">
      <w:pPr>
        <w:numPr>
          <w:ilvl w:val="0"/>
          <w:numId w:val="8"/>
        </w:numPr>
        <w:tabs>
          <w:tab w:val="clear" w:pos="2880"/>
          <w:tab w:val="left" w:pos="2160"/>
        </w:tabs>
        <w:ind w:left="2160"/>
      </w:pPr>
      <w:r>
        <w:t>Y</w:t>
      </w:r>
      <w:r w:rsidRPr="00D64E64">
        <w:t>ou do not need to give us personal information to visit our site.</w:t>
      </w:r>
    </w:p>
    <w:p w:rsidR="002F6CDB" w:rsidRPr="00D64E64" w:rsidRDefault="00F2305F" w:rsidP="003471E2">
      <w:pPr>
        <w:numPr>
          <w:ilvl w:val="0"/>
          <w:numId w:val="8"/>
        </w:numPr>
        <w:tabs>
          <w:tab w:val="clear" w:pos="2880"/>
          <w:tab w:val="left" w:pos="2160"/>
        </w:tabs>
        <w:ind w:left="2160"/>
      </w:pPr>
      <w:r w:rsidRPr="00D64E64">
        <w:t>We collect personally identifiable information (</w:t>
      </w:r>
      <w:r w:rsidR="00A463C1">
        <w:t xml:space="preserve">such as </w:t>
      </w:r>
      <w:r w:rsidRPr="00D64E64">
        <w:t xml:space="preserve">name, SSN, </w:t>
      </w:r>
      <w:r w:rsidR="00A463C1">
        <w:t xml:space="preserve">or </w:t>
      </w:r>
      <w:r w:rsidRPr="00D64E64">
        <w:t>DOB) only if specifically</w:t>
      </w:r>
      <w:r w:rsidR="002F79A3">
        <w:t>,</w:t>
      </w:r>
      <w:r w:rsidRPr="00D64E64">
        <w:t xml:space="preserve"> and knowingly provided by you.</w:t>
      </w:r>
    </w:p>
    <w:p w:rsidR="002F6CDB" w:rsidRDefault="009A0B78" w:rsidP="007E72F0">
      <w:pPr>
        <w:numPr>
          <w:ilvl w:val="0"/>
          <w:numId w:val="21"/>
        </w:numPr>
        <w:tabs>
          <w:tab w:val="left" w:leader="dot" w:pos="-1080"/>
          <w:tab w:val="left" w:pos="2160"/>
        </w:tabs>
        <w:ind w:left="2160"/>
      </w:pPr>
      <w:r>
        <w:t>We use p</w:t>
      </w:r>
      <w:r w:rsidR="00F2305F">
        <w:t>ersonally identifying information you provide will be used only in</w:t>
      </w:r>
      <w:r w:rsidR="0090188A">
        <w:t xml:space="preserve"> </w:t>
      </w:r>
      <w:r w:rsidR="00F2305F" w:rsidRPr="00D64E64">
        <w:t xml:space="preserve">conjunction with services you request as </w:t>
      </w:r>
      <w:r w:rsidR="00F2305F">
        <w:t>d</w:t>
      </w:r>
      <w:r w:rsidR="00F2305F" w:rsidRPr="00D64E64">
        <w:t>escribed at the point of collection.</w:t>
      </w:r>
    </w:p>
    <w:p w:rsidR="002F6CDB" w:rsidRPr="00D64E64" w:rsidRDefault="00F2305F" w:rsidP="003043D6">
      <w:pPr>
        <w:numPr>
          <w:ilvl w:val="0"/>
          <w:numId w:val="21"/>
        </w:numPr>
        <w:tabs>
          <w:tab w:val="left" w:leader="dot" w:pos="-1080"/>
          <w:tab w:val="left" w:pos="2160"/>
        </w:tabs>
        <w:ind w:left="2160"/>
      </w:pPr>
      <w:r w:rsidRPr="00D64E64">
        <w:t>We sometimes perform statistical analyses of user behavior to measure customer interest in the various areas of our site.  We will disclose this information to third parties only in aggregate form.</w:t>
      </w:r>
    </w:p>
    <w:p w:rsidR="001A468B" w:rsidRDefault="00F2305F" w:rsidP="00BE0075">
      <w:pPr>
        <w:numPr>
          <w:ilvl w:val="0"/>
          <w:numId w:val="2"/>
        </w:numPr>
        <w:tabs>
          <w:tab w:val="clear" w:pos="1080"/>
          <w:tab w:val="left" w:pos="-1080"/>
          <w:tab w:val="left" w:pos="2160"/>
        </w:tabs>
        <w:ind w:left="2160"/>
      </w:pPr>
      <w:r>
        <w:t>W</w:t>
      </w:r>
      <w:r w:rsidRPr="00D64E64">
        <w:t>e do not give, sell, or transfer any personal information to a third party.</w:t>
      </w:r>
    </w:p>
    <w:p w:rsidR="001A468B" w:rsidRDefault="001A468B" w:rsidP="004A5858">
      <w:pPr>
        <w:numPr>
          <w:ilvl w:val="0"/>
          <w:numId w:val="26"/>
        </w:numPr>
        <w:tabs>
          <w:tab w:val="left" w:pos="2160"/>
        </w:tabs>
        <w:ind w:left="2160"/>
        <w:rPr>
          <w:lang w:val="en"/>
        </w:rPr>
      </w:pPr>
      <w:r>
        <w:rPr>
          <w:lang w:val="en"/>
        </w:rPr>
        <w:t>We implement Tier 1 (Single session) and Tier 2 (Multi-session without PII) technologies using the text-based “cookie” technology. We use Tier 2 technology to help us analyze site use by identifying you as a new or returning visitor; this does nothing other than distinguish whether you have been to our site before.  Our web measurement applications compare the behavior of new and returning visitors in the aggregate to help us identify work flows and trends</w:t>
      </w:r>
      <w:r w:rsidR="009A0B78">
        <w:rPr>
          <w:lang w:val="en"/>
        </w:rPr>
        <w:t>,</w:t>
      </w:r>
      <w:r>
        <w:rPr>
          <w:lang w:val="en"/>
        </w:rPr>
        <w:t xml:space="preserve"> and also resolve common problems on our site. We do not use this technology to identify you or any other person.  We use Tier 2 web measurement technology to improve our website and provide a better user experience for our customers. This technology anonymously tracks how visitors interact with socialsecurity.gov, including where they came from, what they did on the site, and whether they completed any pre-determined tasks while on the site.</w:t>
      </w:r>
      <w:r w:rsidRPr="001A468B">
        <w:rPr>
          <w:lang w:val="en"/>
        </w:rPr>
        <w:t xml:space="preserve"> </w:t>
      </w:r>
      <w:r w:rsidR="00A43EC2">
        <w:rPr>
          <w:lang w:val="en"/>
        </w:rPr>
        <w:t>SSA</w:t>
      </w:r>
      <w:r>
        <w:rPr>
          <w:lang w:val="en"/>
        </w:rPr>
        <w:t xml:space="preserve"> also uses Tier 2 technology to obtain feedback and data on visitors’ satisfaction with the SSA website.</w:t>
      </w:r>
    </w:p>
    <w:p w:rsidR="00F2305F" w:rsidRPr="00D64E64" w:rsidRDefault="00F2305F" w:rsidP="00F2305F">
      <w:pPr>
        <w:tabs>
          <w:tab w:val="left" w:pos="-1080"/>
          <w:tab w:val="left" w:pos="-720"/>
        </w:tabs>
        <w:ind w:firstLine="720"/>
      </w:pPr>
    </w:p>
    <w:p w:rsidR="00F2305F" w:rsidRPr="00D64E64" w:rsidRDefault="00F2305F" w:rsidP="004A5858">
      <w:pPr>
        <w:tabs>
          <w:tab w:val="left" w:pos="-1080"/>
          <w:tab w:val="left" w:pos="-720"/>
        </w:tabs>
        <w:ind w:left="1440"/>
      </w:pPr>
      <w:r w:rsidRPr="00D64E64">
        <w:t>Additionally, SSA ensure</w:t>
      </w:r>
      <w:r w:rsidR="00995C9C">
        <w:t>s</w:t>
      </w:r>
      <w:r w:rsidRPr="00D64E64">
        <w:t xml:space="preserve"> the confidentiality of the requester’s personal information in several ways:</w:t>
      </w:r>
    </w:p>
    <w:p w:rsidR="00F2305F" w:rsidRPr="00D64E64" w:rsidRDefault="00F2305F" w:rsidP="00F2305F">
      <w:pPr>
        <w:tabs>
          <w:tab w:val="left" w:pos="-1080"/>
          <w:tab w:val="left" w:pos="-720"/>
        </w:tabs>
        <w:ind w:left="720" w:firstLine="720"/>
      </w:pPr>
    </w:p>
    <w:p w:rsidR="00B67449" w:rsidRPr="00D64E64" w:rsidRDefault="00F2305F" w:rsidP="00721789">
      <w:pPr>
        <w:numPr>
          <w:ilvl w:val="0"/>
          <w:numId w:val="23"/>
        </w:numPr>
        <w:tabs>
          <w:tab w:val="left" w:pos="-1080"/>
          <w:tab w:val="left" w:pos="-720"/>
          <w:tab w:val="left" w:pos="2160"/>
        </w:tabs>
        <w:ind w:left="2160"/>
      </w:pPr>
      <w:r w:rsidRPr="00D64E64">
        <w:t xml:space="preserve">All electronic requests </w:t>
      </w:r>
      <w:r w:rsidR="00B67449">
        <w:t xml:space="preserve">use the </w:t>
      </w:r>
      <w:r w:rsidRPr="00D64E64">
        <w:t>Secure Socket Layer (SSL) security protocol</w:t>
      </w:r>
      <w:r w:rsidR="00B67449">
        <w:t xml:space="preserve"> to encrypt information</w:t>
      </w:r>
      <w:r w:rsidRPr="00D64E64">
        <w:t xml:space="preserve">.  SSL encryption prevents a third party from reading the transmitted data even if intercepted.  This protocol is an industry standard and is used </w:t>
      </w:r>
      <w:r>
        <w:t xml:space="preserve">for Internet banking </w:t>
      </w:r>
      <w:r w:rsidRPr="00D64E64">
        <w:t>by banks such as Wells Fargo and Bank of America</w:t>
      </w:r>
      <w:r>
        <w:t>.</w:t>
      </w:r>
    </w:p>
    <w:p w:rsidR="00F2305F" w:rsidRDefault="00F2305F" w:rsidP="004A5858">
      <w:pPr>
        <w:numPr>
          <w:ilvl w:val="0"/>
          <w:numId w:val="23"/>
        </w:numPr>
        <w:tabs>
          <w:tab w:val="left" w:leader="dot" w:pos="-1080"/>
          <w:tab w:val="left" w:pos="-720"/>
          <w:tab w:val="left" w:pos="2160"/>
        </w:tabs>
        <w:ind w:left="2160"/>
      </w:pPr>
      <w:r w:rsidRPr="00D64E64">
        <w:t>The requester</w:t>
      </w:r>
      <w:r w:rsidR="00B67449">
        <w:t xml:space="preserve"> will be </w:t>
      </w:r>
      <w:r w:rsidRPr="00D64E64">
        <w:t>given adequate warnings that the Internet is an open system</w:t>
      </w:r>
      <w:r w:rsidR="00886042">
        <w:t>,</w:t>
      </w:r>
      <w:r w:rsidRPr="00D64E64">
        <w:t xml:space="preserve"> and there is no absolute guarantee that others will not intercept and decrypt the personal information they have entered.  </w:t>
      </w:r>
      <w:r w:rsidR="00B67449">
        <w:t xml:space="preserve">They will be </w:t>
      </w:r>
      <w:r w:rsidRPr="00D64E64">
        <w:t xml:space="preserve">advised of alternative methods of requesting personal information, i.e., </w:t>
      </w:r>
      <w:r>
        <w:t xml:space="preserve">a </w:t>
      </w:r>
      <w:r w:rsidRPr="00D64E64">
        <w:t>personal visit to a field office or a call to the 800 number.</w:t>
      </w:r>
    </w:p>
    <w:p w:rsidR="00F2305F" w:rsidRDefault="00F2305F" w:rsidP="00FA022A">
      <w:pPr>
        <w:tabs>
          <w:tab w:val="left" w:pos="-1080"/>
          <w:tab w:val="left" w:pos="-720"/>
          <w:tab w:val="left" w:pos="720"/>
        </w:tabs>
        <w:ind w:left="2880"/>
      </w:pPr>
    </w:p>
    <w:p w:rsidR="00F2305F" w:rsidRDefault="00F2305F" w:rsidP="004A5858">
      <w:pPr>
        <w:tabs>
          <w:tab w:val="left" w:pos="-1080"/>
          <w:tab w:val="left" w:pos="-720"/>
          <w:tab w:val="left" w:pos="0"/>
          <w:tab w:val="left" w:pos="1440"/>
        </w:tabs>
        <w:ind w:left="1440"/>
      </w:pPr>
      <w:r w:rsidRPr="0088393F">
        <w:t>Only upon</w:t>
      </w:r>
      <w:r w:rsidR="003C1E31">
        <w:t xml:space="preserve"> verification of identity will the system allow</w:t>
      </w:r>
      <w:r w:rsidRPr="0088393F">
        <w:t xml:space="preserve"> </w:t>
      </w:r>
      <w:r w:rsidR="003C1E31">
        <w:t>a</w:t>
      </w:r>
      <w:r w:rsidRPr="0088393F">
        <w:t xml:space="preserve">ccess to additional screens </w:t>
      </w:r>
      <w:r w:rsidR="003C1E31">
        <w:t>that</w:t>
      </w:r>
      <w:r w:rsidRPr="0088393F">
        <w:t xml:space="preserve"> allow requests for personal information from SSA</w:t>
      </w:r>
      <w:r w:rsidR="003C1E31">
        <w:t xml:space="preserve">, </w:t>
      </w:r>
      <w:r w:rsidR="00FE5027" w:rsidRPr="0088393F">
        <w:t>or which allow the individual to make changes to personal information</w:t>
      </w:r>
      <w:r w:rsidR="003051EA">
        <w:t>,</w:t>
      </w:r>
      <w:r w:rsidR="00DD7EDC" w:rsidRPr="0088393F">
        <w:t xml:space="preserve"> or to register personal </w:t>
      </w:r>
      <w:r w:rsidR="003C1E31">
        <w:t>or</w:t>
      </w:r>
      <w:r w:rsidR="00DD7EDC" w:rsidRPr="0088393F">
        <w:t xml:space="preserve"> business information</w:t>
      </w:r>
      <w:r w:rsidRPr="0088393F">
        <w:t>.</w:t>
      </w:r>
    </w:p>
    <w:p w:rsidR="00886042" w:rsidRDefault="00886042" w:rsidP="004A5858">
      <w:pPr>
        <w:tabs>
          <w:tab w:val="left" w:pos="-1080"/>
          <w:tab w:val="left" w:pos="-720"/>
          <w:tab w:val="left" w:pos="0"/>
          <w:tab w:val="left" w:pos="720"/>
          <w:tab w:val="left" w:pos="1440"/>
          <w:tab w:val="left" w:pos="1800"/>
        </w:tabs>
        <w:ind w:left="1440"/>
      </w:pPr>
    </w:p>
    <w:p w:rsidR="0099080B" w:rsidRPr="0099080B" w:rsidRDefault="00B31E9E" w:rsidP="00CD2689">
      <w:pPr>
        <w:numPr>
          <w:ilvl w:val="0"/>
          <w:numId w:val="11"/>
        </w:numPr>
        <w:tabs>
          <w:tab w:val="clear" w:pos="1350"/>
          <w:tab w:val="left" w:pos="-1080"/>
          <w:tab w:val="left" w:pos="-720"/>
          <w:tab w:val="left" w:pos="0"/>
          <w:tab w:val="left" w:pos="720"/>
          <w:tab w:val="num" w:pos="1440"/>
          <w:tab w:val="left" w:pos="1800"/>
        </w:tabs>
        <w:ind w:left="1440" w:hanging="720"/>
      </w:pPr>
      <w:r>
        <w:rPr>
          <w:b/>
        </w:rPr>
        <w:t xml:space="preserve">Justification for Sensitive Questions </w:t>
      </w:r>
    </w:p>
    <w:p w:rsidR="003051EA" w:rsidRDefault="003051EA" w:rsidP="004A5858">
      <w:pPr>
        <w:tabs>
          <w:tab w:val="left" w:pos="-1080"/>
          <w:tab w:val="left" w:pos="-720"/>
          <w:tab w:val="left" w:pos="0"/>
          <w:tab w:val="left" w:pos="720"/>
          <w:tab w:val="left" w:pos="1440"/>
        </w:tabs>
        <w:ind w:left="1440"/>
      </w:pPr>
      <w:r w:rsidRPr="003051EA">
        <w:t>This information collection does not contain any questions of a sensitive nature</w:t>
      </w:r>
      <w:r w:rsidR="00EC02BD">
        <w:t>, other than those described in Item 2</w:t>
      </w:r>
      <w:r w:rsidR="00F2305F">
        <w:t>.</w:t>
      </w:r>
    </w:p>
    <w:p w:rsidR="003051EA" w:rsidRDefault="003051EA" w:rsidP="004A5858">
      <w:pPr>
        <w:tabs>
          <w:tab w:val="left" w:pos="-1080"/>
          <w:tab w:val="left" w:pos="-720"/>
          <w:tab w:val="left" w:pos="0"/>
          <w:tab w:val="left" w:pos="720"/>
          <w:tab w:val="left" w:pos="1440"/>
        </w:tabs>
        <w:ind w:left="1440"/>
      </w:pPr>
    </w:p>
    <w:p w:rsidR="003A7041" w:rsidRDefault="00B31E9E" w:rsidP="00CD2689">
      <w:pPr>
        <w:numPr>
          <w:ilvl w:val="0"/>
          <w:numId w:val="11"/>
        </w:numPr>
        <w:tabs>
          <w:tab w:val="clear" w:pos="1350"/>
          <w:tab w:val="left" w:pos="-1080"/>
          <w:tab w:val="left" w:pos="-720"/>
          <w:tab w:val="left" w:pos="0"/>
          <w:tab w:val="left" w:pos="720"/>
          <w:tab w:val="num" w:pos="1440"/>
          <w:tab w:val="left" w:pos="1800"/>
        </w:tabs>
        <w:spacing w:after="240"/>
        <w:ind w:left="1440" w:hanging="720"/>
      </w:pPr>
      <w:r w:rsidRPr="00CD2689">
        <w:rPr>
          <w:b/>
        </w:rPr>
        <w:t>Estimates of Public Reporting Burden</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523"/>
        <w:gridCol w:w="1343"/>
        <w:gridCol w:w="1467"/>
        <w:gridCol w:w="1552"/>
      </w:tblGrid>
      <w:tr w:rsidR="006979FF" w:rsidRPr="003A7041" w:rsidTr="00CD2689">
        <w:tc>
          <w:tcPr>
            <w:tcW w:w="1940" w:type="dxa"/>
            <w:shd w:val="clear" w:color="auto" w:fill="auto"/>
            <w:vAlign w:val="bottom"/>
          </w:tcPr>
          <w:p w:rsidR="006979FF" w:rsidRPr="00EA7A2E" w:rsidRDefault="006979FF" w:rsidP="006979FF">
            <w:pPr>
              <w:tabs>
                <w:tab w:val="left" w:pos="-1080"/>
                <w:tab w:val="left" w:pos="-720"/>
                <w:tab w:val="left" w:pos="0"/>
                <w:tab w:val="left" w:pos="1080"/>
                <w:tab w:val="left" w:pos="1440"/>
                <w:tab w:val="left" w:pos="1800"/>
              </w:tabs>
              <w:snapToGrid w:val="0"/>
              <w:spacing w:after="200"/>
              <w:rPr>
                <w:rFonts w:eastAsia="Calibri"/>
                <w:b/>
              </w:rPr>
            </w:pPr>
            <w:r w:rsidRPr="00EA7A2E">
              <w:rPr>
                <w:rFonts w:eastAsia="Calibri"/>
                <w:b/>
              </w:rPr>
              <w:t>Modality of Completion</w:t>
            </w:r>
          </w:p>
          <w:p w:rsidR="006979FF" w:rsidRPr="00EA7A2E" w:rsidRDefault="006979FF" w:rsidP="006979FF">
            <w:pPr>
              <w:tabs>
                <w:tab w:val="left" w:pos="-1080"/>
                <w:tab w:val="left" w:pos="-720"/>
                <w:tab w:val="left" w:pos="0"/>
                <w:tab w:val="left" w:pos="1080"/>
                <w:tab w:val="left" w:pos="1440"/>
                <w:tab w:val="left" w:pos="1800"/>
              </w:tabs>
              <w:snapToGrid w:val="0"/>
              <w:spacing w:after="200"/>
              <w:rPr>
                <w:rFonts w:eastAsia="Calibri"/>
                <w:b/>
              </w:rPr>
            </w:pPr>
          </w:p>
        </w:tc>
        <w:tc>
          <w:tcPr>
            <w:tcW w:w="1523" w:type="dxa"/>
            <w:shd w:val="clear" w:color="auto" w:fill="auto"/>
          </w:tcPr>
          <w:p w:rsidR="006979FF" w:rsidRPr="00377777" w:rsidRDefault="006979FF" w:rsidP="006979FF">
            <w:pPr>
              <w:rPr>
                <w:b/>
              </w:rPr>
            </w:pPr>
            <w:r w:rsidRPr="00377777">
              <w:rPr>
                <w:b/>
              </w:rPr>
              <w:t>Number of Respondents</w:t>
            </w:r>
          </w:p>
        </w:tc>
        <w:tc>
          <w:tcPr>
            <w:tcW w:w="1343" w:type="dxa"/>
            <w:shd w:val="clear" w:color="auto" w:fill="auto"/>
          </w:tcPr>
          <w:p w:rsidR="006979FF" w:rsidRPr="00377777" w:rsidRDefault="006979FF" w:rsidP="006979FF">
            <w:pPr>
              <w:rPr>
                <w:b/>
              </w:rPr>
            </w:pPr>
            <w:r>
              <w:rPr>
                <w:b/>
              </w:rPr>
              <w:t>Frequency of  R</w:t>
            </w:r>
            <w:r w:rsidRPr="00377777">
              <w:rPr>
                <w:b/>
              </w:rPr>
              <w:t>esponse</w:t>
            </w:r>
          </w:p>
        </w:tc>
        <w:tc>
          <w:tcPr>
            <w:tcW w:w="1467" w:type="dxa"/>
            <w:shd w:val="clear" w:color="auto" w:fill="auto"/>
          </w:tcPr>
          <w:p w:rsidR="006979FF" w:rsidRPr="00377777" w:rsidRDefault="006979FF" w:rsidP="006979FF">
            <w:pPr>
              <w:rPr>
                <w:b/>
              </w:rPr>
            </w:pPr>
            <w:r>
              <w:rPr>
                <w:b/>
              </w:rPr>
              <w:t>Average B</w:t>
            </w:r>
            <w:r w:rsidRPr="00377777">
              <w:rPr>
                <w:b/>
              </w:rPr>
              <w:t>urden per Response</w:t>
            </w:r>
          </w:p>
          <w:p w:rsidR="006979FF" w:rsidRPr="00377777" w:rsidRDefault="006979FF" w:rsidP="006979FF">
            <w:pPr>
              <w:rPr>
                <w:b/>
              </w:rPr>
            </w:pPr>
            <w:r w:rsidRPr="00377777">
              <w:rPr>
                <w:b/>
              </w:rPr>
              <w:t>(minutes)</w:t>
            </w:r>
          </w:p>
        </w:tc>
        <w:tc>
          <w:tcPr>
            <w:tcW w:w="1552" w:type="dxa"/>
            <w:shd w:val="clear" w:color="auto" w:fill="auto"/>
          </w:tcPr>
          <w:p w:rsidR="006979FF" w:rsidRPr="00377777" w:rsidRDefault="006979FF" w:rsidP="006979FF">
            <w:pPr>
              <w:rPr>
                <w:b/>
              </w:rPr>
            </w:pPr>
            <w:r>
              <w:rPr>
                <w:b/>
              </w:rPr>
              <w:t>Estimated Total Annual Burden (hours)</w:t>
            </w:r>
          </w:p>
        </w:tc>
      </w:tr>
      <w:tr w:rsidR="006979FF" w:rsidRPr="003A7041" w:rsidTr="00CD2689">
        <w:tc>
          <w:tcPr>
            <w:tcW w:w="1940" w:type="dxa"/>
            <w:shd w:val="clear" w:color="auto" w:fill="auto"/>
          </w:tcPr>
          <w:p w:rsidR="006979FF" w:rsidRPr="003A7041" w:rsidRDefault="006979FF" w:rsidP="003A7041">
            <w:pPr>
              <w:snapToGrid w:val="0"/>
            </w:pPr>
            <w:r w:rsidRPr="003A7041">
              <w:t>Internet Requestors</w:t>
            </w:r>
          </w:p>
        </w:tc>
        <w:tc>
          <w:tcPr>
            <w:tcW w:w="1523" w:type="dxa"/>
            <w:shd w:val="clear" w:color="auto" w:fill="auto"/>
          </w:tcPr>
          <w:p w:rsidR="006979FF" w:rsidRPr="003A7041" w:rsidRDefault="006979FF" w:rsidP="003A7041">
            <w:pPr>
              <w:snapToGrid w:val="0"/>
              <w:jc w:val="right"/>
            </w:pPr>
            <w:r>
              <w:t>2,903,902</w:t>
            </w:r>
          </w:p>
        </w:tc>
        <w:tc>
          <w:tcPr>
            <w:tcW w:w="1343" w:type="dxa"/>
          </w:tcPr>
          <w:p w:rsidR="006979FF" w:rsidRPr="003A7041" w:rsidRDefault="006979FF" w:rsidP="003A7041">
            <w:pPr>
              <w:snapToGrid w:val="0"/>
              <w:jc w:val="right"/>
            </w:pPr>
            <w:r>
              <w:t>1</w:t>
            </w:r>
          </w:p>
        </w:tc>
        <w:tc>
          <w:tcPr>
            <w:tcW w:w="1467" w:type="dxa"/>
            <w:shd w:val="clear" w:color="auto" w:fill="auto"/>
          </w:tcPr>
          <w:p w:rsidR="006979FF" w:rsidRPr="003A7041" w:rsidRDefault="006979FF" w:rsidP="003A7041">
            <w:pPr>
              <w:snapToGrid w:val="0"/>
              <w:jc w:val="right"/>
            </w:pPr>
            <w:r w:rsidRPr="003A7041">
              <w:t>2.5</w:t>
            </w:r>
          </w:p>
        </w:tc>
        <w:tc>
          <w:tcPr>
            <w:tcW w:w="1552" w:type="dxa"/>
            <w:shd w:val="clear" w:color="auto" w:fill="auto"/>
          </w:tcPr>
          <w:p w:rsidR="006979FF" w:rsidRPr="003A7041" w:rsidRDefault="006979FF" w:rsidP="003A7041">
            <w:pPr>
              <w:snapToGrid w:val="0"/>
              <w:jc w:val="right"/>
            </w:pPr>
            <w:r>
              <w:t>120,996</w:t>
            </w:r>
          </w:p>
        </w:tc>
      </w:tr>
      <w:tr w:rsidR="006979FF" w:rsidRPr="003A7041" w:rsidTr="00CD2689">
        <w:tc>
          <w:tcPr>
            <w:tcW w:w="1940" w:type="dxa"/>
            <w:shd w:val="clear" w:color="auto" w:fill="auto"/>
          </w:tcPr>
          <w:p w:rsidR="006979FF" w:rsidRPr="003A7041" w:rsidRDefault="006979FF" w:rsidP="003A7041">
            <w:pPr>
              <w:snapToGrid w:val="0"/>
            </w:pPr>
            <w:r w:rsidRPr="003A7041">
              <w:t>Telephone Requestors</w:t>
            </w:r>
          </w:p>
        </w:tc>
        <w:tc>
          <w:tcPr>
            <w:tcW w:w="1523" w:type="dxa"/>
            <w:shd w:val="clear" w:color="auto" w:fill="auto"/>
          </w:tcPr>
          <w:p w:rsidR="006979FF" w:rsidRPr="003A7041" w:rsidRDefault="006979FF" w:rsidP="003A7041">
            <w:pPr>
              <w:snapToGrid w:val="0"/>
              <w:jc w:val="right"/>
            </w:pPr>
            <w:r>
              <w:t>9,795,655</w:t>
            </w:r>
          </w:p>
        </w:tc>
        <w:tc>
          <w:tcPr>
            <w:tcW w:w="1343" w:type="dxa"/>
          </w:tcPr>
          <w:p w:rsidR="006979FF" w:rsidRPr="003A7041" w:rsidRDefault="006979FF" w:rsidP="00FF7390">
            <w:pPr>
              <w:snapToGrid w:val="0"/>
              <w:jc w:val="right"/>
            </w:pPr>
            <w:r>
              <w:t>1</w:t>
            </w:r>
          </w:p>
        </w:tc>
        <w:tc>
          <w:tcPr>
            <w:tcW w:w="1467" w:type="dxa"/>
            <w:shd w:val="clear" w:color="auto" w:fill="auto"/>
          </w:tcPr>
          <w:p w:rsidR="006979FF" w:rsidRPr="003A7041" w:rsidRDefault="006979FF" w:rsidP="00FF7390">
            <w:pPr>
              <w:snapToGrid w:val="0"/>
              <w:jc w:val="right"/>
            </w:pPr>
            <w:r w:rsidRPr="003A7041">
              <w:t>4</w:t>
            </w:r>
          </w:p>
        </w:tc>
        <w:tc>
          <w:tcPr>
            <w:tcW w:w="1552" w:type="dxa"/>
            <w:shd w:val="clear" w:color="auto" w:fill="auto"/>
          </w:tcPr>
          <w:p w:rsidR="006979FF" w:rsidRPr="003A7041" w:rsidRDefault="006979FF" w:rsidP="003A7041">
            <w:pPr>
              <w:snapToGrid w:val="0"/>
              <w:jc w:val="right"/>
            </w:pPr>
            <w:r>
              <w:t>653,044</w:t>
            </w:r>
          </w:p>
        </w:tc>
      </w:tr>
      <w:tr w:rsidR="006979FF" w:rsidRPr="003A7041" w:rsidTr="00CD2689">
        <w:tc>
          <w:tcPr>
            <w:tcW w:w="1940" w:type="dxa"/>
            <w:shd w:val="clear" w:color="auto" w:fill="auto"/>
          </w:tcPr>
          <w:p w:rsidR="006979FF" w:rsidRPr="003A7041" w:rsidRDefault="006979FF" w:rsidP="003A7041">
            <w:pPr>
              <w:snapToGrid w:val="0"/>
            </w:pPr>
            <w:r>
              <w:t>*</w:t>
            </w:r>
            <w:r w:rsidRPr="003A7041">
              <w:t>Change of Address (on hold)</w:t>
            </w:r>
          </w:p>
        </w:tc>
        <w:tc>
          <w:tcPr>
            <w:tcW w:w="1523" w:type="dxa"/>
            <w:shd w:val="clear" w:color="auto" w:fill="auto"/>
          </w:tcPr>
          <w:p w:rsidR="006979FF" w:rsidRPr="003A7041" w:rsidRDefault="006979FF" w:rsidP="003A7041">
            <w:pPr>
              <w:snapToGrid w:val="0"/>
              <w:jc w:val="right"/>
            </w:pPr>
            <w:r w:rsidRPr="003A7041">
              <w:t>1</w:t>
            </w:r>
          </w:p>
        </w:tc>
        <w:tc>
          <w:tcPr>
            <w:tcW w:w="1343" w:type="dxa"/>
          </w:tcPr>
          <w:p w:rsidR="006979FF" w:rsidRPr="003A7041" w:rsidRDefault="006979FF" w:rsidP="003A7041">
            <w:pPr>
              <w:snapToGrid w:val="0"/>
              <w:jc w:val="right"/>
            </w:pPr>
          </w:p>
        </w:tc>
        <w:tc>
          <w:tcPr>
            <w:tcW w:w="1467" w:type="dxa"/>
            <w:shd w:val="clear" w:color="auto" w:fill="auto"/>
          </w:tcPr>
          <w:p w:rsidR="006979FF" w:rsidRPr="003A7041" w:rsidRDefault="006979FF" w:rsidP="003A7041">
            <w:pPr>
              <w:snapToGrid w:val="0"/>
              <w:jc w:val="right"/>
            </w:pPr>
          </w:p>
        </w:tc>
        <w:tc>
          <w:tcPr>
            <w:tcW w:w="1552" w:type="dxa"/>
            <w:shd w:val="clear" w:color="auto" w:fill="auto"/>
          </w:tcPr>
          <w:p w:rsidR="006979FF" w:rsidRPr="003A7041" w:rsidRDefault="006979FF" w:rsidP="003A7041">
            <w:pPr>
              <w:snapToGrid w:val="0"/>
              <w:jc w:val="right"/>
            </w:pPr>
            <w:r w:rsidRPr="003A7041">
              <w:t>1</w:t>
            </w:r>
          </w:p>
        </w:tc>
      </w:tr>
      <w:tr w:rsidR="006979FF" w:rsidRPr="003A7041" w:rsidTr="00CD2689">
        <w:tc>
          <w:tcPr>
            <w:tcW w:w="1940" w:type="dxa"/>
            <w:shd w:val="clear" w:color="auto" w:fill="auto"/>
          </w:tcPr>
          <w:p w:rsidR="006979FF" w:rsidRPr="003A7041" w:rsidRDefault="006979FF" w:rsidP="003A7041">
            <w:pPr>
              <w:snapToGrid w:val="0"/>
            </w:pPr>
            <w:r w:rsidRPr="003A7041">
              <w:t>*Screen Splash (on hold)</w:t>
            </w:r>
          </w:p>
        </w:tc>
        <w:tc>
          <w:tcPr>
            <w:tcW w:w="1523" w:type="dxa"/>
            <w:shd w:val="clear" w:color="auto" w:fill="auto"/>
          </w:tcPr>
          <w:p w:rsidR="006979FF" w:rsidRPr="003A7041" w:rsidRDefault="006979FF" w:rsidP="003A7041">
            <w:pPr>
              <w:snapToGrid w:val="0"/>
              <w:jc w:val="right"/>
            </w:pPr>
            <w:r w:rsidRPr="003A7041">
              <w:t>1</w:t>
            </w:r>
          </w:p>
        </w:tc>
        <w:tc>
          <w:tcPr>
            <w:tcW w:w="1343" w:type="dxa"/>
          </w:tcPr>
          <w:p w:rsidR="006979FF" w:rsidRPr="003A7041" w:rsidRDefault="006979FF" w:rsidP="003A7041">
            <w:pPr>
              <w:snapToGrid w:val="0"/>
              <w:jc w:val="right"/>
            </w:pPr>
          </w:p>
        </w:tc>
        <w:tc>
          <w:tcPr>
            <w:tcW w:w="1467" w:type="dxa"/>
            <w:shd w:val="clear" w:color="auto" w:fill="auto"/>
          </w:tcPr>
          <w:p w:rsidR="006979FF" w:rsidRPr="003A7041" w:rsidRDefault="006979FF" w:rsidP="003A7041">
            <w:pPr>
              <w:snapToGrid w:val="0"/>
              <w:jc w:val="right"/>
            </w:pPr>
          </w:p>
        </w:tc>
        <w:tc>
          <w:tcPr>
            <w:tcW w:w="1552" w:type="dxa"/>
            <w:shd w:val="clear" w:color="auto" w:fill="auto"/>
          </w:tcPr>
          <w:p w:rsidR="006979FF" w:rsidRPr="003A7041" w:rsidRDefault="006979FF" w:rsidP="003A7041">
            <w:pPr>
              <w:snapToGrid w:val="0"/>
              <w:jc w:val="right"/>
            </w:pPr>
            <w:r w:rsidRPr="003A7041">
              <w:t>1</w:t>
            </w:r>
          </w:p>
        </w:tc>
      </w:tr>
      <w:tr w:rsidR="006979FF" w:rsidRPr="003A7041" w:rsidTr="00CD2689">
        <w:tc>
          <w:tcPr>
            <w:tcW w:w="1940" w:type="dxa"/>
            <w:shd w:val="clear" w:color="auto" w:fill="auto"/>
          </w:tcPr>
          <w:p w:rsidR="006979FF" w:rsidRPr="003A7041" w:rsidRDefault="006979FF" w:rsidP="003A7041">
            <w:pPr>
              <w:snapToGrid w:val="0"/>
              <w:rPr>
                <w:b/>
              </w:rPr>
            </w:pPr>
            <w:r w:rsidRPr="003A7041">
              <w:rPr>
                <w:b/>
              </w:rPr>
              <w:t>Totals</w:t>
            </w:r>
          </w:p>
        </w:tc>
        <w:tc>
          <w:tcPr>
            <w:tcW w:w="1523" w:type="dxa"/>
            <w:shd w:val="clear" w:color="auto" w:fill="auto"/>
          </w:tcPr>
          <w:p w:rsidR="006979FF" w:rsidRPr="003A7041" w:rsidRDefault="006979FF" w:rsidP="003A7041">
            <w:pPr>
              <w:snapToGrid w:val="0"/>
              <w:jc w:val="right"/>
              <w:rPr>
                <w:b/>
              </w:rPr>
            </w:pPr>
            <w:r>
              <w:rPr>
                <w:b/>
              </w:rPr>
              <w:t>12,699,559</w:t>
            </w:r>
          </w:p>
        </w:tc>
        <w:tc>
          <w:tcPr>
            <w:tcW w:w="1343" w:type="dxa"/>
          </w:tcPr>
          <w:p w:rsidR="006979FF" w:rsidRPr="003A7041" w:rsidRDefault="006979FF" w:rsidP="003A7041">
            <w:pPr>
              <w:snapToGrid w:val="0"/>
              <w:jc w:val="right"/>
              <w:rPr>
                <w:b/>
              </w:rPr>
            </w:pPr>
          </w:p>
        </w:tc>
        <w:tc>
          <w:tcPr>
            <w:tcW w:w="1467" w:type="dxa"/>
            <w:shd w:val="clear" w:color="auto" w:fill="auto"/>
          </w:tcPr>
          <w:p w:rsidR="006979FF" w:rsidRPr="003A7041" w:rsidRDefault="006979FF" w:rsidP="003A7041">
            <w:pPr>
              <w:snapToGrid w:val="0"/>
              <w:jc w:val="right"/>
              <w:rPr>
                <w:b/>
              </w:rPr>
            </w:pPr>
          </w:p>
        </w:tc>
        <w:tc>
          <w:tcPr>
            <w:tcW w:w="1552" w:type="dxa"/>
            <w:shd w:val="clear" w:color="auto" w:fill="auto"/>
          </w:tcPr>
          <w:p w:rsidR="006979FF" w:rsidRPr="003A7041" w:rsidRDefault="006979FF" w:rsidP="003A7041">
            <w:pPr>
              <w:snapToGrid w:val="0"/>
              <w:jc w:val="right"/>
              <w:rPr>
                <w:b/>
              </w:rPr>
            </w:pPr>
            <w:r w:rsidRPr="00653A80">
              <w:rPr>
                <w:b/>
              </w:rPr>
              <w:t>774,042</w:t>
            </w:r>
          </w:p>
        </w:tc>
      </w:tr>
    </w:tbl>
    <w:p w:rsidR="003A7041" w:rsidRDefault="003A7041" w:rsidP="00D93598">
      <w:pPr>
        <w:tabs>
          <w:tab w:val="left" w:pos="-1080"/>
          <w:tab w:val="left" w:pos="-720"/>
          <w:tab w:val="left" w:pos="0"/>
          <w:tab w:val="left" w:pos="1080"/>
          <w:tab w:val="left" w:pos="1800"/>
          <w:tab w:val="left" w:pos="2160"/>
        </w:tabs>
        <w:ind w:left="1800"/>
      </w:pPr>
    </w:p>
    <w:p w:rsidR="003A7041" w:rsidRPr="003A7041" w:rsidRDefault="003A7041" w:rsidP="004A5858">
      <w:pPr>
        <w:tabs>
          <w:tab w:val="left" w:pos="900"/>
          <w:tab w:val="left" w:pos="1440"/>
        </w:tabs>
        <w:snapToGrid w:val="0"/>
        <w:ind w:left="1440"/>
      </w:pPr>
      <w:r w:rsidRPr="003A7041">
        <w:t>*We previously reduced the burden to a one-hour placeholder for Screen Splash</w:t>
      </w:r>
      <w:r w:rsidR="00F21D0C">
        <w:t xml:space="preserve"> and Change of Address</w:t>
      </w:r>
      <w:r w:rsidRPr="003A7041">
        <w:t xml:space="preserve"> </w:t>
      </w:r>
      <w:r w:rsidR="00F21D0C">
        <w:t xml:space="preserve">because we are not currently using these </w:t>
      </w:r>
      <w:r w:rsidR="007F1E0D">
        <w:t xml:space="preserve">automated telephone </w:t>
      </w:r>
      <w:r w:rsidR="00F21D0C">
        <w:t>applications.</w:t>
      </w:r>
      <w:r w:rsidR="00F21D0C" w:rsidRPr="00F21D0C">
        <w:t xml:space="preserve"> </w:t>
      </w:r>
      <w:r w:rsidR="00F21D0C">
        <w:t xml:space="preserve"> We are working on ways </w:t>
      </w:r>
      <w:r w:rsidR="00BE1B08">
        <w:t xml:space="preserve">to strengthen and secure our online and automated telephone services, </w:t>
      </w:r>
      <w:r w:rsidR="00F21D0C">
        <w:t>to streamline service delivery</w:t>
      </w:r>
      <w:r w:rsidR="00BE1B08">
        <w:t>,</w:t>
      </w:r>
      <w:r w:rsidR="00F21D0C">
        <w:t xml:space="preserve"> and </w:t>
      </w:r>
      <w:r w:rsidR="00BE1B08">
        <w:t xml:space="preserve">to </w:t>
      </w:r>
      <w:r w:rsidR="00F21D0C">
        <w:t>improve customer service by not duplicating verification data.</w:t>
      </w:r>
    </w:p>
    <w:p w:rsidR="003A7041" w:rsidRPr="003A7041" w:rsidRDefault="003A7041" w:rsidP="004A5858">
      <w:pPr>
        <w:tabs>
          <w:tab w:val="left" w:pos="1440"/>
          <w:tab w:val="left" w:pos="5670"/>
        </w:tabs>
        <w:snapToGrid w:val="0"/>
        <w:ind w:left="1440"/>
        <w:rPr>
          <w:snapToGrid/>
        </w:rPr>
      </w:pPr>
      <w:r w:rsidRPr="003A7041">
        <w:rPr>
          <w:snapToGrid/>
        </w:rPr>
        <w:tab/>
      </w:r>
    </w:p>
    <w:p w:rsidR="003A7041" w:rsidRDefault="003A7041" w:rsidP="004A5858">
      <w:pPr>
        <w:tabs>
          <w:tab w:val="left" w:pos="1440"/>
        </w:tabs>
        <w:ind w:left="1440"/>
        <w:rPr>
          <w:rFonts w:eastAsia="Calibri"/>
          <w:snapToGrid/>
        </w:rPr>
      </w:pPr>
      <w:r w:rsidRPr="003A7041">
        <w:rPr>
          <w:rFonts w:eastAsia="Calibri"/>
          <w:snapToGrid/>
        </w:rPr>
        <w:t xml:space="preserve">The total burden for this ICR is </w:t>
      </w:r>
      <w:r w:rsidR="003051EA" w:rsidRPr="003051EA">
        <w:rPr>
          <w:rFonts w:eastAsia="Calibri"/>
          <w:b/>
          <w:snapToGrid/>
        </w:rPr>
        <w:t>7</w:t>
      </w:r>
      <w:r w:rsidR="00653A80" w:rsidRPr="003051EA">
        <w:rPr>
          <w:rFonts w:eastAsia="Calibri"/>
          <w:b/>
          <w:snapToGrid/>
        </w:rPr>
        <w:t>74,042</w:t>
      </w:r>
      <w:r w:rsidR="00653A80">
        <w:rPr>
          <w:rFonts w:eastAsia="Calibri"/>
          <w:snapToGrid/>
        </w:rPr>
        <w:t xml:space="preserve"> </w:t>
      </w:r>
      <w:r w:rsidRPr="003A7041">
        <w:rPr>
          <w:rFonts w:eastAsia="Calibri"/>
          <w:snapToGrid/>
        </w:rPr>
        <w:t xml:space="preserve">hours.  </w:t>
      </w:r>
      <w:r w:rsidR="003051EA" w:rsidRPr="003051EA">
        <w:rPr>
          <w:rFonts w:eastAsia="Calibri"/>
          <w:snapToGrid/>
        </w:rPr>
        <w:t>We based these figures on current management information data.  We did not calculate a separate cost burden</w:t>
      </w:r>
      <w:r w:rsidRPr="003A7041">
        <w:rPr>
          <w:rFonts w:eastAsia="Calibri"/>
          <w:snapToGrid/>
        </w:rPr>
        <w:t>.</w:t>
      </w:r>
    </w:p>
    <w:p w:rsidR="00101F63" w:rsidRDefault="00101F63" w:rsidP="004A5858">
      <w:pPr>
        <w:tabs>
          <w:tab w:val="left" w:pos="-1080"/>
          <w:tab w:val="left" w:pos="-720"/>
          <w:tab w:val="left" w:pos="0"/>
          <w:tab w:val="left" w:pos="1440"/>
          <w:tab w:val="left" w:pos="1800"/>
          <w:tab w:val="left" w:pos="2160"/>
        </w:tabs>
        <w:ind w:left="1440"/>
      </w:pPr>
    </w:p>
    <w:p w:rsidR="007C089E" w:rsidRPr="007C089E" w:rsidRDefault="007A538C" w:rsidP="00CD2689">
      <w:pPr>
        <w:numPr>
          <w:ilvl w:val="0"/>
          <w:numId w:val="11"/>
        </w:numPr>
        <w:tabs>
          <w:tab w:val="clear" w:pos="1350"/>
          <w:tab w:val="left" w:pos="-1080"/>
          <w:tab w:val="left" w:pos="-720"/>
          <w:tab w:val="left" w:pos="0"/>
          <w:tab w:val="left" w:pos="720"/>
          <w:tab w:val="left" w:pos="1440"/>
          <w:tab w:val="left" w:pos="1800"/>
          <w:tab w:val="left" w:pos="2160"/>
        </w:tabs>
        <w:ind w:left="1440" w:hanging="720"/>
      </w:pPr>
      <w:r>
        <w:rPr>
          <w:b/>
        </w:rPr>
        <w:t>Annual Cost to the Respondents</w:t>
      </w:r>
      <w:r w:rsidR="001E213B">
        <w:rPr>
          <w:b/>
        </w:rPr>
        <w:t xml:space="preserve"> (Other)</w:t>
      </w:r>
      <w:r>
        <w:rPr>
          <w:b/>
        </w:rPr>
        <w:t xml:space="preserve"> </w:t>
      </w:r>
    </w:p>
    <w:p w:rsidR="00C35D41" w:rsidRDefault="00F2305F" w:rsidP="004A5858">
      <w:pPr>
        <w:tabs>
          <w:tab w:val="left" w:pos="-1080"/>
          <w:tab w:val="left" w:pos="-720"/>
          <w:tab w:val="left" w:pos="0"/>
          <w:tab w:val="left" w:pos="720"/>
          <w:tab w:val="left" w:pos="1440"/>
          <w:tab w:val="left" w:pos="2160"/>
        </w:tabs>
        <w:ind w:left="1440"/>
      </w:pPr>
      <w:r w:rsidRPr="00F2305F">
        <w:t>T</w:t>
      </w:r>
      <w:r w:rsidR="00C622BD">
        <w:t>his collection does not impose a known c</w:t>
      </w:r>
      <w:r w:rsidRPr="00F2305F">
        <w:t xml:space="preserve">ost burden </w:t>
      </w:r>
      <w:r w:rsidR="007C089E">
        <w:t xml:space="preserve">on </w:t>
      </w:r>
      <w:r w:rsidRPr="00F2305F">
        <w:t>the respondents</w:t>
      </w:r>
      <w:r>
        <w:t>.</w:t>
      </w:r>
    </w:p>
    <w:p w:rsidR="00F2305F" w:rsidRDefault="00F2305F" w:rsidP="004A5858">
      <w:pPr>
        <w:tabs>
          <w:tab w:val="left" w:pos="-1080"/>
          <w:tab w:val="left" w:pos="-720"/>
          <w:tab w:val="left" w:pos="0"/>
          <w:tab w:val="left" w:pos="720"/>
          <w:tab w:val="left" w:pos="1440"/>
          <w:tab w:val="left" w:pos="1800"/>
          <w:tab w:val="left" w:pos="2160"/>
        </w:tabs>
        <w:ind w:left="1440"/>
      </w:pPr>
    </w:p>
    <w:p w:rsidR="007C089E" w:rsidRPr="007C089E" w:rsidRDefault="00865069" w:rsidP="00CD2689">
      <w:pPr>
        <w:numPr>
          <w:ilvl w:val="0"/>
          <w:numId w:val="11"/>
        </w:numPr>
        <w:tabs>
          <w:tab w:val="clear" w:pos="1350"/>
          <w:tab w:val="left" w:pos="-1080"/>
          <w:tab w:val="left" w:pos="-720"/>
          <w:tab w:val="left" w:pos="0"/>
          <w:tab w:val="left" w:pos="720"/>
          <w:tab w:val="left" w:pos="1440"/>
          <w:tab w:val="left" w:pos="2160"/>
        </w:tabs>
        <w:ind w:left="1440" w:hanging="720"/>
      </w:pPr>
      <w:r>
        <w:rPr>
          <w:b/>
        </w:rPr>
        <w:t>Ann</w:t>
      </w:r>
      <w:r w:rsidR="007C089E">
        <w:rPr>
          <w:b/>
        </w:rPr>
        <w:t>ual Cost to Federal Government</w:t>
      </w:r>
    </w:p>
    <w:p w:rsidR="0045229A" w:rsidRDefault="0045229A" w:rsidP="004A5858">
      <w:pPr>
        <w:tabs>
          <w:tab w:val="left" w:pos="-1080"/>
          <w:tab w:val="left" w:pos="-720"/>
          <w:tab w:val="left" w:pos="0"/>
          <w:tab w:val="left" w:pos="720"/>
          <w:tab w:val="left" w:pos="1440"/>
          <w:tab w:val="left" w:pos="2160"/>
        </w:tabs>
        <w:ind w:left="1440"/>
      </w:pPr>
      <w:r w:rsidRPr="0045229A">
        <w:t>The</w:t>
      </w:r>
      <w:r w:rsidR="00865069">
        <w:t xml:space="preserve"> </w:t>
      </w:r>
      <w:r w:rsidRPr="0045229A">
        <w:t>annual cost to the Federal Go</w:t>
      </w:r>
      <w:r>
        <w:t xml:space="preserve">vernment is approximately </w:t>
      </w:r>
      <w:r w:rsidR="00A60DA6">
        <w:t>$8,255,973.</w:t>
      </w:r>
      <w:r w:rsidR="00CB5D3F">
        <w:t xml:space="preserve"> </w:t>
      </w:r>
      <w:r w:rsidR="00A60DA6">
        <w:t xml:space="preserve"> </w:t>
      </w:r>
      <w:r w:rsidR="00CB5D3F" w:rsidRPr="00CB5D3F">
        <w:t>This estimate accounts for costs from the following areas:  (</w:t>
      </w:r>
      <w:r w:rsidR="00CB5D3F">
        <w:t>1</w:t>
      </w:r>
      <w:r w:rsidR="00CB5D3F" w:rsidRPr="00CB5D3F">
        <w:t>) SSA employee (e.g., field office, 800 number, DDS staff) information collection and processing time; and (</w:t>
      </w:r>
      <w:r w:rsidR="00CB5D3F">
        <w:t>2</w:t>
      </w:r>
      <w:r w:rsidR="00CB5D3F" w:rsidRPr="00CB5D3F">
        <w:t>) systems development, updating, and maintenance costs</w:t>
      </w:r>
      <w:r w:rsidR="008C59F1">
        <w:t>.</w:t>
      </w:r>
    </w:p>
    <w:p w:rsidR="0045229A" w:rsidRDefault="0045229A" w:rsidP="0045229A">
      <w:pPr>
        <w:tabs>
          <w:tab w:val="left" w:pos="-1080"/>
          <w:tab w:val="left" w:pos="-720"/>
          <w:tab w:val="left" w:pos="0"/>
          <w:tab w:val="left" w:pos="720"/>
          <w:tab w:val="left" w:pos="1080"/>
          <w:tab w:val="left" w:pos="1800"/>
          <w:tab w:val="left" w:pos="2160"/>
        </w:tabs>
        <w:ind w:left="720"/>
      </w:pPr>
    </w:p>
    <w:p w:rsidR="007C089E" w:rsidRPr="007C089E" w:rsidRDefault="00870C36" w:rsidP="00CD2689">
      <w:pPr>
        <w:numPr>
          <w:ilvl w:val="0"/>
          <w:numId w:val="11"/>
        </w:numPr>
        <w:tabs>
          <w:tab w:val="clear" w:pos="1350"/>
          <w:tab w:val="left" w:pos="-1080"/>
          <w:tab w:val="left" w:pos="-720"/>
          <w:tab w:val="left" w:pos="0"/>
          <w:tab w:val="left" w:pos="1440"/>
        </w:tabs>
        <w:ind w:left="1440" w:hanging="720"/>
      </w:pPr>
      <w:r w:rsidRPr="003A5591">
        <w:rPr>
          <w:b/>
        </w:rPr>
        <w:t xml:space="preserve">Program Changes or Adjustments to the Information Collection </w:t>
      </w:r>
      <w:r w:rsidR="001E213B">
        <w:rPr>
          <w:b/>
        </w:rPr>
        <w:t>Request</w:t>
      </w:r>
      <w:r w:rsidR="007C089E">
        <w:rPr>
          <w:b/>
        </w:rPr>
        <w:t xml:space="preserve"> </w:t>
      </w:r>
    </w:p>
    <w:p w:rsidR="00FA16DB" w:rsidRDefault="001E464E" w:rsidP="004A5858">
      <w:pPr>
        <w:tabs>
          <w:tab w:val="left" w:pos="-1080"/>
          <w:tab w:val="left" w:pos="-720"/>
          <w:tab w:val="left" w:pos="0"/>
          <w:tab w:val="left" w:pos="720"/>
          <w:tab w:val="left" w:pos="1080"/>
        </w:tabs>
        <w:ind w:left="1440"/>
      </w:pPr>
      <w:r>
        <w:t>When we last cleared this collection</w:t>
      </w:r>
      <w:r w:rsidR="00896396" w:rsidRPr="00896396">
        <w:t xml:space="preserve"> in 201</w:t>
      </w:r>
      <w:r w:rsidR="00896396">
        <w:t>5</w:t>
      </w:r>
      <w:r w:rsidR="00896396" w:rsidRPr="00896396">
        <w:t xml:space="preserve">, the burden was </w:t>
      </w:r>
      <w:r w:rsidR="00896396">
        <w:t>545,807</w:t>
      </w:r>
      <w:r w:rsidR="00896396" w:rsidRPr="00896396">
        <w:t xml:space="preserve"> hours.  </w:t>
      </w:r>
      <w:r w:rsidR="007C340B">
        <w:t>Currently</w:t>
      </w:r>
      <w:r w:rsidR="00896396" w:rsidRPr="00896396">
        <w:t xml:space="preserve">, we are reporting a burden of </w:t>
      </w:r>
      <w:r w:rsidR="00896396">
        <w:t>774,042</w:t>
      </w:r>
      <w:r w:rsidR="00896396" w:rsidRPr="00896396">
        <w:t xml:space="preserve"> ho</w:t>
      </w:r>
      <w:r w:rsidR="00896396">
        <w:t xml:space="preserve">urs.  This change stems an </w:t>
      </w:r>
      <w:r w:rsidR="00896396" w:rsidRPr="00896396">
        <w:t xml:space="preserve">increase in the number of responses from </w:t>
      </w:r>
      <w:r w:rsidR="00896396">
        <w:t>12,077,286</w:t>
      </w:r>
      <w:r w:rsidR="00896396" w:rsidRPr="00896396">
        <w:t xml:space="preserve"> to </w:t>
      </w:r>
      <w:r w:rsidR="00896396">
        <w:t>12,699</w:t>
      </w:r>
      <w:r w:rsidR="00151CF8">
        <w:t>,</w:t>
      </w:r>
      <w:r w:rsidR="00896396">
        <w:t>559</w:t>
      </w:r>
      <w:r w:rsidR="00896396" w:rsidRPr="00896396">
        <w:t>.  There is no change to the burden time per response.  Although the number of responses changed, SSA did not take any actions to cause this change</w:t>
      </w:r>
      <w:r w:rsidR="007C089E">
        <w:t>.</w:t>
      </w:r>
      <w:r w:rsidR="007C340B">
        <w:t xml:space="preserve">  </w:t>
      </w:r>
      <w:r w:rsidR="009C7C86">
        <w:t>However,</w:t>
      </w:r>
      <w:r w:rsidR="007C089E">
        <w:t xml:space="preserve"> </w:t>
      </w:r>
      <w:r w:rsidR="009C7C86">
        <w:t xml:space="preserve">there are </w:t>
      </w:r>
      <w:r w:rsidR="00FA16DB">
        <w:t xml:space="preserve">ongoing efforts to migrate existing automated applications </w:t>
      </w:r>
      <w:r w:rsidR="00A74D72">
        <w:t xml:space="preserve">from knowledge-based access to </w:t>
      </w:r>
      <w:r w:rsidR="00FA16DB">
        <w:t xml:space="preserve">our </w:t>
      </w:r>
      <w:r w:rsidR="00BD51CF">
        <w:t>P</w:t>
      </w:r>
      <w:r w:rsidR="00FA16DB">
        <w:t xml:space="preserve">ublic </w:t>
      </w:r>
      <w:r w:rsidR="00BD51CF">
        <w:t>C</w:t>
      </w:r>
      <w:r w:rsidR="00FA16DB">
        <w:t xml:space="preserve">redentialing </w:t>
      </w:r>
      <w:r w:rsidR="00BD51CF">
        <w:t>R</w:t>
      </w:r>
      <w:r w:rsidR="00FA16DB">
        <w:t xml:space="preserve">egistration and </w:t>
      </w:r>
      <w:r w:rsidR="00BD51CF">
        <w:t>A</w:t>
      </w:r>
      <w:r w:rsidR="00FA16DB">
        <w:t xml:space="preserve">uthentication process </w:t>
      </w:r>
      <w:r w:rsidR="006607E4">
        <w:t>(</w:t>
      </w:r>
      <w:r w:rsidR="00FA16DB">
        <w:t>OMB# 0960</w:t>
      </w:r>
      <w:r w:rsidR="007C340B">
        <w:noBreakHyphen/>
      </w:r>
      <w:r w:rsidR="00FA16DB">
        <w:t>0789</w:t>
      </w:r>
      <w:r w:rsidR="006607E4">
        <w:t>)</w:t>
      </w:r>
      <w:r w:rsidR="00FA16DB">
        <w:t xml:space="preserve">, which provides access to our </w:t>
      </w:r>
      <w:r w:rsidR="00BD51CF">
        <w:rPr>
          <w:rFonts w:ascii="Georgia" w:hAnsi="Georgia"/>
          <w:i/>
          <w:iCs/>
          <w:color w:val="D12229"/>
        </w:rPr>
        <w:t xml:space="preserve">my </w:t>
      </w:r>
      <w:r w:rsidR="00BD51CF">
        <w:rPr>
          <w:rFonts w:ascii="Georgia" w:hAnsi="Georgia"/>
          <w:color w:val="0054A6"/>
        </w:rPr>
        <w:t>Social Security</w:t>
      </w:r>
      <w:r w:rsidR="00FA16DB">
        <w:t xml:space="preserve"> online services.</w:t>
      </w:r>
    </w:p>
    <w:p w:rsidR="003A5591" w:rsidRDefault="003A5591" w:rsidP="004A5858">
      <w:pPr>
        <w:tabs>
          <w:tab w:val="left" w:pos="-1080"/>
          <w:tab w:val="left" w:pos="-720"/>
          <w:tab w:val="left" w:pos="0"/>
          <w:tab w:val="left" w:pos="720"/>
          <w:tab w:val="left" w:pos="1080"/>
          <w:tab w:val="left" w:pos="1800"/>
          <w:tab w:val="left" w:pos="2160"/>
        </w:tabs>
        <w:ind w:left="1440"/>
      </w:pPr>
    </w:p>
    <w:p w:rsidR="003028B3" w:rsidRDefault="00870C36" w:rsidP="00CD2689">
      <w:pPr>
        <w:numPr>
          <w:ilvl w:val="0"/>
          <w:numId w:val="11"/>
        </w:numPr>
        <w:tabs>
          <w:tab w:val="clear" w:pos="1350"/>
          <w:tab w:val="left" w:pos="-1080"/>
          <w:tab w:val="left" w:pos="-720"/>
          <w:tab w:val="left" w:pos="0"/>
          <w:tab w:val="left" w:pos="1440"/>
          <w:tab w:val="left" w:pos="2160"/>
        </w:tabs>
        <w:ind w:left="1440" w:hanging="720"/>
      </w:pPr>
      <w:r>
        <w:rPr>
          <w:b/>
        </w:rPr>
        <w:t xml:space="preserve">Plans for Publication of Information Collection </w:t>
      </w:r>
      <w:r w:rsidR="001E213B">
        <w:rPr>
          <w:b/>
        </w:rPr>
        <w:t>Results</w:t>
      </w:r>
    </w:p>
    <w:p w:rsidR="00F2305F" w:rsidRDefault="001E213B" w:rsidP="004A5858">
      <w:pPr>
        <w:tabs>
          <w:tab w:val="left" w:pos="-1080"/>
          <w:tab w:val="left" w:pos="-720"/>
          <w:tab w:val="left" w:pos="0"/>
          <w:tab w:val="left" w:pos="720"/>
          <w:tab w:val="left" w:pos="1080"/>
          <w:tab w:val="left" w:pos="1800"/>
          <w:tab w:val="left" w:pos="2160"/>
        </w:tabs>
        <w:ind w:left="1440"/>
      </w:pPr>
      <w:r>
        <w:t xml:space="preserve">SSA will not publish the results of </w:t>
      </w:r>
      <w:r w:rsidR="00F2305F" w:rsidRPr="00F2305F">
        <w:t>the information collection</w:t>
      </w:r>
      <w:r w:rsidR="00F2305F">
        <w:t>.</w:t>
      </w:r>
    </w:p>
    <w:p w:rsidR="00F2305F" w:rsidRDefault="00F2305F" w:rsidP="004A5858">
      <w:pPr>
        <w:tabs>
          <w:tab w:val="left" w:pos="-1080"/>
          <w:tab w:val="left" w:pos="-720"/>
          <w:tab w:val="left" w:pos="0"/>
          <w:tab w:val="left" w:pos="720"/>
          <w:tab w:val="left" w:pos="1800"/>
          <w:tab w:val="left" w:pos="2160"/>
        </w:tabs>
        <w:ind w:left="1440"/>
      </w:pPr>
    </w:p>
    <w:p w:rsidR="006101A9" w:rsidRDefault="005D242D" w:rsidP="00CD2689">
      <w:pPr>
        <w:numPr>
          <w:ilvl w:val="0"/>
          <w:numId w:val="11"/>
        </w:numPr>
        <w:tabs>
          <w:tab w:val="clear" w:pos="1350"/>
          <w:tab w:val="left" w:pos="-1080"/>
          <w:tab w:val="left" w:pos="-720"/>
          <w:tab w:val="left" w:pos="0"/>
          <w:tab w:val="num" w:pos="1440"/>
          <w:tab w:val="left" w:pos="1800"/>
          <w:tab w:val="left" w:pos="2160"/>
        </w:tabs>
        <w:ind w:left="1440" w:hanging="720"/>
      </w:pPr>
      <w:r>
        <w:rPr>
          <w:b/>
        </w:rPr>
        <w:t>Displaying the OMB Approval Expiration Date</w:t>
      </w:r>
    </w:p>
    <w:p w:rsidR="00F2305F" w:rsidRDefault="00554C83" w:rsidP="004A5858">
      <w:pPr>
        <w:tabs>
          <w:tab w:val="left" w:pos="-1080"/>
          <w:tab w:val="left" w:pos="-720"/>
          <w:tab w:val="left" w:pos="0"/>
          <w:tab w:val="left" w:pos="720"/>
          <w:tab w:val="left" w:pos="1080"/>
          <w:tab w:val="left" w:pos="1800"/>
          <w:tab w:val="left" w:pos="2160"/>
        </w:tabs>
        <w:ind w:left="1440"/>
      </w:pPr>
      <w:r>
        <w:t xml:space="preserve">SSA is not </w:t>
      </w:r>
      <w:r w:rsidR="00F2305F" w:rsidRPr="00D64E64">
        <w:t>requesting an exception to the requirement to display</w:t>
      </w:r>
      <w:r w:rsidR="00757E9F">
        <w:t xml:space="preserve"> the OMB approval </w:t>
      </w:r>
      <w:r w:rsidR="00F2305F" w:rsidRPr="00D64E64">
        <w:t>expiration date.</w:t>
      </w:r>
    </w:p>
    <w:p w:rsidR="00F2305F" w:rsidRDefault="00F2305F" w:rsidP="004A5858">
      <w:pPr>
        <w:tabs>
          <w:tab w:val="left" w:pos="-1080"/>
          <w:tab w:val="left" w:pos="-720"/>
          <w:tab w:val="left" w:pos="0"/>
          <w:tab w:val="left" w:pos="720"/>
          <w:tab w:val="left" w:pos="1800"/>
          <w:tab w:val="left" w:pos="2160"/>
        </w:tabs>
        <w:ind w:left="1440"/>
      </w:pPr>
    </w:p>
    <w:p w:rsidR="004A5AF0" w:rsidRPr="004A5AF0" w:rsidRDefault="00554C83" w:rsidP="00CD2689">
      <w:pPr>
        <w:numPr>
          <w:ilvl w:val="0"/>
          <w:numId w:val="11"/>
        </w:numPr>
        <w:tabs>
          <w:tab w:val="clear" w:pos="1350"/>
          <w:tab w:val="left" w:pos="-1080"/>
          <w:tab w:val="left" w:pos="-720"/>
          <w:tab w:val="left" w:pos="0"/>
          <w:tab w:val="left" w:pos="720"/>
          <w:tab w:val="num" w:pos="1440"/>
          <w:tab w:val="left" w:pos="1800"/>
          <w:tab w:val="left" w:pos="2160"/>
        </w:tabs>
        <w:ind w:left="1440" w:hanging="720"/>
      </w:pPr>
      <w:r>
        <w:rPr>
          <w:b/>
        </w:rPr>
        <w:t xml:space="preserve">Exceptions to Certification Statement </w:t>
      </w:r>
    </w:p>
    <w:p w:rsidR="00E90EF1" w:rsidRDefault="007C340B" w:rsidP="004A5858">
      <w:pPr>
        <w:tabs>
          <w:tab w:val="left" w:pos="-1080"/>
          <w:tab w:val="left" w:pos="-720"/>
          <w:tab w:val="left" w:pos="0"/>
          <w:tab w:val="left" w:pos="720"/>
          <w:tab w:val="left" w:pos="1080"/>
          <w:tab w:val="left" w:pos="1800"/>
          <w:tab w:val="left" w:pos="2160"/>
        </w:tabs>
        <w:ind w:left="1440"/>
      </w:pPr>
      <w:r w:rsidRPr="007C340B">
        <w:rPr>
          <w:bCs/>
          <w:iCs/>
        </w:rPr>
        <w:t xml:space="preserve">SSA is not requesting an exception to the certification requirements in </w:t>
      </w:r>
      <w:r w:rsidRPr="007C340B">
        <w:rPr>
          <w:bCs/>
          <w:i/>
          <w:iCs/>
        </w:rPr>
        <w:t xml:space="preserve">5 CFR 1320.9 </w:t>
      </w:r>
      <w:r w:rsidRPr="007C340B">
        <w:rPr>
          <w:bCs/>
          <w:iCs/>
        </w:rPr>
        <w:t xml:space="preserve">and related provisions in </w:t>
      </w:r>
      <w:r w:rsidRPr="007C340B">
        <w:rPr>
          <w:bCs/>
          <w:i/>
          <w:iCs/>
        </w:rPr>
        <w:t>5 CFR 1320.8(b)(3)</w:t>
      </w:r>
      <w:r w:rsidR="00F2305F">
        <w:t>.</w:t>
      </w:r>
    </w:p>
    <w:p w:rsidR="00F2305F" w:rsidRDefault="00F2305F" w:rsidP="004A5858">
      <w:pPr>
        <w:tabs>
          <w:tab w:val="left" w:pos="-1080"/>
          <w:tab w:val="left" w:pos="-720"/>
          <w:tab w:val="left" w:pos="0"/>
          <w:tab w:val="left" w:pos="720"/>
          <w:tab w:val="left" w:pos="1800"/>
          <w:tab w:val="left" w:pos="2160"/>
        </w:tabs>
        <w:ind w:left="1440"/>
      </w:pPr>
    </w:p>
    <w:p w:rsidR="009A0B78" w:rsidRDefault="009A0B78" w:rsidP="004A5858">
      <w:pPr>
        <w:tabs>
          <w:tab w:val="left" w:pos="-1080"/>
          <w:tab w:val="left" w:pos="-720"/>
          <w:tab w:val="left" w:pos="0"/>
          <w:tab w:val="left" w:pos="720"/>
          <w:tab w:val="left" w:pos="1800"/>
          <w:tab w:val="left" w:pos="2160"/>
        </w:tabs>
        <w:ind w:left="1440"/>
      </w:pPr>
    </w:p>
    <w:p w:rsidR="00F2305F" w:rsidRPr="003B2E45" w:rsidRDefault="00F2305F" w:rsidP="00CD2689">
      <w:pPr>
        <w:tabs>
          <w:tab w:val="left" w:pos="720"/>
        </w:tabs>
        <w:ind w:left="720" w:hanging="540"/>
        <w:rPr>
          <w:b/>
          <w:bCs/>
        </w:rPr>
      </w:pPr>
      <w:r w:rsidRPr="003B2E45">
        <w:rPr>
          <w:b/>
          <w:bCs/>
        </w:rPr>
        <w:t>B.</w:t>
      </w:r>
      <w:r w:rsidRPr="003B2E45">
        <w:rPr>
          <w:b/>
          <w:bCs/>
        </w:rPr>
        <w:tab/>
      </w:r>
      <w:r w:rsidR="004A5AF0">
        <w:rPr>
          <w:b/>
          <w:bCs/>
        </w:rPr>
        <w:t xml:space="preserve"> </w:t>
      </w:r>
      <w:r w:rsidRPr="00757E9F">
        <w:rPr>
          <w:b/>
          <w:bCs/>
          <w:u w:val="single"/>
        </w:rPr>
        <w:t>Collection of Information Employing Statistical Methods</w:t>
      </w:r>
    </w:p>
    <w:p w:rsidR="00C743FD" w:rsidRDefault="00C743FD" w:rsidP="006769A9">
      <w:pPr>
        <w:ind w:firstLine="1800"/>
      </w:pPr>
    </w:p>
    <w:p w:rsidR="009569CB" w:rsidRDefault="00172078" w:rsidP="00CD2689">
      <w:pPr>
        <w:ind w:left="1440"/>
      </w:pPr>
      <w:r>
        <w:t>SSA does not use s</w:t>
      </w:r>
      <w:r w:rsidR="00F2305F">
        <w:t>tatistical methods for this information collection.</w:t>
      </w:r>
    </w:p>
    <w:p w:rsidR="009569CB" w:rsidRDefault="009569CB" w:rsidP="00514317">
      <w:pPr>
        <w:ind w:firstLine="720"/>
      </w:pPr>
    </w:p>
    <w:p w:rsidR="009569CB" w:rsidRDefault="009569CB" w:rsidP="00514317">
      <w:pPr>
        <w:ind w:firstLine="720"/>
      </w:pPr>
    </w:p>
    <w:p w:rsidR="00E40763" w:rsidRDefault="00E40763" w:rsidP="00514317">
      <w:pPr>
        <w:ind w:firstLine="720"/>
      </w:pPr>
    </w:p>
    <w:p w:rsidR="009569CB" w:rsidRDefault="009569CB" w:rsidP="00514317">
      <w:pPr>
        <w:ind w:firstLine="720"/>
      </w:pPr>
    </w:p>
    <w:sectPr w:rsidR="009569CB" w:rsidSect="004A5858">
      <w:footerReference w:type="even" r:id="rId8"/>
      <w:endnotePr>
        <w:numFmt w:val="decimal"/>
      </w:endnotePr>
      <w:type w:val="continuous"/>
      <w:pgSz w:w="12240" w:h="15840"/>
      <w:pgMar w:top="1440" w:right="1440" w:bottom="1440" w:left="1440" w:header="810" w:footer="11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1B" w:rsidRDefault="0044031B">
      <w:r>
        <w:separator/>
      </w:r>
    </w:p>
  </w:endnote>
  <w:endnote w:type="continuationSeparator" w:id="0">
    <w:p w:rsidR="0044031B" w:rsidRDefault="0044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6B" w:rsidRDefault="00CE716B"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16B" w:rsidRDefault="00CE7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1B" w:rsidRDefault="0044031B">
      <w:r>
        <w:separator/>
      </w:r>
    </w:p>
  </w:footnote>
  <w:footnote w:type="continuationSeparator" w:id="0">
    <w:p w:rsidR="0044031B" w:rsidRDefault="00440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C485A"/>
    <w:lvl w:ilvl="0">
      <w:numFmt w:val="bullet"/>
      <w:lvlText w:val="*"/>
      <w:lvlJc w:val="left"/>
    </w:lvl>
  </w:abstractNum>
  <w:abstractNum w:abstractNumId="1">
    <w:nsid w:val="02937196"/>
    <w:multiLevelType w:val="hybridMultilevel"/>
    <w:tmpl w:val="F4B6AF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0ED11B65"/>
    <w:multiLevelType w:val="hybridMultilevel"/>
    <w:tmpl w:val="4572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452E18"/>
    <w:multiLevelType w:val="hybridMultilevel"/>
    <w:tmpl w:val="041CF39A"/>
    <w:lvl w:ilvl="0" w:tplc="9A0C485A">
      <w:numFmt w:val="bullet"/>
      <w:lvlText w:val=""/>
      <w:legacy w:legacy="1" w:legacySpace="0" w:legacyIndent="0"/>
      <w:lvlJc w:val="left"/>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72F0F11"/>
    <w:multiLevelType w:val="hybridMultilevel"/>
    <w:tmpl w:val="3F52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F0015"/>
    <w:multiLevelType w:val="hybridMultilevel"/>
    <w:tmpl w:val="43DE1544"/>
    <w:lvl w:ilvl="0" w:tplc="9A0C485A">
      <w:numFmt w:val="bullet"/>
      <w:lvlText w:val=""/>
      <w:legacy w:legacy="1" w:legacySpace="0" w:legacyIndent="0"/>
      <w:lvlJc w:val="left"/>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B4B492D"/>
    <w:multiLevelType w:val="hybridMultilevel"/>
    <w:tmpl w:val="B4D264B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BCD3AFC"/>
    <w:multiLevelType w:val="hybridMultilevel"/>
    <w:tmpl w:val="440E1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EF7C85"/>
    <w:multiLevelType w:val="hybridMultilevel"/>
    <w:tmpl w:val="2E0E237A"/>
    <w:lvl w:ilvl="0" w:tplc="6922AE2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F3C65BE"/>
    <w:multiLevelType w:val="hybridMultilevel"/>
    <w:tmpl w:val="F80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B3944"/>
    <w:multiLevelType w:val="hybridMultilevel"/>
    <w:tmpl w:val="2C7A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A5DE8"/>
    <w:multiLevelType w:val="hybridMultilevel"/>
    <w:tmpl w:val="B440852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nsid w:val="37690795"/>
    <w:multiLevelType w:val="hybridMultilevel"/>
    <w:tmpl w:val="87C052C0"/>
    <w:lvl w:ilvl="0" w:tplc="7166D7CC">
      <w:start w:val="1"/>
      <w:numFmt w:val="bullet"/>
      <w:lvlText w:val=""/>
      <w:lvlJc w:val="left"/>
      <w:pPr>
        <w:tabs>
          <w:tab w:val="num" w:pos="2160"/>
        </w:tabs>
        <w:ind w:left="2880" w:hanging="360"/>
      </w:pPr>
      <w:rPr>
        <w:rFonts w:ascii="Symbol" w:hAnsi="Symbol" w:hint="default"/>
      </w:rPr>
    </w:lvl>
    <w:lvl w:ilvl="1" w:tplc="04090003">
      <w:start w:val="1"/>
      <w:numFmt w:val="bullet"/>
      <w:lvlText w:val="o"/>
      <w:lvlJc w:val="left"/>
      <w:pPr>
        <w:tabs>
          <w:tab w:val="num" w:pos="11160"/>
        </w:tabs>
        <w:ind w:left="11160" w:hanging="360"/>
      </w:pPr>
      <w:rPr>
        <w:rFonts w:ascii="Courier New" w:hAnsi="Courier New" w:cs="Courier New" w:hint="default"/>
      </w:rPr>
    </w:lvl>
    <w:lvl w:ilvl="2" w:tplc="04090005">
      <w:start w:val="1"/>
      <w:numFmt w:val="bullet"/>
      <w:lvlText w:val=""/>
      <w:lvlJc w:val="left"/>
      <w:pPr>
        <w:tabs>
          <w:tab w:val="num" w:pos="11880"/>
        </w:tabs>
        <w:ind w:left="11880" w:hanging="360"/>
      </w:pPr>
      <w:rPr>
        <w:rFonts w:ascii="Wingdings" w:hAnsi="Wingdings" w:hint="default"/>
      </w:rPr>
    </w:lvl>
    <w:lvl w:ilvl="3" w:tplc="04090001" w:tentative="1">
      <w:start w:val="1"/>
      <w:numFmt w:val="bullet"/>
      <w:lvlText w:val=""/>
      <w:lvlJc w:val="left"/>
      <w:pPr>
        <w:tabs>
          <w:tab w:val="num" w:pos="12600"/>
        </w:tabs>
        <w:ind w:left="12600" w:hanging="360"/>
      </w:pPr>
      <w:rPr>
        <w:rFonts w:ascii="Symbol" w:hAnsi="Symbol" w:hint="default"/>
      </w:rPr>
    </w:lvl>
    <w:lvl w:ilvl="4" w:tplc="04090003" w:tentative="1">
      <w:start w:val="1"/>
      <w:numFmt w:val="bullet"/>
      <w:lvlText w:val="o"/>
      <w:lvlJc w:val="left"/>
      <w:pPr>
        <w:tabs>
          <w:tab w:val="num" w:pos="13320"/>
        </w:tabs>
        <w:ind w:left="13320" w:hanging="360"/>
      </w:pPr>
      <w:rPr>
        <w:rFonts w:ascii="Courier New" w:hAnsi="Courier New" w:cs="Courier New" w:hint="default"/>
      </w:rPr>
    </w:lvl>
    <w:lvl w:ilvl="5" w:tplc="04090005" w:tentative="1">
      <w:start w:val="1"/>
      <w:numFmt w:val="bullet"/>
      <w:lvlText w:val=""/>
      <w:lvlJc w:val="left"/>
      <w:pPr>
        <w:tabs>
          <w:tab w:val="num" w:pos="14040"/>
        </w:tabs>
        <w:ind w:left="14040" w:hanging="360"/>
      </w:pPr>
      <w:rPr>
        <w:rFonts w:ascii="Wingdings" w:hAnsi="Wingdings" w:hint="default"/>
      </w:rPr>
    </w:lvl>
    <w:lvl w:ilvl="6" w:tplc="04090001" w:tentative="1">
      <w:start w:val="1"/>
      <w:numFmt w:val="bullet"/>
      <w:lvlText w:val=""/>
      <w:lvlJc w:val="left"/>
      <w:pPr>
        <w:tabs>
          <w:tab w:val="num" w:pos="14760"/>
        </w:tabs>
        <w:ind w:left="14760" w:hanging="360"/>
      </w:pPr>
      <w:rPr>
        <w:rFonts w:ascii="Symbol" w:hAnsi="Symbol" w:hint="default"/>
      </w:rPr>
    </w:lvl>
    <w:lvl w:ilvl="7" w:tplc="04090003" w:tentative="1">
      <w:start w:val="1"/>
      <w:numFmt w:val="bullet"/>
      <w:lvlText w:val="o"/>
      <w:lvlJc w:val="left"/>
      <w:pPr>
        <w:tabs>
          <w:tab w:val="num" w:pos="15480"/>
        </w:tabs>
        <w:ind w:left="15480" w:hanging="360"/>
      </w:pPr>
      <w:rPr>
        <w:rFonts w:ascii="Courier New" w:hAnsi="Courier New" w:cs="Courier New" w:hint="default"/>
      </w:rPr>
    </w:lvl>
    <w:lvl w:ilvl="8" w:tplc="04090005" w:tentative="1">
      <w:start w:val="1"/>
      <w:numFmt w:val="bullet"/>
      <w:lvlText w:val=""/>
      <w:lvlJc w:val="left"/>
      <w:pPr>
        <w:tabs>
          <w:tab w:val="num" w:pos="16200"/>
        </w:tabs>
        <w:ind w:left="16200" w:hanging="360"/>
      </w:pPr>
      <w:rPr>
        <w:rFonts w:ascii="Wingdings" w:hAnsi="Wingdings" w:hint="default"/>
      </w:rPr>
    </w:lvl>
  </w:abstractNum>
  <w:abstractNum w:abstractNumId="14">
    <w:nsid w:val="3ADE0E02"/>
    <w:multiLevelType w:val="hybridMultilevel"/>
    <w:tmpl w:val="1F66F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6">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7">
    <w:nsid w:val="4AAC7040"/>
    <w:multiLevelType w:val="hybridMultilevel"/>
    <w:tmpl w:val="36049B0E"/>
    <w:lvl w:ilvl="0" w:tplc="9A0C485A">
      <w:numFmt w:val="bullet"/>
      <w:lvlText w:val=""/>
      <w:legacy w:legacy="1" w:legacySpace="0" w:legacyIndent="0"/>
      <w:lvlJc w:val="left"/>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54C419D8"/>
    <w:multiLevelType w:val="hybridMultilevel"/>
    <w:tmpl w:val="EEDE3A4E"/>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9">
    <w:nsid w:val="5A6B7983"/>
    <w:multiLevelType w:val="hybridMultilevel"/>
    <w:tmpl w:val="DE168C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FC846EC"/>
    <w:multiLevelType w:val="hybridMultilevel"/>
    <w:tmpl w:val="6DFA724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1">
    <w:nsid w:val="61AC4A04"/>
    <w:multiLevelType w:val="hybridMultilevel"/>
    <w:tmpl w:val="F3C6A656"/>
    <w:lvl w:ilvl="0" w:tplc="F486456C">
      <w:start w:val="8"/>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684C6B1F"/>
    <w:multiLevelType w:val="hybridMultilevel"/>
    <w:tmpl w:val="86085F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24">
    <w:nsid w:val="73251B1E"/>
    <w:multiLevelType w:val="hybridMultilevel"/>
    <w:tmpl w:val="EE12D354"/>
    <w:lvl w:ilvl="0" w:tplc="004CC48E">
      <w:start w:val="1"/>
      <w:numFmt w:val="decimal"/>
      <w:lvlText w:val="%1."/>
      <w:lvlJc w:val="left"/>
      <w:pPr>
        <w:tabs>
          <w:tab w:val="num" w:pos="1350"/>
        </w:tabs>
        <w:ind w:left="135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39313F9"/>
    <w:multiLevelType w:val="hybridMultilevel"/>
    <w:tmpl w:val="F9C6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A3440"/>
    <w:multiLevelType w:val="hybridMultilevel"/>
    <w:tmpl w:val="2DF21226"/>
    <w:lvl w:ilvl="0" w:tplc="8EA4CAB4">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15"/>
  </w:num>
  <w:num w:numId="2">
    <w:abstractNumId w:val="16"/>
  </w:num>
  <w:num w:numId="3">
    <w:abstractNumId w:val="23"/>
  </w:num>
  <w:num w:numId="4">
    <w:abstractNumId w:val="2"/>
  </w:num>
  <w:num w:numId="5">
    <w:abstractNumId w:val="1"/>
  </w:num>
  <w:num w:numId="6">
    <w:abstractNumId w:val="9"/>
  </w:num>
  <w:num w:numId="7">
    <w:abstractNumId w:val="21"/>
  </w:num>
  <w:num w:numId="8">
    <w:abstractNumId w:val="26"/>
  </w:num>
  <w:num w:numId="9">
    <w:abstractNumId w:val="7"/>
  </w:num>
  <w:num w:numId="10">
    <w:abstractNumId w:val="13"/>
  </w:num>
  <w:num w:numId="11">
    <w:abstractNumId w:val="24"/>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2"/>
  </w:num>
  <w:num w:numId="14">
    <w:abstractNumId w:val="11"/>
  </w:num>
  <w:num w:numId="15">
    <w:abstractNumId w:val="14"/>
  </w:num>
  <w:num w:numId="16">
    <w:abstractNumId w:val="11"/>
  </w:num>
  <w:num w:numId="17">
    <w:abstractNumId w:val="4"/>
  </w:num>
  <w:num w:numId="18">
    <w:abstractNumId w:val="17"/>
  </w:num>
  <w:num w:numId="19">
    <w:abstractNumId w:val="6"/>
  </w:num>
  <w:num w:numId="20">
    <w:abstractNumId w:val="19"/>
  </w:num>
  <w:num w:numId="21">
    <w:abstractNumId w:val="18"/>
  </w:num>
  <w:num w:numId="22">
    <w:abstractNumId w:val="12"/>
  </w:num>
  <w:num w:numId="23">
    <w:abstractNumId w:val="20"/>
  </w:num>
  <w:num w:numId="24">
    <w:abstractNumId w:val="10"/>
  </w:num>
  <w:num w:numId="25">
    <w:abstractNumId w:val="25"/>
  </w:num>
  <w:num w:numId="26">
    <w:abstractNumId w:val="5"/>
  </w:num>
  <w:num w:numId="27">
    <w:abstractNumId w:val="3"/>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2"/>
    <w:rsid w:val="0000324E"/>
    <w:rsid w:val="0001145A"/>
    <w:rsid w:val="000121CE"/>
    <w:rsid w:val="00013046"/>
    <w:rsid w:val="0001319C"/>
    <w:rsid w:val="00013F17"/>
    <w:rsid w:val="00017BB4"/>
    <w:rsid w:val="0002143B"/>
    <w:rsid w:val="00022262"/>
    <w:rsid w:val="0002249B"/>
    <w:rsid w:val="0002787F"/>
    <w:rsid w:val="00042245"/>
    <w:rsid w:val="0004500B"/>
    <w:rsid w:val="000462E9"/>
    <w:rsid w:val="00057CDE"/>
    <w:rsid w:val="00061349"/>
    <w:rsid w:val="000619AA"/>
    <w:rsid w:val="00061AF1"/>
    <w:rsid w:val="00064CEA"/>
    <w:rsid w:val="000728A9"/>
    <w:rsid w:val="00084B42"/>
    <w:rsid w:val="000923AC"/>
    <w:rsid w:val="0009291B"/>
    <w:rsid w:val="00095E52"/>
    <w:rsid w:val="000A3828"/>
    <w:rsid w:val="000A4494"/>
    <w:rsid w:val="000A5C75"/>
    <w:rsid w:val="000B5405"/>
    <w:rsid w:val="000C1C5A"/>
    <w:rsid w:val="000C61F7"/>
    <w:rsid w:val="000C63F3"/>
    <w:rsid w:val="000D2A8C"/>
    <w:rsid w:val="000E7651"/>
    <w:rsid w:val="000F03B9"/>
    <w:rsid w:val="000F143F"/>
    <w:rsid w:val="000F5B76"/>
    <w:rsid w:val="00101F63"/>
    <w:rsid w:val="001022D2"/>
    <w:rsid w:val="001048D8"/>
    <w:rsid w:val="00110003"/>
    <w:rsid w:val="001138C0"/>
    <w:rsid w:val="00127A8B"/>
    <w:rsid w:val="00130A6F"/>
    <w:rsid w:val="00137757"/>
    <w:rsid w:val="00137D10"/>
    <w:rsid w:val="00147266"/>
    <w:rsid w:val="00151CF8"/>
    <w:rsid w:val="00152598"/>
    <w:rsid w:val="0015360D"/>
    <w:rsid w:val="0015635B"/>
    <w:rsid w:val="001603AD"/>
    <w:rsid w:val="0016203C"/>
    <w:rsid w:val="00164D1F"/>
    <w:rsid w:val="00166575"/>
    <w:rsid w:val="00172078"/>
    <w:rsid w:val="0017717D"/>
    <w:rsid w:val="001832AD"/>
    <w:rsid w:val="00190D6F"/>
    <w:rsid w:val="00194E31"/>
    <w:rsid w:val="00196F46"/>
    <w:rsid w:val="001A0AD8"/>
    <w:rsid w:val="001A468B"/>
    <w:rsid w:val="001A6909"/>
    <w:rsid w:val="001B32D7"/>
    <w:rsid w:val="001B4221"/>
    <w:rsid w:val="001D09EC"/>
    <w:rsid w:val="001D1D3C"/>
    <w:rsid w:val="001E0DF3"/>
    <w:rsid w:val="001E213B"/>
    <w:rsid w:val="001E464E"/>
    <w:rsid w:val="001E691F"/>
    <w:rsid w:val="001E7373"/>
    <w:rsid w:val="001F06FE"/>
    <w:rsid w:val="001F1496"/>
    <w:rsid w:val="001F4450"/>
    <w:rsid w:val="00216A71"/>
    <w:rsid w:val="00223653"/>
    <w:rsid w:val="00223ED9"/>
    <w:rsid w:val="00226AD5"/>
    <w:rsid w:val="002320D0"/>
    <w:rsid w:val="00232C23"/>
    <w:rsid w:val="002371D1"/>
    <w:rsid w:val="00245AC9"/>
    <w:rsid w:val="00246029"/>
    <w:rsid w:val="00247EEB"/>
    <w:rsid w:val="00266F8B"/>
    <w:rsid w:val="00271DB5"/>
    <w:rsid w:val="002839C8"/>
    <w:rsid w:val="002926A3"/>
    <w:rsid w:val="00294B01"/>
    <w:rsid w:val="00295F0A"/>
    <w:rsid w:val="0029640E"/>
    <w:rsid w:val="002A3343"/>
    <w:rsid w:val="002A3797"/>
    <w:rsid w:val="002B26F6"/>
    <w:rsid w:val="002B3581"/>
    <w:rsid w:val="002B6F6F"/>
    <w:rsid w:val="002B6FF3"/>
    <w:rsid w:val="002B787D"/>
    <w:rsid w:val="002C18D9"/>
    <w:rsid w:val="002D3483"/>
    <w:rsid w:val="002D4025"/>
    <w:rsid w:val="002E7974"/>
    <w:rsid w:val="002F2451"/>
    <w:rsid w:val="002F5D1F"/>
    <w:rsid w:val="002F622C"/>
    <w:rsid w:val="002F6CDB"/>
    <w:rsid w:val="002F76BC"/>
    <w:rsid w:val="002F79A3"/>
    <w:rsid w:val="00301DBF"/>
    <w:rsid w:val="003028B3"/>
    <w:rsid w:val="003051EA"/>
    <w:rsid w:val="00312A44"/>
    <w:rsid w:val="00313660"/>
    <w:rsid w:val="00317275"/>
    <w:rsid w:val="00322EDC"/>
    <w:rsid w:val="00332020"/>
    <w:rsid w:val="00340990"/>
    <w:rsid w:val="00341616"/>
    <w:rsid w:val="00341F89"/>
    <w:rsid w:val="00350B62"/>
    <w:rsid w:val="00374387"/>
    <w:rsid w:val="003757FE"/>
    <w:rsid w:val="003767D8"/>
    <w:rsid w:val="0038138A"/>
    <w:rsid w:val="00382896"/>
    <w:rsid w:val="00391081"/>
    <w:rsid w:val="003950B3"/>
    <w:rsid w:val="00396959"/>
    <w:rsid w:val="003A5591"/>
    <w:rsid w:val="003A7041"/>
    <w:rsid w:val="003A7E89"/>
    <w:rsid w:val="003B0286"/>
    <w:rsid w:val="003B2E45"/>
    <w:rsid w:val="003B743D"/>
    <w:rsid w:val="003C1E31"/>
    <w:rsid w:val="003D247B"/>
    <w:rsid w:val="003D7D62"/>
    <w:rsid w:val="003E084F"/>
    <w:rsid w:val="003F04A2"/>
    <w:rsid w:val="003F432C"/>
    <w:rsid w:val="00405DCC"/>
    <w:rsid w:val="004125A2"/>
    <w:rsid w:val="00424218"/>
    <w:rsid w:val="0042626B"/>
    <w:rsid w:val="004338E0"/>
    <w:rsid w:val="00435CD7"/>
    <w:rsid w:val="0044031B"/>
    <w:rsid w:val="00450555"/>
    <w:rsid w:val="0045229A"/>
    <w:rsid w:val="0045280C"/>
    <w:rsid w:val="00453B4B"/>
    <w:rsid w:val="00455A54"/>
    <w:rsid w:val="00460D39"/>
    <w:rsid w:val="00461017"/>
    <w:rsid w:val="0046448E"/>
    <w:rsid w:val="0046486F"/>
    <w:rsid w:val="00470DAC"/>
    <w:rsid w:val="00476E8D"/>
    <w:rsid w:val="004953E5"/>
    <w:rsid w:val="004A332C"/>
    <w:rsid w:val="004A5858"/>
    <w:rsid w:val="004A5AF0"/>
    <w:rsid w:val="004A6222"/>
    <w:rsid w:val="004C1B60"/>
    <w:rsid w:val="004C3247"/>
    <w:rsid w:val="004C534D"/>
    <w:rsid w:val="004D5012"/>
    <w:rsid w:val="004D6101"/>
    <w:rsid w:val="004E0D17"/>
    <w:rsid w:val="004E2A58"/>
    <w:rsid w:val="004E457C"/>
    <w:rsid w:val="004E5C1D"/>
    <w:rsid w:val="004F2335"/>
    <w:rsid w:val="00500505"/>
    <w:rsid w:val="0050302C"/>
    <w:rsid w:val="0050535E"/>
    <w:rsid w:val="005103EA"/>
    <w:rsid w:val="00514317"/>
    <w:rsid w:val="005227CB"/>
    <w:rsid w:val="00522EC0"/>
    <w:rsid w:val="00523A83"/>
    <w:rsid w:val="00526C26"/>
    <w:rsid w:val="00532790"/>
    <w:rsid w:val="00534E90"/>
    <w:rsid w:val="005358BD"/>
    <w:rsid w:val="0054189B"/>
    <w:rsid w:val="00547774"/>
    <w:rsid w:val="005506CB"/>
    <w:rsid w:val="0055396E"/>
    <w:rsid w:val="00554C83"/>
    <w:rsid w:val="0057059F"/>
    <w:rsid w:val="00570BD4"/>
    <w:rsid w:val="0057359B"/>
    <w:rsid w:val="00577A9B"/>
    <w:rsid w:val="00586C2F"/>
    <w:rsid w:val="00591E34"/>
    <w:rsid w:val="00593778"/>
    <w:rsid w:val="00593AEE"/>
    <w:rsid w:val="005B0061"/>
    <w:rsid w:val="005B6344"/>
    <w:rsid w:val="005C30E4"/>
    <w:rsid w:val="005D242D"/>
    <w:rsid w:val="005D30E4"/>
    <w:rsid w:val="005E0E97"/>
    <w:rsid w:val="005F5A3B"/>
    <w:rsid w:val="005F5E8E"/>
    <w:rsid w:val="006002CF"/>
    <w:rsid w:val="006059AA"/>
    <w:rsid w:val="006101A9"/>
    <w:rsid w:val="006114D9"/>
    <w:rsid w:val="006212AB"/>
    <w:rsid w:val="00621766"/>
    <w:rsid w:val="00621A62"/>
    <w:rsid w:val="006265B7"/>
    <w:rsid w:val="0063027B"/>
    <w:rsid w:val="00630C97"/>
    <w:rsid w:val="00644BE0"/>
    <w:rsid w:val="0065104D"/>
    <w:rsid w:val="006530EE"/>
    <w:rsid w:val="00653A80"/>
    <w:rsid w:val="0066053F"/>
    <w:rsid w:val="006607E4"/>
    <w:rsid w:val="00674EFC"/>
    <w:rsid w:val="006751EC"/>
    <w:rsid w:val="006769A9"/>
    <w:rsid w:val="00685596"/>
    <w:rsid w:val="00686F84"/>
    <w:rsid w:val="006951D6"/>
    <w:rsid w:val="006979FF"/>
    <w:rsid w:val="006B2AEB"/>
    <w:rsid w:val="006C0270"/>
    <w:rsid w:val="006C6F66"/>
    <w:rsid w:val="006E6940"/>
    <w:rsid w:val="006F16AF"/>
    <w:rsid w:val="006F6F27"/>
    <w:rsid w:val="00703EC8"/>
    <w:rsid w:val="00717905"/>
    <w:rsid w:val="007233CB"/>
    <w:rsid w:val="00724FF1"/>
    <w:rsid w:val="00725318"/>
    <w:rsid w:val="00730391"/>
    <w:rsid w:val="00732619"/>
    <w:rsid w:val="00735864"/>
    <w:rsid w:val="00740F07"/>
    <w:rsid w:val="007440BC"/>
    <w:rsid w:val="00744388"/>
    <w:rsid w:val="00746CAA"/>
    <w:rsid w:val="00750ACD"/>
    <w:rsid w:val="00754D34"/>
    <w:rsid w:val="00757E9F"/>
    <w:rsid w:val="00761A6A"/>
    <w:rsid w:val="007641CC"/>
    <w:rsid w:val="007643D7"/>
    <w:rsid w:val="00764469"/>
    <w:rsid w:val="00774B31"/>
    <w:rsid w:val="00786F94"/>
    <w:rsid w:val="00791230"/>
    <w:rsid w:val="007A538C"/>
    <w:rsid w:val="007C0488"/>
    <w:rsid w:val="007C089E"/>
    <w:rsid w:val="007C3032"/>
    <w:rsid w:val="007C340B"/>
    <w:rsid w:val="007C392C"/>
    <w:rsid w:val="007C7504"/>
    <w:rsid w:val="007D4963"/>
    <w:rsid w:val="007D62AB"/>
    <w:rsid w:val="007E03E1"/>
    <w:rsid w:val="007E1662"/>
    <w:rsid w:val="007E335D"/>
    <w:rsid w:val="007F1E0D"/>
    <w:rsid w:val="007F392F"/>
    <w:rsid w:val="0080354E"/>
    <w:rsid w:val="0081707C"/>
    <w:rsid w:val="00824376"/>
    <w:rsid w:val="00825787"/>
    <w:rsid w:val="00834595"/>
    <w:rsid w:val="008379AE"/>
    <w:rsid w:val="00840F03"/>
    <w:rsid w:val="008440EA"/>
    <w:rsid w:val="00850EBC"/>
    <w:rsid w:val="008559D0"/>
    <w:rsid w:val="00865069"/>
    <w:rsid w:val="00870C36"/>
    <w:rsid w:val="0088393F"/>
    <w:rsid w:val="00886042"/>
    <w:rsid w:val="00896396"/>
    <w:rsid w:val="008A3064"/>
    <w:rsid w:val="008A446C"/>
    <w:rsid w:val="008B0F51"/>
    <w:rsid w:val="008B37DF"/>
    <w:rsid w:val="008B6B42"/>
    <w:rsid w:val="008C113D"/>
    <w:rsid w:val="008C59F1"/>
    <w:rsid w:val="008C7493"/>
    <w:rsid w:val="008C78A5"/>
    <w:rsid w:val="008D3C13"/>
    <w:rsid w:val="008E526F"/>
    <w:rsid w:val="008F7DC2"/>
    <w:rsid w:val="0090188A"/>
    <w:rsid w:val="009033CA"/>
    <w:rsid w:val="00904523"/>
    <w:rsid w:val="00925638"/>
    <w:rsid w:val="00935EDD"/>
    <w:rsid w:val="00936E3A"/>
    <w:rsid w:val="00941CDE"/>
    <w:rsid w:val="00942230"/>
    <w:rsid w:val="009435F7"/>
    <w:rsid w:val="00945781"/>
    <w:rsid w:val="009509D6"/>
    <w:rsid w:val="009569CB"/>
    <w:rsid w:val="00956E5D"/>
    <w:rsid w:val="00976745"/>
    <w:rsid w:val="00977340"/>
    <w:rsid w:val="009808E3"/>
    <w:rsid w:val="00980966"/>
    <w:rsid w:val="00984BC9"/>
    <w:rsid w:val="0099080B"/>
    <w:rsid w:val="009940FB"/>
    <w:rsid w:val="00995C9C"/>
    <w:rsid w:val="00997389"/>
    <w:rsid w:val="009A0B78"/>
    <w:rsid w:val="009C7C86"/>
    <w:rsid w:val="009D5DF9"/>
    <w:rsid w:val="009F3803"/>
    <w:rsid w:val="009F3FAA"/>
    <w:rsid w:val="009F5955"/>
    <w:rsid w:val="00A10ED6"/>
    <w:rsid w:val="00A11C5D"/>
    <w:rsid w:val="00A1305E"/>
    <w:rsid w:val="00A17048"/>
    <w:rsid w:val="00A312A1"/>
    <w:rsid w:val="00A43EC2"/>
    <w:rsid w:val="00A463C1"/>
    <w:rsid w:val="00A60DA6"/>
    <w:rsid w:val="00A61348"/>
    <w:rsid w:val="00A66F10"/>
    <w:rsid w:val="00A70196"/>
    <w:rsid w:val="00A70862"/>
    <w:rsid w:val="00A74D72"/>
    <w:rsid w:val="00A75F02"/>
    <w:rsid w:val="00A85E4F"/>
    <w:rsid w:val="00A93115"/>
    <w:rsid w:val="00AA6D91"/>
    <w:rsid w:val="00AB0237"/>
    <w:rsid w:val="00AB3BE5"/>
    <w:rsid w:val="00AC5B33"/>
    <w:rsid w:val="00AD052A"/>
    <w:rsid w:val="00AD60C5"/>
    <w:rsid w:val="00AE0C4E"/>
    <w:rsid w:val="00AE7E3D"/>
    <w:rsid w:val="00AF3202"/>
    <w:rsid w:val="00AF370D"/>
    <w:rsid w:val="00B073F9"/>
    <w:rsid w:val="00B10821"/>
    <w:rsid w:val="00B10B79"/>
    <w:rsid w:val="00B135FE"/>
    <w:rsid w:val="00B17BE4"/>
    <w:rsid w:val="00B268B3"/>
    <w:rsid w:val="00B31E9E"/>
    <w:rsid w:val="00B34740"/>
    <w:rsid w:val="00B67449"/>
    <w:rsid w:val="00B74DFD"/>
    <w:rsid w:val="00B76342"/>
    <w:rsid w:val="00B764DE"/>
    <w:rsid w:val="00B84FCB"/>
    <w:rsid w:val="00B936F1"/>
    <w:rsid w:val="00BA4D27"/>
    <w:rsid w:val="00BA7FDE"/>
    <w:rsid w:val="00BB237A"/>
    <w:rsid w:val="00BB23FF"/>
    <w:rsid w:val="00BB5081"/>
    <w:rsid w:val="00BB67BF"/>
    <w:rsid w:val="00BC618D"/>
    <w:rsid w:val="00BC79AE"/>
    <w:rsid w:val="00BD51CF"/>
    <w:rsid w:val="00BD7BF1"/>
    <w:rsid w:val="00BE1B08"/>
    <w:rsid w:val="00BF031D"/>
    <w:rsid w:val="00BF5078"/>
    <w:rsid w:val="00C02D5A"/>
    <w:rsid w:val="00C1483A"/>
    <w:rsid w:val="00C21DFB"/>
    <w:rsid w:val="00C26673"/>
    <w:rsid w:val="00C30BF0"/>
    <w:rsid w:val="00C35D41"/>
    <w:rsid w:val="00C4136C"/>
    <w:rsid w:val="00C50282"/>
    <w:rsid w:val="00C51A5A"/>
    <w:rsid w:val="00C54606"/>
    <w:rsid w:val="00C55822"/>
    <w:rsid w:val="00C622BD"/>
    <w:rsid w:val="00C65A64"/>
    <w:rsid w:val="00C66885"/>
    <w:rsid w:val="00C6773D"/>
    <w:rsid w:val="00C67C04"/>
    <w:rsid w:val="00C743FD"/>
    <w:rsid w:val="00C75CB1"/>
    <w:rsid w:val="00C824FF"/>
    <w:rsid w:val="00C87157"/>
    <w:rsid w:val="00C92DED"/>
    <w:rsid w:val="00CA33C7"/>
    <w:rsid w:val="00CA6486"/>
    <w:rsid w:val="00CB3238"/>
    <w:rsid w:val="00CB5D3F"/>
    <w:rsid w:val="00CB68C8"/>
    <w:rsid w:val="00CC0741"/>
    <w:rsid w:val="00CC319F"/>
    <w:rsid w:val="00CC6C81"/>
    <w:rsid w:val="00CC7FF4"/>
    <w:rsid w:val="00CD1891"/>
    <w:rsid w:val="00CD2689"/>
    <w:rsid w:val="00CE5512"/>
    <w:rsid w:val="00CE716B"/>
    <w:rsid w:val="00CE7A5A"/>
    <w:rsid w:val="00CF1151"/>
    <w:rsid w:val="00CF30D1"/>
    <w:rsid w:val="00CF5214"/>
    <w:rsid w:val="00CF5CD2"/>
    <w:rsid w:val="00D003AB"/>
    <w:rsid w:val="00D01553"/>
    <w:rsid w:val="00D0650F"/>
    <w:rsid w:val="00D174B8"/>
    <w:rsid w:val="00D34D30"/>
    <w:rsid w:val="00D37AFA"/>
    <w:rsid w:val="00D40626"/>
    <w:rsid w:val="00D532E6"/>
    <w:rsid w:val="00D60BBF"/>
    <w:rsid w:val="00D62369"/>
    <w:rsid w:val="00D64E64"/>
    <w:rsid w:val="00D6564B"/>
    <w:rsid w:val="00D669F9"/>
    <w:rsid w:val="00D711B6"/>
    <w:rsid w:val="00D825A4"/>
    <w:rsid w:val="00D84CB5"/>
    <w:rsid w:val="00D93598"/>
    <w:rsid w:val="00D97B3A"/>
    <w:rsid w:val="00DA25AD"/>
    <w:rsid w:val="00DA4950"/>
    <w:rsid w:val="00DA7C8F"/>
    <w:rsid w:val="00DB1E66"/>
    <w:rsid w:val="00DB310C"/>
    <w:rsid w:val="00DC05EC"/>
    <w:rsid w:val="00DC6A77"/>
    <w:rsid w:val="00DC7290"/>
    <w:rsid w:val="00DD7EDC"/>
    <w:rsid w:val="00DE1257"/>
    <w:rsid w:val="00DE516D"/>
    <w:rsid w:val="00E06272"/>
    <w:rsid w:val="00E12A9C"/>
    <w:rsid w:val="00E24297"/>
    <w:rsid w:val="00E256CD"/>
    <w:rsid w:val="00E25770"/>
    <w:rsid w:val="00E36C0E"/>
    <w:rsid w:val="00E40763"/>
    <w:rsid w:val="00E47347"/>
    <w:rsid w:val="00E622C5"/>
    <w:rsid w:val="00E62810"/>
    <w:rsid w:val="00E63E8C"/>
    <w:rsid w:val="00E64940"/>
    <w:rsid w:val="00E659E3"/>
    <w:rsid w:val="00E72B33"/>
    <w:rsid w:val="00E8156B"/>
    <w:rsid w:val="00E84265"/>
    <w:rsid w:val="00E90EF1"/>
    <w:rsid w:val="00E97163"/>
    <w:rsid w:val="00EA192F"/>
    <w:rsid w:val="00EA433B"/>
    <w:rsid w:val="00EB66B2"/>
    <w:rsid w:val="00EC0273"/>
    <w:rsid w:val="00EC02BD"/>
    <w:rsid w:val="00EC2E69"/>
    <w:rsid w:val="00EC4DE6"/>
    <w:rsid w:val="00EC51DF"/>
    <w:rsid w:val="00EC6595"/>
    <w:rsid w:val="00EE1934"/>
    <w:rsid w:val="00EE2867"/>
    <w:rsid w:val="00EE36C2"/>
    <w:rsid w:val="00EE4B21"/>
    <w:rsid w:val="00EE657C"/>
    <w:rsid w:val="00EE6BDD"/>
    <w:rsid w:val="00EE70A9"/>
    <w:rsid w:val="00EE7675"/>
    <w:rsid w:val="00F178AA"/>
    <w:rsid w:val="00F2180C"/>
    <w:rsid w:val="00F2184A"/>
    <w:rsid w:val="00F21D0C"/>
    <w:rsid w:val="00F2305F"/>
    <w:rsid w:val="00F25F3C"/>
    <w:rsid w:val="00F42568"/>
    <w:rsid w:val="00F64A4B"/>
    <w:rsid w:val="00F66217"/>
    <w:rsid w:val="00F66B45"/>
    <w:rsid w:val="00F66EBE"/>
    <w:rsid w:val="00F7411E"/>
    <w:rsid w:val="00F841FB"/>
    <w:rsid w:val="00F86064"/>
    <w:rsid w:val="00F86F5C"/>
    <w:rsid w:val="00F92C6C"/>
    <w:rsid w:val="00F93532"/>
    <w:rsid w:val="00F93D80"/>
    <w:rsid w:val="00FA022A"/>
    <w:rsid w:val="00FA1126"/>
    <w:rsid w:val="00FA16DB"/>
    <w:rsid w:val="00FB4928"/>
    <w:rsid w:val="00FB6BB0"/>
    <w:rsid w:val="00FD6842"/>
    <w:rsid w:val="00FE07BE"/>
    <w:rsid w:val="00FE09C0"/>
    <w:rsid w:val="00FE1169"/>
    <w:rsid w:val="00FE1E91"/>
    <w:rsid w:val="00FE5027"/>
    <w:rsid w:val="00FE53C4"/>
    <w:rsid w:val="00FE6348"/>
    <w:rsid w:val="00FF234B"/>
    <w:rsid w:val="00FF671A"/>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link w:val="HeaderChar"/>
    <w:uiPriority w:val="99"/>
    <w:rsid w:val="00C65A64"/>
    <w:pPr>
      <w:tabs>
        <w:tab w:val="center" w:pos="4320"/>
        <w:tab w:val="right" w:pos="8640"/>
      </w:tabs>
    </w:pPr>
  </w:style>
  <w:style w:type="paragraph" w:styleId="Footer">
    <w:name w:val="footer"/>
    <w:basedOn w:val="Normal"/>
    <w:link w:val="FooterChar"/>
    <w:uiPriority w:val="99"/>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1022D2"/>
    <w:rPr>
      <w:rFonts w:ascii="Courier New" w:eastAsia="SimSun" w:hAnsi="Courier New" w:cs="Courier New"/>
      <w:lang w:eastAsia="zh-CN"/>
    </w:rPr>
  </w:style>
  <w:style w:type="paragraph" w:styleId="ListParagraph">
    <w:name w:val="List Paragraph"/>
    <w:basedOn w:val="Normal"/>
    <w:uiPriority w:val="34"/>
    <w:qFormat/>
    <w:rsid w:val="0054189B"/>
    <w:pPr>
      <w:ind w:left="720"/>
    </w:pPr>
  </w:style>
  <w:style w:type="paragraph" w:styleId="BodyText">
    <w:name w:val="Body Text"/>
    <w:basedOn w:val="Normal"/>
    <w:link w:val="BodyTextChar"/>
    <w:rsid w:val="009569CB"/>
    <w:pPr>
      <w:spacing w:after="120"/>
    </w:pPr>
  </w:style>
  <w:style w:type="character" w:customStyle="1" w:styleId="BodyTextChar">
    <w:name w:val="Body Text Char"/>
    <w:link w:val="BodyText"/>
    <w:rsid w:val="009569CB"/>
    <w:rPr>
      <w:snapToGrid w:val="0"/>
      <w:sz w:val="24"/>
      <w:szCs w:val="24"/>
    </w:rPr>
  </w:style>
  <w:style w:type="paragraph" w:styleId="NoSpacing">
    <w:name w:val="No Spacing"/>
    <w:uiPriority w:val="1"/>
    <w:qFormat/>
    <w:rsid w:val="00DB1E66"/>
    <w:rPr>
      <w:rFonts w:ascii="Calibri" w:eastAsia="Calibri" w:hAnsi="Calibri"/>
      <w:sz w:val="22"/>
      <w:szCs w:val="22"/>
    </w:rPr>
  </w:style>
  <w:style w:type="paragraph" w:styleId="BodyText2">
    <w:name w:val="Body Text 2"/>
    <w:basedOn w:val="Normal"/>
    <w:link w:val="BodyText2Char"/>
    <w:rsid w:val="001832AD"/>
    <w:pPr>
      <w:spacing w:after="120" w:line="480" w:lineRule="auto"/>
    </w:pPr>
  </w:style>
  <w:style w:type="character" w:customStyle="1" w:styleId="BodyText2Char">
    <w:name w:val="Body Text 2 Char"/>
    <w:link w:val="BodyText2"/>
    <w:rsid w:val="001832AD"/>
    <w:rPr>
      <w:snapToGrid w:val="0"/>
      <w:sz w:val="24"/>
      <w:szCs w:val="24"/>
    </w:rPr>
  </w:style>
  <w:style w:type="character" w:customStyle="1" w:styleId="FooterChar">
    <w:name w:val="Footer Char"/>
    <w:link w:val="Footer"/>
    <w:uiPriority w:val="99"/>
    <w:rsid w:val="007C089E"/>
    <w:rPr>
      <w:snapToGrid w:val="0"/>
      <w:sz w:val="24"/>
      <w:szCs w:val="24"/>
    </w:rPr>
  </w:style>
  <w:style w:type="character" w:customStyle="1" w:styleId="HeaderChar">
    <w:name w:val="Header Char"/>
    <w:link w:val="Header"/>
    <w:uiPriority w:val="99"/>
    <w:rsid w:val="00061349"/>
    <w:rPr>
      <w:snapToGrid w:val="0"/>
      <w:sz w:val="24"/>
      <w:szCs w:val="24"/>
    </w:rPr>
  </w:style>
  <w:style w:type="paragraph" w:styleId="NormalWeb">
    <w:name w:val="Normal (Web)"/>
    <w:basedOn w:val="Normal"/>
    <w:uiPriority w:val="99"/>
    <w:unhideWhenUsed/>
    <w:rsid w:val="001A468B"/>
    <w:pPr>
      <w:widowControl/>
      <w:spacing w:after="240"/>
    </w:pPr>
    <w:rPr>
      <w:rFonts w:eastAsia="Calibri"/>
      <w:snapToGrid/>
    </w:rPr>
  </w:style>
  <w:style w:type="character" w:styleId="CommentReference">
    <w:name w:val="annotation reference"/>
    <w:rsid w:val="002F79A3"/>
    <w:rPr>
      <w:sz w:val="16"/>
      <w:szCs w:val="16"/>
    </w:rPr>
  </w:style>
  <w:style w:type="paragraph" w:styleId="CommentText">
    <w:name w:val="annotation text"/>
    <w:basedOn w:val="Normal"/>
    <w:link w:val="CommentTextChar"/>
    <w:rsid w:val="002F79A3"/>
    <w:rPr>
      <w:sz w:val="20"/>
      <w:szCs w:val="20"/>
    </w:rPr>
  </w:style>
  <w:style w:type="character" w:customStyle="1" w:styleId="CommentTextChar">
    <w:name w:val="Comment Text Char"/>
    <w:link w:val="CommentText"/>
    <w:rsid w:val="002F79A3"/>
    <w:rPr>
      <w:snapToGrid w:val="0"/>
    </w:rPr>
  </w:style>
  <w:style w:type="paragraph" w:styleId="CommentSubject">
    <w:name w:val="annotation subject"/>
    <w:basedOn w:val="CommentText"/>
    <w:next w:val="CommentText"/>
    <w:link w:val="CommentSubjectChar"/>
    <w:rsid w:val="002F79A3"/>
    <w:rPr>
      <w:b/>
      <w:bCs/>
    </w:rPr>
  </w:style>
  <w:style w:type="character" w:customStyle="1" w:styleId="CommentSubjectChar">
    <w:name w:val="Comment Subject Char"/>
    <w:link w:val="CommentSubject"/>
    <w:rsid w:val="002F79A3"/>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link w:val="HeaderChar"/>
    <w:uiPriority w:val="99"/>
    <w:rsid w:val="00C65A64"/>
    <w:pPr>
      <w:tabs>
        <w:tab w:val="center" w:pos="4320"/>
        <w:tab w:val="right" w:pos="8640"/>
      </w:tabs>
    </w:pPr>
  </w:style>
  <w:style w:type="paragraph" w:styleId="Footer">
    <w:name w:val="footer"/>
    <w:basedOn w:val="Normal"/>
    <w:link w:val="FooterChar"/>
    <w:uiPriority w:val="99"/>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1022D2"/>
    <w:rPr>
      <w:rFonts w:ascii="Courier New" w:eastAsia="SimSun" w:hAnsi="Courier New" w:cs="Courier New"/>
      <w:lang w:eastAsia="zh-CN"/>
    </w:rPr>
  </w:style>
  <w:style w:type="paragraph" w:styleId="ListParagraph">
    <w:name w:val="List Paragraph"/>
    <w:basedOn w:val="Normal"/>
    <w:uiPriority w:val="34"/>
    <w:qFormat/>
    <w:rsid w:val="0054189B"/>
    <w:pPr>
      <w:ind w:left="720"/>
    </w:pPr>
  </w:style>
  <w:style w:type="paragraph" w:styleId="BodyText">
    <w:name w:val="Body Text"/>
    <w:basedOn w:val="Normal"/>
    <w:link w:val="BodyTextChar"/>
    <w:rsid w:val="009569CB"/>
    <w:pPr>
      <w:spacing w:after="120"/>
    </w:pPr>
  </w:style>
  <w:style w:type="character" w:customStyle="1" w:styleId="BodyTextChar">
    <w:name w:val="Body Text Char"/>
    <w:link w:val="BodyText"/>
    <w:rsid w:val="009569CB"/>
    <w:rPr>
      <w:snapToGrid w:val="0"/>
      <w:sz w:val="24"/>
      <w:szCs w:val="24"/>
    </w:rPr>
  </w:style>
  <w:style w:type="paragraph" w:styleId="NoSpacing">
    <w:name w:val="No Spacing"/>
    <w:uiPriority w:val="1"/>
    <w:qFormat/>
    <w:rsid w:val="00DB1E66"/>
    <w:rPr>
      <w:rFonts w:ascii="Calibri" w:eastAsia="Calibri" w:hAnsi="Calibri"/>
      <w:sz w:val="22"/>
      <w:szCs w:val="22"/>
    </w:rPr>
  </w:style>
  <w:style w:type="paragraph" w:styleId="BodyText2">
    <w:name w:val="Body Text 2"/>
    <w:basedOn w:val="Normal"/>
    <w:link w:val="BodyText2Char"/>
    <w:rsid w:val="001832AD"/>
    <w:pPr>
      <w:spacing w:after="120" w:line="480" w:lineRule="auto"/>
    </w:pPr>
  </w:style>
  <w:style w:type="character" w:customStyle="1" w:styleId="BodyText2Char">
    <w:name w:val="Body Text 2 Char"/>
    <w:link w:val="BodyText2"/>
    <w:rsid w:val="001832AD"/>
    <w:rPr>
      <w:snapToGrid w:val="0"/>
      <w:sz w:val="24"/>
      <w:szCs w:val="24"/>
    </w:rPr>
  </w:style>
  <w:style w:type="character" w:customStyle="1" w:styleId="FooterChar">
    <w:name w:val="Footer Char"/>
    <w:link w:val="Footer"/>
    <w:uiPriority w:val="99"/>
    <w:rsid w:val="007C089E"/>
    <w:rPr>
      <w:snapToGrid w:val="0"/>
      <w:sz w:val="24"/>
      <w:szCs w:val="24"/>
    </w:rPr>
  </w:style>
  <w:style w:type="character" w:customStyle="1" w:styleId="HeaderChar">
    <w:name w:val="Header Char"/>
    <w:link w:val="Header"/>
    <w:uiPriority w:val="99"/>
    <w:rsid w:val="00061349"/>
    <w:rPr>
      <w:snapToGrid w:val="0"/>
      <w:sz w:val="24"/>
      <w:szCs w:val="24"/>
    </w:rPr>
  </w:style>
  <w:style w:type="paragraph" w:styleId="NormalWeb">
    <w:name w:val="Normal (Web)"/>
    <w:basedOn w:val="Normal"/>
    <w:uiPriority w:val="99"/>
    <w:unhideWhenUsed/>
    <w:rsid w:val="001A468B"/>
    <w:pPr>
      <w:widowControl/>
      <w:spacing w:after="240"/>
    </w:pPr>
    <w:rPr>
      <w:rFonts w:eastAsia="Calibri"/>
      <w:snapToGrid/>
    </w:rPr>
  </w:style>
  <w:style w:type="character" w:styleId="CommentReference">
    <w:name w:val="annotation reference"/>
    <w:rsid w:val="002F79A3"/>
    <w:rPr>
      <w:sz w:val="16"/>
      <w:szCs w:val="16"/>
    </w:rPr>
  </w:style>
  <w:style w:type="paragraph" w:styleId="CommentText">
    <w:name w:val="annotation text"/>
    <w:basedOn w:val="Normal"/>
    <w:link w:val="CommentTextChar"/>
    <w:rsid w:val="002F79A3"/>
    <w:rPr>
      <w:sz w:val="20"/>
      <w:szCs w:val="20"/>
    </w:rPr>
  </w:style>
  <w:style w:type="character" w:customStyle="1" w:styleId="CommentTextChar">
    <w:name w:val="Comment Text Char"/>
    <w:link w:val="CommentText"/>
    <w:rsid w:val="002F79A3"/>
    <w:rPr>
      <w:snapToGrid w:val="0"/>
    </w:rPr>
  </w:style>
  <w:style w:type="paragraph" w:styleId="CommentSubject">
    <w:name w:val="annotation subject"/>
    <w:basedOn w:val="CommentText"/>
    <w:next w:val="CommentText"/>
    <w:link w:val="CommentSubjectChar"/>
    <w:rsid w:val="002F79A3"/>
    <w:rPr>
      <w:b/>
      <w:bCs/>
    </w:rPr>
  </w:style>
  <w:style w:type="character" w:customStyle="1" w:styleId="CommentSubjectChar">
    <w:name w:val="Comment Subject Char"/>
    <w:link w:val="CommentSubject"/>
    <w:rsid w:val="002F79A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2222">
      <w:bodyDiv w:val="1"/>
      <w:marLeft w:val="0"/>
      <w:marRight w:val="0"/>
      <w:marTop w:val="0"/>
      <w:marBottom w:val="0"/>
      <w:divBdr>
        <w:top w:val="none" w:sz="0" w:space="0" w:color="auto"/>
        <w:left w:val="none" w:sz="0" w:space="0" w:color="auto"/>
        <w:bottom w:val="none" w:sz="0" w:space="0" w:color="auto"/>
        <w:right w:val="none" w:sz="0" w:space="0" w:color="auto"/>
      </w:divBdr>
    </w:div>
    <w:div w:id="213547484">
      <w:bodyDiv w:val="1"/>
      <w:marLeft w:val="0"/>
      <w:marRight w:val="0"/>
      <w:marTop w:val="0"/>
      <w:marBottom w:val="0"/>
      <w:divBdr>
        <w:top w:val="none" w:sz="0" w:space="0" w:color="auto"/>
        <w:left w:val="none" w:sz="0" w:space="0" w:color="auto"/>
        <w:bottom w:val="none" w:sz="0" w:space="0" w:color="auto"/>
        <w:right w:val="none" w:sz="0" w:space="0" w:color="auto"/>
      </w:divBdr>
    </w:div>
    <w:div w:id="575089455">
      <w:bodyDiv w:val="1"/>
      <w:marLeft w:val="0"/>
      <w:marRight w:val="0"/>
      <w:marTop w:val="0"/>
      <w:marBottom w:val="0"/>
      <w:divBdr>
        <w:top w:val="none" w:sz="0" w:space="0" w:color="auto"/>
        <w:left w:val="none" w:sz="0" w:space="0" w:color="auto"/>
        <w:bottom w:val="none" w:sz="0" w:space="0" w:color="auto"/>
        <w:right w:val="none" w:sz="0" w:space="0" w:color="auto"/>
      </w:divBdr>
    </w:div>
    <w:div w:id="1281450784">
      <w:bodyDiv w:val="1"/>
      <w:marLeft w:val="0"/>
      <w:marRight w:val="0"/>
      <w:marTop w:val="0"/>
      <w:marBottom w:val="0"/>
      <w:divBdr>
        <w:top w:val="none" w:sz="0" w:space="0" w:color="auto"/>
        <w:left w:val="none" w:sz="0" w:space="0" w:color="auto"/>
        <w:bottom w:val="none" w:sz="0" w:space="0" w:color="auto"/>
        <w:right w:val="none" w:sz="0" w:space="0" w:color="auto"/>
      </w:divBdr>
    </w:div>
    <w:div w:id="19707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subject/>
  <dc:creator>Bruce Carter</dc:creator>
  <cp:keywords/>
  <cp:lastModifiedBy>SYSTEM</cp:lastModifiedBy>
  <cp:revision>2</cp:revision>
  <cp:lastPrinted>2018-07-02T14:13:00Z</cp:lastPrinted>
  <dcterms:created xsi:type="dcterms:W3CDTF">2018-07-27T21:18:00Z</dcterms:created>
  <dcterms:modified xsi:type="dcterms:W3CDTF">2018-07-27T21:18:00Z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754288974</vt:i4>
  </property>
  <property fmtid="{D5CDD505-2E9C-101B-9397-08002B2CF9AE}" pid="4" name="_EmailSubject">
    <vt:lpwstr>ACTION: Request for AC Approval of OMB #0960-0596 for RISA-KBA</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ReviewingToolsShownOnce">
    <vt:lpwstr/>
  </property>
</Properties>
</file>