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1BF75" w14:textId="371A01E2" w:rsidR="00BE4044" w:rsidRPr="00F76457" w:rsidRDefault="00936C92" w:rsidP="0065688A">
      <w:pPr>
        <w:rPr>
          <w:rFonts w:ascii="Times New Roman" w:hAnsi="Times New Roman" w:cs="Times New Roman"/>
          <w:b/>
        </w:rPr>
      </w:pPr>
      <w:r w:rsidRPr="00F76457">
        <w:rPr>
          <w:rFonts w:ascii="Times New Roman" w:hAnsi="Times New Roman" w:cs="Times New Roman"/>
          <w:b/>
        </w:rPr>
        <w:t>L</w:t>
      </w:r>
      <w:r w:rsidR="0057453A" w:rsidRPr="00F76457">
        <w:rPr>
          <w:rFonts w:ascii="Times New Roman" w:hAnsi="Times New Roman" w:cs="Times New Roman"/>
          <w:b/>
        </w:rPr>
        <w:t>ist of new</w:t>
      </w:r>
      <w:r w:rsidR="00651470" w:rsidRPr="00F76457">
        <w:rPr>
          <w:rFonts w:ascii="Times New Roman" w:hAnsi="Times New Roman" w:cs="Times New Roman"/>
          <w:b/>
        </w:rPr>
        <w:t>, modified, and removed survey items to NSCH 2017</w:t>
      </w:r>
      <w:r w:rsidR="0057453A" w:rsidRPr="00F76457">
        <w:rPr>
          <w:rFonts w:ascii="Times New Roman" w:hAnsi="Times New Roman" w:cs="Times New Roman"/>
          <w:b/>
        </w:rPr>
        <w:t xml:space="preserve"> production</w:t>
      </w:r>
    </w:p>
    <w:p w14:paraId="7A9CADAA" w14:textId="15DA138F" w:rsidR="001C7047" w:rsidRPr="00F76457" w:rsidRDefault="00651470" w:rsidP="004063E6">
      <w:pPr>
        <w:pStyle w:val="BodyText"/>
        <w:spacing w:after="0" w:line="240" w:lineRule="auto"/>
        <w:rPr>
          <w:rFonts w:asciiTheme="minorHAnsi" w:hAnsiTheme="minorHAnsi" w:cstheme="minorHAnsi"/>
          <w:sz w:val="22"/>
          <w:szCs w:val="22"/>
          <w:u w:val="single"/>
        </w:rPr>
      </w:pPr>
      <w:r w:rsidRPr="00F76457">
        <w:rPr>
          <w:rFonts w:asciiTheme="minorHAnsi" w:hAnsiTheme="minorHAnsi" w:cstheme="minorHAnsi"/>
          <w:sz w:val="22"/>
          <w:szCs w:val="22"/>
          <w:u w:val="single"/>
        </w:rPr>
        <w:t xml:space="preserve">New Items </w:t>
      </w:r>
    </w:p>
    <w:p w14:paraId="30A2B990" w14:textId="77777777" w:rsidR="004063E6" w:rsidRDefault="004063E6" w:rsidP="00651470">
      <w:pPr>
        <w:pStyle w:val="BodyText"/>
        <w:spacing w:after="0" w:line="240" w:lineRule="auto"/>
        <w:ind w:left="720"/>
        <w:rPr>
          <w:rFonts w:asciiTheme="minorHAnsi" w:hAnsiTheme="minorHAnsi" w:cstheme="minorHAnsi"/>
          <w:color w:val="0070C0"/>
          <w:sz w:val="22"/>
          <w:szCs w:val="22"/>
        </w:rPr>
      </w:pPr>
    </w:p>
    <w:p w14:paraId="7019B775" w14:textId="27598727" w:rsidR="00651470" w:rsidRPr="00143B47" w:rsidRDefault="00651470" w:rsidP="00651470">
      <w:pPr>
        <w:pStyle w:val="BodyText"/>
        <w:spacing w:after="0" w:line="240" w:lineRule="auto"/>
        <w:ind w:left="720"/>
        <w:rPr>
          <w:rFonts w:asciiTheme="minorHAnsi" w:hAnsiTheme="minorHAnsi" w:cstheme="minorHAnsi"/>
          <w:b/>
          <w:sz w:val="22"/>
          <w:szCs w:val="22"/>
        </w:rPr>
      </w:pPr>
      <w:r w:rsidRPr="00143B47">
        <w:rPr>
          <w:rFonts w:asciiTheme="minorHAnsi" w:hAnsiTheme="minorHAnsi" w:cstheme="minorHAnsi"/>
          <w:color w:val="0070C0"/>
          <w:sz w:val="22"/>
          <w:szCs w:val="22"/>
        </w:rPr>
        <w:t xml:space="preserve">For </w:t>
      </w:r>
      <w:r>
        <w:rPr>
          <w:rFonts w:asciiTheme="minorHAnsi" w:hAnsiTheme="minorHAnsi" w:cstheme="minorHAnsi"/>
          <w:color w:val="0070C0"/>
          <w:sz w:val="22"/>
          <w:szCs w:val="22"/>
        </w:rPr>
        <w:t>all</w:t>
      </w:r>
      <w:r w:rsidRPr="00143B47">
        <w:rPr>
          <w:rFonts w:asciiTheme="minorHAnsi" w:hAnsiTheme="minorHAnsi" w:cstheme="minorHAnsi"/>
          <w:color w:val="0070C0"/>
          <w:sz w:val="22"/>
          <w:szCs w:val="22"/>
        </w:rPr>
        <w:t xml:space="preserve"> topical questionnaires:</w:t>
      </w:r>
    </w:p>
    <w:p w14:paraId="259FFC5D" w14:textId="3ED9ABB4" w:rsidR="00651470" w:rsidRPr="004F6C96" w:rsidRDefault="00651470" w:rsidP="00651470">
      <w:pPr>
        <w:pStyle w:val="BodyText"/>
        <w:numPr>
          <w:ilvl w:val="1"/>
          <w:numId w:val="3"/>
        </w:numPr>
        <w:spacing w:after="0" w:line="240" w:lineRule="auto"/>
        <w:rPr>
          <w:rFonts w:asciiTheme="minorHAnsi" w:hAnsiTheme="minorHAnsi" w:cstheme="minorHAnsi"/>
          <w:b/>
          <w:sz w:val="22"/>
          <w:szCs w:val="22"/>
        </w:rPr>
      </w:pPr>
      <w:r w:rsidRPr="00143B47">
        <w:rPr>
          <w:rFonts w:asciiTheme="minorHAnsi" w:hAnsiTheme="minorHAnsi" w:cstheme="minorHAnsi"/>
          <w:i/>
          <w:sz w:val="22"/>
          <w:szCs w:val="22"/>
        </w:rPr>
        <w:t xml:space="preserve">Environmental Health Items: </w:t>
      </w:r>
      <w:r w:rsidRPr="00143B47">
        <w:rPr>
          <w:rFonts w:asciiTheme="minorHAnsi" w:hAnsiTheme="minorHAnsi" w:cstheme="minorHAnsi"/>
          <w:sz w:val="22"/>
          <w:szCs w:val="22"/>
        </w:rPr>
        <w:t xml:space="preserve">The </w:t>
      </w:r>
      <w:r>
        <w:rPr>
          <w:rFonts w:asciiTheme="minorHAnsi" w:hAnsiTheme="minorHAnsi" w:cstheme="minorHAnsi"/>
          <w:sz w:val="22"/>
          <w:szCs w:val="22"/>
        </w:rPr>
        <w:t>Environmental Protection Agency (</w:t>
      </w:r>
      <w:r w:rsidRPr="00143B47">
        <w:rPr>
          <w:rFonts w:asciiTheme="minorHAnsi" w:hAnsiTheme="minorHAnsi" w:cstheme="minorHAnsi"/>
          <w:sz w:val="22"/>
          <w:szCs w:val="22"/>
        </w:rPr>
        <w:t>EPA</w:t>
      </w:r>
      <w:r>
        <w:rPr>
          <w:rFonts w:asciiTheme="minorHAnsi" w:hAnsiTheme="minorHAnsi" w:cstheme="minorHAnsi"/>
          <w:sz w:val="22"/>
          <w:szCs w:val="22"/>
        </w:rPr>
        <w:t>)</w:t>
      </w:r>
      <w:r w:rsidRPr="00143B47">
        <w:rPr>
          <w:rFonts w:asciiTheme="minorHAnsi" w:hAnsiTheme="minorHAnsi" w:cstheme="minorHAnsi"/>
          <w:sz w:val="22"/>
          <w:szCs w:val="22"/>
        </w:rPr>
        <w:t xml:space="preserve"> </w:t>
      </w:r>
      <w:r>
        <w:rPr>
          <w:rFonts w:asciiTheme="minorHAnsi" w:hAnsiTheme="minorHAnsi" w:cstheme="minorHAnsi"/>
          <w:sz w:val="22"/>
          <w:szCs w:val="22"/>
        </w:rPr>
        <w:t xml:space="preserve">has entered into an Interagency Agreement (IAA) with the Census Bureau in order to sponsor two items on the 2017 NSCH. The purpose of these items is to </w:t>
      </w:r>
      <w:r w:rsidRPr="00143B47">
        <w:rPr>
          <w:rFonts w:asciiTheme="minorHAnsi" w:hAnsiTheme="minorHAnsi" w:cstheme="minorHAnsi"/>
          <w:sz w:val="22"/>
          <w:szCs w:val="22"/>
        </w:rPr>
        <w:t>assess household exposures to pesticides and mold</w:t>
      </w:r>
      <w:r w:rsidR="00BC0B23">
        <w:rPr>
          <w:rFonts w:asciiTheme="minorHAnsi" w:hAnsiTheme="minorHAnsi" w:cstheme="minorHAnsi"/>
          <w:sz w:val="22"/>
          <w:szCs w:val="22"/>
        </w:rPr>
        <w:t>.</w:t>
      </w:r>
    </w:p>
    <w:p w14:paraId="05A1552E" w14:textId="58F16795" w:rsidR="00651470" w:rsidRPr="00C35FAC" w:rsidRDefault="00651470" w:rsidP="00651470">
      <w:pPr>
        <w:pStyle w:val="BodyText"/>
        <w:numPr>
          <w:ilvl w:val="2"/>
          <w:numId w:val="3"/>
        </w:numPr>
        <w:spacing w:after="0" w:line="240" w:lineRule="auto"/>
        <w:rPr>
          <w:rFonts w:asciiTheme="minorHAnsi" w:hAnsiTheme="minorHAnsi" w:cstheme="minorHAnsi"/>
          <w:b/>
          <w:i/>
          <w:sz w:val="22"/>
          <w:szCs w:val="22"/>
        </w:rPr>
      </w:pPr>
      <w:r w:rsidRPr="004F6C96">
        <w:rPr>
          <w:rFonts w:asciiTheme="minorHAnsi" w:hAnsiTheme="minorHAnsi"/>
          <w:sz w:val="22"/>
          <w:szCs w:val="22"/>
        </w:rPr>
        <w:t>Question</w:t>
      </w:r>
      <w:r>
        <w:rPr>
          <w:rFonts w:asciiTheme="minorHAnsi" w:hAnsiTheme="minorHAnsi"/>
          <w:sz w:val="22"/>
          <w:szCs w:val="22"/>
        </w:rPr>
        <w:t>:</w:t>
      </w:r>
    </w:p>
    <w:p w14:paraId="2DFAE38B" w14:textId="77777777" w:rsidR="00FC7370" w:rsidRPr="00FC7370" w:rsidRDefault="00FC7370" w:rsidP="00FC7370">
      <w:pPr>
        <w:pStyle w:val="BodyText"/>
        <w:spacing w:after="0" w:line="240" w:lineRule="auto"/>
        <w:ind w:left="2160"/>
        <w:rPr>
          <w:rFonts w:asciiTheme="minorHAnsi" w:hAnsiTheme="minorHAnsi"/>
          <w:sz w:val="22"/>
          <w:szCs w:val="22"/>
        </w:rPr>
      </w:pPr>
      <w:r w:rsidRPr="00FC7370">
        <w:rPr>
          <w:rFonts w:asciiTheme="minorHAnsi" w:hAnsiTheme="minorHAnsi"/>
          <w:sz w:val="22"/>
          <w:szCs w:val="22"/>
        </w:rPr>
        <w:t xml:space="preserve">DURING THE PAST 12 MONTHS, how often were pesticides used inside your residence to control for insects? If the frequency changed throughout the year, report the highest frequency. </w:t>
      </w:r>
    </w:p>
    <w:p w14:paraId="0CF8244A" w14:textId="4124910A" w:rsidR="00FC7370" w:rsidRPr="00FC7370" w:rsidRDefault="00FC7370" w:rsidP="00FC7370">
      <w:pPr>
        <w:pStyle w:val="BodyText"/>
        <w:spacing w:after="0" w:line="240" w:lineRule="auto"/>
        <w:ind w:left="2160" w:firstLine="360"/>
        <w:rPr>
          <w:rFonts w:asciiTheme="minorHAnsi" w:hAnsiTheme="minorHAnsi"/>
          <w:sz w:val="22"/>
          <w:szCs w:val="22"/>
        </w:rPr>
      </w:pPr>
      <w:r>
        <w:rPr>
          <w:rFonts w:asciiTheme="minorHAnsi" w:hAnsiTheme="minorHAnsi"/>
          <w:sz w:val="22"/>
          <w:szCs w:val="22"/>
        </w:rPr>
        <w:t>Response Options:</w:t>
      </w:r>
    </w:p>
    <w:p w14:paraId="2694E7BA" w14:textId="77777777" w:rsidR="00FC7370" w:rsidRPr="00FC7370" w:rsidRDefault="00FC7370" w:rsidP="00FC7370">
      <w:pPr>
        <w:pStyle w:val="BodyText"/>
        <w:spacing w:after="0" w:line="240" w:lineRule="auto"/>
        <w:ind w:left="2520"/>
        <w:rPr>
          <w:rFonts w:asciiTheme="minorHAnsi" w:hAnsiTheme="minorHAnsi"/>
          <w:sz w:val="22"/>
          <w:szCs w:val="22"/>
        </w:rPr>
      </w:pPr>
      <w:r w:rsidRPr="00FC7370">
        <w:rPr>
          <w:rFonts w:asciiTheme="minorHAnsi" w:hAnsiTheme="minorHAnsi"/>
          <w:sz w:val="22"/>
          <w:szCs w:val="22"/>
        </w:rPr>
        <w:t>•</w:t>
      </w:r>
      <w:r w:rsidRPr="00FC7370">
        <w:rPr>
          <w:rFonts w:asciiTheme="minorHAnsi" w:hAnsiTheme="minorHAnsi"/>
          <w:sz w:val="22"/>
          <w:szCs w:val="22"/>
        </w:rPr>
        <w:tab/>
        <w:t>More than once a week</w:t>
      </w:r>
    </w:p>
    <w:p w14:paraId="398A90EE" w14:textId="77777777" w:rsidR="00FC7370" w:rsidRPr="00FC7370" w:rsidRDefault="00FC7370" w:rsidP="00FC7370">
      <w:pPr>
        <w:pStyle w:val="BodyText"/>
        <w:spacing w:after="0" w:line="240" w:lineRule="auto"/>
        <w:ind w:left="2520"/>
        <w:rPr>
          <w:rFonts w:asciiTheme="minorHAnsi" w:hAnsiTheme="minorHAnsi"/>
          <w:sz w:val="22"/>
          <w:szCs w:val="22"/>
        </w:rPr>
      </w:pPr>
      <w:r w:rsidRPr="00FC7370">
        <w:rPr>
          <w:rFonts w:asciiTheme="minorHAnsi" w:hAnsiTheme="minorHAnsi"/>
          <w:sz w:val="22"/>
          <w:szCs w:val="22"/>
        </w:rPr>
        <w:t>•</w:t>
      </w:r>
      <w:r w:rsidRPr="00FC7370">
        <w:rPr>
          <w:rFonts w:asciiTheme="minorHAnsi" w:hAnsiTheme="minorHAnsi"/>
          <w:sz w:val="22"/>
          <w:szCs w:val="22"/>
        </w:rPr>
        <w:tab/>
        <w:t>Once a week</w:t>
      </w:r>
    </w:p>
    <w:p w14:paraId="13E6C372" w14:textId="77777777" w:rsidR="00FC7370" w:rsidRPr="00FC7370" w:rsidRDefault="00FC7370" w:rsidP="00FC7370">
      <w:pPr>
        <w:pStyle w:val="BodyText"/>
        <w:spacing w:after="0" w:line="240" w:lineRule="auto"/>
        <w:ind w:left="2520"/>
        <w:rPr>
          <w:rFonts w:asciiTheme="minorHAnsi" w:hAnsiTheme="minorHAnsi"/>
          <w:sz w:val="22"/>
          <w:szCs w:val="22"/>
        </w:rPr>
      </w:pPr>
      <w:r w:rsidRPr="00FC7370">
        <w:rPr>
          <w:rFonts w:asciiTheme="minorHAnsi" w:hAnsiTheme="minorHAnsi"/>
          <w:sz w:val="22"/>
          <w:szCs w:val="22"/>
        </w:rPr>
        <w:t>•</w:t>
      </w:r>
      <w:r w:rsidRPr="00FC7370">
        <w:rPr>
          <w:rFonts w:asciiTheme="minorHAnsi" w:hAnsiTheme="minorHAnsi"/>
          <w:sz w:val="22"/>
          <w:szCs w:val="22"/>
        </w:rPr>
        <w:tab/>
        <w:t>Once a month</w:t>
      </w:r>
    </w:p>
    <w:p w14:paraId="16E49CBF" w14:textId="77777777" w:rsidR="00FC7370" w:rsidRPr="00FC7370" w:rsidRDefault="00FC7370" w:rsidP="00FC7370">
      <w:pPr>
        <w:pStyle w:val="BodyText"/>
        <w:spacing w:after="0" w:line="240" w:lineRule="auto"/>
        <w:ind w:left="2520"/>
        <w:rPr>
          <w:rFonts w:asciiTheme="minorHAnsi" w:hAnsiTheme="minorHAnsi"/>
          <w:sz w:val="22"/>
          <w:szCs w:val="22"/>
        </w:rPr>
      </w:pPr>
      <w:r w:rsidRPr="00FC7370">
        <w:rPr>
          <w:rFonts w:asciiTheme="minorHAnsi" w:hAnsiTheme="minorHAnsi"/>
          <w:sz w:val="22"/>
          <w:szCs w:val="22"/>
        </w:rPr>
        <w:t>•</w:t>
      </w:r>
      <w:r w:rsidRPr="00FC7370">
        <w:rPr>
          <w:rFonts w:asciiTheme="minorHAnsi" w:hAnsiTheme="minorHAnsi"/>
          <w:sz w:val="22"/>
          <w:szCs w:val="22"/>
        </w:rPr>
        <w:tab/>
        <w:t>Once every 2-5 months</w:t>
      </w:r>
    </w:p>
    <w:p w14:paraId="5B5E04EE" w14:textId="77777777" w:rsidR="00FC7370" w:rsidRPr="00FC7370" w:rsidRDefault="00FC7370" w:rsidP="00FC7370">
      <w:pPr>
        <w:pStyle w:val="BodyText"/>
        <w:spacing w:after="0" w:line="240" w:lineRule="auto"/>
        <w:ind w:left="2520"/>
        <w:rPr>
          <w:rFonts w:asciiTheme="minorHAnsi" w:hAnsiTheme="minorHAnsi"/>
          <w:sz w:val="22"/>
          <w:szCs w:val="22"/>
        </w:rPr>
      </w:pPr>
      <w:r w:rsidRPr="00FC7370">
        <w:rPr>
          <w:rFonts w:asciiTheme="minorHAnsi" w:hAnsiTheme="minorHAnsi"/>
          <w:sz w:val="22"/>
          <w:szCs w:val="22"/>
        </w:rPr>
        <w:t>•</w:t>
      </w:r>
      <w:r w:rsidRPr="00FC7370">
        <w:rPr>
          <w:rFonts w:asciiTheme="minorHAnsi" w:hAnsiTheme="minorHAnsi"/>
          <w:sz w:val="22"/>
          <w:szCs w:val="22"/>
        </w:rPr>
        <w:tab/>
        <w:t>Once every 6 months</w:t>
      </w:r>
    </w:p>
    <w:p w14:paraId="40F00B7B" w14:textId="77777777" w:rsidR="00FC7370" w:rsidRPr="00FC7370" w:rsidRDefault="00FC7370" w:rsidP="00FC7370">
      <w:pPr>
        <w:pStyle w:val="BodyText"/>
        <w:spacing w:after="0" w:line="240" w:lineRule="auto"/>
        <w:ind w:left="2520"/>
        <w:rPr>
          <w:rFonts w:asciiTheme="minorHAnsi" w:hAnsiTheme="minorHAnsi"/>
          <w:sz w:val="22"/>
          <w:szCs w:val="22"/>
        </w:rPr>
      </w:pPr>
      <w:r w:rsidRPr="00FC7370">
        <w:rPr>
          <w:rFonts w:asciiTheme="minorHAnsi" w:hAnsiTheme="minorHAnsi"/>
          <w:sz w:val="22"/>
          <w:szCs w:val="22"/>
        </w:rPr>
        <w:t>•</w:t>
      </w:r>
      <w:r w:rsidRPr="00FC7370">
        <w:rPr>
          <w:rFonts w:asciiTheme="minorHAnsi" w:hAnsiTheme="minorHAnsi"/>
          <w:sz w:val="22"/>
          <w:szCs w:val="22"/>
        </w:rPr>
        <w:tab/>
        <w:t>Once during the past 12 months</w:t>
      </w:r>
    </w:p>
    <w:p w14:paraId="53F55289" w14:textId="77777777" w:rsidR="00FC7370" w:rsidRPr="00FC7370" w:rsidRDefault="00FC7370" w:rsidP="00FC7370">
      <w:pPr>
        <w:pStyle w:val="BodyText"/>
        <w:spacing w:after="0" w:line="240" w:lineRule="auto"/>
        <w:ind w:left="2520"/>
        <w:rPr>
          <w:rFonts w:asciiTheme="minorHAnsi" w:hAnsiTheme="minorHAnsi"/>
          <w:sz w:val="22"/>
          <w:szCs w:val="22"/>
        </w:rPr>
      </w:pPr>
      <w:r w:rsidRPr="00FC7370">
        <w:rPr>
          <w:rFonts w:asciiTheme="minorHAnsi" w:hAnsiTheme="minorHAnsi"/>
          <w:sz w:val="22"/>
          <w:szCs w:val="22"/>
        </w:rPr>
        <w:t>•</w:t>
      </w:r>
      <w:r w:rsidRPr="00FC7370">
        <w:rPr>
          <w:rFonts w:asciiTheme="minorHAnsi" w:hAnsiTheme="minorHAnsi"/>
          <w:sz w:val="22"/>
          <w:szCs w:val="22"/>
        </w:rPr>
        <w:tab/>
        <w:t>Never</w:t>
      </w:r>
    </w:p>
    <w:p w14:paraId="08529AB2" w14:textId="77777777" w:rsidR="00FC7370" w:rsidRDefault="00FC7370" w:rsidP="00FC7370">
      <w:pPr>
        <w:pStyle w:val="BodyText"/>
        <w:spacing w:after="0" w:line="240" w:lineRule="auto"/>
        <w:ind w:left="2520"/>
        <w:rPr>
          <w:rFonts w:asciiTheme="minorHAnsi" w:hAnsiTheme="minorHAnsi"/>
          <w:sz w:val="22"/>
          <w:szCs w:val="22"/>
        </w:rPr>
      </w:pPr>
      <w:r w:rsidRPr="00FC7370">
        <w:rPr>
          <w:rFonts w:asciiTheme="minorHAnsi" w:hAnsiTheme="minorHAnsi"/>
          <w:sz w:val="22"/>
          <w:szCs w:val="22"/>
        </w:rPr>
        <w:t>•</w:t>
      </w:r>
      <w:r w:rsidRPr="00FC7370">
        <w:rPr>
          <w:rFonts w:asciiTheme="minorHAnsi" w:hAnsiTheme="minorHAnsi"/>
          <w:sz w:val="22"/>
          <w:szCs w:val="22"/>
        </w:rPr>
        <w:tab/>
        <w:t>Don’t know</w:t>
      </w:r>
    </w:p>
    <w:p w14:paraId="1356AEB6" w14:textId="2CA2AABB" w:rsidR="00651470" w:rsidRPr="00C35FAC" w:rsidRDefault="008441C8" w:rsidP="00651470">
      <w:pPr>
        <w:pStyle w:val="BodyText"/>
        <w:numPr>
          <w:ilvl w:val="2"/>
          <w:numId w:val="3"/>
        </w:numPr>
        <w:spacing w:after="0" w:line="240" w:lineRule="auto"/>
        <w:rPr>
          <w:rFonts w:asciiTheme="minorHAnsi" w:hAnsiTheme="minorHAnsi" w:cstheme="minorHAnsi"/>
          <w:b/>
          <w:i/>
          <w:sz w:val="22"/>
          <w:szCs w:val="22"/>
        </w:rPr>
      </w:pPr>
      <w:r>
        <w:rPr>
          <w:rFonts w:asciiTheme="minorHAnsi" w:hAnsiTheme="minorHAnsi"/>
          <w:sz w:val="22"/>
          <w:szCs w:val="22"/>
        </w:rPr>
        <w:t>Question</w:t>
      </w:r>
      <w:r w:rsidR="00651470">
        <w:rPr>
          <w:rFonts w:asciiTheme="minorHAnsi" w:hAnsiTheme="minorHAnsi"/>
          <w:sz w:val="22"/>
          <w:szCs w:val="22"/>
        </w:rPr>
        <w:t xml:space="preserve">: </w:t>
      </w:r>
    </w:p>
    <w:p w14:paraId="7F793822" w14:textId="2F6894A3" w:rsidR="00651470" w:rsidRPr="00C35FAC" w:rsidRDefault="00FC7370" w:rsidP="00651470">
      <w:pPr>
        <w:pStyle w:val="Default"/>
        <w:ind w:left="2160"/>
        <w:rPr>
          <w:rFonts w:asciiTheme="minorHAnsi" w:hAnsiTheme="minorHAnsi"/>
          <w:sz w:val="22"/>
          <w:szCs w:val="22"/>
        </w:rPr>
      </w:pPr>
      <w:r w:rsidRPr="00FC7370">
        <w:rPr>
          <w:rFonts w:asciiTheme="minorHAnsi" w:hAnsiTheme="minorHAnsi"/>
          <w:sz w:val="22"/>
          <w:szCs w:val="22"/>
        </w:rPr>
        <w:t>DURING THE PAST 12 MONTHS, other than in a shower or bathtub, have you seen any mold, mildew or other signs of water damage on walls or other surfaces inside your home?</w:t>
      </w:r>
      <w:r w:rsidR="00651470" w:rsidRPr="00C35FAC">
        <w:rPr>
          <w:rFonts w:asciiTheme="minorHAnsi" w:hAnsiTheme="minorHAnsi"/>
          <w:sz w:val="22"/>
          <w:szCs w:val="22"/>
        </w:rPr>
        <w:t xml:space="preserve"> </w:t>
      </w:r>
    </w:p>
    <w:p w14:paraId="686B5D25" w14:textId="77777777" w:rsidR="00651470" w:rsidRPr="00143B47" w:rsidRDefault="00651470" w:rsidP="00651470">
      <w:pPr>
        <w:pStyle w:val="Default"/>
        <w:ind w:left="1800" w:firstLine="720"/>
        <w:rPr>
          <w:rFonts w:asciiTheme="minorHAnsi" w:hAnsiTheme="minorHAnsi"/>
          <w:sz w:val="22"/>
          <w:szCs w:val="22"/>
        </w:rPr>
      </w:pPr>
      <w:r w:rsidRPr="00143B47">
        <w:rPr>
          <w:rFonts w:asciiTheme="minorHAnsi" w:hAnsiTheme="minorHAnsi"/>
          <w:sz w:val="22"/>
          <w:szCs w:val="22"/>
        </w:rPr>
        <w:t xml:space="preserve">Response Options: </w:t>
      </w:r>
    </w:p>
    <w:p w14:paraId="79E14AC0" w14:textId="77777777" w:rsidR="00651470" w:rsidRPr="00143B47" w:rsidRDefault="00651470" w:rsidP="00651470">
      <w:pPr>
        <w:pStyle w:val="Default"/>
        <w:numPr>
          <w:ilvl w:val="3"/>
          <w:numId w:val="4"/>
        </w:numPr>
        <w:rPr>
          <w:rFonts w:asciiTheme="minorHAnsi" w:hAnsiTheme="minorHAnsi"/>
          <w:sz w:val="22"/>
          <w:szCs w:val="22"/>
        </w:rPr>
      </w:pPr>
      <w:r w:rsidRPr="00143B47">
        <w:rPr>
          <w:rFonts w:asciiTheme="minorHAnsi" w:hAnsiTheme="minorHAnsi"/>
          <w:sz w:val="22"/>
          <w:szCs w:val="22"/>
        </w:rPr>
        <w:t>Yes</w:t>
      </w:r>
    </w:p>
    <w:p w14:paraId="52FDA0AF" w14:textId="77777777" w:rsidR="00651470" w:rsidRDefault="00651470" w:rsidP="00651470">
      <w:pPr>
        <w:pStyle w:val="Default"/>
        <w:numPr>
          <w:ilvl w:val="3"/>
          <w:numId w:val="4"/>
        </w:numPr>
        <w:rPr>
          <w:rFonts w:asciiTheme="minorHAnsi" w:hAnsiTheme="minorHAnsi"/>
          <w:sz w:val="22"/>
          <w:szCs w:val="22"/>
        </w:rPr>
      </w:pPr>
      <w:r w:rsidRPr="00143B47">
        <w:rPr>
          <w:rFonts w:asciiTheme="minorHAnsi" w:hAnsiTheme="minorHAnsi"/>
          <w:sz w:val="22"/>
          <w:szCs w:val="22"/>
        </w:rPr>
        <w:t>No</w:t>
      </w:r>
    </w:p>
    <w:p w14:paraId="670A3A01" w14:textId="77777777" w:rsidR="00651470" w:rsidRDefault="00651470" w:rsidP="00651470">
      <w:pPr>
        <w:pStyle w:val="Default"/>
        <w:ind w:left="2880"/>
        <w:rPr>
          <w:rFonts w:asciiTheme="minorHAnsi" w:hAnsiTheme="minorHAnsi"/>
          <w:sz w:val="22"/>
          <w:szCs w:val="22"/>
        </w:rPr>
      </w:pPr>
    </w:p>
    <w:p w14:paraId="0E602FCD" w14:textId="22623FEC" w:rsidR="00651470" w:rsidRPr="00AF66C0" w:rsidRDefault="00651470" w:rsidP="00651470">
      <w:pPr>
        <w:pStyle w:val="BodyText"/>
        <w:numPr>
          <w:ilvl w:val="1"/>
          <w:numId w:val="3"/>
        </w:numPr>
        <w:spacing w:after="0" w:line="240" w:lineRule="auto"/>
        <w:rPr>
          <w:rFonts w:asciiTheme="minorHAnsi" w:hAnsiTheme="minorHAnsi" w:cstheme="minorHAnsi"/>
          <w:b/>
          <w:sz w:val="22"/>
          <w:szCs w:val="22"/>
        </w:rPr>
      </w:pPr>
      <w:r w:rsidRPr="007E20FC">
        <w:rPr>
          <w:rFonts w:asciiTheme="minorHAnsi" w:hAnsiTheme="minorHAnsi" w:cstheme="minorHAnsi"/>
          <w:i/>
          <w:sz w:val="22"/>
          <w:szCs w:val="22"/>
        </w:rPr>
        <w:t xml:space="preserve">Military /Deployment Status: </w:t>
      </w:r>
      <w:r w:rsidRPr="007E20FC">
        <w:rPr>
          <w:rFonts w:asciiTheme="minorHAnsi" w:hAnsiTheme="minorHAnsi" w:cstheme="minorHAnsi"/>
          <w:sz w:val="22"/>
          <w:szCs w:val="22"/>
        </w:rPr>
        <w:t>Partners at MCHB requested that we capture the military and de</w:t>
      </w:r>
      <w:r w:rsidR="00BC0B23">
        <w:rPr>
          <w:rFonts w:asciiTheme="minorHAnsi" w:hAnsiTheme="minorHAnsi" w:cstheme="minorHAnsi"/>
          <w:sz w:val="22"/>
          <w:szCs w:val="22"/>
        </w:rPr>
        <w:t>ployment status of each parent</w:t>
      </w:r>
      <w:r w:rsidR="0092740A">
        <w:rPr>
          <w:rFonts w:asciiTheme="minorHAnsi" w:hAnsiTheme="minorHAnsi" w:cstheme="minorHAnsi"/>
          <w:sz w:val="22"/>
          <w:szCs w:val="22"/>
        </w:rPr>
        <w:t xml:space="preserve"> or caregiver</w:t>
      </w:r>
      <w:r w:rsidR="00BC0B23">
        <w:rPr>
          <w:rFonts w:asciiTheme="minorHAnsi" w:hAnsiTheme="minorHAnsi" w:cstheme="minorHAnsi"/>
          <w:sz w:val="22"/>
          <w:szCs w:val="22"/>
        </w:rPr>
        <w:t>.</w:t>
      </w:r>
      <w:r w:rsidRPr="007E20FC">
        <w:rPr>
          <w:rFonts w:asciiTheme="minorHAnsi" w:hAnsiTheme="minorHAnsi" w:cstheme="minorHAnsi"/>
          <w:sz w:val="22"/>
          <w:szCs w:val="22"/>
        </w:rPr>
        <w:t xml:space="preserve"> </w:t>
      </w:r>
      <w:r w:rsidR="00BC0B23">
        <w:rPr>
          <w:rFonts w:asciiTheme="minorHAnsi" w:hAnsiTheme="minorHAnsi" w:cstheme="minorHAnsi"/>
          <w:sz w:val="22"/>
          <w:szCs w:val="22"/>
        </w:rPr>
        <w:t xml:space="preserve">These items will be added </w:t>
      </w:r>
      <w:r w:rsidRPr="007E20FC">
        <w:rPr>
          <w:rFonts w:asciiTheme="minorHAnsi" w:hAnsiTheme="minorHAnsi" w:cstheme="minorHAnsi"/>
          <w:sz w:val="22"/>
          <w:szCs w:val="22"/>
        </w:rPr>
        <w:t>to Section J for each</w:t>
      </w:r>
      <w:r w:rsidR="00BC0B23">
        <w:rPr>
          <w:rFonts w:asciiTheme="minorHAnsi" w:hAnsiTheme="minorHAnsi" w:cstheme="minorHAnsi"/>
          <w:sz w:val="22"/>
          <w:szCs w:val="22"/>
        </w:rPr>
        <w:t xml:space="preserve"> Adult.</w:t>
      </w:r>
    </w:p>
    <w:p w14:paraId="1B16937B" w14:textId="47F1866C" w:rsidR="00651470" w:rsidRPr="00613E30" w:rsidRDefault="008441C8" w:rsidP="00651470">
      <w:pPr>
        <w:pStyle w:val="BodyText"/>
        <w:numPr>
          <w:ilvl w:val="2"/>
          <w:numId w:val="3"/>
        </w:numPr>
        <w:spacing w:after="0" w:line="240" w:lineRule="auto"/>
        <w:rPr>
          <w:rFonts w:asciiTheme="minorHAnsi" w:hAnsiTheme="minorHAnsi" w:cstheme="minorHAnsi"/>
          <w:b/>
          <w:i/>
          <w:sz w:val="22"/>
          <w:szCs w:val="22"/>
        </w:rPr>
      </w:pPr>
      <w:r>
        <w:rPr>
          <w:rFonts w:asciiTheme="minorHAnsi" w:hAnsiTheme="minorHAnsi"/>
          <w:sz w:val="22"/>
          <w:szCs w:val="22"/>
        </w:rPr>
        <w:t>Question</w:t>
      </w:r>
      <w:r w:rsidR="00651470" w:rsidRPr="00613E30">
        <w:rPr>
          <w:rFonts w:asciiTheme="minorHAnsi" w:hAnsiTheme="minorHAnsi"/>
          <w:sz w:val="22"/>
          <w:szCs w:val="22"/>
        </w:rPr>
        <w:t xml:space="preserve"> (</w:t>
      </w:r>
      <w:r w:rsidR="00651470" w:rsidRPr="00613E30">
        <w:rPr>
          <w:rFonts w:asciiTheme="minorHAnsi" w:hAnsiTheme="minorHAnsi"/>
          <w:i/>
          <w:sz w:val="22"/>
          <w:szCs w:val="22"/>
        </w:rPr>
        <w:t xml:space="preserve">Drawn from the </w:t>
      </w:r>
      <w:r w:rsidR="00FE1972">
        <w:rPr>
          <w:rFonts w:asciiTheme="minorHAnsi" w:hAnsiTheme="minorHAnsi"/>
          <w:i/>
          <w:sz w:val="22"/>
          <w:szCs w:val="22"/>
        </w:rPr>
        <w:t>American Community Survey</w:t>
      </w:r>
      <w:r w:rsidR="00651470" w:rsidRPr="00613E30">
        <w:rPr>
          <w:rFonts w:asciiTheme="minorHAnsi" w:hAnsiTheme="minorHAnsi"/>
          <w:sz w:val="22"/>
          <w:szCs w:val="22"/>
        </w:rPr>
        <w:t>):</w:t>
      </w:r>
    </w:p>
    <w:p w14:paraId="4C249E83" w14:textId="3EE78EBF" w:rsidR="00651470" w:rsidRPr="00613E30" w:rsidRDefault="00651470" w:rsidP="00651470">
      <w:pPr>
        <w:pStyle w:val="BodyText"/>
        <w:spacing w:after="0" w:line="240" w:lineRule="auto"/>
        <w:ind w:left="2160"/>
        <w:rPr>
          <w:rFonts w:asciiTheme="minorHAnsi" w:hAnsiTheme="minorHAnsi"/>
          <w:sz w:val="22"/>
          <w:szCs w:val="22"/>
        </w:rPr>
      </w:pPr>
      <w:r w:rsidRPr="00613E30">
        <w:rPr>
          <w:rFonts w:asciiTheme="minorHAnsi" w:hAnsiTheme="minorHAnsi"/>
          <w:sz w:val="22"/>
          <w:szCs w:val="22"/>
        </w:rPr>
        <w:t>Has Adult X ever served on active duty in</w:t>
      </w:r>
      <w:r w:rsidR="00BC0B23">
        <w:rPr>
          <w:rFonts w:asciiTheme="minorHAnsi" w:hAnsiTheme="minorHAnsi"/>
          <w:sz w:val="22"/>
          <w:szCs w:val="22"/>
        </w:rPr>
        <w:t xml:space="preserve"> the U.S. Armed Forces,</w:t>
      </w:r>
      <w:r w:rsidRPr="00613E30">
        <w:rPr>
          <w:rFonts w:asciiTheme="minorHAnsi" w:hAnsiTheme="minorHAnsi"/>
          <w:sz w:val="22"/>
          <w:szCs w:val="22"/>
        </w:rPr>
        <w:t xml:space="preserve"> Res</w:t>
      </w:r>
      <w:r w:rsidR="009661A5">
        <w:rPr>
          <w:rFonts w:asciiTheme="minorHAnsi" w:hAnsiTheme="minorHAnsi"/>
          <w:sz w:val="22"/>
          <w:szCs w:val="22"/>
        </w:rPr>
        <w:t xml:space="preserve">erves, or </w:t>
      </w:r>
      <w:r w:rsidRPr="00613E30">
        <w:rPr>
          <w:rFonts w:asciiTheme="minorHAnsi" w:hAnsiTheme="minorHAnsi"/>
          <w:sz w:val="22"/>
          <w:szCs w:val="22"/>
        </w:rPr>
        <w:t>National Guard?</w:t>
      </w:r>
    </w:p>
    <w:p w14:paraId="33E1F6B6" w14:textId="77777777" w:rsidR="00651470" w:rsidRPr="00613E30" w:rsidRDefault="00651470" w:rsidP="00651470">
      <w:pPr>
        <w:pStyle w:val="BodyText"/>
        <w:spacing w:after="0" w:line="240" w:lineRule="auto"/>
        <w:ind w:left="2160" w:firstLine="360"/>
        <w:rPr>
          <w:rFonts w:asciiTheme="minorHAnsi" w:hAnsiTheme="minorHAnsi"/>
          <w:sz w:val="22"/>
          <w:szCs w:val="22"/>
        </w:rPr>
      </w:pPr>
      <w:r w:rsidRPr="00613E30">
        <w:rPr>
          <w:rFonts w:asciiTheme="minorHAnsi" w:hAnsiTheme="minorHAnsi"/>
          <w:sz w:val="22"/>
          <w:szCs w:val="22"/>
        </w:rPr>
        <w:t>Response Options:</w:t>
      </w:r>
    </w:p>
    <w:p w14:paraId="70078C68" w14:textId="18AB98DA" w:rsidR="00651470" w:rsidRDefault="009661A5" w:rsidP="009661A5">
      <w:pPr>
        <w:pStyle w:val="Default"/>
        <w:numPr>
          <w:ilvl w:val="3"/>
          <w:numId w:val="3"/>
        </w:numPr>
        <w:rPr>
          <w:rFonts w:asciiTheme="minorHAnsi" w:hAnsiTheme="minorHAnsi"/>
          <w:color w:val="auto"/>
          <w:sz w:val="22"/>
          <w:szCs w:val="22"/>
        </w:rPr>
      </w:pPr>
      <w:r>
        <w:rPr>
          <w:rFonts w:asciiTheme="minorHAnsi" w:hAnsiTheme="minorHAnsi"/>
          <w:color w:val="auto"/>
          <w:sz w:val="22"/>
          <w:szCs w:val="22"/>
        </w:rPr>
        <w:t>Never served in the military</w:t>
      </w:r>
    </w:p>
    <w:p w14:paraId="0A13B46C" w14:textId="4FF67D75" w:rsidR="009661A5" w:rsidRDefault="00FD5411" w:rsidP="00FD5411">
      <w:pPr>
        <w:pStyle w:val="Default"/>
        <w:numPr>
          <w:ilvl w:val="3"/>
          <w:numId w:val="3"/>
        </w:numPr>
        <w:rPr>
          <w:rFonts w:asciiTheme="minorHAnsi" w:hAnsiTheme="minorHAnsi"/>
          <w:color w:val="auto"/>
          <w:sz w:val="22"/>
          <w:szCs w:val="22"/>
        </w:rPr>
      </w:pPr>
      <w:r w:rsidRPr="00FD5411">
        <w:rPr>
          <w:rFonts w:asciiTheme="minorHAnsi" w:hAnsiTheme="minorHAnsi"/>
          <w:color w:val="auto"/>
          <w:sz w:val="22"/>
          <w:szCs w:val="22"/>
        </w:rPr>
        <w:t>Only on active duty for training in the Reserves or National Guard</w:t>
      </w:r>
    </w:p>
    <w:p w14:paraId="3E37D1DD" w14:textId="47215AF2" w:rsidR="00FD5411" w:rsidRDefault="00FD5411" w:rsidP="00FD5411">
      <w:pPr>
        <w:pStyle w:val="Default"/>
        <w:numPr>
          <w:ilvl w:val="3"/>
          <w:numId w:val="3"/>
        </w:numPr>
        <w:rPr>
          <w:rFonts w:asciiTheme="minorHAnsi" w:hAnsiTheme="minorHAnsi"/>
          <w:color w:val="auto"/>
          <w:sz w:val="22"/>
          <w:szCs w:val="22"/>
        </w:rPr>
      </w:pPr>
      <w:r w:rsidRPr="00FD5411">
        <w:rPr>
          <w:rFonts w:asciiTheme="minorHAnsi" w:hAnsiTheme="minorHAnsi"/>
          <w:color w:val="auto"/>
          <w:sz w:val="22"/>
          <w:szCs w:val="22"/>
        </w:rPr>
        <w:t>Now on active duty</w:t>
      </w:r>
    </w:p>
    <w:p w14:paraId="65AAD6A5" w14:textId="583DDA34" w:rsidR="00FD5411" w:rsidRPr="00613E30" w:rsidRDefault="00FD5411" w:rsidP="00FD5411">
      <w:pPr>
        <w:pStyle w:val="Default"/>
        <w:numPr>
          <w:ilvl w:val="3"/>
          <w:numId w:val="3"/>
        </w:numPr>
        <w:rPr>
          <w:rFonts w:asciiTheme="minorHAnsi" w:hAnsiTheme="minorHAnsi"/>
          <w:color w:val="auto"/>
          <w:sz w:val="22"/>
          <w:szCs w:val="22"/>
        </w:rPr>
      </w:pPr>
      <w:r w:rsidRPr="00FD5411">
        <w:rPr>
          <w:rFonts w:asciiTheme="minorHAnsi" w:hAnsiTheme="minorHAnsi"/>
          <w:color w:val="auto"/>
          <w:sz w:val="22"/>
          <w:szCs w:val="22"/>
        </w:rPr>
        <w:t>On active duty in the past, but not now</w:t>
      </w:r>
    </w:p>
    <w:p w14:paraId="6D51E0D6" w14:textId="4E88A224" w:rsidR="00651470" w:rsidRPr="00FD5411" w:rsidRDefault="008441C8" w:rsidP="00FD5411">
      <w:pPr>
        <w:pStyle w:val="BodyText"/>
        <w:numPr>
          <w:ilvl w:val="2"/>
          <w:numId w:val="3"/>
        </w:numPr>
        <w:spacing w:after="0" w:line="240" w:lineRule="auto"/>
        <w:rPr>
          <w:rFonts w:asciiTheme="minorHAnsi" w:hAnsiTheme="minorHAnsi" w:cstheme="minorHAnsi"/>
          <w:b/>
          <w:i/>
          <w:sz w:val="22"/>
          <w:szCs w:val="22"/>
        </w:rPr>
      </w:pPr>
      <w:r>
        <w:rPr>
          <w:rFonts w:asciiTheme="minorHAnsi" w:hAnsiTheme="minorHAnsi" w:cstheme="minorHAnsi"/>
          <w:sz w:val="22"/>
          <w:szCs w:val="22"/>
        </w:rPr>
        <w:t>Question</w:t>
      </w:r>
      <w:r w:rsidR="00651470">
        <w:rPr>
          <w:rFonts w:asciiTheme="minorHAnsi" w:hAnsiTheme="minorHAnsi" w:cstheme="minorHAnsi"/>
          <w:sz w:val="22"/>
          <w:szCs w:val="22"/>
        </w:rPr>
        <w:t xml:space="preserve"> </w:t>
      </w:r>
      <w:r w:rsidR="00651470" w:rsidRPr="00613E30">
        <w:rPr>
          <w:rFonts w:asciiTheme="minorHAnsi" w:hAnsiTheme="minorHAnsi"/>
          <w:sz w:val="22"/>
          <w:szCs w:val="22"/>
        </w:rPr>
        <w:t>(</w:t>
      </w:r>
      <w:r w:rsidR="00651470" w:rsidRPr="00613E30">
        <w:rPr>
          <w:rFonts w:asciiTheme="minorHAnsi" w:hAnsiTheme="minorHAnsi"/>
          <w:i/>
          <w:sz w:val="22"/>
          <w:szCs w:val="22"/>
        </w:rPr>
        <w:t>Drawn from the Health Center Patient Survey</w:t>
      </w:r>
      <w:r w:rsidR="00651470" w:rsidRPr="00613E30">
        <w:rPr>
          <w:rFonts w:asciiTheme="minorHAnsi" w:hAnsiTheme="minorHAnsi"/>
          <w:sz w:val="22"/>
          <w:szCs w:val="22"/>
        </w:rPr>
        <w:t>):</w:t>
      </w:r>
    </w:p>
    <w:p w14:paraId="792B6F65" w14:textId="4F1873DB" w:rsidR="00651470" w:rsidRPr="00613E30" w:rsidRDefault="00651470" w:rsidP="00651470">
      <w:pPr>
        <w:pStyle w:val="Default"/>
        <w:ind w:left="2160"/>
        <w:rPr>
          <w:rFonts w:asciiTheme="minorHAnsi" w:hAnsiTheme="minorHAnsi"/>
          <w:sz w:val="22"/>
          <w:szCs w:val="22"/>
        </w:rPr>
      </w:pPr>
      <w:r>
        <w:rPr>
          <w:rFonts w:asciiTheme="minorHAnsi" w:hAnsiTheme="minorHAnsi"/>
          <w:sz w:val="22"/>
          <w:szCs w:val="22"/>
        </w:rPr>
        <w:t xml:space="preserve">Was </w:t>
      </w:r>
      <w:r w:rsidRPr="00613E30">
        <w:rPr>
          <w:rFonts w:asciiTheme="minorHAnsi" w:hAnsiTheme="minorHAnsi"/>
          <w:sz w:val="22"/>
          <w:szCs w:val="22"/>
        </w:rPr>
        <w:t>Adult X deployed</w:t>
      </w:r>
      <w:r>
        <w:rPr>
          <w:rFonts w:asciiTheme="minorHAnsi" w:hAnsiTheme="minorHAnsi"/>
          <w:sz w:val="22"/>
          <w:szCs w:val="22"/>
        </w:rPr>
        <w:t xml:space="preserve"> at any time during this child’s life</w:t>
      </w:r>
      <w:r w:rsidRPr="00613E30">
        <w:rPr>
          <w:rFonts w:asciiTheme="minorHAnsi" w:hAnsiTheme="minorHAnsi"/>
          <w:sz w:val="22"/>
          <w:szCs w:val="22"/>
        </w:rPr>
        <w:t xml:space="preserve">? </w:t>
      </w:r>
    </w:p>
    <w:p w14:paraId="125D6710" w14:textId="77777777" w:rsidR="00651470" w:rsidRPr="00613E30" w:rsidRDefault="00651470" w:rsidP="00651470">
      <w:pPr>
        <w:pStyle w:val="Default"/>
        <w:ind w:left="1800" w:firstLine="720"/>
        <w:rPr>
          <w:rFonts w:asciiTheme="minorHAnsi" w:hAnsiTheme="minorHAnsi"/>
          <w:sz w:val="22"/>
          <w:szCs w:val="22"/>
        </w:rPr>
      </w:pPr>
      <w:r w:rsidRPr="00613E30">
        <w:rPr>
          <w:rFonts w:asciiTheme="minorHAnsi" w:hAnsiTheme="minorHAnsi"/>
          <w:sz w:val="22"/>
          <w:szCs w:val="22"/>
        </w:rPr>
        <w:t xml:space="preserve">Response Options: </w:t>
      </w:r>
    </w:p>
    <w:p w14:paraId="24477D8C" w14:textId="77777777" w:rsidR="00651470" w:rsidRPr="00613E30" w:rsidRDefault="00651470" w:rsidP="00651470">
      <w:pPr>
        <w:pStyle w:val="Default"/>
        <w:numPr>
          <w:ilvl w:val="3"/>
          <w:numId w:val="4"/>
        </w:numPr>
        <w:rPr>
          <w:rFonts w:asciiTheme="minorHAnsi" w:hAnsiTheme="minorHAnsi"/>
          <w:sz w:val="22"/>
          <w:szCs w:val="22"/>
        </w:rPr>
      </w:pPr>
      <w:r w:rsidRPr="00613E30">
        <w:rPr>
          <w:rFonts w:asciiTheme="minorHAnsi" w:hAnsiTheme="minorHAnsi"/>
          <w:sz w:val="22"/>
          <w:szCs w:val="22"/>
        </w:rPr>
        <w:t>Yes</w:t>
      </w:r>
    </w:p>
    <w:p w14:paraId="65A82831" w14:textId="77777777" w:rsidR="00651470" w:rsidRPr="00613E30" w:rsidRDefault="00651470" w:rsidP="00651470">
      <w:pPr>
        <w:pStyle w:val="Default"/>
        <w:numPr>
          <w:ilvl w:val="3"/>
          <w:numId w:val="4"/>
        </w:numPr>
        <w:rPr>
          <w:rFonts w:asciiTheme="minorHAnsi" w:hAnsiTheme="minorHAnsi"/>
          <w:sz w:val="22"/>
          <w:szCs w:val="22"/>
        </w:rPr>
      </w:pPr>
      <w:r w:rsidRPr="00613E30">
        <w:rPr>
          <w:rFonts w:asciiTheme="minorHAnsi" w:hAnsiTheme="minorHAnsi"/>
          <w:sz w:val="22"/>
          <w:szCs w:val="22"/>
        </w:rPr>
        <w:t>No</w:t>
      </w:r>
    </w:p>
    <w:p w14:paraId="61A2385F" w14:textId="77777777" w:rsidR="004063E6" w:rsidRDefault="004063E6">
      <w:pPr>
        <w:rPr>
          <w:rFonts w:eastAsia="Times New Roman" w:cstheme="minorHAnsi"/>
          <w:color w:val="0070C0"/>
        </w:rPr>
      </w:pPr>
      <w:r>
        <w:rPr>
          <w:rFonts w:cstheme="minorHAnsi"/>
          <w:color w:val="0070C0"/>
        </w:rPr>
        <w:br w:type="page"/>
      </w:r>
    </w:p>
    <w:p w14:paraId="58725185" w14:textId="1D2CFAE7" w:rsidR="00AF66C0" w:rsidRDefault="00AF66C0" w:rsidP="00AF66C0">
      <w:pPr>
        <w:pStyle w:val="BodyText"/>
        <w:spacing w:after="0" w:line="240" w:lineRule="auto"/>
        <w:ind w:left="720"/>
        <w:rPr>
          <w:rFonts w:asciiTheme="minorHAnsi" w:hAnsiTheme="minorHAnsi" w:cstheme="minorHAnsi"/>
          <w:color w:val="0070C0"/>
          <w:sz w:val="22"/>
          <w:szCs w:val="22"/>
        </w:rPr>
      </w:pPr>
      <w:r w:rsidRPr="001A7C77">
        <w:rPr>
          <w:rFonts w:asciiTheme="minorHAnsi" w:hAnsiTheme="minorHAnsi" w:cstheme="minorHAnsi"/>
          <w:color w:val="0070C0"/>
          <w:sz w:val="22"/>
          <w:szCs w:val="22"/>
        </w:rPr>
        <w:lastRenderedPageBreak/>
        <w:t>For children aged 0-5:</w:t>
      </w:r>
    </w:p>
    <w:p w14:paraId="32E1695F" w14:textId="1DA87A69" w:rsidR="00AF66C0" w:rsidRPr="008441C8" w:rsidRDefault="00AF66C0" w:rsidP="00AF66C0">
      <w:pPr>
        <w:pStyle w:val="BodyText"/>
        <w:numPr>
          <w:ilvl w:val="1"/>
          <w:numId w:val="3"/>
        </w:numPr>
        <w:spacing w:after="0" w:line="240" w:lineRule="auto"/>
        <w:rPr>
          <w:rFonts w:asciiTheme="minorHAnsi" w:hAnsiTheme="minorHAnsi" w:cstheme="minorHAnsi"/>
          <w:b/>
          <w:sz w:val="22"/>
          <w:szCs w:val="22"/>
        </w:rPr>
      </w:pPr>
      <w:r>
        <w:rPr>
          <w:rFonts w:asciiTheme="minorHAnsi" w:hAnsiTheme="minorHAnsi" w:cstheme="minorHAnsi"/>
          <w:i/>
          <w:sz w:val="22"/>
          <w:szCs w:val="22"/>
        </w:rPr>
        <w:t xml:space="preserve">Identifying Colors: </w:t>
      </w:r>
      <w:r>
        <w:rPr>
          <w:rFonts w:asciiTheme="minorHAnsi" w:hAnsiTheme="minorHAnsi" w:cstheme="minorHAnsi"/>
          <w:sz w:val="22"/>
          <w:szCs w:val="22"/>
        </w:rPr>
        <w:t>Th</w:t>
      </w:r>
      <w:r w:rsidR="008441C8">
        <w:rPr>
          <w:rFonts w:asciiTheme="minorHAnsi" w:hAnsiTheme="minorHAnsi" w:cstheme="minorHAnsi"/>
          <w:sz w:val="22"/>
          <w:szCs w:val="22"/>
        </w:rPr>
        <w:t>is new que</w:t>
      </w:r>
      <w:r w:rsidR="00A96D4B">
        <w:rPr>
          <w:rFonts w:asciiTheme="minorHAnsi" w:hAnsiTheme="minorHAnsi" w:cstheme="minorHAnsi"/>
          <w:sz w:val="22"/>
          <w:szCs w:val="22"/>
        </w:rPr>
        <w:t>stion will follow the current G10</w:t>
      </w:r>
      <w:r w:rsidR="008441C8">
        <w:rPr>
          <w:rFonts w:asciiTheme="minorHAnsi" w:hAnsiTheme="minorHAnsi" w:cstheme="minorHAnsi"/>
          <w:sz w:val="22"/>
          <w:szCs w:val="22"/>
        </w:rPr>
        <w:t xml:space="preserve"> question pertaining to </w:t>
      </w:r>
      <w:r w:rsidR="00A96D4B">
        <w:rPr>
          <w:rFonts w:asciiTheme="minorHAnsi" w:hAnsiTheme="minorHAnsi" w:cstheme="minorHAnsi"/>
          <w:sz w:val="22"/>
          <w:szCs w:val="22"/>
        </w:rPr>
        <w:t>how often</w:t>
      </w:r>
      <w:r w:rsidR="008441C8">
        <w:rPr>
          <w:rFonts w:asciiTheme="minorHAnsi" w:hAnsiTheme="minorHAnsi" w:cstheme="minorHAnsi"/>
          <w:sz w:val="22"/>
          <w:szCs w:val="22"/>
        </w:rPr>
        <w:t xml:space="preserve"> the child can </w:t>
      </w:r>
      <w:r w:rsidR="00A96D4B">
        <w:rPr>
          <w:rFonts w:asciiTheme="minorHAnsi" w:hAnsiTheme="minorHAnsi" w:cstheme="minorHAnsi"/>
          <w:sz w:val="22"/>
          <w:szCs w:val="22"/>
        </w:rPr>
        <w:t>identify basic shapes</w:t>
      </w:r>
      <w:r w:rsidR="008441C8">
        <w:rPr>
          <w:rFonts w:asciiTheme="minorHAnsi" w:hAnsiTheme="minorHAnsi" w:cstheme="minorHAnsi"/>
          <w:sz w:val="22"/>
          <w:szCs w:val="22"/>
        </w:rPr>
        <w:t>.</w:t>
      </w:r>
    </w:p>
    <w:p w14:paraId="196E2DD8" w14:textId="3FDB8E79" w:rsidR="00AF66C0" w:rsidRDefault="008441C8" w:rsidP="008441C8">
      <w:pPr>
        <w:pStyle w:val="Default"/>
        <w:numPr>
          <w:ilvl w:val="2"/>
          <w:numId w:val="3"/>
        </w:numPr>
        <w:rPr>
          <w:rFonts w:asciiTheme="minorHAnsi" w:hAnsiTheme="minorHAnsi"/>
          <w:sz w:val="22"/>
          <w:szCs w:val="22"/>
        </w:rPr>
      </w:pPr>
      <w:r>
        <w:rPr>
          <w:rFonts w:asciiTheme="minorHAnsi" w:hAnsiTheme="minorHAnsi"/>
          <w:sz w:val="22"/>
          <w:szCs w:val="22"/>
        </w:rPr>
        <w:t>Question:</w:t>
      </w:r>
    </w:p>
    <w:p w14:paraId="710E4D3A" w14:textId="38E54307" w:rsidR="00AF66C0" w:rsidRDefault="00A96D4B" w:rsidP="00A96D4B">
      <w:pPr>
        <w:pStyle w:val="BodyText"/>
        <w:spacing w:after="0" w:line="240" w:lineRule="auto"/>
        <w:ind w:left="1440" w:firstLine="720"/>
        <w:rPr>
          <w:rFonts w:asciiTheme="minorHAnsi" w:hAnsiTheme="minorHAnsi"/>
          <w:color w:val="000000"/>
          <w:sz w:val="22"/>
          <w:szCs w:val="22"/>
        </w:rPr>
      </w:pPr>
      <w:r w:rsidRPr="00A96D4B">
        <w:rPr>
          <w:rFonts w:asciiTheme="minorHAnsi" w:hAnsiTheme="minorHAnsi"/>
          <w:color w:val="000000"/>
          <w:sz w:val="22"/>
          <w:szCs w:val="22"/>
        </w:rPr>
        <w:t>Can this child identify the colors red, yellow, blue, and green by name?</w:t>
      </w:r>
    </w:p>
    <w:p w14:paraId="6C79969D" w14:textId="77777777" w:rsidR="00A96D4B" w:rsidRPr="00613E30" w:rsidRDefault="00A96D4B" w:rsidP="00A96D4B">
      <w:pPr>
        <w:pStyle w:val="Default"/>
        <w:ind w:left="1800" w:firstLine="720"/>
        <w:rPr>
          <w:rFonts w:asciiTheme="minorHAnsi" w:hAnsiTheme="minorHAnsi"/>
          <w:sz w:val="22"/>
          <w:szCs w:val="22"/>
        </w:rPr>
      </w:pPr>
      <w:r w:rsidRPr="00613E30">
        <w:rPr>
          <w:rFonts w:asciiTheme="minorHAnsi" w:hAnsiTheme="minorHAnsi"/>
          <w:sz w:val="22"/>
          <w:szCs w:val="22"/>
        </w:rPr>
        <w:t xml:space="preserve">Response Options: </w:t>
      </w:r>
    </w:p>
    <w:p w14:paraId="0F93F834" w14:textId="0686CBB5" w:rsidR="00A96D4B" w:rsidRDefault="00A96D4B" w:rsidP="00A96D4B">
      <w:pPr>
        <w:pStyle w:val="Default"/>
        <w:numPr>
          <w:ilvl w:val="3"/>
          <w:numId w:val="4"/>
        </w:numPr>
        <w:rPr>
          <w:rFonts w:asciiTheme="minorHAnsi" w:hAnsiTheme="minorHAnsi"/>
          <w:sz w:val="22"/>
          <w:szCs w:val="22"/>
        </w:rPr>
      </w:pPr>
      <w:r w:rsidRPr="00613E30">
        <w:rPr>
          <w:rFonts w:asciiTheme="minorHAnsi" w:hAnsiTheme="minorHAnsi"/>
          <w:sz w:val="22"/>
          <w:szCs w:val="22"/>
        </w:rPr>
        <w:t>Yes</w:t>
      </w:r>
      <w:r>
        <w:rPr>
          <w:rFonts w:asciiTheme="minorHAnsi" w:hAnsiTheme="minorHAnsi"/>
          <w:sz w:val="22"/>
          <w:szCs w:val="22"/>
        </w:rPr>
        <w:t>, all of them</w:t>
      </w:r>
    </w:p>
    <w:p w14:paraId="7C4191B4" w14:textId="161F627E" w:rsidR="00A96D4B" w:rsidRDefault="00A96D4B" w:rsidP="00A96D4B">
      <w:pPr>
        <w:pStyle w:val="Default"/>
        <w:numPr>
          <w:ilvl w:val="3"/>
          <w:numId w:val="4"/>
        </w:numPr>
        <w:rPr>
          <w:rFonts w:asciiTheme="minorHAnsi" w:hAnsiTheme="minorHAnsi"/>
          <w:sz w:val="22"/>
          <w:szCs w:val="22"/>
        </w:rPr>
      </w:pPr>
      <w:r>
        <w:rPr>
          <w:rFonts w:asciiTheme="minorHAnsi" w:hAnsiTheme="minorHAnsi"/>
          <w:sz w:val="22"/>
          <w:szCs w:val="22"/>
        </w:rPr>
        <w:t>Yes, some of them</w:t>
      </w:r>
    </w:p>
    <w:p w14:paraId="4E4948C5" w14:textId="2E952EB7" w:rsidR="00A96D4B" w:rsidRPr="00A96D4B" w:rsidRDefault="00A96D4B" w:rsidP="00A96D4B">
      <w:pPr>
        <w:pStyle w:val="Default"/>
        <w:numPr>
          <w:ilvl w:val="3"/>
          <w:numId w:val="4"/>
        </w:numPr>
        <w:rPr>
          <w:rFonts w:asciiTheme="minorHAnsi" w:hAnsiTheme="minorHAnsi"/>
          <w:sz w:val="22"/>
          <w:szCs w:val="22"/>
        </w:rPr>
      </w:pPr>
      <w:r>
        <w:rPr>
          <w:rFonts w:asciiTheme="minorHAnsi" w:hAnsiTheme="minorHAnsi"/>
          <w:sz w:val="22"/>
          <w:szCs w:val="22"/>
        </w:rPr>
        <w:t>No, none of them</w:t>
      </w:r>
    </w:p>
    <w:p w14:paraId="43166ECC" w14:textId="77777777" w:rsidR="00651470" w:rsidRPr="00110B73" w:rsidRDefault="00651470" w:rsidP="00AF66C0">
      <w:pPr>
        <w:pStyle w:val="Default"/>
        <w:rPr>
          <w:rFonts w:asciiTheme="minorHAnsi" w:hAnsiTheme="minorHAnsi"/>
          <w:sz w:val="22"/>
          <w:szCs w:val="22"/>
        </w:rPr>
      </w:pPr>
    </w:p>
    <w:p w14:paraId="6A52403A" w14:textId="5FC542CB" w:rsidR="001C7047" w:rsidRPr="00F76457" w:rsidRDefault="001C7047" w:rsidP="001C7047">
      <w:pPr>
        <w:pStyle w:val="BodyText"/>
        <w:spacing w:after="0" w:line="240" w:lineRule="auto"/>
        <w:rPr>
          <w:rFonts w:asciiTheme="minorHAnsi" w:hAnsiTheme="minorHAnsi" w:cstheme="minorHAnsi"/>
          <w:sz w:val="22"/>
          <w:szCs w:val="22"/>
          <w:u w:val="single"/>
        </w:rPr>
      </w:pPr>
      <w:r w:rsidRPr="00F76457">
        <w:rPr>
          <w:rFonts w:asciiTheme="minorHAnsi" w:hAnsiTheme="minorHAnsi" w:cstheme="minorHAnsi"/>
          <w:sz w:val="22"/>
          <w:szCs w:val="22"/>
          <w:u w:val="single"/>
        </w:rPr>
        <w:t>Modifications to Existing Items</w:t>
      </w:r>
    </w:p>
    <w:p w14:paraId="29D4F89C" w14:textId="77777777" w:rsidR="001C7047" w:rsidRDefault="001C7047" w:rsidP="00651470">
      <w:pPr>
        <w:pStyle w:val="BodyText"/>
        <w:spacing w:after="0" w:line="240" w:lineRule="auto"/>
        <w:ind w:left="720"/>
        <w:rPr>
          <w:rFonts w:asciiTheme="minorHAnsi" w:hAnsiTheme="minorHAnsi" w:cstheme="minorHAnsi"/>
          <w:color w:val="0070C0"/>
          <w:sz w:val="22"/>
          <w:szCs w:val="22"/>
        </w:rPr>
      </w:pPr>
    </w:p>
    <w:p w14:paraId="4EA55E0D" w14:textId="471C7583" w:rsidR="00651470" w:rsidRPr="001A7C77" w:rsidRDefault="00651470" w:rsidP="00651470">
      <w:pPr>
        <w:pStyle w:val="BodyText"/>
        <w:spacing w:after="0" w:line="240" w:lineRule="auto"/>
        <w:ind w:left="720"/>
        <w:rPr>
          <w:rFonts w:asciiTheme="minorHAnsi" w:hAnsiTheme="minorHAnsi" w:cstheme="minorHAnsi"/>
          <w:color w:val="0070C0"/>
          <w:sz w:val="22"/>
          <w:szCs w:val="22"/>
        </w:rPr>
      </w:pPr>
      <w:r w:rsidRPr="001A7C77">
        <w:rPr>
          <w:rFonts w:asciiTheme="minorHAnsi" w:hAnsiTheme="minorHAnsi" w:cstheme="minorHAnsi"/>
          <w:color w:val="0070C0"/>
          <w:sz w:val="22"/>
          <w:szCs w:val="22"/>
        </w:rPr>
        <w:t>For children aged 0-5:</w:t>
      </w:r>
    </w:p>
    <w:p w14:paraId="3915FFAD" w14:textId="434478E0" w:rsidR="00651470" w:rsidRPr="001A7C77" w:rsidRDefault="00651470" w:rsidP="00651470">
      <w:pPr>
        <w:pStyle w:val="BodyText"/>
        <w:numPr>
          <w:ilvl w:val="1"/>
          <w:numId w:val="3"/>
        </w:numPr>
        <w:spacing w:after="0" w:line="240" w:lineRule="auto"/>
        <w:rPr>
          <w:rFonts w:asciiTheme="minorHAnsi" w:hAnsiTheme="minorHAnsi" w:cstheme="minorHAnsi"/>
          <w:b/>
          <w:sz w:val="22"/>
          <w:szCs w:val="22"/>
        </w:rPr>
      </w:pPr>
      <w:r>
        <w:rPr>
          <w:rFonts w:asciiTheme="minorHAnsi" w:hAnsiTheme="minorHAnsi"/>
          <w:i/>
          <w:sz w:val="22"/>
          <w:szCs w:val="22"/>
        </w:rPr>
        <w:t>S</w:t>
      </w:r>
      <w:r w:rsidR="0020391C">
        <w:rPr>
          <w:rFonts w:asciiTheme="minorHAnsi" w:hAnsiTheme="minorHAnsi"/>
          <w:i/>
          <w:sz w:val="22"/>
          <w:szCs w:val="22"/>
        </w:rPr>
        <w:t>ection G Additions and Revisions</w:t>
      </w:r>
      <w:r w:rsidRPr="001A7C77">
        <w:rPr>
          <w:rFonts w:asciiTheme="minorHAnsi" w:hAnsiTheme="minorHAnsi"/>
          <w:i/>
          <w:sz w:val="22"/>
          <w:szCs w:val="22"/>
        </w:rPr>
        <w:t>:</w:t>
      </w:r>
    </w:p>
    <w:p w14:paraId="4A94BB72" w14:textId="3CA6AF0D" w:rsidR="001470C3" w:rsidRDefault="0020391C" w:rsidP="001470C3">
      <w:pPr>
        <w:pStyle w:val="Default"/>
        <w:numPr>
          <w:ilvl w:val="2"/>
          <w:numId w:val="3"/>
        </w:numPr>
        <w:rPr>
          <w:rFonts w:asciiTheme="minorHAnsi" w:hAnsiTheme="minorHAnsi"/>
          <w:sz w:val="22"/>
          <w:szCs w:val="22"/>
        </w:rPr>
      </w:pPr>
      <w:r w:rsidRPr="001470C3">
        <w:rPr>
          <w:rFonts w:asciiTheme="minorHAnsi" w:hAnsiTheme="minorHAnsi"/>
          <w:sz w:val="22"/>
          <w:szCs w:val="22"/>
        </w:rPr>
        <w:t xml:space="preserve">Question </w:t>
      </w:r>
      <w:r w:rsidR="001470C3" w:rsidRPr="001470C3">
        <w:rPr>
          <w:rFonts w:asciiTheme="minorHAnsi" w:hAnsiTheme="minorHAnsi"/>
          <w:sz w:val="22"/>
          <w:szCs w:val="22"/>
        </w:rPr>
        <w:t xml:space="preserve">G1 – This question is being split for 2017 to add additional detail and </w:t>
      </w:r>
      <w:r w:rsidRPr="001470C3">
        <w:rPr>
          <w:rFonts w:asciiTheme="minorHAnsi" w:hAnsiTheme="minorHAnsi"/>
          <w:sz w:val="22"/>
          <w:szCs w:val="22"/>
        </w:rPr>
        <w:t>assist with the skip pattern of this section for those children under 3 years of age</w:t>
      </w:r>
      <w:r w:rsidR="001470C3" w:rsidRPr="001470C3">
        <w:rPr>
          <w:rFonts w:asciiTheme="minorHAnsi" w:hAnsiTheme="minorHAnsi"/>
          <w:sz w:val="22"/>
          <w:szCs w:val="22"/>
        </w:rPr>
        <w:t xml:space="preserve">. </w:t>
      </w:r>
      <w:r w:rsidR="00300886">
        <w:rPr>
          <w:rFonts w:asciiTheme="minorHAnsi" w:hAnsiTheme="minorHAnsi"/>
          <w:sz w:val="22"/>
          <w:szCs w:val="22"/>
        </w:rPr>
        <w:t>The first question will appear only on paper, since the Web will already have this skip pattern programmed into the instrument.</w:t>
      </w:r>
    </w:p>
    <w:p w14:paraId="1524ACED" w14:textId="3A2F7B2A" w:rsidR="001470C3" w:rsidRPr="001470C3" w:rsidRDefault="001470C3" w:rsidP="001470C3">
      <w:pPr>
        <w:pStyle w:val="Default"/>
        <w:ind w:left="2160"/>
        <w:rPr>
          <w:rFonts w:asciiTheme="minorHAnsi" w:hAnsiTheme="minorHAnsi"/>
          <w:sz w:val="22"/>
          <w:szCs w:val="22"/>
        </w:rPr>
      </w:pPr>
      <w:r w:rsidRPr="001470C3">
        <w:rPr>
          <w:rFonts w:asciiTheme="minorHAnsi" w:hAnsiTheme="minorHAnsi"/>
          <w:sz w:val="22"/>
          <w:szCs w:val="22"/>
        </w:rPr>
        <w:t>Is this child 3 years old or older?</w:t>
      </w:r>
    </w:p>
    <w:p w14:paraId="2AF644EA" w14:textId="77777777" w:rsidR="001470C3" w:rsidRPr="00613E30" w:rsidRDefault="001470C3" w:rsidP="001470C3">
      <w:pPr>
        <w:pStyle w:val="Default"/>
        <w:ind w:left="1800" w:firstLine="720"/>
        <w:rPr>
          <w:rFonts w:asciiTheme="minorHAnsi" w:hAnsiTheme="minorHAnsi"/>
          <w:sz w:val="22"/>
          <w:szCs w:val="22"/>
        </w:rPr>
      </w:pPr>
      <w:r w:rsidRPr="00613E30">
        <w:rPr>
          <w:rFonts w:asciiTheme="minorHAnsi" w:hAnsiTheme="minorHAnsi"/>
          <w:sz w:val="22"/>
          <w:szCs w:val="22"/>
        </w:rPr>
        <w:t xml:space="preserve">Response Options: </w:t>
      </w:r>
    </w:p>
    <w:p w14:paraId="44BE97F4" w14:textId="77777777" w:rsidR="001470C3" w:rsidRPr="00613E30" w:rsidRDefault="001470C3" w:rsidP="001470C3">
      <w:pPr>
        <w:pStyle w:val="Default"/>
        <w:numPr>
          <w:ilvl w:val="3"/>
          <w:numId w:val="4"/>
        </w:numPr>
        <w:rPr>
          <w:rFonts w:asciiTheme="minorHAnsi" w:hAnsiTheme="minorHAnsi"/>
          <w:sz w:val="22"/>
          <w:szCs w:val="22"/>
        </w:rPr>
      </w:pPr>
      <w:r w:rsidRPr="00613E30">
        <w:rPr>
          <w:rFonts w:asciiTheme="minorHAnsi" w:hAnsiTheme="minorHAnsi"/>
          <w:sz w:val="22"/>
          <w:szCs w:val="22"/>
        </w:rPr>
        <w:t>Yes</w:t>
      </w:r>
    </w:p>
    <w:p w14:paraId="5ED84866" w14:textId="46E7DF4D" w:rsidR="001470C3" w:rsidRDefault="001470C3" w:rsidP="001470C3">
      <w:pPr>
        <w:pStyle w:val="Default"/>
        <w:numPr>
          <w:ilvl w:val="3"/>
          <w:numId w:val="4"/>
        </w:numPr>
        <w:rPr>
          <w:rFonts w:asciiTheme="minorHAnsi" w:hAnsiTheme="minorHAnsi"/>
          <w:sz w:val="22"/>
          <w:szCs w:val="22"/>
        </w:rPr>
      </w:pPr>
      <w:r w:rsidRPr="00613E30">
        <w:rPr>
          <w:rFonts w:asciiTheme="minorHAnsi" w:hAnsiTheme="minorHAnsi"/>
          <w:sz w:val="22"/>
          <w:szCs w:val="22"/>
        </w:rPr>
        <w:t>No</w:t>
      </w:r>
      <w:r>
        <w:rPr>
          <w:rFonts w:asciiTheme="minorHAnsi" w:hAnsiTheme="minorHAnsi"/>
          <w:sz w:val="22"/>
          <w:szCs w:val="22"/>
        </w:rPr>
        <w:t xml:space="preserve"> (instructions to skip to next section)</w:t>
      </w:r>
    </w:p>
    <w:p w14:paraId="486E7379" w14:textId="4C9404D8" w:rsidR="001470C3" w:rsidRDefault="001470C3" w:rsidP="001470C3">
      <w:pPr>
        <w:pStyle w:val="Default"/>
        <w:ind w:left="2160"/>
        <w:rPr>
          <w:rFonts w:asciiTheme="minorHAnsi" w:hAnsiTheme="minorHAnsi"/>
          <w:sz w:val="22"/>
          <w:szCs w:val="22"/>
        </w:rPr>
      </w:pPr>
      <w:r>
        <w:rPr>
          <w:rFonts w:asciiTheme="minorHAnsi" w:hAnsiTheme="minorHAnsi"/>
          <w:sz w:val="22"/>
          <w:szCs w:val="22"/>
        </w:rPr>
        <w:t xml:space="preserve">Has this child started school? </w:t>
      </w:r>
      <w:r w:rsidRPr="001470C3">
        <w:rPr>
          <w:rFonts w:asciiTheme="minorHAnsi" w:hAnsiTheme="minorHAnsi"/>
          <w:i/>
          <w:sz w:val="22"/>
          <w:szCs w:val="22"/>
        </w:rPr>
        <w:t>Include any formal homeschooling.</w:t>
      </w:r>
    </w:p>
    <w:p w14:paraId="26DFE567" w14:textId="77777777" w:rsidR="001470C3" w:rsidRPr="00613E30" w:rsidRDefault="001470C3" w:rsidP="001470C3">
      <w:pPr>
        <w:pStyle w:val="Default"/>
        <w:ind w:left="1800" w:firstLine="720"/>
        <w:rPr>
          <w:rFonts w:asciiTheme="minorHAnsi" w:hAnsiTheme="minorHAnsi"/>
          <w:sz w:val="22"/>
          <w:szCs w:val="22"/>
        </w:rPr>
      </w:pPr>
      <w:r w:rsidRPr="00613E30">
        <w:rPr>
          <w:rFonts w:asciiTheme="minorHAnsi" w:hAnsiTheme="minorHAnsi"/>
          <w:sz w:val="22"/>
          <w:szCs w:val="22"/>
        </w:rPr>
        <w:t xml:space="preserve">Response Options: </w:t>
      </w:r>
    </w:p>
    <w:p w14:paraId="76706EF1" w14:textId="0D1E35C8" w:rsidR="001470C3" w:rsidRDefault="001470C3" w:rsidP="001470C3">
      <w:pPr>
        <w:pStyle w:val="Default"/>
        <w:numPr>
          <w:ilvl w:val="3"/>
          <w:numId w:val="4"/>
        </w:numPr>
        <w:rPr>
          <w:rFonts w:asciiTheme="minorHAnsi" w:hAnsiTheme="minorHAnsi"/>
          <w:sz w:val="22"/>
          <w:szCs w:val="22"/>
        </w:rPr>
      </w:pPr>
      <w:r w:rsidRPr="00613E30">
        <w:rPr>
          <w:rFonts w:asciiTheme="minorHAnsi" w:hAnsiTheme="minorHAnsi"/>
          <w:sz w:val="22"/>
          <w:szCs w:val="22"/>
        </w:rPr>
        <w:t>Yes</w:t>
      </w:r>
      <w:r w:rsidR="001C7047">
        <w:rPr>
          <w:rFonts w:asciiTheme="minorHAnsi" w:hAnsiTheme="minorHAnsi"/>
          <w:sz w:val="22"/>
          <w:szCs w:val="22"/>
        </w:rPr>
        <w:t>, preschool</w:t>
      </w:r>
    </w:p>
    <w:p w14:paraId="5B020376" w14:textId="2A71047D" w:rsidR="001C7047" w:rsidRDefault="001C7047" w:rsidP="001470C3">
      <w:pPr>
        <w:pStyle w:val="Default"/>
        <w:numPr>
          <w:ilvl w:val="3"/>
          <w:numId w:val="4"/>
        </w:numPr>
        <w:rPr>
          <w:rFonts w:asciiTheme="minorHAnsi" w:hAnsiTheme="minorHAnsi"/>
          <w:sz w:val="22"/>
          <w:szCs w:val="22"/>
        </w:rPr>
      </w:pPr>
      <w:r>
        <w:rPr>
          <w:rFonts w:asciiTheme="minorHAnsi" w:hAnsiTheme="minorHAnsi"/>
          <w:sz w:val="22"/>
          <w:szCs w:val="22"/>
        </w:rPr>
        <w:t>Yes, kindergarten</w:t>
      </w:r>
    </w:p>
    <w:p w14:paraId="4CC600A2" w14:textId="68D84B22" w:rsidR="001C7047" w:rsidRDefault="001C7047" w:rsidP="001470C3">
      <w:pPr>
        <w:pStyle w:val="Default"/>
        <w:numPr>
          <w:ilvl w:val="3"/>
          <w:numId w:val="4"/>
        </w:numPr>
        <w:rPr>
          <w:rFonts w:asciiTheme="minorHAnsi" w:hAnsiTheme="minorHAnsi"/>
          <w:sz w:val="22"/>
          <w:szCs w:val="22"/>
        </w:rPr>
      </w:pPr>
      <w:r>
        <w:rPr>
          <w:rFonts w:asciiTheme="minorHAnsi" w:hAnsiTheme="minorHAnsi"/>
          <w:sz w:val="22"/>
          <w:szCs w:val="22"/>
        </w:rPr>
        <w:t>Yes, first grade</w:t>
      </w:r>
    </w:p>
    <w:p w14:paraId="4CC734C9" w14:textId="034E341A" w:rsidR="001C7047" w:rsidRPr="00613E30" w:rsidRDefault="001C7047" w:rsidP="001470C3">
      <w:pPr>
        <w:pStyle w:val="Default"/>
        <w:numPr>
          <w:ilvl w:val="3"/>
          <w:numId w:val="4"/>
        </w:numPr>
        <w:rPr>
          <w:rFonts w:asciiTheme="minorHAnsi" w:hAnsiTheme="minorHAnsi"/>
          <w:sz w:val="22"/>
          <w:szCs w:val="22"/>
        </w:rPr>
      </w:pPr>
      <w:r>
        <w:rPr>
          <w:rFonts w:asciiTheme="minorHAnsi" w:hAnsiTheme="minorHAnsi"/>
          <w:sz w:val="22"/>
          <w:szCs w:val="22"/>
        </w:rPr>
        <w:t>No</w:t>
      </w:r>
    </w:p>
    <w:p w14:paraId="1F4CC2C1" w14:textId="5126D46F" w:rsidR="001470C3" w:rsidRDefault="0044300E" w:rsidP="001470C3">
      <w:pPr>
        <w:pStyle w:val="Default"/>
        <w:numPr>
          <w:ilvl w:val="2"/>
          <w:numId w:val="4"/>
        </w:numPr>
        <w:rPr>
          <w:rFonts w:asciiTheme="minorHAnsi" w:hAnsiTheme="minorHAnsi"/>
          <w:sz w:val="22"/>
          <w:szCs w:val="22"/>
        </w:rPr>
      </w:pPr>
      <w:r>
        <w:rPr>
          <w:rFonts w:asciiTheme="minorHAnsi" w:hAnsiTheme="minorHAnsi"/>
          <w:sz w:val="22"/>
          <w:szCs w:val="22"/>
        </w:rPr>
        <w:t>Section G response option group modifications:</w:t>
      </w:r>
    </w:p>
    <w:p w14:paraId="3674AB0D" w14:textId="5F21943D" w:rsidR="0044300E" w:rsidRDefault="0044300E" w:rsidP="0044300E">
      <w:pPr>
        <w:pStyle w:val="Default"/>
        <w:ind w:left="2160"/>
        <w:rPr>
          <w:rFonts w:asciiTheme="minorHAnsi" w:hAnsiTheme="minorHAnsi"/>
          <w:sz w:val="22"/>
          <w:szCs w:val="22"/>
        </w:rPr>
      </w:pPr>
      <w:r>
        <w:rPr>
          <w:rFonts w:asciiTheme="minorHAnsi" w:hAnsiTheme="minorHAnsi"/>
          <w:sz w:val="22"/>
          <w:szCs w:val="22"/>
        </w:rPr>
        <w:t>2016 NSCH Response Options:</w:t>
      </w:r>
    </w:p>
    <w:p w14:paraId="2640CFB7" w14:textId="2B60F963" w:rsidR="0044300E" w:rsidRDefault="0044300E" w:rsidP="0044300E">
      <w:pPr>
        <w:pStyle w:val="Default"/>
        <w:numPr>
          <w:ilvl w:val="0"/>
          <w:numId w:val="5"/>
        </w:numPr>
        <w:rPr>
          <w:rFonts w:asciiTheme="minorHAnsi" w:hAnsiTheme="minorHAnsi"/>
          <w:sz w:val="22"/>
          <w:szCs w:val="22"/>
        </w:rPr>
      </w:pPr>
      <w:r>
        <w:rPr>
          <w:rFonts w:asciiTheme="minorHAnsi" w:hAnsiTheme="minorHAnsi"/>
          <w:sz w:val="22"/>
          <w:szCs w:val="22"/>
        </w:rPr>
        <w:t>All of the time</w:t>
      </w:r>
    </w:p>
    <w:p w14:paraId="424C1837" w14:textId="4E99A695" w:rsidR="0044300E" w:rsidRDefault="0044300E" w:rsidP="0044300E">
      <w:pPr>
        <w:pStyle w:val="Default"/>
        <w:numPr>
          <w:ilvl w:val="0"/>
          <w:numId w:val="5"/>
        </w:numPr>
        <w:rPr>
          <w:rFonts w:asciiTheme="minorHAnsi" w:hAnsiTheme="minorHAnsi"/>
          <w:sz w:val="22"/>
          <w:szCs w:val="22"/>
        </w:rPr>
      </w:pPr>
      <w:r>
        <w:rPr>
          <w:rFonts w:asciiTheme="minorHAnsi" w:hAnsiTheme="minorHAnsi"/>
          <w:sz w:val="22"/>
          <w:szCs w:val="22"/>
        </w:rPr>
        <w:t>Most of the time</w:t>
      </w:r>
    </w:p>
    <w:p w14:paraId="77987CB7" w14:textId="6B90340D" w:rsidR="0044300E" w:rsidRDefault="0044300E" w:rsidP="0044300E">
      <w:pPr>
        <w:pStyle w:val="Default"/>
        <w:numPr>
          <w:ilvl w:val="0"/>
          <w:numId w:val="5"/>
        </w:numPr>
        <w:rPr>
          <w:rFonts w:asciiTheme="minorHAnsi" w:hAnsiTheme="minorHAnsi"/>
          <w:sz w:val="22"/>
          <w:szCs w:val="22"/>
        </w:rPr>
      </w:pPr>
      <w:r>
        <w:rPr>
          <w:rFonts w:asciiTheme="minorHAnsi" w:hAnsiTheme="minorHAnsi"/>
          <w:sz w:val="22"/>
          <w:szCs w:val="22"/>
        </w:rPr>
        <w:t>Some of the time</w:t>
      </w:r>
    </w:p>
    <w:p w14:paraId="1629B955" w14:textId="0D8F5BAF" w:rsidR="0044300E" w:rsidRDefault="0044300E" w:rsidP="0044300E">
      <w:pPr>
        <w:pStyle w:val="Default"/>
        <w:numPr>
          <w:ilvl w:val="0"/>
          <w:numId w:val="5"/>
        </w:numPr>
        <w:rPr>
          <w:rFonts w:asciiTheme="minorHAnsi" w:hAnsiTheme="minorHAnsi"/>
          <w:sz w:val="22"/>
          <w:szCs w:val="22"/>
        </w:rPr>
      </w:pPr>
      <w:r>
        <w:rPr>
          <w:rFonts w:asciiTheme="minorHAnsi" w:hAnsiTheme="minorHAnsi"/>
          <w:sz w:val="22"/>
          <w:szCs w:val="22"/>
        </w:rPr>
        <w:t>None of the time</w:t>
      </w:r>
    </w:p>
    <w:p w14:paraId="4FBD0E68" w14:textId="2D76571D" w:rsidR="0044300E" w:rsidRDefault="0044300E" w:rsidP="0044300E">
      <w:pPr>
        <w:pStyle w:val="Default"/>
        <w:ind w:left="2160"/>
        <w:rPr>
          <w:rFonts w:asciiTheme="minorHAnsi" w:hAnsiTheme="minorHAnsi"/>
          <w:sz w:val="22"/>
          <w:szCs w:val="22"/>
        </w:rPr>
      </w:pPr>
      <w:r>
        <w:rPr>
          <w:rFonts w:asciiTheme="minorHAnsi" w:hAnsiTheme="minorHAnsi"/>
          <w:sz w:val="22"/>
          <w:szCs w:val="22"/>
        </w:rPr>
        <w:t>2017 NSCH Response Options:</w:t>
      </w:r>
    </w:p>
    <w:p w14:paraId="2FF8C49C" w14:textId="77A1884E" w:rsidR="0044300E" w:rsidRDefault="0044300E" w:rsidP="0044300E">
      <w:pPr>
        <w:pStyle w:val="Default"/>
        <w:numPr>
          <w:ilvl w:val="0"/>
          <w:numId w:val="6"/>
        </w:numPr>
        <w:rPr>
          <w:rFonts w:asciiTheme="minorHAnsi" w:hAnsiTheme="minorHAnsi"/>
          <w:sz w:val="22"/>
          <w:szCs w:val="22"/>
        </w:rPr>
      </w:pPr>
      <w:r>
        <w:rPr>
          <w:rFonts w:asciiTheme="minorHAnsi" w:hAnsiTheme="minorHAnsi"/>
          <w:sz w:val="22"/>
          <w:szCs w:val="22"/>
        </w:rPr>
        <w:t>Always</w:t>
      </w:r>
    </w:p>
    <w:p w14:paraId="0AF71326" w14:textId="6E6A7D76" w:rsidR="0044300E" w:rsidRDefault="0044300E" w:rsidP="0044300E">
      <w:pPr>
        <w:pStyle w:val="Default"/>
        <w:numPr>
          <w:ilvl w:val="0"/>
          <w:numId w:val="6"/>
        </w:numPr>
        <w:rPr>
          <w:rFonts w:asciiTheme="minorHAnsi" w:hAnsiTheme="minorHAnsi"/>
          <w:sz w:val="22"/>
          <w:szCs w:val="22"/>
        </w:rPr>
      </w:pPr>
      <w:r>
        <w:rPr>
          <w:rFonts w:asciiTheme="minorHAnsi" w:hAnsiTheme="minorHAnsi"/>
          <w:sz w:val="22"/>
          <w:szCs w:val="22"/>
        </w:rPr>
        <w:t>Most of the time</w:t>
      </w:r>
    </w:p>
    <w:p w14:paraId="065C045E" w14:textId="481B7DE3" w:rsidR="0044300E" w:rsidRDefault="0044300E" w:rsidP="0044300E">
      <w:pPr>
        <w:pStyle w:val="Default"/>
        <w:numPr>
          <w:ilvl w:val="0"/>
          <w:numId w:val="6"/>
        </w:numPr>
        <w:rPr>
          <w:rFonts w:asciiTheme="minorHAnsi" w:hAnsiTheme="minorHAnsi"/>
          <w:sz w:val="22"/>
          <w:szCs w:val="22"/>
        </w:rPr>
      </w:pPr>
      <w:r>
        <w:rPr>
          <w:rFonts w:asciiTheme="minorHAnsi" w:hAnsiTheme="minorHAnsi"/>
          <w:sz w:val="22"/>
          <w:szCs w:val="22"/>
        </w:rPr>
        <w:t>About half the time</w:t>
      </w:r>
    </w:p>
    <w:p w14:paraId="61B9461A" w14:textId="02AF9258" w:rsidR="0044300E" w:rsidRDefault="0044300E" w:rsidP="0044300E">
      <w:pPr>
        <w:pStyle w:val="Default"/>
        <w:numPr>
          <w:ilvl w:val="0"/>
          <w:numId w:val="6"/>
        </w:numPr>
        <w:rPr>
          <w:rFonts w:asciiTheme="minorHAnsi" w:hAnsiTheme="minorHAnsi"/>
          <w:sz w:val="22"/>
          <w:szCs w:val="22"/>
        </w:rPr>
      </w:pPr>
      <w:r>
        <w:rPr>
          <w:rFonts w:asciiTheme="minorHAnsi" w:hAnsiTheme="minorHAnsi"/>
          <w:sz w:val="22"/>
          <w:szCs w:val="22"/>
        </w:rPr>
        <w:t>Sometimes</w:t>
      </w:r>
    </w:p>
    <w:p w14:paraId="53039A19" w14:textId="54791A57" w:rsidR="001470C3" w:rsidRPr="004063E6" w:rsidRDefault="0044300E" w:rsidP="004063E6">
      <w:pPr>
        <w:pStyle w:val="Default"/>
        <w:numPr>
          <w:ilvl w:val="0"/>
          <w:numId w:val="6"/>
        </w:numPr>
        <w:rPr>
          <w:rFonts w:asciiTheme="minorHAnsi" w:hAnsiTheme="minorHAnsi"/>
          <w:sz w:val="22"/>
          <w:szCs w:val="22"/>
        </w:rPr>
      </w:pPr>
      <w:r>
        <w:rPr>
          <w:rFonts w:asciiTheme="minorHAnsi" w:hAnsiTheme="minorHAnsi"/>
          <w:sz w:val="22"/>
          <w:szCs w:val="22"/>
        </w:rPr>
        <w:t>Never</w:t>
      </w:r>
    </w:p>
    <w:p w14:paraId="4512E7AF" w14:textId="44F45CDD" w:rsidR="00651470" w:rsidRPr="00C16A6F" w:rsidRDefault="00651470" w:rsidP="004063E6">
      <w:pPr>
        <w:pStyle w:val="BodyText"/>
        <w:spacing w:after="0" w:line="240" w:lineRule="auto"/>
        <w:rPr>
          <w:rFonts w:asciiTheme="minorHAnsi" w:hAnsiTheme="minorHAnsi" w:cstheme="minorHAnsi"/>
          <w:b/>
          <w:sz w:val="22"/>
          <w:szCs w:val="22"/>
        </w:rPr>
      </w:pPr>
    </w:p>
    <w:p w14:paraId="68FC6679" w14:textId="77777777" w:rsidR="004063E6" w:rsidRDefault="004063E6">
      <w:pPr>
        <w:rPr>
          <w:rFonts w:eastAsia="Times New Roman" w:cstheme="minorHAnsi"/>
          <w:color w:val="0070C0"/>
        </w:rPr>
      </w:pPr>
      <w:r>
        <w:rPr>
          <w:rFonts w:cstheme="minorHAnsi"/>
          <w:color w:val="0070C0"/>
        </w:rPr>
        <w:br w:type="page"/>
      </w:r>
    </w:p>
    <w:p w14:paraId="014EEC23" w14:textId="6DB58D58" w:rsidR="00651470" w:rsidRPr="00F55477" w:rsidRDefault="00651470" w:rsidP="00651470">
      <w:pPr>
        <w:pStyle w:val="BodyText"/>
        <w:spacing w:after="0" w:line="240" w:lineRule="auto"/>
        <w:ind w:left="720"/>
        <w:rPr>
          <w:rFonts w:asciiTheme="minorHAnsi" w:hAnsiTheme="minorHAnsi" w:cstheme="minorHAnsi"/>
          <w:color w:val="0070C0"/>
          <w:sz w:val="22"/>
          <w:szCs w:val="22"/>
        </w:rPr>
      </w:pPr>
      <w:r w:rsidRPr="00143B47">
        <w:rPr>
          <w:rFonts w:asciiTheme="minorHAnsi" w:hAnsiTheme="minorHAnsi" w:cstheme="minorHAnsi"/>
          <w:color w:val="0070C0"/>
          <w:sz w:val="22"/>
          <w:szCs w:val="22"/>
        </w:rPr>
        <w:t>For children aged 6-17:</w:t>
      </w:r>
    </w:p>
    <w:p w14:paraId="4BC599BC" w14:textId="77777777" w:rsidR="00651470" w:rsidRPr="00C61DCD" w:rsidRDefault="00651470" w:rsidP="00651470">
      <w:pPr>
        <w:pStyle w:val="BodyText"/>
        <w:numPr>
          <w:ilvl w:val="1"/>
          <w:numId w:val="3"/>
        </w:numPr>
        <w:spacing w:after="0" w:line="240" w:lineRule="auto"/>
        <w:rPr>
          <w:rFonts w:asciiTheme="minorHAnsi" w:hAnsiTheme="minorHAnsi" w:cstheme="minorHAnsi"/>
          <w:i/>
          <w:sz w:val="22"/>
          <w:szCs w:val="22"/>
        </w:rPr>
      </w:pPr>
      <w:r>
        <w:rPr>
          <w:rFonts w:asciiTheme="minorHAnsi" w:hAnsiTheme="minorHAnsi" w:cstheme="minorHAnsi"/>
          <w:i/>
          <w:sz w:val="22"/>
          <w:szCs w:val="22"/>
        </w:rPr>
        <w:t xml:space="preserve">Item </w:t>
      </w:r>
      <w:r w:rsidRPr="00674C02">
        <w:rPr>
          <w:rFonts w:asciiTheme="minorHAnsi" w:hAnsiTheme="minorHAnsi" w:cstheme="minorHAnsi"/>
          <w:i/>
          <w:sz w:val="22"/>
          <w:szCs w:val="22"/>
        </w:rPr>
        <w:t xml:space="preserve">G1: </w:t>
      </w:r>
      <w:r>
        <w:rPr>
          <w:rFonts w:asciiTheme="minorHAnsi" w:hAnsiTheme="minorHAnsi" w:cstheme="minorHAnsi"/>
          <w:sz w:val="22"/>
          <w:szCs w:val="22"/>
        </w:rPr>
        <w:t>An</w:t>
      </w:r>
      <w:r w:rsidRPr="00674C02">
        <w:rPr>
          <w:rFonts w:asciiTheme="minorHAnsi" w:hAnsiTheme="minorHAnsi" w:cstheme="minorHAnsi"/>
          <w:sz w:val="22"/>
          <w:szCs w:val="22"/>
        </w:rPr>
        <w:t xml:space="preserve"> additional response option is need</w:t>
      </w:r>
      <w:r>
        <w:rPr>
          <w:rFonts w:asciiTheme="minorHAnsi" w:hAnsiTheme="minorHAnsi" w:cstheme="minorHAnsi"/>
          <w:i/>
          <w:sz w:val="22"/>
          <w:szCs w:val="22"/>
        </w:rPr>
        <w:t xml:space="preserve"> </w:t>
      </w:r>
      <w:r>
        <w:rPr>
          <w:rFonts w:asciiTheme="minorHAnsi" w:hAnsiTheme="minorHAnsi" w:cstheme="minorHAnsi"/>
          <w:sz w:val="22"/>
          <w:szCs w:val="22"/>
        </w:rPr>
        <w:t xml:space="preserve">for this item. In 2016, this item assessed </w:t>
      </w:r>
      <w:r w:rsidRPr="00674C02">
        <w:rPr>
          <w:rFonts w:asciiTheme="minorHAnsi" w:hAnsiTheme="minorHAnsi" w:cstheme="minorHAnsi"/>
          <w:sz w:val="22"/>
          <w:szCs w:val="22"/>
        </w:rPr>
        <w:t xml:space="preserve">the number of missed school days; however, there is no way for a parent to indicate that the child is not enrolled in school. </w:t>
      </w:r>
      <w:r>
        <w:rPr>
          <w:rFonts w:asciiTheme="minorHAnsi" w:hAnsiTheme="minorHAnsi" w:cstheme="minorHAnsi"/>
          <w:sz w:val="22"/>
          <w:szCs w:val="22"/>
        </w:rPr>
        <w:t xml:space="preserve">A modification of this item is below. </w:t>
      </w:r>
    </w:p>
    <w:p w14:paraId="3C28DC62" w14:textId="77777777" w:rsidR="004063E6" w:rsidRPr="004063E6" w:rsidRDefault="00651470" w:rsidP="00651470">
      <w:pPr>
        <w:pStyle w:val="BodyText"/>
        <w:numPr>
          <w:ilvl w:val="2"/>
          <w:numId w:val="3"/>
        </w:numPr>
        <w:spacing w:after="0" w:line="240" w:lineRule="auto"/>
        <w:rPr>
          <w:rFonts w:asciiTheme="minorHAnsi" w:hAnsiTheme="minorHAnsi" w:cstheme="minorHAnsi"/>
          <w:i/>
          <w:sz w:val="22"/>
          <w:szCs w:val="22"/>
        </w:rPr>
      </w:pPr>
      <w:r w:rsidRPr="00C61DCD">
        <w:rPr>
          <w:rFonts w:asciiTheme="minorHAnsi" w:hAnsiTheme="minorHAnsi" w:cstheme="minorHAnsi"/>
          <w:sz w:val="22"/>
          <w:szCs w:val="22"/>
        </w:rPr>
        <w:t xml:space="preserve">Question: </w:t>
      </w:r>
    </w:p>
    <w:p w14:paraId="76A7A2C7" w14:textId="468CDBCB" w:rsidR="00651470" w:rsidRPr="00C61DCD" w:rsidRDefault="00651470" w:rsidP="004063E6">
      <w:pPr>
        <w:pStyle w:val="BodyText"/>
        <w:spacing w:after="0" w:line="240" w:lineRule="auto"/>
        <w:ind w:left="2160"/>
        <w:rPr>
          <w:rFonts w:asciiTheme="minorHAnsi" w:hAnsiTheme="minorHAnsi" w:cstheme="minorHAnsi"/>
          <w:i/>
          <w:sz w:val="22"/>
          <w:szCs w:val="22"/>
        </w:rPr>
      </w:pPr>
      <w:r w:rsidRPr="00C61DCD">
        <w:rPr>
          <w:rFonts w:asciiTheme="minorHAnsi" w:hAnsiTheme="minorHAnsi" w:cs="Arial-BoldMT"/>
          <w:bCs/>
          <w:sz w:val="22"/>
          <w:szCs w:val="22"/>
        </w:rPr>
        <w:t>DURING THE PAST 12 MONTHS, about how many days</w:t>
      </w:r>
      <w:r w:rsidRPr="00C61DCD">
        <w:rPr>
          <w:rFonts w:asciiTheme="minorHAnsi" w:hAnsiTheme="minorHAnsi" w:cstheme="minorHAnsi"/>
          <w:i/>
          <w:sz w:val="22"/>
          <w:szCs w:val="22"/>
        </w:rPr>
        <w:t xml:space="preserve"> </w:t>
      </w:r>
      <w:r w:rsidRPr="00C61DCD">
        <w:rPr>
          <w:rFonts w:asciiTheme="minorHAnsi" w:hAnsiTheme="minorHAnsi" w:cs="Arial-BoldMT"/>
          <w:bCs/>
          <w:sz w:val="22"/>
          <w:szCs w:val="22"/>
        </w:rPr>
        <w:t>did this child miss school because of illness or injury?</w:t>
      </w:r>
      <w:r w:rsidR="004063E6">
        <w:rPr>
          <w:rFonts w:asciiTheme="minorHAnsi" w:hAnsiTheme="minorHAnsi" w:cs="Arial-BoldMT"/>
          <w:bCs/>
          <w:sz w:val="22"/>
          <w:szCs w:val="22"/>
        </w:rPr>
        <w:t xml:space="preserve"> </w:t>
      </w:r>
      <w:r w:rsidR="004063E6" w:rsidRPr="004063E6">
        <w:rPr>
          <w:rFonts w:asciiTheme="minorHAnsi" w:hAnsiTheme="minorHAnsi" w:cs="Arial-BoldMT"/>
          <w:bCs/>
          <w:i/>
          <w:sz w:val="22"/>
          <w:szCs w:val="22"/>
        </w:rPr>
        <w:t>Include days missed from any formal home schooling.</w:t>
      </w:r>
    </w:p>
    <w:p w14:paraId="181C9DAA" w14:textId="77777777" w:rsidR="00651470" w:rsidRDefault="00651470" w:rsidP="00651470">
      <w:pPr>
        <w:pStyle w:val="BodyText"/>
        <w:spacing w:after="0" w:line="240" w:lineRule="auto"/>
        <w:ind w:left="2160" w:firstLine="360"/>
        <w:rPr>
          <w:rFonts w:asciiTheme="minorHAnsi" w:hAnsiTheme="minorHAnsi"/>
          <w:sz w:val="22"/>
          <w:szCs w:val="22"/>
        </w:rPr>
      </w:pPr>
      <w:r>
        <w:rPr>
          <w:rFonts w:asciiTheme="minorHAnsi" w:hAnsiTheme="minorHAnsi"/>
          <w:sz w:val="22"/>
          <w:szCs w:val="22"/>
        </w:rPr>
        <w:t>Response Options:</w:t>
      </w:r>
    </w:p>
    <w:p w14:paraId="1CD92F7E" w14:textId="77777777" w:rsidR="00651470" w:rsidRDefault="00651470" w:rsidP="00651470">
      <w:pPr>
        <w:pStyle w:val="Default"/>
        <w:numPr>
          <w:ilvl w:val="3"/>
          <w:numId w:val="3"/>
        </w:numPr>
        <w:rPr>
          <w:rFonts w:asciiTheme="minorHAnsi" w:hAnsiTheme="minorHAnsi"/>
          <w:color w:val="auto"/>
          <w:sz w:val="22"/>
          <w:szCs w:val="22"/>
        </w:rPr>
      </w:pPr>
      <w:r>
        <w:rPr>
          <w:rFonts w:asciiTheme="minorHAnsi" w:hAnsiTheme="minorHAnsi"/>
          <w:color w:val="auto"/>
          <w:sz w:val="22"/>
          <w:szCs w:val="22"/>
        </w:rPr>
        <w:t>No missed school days</w:t>
      </w:r>
    </w:p>
    <w:p w14:paraId="52FFB91B" w14:textId="77777777" w:rsidR="00651470" w:rsidRDefault="00651470" w:rsidP="00651470">
      <w:pPr>
        <w:pStyle w:val="Default"/>
        <w:numPr>
          <w:ilvl w:val="3"/>
          <w:numId w:val="3"/>
        </w:numPr>
        <w:rPr>
          <w:rFonts w:asciiTheme="minorHAnsi" w:hAnsiTheme="minorHAnsi"/>
          <w:color w:val="auto"/>
          <w:sz w:val="22"/>
          <w:szCs w:val="22"/>
        </w:rPr>
      </w:pPr>
      <w:r>
        <w:rPr>
          <w:rFonts w:asciiTheme="minorHAnsi" w:hAnsiTheme="minorHAnsi"/>
          <w:color w:val="auto"/>
          <w:sz w:val="22"/>
          <w:szCs w:val="22"/>
        </w:rPr>
        <w:t>1-3 days</w:t>
      </w:r>
    </w:p>
    <w:p w14:paraId="376D33D3" w14:textId="77777777" w:rsidR="00651470" w:rsidRDefault="00651470" w:rsidP="00651470">
      <w:pPr>
        <w:pStyle w:val="Default"/>
        <w:numPr>
          <w:ilvl w:val="3"/>
          <w:numId w:val="3"/>
        </w:numPr>
        <w:rPr>
          <w:rFonts w:asciiTheme="minorHAnsi" w:hAnsiTheme="minorHAnsi"/>
          <w:color w:val="auto"/>
          <w:sz w:val="22"/>
          <w:szCs w:val="22"/>
        </w:rPr>
      </w:pPr>
      <w:r>
        <w:rPr>
          <w:rFonts w:asciiTheme="minorHAnsi" w:hAnsiTheme="minorHAnsi"/>
          <w:color w:val="auto"/>
          <w:sz w:val="22"/>
          <w:szCs w:val="22"/>
        </w:rPr>
        <w:t>4-6 days</w:t>
      </w:r>
    </w:p>
    <w:p w14:paraId="7369F885" w14:textId="77777777" w:rsidR="00651470" w:rsidRDefault="00651470" w:rsidP="00651470">
      <w:pPr>
        <w:pStyle w:val="Default"/>
        <w:numPr>
          <w:ilvl w:val="3"/>
          <w:numId w:val="3"/>
        </w:numPr>
        <w:rPr>
          <w:rFonts w:asciiTheme="minorHAnsi" w:hAnsiTheme="minorHAnsi"/>
          <w:color w:val="auto"/>
          <w:sz w:val="22"/>
          <w:szCs w:val="22"/>
        </w:rPr>
      </w:pPr>
      <w:r>
        <w:rPr>
          <w:rFonts w:asciiTheme="minorHAnsi" w:hAnsiTheme="minorHAnsi"/>
          <w:color w:val="auto"/>
          <w:sz w:val="22"/>
          <w:szCs w:val="22"/>
        </w:rPr>
        <w:t>7-10 days</w:t>
      </w:r>
    </w:p>
    <w:p w14:paraId="43700279" w14:textId="77777777" w:rsidR="00651470" w:rsidRDefault="00651470" w:rsidP="00651470">
      <w:pPr>
        <w:pStyle w:val="Default"/>
        <w:numPr>
          <w:ilvl w:val="3"/>
          <w:numId w:val="3"/>
        </w:numPr>
        <w:rPr>
          <w:rFonts w:asciiTheme="minorHAnsi" w:hAnsiTheme="minorHAnsi"/>
          <w:color w:val="auto"/>
          <w:sz w:val="22"/>
          <w:szCs w:val="22"/>
        </w:rPr>
      </w:pPr>
      <w:r>
        <w:rPr>
          <w:rFonts w:asciiTheme="minorHAnsi" w:hAnsiTheme="minorHAnsi"/>
          <w:color w:val="auto"/>
          <w:sz w:val="22"/>
          <w:szCs w:val="22"/>
        </w:rPr>
        <w:t>11 or more days</w:t>
      </w:r>
    </w:p>
    <w:p w14:paraId="30FD6613" w14:textId="6D462137" w:rsidR="00651470" w:rsidRPr="004063E6" w:rsidRDefault="00651470" w:rsidP="004063E6">
      <w:pPr>
        <w:pStyle w:val="Default"/>
        <w:numPr>
          <w:ilvl w:val="3"/>
          <w:numId w:val="3"/>
        </w:numPr>
        <w:rPr>
          <w:rFonts w:asciiTheme="minorHAnsi" w:hAnsiTheme="minorHAnsi"/>
          <w:color w:val="auto"/>
          <w:sz w:val="22"/>
          <w:szCs w:val="22"/>
        </w:rPr>
      </w:pPr>
      <w:r>
        <w:rPr>
          <w:rFonts w:asciiTheme="minorHAnsi" w:hAnsiTheme="minorHAnsi"/>
          <w:color w:val="auto"/>
          <w:sz w:val="22"/>
          <w:szCs w:val="22"/>
        </w:rPr>
        <w:t>This child was not enrolled in school</w:t>
      </w:r>
    </w:p>
    <w:p w14:paraId="3AA77825" w14:textId="77777777" w:rsidR="00790770" w:rsidRDefault="00790770" w:rsidP="00790770">
      <w:pPr>
        <w:pStyle w:val="BodyText"/>
        <w:spacing w:after="0" w:line="240" w:lineRule="auto"/>
        <w:ind w:left="720"/>
        <w:rPr>
          <w:rFonts w:asciiTheme="minorHAnsi" w:hAnsiTheme="minorHAnsi" w:cstheme="minorHAnsi"/>
          <w:color w:val="0070C0"/>
          <w:sz w:val="22"/>
          <w:szCs w:val="22"/>
        </w:rPr>
      </w:pPr>
    </w:p>
    <w:p w14:paraId="146B8497" w14:textId="3A6F8C1B" w:rsidR="00790770" w:rsidRPr="00F55477" w:rsidRDefault="00790770" w:rsidP="00790770">
      <w:pPr>
        <w:pStyle w:val="BodyText"/>
        <w:spacing w:after="0" w:line="240" w:lineRule="auto"/>
        <w:ind w:left="720"/>
        <w:rPr>
          <w:rFonts w:asciiTheme="minorHAnsi" w:hAnsiTheme="minorHAnsi" w:cstheme="minorHAnsi"/>
          <w:color w:val="0070C0"/>
          <w:sz w:val="22"/>
          <w:szCs w:val="22"/>
        </w:rPr>
      </w:pPr>
      <w:r>
        <w:rPr>
          <w:rFonts w:asciiTheme="minorHAnsi" w:hAnsiTheme="minorHAnsi" w:cstheme="minorHAnsi"/>
          <w:color w:val="0070C0"/>
          <w:sz w:val="22"/>
          <w:szCs w:val="22"/>
        </w:rPr>
        <w:t>Revised respondent messaging</w:t>
      </w:r>
      <w:r w:rsidR="00EE6729">
        <w:rPr>
          <w:rFonts w:asciiTheme="minorHAnsi" w:hAnsiTheme="minorHAnsi" w:cstheme="minorHAnsi"/>
          <w:color w:val="0070C0"/>
          <w:sz w:val="22"/>
          <w:szCs w:val="22"/>
        </w:rPr>
        <w:t>/privacy act statement on the cover</w:t>
      </w:r>
      <w:bookmarkStart w:id="0" w:name="_GoBack"/>
      <w:bookmarkEnd w:id="0"/>
      <w:r>
        <w:rPr>
          <w:rFonts w:asciiTheme="minorHAnsi" w:hAnsiTheme="minorHAnsi" w:cstheme="minorHAnsi"/>
          <w:color w:val="0070C0"/>
          <w:sz w:val="22"/>
          <w:szCs w:val="22"/>
        </w:rPr>
        <w:t xml:space="preserve"> of each questionnaire</w:t>
      </w:r>
      <w:r w:rsidRPr="00143B47">
        <w:rPr>
          <w:rFonts w:asciiTheme="minorHAnsi" w:hAnsiTheme="minorHAnsi" w:cstheme="minorHAnsi"/>
          <w:color w:val="0070C0"/>
          <w:sz w:val="22"/>
          <w:szCs w:val="22"/>
        </w:rPr>
        <w:t>:</w:t>
      </w:r>
    </w:p>
    <w:p w14:paraId="09294A3D" w14:textId="7FAA3A47" w:rsidR="004063E6" w:rsidRDefault="00790770" w:rsidP="00790770">
      <w:pPr>
        <w:pStyle w:val="BodyText"/>
        <w:numPr>
          <w:ilvl w:val="1"/>
          <w:numId w:val="3"/>
        </w:numPr>
        <w:spacing w:after="0" w:line="240" w:lineRule="auto"/>
        <w:rPr>
          <w:rFonts w:asciiTheme="minorHAnsi" w:hAnsiTheme="minorHAnsi" w:cstheme="minorHAnsi"/>
          <w:i/>
          <w:sz w:val="22"/>
          <w:szCs w:val="22"/>
        </w:rPr>
      </w:pPr>
      <w:r>
        <w:rPr>
          <w:rFonts w:asciiTheme="minorHAnsi" w:hAnsiTheme="minorHAnsi" w:cstheme="minorHAnsi"/>
          <w:i/>
          <w:sz w:val="22"/>
          <w:szCs w:val="22"/>
        </w:rPr>
        <w:t>2016 NSCH wording:</w:t>
      </w:r>
    </w:p>
    <w:p w14:paraId="0A818F20" w14:textId="2EA94AF0" w:rsidR="00790770" w:rsidRPr="00790770" w:rsidRDefault="00790770" w:rsidP="00790770">
      <w:pPr>
        <w:pStyle w:val="BodyText"/>
        <w:spacing w:after="0" w:line="240" w:lineRule="auto"/>
        <w:ind w:left="1440"/>
        <w:rPr>
          <w:rFonts w:asciiTheme="minorHAnsi" w:hAnsiTheme="minorHAnsi" w:cstheme="minorHAnsi"/>
          <w:sz w:val="22"/>
          <w:szCs w:val="22"/>
        </w:rPr>
      </w:pPr>
      <w:r w:rsidRPr="00790770">
        <w:rPr>
          <w:rFonts w:asciiTheme="minorHAnsi" w:hAnsiTheme="minorHAnsi" w:cstheme="minorHAnsi"/>
          <w:sz w:val="22"/>
          <w:szCs w:val="22"/>
        </w:rPr>
        <w:t>The U.S. Census Bureau is conducting the National Survey of Children’s Health on behalf of the U.S. Department of Health and Human Services (HHS) under Title 13, United States Code, Section 8(b), which allows the Census Bureau to conduct surveys on behalf of other agencies. Title 42 U.S.C. Section 701(a)(2) allows HHS to collect information for the purpose of understanding the health and well-being of children in the United States. The data collected under this agreement are confidential under 13 U.S.C. Section 9. All access to Title 13 data from this survey is restricted to Census Bureau employees and those holding Census Bureau Special Sworn Status pursuant to 13 U.S.C. Section 23(c).</w:t>
      </w:r>
    </w:p>
    <w:p w14:paraId="0BAB2FC4" w14:textId="77777777" w:rsidR="00790770" w:rsidRPr="00790770" w:rsidRDefault="00790770" w:rsidP="00790770">
      <w:pPr>
        <w:pStyle w:val="BodyText"/>
        <w:spacing w:after="0" w:line="240" w:lineRule="auto"/>
        <w:ind w:left="1440"/>
        <w:rPr>
          <w:rFonts w:asciiTheme="minorHAnsi" w:hAnsiTheme="minorHAnsi" w:cstheme="minorHAnsi"/>
          <w:sz w:val="22"/>
          <w:szCs w:val="22"/>
        </w:rPr>
      </w:pPr>
    </w:p>
    <w:p w14:paraId="21B753EE" w14:textId="10058004" w:rsidR="00790770" w:rsidRPr="00790770" w:rsidRDefault="00790770" w:rsidP="00790770">
      <w:pPr>
        <w:pStyle w:val="BodyText"/>
        <w:spacing w:after="0" w:line="240" w:lineRule="auto"/>
        <w:ind w:left="1440"/>
        <w:rPr>
          <w:rFonts w:asciiTheme="minorHAnsi" w:hAnsiTheme="minorHAnsi" w:cstheme="minorHAnsi"/>
          <w:sz w:val="22"/>
          <w:szCs w:val="22"/>
        </w:rPr>
      </w:pPr>
      <w:r w:rsidRPr="00790770">
        <w:rPr>
          <w:rFonts w:asciiTheme="minorHAnsi" w:hAnsiTheme="minorHAnsi" w:cstheme="minorHAnsi"/>
          <w:sz w:val="22"/>
          <w:szCs w:val="22"/>
        </w:rPr>
        <w:t>Any information you provide will be shared among a limited number of Census Bureau and HHS staff only for work-related purposes identified above and as permitted under the Privacy Act of 1974 (5 U.S.C. Section 552a).</w:t>
      </w:r>
    </w:p>
    <w:p w14:paraId="0E1E411E" w14:textId="77777777" w:rsidR="00790770" w:rsidRPr="00790770" w:rsidRDefault="00790770" w:rsidP="00790770">
      <w:pPr>
        <w:pStyle w:val="BodyText"/>
        <w:spacing w:after="0" w:line="240" w:lineRule="auto"/>
        <w:ind w:left="1440"/>
        <w:rPr>
          <w:rFonts w:asciiTheme="minorHAnsi" w:hAnsiTheme="minorHAnsi" w:cstheme="minorHAnsi"/>
          <w:sz w:val="22"/>
          <w:szCs w:val="22"/>
        </w:rPr>
      </w:pPr>
    </w:p>
    <w:p w14:paraId="572347A9" w14:textId="6FD11EAE" w:rsidR="00790770" w:rsidRPr="00790770" w:rsidRDefault="00790770" w:rsidP="00790770">
      <w:pPr>
        <w:pStyle w:val="BodyText"/>
        <w:spacing w:after="0" w:line="240" w:lineRule="auto"/>
        <w:ind w:left="1440"/>
        <w:rPr>
          <w:rFonts w:asciiTheme="minorHAnsi" w:hAnsiTheme="minorHAnsi" w:cstheme="minorHAnsi"/>
          <w:sz w:val="22"/>
          <w:szCs w:val="22"/>
        </w:rPr>
      </w:pPr>
      <w:r w:rsidRPr="00790770">
        <w:rPr>
          <w:rFonts w:asciiTheme="minorHAnsi" w:hAnsiTheme="minorHAnsi" w:cstheme="minorHAnsi"/>
          <w:sz w:val="22"/>
          <w:szCs w:val="22"/>
        </w:rPr>
        <w:t>Participation in this survey is voluntary and there are no penalties for refusing to answer questions. However, your cooperation in obtaining this much needed information is extremely important in order to ensure complete and accurate results.</w:t>
      </w:r>
    </w:p>
    <w:p w14:paraId="58C41B86" w14:textId="77777777" w:rsidR="00790770" w:rsidRDefault="00790770" w:rsidP="00790770">
      <w:pPr>
        <w:pStyle w:val="BodyText"/>
        <w:spacing w:after="0" w:line="240" w:lineRule="auto"/>
        <w:ind w:left="1440"/>
        <w:rPr>
          <w:rFonts w:asciiTheme="minorHAnsi" w:hAnsiTheme="minorHAnsi" w:cstheme="minorHAnsi"/>
          <w:i/>
          <w:sz w:val="22"/>
          <w:szCs w:val="22"/>
        </w:rPr>
      </w:pPr>
    </w:p>
    <w:p w14:paraId="7AC4BBF3" w14:textId="508EEE4B" w:rsidR="00790770" w:rsidRDefault="00790770" w:rsidP="00790770">
      <w:pPr>
        <w:pStyle w:val="BodyText"/>
        <w:numPr>
          <w:ilvl w:val="1"/>
          <w:numId w:val="3"/>
        </w:numPr>
        <w:spacing w:after="0" w:line="240" w:lineRule="auto"/>
        <w:rPr>
          <w:rFonts w:asciiTheme="minorHAnsi" w:hAnsiTheme="minorHAnsi" w:cstheme="minorHAnsi"/>
          <w:i/>
          <w:sz w:val="22"/>
          <w:szCs w:val="22"/>
        </w:rPr>
      </w:pPr>
      <w:r>
        <w:rPr>
          <w:rFonts w:asciiTheme="minorHAnsi" w:hAnsiTheme="minorHAnsi" w:cstheme="minorHAnsi"/>
          <w:i/>
          <w:sz w:val="22"/>
          <w:szCs w:val="22"/>
        </w:rPr>
        <w:t>2017 NSCH wording:</w:t>
      </w:r>
    </w:p>
    <w:p w14:paraId="53D0127B" w14:textId="77777777" w:rsidR="00EE6729" w:rsidRDefault="00790770" w:rsidP="00EE6729">
      <w:pPr>
        <w:pStyle w:val="BodyText"/>
        <w:spacing w:after="0" w:line="240" w:lineRule="auto"/>
        <w:ind w:left="1440"/>
        <w:rPr>
          <w:rFonts w:asciiTheme="minorHAnsi" w:hAnsiTheme="minorHAnsi" w:cstheme="minorHAnsi"/>
          <w:sz w:val="22"/>
          <w:szCs w:val="22"/>
        </w:rPr>
      </w:pPr>
      <w:r w:rsidRPr="00EE6729">
        <w:rPr>
          <w:rFonts w:asciiTheme="minorHAnsi" w:hAnsiTheme="minorHAnsi" w:cstheme="minorHAnsi"/>
          <w:sz w:val="22"/>
          <w:szCs w:val="22"/>
        </w:rPr>
        <w:t xml:space="preserve">The U.S. Census Bureau is required by law to protect your information and is not permitted to publicly release your responses in a way that could identify you or your household. The U.S. Census Bureau is conducting the National Survey of Children’s Health on the behalf of the Department of Health and Human Services (HHS) under Title 13, United States Code, Section 8(b), which allows the Census Bureau to conduct surveys on behalf of other agencies.  Title 42 U.S.C. Section 701(a)(2) allows HHS to collect information for the purpose of understanding the health and well-being of children in the United States. Federal law protects your privacy and keeps your answers confidential under 13 U.S.C. Section 9. Per the Federal Cybersecurity Enhancement Act of 2015, your data are protected from cybersecurity risks through screening of the systems that transmit your data.  </w:t>
      </w:r>
    </w:p>
    <w:p w14:paraId="446B15BC" w14:textId="75EB029C" w:rsidR="00790770" w:rsidRPr="00EE6729" w:rsidRDefault="00790770" w:rsidP="00EE6729">
      <w:pPr>
        <w:pStyle w:val="BodyText"/>
        <w:spacing w:after="0" w:line="240" w:lineRule="auto"/>
        <w:ind w:left="1440"/>
        <w:rPr>
          <w:rFonts w:asciiTheme="minorHAnsi" w:hAnsiTheme="minorHAnsi" w:cstheme="minorHAnsi"/>
          <w:sz w:val="22"/>
          <w:szCs w:val="22"/>
        </w:rPr>
      </w:pPr>
      <w:r w:rsidRPr="00EE6729">
        <w:rPr>
          <w:rFonts w:asciiTheme="minorHAnsi" w:hAnsiTheme="minorHAnsi" w:cstheme="minorHAnsi"/>
          <w:sz w:val="22"/>
          <w:szCs w:val="22"/>
        </w:rPr>
        <w:t xml:space="preserve">Any information you provide will be shared for the work-related purposes identified above and as permitted under the Privacy Act of 1974 (5 U.S.C. Section 552a) and SORN COMMERCE/CENSUS-3, Demographic Survey Collection (Census Bureau Sampling Frame).  </w:t>
      </w:r>
    </w:p>
    <w:p w14:paraId="30FE3644" w14:textId="77777777" w:rsidR="00EE6729" w:rsidRDefault="00EE6729" w:rsidP="00EE6729">
      <w:pPr>
        <w:pStyle w:val="BodyText"/>
        <w:spacing w:after="0" w:line="240" w:lineRule="auto"/>
        <w:ind w:left="1440"/>
        <w:rPr>
          <w:rFonts w:asciiTheme="minorHAnsi" w:hAnsiTheme="minorHAnsi" w:cstheme="minorHAnsi"/>
          <w:sz w:val="22"/>
          <w:szCs w:val="22"/>
        </w:rPr>
      </w:pPr>
    </w:p>
    <w:p w14:paraId="6CE89224" w14:textId="31C0154F" w:rsidR="00790770" w:rsidRPr="00EE6729" w:rsidRDefault="00790770" w:rsidP="00EE6729">
      <w:pPr>
        <w:pStyle w:val="BodyText"/>
        <w:spacing w:after="0" w:line="240" w:lineRule="auto"/>
        <w:ind w:left="1440"/>
        <w:rPr>
          <w:rFonts w:asciiTheme="minorHAnsi" w:hAnsiTheme="minorHAnsi" w:cstheme="minorHAnsi"/>
          <w:sz w:val="22"/>
          <w:szCs w:val="22"/>
        </w:rPr>
      </w:pPr>
      <w:r w:rsidRPr="00EE6729">
        <w:rPr>
          <w:rFonts w:asciiTheme="minorHAnsi" w:hAnsiTheme="minorHAnsi" w:cstheme="minorHAnsi"/>
          <w:sz w:val="22"/>
          <w:szCs w:val="22"/>
        </w:rPr>
        <w:t>Participation in this survey is voluntary and there are no penalties for refusing to answer questions. However, your cooperation in obtaining this much needed information is extremely important in order to ensure complete and accurate results.</w:t>
      </w:r>
    </w:p>
    <w:p w14:paraId="56D4240E" w14:textId="25108BBE" w:rsidR="00790770" w:rsidRDefault="00790770" w:rsidP="004063E6">
      <w:pPr>
        <w:pStyle w:val="BodyText"/>
        <w:spacing w:after="0" w:line="240" w:lineRule="auto"/>
        <w:rPr>
          <w:rFonts w:asciiTheme="minorHAnsi" w:hAnsiTheme="minorHAnsi" w:cstheme="minorHAnsi"/>
          <w:i/>
          <w:sz w:val="22"/>
          <w:szCs w:val="22"/>
        </w:rPr>
      </w:pPr>
    </w:p>
    <w:p w14:paraId="782E75CC" w14:textId="29FE441A" w:rsidR="00651470" w:rsidRPr="00F76457" w:rsidRDefault="004063E6" w:rsidP="004063E6">
      <w:pPr>
        <w:pStyle w:val="BodyText"/>
        <w:spacing w:after="0" w:line="240" w:lineRule="auto"/>
        <w:rPr>
          <w:rFonts w:asciiTheme="minorHAnsi" w:hAnsiTheme="minorHAnsi" w:cstheme="minorHAnsi"/>
          <w:sz w:val="22"/>
          <w:szCs w:val="22"/>
          <w:u w:val="single"/>
        </w:rPr>
      </w:pPr>
      <w:r w:rsidRPr="00F76457">
        <w:rPr>
          <w:rFonts w:asciiTheme="minorHAnsi" w:hAnsiTheme="minorHAnsi" w:cstheme="minorHAnsi"/>
          <w:sz w:val="22"/>
          <w:szCs w:val="22"/>
          <w:u w:val="single"/>
        </w:rPr>
        <w:t>Removed Items</w:t>
      </w:r>
    </w:p>
    <w:p w14:paraId="1A876546" w14:textId="77777777" w:rsidR="004063E6" w:rsidRPr="007C0D44" w:rsidRDefault="004063E6" w:rsidP="004063E6">
      <w:pPr>
        <w:pStyle w:val="BodyText"/>
        <w:spacing w:after="0" w:line="240" w:lineRule="auto"/>
        <w:rPr>
          <w:rFonts w:asciiTheme="minorHAnsi" w:hAnsiTheme="minorHAnsi" w:cstheme="minorHAnsi"/>
          <w:b/>
          <w:sz w:val="22"/>
          <w:szCs w:val="22"/>
        </w:rPr>
      </w:pPr>
    </w:p>
    <w:p w14:paraId="296A07A0" w14:textId="77777777" w:rsidR="00651470" w:rsidRPr="00670D32" w:rsidRDefault="00651470" w:rsidP="00651470">
      <w:pPr>
        <w:pStyle w:val="BodyText"/>
        <w:spacing w:after="0" w:line="240" w:lineRule="auto"/>
        <w:ind w:left="720"/>
        <w:rPr>
          <w:rFonts w:asciiTheme="minorHAnsi" w:hAnsiTheme="minorHAnsi" w:cstheme="minorHAnsi"/>
          <w:color w:val="0070C0"/>
          <w:sz w:val="22"/>
          <w:szCs w:val="22"/>
        </w:rPr>
      </w:pPr>
      <w:r w:rsidRPr="00143B47">
        <w:rPr>
          <w:rFonts w:asciiTheme="minorHAnsi" w:hAnsiTheme="minorHAnsi" w:cstheme="minorHAnsi"/>
          <w:color w:val="0070C0"/>
          <w:sz w:val="22"/>
          <w:szCs w:val="22"/>
        </w:rPr>
        <w:t>For children aged 0-5:</w:t>
      </w:r>
    </w:p>
    <w:p w14:paraId="63B349FB" w14:textId="797D3D7D" w:rsidR="00651470" w:rsidRPr="00042D69" w:rsidRDefault="004063E6" w:rsidP="00651470">
      <w:pPr>
        <w:pStyle w:val="BodyText"/>
        <w:numPr>
          <w:ilvl w:val="1"/>
          <w:numId w:val="3"/>
        </w:numPr>
        <w:spacing w:after="0" w:line="240" w:lineRule="auto"/>
        <w:rPr>
          <w:rFonts w:asciiTheme="minorHAnsi" w:hAnsiTheme="minorHAnsi" w:cstheme="minorHAnsi"/>
          <w:i/>
          <w:sz w:val="22"/>
          <w:szCs w:val="22"/>
        </w:rPr>
      </w:pPr>
      <w:r>
        <w:rPr>
          <w:rFonts w:asciiTheme="minorHAnsi" w:hAnsiTheme="minorHAnsi" w:cstheme="minorHAnsi"/>
          <w:i/>
          <w:sz w:val="22"/>
          <w:szCs w:val="22"/>
        </w:rPr>
        <w:t xml:space="preserve">Item </w:t>
      </w:r>
      <w:r w:rsidR="00651470" w:rsidRPr="00670D32">
        <w:rPr>
          <w:rFonts w:asciiTheme="minorHAnsi" w:hAnsiTheme="minorHAnsi" w:cstheme="minorHAnsi"/>
          <w:i/>
          <w:sz w:val="22"/>
          <w:szCs w:val="22"/>
        </w:rPr>
        <w:t xml:space="preserve">G22: </w:t>
      </w:r>
      <w:r w:rsidR="00651470" w:rsidRPr="00670D32">
        <w:rPr>
          <w:rFonts w:asciiTheme="minorHAnsi" w:hAnsiTheme="minorHAnsi" w:cstheme="minorHAnsi"/>
          <w:sz w:val="22"/>
          <w:szCs w:val="22"/>
        </w:rPr>
        <w:t>This item was included in the 2016 NSCH in order to</w:t>
      </w:r>
      <w:r w:rsidR="00651470">
        <w:rPr>
          <w:rFonts w:asciiTheme="minorHAnsi" w:hAnsiTheme="minorHAnsi" w:cstheme="minorHAnsi"/>
          <w:sz w:val="22"/>
          <w:szCs w:val="22"/>
        </w:rPr>
        <w:t xml:space="preserve"> </w:t>
      </w:r>
      <w:r w:rsidR="00651470" w:rsidRPr="00670D32">
        <w:rPr>
          <w:rFonts w:asciiTheme="minorHAnsi" w:hAnsiTheme="minorHAnsi" w:cstheme="minorHAnsi"/>
          <w:sz w:val="22"/>
          <w:szCs w:val="22"/>
        </w:rPr>
        <w:t xml:space="preserve">assess preschool suspension and expulsion, and was </w:t>
      </w:r>
      <w:r w:rsidR="00651470">
        <w:rPr>
          <w:rFonts w:asciiTheme="minorHAnsi" w:hAnsiTheme="minorHAnsi" w:cstheme="minorHAnsi"/>
          <w:sz w:val="22"/>
          <w:szCs w:val="22"/>
        </w:rPr>
        <w:t>requested</w:t>
      </w:r>
      <w:r w:rsidR="00651470" w:rsidRPr="00670D32">
        <w:rPr>
          <w:rFonts w:asciiTheme="minorHAnsi" w:hAnsiTheme="minorHAnsi" w:cstheme="minorHAnsi"/>
          <w:sz w:val="22"/>
          <w:szCs w:val="22"/>
        </w:rPr>
        <w:t xml:space="preserve"> by the Agency for Ch</w:t>
      </w:r>
      <w:r w:rsidR="00651470">
        <w:rPr>
          <w:rFonts w:asciiTheme="minorHAnsi" w:hAnsiTheme="minorHAnsi" w:cstheme="minorHAnsi"/>
          <w:sz w:val="22"/>
          <w:szCs w:val="22"/>
        </w:rPr>
        <w:t>ildren and Families. S</w:t>
      </w:r>
      <w:r w:rsidR="00651470" w:rsidRPr="00670D32">
        <w:rPr>
          <w:rFonts w:asciiTheme="minorHAnsi" w:hAnsiTheme="minorHAnsi" w:cstheme="minorHAnsi"/>
          <w:sz w:val="22"/>
          <w:szCs w:val="22"/>
        </w:rPr>
        <w:t xml:space="preserve">ponsorship of this item is no longer anticipated, nor does this item address an identified analytic need. </w:t>
      </w:r>
      <w:r w:rsidR="00651470">
        <w:rPr>
          <w:rFonts w:asciiTheme="minorHAnsi" w:hAnsiTheme="minorHAnsi" w:cstheme="minorHAnsi"/>
          <w:sz w:val="22"/>
          <w:szCs w:val="22"/>
        </w:rPr>
        <w:t xml:space="preserve"> </w:t>
      </w:r>
    </w:p>
    <w:p w14:paraId="06050138" w14:textId="090C7A4B" w:rsidR="004063E6" w:rsidRPr="004063E6" w:rsidRDefault="004063E6" w:rsidP="004063E6">
      <w:pPr>
        <w:pStyle w:val="BodyText"/>
        <w:numPr>
          <w:ilvl w:val="2"/>
          <w:numId w:val="3"/>
        </w:numPr>
        <w:spacing w:after="0" w:line="240" w:lineRule="auto"/>
        <w:rPr>
          <w:rFonts w:asciiTheme="minorHAnsi" w:hAnsiTheme="minorHAnsi" w:cstheme="minorHAnsi"/>
          <w:i/>
          <w:sz w:val="22"/>
          <w:szCs w:val="22"/>
        </w:rPr>
      </w:pPr>
      <w:r w:rsidRPr="00C61DCD">
        <w:rPr>
          <w:rFonts w:asciiTheme="minorHAnsi" w:hAnsiTheme="minorHAnsi" w:cstheme="minorHAnsi"/>
          <w:sz w:val="22"/>
          <w:szCs w:val="22"/>
        </w:rPr>
        <w:t xml:space="preserve">Question: </w:t>
      </w:r>
    </w:p>
    <w:p w14:paraId="3EBC4485" w14:textId="1026CECA" w:rsidR="004063E6" w:rsidRDefault="009C5087" w:rsidP="004063E6">
      <w:pPr>
        <w:pStyle w:val="BodyText"/>
        <w:spacing w:after="0" w:line="240" w:lineRule="auto"/>
        <w:ind w:left="2160"/>
        <w:rPr>
          <w:rFonts w:asciiTheme="minorHAnsi" w:hAnsiTheme="minorHAnsi" w:cstheme="minorHAnsi"/>
          <w:sz w:val="22"/>
          <w:szCs w:val="22"/>
        </w:rPr>
      </w:pPr>
      <w:r>
        <w:rPr>
          <w:rFonts w:asciiTheme="minorHAnsi" w:hAnsiTheme="minorHAnsi" w:cstheme="minorHAnsi"/>
          <w:sz w:val="22"/>
          <w:szCs w:val="22"/>
        </w:rPr>
        <w:t>IN THE PAST 12 MONTHS, were you ever asked to keep your child home from any child care or preschool because of their behavior (things like hitting, kicking, biting, tantrums or disobeying)?</w:t>
      </w:r>
    </w:p>
    <w:p w14:paraId="366A701A" w14:textId="77777777" w:rsidR="009C5087" w:rsidRDefault="009C5087" w:rsidP="009C5087">
      <w:pPr>
        <w:pStyle w:val="BodyText"/>
        <w:spacing w:after="0" w:line="240" w:lineRule="auto"/>
        <w:ind w:left="2160" w:firstLine="360"/>
        <w:rPr>
          <w:rFonts w:asciiTheme="minorHAnsi" w:hAnsiTheme="minorHAnsi"/>
          <w:sz w:val="22"/>
          <w:szCs w:val="22"/>
        </w:rPr>
      </w:pPr>
      <w:r>
        <w:rPr>
          <w:rFonts w:asciiTheme="minorHAnsi" w:hAnsiTheme="minorHAnsi"/>
          <w:sz w:val="22"/>
          <w:szCs w:val="22"/>
        </w:rPr>
        <w:t>Response Options:</w:t>
      </w:r>
    </w:p>
    <w:p w14:paraId="1739D894" w14:textId="04ABFD09" w:rsidR="009C5087" w:rsidRPr="009C5087" w:rsidRDefault="009C5087" w:rsidP="009C5087">
      <w:pPr>
        <w:pStyle w:val="BodyText"/>
        <w:numPr>
          <w:ilvl w:val="3"/>
          <w:numId w:val="3"/>
        </w:numPr>
        <w:spacing w:after="0" w:line="240" w:lineRule="auto"/>
        <w:rPr>
          <w:rFonts w:asciiTheme="minorHAnsi" w:hAnsiTheme="minorHAnsi" w:cstheme="minorHAnsi"/>
          <w:sz w:val="22"/>
          <w:szCs w:val="22"/>
        </w:rPr>
      </w:pPr>
      <w:r>
        <w:rPr>
          <w:rFonts w:asciiTheme="minorHAnsi" w:hAnsiTheme="minorHAnsi"/>
          <w:sz w:val="22"/>
          <w:szCs w:val="22"/>
        </w:rPr>
        <w:t>This child did not attend child care or preschool</w:t>
      </w:r>
    </w:p>
    <w:p w14:paraId="551700AF" w14:textId="518FFE02" w:rsidR="009C5087" w:rsidRPr="009C5087" w:rsidRDefault="009C5087" w:rsidP="009C5087">
      <w:pPr>
        <w:pStyle w:val="BodyText"/>
        <w:numPr>
          <w:ilvl w:val="3"/>
          <w:numId w:val="3"/>
        </w:numPr>
        <w:spacing w:after="0" w:line="240" w:lineRule="auto"/>
        <w:rPr>
          <w:rFonts w:asciiTheme="minorHAnsi" w:hAnsiTheme="minorHAnsi" w:cstheme="minorHAnsi"/>
          <w:sz w:val="22"/>
          <w:szCs w:val="22"/>
        </w:rPr>
      </w:pPr>
      <w:r>
        <w:rPr>
          <w:rFonts w:asciiTheme="minorHAnsi" w:hAnsiTheme="minorHAnsi"/>
          <w:sz w:val="22"/>
          <w:szCs w:val="22"/>
        </w:rPr>
        <w:t>No</w:t>
      </w:r>
    </w:p>
    <w:p w14:paraId="1C107C61" w14:textId="7545307A" w:rsidR="009C5087" w:rsidRPr="009C5087" w:rsidRDefault="009C5087" w:rsidP="009C5087">
      <w:pPr>
        <w:pStyle w:val="BodyText"/>
        <w:numPr>
          <w:ilvl w:val="3"/>
          <w:numId w:val="3"/>
        </w:numPr>
        <w:spacing w:after="0" w:line="240" w:lineRule="auto"/>
        <w:rPr>
          <w:rFonts w:asciiTheme="minorHAnsi" w:hAnsiTheme="minorHAnsi" w:cstheme="minorHAnsi"/>
          <w:sz w:val="22"/>
          <w:szCs w:val="22"/>
        </w:rPr>
      </w:pPr>
      <w:r>
        <w:rPr>
          <w:rFonts w:asciiTheme="minorHAnsi" w:hAnsiTheme="minorHAnsi"/>
          <w:sz w:val="22"/>
          <w:szCs w:val="22"/>
        </w:rPr>
        <w:t>Yes, I was told to pick up my child early on 1 or more days</w:t>
      </w:r>
    </w:p>
    <w:p w14:paraId="7A619D2C" w14:textId="7A6984BE" w:rsidR="009C5087" w:rsidRPr="009C5087" w:rsidRDefault="009C5087" w:rsidP="009C5087">
      <w:pPr>
        <w:pStyle w:val="BodyText"/>
        <w:numPr>
          <w:ilvl w:val="3"/>
          <w:numId w:val="3"/>
        </w:numPr>
        <w:spacing w:after="0" w:line="240" w:lineRule="auto"/>
        <w:rPr>
          <w:rFonts w:asciiTheme="minorHAnsi" w:hAnsiTheme="minorHAnsi" w:cstheme="minorHAnsi"/>
          <w:sz w:val="22"/>
          <w:szCs w:val="22"/>
        </w:rPr>
      </w:pPr>
      <w:r>
        <w:rPr>
          <w:rFonts w:asciiTheme="minorHAnsi" w:hAnsiTheme="minorHAnsi"/>
          <w:sz w:val="22"/>
          <w:szCs w:val="22"/>
        </w:rPr>
        <w:t>Yes, I had to keep my child home for 1 full day or more</w:t>
      </w:r>
    </w:p>
    <w:p w14:paraId="3D165E2A" w14:textId="36E5BB6A" w:rsidR="009C5087" w:rsidRPr="009C5087" w:rsidRDefault="009C5087" w:rsidP="009C5087">
      <w:pPr>
        <w:pStyle w:val="BodyText"/>
        <w:numPr>
          <w:ilvl w:val="3"/>
          <w:numId w:val="3"/>
        </w:numPr>
        <w:spacing w:after="0" w:line="240" w:lineRule="auto"/>
        <w:rPr>
          <w:rFonts w:asciiTheme="minorHAnsi" w:hAnsiTheme="minorHAnsi" w:cstheme="minorHAnsi"/>
          <w:sz w:val="22"/>
          <w:szCs w:val="22"/>
        </w:rPr>
      </w:pPr>
      <w:r>
        <w:rPr>
          <w:rFonts w:asciiTheme="minorHAnsi" w:hAnsiTheme="minorHAnsi"/>
          <w:sz w:val="22"/>
          <w:szCs w:val="22"/>
        </w:rPr>
        <w:t>Yes permanently, I was told my child could no longer attend this child care center or preschool</w:t>
      </w:r>
    </w:p>
    <w:p w14:paraId="4D690B85" w14:textId="77777777" w:rsidR="00651470" w:rsidRPr="00651470" w:rsidRDefault="00651470" w:rsidP="00651470">
      <w:pPr>
        <w:rPr>
          <w:rFonts w:ascii="Times New Roman" w:hAnsi="Times New Roman" w:cs="Times New Roman"/>
        </w:rPr>
      </w:pPr>
    </w:p>
    <w:sectPr w:rsidR="00651470" w:rsidRPr="0065147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35C8E" w14:textId="77777777" w:rsidR="00790770" w:rsidRDefault="00790770" w:rsidP="0065688A">
      <w:pPr>
        <w:spacing w:after="0" w:line="240" w:lineRule="auto"/>
      </w:pPr>
      <w:r>
        <w:separator/>
      </w:r>
    </w:p>
  </w:endnote>
  <w:endnote w:type="continuationSeparator" w:id="0">
    <w:p w14:paraId="7C4E63B4" w14:textId="77777777" w:rsidR="00790770" w:rsidRDefault="00790770" w:rsidP="0065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703BC" w14:textId="77777777" w:rsidR="00790770" w:rsidRDefault="00790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AED4E" w14:textId="77777777" w:rsidR="00790770" w:rsidRDefault="007907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D62D2" w14:textId="77777777" w:rsidR="00790770" w:rsidRDefault="00790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8DB5E" w14:textId="77777777" w:rsidR="00790770" w:rsidRDefault="00790770" w:rsidP="0065688A">
      <w:pPr>
        <w:spacing w:after="0" w:line="240" w:lineRule="auto"/>
      </w:pPr>
      <w:r>
        <w:separator/>
      </w:r>
    </w:p>
  </w:footnote>
  <w:footnote w:type="continuationSeparator" w:id="0">
    <w:p w14:paraId="0FE38474" w14:textId="77777777" w:rsidR="00790770" w:rsidRDefault="00790770" w:rsidP="00656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3A5AD" w14:textId="77777777" w:rsidR="00790770" w:rsidRDefault="007907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4B8E1" w14:textId="3595A74B" w:rsidR="00790770" w:rsidRDefault="00790770" w:rsidP="0065688A">
    <w:pPr>
      <w:pStyle w:val="Header"/>
      <w:jc w:val="right"/>
    </w:pPr>
    <w:r>
      <w:t>Appendix D</w:t>
    </w:r>
  </w:p>
  <w:p w14:paraId="69288B71" w14:textId="77777777" w:rsidR="00790770" w:rsidRDefault="007907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4E60E" w14:textId="77777777" w:rsidR="00790770" w:rsidRDefault="00790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E6103"/>
    <w:multiLevelType w:val="hybridMultilevel"/>
    <w:tmpl w:val="7D78C15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F6D403C"/>
    <w:multiLevelType w:val="hybridMultilevel"/>
    <w:tmpl w:val="DD1ACC7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210C739B"/>
    <w:multiLevelType w:val="hybridMultilevel"/>
    <w:tmpl w:val="8B1AE296"/>
    <w:lvl w:ilvl="0" w:tplc="152EC4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7242486"/>
    <w:multiLevelType w:val="hybridMultilevel"/>
    <w:tmpl w:val="77AEC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C96C7F"/>
    <w:multiLevelType w:val="hybridMultilevel"/>
    <w:tmpl w:val="486A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9A643E"/>
    <w:multiLevelType w:val="hybridMultilevel"/>
    <w:tmpl w:val="D5747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139"/>
    <w:rsid w:val="001470C3"/>
    <w:rsid w:val="001C7047"/>
    <w:rsid w:val="0020391C"/>
    <w:rsid w:val="002D7899"/>
    <w:rsid w:val="00300886"/>
    <w:rsid w:val="004063E6"/>
    <w:rsid w:val="0044300E"/>
    <w:rsid w:val="0057453A"/>
    <w:rsid w:val="005B14C7"/>
    <w:rsid w:val="006239BC"/>
    <w:rsid w:val="00651470"/>
    <w:rsid w:val="0065688A"/>
    <w:rsid w:val="0074436F"/>
    <w:rsid w:val="00790770"/>
    <w:rsid w:val="008441C8"/>
    <w:rsid w:val="008D62EF"/>
    <w:rsid w:val="008E6D10"/>
    <w:rsid w:val="008F1139"/>
    <w:rsid w:val="0092740A"/>
    <w:rsid w:val="00936C92"/>
    <w:rsid w:val="009661A5"/>
    <w:rsid w:val="00996AFF"/>
    <w:rsid w:val="009C5087"/>
    <w:rsid w:val="00A96D4B"/>
    <w:rsid w:val="00AC4D2C"/>
    <w:rsid w:val="00AF66C0"/>
    <w:rsid w:val="00BC0B23"/>
    <w:rsid w:val="00BE4044"/>
    <w:rsid w:val="00E64016"/>
    <w:rsid w:val="00EE6729"/>
    <w:rsid w:val="00F76457"/>
    <w:rsid w:val="00FC7370"/>
    <w:rsid w:val="00FD5411"/>
    <w:rsid w:val="00FE1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31BF75"/>
  <w15:docId w15:val="{4AE1ADC7-4F66-4732-900D-895D3A52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D2C"/>
    <w:pPr>
      <w:ind w:left="720"/>
      <w:contextualSpacing/>
    </w:pPr>
  </w:style>
  <w:style w:type="paragraph" w:styleId="NoSpacing">
    <w:name w:val="No Spacing"/>
    <w:uiPriority w:val="1"/>
    <w:qFormat/>
    <w:rsid w:val="00AC4D2C"/>
    <w:pPr>
      <w:spacing w:after="0" w:line="240" w:lineRule="auto"/>
    </w:pPr>
  </w:style>
  <w:style w:type="paragraph" w:styleId="BodyText">
    <w:name w:val="Body Text"/>
    <w:basedOn w:val="Normal"/>
    <w:link w:val="BodyTextChar"/>
    <w:semiHidden/>
    <w:rsid w:val="00651470"/>
    <w:pPr>
      <w:spacing w:after="220" w:line="220" w:lineRule="atLeas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651470"/>
    <w:rPr>
      <w:rFonts w:ascii="Times New Roman" w:eastAsia="Times New Roman" w:hAnsi="Times New Roman" w:cs="Times New Roman"/>
      <w:sz w:val="24"/>
      <w:szCs w:val="24"/>
    </w:rPr>
  </w:style>
  <w:style w:type="paragraph" w:customStyle="1" w:styleId="Default">
    <w:name w:val="Default"/>
    <w:rsid w:val="0065147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656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88A"/>
  </w:style>
  <w:style w:type="paragraph" w:styleId="Footer">
    <w:name w:val="footer"/>
    <w:basedOn w:val="Normal"/>
    <w:link w:val="FooterChar"/>
    <w:uiPriority w:val="99"/>
    <w:unhideWhenUsed/>
    <w:rsid w:val="00656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3E92E35FF6E54CB12E422F8E95B093" ma:contentTypeVersion="0" ma:contentTypeDescription="Create a new document." ma:contentTypeScope="" ma:versionID="cb67c31659168c44ded859d1d624900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8BDAC5-373F-4634-BA63-C56862C4C80B}">
  <ds:schemaRefs>
    <ds:schemaRef ds:uri="http://schemas.microsoft.com/office/2006/documentManagement/types"/>
    <ds:schemaRef ds:uri="http://purl.org/dc/dcmitype/"/>
    <ds:schemaRef ds:uri="http://purl.org/dc/elements/1.1/"/>
    <ds:schemaRef ds:uri="http://www.w3.org/XML/1998/namespace"/>
    <ds:schemaRef ds:uri="http://purl.org/dc/terms/"/>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1193CC-AEE4-4F50-862B-CE01D7FAA973}">
  <ds:schemaRefs>
    <ds:schemaRef ds:uri="http://schemas.microsoft.com/sharepoint/v3/contenttype/forms"/>
  </ds:schemaRefs>
</ds:datastoreItem>
</file>

<file path=customXml/itemProps3.xml><?xml version="1.0" encoding="utf-8"?>
<ds:datastoreItem xmlns:ds="http://schemas.openxmlformats.org/officeDocument/2006/customXml" ds:itemID="{9EE2B8B1-0035-43B3-91C6-9A0897321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9818B7BF</Template>
  <TotalTime>198</TotalTime>
  <Pages>4</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Sinclair</dc:creator>
  <cp:lastModifiedBy>Leah Meyer (CENSUS/ADDP FED)</cp:lastModifiedBy>
  <cp:revision>13</cp:revision>
  <cp:lastPrinted>2016-02-04T14:52:00Z</cp:lastPrinted>
  <dcterms:created xsi:type="dcterms:W3CDTF">2016-02-02T15:49:00Z</dcterms:created>
  <dcterms:modified xsi:type="dcterms:W3CDTF">2017-03-27T15:45:00Z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0x010100323E92E35FF6E54CB12E422F8E95B093</vt:lpwstr>
  </property>
</Properties>
</file>