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815" w:rsidRPr="00400E5A" w:rsidRDefault="0031381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480" w:hanging="6480"/>
        <w:jc w:val="both"/>
        <w:rPr>
          <w:rFonts w:ascii="Arial" w:hAnsi="Arial"/>
          <w:b/>
          <w:sz w:val="18"/>
          <w:szCs w:val="18"/>
        </w:rPr>
      </w:pPr>
      <w:r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</w:r>
      <w:r w:rsidR="00400E5A">
        <w:rPr>
          <w:rFonts w:ascii="Arial" w:hAnsi="Arial"/>
          <w:sz w:val="14"/>
        </w:rPr>
        <w:tab/>
      </w:r>
      <w:r w:rsidR="00400E5A">
        <w:rPr>
          <w:rFonts w:ascii="Arial" w:hAnsi="Arial"/>
          <w:sz w:val="14"/>
        </w:rPr>
        <w:tab/>
      </w:r>
      <w:r w:rsidR="00400E5A">
        <w:rPr>
          <w:rFonts w:ascii="Arial" w:hAnsi="Arial"/>
          <w:sz w:val="14"/>
        </w:rPr>
        <w:tab/>
        <w:t xml:space="preserve">  </w:t>
      </w:r>
      <w:r w:rsidR="004D6CE1">
        <w:rPr>
          <w:rFonts w:ascii="Arial" w:hAnsi="Arial"/>
          <w:sz w:val="14"/>
        </w:rPr>
        <w:t xml:space="preserve">  </w:t>
      </w:r>
      <w:r w:rsidR="000A0376">
        <w:rPr>
          <w:rFonts w:ascii="Arial" w:hAnsi="Arial"/>
          <w:sz w:val="14"/>
        </w:rPr>
        <w:t xml:space="preserve">                                 </w:t>
      </w:r>
      <w:r w:rsidR="00592CCF" w:rsidRPr="00400E5A">
        <w:rPr>
          <w:rFonts w:ascii="Arial" w:hAnsi="Arial"/>
          <w:sz w:val="18"/>
          <w:szCs w:val="18"/>
        </w:rPr>
        <w:t>OMB</w:t>
      </w:r>
      <w:r w:rsidR="004D6CE1" w:rsidRPr="00400E5A">
        <w:rPr>
          <w:rFonts w:ascii="Arial" w:hAnsi="Arial"/>
          <w:sz w:val="18"/>
          <w:szCs w:val="18"/>
        </w:rPr>
        <w:t xml:space="preserve"> Control No.</w:t>
      </w:r>
      <w:r w:rsidR="00592CCF" w:rsidRPr="00400E5A">
        <w:rPr>
          <w:rFonts w:ascii="Arial" w:hAnsi="Arial"/>
          <w:sz w:val="18"/>
          <w:szCs w:val="18"/>
        </w:rPr>
        <w:t xml:space="preserve"> 0648-0</w:t>
      </w:r>
      <w:r w:rsidR="004D6CE1" w:rsidRPr="00400E5A">
        <w:rPr>
          <w:rFonts w:ascii="Arial" w:hAnsi="Arial"/>
          <w:sz w:val="18"/>
          <w:szCs w:val="18"/>
        </w:rPr>
        <w:t>620</w:t>
      </w:r>
      <w:r w:rsidR="00592CCF" w:rsidRPr="00400E5A">
        <w:rPr>
          <w:rFonts w:ascii="Arial" w:hAnsi="Arial"/>
          <w:sz w:val="18"/>
          <w:szCs w:val="18"/>
        </w:rPr>
        <w:t xml:space="preserve">, </w:t>
      </w:r>
      <w:r w:rsidR="004D6CE1" w:rsidRPr="00400E5A">
        <w:rPr>
          <w:rFonts w:ascii="Arial" w:hAnsi="Arial"/>
          <w:sz w:val="18"/>
          <w:szCs w:val="18"/>
        </w:rPr>
        <w:t>E</w:t>
      </w:r>
      <w:r w:rsidR="00592CCF" w:rsidRPr="00400E5A">
        <w:rPr>
          <w:rFonts w:ascii="Arial" w:hAnsi="Arial"/>
          <w:sz w:val="18"/>
          <w:szCs w:val="18"/>
        </w:rPr>
        <w:t>xpires</w:t>
      </w:r>
      <w:r w:rsidR="004D6CE1" w:rsidRPr="00400E5A">
        <w:rPr>
          <w:rFonts w:ascii="Arial" w:hAnsi="Arial"/>
          <w:sz w:val="18"/>
          <w:szCs w:val="18"/>
        </w:rPr>
        <w:t xml:space="preserve"> on</w:t>
      </w:r>
      <w:r w:rsidR="00400E5A">
        <w:rPr>
          <w:rFonts w:ascii="Arial" w:hAnsi="Arial"/>
          <w:sz w:val="18"/>
          <w:szCs w:val="18"/>
        </w:rPr>
        <w:t>:</w:t>
      </w:r>
      <w:r w:rsidR="004D6CE1" w:rsidRPr="00400E5A">
        <w:rPr>
          <w:rFonts w:ascii="Arial" w:hAnsi="Arial"/>
          <w:sz w:val="18"/>
          <w:szCs w:val="18"/>
        </w:rPr>
        <w:t xml:space="preserve"> </w:t>
      </w:r>
      <w:r w:rsidR="00112F22" w:rsidRPr="00E83613">
        <w:rPr>
          <w:rFonts w:ascii="Arial" w:hAnsi="Arial"/>
          <w:sz w:val="18"/>
          <w:szCs w:val="18"/>
          <w:highlight w:val="yellow"/>
        </w:rPr>
        <w:t>xx</w:t>
      </w:r>
      <w:r w:rsidR="00112F22">
        <w:rPr>
          <w:rFonts w:ascii="Arial" w:hAnsi="Arial"/>
          <w:sz w:val="18"/>
          <w:szCs w:val="18"/>
          <w:highlight w:val="yellow"/>
        </w:rPr>
        <w:t>/x</w:t>
      </w:r>
      <w:r w:rsidR="00112F22" w:rsidRPr="00E83613">
        <w:rPr>
          <w:rFonts w:ascii="Arial" w:hAnsi="Arial"/>
          <w:sz w:val="18"/>
          <w:szCs w:val="18"/>
          <w:highlight w:val="yellow"/>
        </w:rPr>
        <w:t>x/xxxx</w:t>
      </w:r>
      <w:r w:rsidR="002867FF" w:rsidRPr="00400E5A">
        <w:rPr>
          <w:rFonts w:ascii="Arial" w:hAnsi="Arial"/>
          <w:sz w:val="18"/>
          <w:szCs w:val="18"/>
        </w:rPr>
        <w:t xml:space="preserve"> </w:t>
      </w:r>
      <w:r w:rsidR="004C0D0E" w:rsidRPr="00400E5A">
        <w:rPr>
          <w:rFonts w:ascii="Arial" w:hAnsi="Arial"/>
          <w:sz w:val="18"/>
          <w:szCs w:val="18"/>
        </w:rPr>
        <w:t xml:space="preserve"> </w:t>
      </w:r>
    </w:p>
    <w:tbl>
      <w:tblPr>
        <w:tblW w:w="0" w:type="auto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244"/>
        <w:gridCol w:w="5930"/>
      </w:tblGrid>
      <w:tr w:rsidR="005A1F6E" w:rsidRPr="00E2660E" w:rsidTr="0085174B">
        <w:trPr>
          <w:jc w:val="center"/>
        </w:trPr>
        <w:tc>
          <w:tcPr>
            <w:tcW w:w="4244" w:type="dxa"/>
            <w:vAlign w:val="center"/>
          </w:tcPr>
          <w:p w:rsidR="0085174B" w:rsidRDefault="00D90CA1" w:rsidP="0085174B">
            <w:pPr>
              <w:ind w:right="477"/>
              <w:jc w:val="right"/>
              <w:rPr>
                <w:rFonts w:ascii="Franklin Gothic Heavy" w:hAnsi="Franklin Gothic Heavy"/>
                <w:b/>
                <w:smallCaps/>
                <w:sz w:val="32"/>
                <w:szCs w:val="32"/>
              </w:rPr>
            </w:pPr>
            <w:r>
              <w:rPr>
                <w:rFonts w:ascii="Franklin Gothic Heavy" w:hAnsi="Franklin Gothic Heavy"/>
                <w:b/>
                <w:smallCaps/>
                <w:sz w:val="32"/>
                <w:szCs w:val="32"/>
              </w:rPr>
              <w:t>QS Permit</w:t>
            </w:r>
            <w:r w:rsidR="008F2406">
              <w:rPr>
                <w:rFonts w:ascii="Franklin Gothic Heavy" w:hAnsi="Franklin Gothic Heavy"/>
                <w:b/>
                <w:smallCaps/>
                <w:sz w:val="32"/>
                <w:szCs w:val="32"/>
              </w:rPr>
              <w:t>/Account</w:t>
            </w:r>
          </w:p>
          <w:p w:rsidR="005A1F6E" w:rsidRPr="00861C40" w:rsidRDefault="001B33A7" w:rsidP="0085174B">
            <w:pPr>
              <w:ind w:right="477"/>
              <w:jc w:val="right"/>
              <w:rPr>
                <w:rFonts w:ascii="Franklin Gothic Heavy" w:hAnsi="Franklin Gothic Heavy"/>
                <w:b/>
                <w:smallCaps/>
                <w:sz w:val="32"/>
                <w:szCs w:val="32"/>
              </w:rPr>
            </w:pPr>
            <w:r>
              <w:rPr>
                <w:rFonts w:ascii="Franklin Gothic Heavy" w:hAnsi="Franklin Gothic Heavy"/>
                <w:b/>
                <w:smallCaps/>
                <w:sz w:val="32"/>
                <w:szCs w:val="32"/>
              </w:rPr>
              <w:t>R</w:t>
            </w:r>
            <w:r w:rsidR="005A1F6E" w:rsidRPr="00861C40">
              <w:rPr>
                <w:rFonts w:ascii="Franklin Gothic Heavy" w:hAnsi="Franklin Gothic Heavy"/>
                <w:b/>
                <w:smallCaps/>
                <w:sz w:val="32"/>
                <w:szCs w:val="32"/>
              </w:rPr>
              <w:t xml:space="preserve">enewal </w:t>
            </w:r>
            <w:r>
              <w:rPr>
                <w:rFonts w:ascii="Franklin Gothic Heavy" w:hAnsi="Franklin Gothic Heavy"/>
                <w:b/>
                <w:smallCaps/>
                <w:sz w:val="32"/>
                <w:szCs w:val="32"/>
              </w:rPr>
              <w:t>F</w:t>
            </w:r>
            <w:r w:rsidR="005A1F6E" w:rsidRPr="00861C40">
              <w:rPr>
                <w:rFonts w:ascii="Franklin Gothic Heavy" w:hAnsi="Franklin Gothic Heavy"/>
                <w:b/>
                <w:smallCaps/>
                <w:sz w:val="32"/>
                <w:szCs w:val="32"/>
              </w:rPr>
              <w:t>orm</w:t>
            </w:r>
          </w:p>
          <w:p w:rsidR="0085174B" w:rsidRPr="0085174B" w:rsidRDefault="005A1F6E" w:rsidP="00D90CA1">
            <w:pPr>
              <w:ind w:right="477"/>
              <w:jc w:val="right"/>
              <w:rPr>
                <w:rFonts w:ascii="Franklin Gothic Heavy" w:hAnsi="Franklin Gothic Heavy"/>
                <w:b/>
                <w:smallCaps/>
                <w:szCs w:val="24"/>
              </w:rPr>
            </w:pPr>
            <w:r>
              <w:rPr>
                <w:rFonts w:ascii="Franklin Gothic Heavy" w:hAnsi="Franklin Gothic Heavy"/>
                <w:b/>
                <w:smallCaps/>
                <w:szCs w:val="24"/>
              </w:rPr>
              <w:t xml:space="preserve">Pacific </w:t>
            </w:r>
            <w:r w:rsidRPr="00E2660E">
              <w:rPr>
                <w:rFonts w:ascii="Franklin Gothic Heavy" w:hAnsi="Franklin Gothic Heavy"/>
                <w:b/>
                <w:smallCaps/>
                <w:szCs w:val="24"/>
              </w:rPr>
              <w:t>Coast Groundfish</w:t>
            </w:r>
            <w:r w:rsidR="00D90CA1">
              <w:rPr>
                <w:rFonts w:ascii="Franklin Gothic Heavy" w:hAnsi="Franklin Gothic Heavy"/>
                <w:b/>
                <w:smallCaps/>
                <w:szCs w:val="24"/>
              </w:rPr>
              <w:t xml:space="preserve"> Individual Fishing Q</w:t>
            </w:r>
            <w:r w:rsidR="00BC244F">
              <w:rPr>
                <w:rFonts w:ascii="Franklin Gothic Heavy" w:hAnsi="Franklin Gothic Heavy"/>
                <w:b/>
                <w:smallCaps/>
                <w:szCs w:val="24"/>
              </w:rPr>
              <w:t>uota</w:t>
            </w:r>
            <w:r w:rsidR="00D90CA1">
              <w:rPr>
                <w:rFonts w:ascii="Franklin Gothic Heavy" w:hAnsi="Franklin Gothic Heavy"/>
                <w:b/>
                <w:smallCaps/>
                <w:szCs w:val="24"/>
              </w:rPr>
              <w:t xml:space="preserve"> </w:t>
            </w:r>
          </w:p>
        </w:tc>
        <w:tc>
          <w:tcPr>
            <w:tcW w:w="5930" w:type="dxa"/>
          </w:tcPr>
          <w:p w:rsidR="0085174B" w:rsidRDefault="008C62ED" w:rsidP="0085174B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noaalogo" style="position:absolute;margin-left:216.55pt;margin-top:7.7pt;width:57.75pt;height:57.75pt;z-index:251657728;visibility:visible;mso-position-horizontal-relative:text;mso-position-vertical-relative:text">
                  <v:imagedata r:id="rId6" o:title="noaalogo"/>
                </v:shape>
              </w:pict>
            </w:r>
          </w:p>
          <w:p w:rsidR="00283B6A" w:rsidRPr="00E2660E" w:rsidRDefault="0085174B" w:rsidP="00283B6A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</w:t>
            </w:r>
            <w:r w:rsidR="00283B6A" w:rsidRPr="00E2660E">
              <w:rPr>
                <w:rFonts w:ascii="Arial" w:hAnsi="Arial"/>
                <w:b/>
                <w:sz w:val="16"/>
                <w:szCs w:val="16"/>
              </w:rPr>
              <w:t>UNITED STATES DEPARTMENT OF COMMERCE</w:t>
            </w:r>
          </w:p>
          <w:p w:rsidR="00283B6A" w:rsidRPr="00E2660E" w:rsidRDefault="00283B6A" w:rsidP="00283B6A">
            <w:pPr>
              <w:ind w:left="162"/>
              <w:rPr>
                <w:rFonts w:ascii="Arial" w:hAnsi="Arial"/>
                <w:b/>
                <w:sz w:val="16"/>
                <w:szCs w:val="16"/>
              </w:rPr>
            </w:pPr>
            <w:r w:rsidRPr="00E2660E">
              <w:rPr>
                <w:rFonts w:ascii="Arial" w:hAnsi="Arial"/>
                <w:b/>
                <w:sz w:val="16"/>
                <w:szCs w:val="16"/>
              </w:rPr>
              <w:t>National Oceanic and Atmospheric Administration</w:t>
            </w:r>
          </w:p>
          <w:p w:rsidR="00283B6A" w:rsidRDefault="00283B6A" w:rsidP="00283B6A">
            <w:pPr>
              <w:ind w:left="162"/>
              <w:rPr>
                <w:rFonts w:ascii="Arial" w:hAnsi="Arial"/>
                <w:b/>
                <w:sz w:val="16"/>
                <w:szCs w:val="16"/>
              </w:rPr>
            </w:pPr>
            <w:r w:rsidRPr="00E2660E">
              <w:rPr>
                <w:rFonts w:ascii="Arial" w:hAnsi="Arial"/>
                <w:b/>
                <w:sz w:val="16"/>
                <w:szCs w:val="16"/>
              </w:rPr>
              <w:t>National Marine Fisheries Service</w:t>
            </w:r>
            <w:r>
              <w:rPr>
                <w:rFonts w:ascii="Arial" w:hAnsi="Arial"/>
                <w:b/>
                <w:sz w:val="16"/>
                <w:szCs w:val="16"/>
              </w:rPr>
              <w:t>, West Coast</w:t>
            </w:r>
            <w:r w:rsidRPr="006243F3">
              <w:rPr>
                <w:rFonts w:ascii="Arial" w:hAnsi="Arial"/>
                <w:b/>
                <w:sz w:val="16"/>
                <w:szCs w:val="16"/>
              </w:rPr>
              <w:t xml:space="preserve"> Region</w:t>
            </w:r>
          </w:p>
          <w:p w:rsidR="00283B6A" w:rsidRPr="000A0376" w:rsidRDefault="00283B6A" w:rsidP="00283B6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i/>
                <w:sz w:val="16"/>
                <w:szCs w:val="16"/>
              </w:rPr>
              <w:t xml:space="preserve">    </w:t>
            </w:r>
            <w:r w:rsidRPr="00E2660E">
              <w:rPr>
                <w:rFonts w:ascii="Arial" w:hAnsi="Arial"/>
                <w:b/>
                <w:i/>
                <w:sz w:val="16"/>
                <w:szCs w:val="16"/>
              </w:rPr>
              <w:t>Fisheries Permits Office</w:t>
            </w:r>
          </w:p>
          <w:p w:rsidR="00283B6A" w:rsidRPr="00E2660E" w:rsidRDefault="00283B6A" w:rsidP="00283B6A">
            <w:pPr>
              <w:ind w:left="162"/>
              <w:rPr>
                <w:rFonts w:ascii="Arial" w:hAnsi="Arial"/>
                <w:sz w:val="16"/>
                <w:szCs w:val="16"/>
              </w:rPr>
            </w:pPr>
            <w:r w:rsidRPr="00E2660E">
              <w:rPr>
                <w:rFonts w:ascii="Arial" w:hAnsi="Arial"/>
                <w:sz w:val="16"/>
                <w:szCs w:val="16"/>
              </w:rPr>
              <w:t>7600 Sand Point Way NE, Bldg. 1</w:t>
            </w:r>
          </w:p>
          <w:p w:rsidR="00283B6A" w:rsidRPr="00E2660E" w:rsidRDefault="00283B6A" w:rsidP="00283B6A">
            <w:pPr>
              <w:ind w:left="162"/>
              <w:rPr>
                <w:rFonts w:ascii="Arial" w:hAnsi="Arial"/>
                <w:sz w:val="16"/>
                <w:szCs w:val="16"/>
              </w:rPr>
            </w:pPr>
            <w:r w:rsidRPr="00E2660E">
              <w:rPr>
                <w:rFonts w:ascii="Arial" w:hAnsi="Arial"/>
                <w:sz w:val="16"/>
                <w:szCs w:val="16"/>
              </w:rPr>
              <w:t>Seattle, WA 98115-0070</w:t>
            </w:r>
          </w:p>
          <w:p w:rsidR="00283B6A" w:rsidRPr="00E2660E" w:rsidRDefault="00283B6A" w:rsidP="00283B6A">
            <w:pPr>
              <w:ind w:left="162"/>
              <w:rPr>
                <w:rFonts w:ascii="Arial" w:hAnsi="Arial"/>
                <w:sz w:val="16"/>
                <w:szCs w:val="16"/>
              </w:rPr>
            </w:pPr>
          </w:p>
          <w:p w:rsidR="005A1F6E" w:rsidRDefault="00283B6A" w:rsidP="00D16610">
            <w:pPr>
              <w:ind w:left="162"/>
              <w:rPr>
                <w:rFonts w:ascii="Arial" w:hAnsi="Arial"/>
                <w:sz w:val="16"/>
                <w:szCs w:val="16"/>
              </w:rPr>
            </w:pPr>
            <w:r w:rsidRPr="00E2660E">
              <w:rPr>
                <w:rFonts w:ascii="Arial" w:hAnsi="Arial"/>
                <w:i/>
                <w:sz w:val="16"/>
                <w:szCs w:val="16"/>
              </w:rPr>
              <w:t>Phone</w:t>
            </w:r>
            <w:r w:rsidRPr="00E2660E">
              <w:rPr>
                <w:rFonts w:ascii="Arial" w:hAnsi="Arial"/>
                <w:sz w:val="16"/>
                <w:szCs w:val="16"/>
              </w:rPr>
              <w:t xml:space="preserve">  (206) 526-4353     </w:t>
            </w:r>
            <w:r w:rsidRPr="00E2660E">
              <w:rPr>
                <w:rFonts w:ascii="Arial" w:hAnsi="Arial"/>
                <w:i/>
                <w:sz w:val="16"/>
                <w:szCs w:val="16"/>
              </w:rPr>
              <w:t>Fax</w:t>
            </w:r>
            <w:r w:rsidRPr="00E2660E">
              <w:rPr>
                <w:rFonts w:ascii="Arial" w:hAnsi="Arial"/>
                <w:sz w:val="16"/>
                <w:szCs w:val="16"/>
              </w:rPr>
              <w:t xml:space="preserve"> (206) 526-4461     </w:t>
            </w:r>
            <w:r w:rsidRPr="0085174B">
              <w:rPr>
                <w:rFonts w:ascii="Arial" w:hAnsi="Arial"/>
                <w:sz w:val="16"/>
                <w:szCs w:val="16"/>
              </w:rPr>
              <w:t>www.</w:t>
            </w:r>
            <w:r>
              <w:rPr>
                <w:rFonts w:ascii="Arial" w:hAnsi="Arial"/>
                <w:sz w:val="16"/>
                <w:szCs w:val="16"/>
              </w:rPr>
              <w:t>westcoast.fisheries</w:t>
            </w:r>
            <w:r w:rsidRPr="0085174B">
              <w:rPr>
                <w:rFonts w:ascii="Arial" w:hAnsi="Arial"/>
                <w:sz w:val="16"/>
                <w:szCs w:val="16"/>
              </w:rPr>
              <w:t>.noaa.gov</w:t>
            </w:r>
          </w:p>
          <w:p w:rsidR="0085174B" w:rsidRPr="0085174B" w:rsidRDefault="0085174B" w:rsidP="00D16610">
            <w:pPr>
              <w:ind w:left="162"/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313815" w:rsidRDefault="00313815">
      <w:pPr>
        <w:pStyle w:val="Heading1"/>
        <w:widowControl/>
        <w:tabs>
          <w:tab w:val="right" w:pos="8640"/>
        </w:tabs>
        <w:rPr>
          <w:rFonts w:ascii="CG Times" w:hAnsi="CG Times"/>
          <w:sz w:val="20"/>
        </w:rPr>
      </w:pPr>
    </w:p>
    <w:p w:rsidR="00313815" w:rsidRDefault="0085174B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This form must be completed and submitted to the National Marine Fisheries Service (NMFS) at the address given above to apply for </w:t>
      </w:r>
      <w:r w:rsidR="00BC244F">
        <w:rPr>
          <w:rFonts w:ascii="Arial" w:hAnsi="Arial" w:cs="Arial"/>
          <w:sz w:val="20"/>
        </w:rPr>
        <w:t xml:space="preserve">the </w:t>
      </w:r>
      <w:r w:rsidR="006C09C9">
        <w:rPr>
          <w:rFonts w:ascii="Arial" w:hAnsi="Arial" w:cs="Arial"/>
          <w:sz w:val="20"/>
        </w:rPr>
        <w:t xml:space="preserve">renewal </w:t>
      </w:r>
      <w:r w:rsidR="007F6CDD">
        <w:rPr>
          <w:rFonts w:ascii="Arial" w:hAnsi="Arial" w:cs="Arial"/>
          <w:sz w:val="20"/>
        </w:rPr>
        <w:t xml:space="preserve">of </w:t>
      </w:r>
      <w:r w:rsidR="006C09C9">
        <w:rPr>
          <w:rFonts w:ascii="Arial" w:hAnsi="Arial" w:cs="Arial"/>
          <w:sz w:val="20"/>
        </w:rPr>
        <w:t xml:space="preserve">a </w:t>
      </w:r>
      <w:r w:rsidR="00D90CA1">
        <w:rPr>
          <w:rFonts w:ascii="Arial" w:hAnsi="Arial" w:cs="Arial"/>
          <w:sz w:val="20"/>
        </w:rPr>
        <w:t>quota share (QS) permit</w:t>
      </w:r>
      <w:r w:rsidR="008F2406">
        <w:rPr>
          <w:rFonts w:ascii="Arial" w:hAnsi="Arial" w:cs="Arial"/>
          <w:sz w:val="20"/>
        </w:rPr>
        <w:t xml:space="preserve"> and account</w:t>
      </w:r>
      <w:r w:rsidR="00D90CA1">
        <w:rPr>
          <w:rFonts w:ascii="Arial" w:hAnsi="Arial" w:cs="Arial"/>
          <w:sz w:val="20"/>
        </w:rPr>
        <w:t>.</w:t>
      </w:r>
      <w:r w:rsidR="006C09C9">
        <w:rPr>
          <w:rFonts w:ascii="Arial" w:hAnsi="Arial" w:cs="Arial"/>
          <w:sz w:val="20"/>
        </w:rPr>
        <w:t xml:space="preserve"> </w:t>
      </w:r>
      <w:r w:rsidR="001937A6">
        <w:rPr>
          <w:rFonts w:ascii="Arial" w:hAnsi="Arial" w:cs="Arial"/>
          <w:sz w:val="20"/>
        </w:rPr>
        <w:t>T</w:t>
      </w:r>
      <w:r w:rsidR="001F6367">
        <w:rPr>
          <w:rFonts w:ascii="Arial" w:hAnsi="Arial" w:cs="Arial"/>
          <w:sz w:val="20"/>
        </w:rPr>
        <w:t>o complete the renewal process</w:t>
      </w:r>
      <w:r w:rsidR="001937A6">
        <w:rPr>
          <w:rFonts w:ascii="Arial" w:hAnsi="Arial" w:cs="Arial"/>
          <w:sz w:val="20"/>
        </w:rPr>
        <w:t>,</w:t>
      </w:r>
      <w:r w:rsidR="001F6367">
        <w:rPr>
          <w:rFonts w:ascii="Arial" w:hAnsi="Arial" w:cs="Arial"/>
          <w:sz w:val="20"/>
        </w:rPr>
        <w:t xml:space="preserve"> any Economic Data Collection surveys due</w:t>
      </w:r>
      <w:r w:rsidR="00E56ED2">
        <w:rPr>
          <w:rFonts w:ascii="Arial" w:hAnsi="Arial" w:cs="Arial"/>
          <w:sz w:val="20"/>
        </w:rPr>
        <w:t xml:space="preserve"> from the </w:t>
      </w:r>
      <w:r w:rsidR="00D90CA1">
        <w:rPr>
          <w:rFonts w:ascii="Arial" w:hAnsi="Arial" w:cs="Arial"/>
          <w:sz w:val="20"/>
        </w:rPr>
        <w:t>QS permit</w:t>
      </w:r>
      <w:r w:rsidR="00E56ED2">
        <w:rPr>
          <w:rFonts w:ascii="Arial" w:hAnsi="Arial" w:cs="Arial"/>
          <w:sz w:val="20"/>
        </w:rPr>
        <w:t xml:space="preserve"> </w:t>
      </w:r>
      <w:r w:rsidR="000A0376">
        <w:rPr>
          <w:rFonts w:ascii="Arial" w:hAnsi="Arial" w:cs="Arial"/>
          <w:sz w:val="20"/>
        </w:rPr>
        <w:t xml:space="preserve">owner </w:t>
      </w:r>
      <w:r w:rsidR="00E56ED2">
        <w:rPr>
          <w:rFonts w:ascii="Arial" w:hAnsi="Arial" w:cs="Arial"/>
          <w:sz w:val="20"/>
        </w:rPr>
        <w:t xml:space="preserve">must </w:t>
      </w:r>
      <w:r w:rsidR="001937A6">
        <w:rPr>
          <w:rFonts w:ascii="Arial" w:hAnsi="Arial" w:cs="Arial"/>
          <w:sz w:val="20"/>
        </w:rPr>
        <w:t>be deemed</w:t>
      </w:r>
      <w:r w:rsidR="001F6367">
        <w:rPr>
          <w:rFonts w:ascii="Arial" w:hAnsi="Arial" w:cs="Arial"/>
          <w:sz w:val="20"/>
        </w:rPr>
        <w:t xml:space="preserve"> complete</w:t>
      </w:r>
      <w:r w:rsidR="00E56ED2">
        <w:rPr>
          <w:rFonts w:ascii="Arial" w:hAnsi="Arial" w:cs="Arial"/>
          <w:sz w:val="20"/>
        </w:rPr>
        <w:t xml:space="preserve"> by the NOAA/Northwest Fisheries Science Center</w:t>
      </w:r>
      <w:r w:rsidR="001F6367">
        <w:rPr>
          <w:rFonts w:ascii="Arial" w:hAnsi="Arial" w:cs="Arial"/>
          <w:sz w:val="20"/>
        </w:rPr>
        <w:t xml:space="preserve"> and </w:t>
      </w:r>
      <w:r w:rsidR="00E56ED2">
        <w:rPr>
          <w:rFonts w:ascii="Arial" w:hAnsi="Arial" w:cs="Arial"/>
          <w:sz w:val="20"/>
        </w:rPr>
        <w:t xml:space="preserve">the </w:t>
      </w:r>
      <w:r w:rsidR="00D90CA1">
        <w:rPr>
          <w:rFonts w:ascii="Arial" w:hAnsi="Arial" w:cs="Arial"/>
          <w:sz w:val="20"/>
        </w:rPr>
        <w:t>QS permit</w:t>
      </w:r>
      <w:r w:rsidR="00E56ED2">
        <w:rPr>
          <w:rFonts w:ascii="Arial" w:hAnsi="Arial" w:cs="Arial"/>
          <w:sz w:val="20"/>
        </w:rPr>
        <w:t xml:space="preserve"> owner</w:t>
      </w:r>
      <w:r w:rsidR="001F6367">
        <w:rPr>
          <w:rFonts w:ascii="Arial" w:hAnsi="Arial" w:cs="Arial"/>
          <w:sz w:val="20"/>
        </w:rPr>
        <w:t xml:space="preserve"> must submit a complete trawl </w:t>
      </w:r>
      <w:r w:rsidR="00D90CA1">
        <w:rPr>
          <w:rFonts w:ascii="Arial" w:hAnsi="Arial" w:cs="Arial"/>
          <w:sz w:val="20"/>
        </w:rPr>
        <w:t xml:space="preserve">identification of </w:t>
      </w:r>
      <w:r w:rsidR="001F6367">
        <w:rPr>
          <w:rFonts w:ascii="Arial" w:hAnsi="Arial" w:cs="Arial"/>
          <w:sz w:val="20"/>
        </w:rPr>
        <w:t>ownership interest form.</w:t>
      </w:r>
      <w:r w:rsidR="006C09C9">
        <w:rPr>
          <w:rFonts w:ascii="Arial" w:hAnsi="Arial" w:cs="Arial"/>
          <w:sz w:val="20"/>
        </w:rPr>
        <w:t xml:space="preserve"> A </w:t>
      </w:r>
      <w:r w:rsidR="00D90CA1">
        <w:rPr>
          <w:rFonts w:ascii="Arial" w:hAnsi="Arial" w:cs="Arial"/>
          <w:sz w:val="20"/>
        </w:rPr>
        <w:t>QS permit</w:t>
      </w:r>
      <w:r w:rsidR="006C09C9">
        <w:rPr>
          <w:rFonts w:ascii="Arial" w:hAnsi="Arial" w:cs="Arial"/>
          <w:sz w:val="20"/>
        </w:rPr>
        <w:t xml:space="preserve"> renewal is effective upon approval by NMFS. </w:t>
      </w:r>
    </w:p>
    <w:p w:rsidR="00D90CA1" w:rsidRPr="00BC1316" w:rsidRDefault="00D90CA1">
      <w:pPr>
        <w:pStyle w:val="BodyText"/>
        <w:rPr>
          <w:rFonts w:ascii="Arial" w:hAnsi="Arial" w:cs="Arial"/>
          <w:sz w:val="20"/>
        </w:rPr>
      </w:pPr>
    </w:p>
    <w:p w:rsidR="00085CC3" w:rsidRPr="00BC1316" w:rsidRDefault="00085CC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</w:p>
    <w:tbl>
      <w:tblPr>
        <w:tblW w:w="1284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2665"/>
        <w:gridCol w:w="3201"/>
        <w:gridCol w:w="704"/>
        <w:gridCol w:w="736"/>
        <w:gridCol w:w="1940"/>
        <w:gridCol w:w="934"/>
        <w:gridCol w:w="2666"/>
      </w:tblGrid>
      <w:tr w:rsidR="00D90CA1" w:rsidTr="00D90CA1">
        <w:trPr>
          <w:gridAfter w:val="1"/>
          <w:wAfter w:w="2666" w:type="dxa"/>
          <w:cantSplit/>
          <w:trHeight w:hRule="exact" w:val="1148"/>
          <w:jc w:val="center"/>
        </w:trPr>
        <w:tc>
          <w:tcPr>
            <w:tcW w:w="6570" w:type="dxa"/>
            <w:gridSpan w:val="3"/>
          </w:tcPr>
          <w:p w:rsidR="00D90CA1" w:rsidRPr="00EE20BC" w:rsidRDefault="00D90CA1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 Legal Name of Quota Share Permit Owner</w:t>
            </w:r>
          </w:p>
          <w:p w:rsidR="00D90CA1" w:rsidRDefault="00D90CA1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D90CA1" w:rsidRPr="00EE20BC" w:rsidRDefault="00D90CA1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D90CA1" w:rsidRDefault="00D90CA1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D90CA1" w:rsidRDefault="00D90CA1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D90CA1" w:rsidRDefault="00D90CA1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D90CA1" w:rsidRPr="00EE20BC" w:rsidRDefault="00D90CA1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D90CA1" w:rsidRPr="00EE20BC" w:rsidRDefault="00D90CA1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10" w:type="dxa"/>
            <w:gridSpan w:val="3"/>
          </w:tcPr>
          <w:p w:rsidR="00D90CA1" w:rsidRPr="00D90CA1" w:rsidRDefault="00D90CA1" w:rsidP="00D90CA1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43"/>
              <w:rPr>
                <w:rFonts w:ascii="Arial" w:hAnsi="Arial"/>
                <w:sz w:val="4"/>
                <w:szCs w:val="4"/>
              </w:rPr>
            </w:pPr>
          </w:p>
          <w:p w:rsidR="00D90CA1" w:rsidRDefault="00D90CA1" w:rsidP="00D90CA1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4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  <w:r w:rsidRPr="00EE20BC">
              <w:rPr>
                <w:rFonts w:ascii="Arial" w:hAnsi="Arial"/>
                <w:sz w:val="16"/>
              </w:rPr>
              <w:t>.</w:t>
            </w:r>
            <w:r>
              <w:rPr>
                <w:rFonts w:ascii="Arial" w:hAnsi="Arial"/>
                <w:sz w:val="16"/>
              </w:rPr>
              <w:t xml:space="preserve"> Quota Share Permit Number</w:t>
            </w:r>
            <w:r w:rsidRPr="00EE20BC">
              <w:rPr>
                <w:rFonts w:ascii="Arial" w:hAnsi="Arial"/>
                <w:sz w:val="16"/>
              </w:rPr>
              <w:t xml:space="preserve"> </w:t>
            </w:r>
          </w:p>
          <w:p w:rsidR="004778EA" w:rsidRPr="004778EA" w:rsidRDefault="004778EA" w:rsidP="00D90CA1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D90CA1" w:rsidRPr="00EE20BC" w:rsidRDefault="00D90CA1" w:rsidP="00D90CA1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28"/>
                <w:szCs w:val="28"/>
              </w:rPr>
              <w:t>QS</w:t>
            </w:r>
          </w:p>
          <w:p w:rsidR="00D90CA1" w:rsidRPr="00EE20BC" w:rsidRDefault="00D90CA1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D90CA1" w:rsidRPr="00EE20BC" w:rsidRDefault="00D90CA1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D90CA1" w:rsidRPr="00EE20BC" w:rsidRDefault="00D90CA1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D90CA1" w:rsidRPr="00EE20BC" w:rsidRDefault="00D90CA1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</w:p>
        </w:tc>
      </w:tr>
      <w:tr w:rsidR="000A0376" w:rsidTr="00D90CA1">
        <w:trPr>
          <w:gridBefore w:val="1"/>
          <w:wBefore w:w="2665" w:type="dxa"/>
          <w:cantSplit/>
          <w:trHeight w:val="623"/>
          <w:jc w:val="center"/>
        </w:trPr>
        <w:tc>
          <w:tcPr>
            <w:tcW w:w="6581" w:type="dxa"/>
            <w:gridSpan w:val="4"/>
            <w:vMerge w:val="restart"/>
          </w:tcPr>
          <w:p w:rsidR="000A0376" w:rsidRDefault="00D90CA1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  <w:r w:rsidR="000A0376">
              <w:rPr>
                <w:rFonts w:ascii="Arial" w:hAnsi="Arial"/>
                <w:sz w:val="16"/>
                <w:szCs w:val="16"/>
              </w:rPr>
              <w:t xml:space="preserve">. Business Mailing Address </w:t>
            </w:r>
          </w:p>
          <w:p w:rsidR="000A0376" w:rsidRPr="004F6671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8"/>
                <w:szCs w:val="8"/>
              </w:rPr>
            </w:pPr>
          </w:p>
          <w:p w:rsidR="000A0376" w:rsidRPr="00295600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     </w:t>
            </w:r>
            <w:r w:rsidRPr="00295600">
              <w:rPr>
                <w:rFonts w:ascii="Arial" w:hAnsi="Arial"/>
                <w:i/>
                <w:sz w:val="16"/>
                <w:szCs w:val="16"/>
              </w:rPr>
              <w:t>Street or PO Box</w:t>
            </w:r>
          </w:p>
        </w:tc>
        <w:tc>
          <w:tcPr>
            <w:tcW w:w="3600" w:type="dxa"/>
            <w:gridSpan w:val="2"/>
          </w:tcPr>
          <w:p w:rsidR="000A0376" w:rsidRDefault="00D90CA1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  <w:r w:rsidR="000A0376">
              <w:rPr>
                <w:rFonts w:ascii="Arial" w:hAnsi="Arial"/>
                <w:sz w:val="16"/>
                <w:szCs w:val="16"/>
              </w:rPr>
              <w:t>. Business Phone</w:t>
            </w:r>
          </w:p>
          <w:p w:rsidR="000A0376" w:rsidRPr="00EE20BC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Cs w:val="24"/>
              </w:rPr>
            </w:pPr>
            <w:r w:rsidRPr="00EE20BC">
              <w:rPr>
                <w:rFonts w:ascii="Arial" w:hAnsi="Arial"/>
                <w:szCs w:val="24"/>
              </w:rPr>
              <w:t xml:space="preserve">(   </w:t>
            </w:r>
            <w:r>
              <w:rPr>
                <w:rFonts w:ascii="Arial" w:hAnsi="Arial"/>
                <w:szCs w:val="24"/>
              </w:rPr>
              <w:t xml:space="preserve">     </w:t>
            </w:r>
            <w:r w:rsidRPr="00EE20BC">
              <w:rPr>
                <w:rFonts w:ascii="Arial" w:hAnsi="Arial"/>
                <w:szCs w:val="24"/>
              </w:rPr>
              <w:t xml:space="preserve"> )</w:t>
            </w:r>
          </w:p>
        </w:tc>
      </w:tr>
      <w:tr w:rsidR="000A0376" w:rsidTr="00D90CA1">
        <w:trPr>
          <w:gridBefore w:val="1"/>
          <w:wBefore w:w="2665" w:type="dxa"/>
          <w:cantSplit/>
          <w:trHeight w:hRule="exact" w:val="738"/>
          <w:jc w:val="center"/>
        </w:trPr>
        <w:tc>
          <w:tcPr>
            <w:tcW w:w="6581" w:type="dxa"/>
            <w:gridSpan w:val="4"/>
            <w:vMerge/>
          </w:tcPr>
          <w:p w:rsidR="000A0376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00" w:type="dxa"/>
            <w:gridSpan w:val="2"/>
          </w:tcPr>
          <w:p w:rsidR="000A0376" w:rsidRDefault="00D90CA1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</w:t>
            </w:r>
            <w:r w:rsidR="000A0376">
              <w:rPr>
                <w:rFonts w:ascii="Arial" w:hAnsi="Arial"/>
                <w:sz w:val="16"/>
                <w:szCs w:val="16"/>
              </w:rPr>
              <w:t>. Business Fax (</w:t>
            </w:r>
            <w:r w:rsidR="000A0376" w:rsidRPr="00EE20BC">
              <w:rPr>
                <w:rFonts w:ascii="Arial" w:hAnsi="Arial"/>
                <w:i/>
                <w:sz w:val="16"/>
                <w:szCs w:val="16"/>
              </w:rPr>
              <w:t>optional</w:t>
            </w:r>
            <w:r w:rsidR="000A0376">
              <w:rPr>
                <w:rFonts w:ascii="Arial" w:hAnsi="Arial"/>
                <w:sz w:val="16"/>
                <w:szCs w:val="16"/>
              </w:rPr>
              <w:t>)</w:t>
            </w:r>
          </w:p>
          <w:p w:rsidR="000A0376" w:rsidRPr="00EE20BC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  <w:r w:rsidRPr="00EE20BC">
              <w:rPr>
                <w:rFonts w:ascii="Arial" w:hAnsi="Arial"/>
                <w:szCs w:val="24"/>
              </w:rPr>
              <w:t xml:space="preserve">(   </w:t>
            </w:r>
            <w:r>
              <w:rPr>
                <w:rFonts w:ascii="Arial" w:hAnsi="Arial"/>
                <w:szCs w:val="24"/>
              </w:rPr>
              <w:t xml:space="preserve">     </w:t>
            </w:r>
            <w:r w:rsidRPr="00EE20BC">
              <w:rPr>
                <w:rFonts w:ascii="Arial" w:hAnsi="Arial"/>
                <w:szCs w:val="24"/>
              </w:rPr>
              <w:t xml:space="preserve"> )</w:t>
            </w:r>
          </w:p>
        </w:tc>
      </w:tr>
      <w:tr w:rsidR="000A0376" w:rsidTr="00A61AD1">
        <w:trPr>
          <w:gridBefore w:val="1"/>
          <w:wBefore w:w="2665" w:type="dxa"/>
          <w:cantSplit/>
          <w:trHeight w:hRule="exact" w:val="720"/>
          <w:jc w:val="center"/>
        </w:trPr>
        <w:tc>
          <w:tcPr>
            <w:tcW w:w="3201" w:type="dxa"/>
          </w:tcPr>
          <w:p w:rsidR="000A0376" w:rsidRPr="00295600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 xml:space="preserve">          </w:t>
            </w:r>
            <w:r w:rsidRPr="00295600">
              <w:rPr>
                <w:rFonts w:ascii="Arial" w:hAnsi="Arial"/>
                <w:i/>
                <w:sz w:val="16"/>
                <w:szCs w:val="16"/>
              </w:rPr>
              <w:t>City</w:t>
            </w:r>
          </w:p>
        </w:tc>
        <w:tc>
          <w:tcPr>
            <w:tcW w:w="1440" w:type="dxa"/>
            <w:gridSpan w:val="2"/>
          </w:tcPr>
          <w:p w:rsidR="000A0376" w:rsidRPr="00295600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i/>
                <w:sz w:val="16"/>
                <w:szCs w:val="16"/>
              </w:rPr>
            </w:pPr>
            <w:r w:rsidRPr="00295600">
              <w:rPr>
                <w:rFonts w:ascii="Arial" w:hAnsi="Arial"/>
                <w:i/>
                <w:sz w:val="16"/>
                <w:szCs w:val="16"/>
              </w:rPr>
              <w:t>State</w:t>
            </w:r>
          </w:p>
        </w:tc>
        <w:tc>
          <w:tcPr>
            <w:tcW w:w="1940" w:type="dxa"/>
          </w:tcPr>
          <w:p w:rsidR="000A0376" w:rsidRPr="00295600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i/>
                <w:sz w:val="16"/>
                <w:szCs w:val="16"/>
              </w:rPr>
            </w:pPr>
            <w:r w:rsidRPr="00295600">
              <w:rPr>
                <w:rFonts w:ascii="Arial" w:hAnsi="Arial"/>
                <w:i/>
                <w:sz w:val="16"/>
                <w:szCs w:val="16"/>
              </w:rPr>
              <w:t>Zip Code</w:t>
            </w:r>
          </w:p>
        </w:tc>
        <w:tc>
          <w:tcPr>
            <w:tcW w:w="3600" w:type="dxa"/>
            <w:gridSpan w:val="2"/>
          </w:tcPr>
          <w:p w:rsidR="000A0376" w:rsidRPr="00EE20BC" w:rsidRDefault="00D90CA1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</w:t>
            </w:r>
            <w:r w:rsidR="000A0376">
              <w:rPr>
                <w:rFonts w:ascii="Arial" w:hAnsi="Arial"/>
                <w:sz w:val="16"/>
                <w:szCs w:val="16"/>
              </w:rPr>
              <w:t>. Business Email (</w:t>
            </w:r>
            <w:r w:rsidR="000A0376" w:rsidRPr="00EE20BC">
              <w:rPr>
                <w:rFonts w:ascii="Arial" w:hAnsi="Arial"/>
                <w:i/>
                <w:sz w:val="16"/>
                <w:szCs w:val="16"/>
              </w:rPr>
              <w:t>optional</w:t>
            </w:r>
            <w:r w:rsidR="000A0376">
              <w:rPr>
                <w:rFonts w:ascii="Arial" w:hAnsi="Arial"/>
                <w:sz w:val="16"/>
                <w:szCs w:val="16"/>
              </w:rPr>
              <w:t>)</w:t>
            </w:r>
          </w:p>
        </w:tc>
      </w:tr>
    </w:tbl>
    <w:p w:rsidR="00313815" w:rsidRPr="00BC1316" w:rsidRDefault="00313815" w:rsidP="000A037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  <w:r w:rsidRPr="00BC1316">
        <w:rPr>
          <w:rFonts w:ascii="Arial" w:hAnsi="Arial" w:cs="Arial"/>
          <w:sz w:val="20"/>
        </w:rPr>
        <w:tab/>
        <w:t xml:space="preserve"> </w:t>
      </w:r>
    </w:p>
    <w:p w:rsidR="00313815" w:rsidRPr="00BC1316" w:rsidRDefault="0031381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  <w:r w:rsidRPr="00BC1316">
        <w:rPr>
          <w:rFonts w:ascii="Arial" w:hAnsi="Arial" w:cs="Arial"/>
          <w:sz w:val="20"/>
        </w:rPr>
        <w:t xml:space="preserve">Please sign below to </w:t>
      </w:r>
      <w:r w:rsidR="000A7E54" w:rsidRPr="00BC1316">
        <w:rPr>
          <w:rFonts w:ascii="Arial" w:hAnsi="Arial" w:cs="Arial"/>
          <w:sz w:val="20"/>
        </w:rPr>
        <w:t xml:space="preserve">certify </w:t>
      </w:r>
      <w:r w:rsidRPr="00BC1316">
        <w:rPr>
          <w:rFonts w:ascii="Arial" w:hAnsi="Arial" w:cs="Arial"/>
          <w:sz w:val="20"/>
        </w:rPr>
        <w:t xml:space="preserve">that the above information is </w:t>
      </w:r>
      <w:r w:rsidR="000A7E54" w:rsidRPr="00BC1316">
        <w:rPr>
          <w:rFonts w:ascii="Arial" w:hAnsi="Arial" w:cs="Arial"/>
          <w:sz w:val="20"/>
        </w:rPr>
        <w:t xml:space="preserve">true, </w:t>
      </w:r>
      <w:r w:rsidRPr="00BC1316">
        <w:rPr>
          <w:rFonts w:ascii="Arial" w:hAnsi="Arial" w:cs="Arial"/>
          <w:sz w:val="20"/>
        </w:rPr>
        <w:t>correct</w:t>
      </w:r>
      <w:r w:rsidR="000A7E54" w:rsidRPr="00BC1316">
        <w:rPr>
          <w:rFonts w:ascii="Arial" w:hAnsi="Arial" w:cs="Arial"/>
          <w:sz w:val="20"/>
        </w:rPr>
        <w:t xml:space="preserve"> and complete</w:t>
      </w:r>
      <w:r w:rsidRPr="00BC1316">
        <w:rPr>
          <w:rFonts w:ascii="Arial" w:hAnsi="Arial" w:cs="Arial"/>
          <w:sz w:val="20"/>
        </w:rPr>
        <w:t xml:space="preserve"> (edit if necessary)</w:t>
      </w:r>
      <w:r w:rsidR="000A7E54" w:rsidRPr="00BC1316">
        <w:rPr>
          <w:rFonts w:ascii="Arial" w:hAnsi="Arial" w:cs="Arial"/>
          <w:sz w:val="20"/>
        </w:rPr>
        <w:t xml:space="preserve"> to the best of your knowledge</w:t>
      </w:r>
      <w:r w:rsidRPr="00BC1316">
        <w:rPr>
          <w:rFonts w:ascii="Arial" w:hAnsi="Arial" w:cs="Arial"/>
          <w:sz w:val="20"/>
        </w:rPr>
        <w:t xml:space="preserve"> and </w:t>
      </w:r>
      <w:r w:rsidRPr="007F6CDD">
        <w:rPr>
          <w:rFonts w:ascii="Arial" w:hAnsi="Arial" w:cs="Arial"/>
          <w:b/>
          <w:sz w:val="20"/>
        </w:rPr>
        <w:t xml:space="preserve">return </w:t>
      </w:r>
      <w:r w:rsidR="001937A6" w:rsidRPr="007F6CDD">
        <w:rPr>
          <w:rFonts w:ascii="Arial" w:hAnsi="Arial" w:cs="Arial"/>
          <w:b/>
          <w:sz w:val="20"/>
        </w:rPr>
        <w:t xml:space="preserve">with </w:t>
      </w:r>
      <w:r w:rsidR="004C0D0E" w:rsidRPr="007F6CDD">
        <w:rPr>
          <w:rFonts w:ascii="Arial" w:hAnsi="Arial" w:cs="Arial"/>
          <w:b/>
          <w:sz w:val="20"/>
        </w:rPr>
        <w:t>a</w:t>
      </w:r>
      <w:r w:rsidR="001937A6" w:rsidRPr="007F6CDD">
        <w:rPr>
          <w:rFonts w:ascii="Arial" w:hAnsi="Arial" w:cs="Arial"/>
          <w:b/>
          <w:sz w:val="20"/>
        </w:rPr>
        <w:t xml:space="preserve"> complete </w:t>
      </w:r>
      <w:r w:rsidR="00D90CA1">
        <w:rPr>
          <w:rFonts w:ascii="Arial" w:hAnsi="Arial" w:cs="Arial"/>
          <w:b/>
          <w:sz w:val="20"/>
        </w:rPr>
        <w:t xml:space="preserve">trawl identification of </w:t>
      </w:r>
      <w:r w:rsidR="001937A6" w:rsidRPr="007F6CDD">
        <w:rPr>
          <w:rFonts w:ascii="Arial" w:hAnsi="Arial" w:cs="Arial"/>
          <w:b/>
          <w:sz w:val="20"/>
        </w:rPr>
        <w:t>ownership interest form</w:t>
      </w:r>
      <w:r w:rsidR="007F6CDD">
        <w:rPr>
          <w:rFonts w:ascii="Arial" w:hAnsi="Arial" w:cs="Arial"/>
          <w:b/>
          <w:sz w:val="20"/>
        </w:rPr>
        <w:t>.</w:t>
      </w:r>
      <w:r w:rsidR="00637A64">
        <w:rPr>
          <w:rFonts w:ascii="Arial" w:hAnsi="Arial" w:cs="Arial"/>
          <w:sz w:val="20"/>
        </w:rPr>
        <w:t xml:space="preserve"> </w:t>
      </w:r>
    </w:p>
    <w:p w:rsidR="00313815" w:rsidRDefault="0031381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</w:p>
    <w:p w:rsidR="00386670" w:rsidRPr="00BC1316" w:rsidRDefault="0038667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</w:p>
    <w:p w:rsidR="00313815" w:rsidRPr="00BC1316" w:rsidRDefault="0031381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  <w:r w:rsidRPr="00BC1316">
        <w:rPr>
          <w:rFonts w:ascii="Arial" w:hAnsi="Arial" w:cs="Arial"/>
          <w:sz w:val="20"/>
        </w:rPr>
        <w:t>_______________________________________</w:t>
      </w:r>
      <w:r w:rsidR="0085174B">
        <w:rPr>
          <w:rFonts w:ascii="Arial" w:hAnsi="Arial" w:cs="Arial"/>
          <w:sz w:val="20"/>
        </w:rPr>
        <w:t>__________________</w:t>
      </w:r>
      <w:r w:rsidRPr="00BC1316">
        <w:rPr>
          <w:rFonts w:ascii="Arial" w:hAnsi="Arial" w:cs="Arial"/>
          <w:sz w:val="20"/>
        </w:rPr>
        <w:t>_____________________________________</w:t>
      </w:r>
    </w:p>
    <w:p w:rsidR="00313815" w:rsidRPr="00BC1316" w:rsidRDefault="0031381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  <w:r w:rsidRPr="00BC1316">
        <w:rPr>
          <w:rFonts w:ascii="Arial" w:hAnsi="Arial" w:cs="Arial"/>
          <w:sz w:val="20"/>
        </w:rPr>
        <w:t xml:space="preserve">Signature of </w:t>
      </w:r>
      <w:r w:rsidR="00251681">
        <w:rPr>
          <w:rFonts w:ascii="Arial" w:hAnsi="Arial" w:cs="Arial"/>
          <w:sz w:val="20"/>
        </w:rPr>
        <w:t xml:space="preserve">Applicant or </w:t>
      </w:r>
      <w:r w:rsidR="001937A6">
        <w:rPr>
          <w:rFonts w:ascii="Arial" w:hAnsi="Arial" w:cs="Arial"/>
          <w:sz w:val="20"/>
        </w:rPr>
        <w:t>Authorized Representative</w:t>
      </w:r>
      <w:r w:rsidR="00251681">
        <w:rPr>
          <w:rFonts w:ascii="Arial" w:hAnsi="Arial" w:cs="Arial"/>
          <w:sz w:val="20"/>
        </w:rPr>
        <w:tab/>
      </w:r>
      <w:r w:rsidR="0085174B">
        <w:rPr>
          <w:rFonts w:ascii="Arial" w:hAnsi="Arial" w:cs="Arial"/>
          <w:sz w:val="20"/>
        </w:rPr>
        <w:t xml:space="preserve">      </w:t>
      </w:r>
      <w:r w:rsidRPr="00BC1316">
        <w:rPr>
          <w:rFonts w:ascii="Arial" w:hAnsi="Arial" w:cs="Arial"/>
          <w:sz w:val="20"/>
        </w:rPr>
        <w:t>Title (If corporate officer)</w:t>
      </w:r>
      <w:r w:rsidRPr="00BC1316">
        <w:rPr>
          <w:rFonts w:ascii="Arial" w:hAnsi="Arial" w:cs="Arial"/>
          <w:sz w:val="20"/>
        </w:rPr>
        <w:tab/>
        <w:t xml:space="preserve">    </w:t>
      </w:r>
      <w:r w:rsidR="0085174B">
        <w:rPr>
          <w:rFonts w:ascii="Arial" w:hAnsi="Arial" w:cs="Arial"/>
          <w:sz w:val="20"/>
        </w:rPr>
        <w:t xml:space="preserve">            </w:t>
      </w:r>
      <w:r w:rsidRPr="00BC1316">
        <w:rPr>
          <w:rFonts w:ascii="Arial" w:hAnsi="Arial" w:cs="Arial"/>
          <w:sz w:val="20"/>
        </w:rPr>
        <w:t>Date</w:t>
      </w:r>
    </w:p>
    <w:p w:rsidR="00313815" w:rsidRPr="00BC1316" w:rsidRDefault="0031381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Arial" w:hAnsi="Arial" w:cs="Arial"/>
          <w:b/>
          <w:sz w:val="20"/>
        </w:rPr>
      </w:pPr>
    </w:p>
    <w:p w:rsidR="00313815" w:rsidRDefault="00792FA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Arial" w:hAnsi="Arial" w:cs="Arial"/>
          <w:sz w:val="20"/>
        </w:rPr>
      </w:pPr>
      <w:r w:rsidRPr="00BC1316">
        <w:rPr>
          <w:rFonts w:ascii="Arial" w:hAnsi="Arial" w:cs="Arial"/>
          <w:sz w:val="20"/>
        </w:rPr>
        <w:t>_____________________</w:t>
      </w:r>
      <w:r w:rsidR="008C3A9E" w:rsidRPr="00BC1316">
        <w:rPr>
          <w:rFonts w:ascii="Arial" w:hAnsi="Arial" w:cs="Arial"/>
          <w:sz w:val="20"/>
        </w:rPr>
        <w:t>____</w:t>
      </w:r>
      <w:r w:rsidRPr="00BC1316">
        <w:rPr>
          <w:rFonts w:ascii="Arial" w:hAnsi="Arial" w:cs="Arial"/>
          <w:sz w:val="20"/>
        </w:rPr>
        <w:t>_</w:t>
      </w:r>
      <w:r w:rsidR="004C0D0E">
        <w:rPr>
          <w:rFonts w:ascii="Arial" w:hAnsi="Arial" w:cs="Arial"/>
          <w:sz w:val="20"/>
        </w:rPr>
        <w:t>__________</w:t>
      </w:r>
      <w:r w:rsidR="00251681">
        <w:rPr>
          <w:rFonts w:ascii="Arial" w:hAnsi="Arial" w:cs="Arial"/>
          <w:sz w:val="20"/>
        </w:rPr>
        <w:t>_________</w:t>
      </w:r>
    </w:p>
    <w:p w:rsidR="001937A6" w:rsidRPr="00BC1316" w:rsidRDefault="001937A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Printed Name of </w:t>
      </w:r>
      <w:r w:rsidR="00251681">
        <w:rPr>
          <w:rFonts w:ascii="Arial" w:hAnsi="Arial" w:cs="Arial"/>
          <w:sz w:val="20"/>
        </w:rPr>
        <w:t xml:space="preserve">Applicant or </w:t>
      </w:r>
      <w:r>
        <w:rPr>
          <w:rFonts w:ascii="Arial" w:hAnsi="Arial" w:cs="Arial"/>
          <w:sz w:val="20"/>
        </w:rPr>
        <w:t>Authorized Representative</w:t>
      </w:r>
    </w:p>
    <w:p w:rsidR="008C3A9E" w:rsidRDefault="008C3A9E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Arial" w:hAnsi="Arial" w:cs="Arial"/>
          <w:b/>
          <w:sz w:val="20"/>
        </w:rPr>
      </w:pPr>
    </w:p>
    <w:p w:rsidR="006C09C9" w:rsidRDefault="006C09C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Arial" w:hAnsi="Arial" w:cs="Arial"/>
          <w:b/>
          <w:sz w:val="20"/>
        </w:rPr>
      </w:pPr>
    </w:p>
    <w:p w:rsidR="00B027C9" w:rsidRDefault="00B027C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Arial" w:hAnsi="Arial" w:cs="Arial"/>
          <w:b/>
          <w:sz w:val="20"/>
        </w:rPr>
      </w:pPr>
    </w:p>
    <w:p w:rsidR="00B027C9" w:rsidRPr="006D56EC" w:rsidRDefault="00B027C9" w:rsidP="00D11E93">
      <w:pPr>
        <w:tabs>
          <w:tab w:val="left" w:pos="-1080"/>
          <w:tab w:val="left" w:pos="-720"/>
          <w:tab w:val="left" w:pos="5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/>
          <w:sz w:val="16"/>
          <w:szCs w:val="16"/>
        </w:rPr>
      </w:pPr>
      <w:r w:rsidRPr="006D56EC">
        <w:rPr>
          <w:rFonts w:ascii="Arial" w:hAnsi="Arial" w:cs="Arial"/>
          <w:b/>
          <w:sz w:val="16"/>
          <w:szCs w:val="16"/>
        </w:rPr>
        <w:t>WARNING STATEMENT:</w:t>
      </w:r>
      <w:r w:rsidRPr="006D56EC">
        <w:rPr>
          <w:rFonts w:ascii="Arial" w:hAnsi="Arial" w:cs="Arial"/>
          <w:sz w:val="16"/>
          <w:szCs w:val="16"/>
        </w:rPr>
        <w:t xml:space="preserve">  A false statement on this form is punishable by permit sanctions (revocation, suspension, or modification) under </w:t>
      </w:r>
      <w:r w:rsidRPr="00133926">
        <w:rPr>
          <w:rFonts w:ascii="Arial" w:hAnsi="Arial" w:cs="Arial"/>
          <w:sz w:val="16"/>
          <w:szCs w:val="16"/>
        </w:rPr>
        <w:t xml:space="preserve">15 CFR Part 904, a civil penalty up to $100,000 under 16 USC 1858, </w:t>
      </w:r>
      <w:r w:rsidRPr="00133926">
        <w:rPr>
          <w:rFonts w:ascii="Arial" w:hAnsi="Arial"/>
          <w:sz w:val="16"/>
          <w:szCs w:val="16"/>
        </w:rPr>
        <w:t>and/or criminal penalties including, but not limited to, fines or imprisonment or both under 18 USC 1001.</w:t>
      </w:r>
    </w:p>
    <w:p w:rsidR="00B027C9" w:rsidRPr="00BC1316" w:rsidRDefault="00B027C9" w:rsidP="00D11E93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Arial" w:hAnsi="Arial" w:cs="Arial"/>
          <w:sz w:val="16"/>
          <w:szCs w:val="16"/>
        </w:rPr>
      </w:pPr>
    </w:p>
    <w:p w:rsidR="00B027C9" w:rsidRPr="00B86258" w:rsidRDefault="00B027C9" w:rsidP="00D11E93">
      <w:pPr>
        <w:pStyle w:val="HTMLPreformatted"/>
        <w:jc w:val="both"/>
        <w:rPr>
          <w:rFonts w:ascii="Arial" w:hAnsi="Arial" w:cs="Arial"/>
          <w:sz w:val="16"/>
          <w:szCs w:val="16"/>
        </w:rPr>
      </w:pPr>
      <w:r w:rsidRPr="00BC1316">
        <w:rPr>
          <w:rFonts w:ascii="Arial" w:hAnsi="Arial" w:cs="Arial"/>
          <w:b/>
          <w:sz w:val="16"/>
          <w:szCs w:val="16"/>
        </w:rPr>
        <w:t>PRIVACY ACT STATEMENT</w:t>
      </w:r>
      <w:r>
        <w:rPr>
          <w:rFonts w:ascii="Arial" w:hAnsi="Arial" w:cs="Arial"/>
          <w:b/>
          <w:sz w:val="16"/>
          <w:szCs w:val="16"/>
        </w:rPr>
        <w:t>:</w:t>
      </w:r>
      <w:r w:rsidRPr="006D56EC">
        <w:rPr>
          <w:rFonts w:ascii="Arial" w:hAnsi="Arial" w:cs="Arial"/>
          <w:b/>
          <w:sz w:val="16"/>
          <w:szCs w:val="16"/>
        </w:rPr>
        <w:t xml:space="preserve"> </w:t>
      </w:r>
      <w:r w:rsidRPr="007D12B9">
        <w:rPr>
          <w:rFonts w:ascii="Arial" w:hAnsi="Arial" w:cs="Arial"/>
          <w:sz w:val="16"/>
          <w:szCs w:val="16"/>
        </w:rPr>
        <w:t xml:space="preserve">Some of the information collection described above is confidential under section 402(b) of the Magnuson-Stevens Act </w:t>
      </w:r>
      <w:r w:rsidRPr="00B86258">
        <w:rPr>
          <w:rFonts w:ascii="Arial" w:hAnsi="Arial" w:cs="Arial"/>
          <w:sz w:val="16"/>
          <w:szCs w:val="16"/>
        </w:rPr>
        <w:t xml:space="preserve">and under NOAA Administrative Order 216-100, Protection of Confidential Fisheries Statistics. Business phone number, fax number, and email are not released to the public. The information collected is part of a Privacy Act System of Records, COMMERCE/NOAA #19, Permits and Registrations for United States Federally Regulated Fisheries. </w:t>
      </w:r>
      <w:r w:rsidR="008C62ED" w:rsidRPr="008C62ED">
        <w:rPr>
          <w:rFonts w:ascii="Arial" w:hAnsi="Arial" w:cs="Arial"/>
          <w:sz w:val="16"/>
          <w:szCs w:val="16"/>
        </w:rPr>
        <w:t>An amended notice was published in the Federal Register on August 7, 2015 (80 FR 47457) and became effective on September 15, 2015 (80 FR 55327).</w:t>
      </w:r>
      <w:bookmarkStart w:id="0" w:name="_GoBack"/>
      <w:bookmarkEnd w:id="0"/>
    </w:p>
    <w:p w:rsidR="00B027C9" w:rsidRPr="00B86258" w:rsidRDefault="00B027C9" w:rsidP="00D11E93">
      <w:pPr>
        <w:tabs>
          <w:tab w:val="left" w:pos="-1080"/>
          <w:tab w:val="left" w:pos="-720"/>
          <w:tab w:val="left" w:pos="0"/>
          <w:tab w:val="left" w:pos="2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sz w:val="16"/>
          <w:szCs w:val="16"/>
        </w:rPr>
      </w:pPr>
    </w:p>
    <w:p w:rsidR="000A0376" w:rsidRPr="00BC1316" w:rsidRDefault="00B027C9" w:rsidP="00324160">
      <w:pPr>
        <w:pStyle w:val="HTMLPreformatted"/>
        <w:jc w:val="both"/>
        <w:rPr>
          <w:rFonts w:ascii="Arial" w:hAnsi="Arial" w:cs="Arial"/>
          <w:sz w:val="16"/>
          <w:szCs w:val="16"/>
        </w:rPr>
      </w:pPr>
      <w:r w:rsidRPr="00B86258">
        <w:rPr>
          <w:rFonts w:ascii="Arial" w:hAnsi="Arial" w:cs="Arial"/>
          <w:b/>
          <w:sz w:val="16"/>
          <w:szCs w:val="16"/>
        </w:rPr>
        <w:t xml:space="preserve">PRA STATEMENT: </w:t>
      </w:r>
      <w:r w:rsidRPr="00B86258">
        <w:rPr>
          <w:rFonts w:ascii="Arial" w:hAnsi="Arial" w:cs="Arial"/>
          <w:sz w:val="16"/>
          <w:szCs w:val="16"/>
        </w:rPr>
        <w:t>Public reporting burden for this collection of information is estimated to average 0.25 hours per</w:t>
      </w:r>
      <w:r w:rsidRPr="00BC1316">
        <w:rPr>
          <w:rFonts w:ascii="Arial" w:hAnsi="Arial" w:cs="Arial"/>
          <w:sz w:val="16"/>
          <w:szCs w:val="16"/>
        </w:rPr>
        <w:t xml:space="preserve"> response, including the time for reviewing the instructions, searching existing data sources, gathering and maintaining the data needed, and completing and reviewing the collection of information.  </w:t>
      </w:r>
      <w:r w:rsidRPr="007D12B9">
        <w:rPr>
          <w:rFonts w:ascii="Arial" w:hAnsi="Arial" w:cs="Arial"/>
          <w:sz w:val="16"/>
          <w:szCs w:val="16"/>
        </w:rPr>
        <w:t>Send comments regarding this burden estimate or any other suggestions for reducing this burden to</w:t>
      </w:r>
      <w:r>
        <w:rPr>
          <w:rFonts w:ascii="Arial" w:hAnsi="Arial" w:cs="Arial"/>
          <w:sz w:val="16"/>
          <w:szCs w:val="16"/>
        </w:rPr>
        <w:t xml:space="preserve"> </w:t>
      </w:r>
      <w:r w:rsidRPr="00BC1316">
        <w:rPr>
          <w:rFonts w:ascii="Arial" w:hAnsi="Arial" w:cs="Arial"/>
          <w:sz w:val="16"/>
          <w:szCs w:val="16"/>
        </w:rPr>
        <w:t xml:space="preserve">NOAA/National Marine Fisheries Service, </w:t>
      </w:r>
      <w:r w:rsidR="0082227C">
        <w:rPr>
          <w:rFonts w:ascii="Arial" w:hAnsi="Arial" w:cs="Arial"/>
          <w:sz w:val="16"/>
          <w:szCs w:val="16"/>
        </w:rPr>
        <w:t>West Coast</w:t>
      </w:r>
      <w:r w:rsidRPr="00BC1316">
        <w:rPr>
          <w:rFonts w:ascii="Arial" w:hAnsi="Arial" w:cs="Arial"/>
          <w:sz w:val="16"/>
          <w:szCs w:val="16"/>
        </w:rPr>
        <w:t xml:space="preserve"> Region, Attn: Assistant Regional Administrator, Sustainable Fisheries Division, 7600 Sand Point Way NE, Seattle, WA 98115</w:t>
      </w:r>
      <w:r>
        <w:rPr>
          <w:rFonts w:ascii="Arial" w:hAnsi="Arial" w:cs="Arial"/>
          <w:sz w:val="16"/>
          <w:szCs w:val="16"/>
        </w:rPr>
        <w:t>.</w:t>
      </w:r>
      <w:r w:rsidRPr="00BC1316">
        <w:rPr>
          <w:rFonts w:ascii="Arial" w:hAnsi="Arial" w:cs="Arial"/>
          <w:sz w:val="16"/>
          <w:szCs w:val="16"/>
        </w:rPr>
        <w:t xml:space="preserve"> </w:t>
      </w:r>
      <w:r w:rsidRPr="007D12B9">
        <w:rPr>
          <w:rFonts w:ascii="Arial" w:hAnsi="Arial" w:cs="Arial"/>
          <w:sz w:val="16"/>
          <w:szCs w:val="16"/>
        </w:rPr>
        <w:t>Notwithstanding any other provisions of the law, no person is required to respond to, nor shall any person be subjected to a penalty for failure to comply with, a collection of information subject to the requirements of the Paperwork Reduction Act, unless that collection of information displays a currently valid OMB Control Number.</w:t>
      </w:r>
    </w:p>
    <w:sectPr w:rsidR="000A0376" w:rsidRPr="00BC1316" w:rsidSect="000A0376">
      <w:endnotePr>
        <w:numFmt w:val="decimal"/>
      </w:endnotePr>
      <w:pgSz w:w="12240" w:h="15840"/>
      <w:pgMar w:top="1008" w:right="1080" w:bottom="1008" w:left="1080" w:header="907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7AE" w:rsidRDefault="004477AE" w:rsidP="0033205B">
      <w:r>
        <w:separator/>
      </w:r>
    </w:p>
  </w:endnote>
  <w:endnote w:type="continuationSeparator" w:id="0">
    <w:p w:rsidR="004477AE" w:rsidRDefault="004477AE" w:rsidP="00332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7AE" w:rsidRDefault="004477AE" w:rsidP="0033205B">
      <w:r>
        <w:separator/>
      </w:r>
    </w:p>
  </w:footnote>
  <w:footnote w:type="continuationSeparator" w:id="0">
    <w:p w:rsidR="004477AE" w:rsidRDefault="004477AE" w:rsidP="00332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6FCA"/>
    <w:rsid w:val="00017236"/>
    <w:rsid w:val="000757C7"/>
    <w:rsid w:val="00085CC3"/>
    <w:rsid w:val="000A0376"/>
    <w:rsid w:val="000A7E54"/>
    <w:rsid w:val="00112F22"/>
    <w:rsid w:val="00142178"/>
    <w:rsid w:val="001915A6"/>
    <w:rsid w:val="001937A6"/>
    <w:rsid w:val="001B33A7"/>
    <w:rsid w:val="001C15B8"/>
    <w:rsid w:val="001C595D"/>
    <w:rsid w:val="001D06D3"/>
    <w:rsid w:val="001E3799"/>
    <w:rsid w:val="001F6367"/>
    <w:rsid w:val="002123B7"/>
    <w:rsid w:val="00251681"/>
    <w:rsid w:val="00283B6A"/>
    <w:rsid w:val="002867FF"/>
    <w:rsid w:val="002940AF"/>
    <w:rsid w:val="0029515D"/>
    <w:rsid w:val="002A5108"/>
    <w:rsid w:val="002D28AF"/>
    <w:rsid w:val="00313815"/>
    <w:rsid w:val="00324160"/>
    <w:rsid w:val="0033205B"/>
    <w:rsid w:val="003859E7"/>
    <w:rsid w:val="00386670"/>
    <w:rsid w:val="00400E5A"/>
    <w:rsid w:val="00405A58"/>
    <w:rsid w:val="00427C8A"/>
    <w:rsid w:val="004477AE"/>
    <w:rsid w:val="004778EA"/>
    <w:rsid w:val="004B1E99"/>
    <w:rsid w:val="004C0D0E"/>
    <w:rsid w:val="004D6CE1"/>
    <w:rsid w:val="004F6671"/>
    <w:rsid w:val="00592CCF"/>
    <w:rsid w:val="005A1F6E"/>
    <w:rsid w:val="005B7BC6"/>
    <w:rsid w:val="00637A64"/>
    <w:rsid w:val="006C09C9"/>
    <w:rsid w:val="006E38AE"/>
    <w:rsid w:val="007340E0"/>
    <w:rsid w:val="007363A7"/>
    <w:rsid w:val="0076019B"/>
    <w:rsid w:val="00792FA0"/>
    <w:rsid w:val="007A220B"/>
    <w:rsid w:val="007A3A31"/>
    <w:rsid w:val="007F6CDD"/>
    <w:rsid w:val="0082227C"/>
    <w:rsid w:val="0085174B"/>
    <w:rsid w:val="00861C40"/>
    <w:rsid w:val="008848EE"/>
    <w:rsid w:val="008C3A9E"/>
    <w:rsid w:val="008C62ED"/>
    <w:rsid w:val="008F2406"/>
    <w:rsid w:val="009266B5"/>
    <w:rsid w:val="009460C4"/>
    <w:rsid w:val="0096579C"/>
    <w:rsid w:val="009817BF"/>
    <w:rsid w:val="009B6F73"/>
    <w:rsid w:val="00A61AD1"/>
    <w:rsid w:val="00A73CFD"/>
    <w:rsid w:val="00AC1095"/>
    <w:rsid w:val="00AC4137"/>
    <w:rsid w:val="00B00B61"/>
    <w:rsid w:val="00B027C9"/>
    <w:rsid w:val="00B06FCA"/>
    <w:rsid w:val="00B64A87"/>
    <w:rsid w:val="00B75017"/>
    <w:rsid w:val="00B76554"/>
    <w:rsid w:val="00B86258"/>
    <w:rsid w:val="00B94408"/>
    <w:rsid w:val="00BC1316"/>
    <w:rsid w:val="00BC2375"/>
    <w:rsid w:val="00BC244F"/>
    <w:rsid w:val="00C11D7B"/>
    <w:rsid w:val="00C31CB4"/>
    <w:rsid w:val="00CA0995"/>
    <w:rsid w:val="00CB4705"/>
    <w:rsid w:val="00CF78BB"/>
    <w:rsid w:val="00D11E93"/>
    <w:rsid w:val="00D16610"/>
    <w:rsid w:val="00D6070A"/>
    <w:rsid w:val="00D6419B"/>
    <w:rsid w:val="00D90CA1"/>
    <w:rsid w:val="00DE3C41"/>
    <w:rsid w:val="00E16773"/>
    <w:rsid w:val="00E4255E"/>
    <w:rsid w:val="00E56ED2"/>
    <w:rsid w:val="00E60BF2"/>
    <w:rsid w:val="00EC2BAB"/>
    <w:rsid w:val="00F31705"/>
    <w:rsid w:val="00F80423"/>
    <w:rsid w:val="00F86E4F"/>
    <w:rsid w:val="00FC74A9"/>
    <w:rsid w:val="00FE370B"/>
    <w:rsid w:val="00F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docId w15:val="{87BE44BC-1D72-4617-9CB5-2C423D8DC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108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2A510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2A5108"/>
    <w:pPr>
      <w:keepNext/>
      <w:widowControl/>
      <w:tabs>
        <w:tab w:val="left" w:pos="-480"/>
        <w:tab w:val="left" w:pos="0"/>
        <w:tab w:val="left" w:pos="420"/>
        <w:tab w:val="left" w:pos="1440"/>
        <w:tab w:val="left" w:pos="2160"/>
        <w:tab w:val="left" w:pos="2880"/>
        <w:tab w:val="left" w:pos="3600"/>
        <w:tab w:val="left" w:pos="4290"/>
        <w:tab w:val="left" w:pos="5040"/>
      </w:tabs>
      <w:spacing w:after="58"/>
      <w:jc w:val="right"/>
      <w:outlineLvl w:val="1"/>
    </w:pPr>
    <w:rPr>
      <w:rFonts w:ascii="Arial Black" w:hAnsi="Arial Black"/>
      <w:b/>
      <w:smallCap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2A5108"/>
  </w:style>
  <w:style w:type="character" w:styleId="Hyperlink">
    <w:name w:val="Hyperlink"/>
    <w:rsid w:val="002A5108"/>
    <w:rPr>
      <w:color w:val="0000FF"/>
      <w:u w:val="single"/>
    </w:rPr>
  </w:style>
  <w:style w:type="paragraph" w:styleId="BodyText">
    <w:name w:val="Body Text"/>
    <w:basedOn w:val="Normal"/>
    <w:rsid w:val="002A5108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sz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A7E5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napToGrid/>
      <w:sz w:val="20"/>
    </w:rPr>
  </w:style>
  <w:style w:type="character" w:customStyle="1" w:styleId="HTMLPreformattedChar">
    <w:name w:val="HTML Preformatted Char"/>
    <w:link w:val="HTMLPreformatted"/>
    <w:uiPriority w:val="99"/>
    <w:rsid w:val="000A7E54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1E379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E3799"/>
    <w:rPr>
      <w:rFonts w:ascii="Tahoma" w:hAnsi="Tahoma" w:cs="Tahoma"/>
      <w:snapToGrid w:val="0"/>
      <w:sz w:val="16"/>
      <w:szCs w:val="16"/>
    </w:rPr>
  </w:style>
  <w:style w:type="paragraph" w:styleId="Header">
    <w:name w:val="header"/>
    <w:basedOn w:val="Normal"/>
    <w:link w:val="HeaderChar"/>
    <w:rsid w:val="0033205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3205B"/>
    <w:rPr>
      <w:snapToGrid w:val="0"/>
      <w:sz w:val="24"/>
    </w:rPr>
  </w:style>
  <w:style w:type="paragraph" w:styleId="Footer">
    <w:name w:val="footer"/>
    <w:basedOn w:val="Normal"/>
    <w:link w:val="FooterChar"/>
    <w:rsid w:val="0033205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3205B"/>
    <w:rPr>
      <w:snapToGrid w:val="0"/>
      <w:sz w:val="24"/>
    </w:rPr>
  </w:style>
  <w:style w:type="character" w:styleId="CommentReference">
    <w:name w:val="annotation reference"/>
    <w:rsid w:val="001C5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595D"/>
    <w:rPr>
      <w:sz w:val="20"/>
    </w:rPr>
  </w:style>
  <w:style w:type="character" w:customStyle="1" w:styleId="CommentTextChar">
    <w:name w:val="Comment Text Char"/>
    <w:link w:val="CommentText"/>
    <w:rsid w:val="001C595D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1C595D"/>
    <w:rPr>
      <w:b/>
      <w:bCs/>
    </w:rPr>
  </w:style>
  <w:style w:type="character" w:customStyle="1" w:styleId="CommentSubjectChar">
    <w:name w:val="Comment Subject Char"/>
    <w:link w:val="CommentSubject"/>
    <w:rsid w:val="001C595D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2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01/02/02</vt:lpstr>
    </vt:vector>
  </TitlesOfParts>
  <Company>NMFS</Company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01/02/02</dc:title>
  <dc:creator>Ric Ilgenfritz</dc:creator>
  <cp:lastModifiedBy>Sarah.Towne</cp:lastModifiedBy>
  <cp:revision>19</cp:revision>
  <cp:lastPrinted>2011-12-01T19:16:00Z</cp:lastPrinted>
  <dcterms:created xsi:type="dcterms:W3CDTF">2013-05-21T20:44:00Z</dcterms:created>
  <dcterms:modified xsi:type="dcterms:W3CDTF">2016-08-12T22:00:00Z</dcterms:modified>
</cp:coreProperties>
</file>