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commentRangeStart w:id="1"/>
    <w:p w14:paraId="7B299FD7" w14:textId="77777777" w:rsidR="00563A99" w:rsidRDefault="00861DA9">
      <w:r>
        <w:rPr>
          <w:noProof/>
        </w:rPr>
        <mc:AlternateContent>
          <mc:Choice Requires="wps">
            <w:drawing>
              <wp:anchor distT="0" distB="0" distL="114300" distR="114300" simplePos="0" relativeHeight="251660288" behindDoc="0" locked="0" layoutInCell="1" allowOverlap="1" wp14:anchorId="0EB8A0E2" wp14:editId="5C00AB5B">
                <wp:simplePos x="0" y="0"/>
                <wp:positionH relativeFrom="column">
                  <wp:posOffset>1504950</wp:posOffset>
                </wp:positionH>
                <wp:positionV relativeFrom="paragraph">
                  <wp:posOffset>1562099</wp:posOffset>
                </wp:positionV>
                <wp:extent cx="466725" cy="1781175"/>
                <wp:effectExtent l="0" t="0" r="85725" b="66675"/>
                <wp:wrapNone/>
                <wp:docPr id="7" name="Straight Arrow Connector 7"/>
                <wp:cNvGraphicFramePr/>
                <a:graphic xmlns:a="http://schemas.openxmlformats.org/drawingml/2006/main">
                  <a:graphicData uri="http://schemas.microsoft.com/office/word/2010/wordprocessingShape">
                    <wps:wsp>
                      <wps:cNvCnPr/>
                      <wps:spPr>
                        <a:xfrm>
                          <a:off x="0" y="0"/>
                          <a:ext cx="466725" cy="17811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02BF0C" id="_x0000_t32" coordsize="21600,21600" o:spt="32" o:oned="t" path="m,l21600,21600e" filled="f">
                <v:path arrowok="t" fillok="f" o:connecttype="none"/>
                <o:lock v:ext="edit" shapetype="t"/>
              </v:shapetype>
              <v:shape id="Straight Arrow Connector 7" o:spid="_x0000_s1026" type="#_x0000_t32" style="position:absolute;margin-left:118.5pt;margin-top:123pt;width:36.75pt;height:140.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5O6QEAADYEAAAOAAAAZHJzL2Uyb0RvYy54bWysU9uO0zAQfUfiHyy/0yQV266ipivUpbwg&#10;qFj4ANexE0u+aWya9O8ZO2mWm5BA5MHxZc6ZOcfj3cNoNLkICMrZhlarkhJhuWuV7Rr65fPx1T0l&#10;ITLbMu2saOhVBPqwf/liN/harF3vdCuAIIkN9eAb2sfo66IIvBeGhZXzwuKhdGBYxCV0RQtsQHaj&#10;i3VZborBQevBcREC7j5Oh3Sf+aUUPH6UMohIdEOxtphHyOM5jcV+x+oOmO8Vn8tg/1CFYcpi0oXq&#10;kUVGvoL6hcooDi44GVfcmcJJqbjIGlBNVf6k5qlnXmQtaE7wi03h/9HyD5cTENU2dEuJZQav6CkC&#10;U10fyRsAN5CDsxZtdEC2ya3BhxpBB3uCeRX8CZL0UYJJfxRFxuzwdXFYjJFw3Hy92WzXd5RwPKq2&#10;91W1vUukxTPaQ4jvhDMkTRoa5mKWKqpsM7u8D3EC3gAptbZpDE6r9qi0zgvozgcN5MKwA47HEr85&#10;4w9hkSn91rYkXj1awJLyOSxxFkn1pDPP4lWLKd8nIdE9VDbVlftWLPkY58LGamHC6ASTWNsCLLOg&#10;PwLn+AQVuaf/BrwgcmZn4wI2yjr4XfY43kqWU/zNgUl3suDs2mvugGwNNme+xPkhpe7/fp3hz899&#10;/w0AAP//AwBQSwMEFAAGAAgAAAAhAPGCv73fAAAACwEAAA8AAABkcnMvZG93bnJldi54bWxMj81O&#10;wzAQhO9IvIO1SNyo7ZSkKMSpoBICcSMtdzd27Qj/RLHbBp6e5VRuM9rR7DfNevaOnPSUhhgE8AUD&#10;okMf1RCMgN325e4BSMoyKOli0AK+dYJ1e33VyFrFc/jQpy4bgiUh1VKAzXmsKU291V6mRRx1wNsh&#10;Tl5mtJOhapJnLPeOFoxV1Msh4AcrR72xuv/qjl7Az6bjZrtyb/aZf1rzqnbvB86EuL2Znx6BZD3n&#10;Sxj+8BEdWmTax2NQiTgBxXKFWzKK+woFJpaclUD2AsqiKoG2Df2/of0FAAD//wMAUEsBAi0AFAAG&#10;AAgAAAAhALaDOJL+AAAA4QEAABMAAAAAAAAAAAAAAAAAAAAAAFtDb250ZW50X1R5cGVzXS54bWxQ&#10;SwECLQAUAAYACAAAACEAOP0h/9YAAACUAQAACwAAAAAAAAAAAAAAAAAvAQAAX3JlbHMvLnJlbHNQ&#10;SwECLQAUAAYACAAAACEAwaDuTukBAAA2BAAADgAAAAAAAAAAAAAAAAAuAgAAZHJzL2Uyb0RvYy54&#10;bWxQSwECLQAUAAYACAAAACEA8YK/vd8AAAALAQAADwAAAAAAAAAAAAAAAABDBAAAZHJzL2Rvd25y&#10;ZXYueG1sUEsFBgAAAAAEAAQA8wAAAE8FAAAAAA==&#10;" strokecolor="red">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20BAB72C" wp14:editId="3611E927">
                <wp:simplePos x="0" y="0"/>
                <wp:positionH relativeFrom="column">
                  <wp:posOffset>866775</wp:posOffset>
                </wp:positionH>
                <wp:positionV relativeFrom="paragraph">
                  <wp:posOffset>1019175</wp:posOffset>
                </wp:positionV>
                <wp:extent cx="1228725" cy="542925"/>
                <wp:effectExtent l="0" t="0" r="28575" b="28575"/>
                <wp:wrapNone/>
                <wp:docPr id="6" name="Oval 6"/>
                <wp:cNvGraphicFramePr/>
                <a:graphic xmlns:a="http://schemas.openxmlformats.org/drawingml/2006/main">
                  <a:graphicData uri="http://schemas.microsoft.com/office/word/2010/wordprocessingShape">
                    <wps:wsp>
                      <wps:cNvSpPr/>
                      <wps:spPr>
                        <a:xfrm>
                          <a:off x="0" y="0"/>
                          <a:ext cx="1228725" cy="542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C5C49D6" id="Oval 6" o:spid="_x0000_s1026" style="position:absolute;margin-left:68.25pt;margin-top:80.25pt;width:96.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afmAIAAI0FAAAOAAAAZHJzL2Uyb0RvYy54bWysVE1v2zAMvQ/YfxB0X+0YST+MOkXQIsOA&#10;oi3WDj0rshQbkEVNUuJkv36UZLvBWuwwzAeZEslHPYrk9c2hU2QvrGtBV3R2llMiNIe61duK/nhZ&#10;f7mkxHmma6ZAi4oehaM3y8+frntTigIaULWwBEG0K3tT0cZ7U2aZ443omDsDIzQqJdiOedzabVZb&#10;1iN6p7Iiz8+zHmxtLHDhHJ7eJSVdRnwpBfePUjrhiaoo3s3H1cZ1E9Zsec3KrWWmaflwDfYPt+hY&#10;qzHoBHXHPCM7276D6lpuwYH0Zxy6DKRsuYgckM0s/4PNc8OMiFwwOc5MaXL/D5Y/7J8saeuKnlOi&#10;WYdP9LhnipyHzPTGlWjwbJ7ssHMoBpoHabvwRwLkELN5nLIpDp5wPJwVxeVFsaCEo24xL65QRpjs&#10;zdtY578K6EgQKiqUao0LhFnJ9vfOJ+vRKhxrWLdK4TkrlSZ9CHKR59HDgWrroA1KZ7ebW2UJUqno&#10;ep3jN8Q+McObKI0XCjQTsSj5oxIpwHchMTVIpUgRQlGKCZZxLrSfJVXDapGiLU6DjR6RttIIGJAl&#10;3nLCHgBGywQyYqcMDPbBVcSanpwH6n9znjxiZNB+cu5aDfYjZgpZDZGT/ZiklJqQpQ3URywcC6mj&#10;nOHrFh/xnjn/xCy2EDYbjgX/iItUgC8Fg0RJA/bXR+fBHisbtZT02JIVdT93zApK1DeNNX81m89D&#10;D8fNfHFR4MaeajanGr3rbgFff4YDyPAoBnuvRlFa6F5xeqxCVFQxzTF2Rbm34+bWp1GB84eL1Sqa&#10;Yd8a5u/1s+EBPGQ1VOjL4ZVZM1Syxx54gLF931Vzsg2eGlY7D7KNpf6W1yHf2POxcIb5FIbK6T5a&#10;vU3R5W8AAAD//wMAUEsDBBQABgAIAAAAIQB2pY5V3gAAAAsBAAAPAAAAZHJzL2Rvd25yZXYueG1s&#10;TI+9TsQwEIR7JN7BWiQ6ziYhBoU4Jw6UAomGgwdw4s2PiO0Q+5LA07NU0M1oP83OFPvNjmzBOQze&#10;KbjeCWDoGm8G1yl4f6uu7oCFqJ3Ro3eo4AsD7Mvzs0Lnxq/uFZdj7BiFuJBrBX2MU855aHq0Ouz8&#10;hI5urZ+tjmTnjptZrxRuR54IIbnVg6MPvZ7wscfm43iyCr6T2/S5Wp7aWlYtvqyf2eGQZUpdXmwP&#10;98AibvEPht/6VB1K6lT7kzOBjeRTmRFKQgoSRKSpoHW1guRGCuBlwf9vKH8AAAD//wMAUEsBAi0A&#10;FAAGAAgAAAAhALaDOJL+AAAA4QEAABMAAAAAAAAAAAAAAAAAAAAAAFtDb250ZW50X1R5cGVzXS54&#10;bWxQSwECLQAUAAYACAAAACEAOP0h/9YAAACUAQAACwAAAAAAAAAAAAAAAAAvAQAAX3JlbHMvLnJl&#10;bHNQSwECLQAUAAYACAAAACEAL192n5gCAACNBQAADgAAAAAAAAAAAAAAAAAuAgAAZHJzL2Uyb0Rv&#10;Yy54bWxQSwECLQAUAAYACAAAACEAdqWOVd4AAAALAQAADwAAAAAAAAAAAAAAAADyBAAAZHJzL2Rv&#10;d25yZXYueG1sUEsFBgAAAAAEAAQA8wAAAP0FAAAAAA==&#10;" filled="f" strokecolor="red" strokeweight="1pt"/>
            </w:pict>
          </mc:Fallback>
        </mc:AlternateContent>
      </w:r>
      <w:commentRangeStart w:id="2"/>
      <w:r w:rsidR="00CB202F">
        <w:rPr>
          <w:noProof/>
        </w:rPr>
        <w:drawing>
          <wp:inline distT="0" distB="0" distL="0" distR="0" wp14:anchorId="3A955D9F" wp14:editId="0F355DBA">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343275"/>
                    </a:xfrm>
                    <a:prstGeom prst="rect">
                      <a:avLst/>
                    </a:prstGeom>
                  </pic:spPr>
                </pic:pic>
              </a:graphicData>
            </a:graphic>
          </wp:inline>
        </w:drawing>
      </w:r>
      <w:commentRangeEnd w:id="2"/>
      <w:r w:rsidR="0082495C">
        <w:rPr>
          <w:rStyle w:val="CommentReference"/>
        </w:rPr>
        <w:commentReference w:id="2"/>
      </w:r>
      <w:commentRangeEnd w:id="1"/>
      <w:r w:rsidR="0044368A">
        <w:rPr>
          <w:rStyle w:val="CommentReference"/>
        </w:rPr>
        <w:commentReference w:id="1"/>
      </w:r>
    </w:p>
    <w:p w14:paraId="06E5F205" w14:textId="77777777" w:rsidR="00861DA9" w:rsidRDefault="00861DA9">
      <w:r>
        <w:rPr>
          <w:noProof/>
        </w:rPr>
        <w:drawing>
          <wp:inline distT="0" distB="0" distL="0" distR="0" wp14:anchorId="59D959C9" wp14:editId="025652E2">
            <wp:extent cx="6012873" cy="2133600"/>
            <wp:effectExtent l="19050" t="19050" r="2603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8173" t="29914" r="66987" b="54416"/>
                    <a:stretch/>
                  </pic:blipFill>
                  <pic:spPr bwMode="auto">
                    <a:xfrm>
                      <a:off x="0" y="0"/>
                      <a:ext cx="6012873" cy="2133600"/>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3E82677C" w14:textId="77777777" w:rsidR="00CB202F" w:rsidRDefault="00CB202F">
      <w:r>
        <w:t>Here is the Race drop down expanded. These can be one or many which then translates to the 32 Race Code table.</w:t>
      </w:r>
    </w:p>
    <w:p w14:paraId="2BC8C655" w14:textId="77777777" w:rsidR="00CB202F" w:rsidRDefault="00861DA9">
      <w:r w:rsidRPr="00861DA9">
        <w:rPr>
          <w:noProof/>
        </w:rPr>
        <w:lastRenderedPageBreak/>
        <mc:AlternateContent>
          <mc:Choice Requires="wps">
            <w:drawing>
              <wp:anchor distT="0" distB="0" distL="114300" distR="114300" simplePos="0" relativeHeight="251663360" behindDoc="0" locked="0" layoutInCell="1" allowOverlap="1" wp14:anchorId="44B659EE" wp14:editId="22A4D149">
                <wp:simplePos x="0" y="0"/>
                <wp:positionH relativeFrom="column">
                  <wp:posOffset>1543050</wp:posOffset>
                </wp:positionH>
                <wp:positionV relativeFrom="paragraph">
                  <wp:posOffset>2085975</wp:posOffset>
                </wp:positionV>
                <wp:extent cx="581025" cy="14097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581025" cy="14097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1AB8EF" id="Straight Arrow Connector 10" o:spid="_x0000_s1026" type="#_x0000_t32" style="position:absolute;margin-left:121.5pt;margin-top:164.25pt;width:45.7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AI7AEAADgEAAAOAAAAZHJzL2Uyb0RvYy54bWysU9uO0zAQfUfiHyy/0yQVC0vVdIW6lBcE&#10;1S58gOvYjSXbY41N0/49YyfNchMSiDw4vsw5M+d4vL47O8tOCqMB3/JmUXOmvITO+GPLv3zevbjl&#10;LCbhO2HBq5ZfVOR3m+fP1kNYqSX0YDuFjEh8XA2h5X1KYVVVUfbKibiAoDwdakAnEi3xWHUoBmJ3&#10;tlrW9atqAOwCglQx0u79eMg3hV9rJdMnraNKzLacaktlxDIe8lht1mJ1RBF6I6cyxD9U4YTxlHSm&#10;uhdJsK9ofqFyRiJE0GkhwVWgtZGqaCA1Tf2TmsdeBFW0kDkxzDbF/0crP572yExHd0f2eOHojh4T&#10;CnPsE3uLCAPbgvfkIyCjEPJrCHFFsK3f47SKYY9Z/Fmjy3+Sxc7F48vssTonJmnz5raplzecSTpq&#10;XtZvXteFtHpCB4zpvQLH8qTlcapmLqMpRovTh5goPwGvgJza+jxGsKbbGWvLAo+HrUV2EtQDu11N&#10;X5ZBwB/CkjD2ne9YugTyQGTpU1jmrLLqUWeZpYtVY74Hpck/UjbWVTpXzfmElMqnZmai6AzTVNsM&#10;rIugPwKn+AxVpav/BjwjSmbwaQY74wF/lz2dryXrMf7qwKg7W3CA7lI6oFhD7VksnZ5S7v/v1wX+&#10;9OA33wAAAP//AwBQSwMEFAAGAAgAAAAhAHSGRaDgAAAACwEAAA8AAABkcnMvZG93bnJldi54bWxM&#10;j81OwzAQhO9IvIO1SNyonaSBKsSpoBICcWta7m68jSP8E8VuG3h6lhPcZjWj2W/q9ewsO+MUh+Al&#10;ZAsBDH0X9OB7Cfvdy90KWEzKa2WDRwlfGGHdXF/VqtLh4rd4blPPqMTHSkkwKY0V57Ez6FRchBE9&#10;eccwOZXonHquJ3Whcmd5LsQ9d2rw9MGoETcGu8/25CR8b9qs3z3YN/OcfZj+Ve/fj5mQ8vZmfnoE&#10;lnBOf2H4xSd0aIjpEE5eR2Yl5MuCtiQJRb4qgVGiKJYkDhLKUpTAm5r/39D8AAAA//8DAFBLAQIt&#10;ABQABgAIAAAAIQC2gziS/gAAAOEBAAATAAAAAAAAAAAAAAAAAAAAAABbQ29udGVudF9UeXBlc10u&#10;eG1sUEsBAi0AFAAGAAgAAAAhADj9If/WAAAAlAEAAAsAAAAAAAAAAAAAAAAALwEAAF9yZWxzLy5y&#10;ZWxzUEsBAi0AFAAGAAgAAAAhABM2cAjsAQAAOAQAAA4AAAAAAAAAAAAAAAAALgIAAGRycy9lMm9E&#10;b2MueG1sUEsBAi0AFAAGAAgAAAAhAHSGRaDgAAAACwEAAA8AAAAAAAAAAAAAAAAARgQAAGRycy9k&#10;b3ducmV2LnhtbFBLBQYAAAAABAAEAPMAAABTBQAAAAA=&#10;" strokecolor="red">
                <v:stroke endarrow="open"/>
              </v:shape>
            </w:pict>
          </mc:Fallback>
        </mc:AlternateContent>
      </w:r>
      <w:r w:rsidRPr="00861DA9">
        <w:rPr>
          <w:noProof/>
        </w:rPr>
        <mc:AlternateContent>
          <mc:Choice Requires="wps">
            <w:drawing>
              <wp:anchor distT="0" distB="0" distL="114300" distR="114300" simplePos="0" relativeHeight="251662336" behindDoc="0" locked="0" layoutInCell="1" allowOverlap="1" wp14:anchorId="27FDB57D" wp14:editId="4B283954">
                <wp:simplePos x="0" y="0"/>
                <wp:positionH relativeFrom="column">
                  <wp:posOffset>200025</wp:posOffset>
                </wp:positionH>
                <wp:positionV relativeFrom="paragraph">
                  <wp:posOffset>885825</wp:posOffset>
                </wp:positionV>
                <wp:extent cx="1924050" cy="1257300"/>
                <wp:effectExtent l="0" t="0" r="19050" b="19050"/>
                <wp:wrapNone/>
                <wp:docPr id="9" name="Oval 9"/>
                <wp:cNvGraphicFramePr/>
                <a:graphic xmlns:a="http://schemas.openxmlformats.org/drawingml/2006/main">
                  <a:graphicData uri="http://schemas.microsoft.com/office/word/2010/wordprocessingShape">
                    <wps:wsp>
                      <wps:cNvSpPr/>
                      <wps:spPr>
                        <a:xfrm>
                          <a:off x="0" y="0"/>
                          <a:ext cx="1924050" cy="12573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59C94C3" id="Oval 9" o:spid="_x0000_s1026" style="position:absolute;margin-left:15.75pt;margin-top:69.75pt;width:151.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DQmAIAAI4FAAAOAAAAZHJzL2Uyb0RvYy54bWysVE1v2zAMvQ/YfxB0X21nyboEdYqgRYYB&#10;RRu0HXpWZCkWIIuapMTJfv0o+aPBWuwwzAdZFMlHPYrk1fWx0eQgnFdgSlpc5JQIw6FSZlfSH8/r&#10;T18p8YGZimkwoqQn4en18uOHq9YuxARq0JVwBEGMX7S2pHUIdpFlnteiYf4CrDColOAaFlB0u6xy&#10;rEX0RmeTPP+SteAq64AL7/H0tlPSZcKXUvDwIKUXgeiS4t1CWl1at3HNlldssXPM1or312D/cIuG&#10;KYNBR6hbFhjZO/UGqlHcgQcZLjg0GUipuEgckE2R/8HmqWZWJC6YHG/HNPn/B8vvDxtHVFXSOSWG&#10;NfhEDwemyTxmprV+gQZPduN6yeM20jxK18Q/EiDHlM3TmE1xDITjYTGfTPMZJp2jrpjMLj/nKd/Z&#10;q7t1PnwT0JC4KanQWlkfGbMFO9z5gFHRerCKxwbWSuv0atqQNgJfImxUedCqitokuN32RjuCXEq6&#10;Xuf4RUaIdmaGkjZ4GHl2zNIunLSIGNo8Com5QS6TLkKsSjHCMs6FCUWnqlklumiz82CDRwqdACOy&#10;xFuO2D3AYNmBDNjdnXv76CpSUY/OPfW/OY8eKTKYMDo3yoB7j5lGVn3kzn5IUpeamKUtVCesHAdd&#10;S3nL1wof8Y75sGEOewgfHudCeMBFasCXgn5HSQ3u13vn0R5LG7WUtNiTJfU/98wJSvR3g0U/L6bT&#10;2MRJmM4uJyi4c832XGP2zQ3g6xc4gSxP22gf9LCVDpoXHB+rGBVVzHCMXVIe3CDchG5W4ADiYrVK&#10;Zti4loU782R5BI9ZjRX6fHxhzvaVHLAJ7mHo3zfV3NlGTwOrfQCpUqm/5rXPNzZ9Kpx+QMWpci4n&#10;q9cxuvwNAAD//wMAUEsDBBQABgAIAAAAIQCREUYJ3gAAAAoBAAAPAAAAZHJzL2Rvd25yZXYueG1s&#10;TI/NTsMwEITvSLyDtUjcqNMatxDiVBSUAxIXCg/gxJsfEdshdpPA07M9wW12ZzT7bbZfbM8mHEPn&#10;nYL1KgGGrvKmc42Cj/fi5g5YiNoZ3XuHCr4xwD6/vMh0avzs3nA6xoZRiQupVtDGOKSch6pFq8PK&#10;D+jIq/1odaRxbLgZ9UzltuebJNlyqztHF1o94FOL1efxZBX8bHbipZie63Jb1Pg6f8nDQUqlrq+W&#10;xwdgEZf4F4YzPqFDTkylPzkTWK9ArCUlaS/uSVBAiFsS5VnsJPA84/9fyH8BAAD//wMAUEsBAi0A&#10;FAAGAAgAAAAhALaDOJL+AAAA4QEAABMAAAAAAAAAAAAAAAAAAAAAAFtDb250ZW50X1R5cGVzXS54&#10;bWxQSwECLQAUAAYACAAAACEAOP0h/9YAAACUAQAACwAAAAAAAAAAAAAAAAAvAQAAX3JlbHMvLnJl&#10;bHNQSwECLQAUAAYACAAAACEA6xoQ0JgCAACOBQAADgAAAAAAAAAAAAAAAAAuAgAAZHJzL2Uyb0Rv&#10;Yy54bWxQSwECLQAUAAYACAAAACEAkRFGCd4AAAAKAQAADwAAAAAAAAAAAAAAAADyBAAAZHJzL2Rv&#10;d25yZXYueG1sUEsFBgAAAAAEAAQA8wAAAP0FAAAAAA==&#10;" filled="f" strokecolor="red" strokeweight="1pt"/>
            </w:pict>
          </mc:Fallback>
        </mc:AlternateContent>
      </w:r>
      <w:r w:rsidR="00CB202F">
        <w:rPr>
          <w:noProof/>
        </w:rPr>
        <w:drawing>
          <wp:inline distT="0" distB="0" distL="0" distR="0" wp14:anchorId="612C18D7" wp14:editId="73C1DB53">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343275"/>
                    </a:xfrm>
                    <a:prstGeom prst="rect">
                      <a:avLst/>
                    </a:prstGeom>
                  </pic:spPr>
                </pic:pic>
              </a:graphicData>
            </a:graphic>
          </wp:inline>
        </w:drawing>
      </w:r>
    </w:p>
    <w:p w14:paraId="506D6CE4" w14:textId="77777777" w:rsidR="00861DA9" w:rsidRDefault="00861DA9">
      <w:commentRangeStart w:id="3"/>
      <w:r>
        <w:rPr>
          <w:noProof/>
        </w:rPr>
        <w:drawing>
          <wp:inline distT="0" distB="0" distL="0" distR="0" wp14:anchorId="0D596E8F" wp14:editId="3AF30A17">
            <wp:extent cx="4036519" cy="39052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7853" t="30200" r="72436" b="35897"/>
                    <a:stretch/>
                  </pic:blipFill>
                  <pic:spPr bwMode="auto">
                    <a:xfrm>
                      <a:off x="0" y="0"/>
                      <a:ext cx="4043540" cy="3912043"/>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commentRangeEnd w:id="3"/>
      <w:r w:rsidR="0082495C">
        <w:rPr>
          <w:rStyle w:val="CommentReference"/>
        </w:rPr>
        <w:commentReference w:id="3"/>
      </w:r>
    </w:p>
    <w:p w14:paraId="10F741A5" w14:textId="77777777" w:rsidR="00CB202F" w:rsidRDefault="00CB202F">
      <w:r>
        <w:t>Here is the Ethnicity drop down with the 22 choices. If you choose: Hispanic, Puerto Rican, Mexican, Cuban or Latin American Hispanic then that answers whether or not an applicant is of Hi</w:t>
      </w:r>
      <w:r w:rsidR="00FB2004">
        <w:t xml:space="preserve">spanic or Latin American </w:t>
      </w:r>
      <w:commentRangeStart w:id="4"/>
      <w:r w:rsidR="00FB2004">
        <w:t>decent</w:t>
      </w:r>
      <w:commentRangeEnd w:id="4"/>
      <w:r w:rsidR="0044368A">
        <w:rPr>
          <w:rStyle w:val="CommentReference"/>
        </w:rPr>
        <w:commentReference w:id="4"/>
      </w:r>
      <w:r w:rsidR="00FB2004">
        <w:t xml:space="preserve">. </w:t>
      </w:r>
    </w:p>
    <w:p w14:paraId="789E101C" w14:textId="77777777" w:rsidR="00FB2004" w:rsidRDefault="00861DA9">
      <w:r w:rsidRPr="00861DA9">
        <w:rPr>
          <w:noProof/>
        </w:rPr>
        <w:lastRenderedPageBreak/>
        <mc:AlternateContent>
          <mc:Choice Requires="wps">
            <w:drawing>
              <wp:anchor distT="0" distB="0" distL="114300" distR="114300" simplePos="0" relativeHeight="251666432" behindDoc="0" locked="0" layoutInCell="1" allowOverlap="1" wp14:anchorId="465FAC2F" wp14:editId="5F5D6C87">
                <wp:simplePos x="0" y="0"/>
                <wp:positionH relativeFrom="column">
                  <wp:posOffset>1685925</wp:posOffset>
                </wp:positionH>
                <wp:positionV relativeFrom="paragraph">
                  <wp:posOffset>2295525</wp:posOffset>
                </wp:positionV>
                <wp:extent cx="504825" cy="1228725"/>
                <wp:effectExtent l="0" t="0" r="85725" b="66675"/>
                <wp:wrapNone/>
                <wp:docPr id="13" name="Straight Arrow Connector 13"/>
                <wp:cNvGraphicFramePr/>
                <a:graphic xmlns:a="http://schemas.openxmlformats.org/drawingml/2006/main">
                  <a:graphicData uri="http://schemas.microsoft.com/office/word/2010/wordprocessingShape">
                    <wps:wsp>
                      <wps:cNvCnPr/>
                      <wps:spPr>
                        <a:xfrm>
                          <a:off x="0" y="0"/>
                          <a:ext cx="504825" cy="12287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DAEC8B" id="Straight Arrow Connector 13" o:spid="_x0000_s1026" type="#_x0000_t32" style="position:absolute;margin-left:132.75pt;margin-top:180.75pt;width:39.7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rL6wEAADgEAAAOAAAAZHJzL2Uyb0RvYy54bWysU9uO0zAQfUfiHyy/06SFhapqukJdyguC&#10;apf9ANexG0u2xxqbpv17xk6a5aaVQOTBycRzzsw5Hq9vz86yk8JowDd8Pqs5U15Ca/yx4Y9fd6+W&#10;nMUkfCsseNXwi4r8dvPyxboPK7WADmyrkBGJj6s+NLxLKayqKspOORFnEJSnTQ3oRKIQj1WLoid2&#10;Z6tFXb+tesA2IEgVI/29Gzb5pvBrrWT6onVUidmGU2+prFjWQ16rzVqsjihCZ+TYhviHLpwwnopO&#10;VHciCfYNzW9UzkiECDrNJLgKtDZSFQ2kZl7/ouahE0EVLWRODJNN8f/Rys+nPTLT0tm95swLR2f0&#10;kFCYY5fYe0To2Ra8Jx8BGaWQX32IK4Jt/R7HKIY9ZvFnjS6/SRY7F48vk8fqnJiknzf1m+XihjNJ&#10;W/PFYvmOAqKpntABY/qowLH80fA4djO1MS9Gi9OnmAbgFZBLW5/XCNa0O2NtCfB42FpkJ0EzsNvV&#10;9IwVf0pLwtgPvmXpEsgDkaWPaZmzyqoHneUrXawa6t0rTf6RsqGvMrlqqiekVD7NJybKzjBNvU3A&#10;ugh6FjjmZ6gqU/034AlRKoNPE9gZD/in6ul8bVkP+VcHBt3ZggO0lzIBxRoaz3KI41XK8/9jXOBP&#10;F37zHQAA//8DAFBLAwQUAAYACAAAACEADJokM94AAAALAQAADwAAAGRycy9kb3ducmV2LnhtbEyP&#10;wU7DMBBE70j8g7VI3KjjlgQU4lRQCYG4kZa7G7t2hL2OYrcNfD3LCW4z2qfZmWY9B89OZkpDRAli&#10;UQAz2Ec9oJWw2z7f3ANLWaFWPqKR8GUSrNvLi0bVOp7x3Zy6bBmFYKqVBJfzWHOeemeCSos4GqTb&#10;IU5BZbKT5XpSZwoPni+LouJBDUgfnBrNxpn+szsGCd+bTtjtnX91T+LD2Re9ezuIQsrrq/nxAVg2&#10;c/6D4bc+VYeWOu3jEXViXsKyKktCJawqQYKI1W1J6/YSypIEbxv+f0P7AwAA//8DAFBLAQItABQA&#10;BgAIAAAAIQC2gziS/gAAAOEBAAATAAAAAAAAAAAAAAAAAAAAAABbQ29udGVudF9UeXBlc10ueG1s&#10;UEsBAi0AFAAGAAgAAAAhADj9If/WAAAAlAEAAAsAAAAAAAAAAAAAAAAALwEAAF9yZWxzLy5yZWxz&#10;UEsBAi0AFAAGAAgAAAAhAIzPGsvrAQAAOAQAAA4AAAAAAAAAAAAAAAAALgIAAGRycy9lMm9Eb2Mu&#10;eG1sUEsBAi0AFAAGAAgAAAAhAAyaJDPeAAAACwEAAA8AAAAAAAAAAAAAAAAARQQAAGRycy9kb3du&#10;cmV2LnhtbFBLBQYAAAAABAAEAPMAAABQBQAAAAA=&#10;" strokecolor="red">
                <v:stroke endarrow="open"/>
              </v:shape>
            </w:pict>
          </mc:Fallback>
        </mc:AlternateContent>
      </w:r>
      <w:r w:rsidRPr="00861DA9">
        <w:rPr>
          <w:noProof/>
        </w:rPr>
        <mc:AlternateContent>
          <mc:Choice Requires="wps">
            <w:drawing>
              <wp:anchor distT="0" distB="0" distL="114300" distR="114300" simplePos="0" relativeHeight="251665408" behindDoc="0" locked="0" layoutInCell="1" allowOverlap="1" wp14:anchorId="1E194EA3" wp14:editId="4BEA83A7">
                <wp:simplePos x="0" y="0"/>
                <wp:positionH relativeFrom="column">
                  <wp:posOffset>247650</wp:posOffset>
                </wp:positionH>
                <wp:positionV relativeFrom="paragraph">
                  <wp:posOffset>990600</wp:posOffset>
                </wp:positionV>
                <wp:extent cx="2371725" cy="1304925"/>
                <wp:effectExtent l="0" t="0" r="28575" b="28575"/>
                <wp:wrapNone/>
                <wp:docPr id="12" name="Oval 12"/>
                <wp:cNvGraphicFramePr/>
                <a:graphic xmlns:a="http://schemas.openxmlformats.org/drawingml/2006/main">
                  <a:graphicData uri="http://schemas.microsoft.com/office/word/2010/wordprocessingShape">
                    <wps:wsp>
                      <wps:cNvSpPr/>
                      <wps:spPr>
                        <a:xfrm>
                          <a:off x="0" y="0"/>
                          <a:ext cx="2371725" cy="1304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83E17E5" id="Oval 12" o:spid="_x0000_s1026" style="position:absolute;margin-left:19.5pt;margin-top:78pt;width:186.75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U1mQIAAJAFAAAOAAAAZHJzL2Uyb0RvYy54bWysVMFu2zAMvQ/YPwi6r7bTdFmNOkXQIsOA&#10;oi3WDj0rshQbkEVNUuJkXz9Kst1gLXYYloMjiuQjH0Xy6vrQKbIX1rWgK1qc5ZQIzaFu9baiP57X&#10;n75Q4jzTNVOgRUWPwtHr5ccPV70pxQwaULWwBEG0K3tT0cZ7U2aZ443omDsDIzQqJdiOeRTtNqst&#10;6xG9U9kszz9nPdjaWODCOby9TUq6jPhSCu4fpHTCE1VRzM3Hr43fTfhmyytWbi0zTcuHNNg/ZNGx&#10;VmPQCeqWeUZ2tn0D1bXcggPpzzh0GUjZchE5IJsi/4PNU8OMiFywOM5MZXL/D5bf7x8taWt8uxkl&#10;mnX4Rg97pgiKWJveuBJNnsyjHSSHx0D0IG0X/pECOcR6Hqd6ioMnHC9n54tiMbughKOuOM/nlygg&#10;TvbqbqzzXwV0JBwqKpRqjQucWcn2d84n69EqXGtYt0rhPSuVJn1IfJHn0cOBauugDUpnt5sbZQmS&#10;qeh6neNviH1ihpkojQkFnolZPPmjEinAdyGxOoFLihD6UkywjHOhfZFUDatFinZxGmz0iLSVRsCA&#10;LDHLCXsAGC0TyIidKjDYB1cR23pyHqj/zXnyiJFB+8m5azXY95gpZDVETvZjkVJpQpU2UB+xdyyk&#10;oXKGr1t8xDvm/COzOEU4b7gZ/AN+pAJ8KRhOlDRgf713H+yxuVFLSY9TWVH3c8esoER909j2l8V8&#10;HsY4CvOLxQwFe6rZnGr0rrsBfP0Cd5Dh8RjsvRqP0kL3ggtkFaKiimmOsSvKvR2FG5+2Ba4gLlar&#10;aIaja5i/00+GB/BQ1dChz4cXZs3QyR6H4B7GCX7Tzck2eGpY7TzINrb6a12HeuPYx8YZVlTYK6dy&#10;tHpdpMvfAAAA//8DAFBLAwQUAAYACAAAACEARlo4VN8AAAAKAQAADwAAAGRycy9kb3ducmV2Lnht&#10;bEyPzU7DMBCE70i8g7VI3KiTFIc2xKkoKAckLhQewIk3PyK2Q+wmgadnOcFtd2c0+01+WM3AZpx8&#10;76yEeBMBQ1s73dtWwvtbebMD5oOyWg3OooQv9HAoLi9ylWm32FecT6FlFGJ9piR0IYwZ577u0Ci/&#10;cSNa0ho3GRVonVquJ7VQuBl4EkUpN6q39KFTIz52WH+czkbCd3K3fS7np6ZKywZflk9xPAoh5fXV&#10;+nAPLOAa/szwi0/oUBBT5c5WezZI2O6pSqC7SGkgw22cCGAVKWksgBc5/1+h+AEAAP//AwBQSwEC&#10;LQAUAAYACAAAACEAtoM4kv4AAADhAQAAEwAAAAAAAAAAAAAAAAAAAAAAW0NvbnRlbnRfVHlwZXNd&#10;LnhtbFBLAQItABQABgAIAAAAIQA4/SH/1gAAAJQBAAALAAAAAAAAAAAAAAAAAC8BAABfcmVscy8u&#10;cmVsc1BLAQItABQABgAIAAAAIQCRUSU1mQIAAJAFAAAOAAAAAAAAAAAAAAAAAC4CAABkcnMvZTJv&#10;RG9jLnhtbFBLAQItABQABgAIAAAAIQBGWjhU3wAAAAoBAAAPAAAAAAAAAAAAAAAAAPMEAABkcnMv&#10;ZG93bnJldi54bWxQSwUGAAAAAAQABADzAAAA/wUAAAAA&#10;" filled="f" strokecolor="red" strokeweight="1pt"/>
            </w:pict>
          </mc:Fallback>
        </mc:AlternateContent>
      </w:r>
      <w:r w:rsidR="00FB2004">
        <w:rPr>
          <w:noProof/>
        </w:rPr>
        <w:drawing>
          <wp:inline distT="0" distB="0" distL="0" distR="0" wp14:anchorId="7EC97F99" wp14:editId="1330F9EF">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3275"/>
                    </a:xfrm>
                    <a:prstGeom prst="rect">
                      <a:avLst/>
                    </a:prstGeom>
                  </pic:spPr>
                </pic:pic>
              </a:graphicData>
            </a:graphic>
          </wp:inline>
        </w:drawing>
      </w:r>
    </w:p>
    <w:p w14:paraId="62DCF2B6" w14:textId="77777777" w:rsidR="00861DA9" w:rsidRDefault="00861DA9">
      <w:r>
        <w:rPr>
          <w:noProof/>
        </w:rPr>
        <w:drawing>
          <wp:inline distT="0" distB="0" distL="0" distR="0" wp14:anchorId="58F10849" wp14:editId="31D7B6C8">
            <wp:extent cx="6069171" cy="2962275"/>
            <wp:effectExtent l="19050" t="19050" r="2730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333" t="35327" r="61218" b="38252"/>
                    <a:stretch/>
                  </pic:blipFill>
                  <pic:spPr bwMode="auto">
                    <a:xfrm>
                      <a:off x="0" y="0"/>
                      <a:ext cx="6069171" cy="2962275"/>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515829BA" w14:textId="77777777" w:rsidR="00FB2004" w:rsidRDefault="00FB2004">
      <w:r>
        <w:t xml:space="preserve">This is the drop down of the Affinity Group choices. These are only used for our Diversity department in order to see if any applicants are affiliated with any of these selected affinity groups. </w:t>
      </w:r>
    </w:p>
    <w:p w14:paraId="3E4596D8" w14:textId="77777777" w:rsidR="00592E53" w:rsidRDefault="00592E53"/>
    <w:sectPr w:rsidR="00592E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ratt, Beverly M. EOP/OMB" w:date="2018-06-19T13:05:00Z" w:initials="PBME">
    <w:p w14:paraId="18D6D94B" w14:textId="77777777" w:rsidR="0082495C" w:rsidRDefault="0082495C">
      <w:pPr>
        <w:pStyle w:val="CommentText"/>
      </w:pPr>
      <w:r>
        <w:rPr>
          <w:rStyle w:val="CommentReference"/>
        </w:rPr>
        <w:annotationRef/>
      </w:r>
      <w:r>
        <w:t>The minimum categories for race should be:</w:t>
      </w:r>
    </w:p>
    <w:p w14:paraId="055AC9EC" w14:textId="77777777" w:rsidR="0082495C" w:rsidRDefault="0082495C">
      <w:pPr>
        <w:pStyle w:val="CommentText"/>
      </w:pPr>
      <w:r>
        <w:t>White</w:t>
      </w:r>
    </w:p>
    <w:p w14:paraId="070114A4" w14:textId="77777777" w:rsidR="0082495C" w:rsidRDefault="0082495C">
      <w:pPr>
        <w:pStyle w:val="CommentText"/>
      </w:pPr>
      <w:r>
        <w:t>Black or African American</w:t>
      </w:r>
    </w:p>
    <w:p w14:paraId="4F818A01" w14:textId="77777777" w:rsidR="0082495C" w:rsidRDefault="0082495C">
      <w:pPr>
        <w:pStyle w:val="CommentText"/>
      </w:pPr>
      <w:r>
        <w:t>Asian</w:t>
      </w:r>
    </w:p>
    <w:p w14:paraId="37982B92" w14:textId="77777777" w:rsidR="0082495C" w:rsidRDefault="0082495C">
      <w:pPr>
        <w:pStyle w:val="CommentText"/>
      </w:pPr>
      <w:r>
        <w:t>American Indian or Alaska Native</w:t>
      </w:r>
    </w:p>
    <w:p w14:paraId="63CC4665" w14:textId="77777777" w:rsidR="0082495C" w:rsidRDefault="0082495C">
      <w:pPr>
        <w:pStyle w:val="CommentText"/>
      </w:pPr>
      <w:r>
        <w:t>Native Hawaiian or Other Pacific Islander</w:t>
      </w:r>
    </w:p>
    <w:p w14:paraId="2EB58009" w14:textId="77777777" w:rsidR="0082495C" w:rsidRDefault="0082495C">
      <w:pPr>
        <w:pStyle w:val="CommentText"/>
      </w:pPr>
    </w:p>
    <w:p w14:paraId="03FDAFF7" w14:textId="77777777" w:rsidR="0082495C" w:rsidRDefault="0082495C">
      <w:pPr>
        <w:pStyle w:val="CommentText"/>
      </w:pPr>
      <w:r>
        <w:t>Is this a screen that respondents see or that interviewers see? If it’s respondents, then “Declined to Respond” is not permitted via Directive 15. If it’s interviewers, then it’s fine.</w:t>
      </w:r>
    </w:p>
  </w:comment>
  <w:comment w:id="1" w:author="Keating, Jeffrey L CIV CNRC, N6" w:date="2018-06-19T13:05:00Z" w:initials="KJLCCN">
    <w:p w14:paraId="23C4CDB2" w14:textId="3A6C3C15" w:rsidR="0044368A" w:rsidRDefault="0044368A">
      <w:pPr>
        <w:pStyle w:val="CommentText"/>
      </w:pPr>
      <w:r>
        <w:rPr>
          <w:rStyle w:val="CommentReference"/>
        </w:rPr>
        <w:annotationRef/>
      </w:r>
      <w:r>
        <w:t>The respondents do not see this screen. This is filled out by the interviewers/processors for Navy Recruiting Command.</w:t>
      </w:r>
    </w:p>
  </w:comment>
  <w:comment w:id="3" w:author="Pratt, Beverly M. EOP/OMB" w:date="2018-06-19T13:05:00Z" w:initials="PBME">
    <w:p w14:paraId="36545047" w14:textId="77777777" w:rsidR="0082495C" w:rsidRDefault="0082495C" w:rsidP="0082495C">
      <w:pPr>
        <w:pStyle w:val="CommentText"/>
      </w:pPr>
      <w:r>
        <w:rPr>
          <w:rStyle w:val="CommentReference"/>
        </w:rPr>
        <w:annotationRef/>
      </w:r>
      <w:r>
        <w:rPr>
          <w:rStyle w:val="CommentReference"/>
        </w:rPr>
        <w:annotationRef/>
      </w:r>
      <w:r>
        <w:t>The minimum categories for ethnicity should be:</w:t>
      </w:r>
    </w:p>
    <w:p w14:paraId="5B987A73" w14:textId="77777777" w:rsidR="0082495C" w:rsidRDefault="0082495C" w:rsidP="0082495C">
      <w:pPr>
        <w:pStyle w:val="CommentText"/>
      </w:pPr>
      <w:r>
        <w:t>Hispanic or Latino</w:t>
      </w:r>
    </w:p>
    <w:p w14:paraId="039E72A3" w14:textId="77777777" w:rsidR="0082495C" w:rsidRDefault="0082495C" w:rsidP="0082495C">
      <w:pPr>
        <w:pStyle w:val="CommentText"/>
      </w:pPr>
      <w:r>
        <w:t xml:space="preserve">Not Hispanic or Latino </w:t>
      </w:r>
    </w:p>
    <w:p w14:paraId="70A0770F" w14:textId="77777777" w:rsidR="0082495C" w:rsidRDefault="0082495C" w:rsidP="0082495C">
      <w:pPr>
        <w:pStyle w:val="CommentText"/>
      </w:pPr>
    </w:p>
    <w:p w14:paraId="57045BDB" w14:textId="77777777" w:rsidR="0082495C" w:rsidRDefault="0082495C" w:rsidP="0082495C">
      <w:pPr>
        <w:pStyle w:val="CommentText"/>
      </w:pPr>
      <w:r>
        <w:t xml:space="preserve">Detailed categories can be used, but they have to aggregate up to Hispanic or Latino; therefore, they need to be Hispanic or Latino identities only. </w:t>
      </w:r>
    </w:p>
    <w:p w14:paraId="5D44BF7E" w14:textId="77777777" w:rsidR="0082495C" w:rsidRDefault="0082495C" w:rsidP="0082495C">
      <w:pPr>
        <w:pStyle w:val="CommentText"/>
      </w:pPr>
    </w:p>
    <w:p w14:paraId="317323EF" w14:textId="77777777" w:rsidR="0082495C" w:rsidRDefault="0082495C" w:rsidP="0082495C">
      <w:pPr>
        <w:pStyle w:val="CommentText"/>
      </w:pPr>
      <w:r>
        <w:t xml:space="preserve">Detailed categories for race (i.e., Aleut, Chinese, Melanesian, etc.) need to be collected via the race question, aggregating them up to the minimum categories with which they correspond. </w:t>
      </w:r>
    </w:p>
    <w:p w14:paraId="29365587" w14:textId="77777777" w:rsidR="0082495C" w:rsidRDefault="0082495C" w:rsidP="0082495C">
      <w:pPr>
        <w:pStyle w:val="CommentText"/>
      </w:pPr>
    </w:p>
    <w:p w14:paraId="247BDD62" w14:textId="77777777" w:rsidR="0082495C" w:rsidRDefault="0082495C" w:rsidP="0082495C">
      <w:pPr>
        <w:pStyle w:val="CommentText"/>
      </w:pPr>
      <w:r>
        <w:t>Is this a screen that respondents see or that interviewers see? If it’s respondents, then “Non Declared” and “Unknown” is not permitted via Directive 15. If it’s interviewers, then it’s fine.</w:t>
      </w:r>
    </w:p>
    <w:p w14:paraId="3EE8BB10" w14:textId="77777777" w:rsidR="0082495C" w:rsidRDefault="0082495C" w:rsidP="0082495C">
      <w:pPr>
        <w:pStyle w:val="CommentText"/>
      </w:pPr>
    </w:p>
    <w:p w14:paraId="015D3314" w14:textId="77777777" w:rsidR="0082495C" w:rsidRDefault="0082495C" w:rsidP="0082495C">
      <w:pPr>
        <w:pStyle w:val="CommentText"/>
      </w:pPr>
      <w:r>
        <w:t>“Other” is not permitted via Directive 15.</w:t>
      </w:r>
    </w:p>
    <w:p w14:paraId="6F7D26B5" w14:textId="77777777" w:rsidR="0082495C" w:rsidRDefault="0082495C" w:rsidP="0082495C">
      <w:pPr>
        <w:pStyle w:val="CommentText"/>
      </w:pPr>
    </w:p>
  </w:comment>
  <w:comment w:id="4" w:author="Keating, Jeffrey L CIV CNRC, N6" w:date="2018-06-19T13:05:00Z" w:initials="KJLCCN">
    <w:p w14:paraId="2E66BB27" w14:textId="1708A2EE" w:rsidR="0044368A" w:rsidRDefault="0044368A">
      <w:pPr>
        <w:pStyle w:val="CommentText"/>
      </w:pPr>
      <w:r>
        <w:rPr>
          <w:rStyle w:val="CommentReference"/>
        </w:rPr>
        <w:annotationRef/>
      </w:r>
      <w:r w:rsidR="004E701C">
        <w:t>The Ethnic code choices are straight out of the DoD Instruction 7730.54-M Vol 2. I have attached it with this response. As I stated if the selection is 1 of the 5 that indicate Hispanic or Latin American decent the system populates the block on forms for Hispanic or Latin American decent. This again is not filled out by the respondent. This is selected by the recruiter/</w:t>
      </w:r>
      <w:r w:rsidR="00740032">
        <w:t>processor. The “Other” choice is required by the 7730.54 – M Vol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DAFF7" w15:done="0"/>
  <w15:commentEx w15:paraId="23C4CDB2" w15:done="0"/>
  <w15:commentEx w15:paraId="6F7D26B5" w15:done="0"/>
  <w15:commentEx w15:paraId="2E66BB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t, Beverly M. EOP/OMB">
    <w15:presenceInfo w15:providerId="None" w15:userId="Pratt, Beverly M. EOP/OMB"/>
  </w15:person>
  <w15:person w15:author="Keating, Jeffrey L CIV CNRC, N6">
    <w15:presenceInfo w15:providerId="AD" w15:userId="S-1-5-21-1801674531-2146617017-725345543-1242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2F"/>
    <w:rsid w:val="002406CC"/>
    <w:rsid w:val="0044368A"/>
    <w:rsid w:val="004E701C"/>
    <w:rsid w:val="00563A99"/>
    <w:rsid w:val="00592E53"/>
    <w:rsid w:val="00740032"/>
    <w:rsid w:val="0082495C"/>
    <w:rsid w:val="00861DA9"/>
    <w:rsid w:val="00CB202F"/>
    <w:rsid w:val="00FB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2F"/>
    <w:rPr>
      <w:rFonts w:ascii="Tahoma" w:hAnsi="Tahoma" w:cs="Tahoma"/>
      <w:sz w:val="16"/>
      <w:szCs w:val="16"/>
    </w:rPr>
  </w:style>
  <w:style w:type="character" w:styleId="CommentReference">
    <w:name w:val="annotation reference"/>
    <w:basedOn w:val="DefaultParagraphFont"/>
    <w:uiPriority w:val="99"/>
    <w:semiHidden/>
    <w:unhideWhenUsed/>
    <w:rsid w:val="0082495C"/>
    <w:rPr>
      <w:sz w:val="16"/>
      <w:szCs w:val="16"/>
    </w:rPr>
  </w:style>
  <w:style w:type="paragraph" w:styleId="CommentText">
    <w:name w:val="annotation text"/>
    <w:basedOn w:val="Normal"/>
    <w:link w:val="CommentTextChar"/>
    <w:uiPriority w:val="99"/>
    <w:semiHidden/>
    <w:unhideWhenUsed/>
    <w:rsid w:val="0082495C"/>
    <w:pPr>
      <w:spacing w:line="240" w:lineRule="auto"/>
    </w:pPr>
    <w:rPr>
      <w:sz w:val="20"/>
      <w:szCs w:val="20"/>
    </w:rPr>
  </w:style>
  <w:style w:type="character" w:customStyle="1" w:styleId="CommentTextChar">
    <w:name w:val="Comment Text Char"/>
    <w:basedOn w:val="DefaultParagraphFont"/>
    <w:link w:val="CommentText"/>
    <w:uiPriority w:val="99"/>
    <w:semiHidden/>
    <w:rsid w:val="0082495C"/>
    <w:rPr>
      <w:sz w:val="20"/>
      <w:szCs w:val="20"/>
    </w:rPr>
  </w:style>
  <w:style w:type="paragraph" w:styleId="CommentSubject">
    <w:name w:val="annotation subject"/>
    <w:basedOn w:val="CommentText"/>
    <w:next w:val="CommentText"/>
    <w:link w:val="CommentSubjectChar"/>
    <w:uiPriority w:val="99"/>
    <w:semiHidden/>
    <w:unhideWhenUsed/>
    <w:rsid w:val="0082495C"/>
    <w:rPr>
      <w:b/>
      <w:bCs/>
    </w:rPr>
  </w:style>
  <w:style w:type="character" w:customStyle="1" w:styleId="CommentSubjectChar">
    <w:name w:val="Comment Subject Char"/>
    <w:basedOn w:val="CommentTextChar"/>
    <w:link w:val="CommentSubject"/>
    <w:uiPriority w:val="99"/>
    <w:semiHidden/>
    <w:rsid w:val="008249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2F"/>
    <w:rPr>
      <w:rFonts w:ascii="Tahoma" w:hAnsi="Tahoma" w:cs="Tahoma"/>
      <w:sz w:val="16"/>
      <w:szCs w:val="16"/>
    </w:rPr>
  </w:style>
  <w:style w:type="character" w:styleId="CommentReference">
    <w:name w:val="annotation reference"/>
    <w:basedOn w:val="DefaultParagraphFont"/>
    <w:uiPriority w:val="99"/>
    <w:semiHidden/>
    <w:unhideWhenUsed/>
    <w:rsid w:val="0082495C"/>
    <w:rPr>
      <w:sz w:val="16"/>
      <w:szCs w:val="16"/>
    </w:rPr>
  </w:style>
  <w:style w:type="paragraph" w:styleId="CommentText">
    <w:name w:val="annotation text"/>
    <w:basedOn w:val="Normal"/>
    <w:link w:val="CommentTextChar"/>
    <w:uiPriority w:val="99"/>
    <w:semiHidden/>
    <w:unhideWhenUsed/>
    <w:rsid w:val="0082495C"/>
    <w:pPr>
      <w:spacing w:line="240" w:lineRule="auto"/>
    </w:pPr>
    <w:rPr>
      <w:sz w:val="20"/>
      <w:szCs w:val="20"/>
    </w:rPr>
  </w:style>
  <w:style w:type="character" w:customStyle="1" w:styleId="CommentTextChar">
    <w:name w:val="Comment Text Char"/>
    <w:basedOn w:val="DefaultParagraphFont"/>
    <w:link w:val="CommentText"/>
    <w:uiPriority w:val="99"/>
    <w:semiHidden/>
    <w:rsid w:val="0082495C"/>
    <w:rPr>
      <w:sz w:val="20"/>
      <w:szCs w:val="20"/>
    </w:rPr>
  </w:style>
  <w:style w:type="paragraph" w:styleId="CommentSubject">
    <w:name w:val="annotation subject"/>
    <w:basedOn w:val="CommentText"/>
    <w:next w:val="CommentText"/>
    <w:link w:val="CommentSubjectChar"/>
    <w:uiPriority w:val="99"/>
    <w:semiHidden/>
    <w:unhideWhenUsed/>
    <w:rsid w:val="0082495C"/>
    <w:rPr>
      <w:b/>
      <w:bCs/>
    </w:rPr>
  </w:style>
  <w:style w:type="character" w:customStyle="1" w:styleId="CommentSubjectChar">
    <w:name w:val="Comment Subject Char"/>
    <w:basedOn w:val="CommentTextChar"/>
    <w:link w:val="CommentSubject"/>
    <w:uiPriority w:val="99"/>
    <w:semiHidden/>
    <w:rsid w:val="00824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Keating, Jeffrey L CIV CNRC, N6</dc:creator>
  <cp:lastModifiedBy>SYSTEM</cp:lastModifiedBy>
  <cp:revision>2</cp:revision>
  <dcterms:created xsi:type="dcterms:W3CDTF">2018-06-19T17:05:00Z</dcterms:created>
  <dcterms:modified xsi:type="dcterms:W3CDTF">2018-06-19T17:05:00Z</dcterms:modified>
</cp:coreProperties>
</file>