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5439DC" w14:textId="77777777" w:rsidR="00525E4C" w:rsidRPr="00E2792F" w:rsidRDefault="00525E4C" w:rsidP="00525E4C">
      <w:pPr>
        <w:spacing w:after="0"/>
        <w:jc w:val="right"/>
        <w:rPr>
          <w:sz w:val="20"/>
          <w:szCs w:val="20"/>
        </w:rPr>
      </w:pPr>
      <w:bookmarkStart w:id="0" w:name="_GoBack"/>
      <w:bookmarkEnd w:id="0"/>
      <w:r w:rsidRPr="00E2792F">
        <w:rPr>
          <w:sz w:val="20"/>
          <w:szCs w:val="20"/>
        </w:rPr>
        <w:t>OMB Number 0925-07</w:t>
      </w:r>
      <w:r>
        <w:rPr>
          <w:sz w:val="20"/>
          <w:szCs w:val="20"/>
        </w:rPr>
        <w:t>56</w:t>
      </w:r>
      <w:r w:rsidRPr="00E2792F">
        <w:rPr>
          <w:sz w:val="20"/>
          <w:szCs w:val="20"/>
        </w:rPr>
        <w:t xml:space="preserve"> </w:t>
      </w:r>
    </w:p>
    <w:p w14:paraId="303CAC9A" w14:textId="77777777" w:rsidR="00525E4C" w:rsidRPr="00E2792F" w:rsidRDefault="00525E4C" w:rsidP="00525E4C">
      <w:pPr>
        <w:spacing w:after="0"/>
        <w:jc w:val="right"/>
        <w:rPr>
          <w:sz w:val="20"/>
          <w:szCs w:val="20"/>
        </w:rPr>
      </w:pPr>
      <w:r w:rsidRPr="00E2792F">
        <w:rPr>
          <w:sz w:val="20"/>
          <w:szCs w:val="20"/>
        </w:rPr>
        <w:t>Exp. Date 7/31/20</w:t>
      </w:r>
      <w:r>
        <w:rPr>
          <w:sz w:val="20"/>
          <w:szCs w:val="20"/>
        </w:rPr>
        <w:t>21</w:t>
      </w:r>
      <w:r w:rsidRPr="00E2792F">
        <w:rPr>
          <w:sz w:val="20"/>
          <w:szCs w:val="20"/>
        </w:rPr>
        <w:t xml:space="preserve"> </w:t>
      </w:r>
    </w:p>
    <w:p w14:paraId="22B65734" w14:textId="77777777" w:rsidR="00525E4C" w:rsidRPr="00E2792F" w:rsidRDefault="00525E4C" w:rsidP="00525E4C">
      <w:pPr>
        <w:spacing w:after="0"/>
        <w:rPr>
          <w:sz w:val="20"/>
          <w:szCs w:val="20"/>
        </w:rPr>
      </w:pPr>
    </w:p>
    <w:p w14:paraId="483C35C4" w14:textId="4A22C6DB" w:rsidR="00525E4C" w:rsidRPr="00E2792F" w:rsidRDefault="00525E4C" w:rsidP="00525E4C">
      <w:pPr>
        <w:spacing w:after="0"/>
        <w:rPr>
          <w:sz w:val="20"/>
          <w:szCs w:val="20"/>
        </w:rPr>
      </w:pPr>
      <w:r w:rsidRPr="00E2792F">
        <w:rPr>
          <w:sz w:val="20"/>
          <w:szCs w:val="20"/>
        </w:rPr>
        <w:t xml:space="preserve">Public reporting burden for this collection of information is estimated to average </w:t>
      </w:r>
      <w:r>
        <w:rPr>
          <w:sz w:val="20"/>
          <w:szCs w:val="20"/>
        </w:rPr>
        <w:t>30</w:t>
      </w:r>
      <w:r w:rsidRPr="00E2792F">
        <w:rPr>
          <w:sz w:val="20"/>
          <w:szCs w:val="20"/>
        </w:rPr>
        <w:t xml:space="preserve">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NIH, Project Clearance Branch, 6705 Rockledge Drive, MSC 7974, Bethesda, MD 20892-7974, ATTN: PRA (0925-07</w:t>
      </w:r>
      <w:r>
        <w:rPr>
          <w:sz w:val="20"/>
          <w:szCs w:val="20"/>
        </w:rPr>
        <w:t>56</w:t>
      </w:r>
      <w:r w:rsidRPr="00E2792F">
        <w:rPr>
          <w:sz w:val="20"/>
          <w:szCs w:val="20"/>
        </w:rPr>
        <w:t>). Do not return the completed form to this address.</w:t>
      </w:r>
    </w:p>
    <w:p w14:paraId="48E76BCE" w14:textId="77777777" w:rsidR="00525E4C" w:rsidRDefault="00525E4C" w:rsidP="00525E4C"/>
    <w:p w14:paraId="659FE748" w14:textId="68D752F9" w:rsidR="00525E4C" w:rsidRPr="00180115" w:rsidRDefault="00525E4C" w:rsidP="00525E4C">
      <w:pPr>
        <w:jc w:val="center"/>
        <w:rPr>
          <w:b/>
          <w:sz w:val="28"/>
          <w:szCs w:val="28"/>
        </w:rPr>
      </w:pPr>
      <w:r w:rsidRPr="00180115">
        <w:rPr>
          <w:b/>
          <w:sz w:val="28"/>
          <w:szCs w:val="28"/>
        </w:rPr>
        <w:t>NIMH Research Domain Criteria</w:t>
      </w:r>
      <w:r>
        <w:rPr>
          <w:b/>
          <w:sz w:val="28"/>
          <w:szCs w:val="28"/>
        </w:rPr>
        <w:t xml:space="preserve"> (RDoC)</w:t>
      </w:r>
      <w:r w:rsidRPr="00180115">
        <w:rPr>
          <w:b/>
          <w:sz w:val="28"/>
          <w:szCs w:val="28"/>
        </w:rPr>
        <w:br/>
      </w:r>
      <w:r w:rsidR="00307878">
        <w:rPr>
          <w:b/>
          <w:sz w:val="28"/>
          <w:szCs w:val="28"/>
        </w:rPr>
        <w:t>Environment and Development Pre-Workshop</w:t>
      </w:r>
      <w:r>
        <w:rPr>
          <w:b/>
          <w:sz w:val="28"/>
          <w:szCs w:val="28"/>
        </w:rPr>
        <w:t xml:space="preserve"> Survey</w:t>
      </w:r>
    </w:p>
    <w:p w14:paraId="0366A2D6" w14:textId="21293602" w:rsidR="00635471" w:rsidRDefault="00195236" w:rsidP="007F306E">
      <w:pPr>
        <w:pStyle w:val="xmsonormal"/>
        <w:spacing w:before="0" w:beforeAutospacing="0" w:after="0" w:afterAutospacing="0"/>
        <w:rPr>
          <w:color w:val="212121"/>
        </w:rPr>
      </w:pPr>
      <w:r>
        <w:rPr>
          <w:color w:val="212121"/>
        </w:rPr>
        <w:t> </w:t>
      </w:r>
    </w:p>
    <w:p w14:paraId="4509A2FF" w14:textId="4002819C" w:rsidR="00222A55" w:rsidRPr="00307878" w:rsidRDefault="00222A55" w:rsidP="00820753">
      <w:pPr>
        <w:pStyle w:val="xmsonormal"/>
        <w:numPr>
          <w:ilvl w:val="0"/>
          <w:numId w:val="12"/>
        </w:numPr>
        <w:spacing w:before="0" w:beforeAutospacing="0" w:after="0" w:afterAutospacing="0"/>
        <w:ind w:left="360"/>
      </w:pPr>
      <w:r w:rsidRPr="00307878">
        <w:t xml:space="preserve">Have you considered using </w:t>
      </w:r>
      <w:r w:rsidR="00F8108E" w:rsidRPr="00307878">
        <w:t xml:space="preserve">the </w:t>
      </w:r>
      <w:r w:rsidRPr="00307878">
        <w:t>R</w:t>
      </w:r>
      <w:r w:rsidR="00F8108E" w:rsidRPr="00307878">
        <w:t>esearch Domain Criteria (R</w:t>
      </w:r>
      <w:r w:rsidRPr="00307878">
        <w:t>DoC</w:t>
      </w:r>
      <w:r w:rsidR="00F8108E" w:rsidRPr="00307878">
        <w:t>) framework</w:t>
      </w:r>
      <w:r w:rsidRPr="00307878">
        <w:t xml:space="preserve"> in yo</w:t>
      </w:r>
      <w:r w:rsidR="00CA46FB" w:rsidRPr="00307878">
        <w:t>ur research to study development &amp; environ</w:t>
      </w:r>
      <w:r w:rsidR="00FC7425" w:rsidRPr="00307878">
        <w:t>ment</w:t>
      </w:r>
      <w:r w:rsidR="00CA46FB" w:rsidRPr="00307878">
        <w:t xml:space="preserve"> in psychopathology?</w:t>
      </w:r>
    </w:p>
    <w:p w14:paraId="73110BA0" w14:textId="1ECA8B7D" w:rsidR="00CA46FB" w:rsidRPr="00307878" w:rsidRDefault="00CA46FB" w:rsidP="002E4ACE">
      <w:pPr>
        <w:pStyle w:val="xmsonormal"/>
        <w:numPr>
          <w:ilvl w:val="0"/>
          <w:numId w:val="13"/>
        </w:numPr>
        <w:spacing w:before="0" w:beforeAutospacing="0" w:after="0" w:afterAutospacing="0"/>
        <w:ind w:left="720"/>
      </w:pPr>
      <w:r w:rsidRPr="00307878">
        <w:t>Yes</w:t>
      </w:r>
    </w:p>
    <w:p w14:paraId="33B2E669" w14:textId="505709C6" w:rsidR="000F5ECF" w:rsidRPr="00307878" w:rsidRDefault="00CA46FB" w:rsidP="000F5ECF">
      <w:pPr>
        <w:pStyle w:val="xmsonormal"/>
        <w:numPr>
          <w:ilvl w:val="0"/>
          <w:numId w:val="13"/>
        </w:numPr>
        <w:spacing w:before="0" w:beforeAutospacing="0" w:after="0" w:afterAutospacing="0"/>
        <w:ind w:left="720"/>
      </w:pPr>
      <w:r w:rsidRPr="00307878">
        <w:t>No</w:t>
      </w:r>
      <w:r w:rsidR="00E5068E" w:rsidRPr="00307878">
        <w:t xml:space="preserve"> – please explain why</w:t>
      </w:r>
      <w:r w:rsidR="00907B0F" w:rsidRPr="00307878">
        <w:t>:</w:t>
      </w:r>
    </w:p>
    <w:p w14:paraId="761D018E" w14:textId="77777777" w:rsidR="000F5ECF" w:rsidRPr="00307878" w:rsidRDefault="000F5ECF" w:rsidP="000F5ECF">
      <w:pPr>
        <w:pStyle w:val="xmsonormal"/>
        <w:spacing w:before="0" w:beforeAutospacing="0" w:after="0" w:afterAutospacing="0"/>
      </w:pPr>
    </w:p>
    <w:p w14:paraId="153F2E44" w14:textId="2153DBAB" w:rsidR="00456335" w:rsidRPr="00307878" w:rsidRDefault="000F5ECF" w:rsidP="000F5ECF">
      <w:pPr>
        <w:pStyle w:val="xmsonormal"/>
        <w:numPr>
          <w:ilvl w:val="0"/>
          <w:numId w:val="12"/>
        </w:numPr>
        <w:spacing w:before="0" w:beforeAutospacing="0" w:after="0" w:afterAutospacing="0"/>
        <w:ind w:left="360"/>
      </w:pPr>
      <w:r w:rsidRPr="00307878">
        <w:t xml:space="preserve">Rate </w:t>
      </w:r>
      <w:r w:rsidR="00FC6F24" w:rsidRPr="00307878">
        <w:t>how familiar you are</w:t>
      </w:r>
      <w:r w:rsidRPr="00307878">
        <w:t xml:space="preserve"> with RDoC on a scale of 1-5, with 1 being unaware of it, and 5 being</w:t>
      </w:r>
      <w:r w:rsidR="00C60891" w:rsidRPr="00307878">
        <w:t xml:space="preserve"> well acquainted</w:t>
      </w:r>
      <w:r w:rsidRPr="00307878">
        <w:t xml:space="preserve"> </w:t>
      </w:r>
      <w:r w:rsidR="006D6CEC" w:rsidRPr="00307878">
        <w:t>with</w:t>
      </w:r>
      <w:r w:rsidRPr="00307878">
        <w:t xml:space="preserve"> it: </w:t>
      </w:r>
    </w:p>
    <w:p w14:paraId="5BAB6A87" w14:textId="77777777" w:rsidR="00820753" w:rsidRPr="00307878" w:rsidRDefault="00820753" w:rsidP="00820753">
      <w:pPr>
        <w:pStyle w:val="xmsonormal"/>
        <w:spacing w:before="0" w:beforeAutospacing="0" w:after="0" w:afterAutospacing="0"/>
        <w:ind w:left="360"/>
      </w:pPr>
    </w:p>
    <w:p w14:paraId="45F2F78E" w14:textId="3CD62B09" w:rsidR="00D13A04" w:rsidRPr="00307878" w:rsidRDefault="00635471" w:rsidP="00820753">
      <w:pPr>
        <w:pStyle w:val="ListParagraph"/>
        <w:numPr>
          <w:ilvl w:val="0"/>
          <w:numId w:val="12"/>
        </w:numPr>
        <w:ind w:left="360"/>
      </w:pPr>
      <w:r w:rsidRPr="00307878">
        <w:t>Of the options listed below, w</w:t>
      </w:r>
      <w:r w:rsidR="00D13A04" w:rsidRPr="00307878">
        <w:t>h</w:t>
      </w:r>
      <w:r w:rsidR="00DF3E0F" w:rsidRPr="00307878">
        <w:t>ich</w:t>
      </w:r>
      <w:r w:rsidR="00D13A04" w:rsidRPr="00307878">
        <w:t xml:space="preserve"> factors are most </w:t>
      </w:r>
      <w:r w:rsidR="00DF3E0F" w:rsidRPr="00307878">
        <w:t xml:space="preserve">important to </w:t>
      </w:r>
      <w:r w:rsidR="005A1F0D" w:rsidRPr="00307878">
        <w:t xml:space="preserve">consider </w:t>
      </w:r>
      <w:r w:rsidR="00D13A04" w:rsidRPr="00307878">
        <w:t xml:space="preserve">when </w:t>
      </w:r>
      <w:r w:rsidR="00BB2F70" w:rsidRPr="00307878">
        <w:t xml:space="preserve">using RDoC to investigate the role of </w:t>
      </w:r>
      <w:r w:rsidR="00BB2F70" w:rsidRPr="00307878">
        <w:rPr>
          <w:u w:val="single"/>
        </w:rPr>
        <w:t>development</w:t>
      </w:r>
      <w:r w:rsidR="00BB2F70" w:rsidRPr="00307878">
        <w:t xml:space="preserve"> in mental disorders? </w:t>
      </w:r>
      <w:r w:rsidR="005A1F0D" w:rsidRPr="00307878">
        <w:t xml:space="preserve">Rank as many </w:t>
      </w:r>
      <w:r w:rsidR="00182897" w:rsidRPr="00307878">
        <w:t xml:space="preserve">of the following </w:t>
      </w:r>
      <w:r w:rsidR="005A1F0D" w:rsidRPr="00307878">
        <w:t>as you’d like</w:t>
      </w:r>
      <w:r w:rsidR="00A605AC" w:rsidRPr="00307878">
        <w:t>,</w:t>
      </w:r>
      <w:r w:rsidR="005A1F0D" w:rsidRPr="00307878">
        <w:t xml:space="preserve"> in order of importance.</w:t>
      </w:r>
    </w:p>
    <w:p w14:paraId="150FCFFD" w14:textId="73E2D8E0" w:rsidR="00D13A04" w:rsidRPr="00307878" w:rsidRDefault="00D13A04" w:rsidP="00635471">
      <w:pPr>
        <w:pStyle w:val="ListParagraph"/>
        <w:numPr>
          <w:ilvl w:val="0"/>
          <w:numId w:val="8"/>
        </w:numPr>
        <w:ind w:left="720"/>
      </w:pPr>
      <w:r w:rsidRPr="00307878">
        <w:t xml:space="preserve">Sensitive </w:t>
      </w:r>
      <w:r w:rsidR="00DF3E0F" w:rsidRPr="00307878">
        <w:t>p</w:t>
      </w:r>
      <w:r w:rsidRPr="00307878">
        <w:t>eriod</w:t>
      </w:r>
      <w:r w:rsidR="00DF3E0F" w:rsidRPr="00307878">
        <w:t>s in development when individuals are at highest risk and/or most amenable to intervention and targets for intervention</w:t>
      </w:r>
    </w:p>
    <w:p w14:paraId="1AAAE8BD" w14:textId="39B93851" w:rsidR="00D13A04" w:rsidRPr="00307878" w:rsidRDefault="00DF3E0F" w:rsidP="00635471">
      <w:pPr>
        <w:pStyle w:val="ListParagraph"/>
        <w:numPr>
          <w:ilvl w:val="0"/>
          <w:numId w:val="8"/>
        </w:numPr>
        <w:ind w:left="720"/>
      </w:pPr>
      <w:r w:rsidRPr="00307878">
        <w:t>Better knowledge of t</w:t>
      </w:r>
      <w:r w:rsidR="00D13A04" w:rsidRPr="00307878">
        <w:t xml:space="preserve">ypical </w:t>
      </w:r>
      <w:r w:rsidRPr="00307878">
        <w:t>vs</w:t>
      </w:r>
      <w:r w:rsidR="00D13A04" w:rsidRPr="00307878">
        <w:t xml:space="preserve"> </w:t>
      </w:r>
      <w:r w:rsidRPr="00307878">
        <w:t>a</w:t>
      </w:r>
      <w:r w:rsidR="00D13A04" w:rsidRPr="00307878">
        <w:t xml:space="preserve">typical </w:t>
      </w:r>
      <w:r w:rsidRPr="00307878">
        <w:t>development</w:t>
      </w:r>
    </w:p>
    <w:p w14:paraId="29AF6D9C" w14:textId="4E459EDB" w:rsidR="00D13A04" w:rsidRPr="00307878" w:rsidRDefault="00DF3E0F" w:rsidP="00635471">
      <w:pPr>
        <w:pStyle w:val="ListParagraph"/>
        <w:numPr>
          <w:ilvl w:val="0"/>
          <w:numId w:val="8"/>
        </w:numPr>
        <w:ind w:left="720"/>
      </w:pPr>
      <w:r w:rsidRPr="00307878">
        <w:t>P</w:t>
      </w:r>
      <w:r w:rsidR="00D13A04" w:rsidRPr="00307878">
        <w:t xml:space="preserve">lasticity </w:t>
      </w:r>
      <w:r w:rsidRPr="00307878">
        <w:t>of</w:t>
      </w:r>
      <w:r w:rsidR="00D13A04" w:rsidRPr="00307878">
        <w:t xml:space="preserve"> the brain</w:t>
      </w:r>
    </w:p>
    <w:p w14:paraId="5FEC03FC" w14:textId="18C732FE" w:rsidR="00DF3E0F" w:rsidRPr="00307878" w:rsidRDefault="00DF3E0F" w:rsidP="00635471">
      <w:pPr>
        <w:pStyle w:val="ListParagraph"/>
        <w:numPr>
          <w:ilvl w:val="0"/>
          <w:numId w:val="8"/>
        </w:numPr>
        <w:ind w:left="720"/>
      </w:pPr>
      <w:r w:rsidRPr="00307878">
        <w:t xml:space="preserve">Development of new RDoC domains (or evolution of old domains into new ones) with </w:t>
      </w:r>
      <w:r w:rsidR="00561945" w:rsidRPr="00307878">
        <w:t>increase in age</w:t>
      </w:r>
    </w:p>
    <w:p w14:paraId="0604C28A" w14:textId="0ED38129" w:rsidR="002867D3" w:rsidRPr="00307878" w:rsidRDefault="002867D3" w:rsidP="00635471">
      <w:pPr>
        <w:pStyle w:val="ListParagraph"/>
        <w:numPr>
          <w:ilvl w:val="0"/>
          <w:numId w:val="8"/>
        </w:numPr>
        <w:ind w:left="720"/>
      </w:pPr>
      <w:r w:rsidRPr="00307878">
        <w:t>Interaction of development and environment</w:t>
      </w:r>
    </w:p>
    <w:p w14:paraId="2EA48540" w14:textId="445B3C85" w:rsidR="00D13A04" w:rsidRPr="00307878" w:rsidRDefault="00D13A04" w:rsidP="00440BDD">
      <w:pPr>
        <w:pStyle w:val="ListParagraph"/>
        <w:numPr>
          <w:ilvl w:val="0"/>
          <w:numId w:val="8"/>
        </w:numPr>
        <w:spacing w:after="0"/>
        <w:ind w:left="720"/>
        <w:rPr>
          <w:rFonts w:eastAsia="Times New Roman" w:cs="Segoe UI"/>
        </w:rPr>
      </w:pPr>
      <w:r w:rsidRPr="00307878">
        <w:t>Other</w:t>
      </w:r>
      <w:r w:rsidR="009649B9" w:rsidRPr="00307878">
        <w:t xml:space="preserve"> factor</w:t>
      </w:r>
      <w:r w:rsidR="007369AD" w:rsidRPr="00307878">
        <w:t>s</w:t>
      </w:r>
      <w:r w:rsidR="009649B9" w:rsidRPr="00307878">
        <w:t xml:space="preserve"> not listed</w:t>
      </w:r>
      <w:r w:rsidR="005A3D6E" w:rsidRPr="00307878">
        <w:t xml:space="preserve">: &lt;SPACE TO LIST </w:t>
      </w:r>
      <w:r w:rsidR="00D43129" w:rsidRPr="00307878">
        <w:t>THEM</w:t>
      </w:r>
      <w:r w:rsidR="005A3D6E" w:rsidRPr="00307878">
        <w:t xml:space="preserve"> HERE&gt;</w:t>
      </w:r>
      <w:r w:rsidR="009649B9" w:rsidRPr="00307878">
        <w:t xml:space="preserve"> </w:t>
      </w:r>
      <w:r w:rsidR="00DF3E0F" w:rsidRPr="00307878">
        <w:t xml:space="preserve"> </w:t>
      </w:r>
    </w:p>
    <w:p w14:paraId="0417B793" w14:textId="1A78D240" w:rsidR="00494C8B" w:rsidRDefault="00494C8B" w:rsidP="00494C8B">
      <w:pPr>
        <w:spacing w:after="0"/>
        <w:rPr>
          <w:rFonts w:eastAsia="Times New Roman" w:cs="Segoe UI"/>
          <w:color w:val="212121"/>
        </w:rPr>
      </w:pPr>
    </w:p>
    <w:p w14:paraId="4EBC78B5" w14:textId="5287BFCE" w:rsidR="005A1F0D" w:rsidRPr="00307878" w:rsidRDefault="00494C8B" w:rsidP="005A1F0D">
      <w:pPr>
        <w:pStyle w:val="ListParagraph"/>
        <w:numPr>
          <w:ilvl w:val="0"/>
          <w:numId w:val="12"/>
        </w:numPr>
        <w:ind w:left="360"/>
      </w:pPr>
      <w:r w:rsidRPr="00307878">
        <w:t>Of the options listed below, which factors are most important to</w:t>
      </w:r>
      <w:r w:rsidR="005A1F0D" w:rsidRPr="00307878">
        <w:t xml:space="preserve"> consider </w:t>
      </w:r>
      <w:r w:rsidRPr="00307878">
        <w:t xml:space="preserve">when using RDoC to investigate the role of </w:t>
      </w:r>
      <w:r w:rsidRPr="00307878">
        <w:rPr>
          <w:u w:val="single"/>
        </w:rPr>
        <w:t>environment</w:t>
      </w:r>
      <w:r w:rsidRPr="00307878">
        <w:t xml:space="preserve"> in mental disorders? </w:t>
      </w:r>
      <w:r w:rsidR="005A1F0D" w:rsidRPr="00307878">
        <w:t xml:space="preserve">Rank as many </w:t>
      </w:r>
      <w:r w:rsidR="00182897" w:rsidRPr="00307878">
        <w:t>of the following</w:t>
      </w:r>
      <w:r w:rsidR="005A1F0D" w:rsidRPr="00307878">
        <w:t xml:space="preserve"> as you’d like</w:t>
      </w:r>
      <w:r w:rsidR="00A605AC" w:rsidRPr="00307878">
        <w:t>,</w:t>
      </w:r>
      <w:r w:rsidR="005A1F0D" w:rsidRPr="00307878">
        <w:t xml:space="preserve"> in order of importance.</w:t>
      </w:r>
    </w:p>
    <w:p w14:paraId="28269E9E" w14:textId="2EDCCED4" w:rsidR="00494C8B" w:rsidRPr="00307878" w:rsidRDefault="00AE765A" w:rsidP="00DF649B">
      <w:pPr>
        <w:pStyle w:val="ListParagraph"/>
        <w:numPr>
          <w:ilvl w:val="0"/>
          <w:numId w:val="10"/>
        </w:numPr>
        <w:spacing w:after="0"/>
        <w:rPr>
          <w:rFonts w:eastAsia="Times New Roman" w:cs="Segoe UI"/>
        </w:rPr>
      </w:pPr>
      <w:r w:rsidRPr="00307878">
        <w:t>Proximal vs</w:t>
      </w:r>
      <w:r w:rsidR="00AB33F1" w:rsidRPr="00307878">
        <w:t>.</w:t>
      </w:r>
      <w:r w:rsidRPr="00307878">
        <w:t xml:space="preserve"> </w:t>
      </w:r>
      <w:r w:rsidR="001B23EA" w:rsidRPr="00307878">
        <w:t>d</w:t>
      </w:r>
      <w:r w:rsidRPr="00307878">
        <w:t>istal types of environmental influences</w:t>
      </w:r>
      <w:r w:rsidR="001E5897" w:rsidRPr="00307878">
        <w:t xml:space="preserve"> (e.g., effects of home/school, vs</w:t>
      </w:r>
      <w:r w:rsidR="00AB33F1" w:rsidRPr="00307878">
        <w:t>.</w:t>
      </w:r>
      <w:r w:rsidR="001E5897" w:rsidRPr="00307878">
        <w:t xml:space="preserve"> policy and culture)</w:t>
      </w:r>
    </w:p>
    <w:p w14:paraId="67F77873" w14:textId="14900553" w:rsidR="002E3C20" w:rsidRPr="00307878" w:rsidRDefault="002E3C20" w:rsidP="002E3C20">
      <w:pPr>
        <w:pStyle w:val="ListParagraph"/>
        <w:numPr>
          <w:ilvl w:val="0"/>
          <w:numId w:val="10"/>
        </w:numPr>
      </w:pPr>
      <w:r w:rsidRPr="00307878">
        <w:t xml:space="preserve">Interpersonal </w:t>
      </w:r>
      <w:r w:rsidR="00A00171" w:rsidRPr="00307878">
        <w:t>factors</w:t>
      </w:r>
      <w:r w:rsidRPr="00307878">
        <w:t xml:space="preserve"> (e.g., family, peers)</w:t>
      </w:r>
    </w:p>
    <w:p w14:paraId="54BDED0F" w14:textId="0F077C4A" w:rsidR="00BD468F" w:rsidRPr="00307878" w:rsidRDefault="0097615B" w:rsidP="00D81EF7">
      <w:pPr>
        <w:pStyle w:val="ListParagraph"/>
        <w:numPr>
          <w:ilvl w:val="0"/>
          <w:numId w:val="10"/>
        </w:numPr>
        <w:spacing w:after="0"/>
        <w:rPr>
          <w:rFonts w:eastAsia="Times New Roman" w:cs="Segoe UI"/>
        </w:rPr>
      </w:pPr>
      <w:r w:rsidRPr="00307878">
        <w:t>Discrete</w:t>
      </w:r>
      <w:r w:rsidR="00D81EF7" w:rsidRPr="00307878">
        <w:t xml:space="preserve"> vs. prolonged</w:t>
      </w:r>
      <w:r w:rsidRPr="00307878">
        <w:t xml:space="preserve"> s</w:t>
      </w:r>
      <w:r w:rsidR="00AE765A" w:rsidRPr="00307878">
        <w:t>tress</w:t>
      </w:r>
      <w:r w:rsidR="00D81EF7" w:rsidRPr="00307878">
        <w:t xml:space="preserve">ors (e.g., </w:t>
      </w:r>
      <w:r w:rsidRPr="00307878">
        <w:t>t</w:t>
      </w:r>
      <w:r w:rsidR="00AE765A" w:rsidRPr="00307878">
        <w:t>raumas</w:t>
      </w:r>
      <w:r w:rsidR="00E95F2E" w:rsidRPr="00307878">
        <w:t>/life events</w:t>
      </w:r>
      <w:r w:rsidR="00D81EF7" w:rsidRPr="00307878">
        <w:rPr>
          <w:rFonts w:eastAsia="Times New Roman" w:cs="Segoe UI"/>
        </w:rPr>
        <w:t xml:space="preserve"> vs. </w:t>
      </w:r>
      <w:r w:rsidR="00BD468F" w:rsidRPr="00307878">
        <w:rPr>
          <w:rFonts w:eastAsia="Times New Roman" w:cs="Segoe UI"/>
        </w:rPr>
        <w:t>immigration, adoption, minority status)</w:t>
      </w:r>
    </w:p>
    <w:p w14:paraId="1D439B3E" w14:textId="4C8D00F8" w:rsidR="00BD468F" w:rsidRPr="00307878" w:rsidRDefault="000F33C2" w:rsidP="00BD468F">
      <w:pPr>
        <w:pStyle w:val="ListParagraph"/>
        <w:numPr>
          <w:ilvl w:val="0"/>
          <w:numId w:val="10"/>
        </w:numPr>
      </w:pPr>
      <w:r w:rsidRPr="00307878">
        <w:t>Lack/d</w:t>
      </w:r>
      <w:r w:rsidR="00BD468F" w:rsidRPr="00307878">
        <w:t>eprivation</w:t>
      </w:r>
      <w:r w:rsidRPr="00307878">
        <w:t xml:space="preserve"> of resources</w:t>
      </w:r>
      <w:r w:rsidR="00BD468F" w:rsidRPr="00307878">
        <w:t xml:space="preserve"> (e.g., </w:t>
      </w:r>
      <w:r w:rsidR="00543F4E" w:rsidRPr="00307878">
        <w:t xml:space="preserve">neglect, </w:t>
      </w:r>
      <w:r w:rsidR="00BD468F" w:rsidRPr="00307878">
        <w:t>poverty, SES, malnutrition)</w:t>
      </w:r>
    </w:p>
    <w:p w14:paraId="79634979" w14:textId="35E725BB" w:rsidR="00AB33F1" w:rsidRPr="00307878" w:rsidRDefault="00AB33F1" w:rsidP="00AB33F1">
      <w:pPr>
        <w:pStyle w:val="ListParagraph"/>
        <w:numPr>
          <w:ilvl w:val="0"/>
          <w:numId w:val="10"/>
        </w:numPr>
        <w:spacing w:after="0"/>
        <w:rPr>
          <w:rFonts w:eastAsia="Times New Roman" w:cs="Segoe UI"/>
        </w:rPr>
      </w:pPr>
      <w:r w:rsidRPr="00307878">
        <w:t>Dose-response</w:t>
      </w:r>
      <w:r w:rsidR="0012777F" w:rsidRPr="00307878">
        <w:t xml:space="preserve"> of stressor</w:t>
      </w:r>
      <w:r w:rsidR="00F22CB1" w:rsidRPr="00307878">
        <w:t>s</w:t>
      </w:r>
      <w:r w:rsidRPr="00307878">
        <w:t xml:space="preserve"> (</w:t>
      </w:r>
      <w:r w:rsidR="0012777F" w:rsidRPr="00307878">
        <w:t xml:space="preserve">e.g., </w:t>
      </w:r>
      <w:r w:rsidRPr="00307878">
        <w:t>intensity/severity, frequency)</w:t>
      </w:r>
    </w:p>
    <w:p w14:paraId="4716EBF2" w14:textId="18A27747" w:rsidR="00AE765A" w:rsidRPr="00307878" w:rsidRDefault="006E3967" w:rsidP="00F44230">
      <w:pPr>
        <w:pStyle w:val="ListParagraph"/>
        <w:numPr>
          <w:ilvl w:val="0"/>
          <w:numId w:val="10"/>
        </w:numPr>
        <w:spacing w:after="0"/>
        <w:rPr>
          <w:rFonts w:eastAsia="Times New Roman" w:cs="Segoe UI"/>
        </w:rPr>
      </w:pPr>
      <w:r w:rsidRPr="00307878">
        <w:t xml:space="preserve">Environmental </w:t>
      </w:r>
      <w:r w:rsidR="00A746B5" w:rsidRPr="00307878">
        <w:t>t</w:t>
      </w:r>
      <w:r w:rsidRPr="00307878">
        <w:t>oxins</w:t>
      </w:r>
    </w:p>
    <w:p w14:paraId="5915D4E0" w14:textId="038832A8" w:rsidR="006E3967" w:rsidRPr="00307878" w:rsidRDefault="00313313" w:rsidP="00F44230">
      <w:pPr>
        <w:pStyle w:val="ListParagraph"/>
        <w:numPr>
          <w:ilvl w:val="0"/>
          <w:numId w:val="10"/>
        </w:numPr>
        <w:spacing w:after="0"/>
        <w:rPr>
          <w:rFonts w:eastAsia="Times New Roman" w:cs="Segoe UI"/>
        </w:rPr>
      </w:pPr>
      <w:r w:rsidRPr="00307878">
        <w:rPr>
          <w:rFonts w:eastAsia="Times New Roman" w:cs="Segoe UI"/>
        </w:rPr>
        <w:t>Factors that promote resilience</w:t>
      </w:r>
    </w:p>
    <w:p w14:paraId="5EED9BC5" w14:textId="7273E388" w:rsidR="004936FF" w:rsidRPr="00307878" w:rsidRDefault="00396A47" w:rsidP="00396A47">
      <w:pPr>
        <w:pStyle w:val="ListParagraph"/>
        <w:numPr>
          <w:ilvl w:val="0"/>
          <w:numId w:val="10"/>
        </w:numPr>
      </w:pPr>
      <w:r w:rsidRPr="00307878">
        <w:t>Interaction of development and environment (e.g., sensitive periods)</w:t>
      </w:r>
    </w:p>
    <w:p w14:paraId="17A85A8A" w14:textId="510863BB" w:rsidR="00195236" w:rsidRPr="00307878" w:rsidRDefault="00730F98" w:rsidP="00D1656E">
      <w:pPr>
        <w:pStyle w:val="ListParagraph"/>
        <w:numPr>
          <w:ilvl w:val="0"/>
          <w:numId w:val="10"/>
        </w:numPr>
        <w:spacing w:after="0"/>
        <w:rPr>
          <w:rStyle w:val="CommentReference"/>
          <w:sz w:val="22"/>
          <w:szCs w:val="22"/>
        </w:rPr>
      </w:pPr>
      <w:r w:rsidRPr="00307878">
        <w:t>Other factor</w:t>
      </w:r>
      <w:r w:rsidR="007369AD" w:rsidRPr="00307878">
        <w:t>s</w:t>
      </w:r>
      <w:r w:rsidRPr="00307878">
        <w:t xml:space="preserve"> not listed: &lt;SPACE TO LIST </w:t>
      </w:r>
      <w:r w:rsidR="00D43129" w:rsidRPr="00307878">
        <w:t>THEM</w:t>
      </w:r>
      <w:r w:rsidRPr="00307878">
        <w:t xml:space="preserve"> HERE&gt; </w:t>
      </w:r>
    </w:p>
    <w:p w14:paraId="1507B739" w14:textId="77777777" w:rsidR="005A1F0D" w:rsidRPr="00307878" w:rsidRDefault="005A1F0D" w:rsidP="005A1F0D">
      <w:pPr>
        <w:pStyle w:val="ListParagraph"/>
        <w:spacing w:after="0"/>
      </w:pPr>
    </w:p>
    <w:p w14:paraId="16658744" w14:textId="50FB9596" w:rsidR="00494C8B" w:rsidRPr="00307878" w:rsidRDefault="00B3641D" w:rsidP="00820753">
      <w:pPr>
        <w:pStyle w:val="xmsonormal"/>
        <w:numPr>
          <w:ilvl w:val="0"/>
          <w:numId w:val="12"/>
        </w:numPr>
        <w:spacing w:before="0" w:beforeAutospacing="0" w:after="0" w:afterAutospacing="0"/>
        <w:ind w:left="360"/>
        <w:rPr>
          <w:rFonts w:eastAsia="Times New Roman" w:cs="Segoe UI"/>
        </w:rPr>
      </w:pPr>
      <w:r w:rsidRPr="00307878">
        <w:rPr>
          <w:rFonts w:eastAsia="Times New Roman" w:cs="Segoe UI"/>
        </w:rPr>
        <w:t>Attached is a current depiction of the RDoC Framework</w:t>
      </w:r>
      <w:r w:rsidR="00494C8B" w:rsidRPr="00307878">
        <w:rPr>
          <w:rFonts w:eastAsia="Times New Roman" w:cs="Segoe UI"/>
        </w:rPr>
        <w:t xml:space="preserve">. </w:t>
      </w:r>
      <w:r w:rsidRPr="00307878">
        <w:rPr>
          <w:rFonts w:eastAsia="Times New Roman" w:cs="Segoe UI"/>
        </w:rPr>
        <w:t xml:space="preserve">Development is represented as an ongoing process </w:t>
      </w:r>
      <w:r w:rsidR="0077270F" w:rsidRPr="00307878">
        <w:rPr>
          <w:rFonts w:eastAsia="Times New Roman" w:cs="Segoe UI"/>
        </w:rPr>
        <w:t>that may influence the relationship between</w:t>
      </w:r>
      <w:r w:rsidRPr="00307878">
        <w:rPr>
          <w:rFonts w:eastAsia="Times New Roman" w:cs="Segoe UI"/>
        </w:rPr>
        <w:t xml:space="preserve"> domains and units of analysis</w:t>
      </w:r>
      <w:r w:rsidR="000A156B" w:rsidRPr="00307878">
        <w:rPr>
          <w:rFonts w:eastAsia="Times New Roman" w:cs="Segoe UI"/>
        </w:rPr>
        <w:t xml:space="preserve"> in the RDoC matrix</w:t>
      </w:r>
      <w:r w:rsidRPr="00307878">
        <w:rPr>
          <w:rFonts w:eastAsia="Times New Roman" w:cs="Segoe UI"/>
        </w:rPr>
        <w:t xml:space="preserve">. Likewise, </w:t>
      </w:r>
      <w:r w:rsidR="000A156B" w:rsidRPr="00307878">
        <w:rPr>
          <w:rFonts w:eastAsia="Times New Roman" w:cs="Segoe UI"/>
        </w:rPr>
        <w:t>these relationships may be shaped by various factors in the environment</w:t>
      </w:r>
      <w:r w:rsidR="00614439" w:rsidRPr="00307878">
        <w:rPr>
          <w:rFonts w:eastAsia="Times New Roman" w:cs="Segoe UI"/>
        </w:rPr>
        <w:t xml:space="preserve"> </w:t>
      </w:r>
      <w:r w:rsidR="000A156B" w:rsidRPr="00307878">
        <w:rPr>
          <w:rFonts w:eastAsia="Times New Roman" w:cs="Segoe UI"/>
        </w:rPr>
        <w:t>(represented by the sphere).</w:t>
      </w:r>
    </w:p>
    <w:p w14:paraId="40B60BC4" w14:textId="183D589B" w:rsidR="00494C8B" w:rsidRDefault="00494C8B" w:rsidP="00494C8B">
      <w:pPr>
        <w:pStyle w:val="xmsonormal"/>
        <w:spacing w:before="0" w:beforeAutospacing="0" w:after="0" w:afterAutospacing="0"/>
        <w:ind w:left="360"/>
        <w:rPr>
          <w:rFonts w:eastAsia="Times New Roman" w:cs="Segoe UI"/>
          <w:color w:val="212121"/>
        </w:rPr>
      </w:pPr>
      <w:r w:rsidRPr="00494C8B">
        <w:rPr>
          <w:rFonts w:eastAsia="Times New Roman" w:cs="Segoe UI"/>
          <w:noProof/>
          <w:color w:val="212121"/>
        </w:rPr>
        <w:lastRenderedPageBreak/>
        <w:drawing>
          <wp:inline distT="0" distB="0" distL="0" distR="0" wp14:anchorId="047D0183" wp14:editId="1FEF3C90">
            <wp:extent cx="3900791" cy="30237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33288" cy="3048989"/>
                    </a:xfrm>
                    <a:prstGeom prst="rect">
                      <a:avLst/>
                    </a:prstGeom>
                  </pic:spPr>
                </pic:pic>
              </a:graphicData>
            </a:graphic>
          </wp:inline>
        </w:drawing>
      </w:r>
    </w:p>
    <w:p w14:paraId="58662D9E" w14:textId="77777777" w:rsidR="00C070C9" w:rsidRPr="00307878" w:rsidRDefault="00C070C9" w:rsidP="00B3641D"/>
    <w:p w14:paraId="3D24EC61" w14:textId="2F917361" w:rsidR="00494C8B" w:rsidRPr="00307878" w:rsidRDefault="00494C8B" w:rsidP="00494C8B">
      <w:pPr>
        <w:pStyle w:val="xmsonormal"/>
        <w:spacing w:before="0" w:beforeAutospacing="0" w:after="0" w:afterAutospacing="0"/>
        <w:ind w:left="900" w:hanging="540"/>
        <w:rPr>
          <w:rFonts w:eastAsia="Times New Roman" w:cs="Segoe UI"/>
        </w:rPr>
      </w:pPr>
      <w:r w:rsidRPr="00307878">
        <w:rPr>
          <w:rFonts w:eastAsia="Times New Roman" w:cs="Segoe UI"/>
        </w:rPr>
        <w:t xml:space="preserve">a. </w:t>
      </w:r>
      <w:r w:rsidR="00C070C9" w:rsidRPr="00307878">
        <w:rPr>
          <w:rFonts w:eastAsia="Times New Roman" w:cs="Segoe UI"/>
        </w:rPr>
        <w:t xml:space="preserve">What additions/changes to the figure would you suggest? </w:t>
      </w:r>
    </w:p>
    <w:p w14:paraId="4B95ABC2" w14:textId="4E8C738E" w:rsidR="00C070C9" w:rsidRPr="00307878" w:rsidRDefault="00C070C9" w:rsidP="00494C8B">
      <w:pPr>
        <w:pStyle w:val="xmsonormal"/>
        <w:spacing w:before="0" w:beforeAutospacing="0" w:after="0" w:afterAutospacing="0"/>
        <w:ind w:left="900" w:hanging="540"/>
        <w:rPr>
          <w:rFonts w:eastAsia="Times New Roman" w:cs="Segoe UI"/>
        </w:rPr>
      </w:pPr>
      <w:r w:rsidRPr="00307878">
        <w:rPr>
          <w:rFonts w:eastAsia="Times New Roman" w:cs="Segoe UI"/>
        </w:rPr>
        <w:t xml:space="preserve">b. </w:t>
      </w:r>
      <w:r w:rsidRPr="00307878">
        <w:t xml:space="preserve">If you have an </w:t>
      </w:r>
      <w:r w:rsidR="008C18A3" w:rsidRPr="00307878">
        <w:t>image that incorporates changes that you recommend</w:t>
      </w:r>
      <w:r w:rsidRPr="00307878">
        <w:t>, please attach.</w:t>
      </w:r>
    </w:p>
    <w:p w14:paraId="48B344ED" w14:textId="20681D7A" w:rsidR="00F26627" w:rsidRPr="00307878" w:rsidRDefault="00F26627" w:rsidP="00C070C9">
      <w:pPr>
        <w:pStyle w:val="xmsonormal"/>
        <w:spacing w:before="0" w:beforeAutospacing="0" w:after="0" w:afterAutospacing="0"/>
      </w:pPr>
    </w:p>
    <w:p w14:paraId="568D3242" w14:textId="495EEAC2" w:rsidR="0097387A" w:rsidRPr="00307878" w:rsidRDefault="0097387A" w:rsidP="00820753">
      <w:pPr>
        <w:pStyle w:val="xmsonormal"/>
        <w:numPr>
          <w:ilvl w:val="0"/>
          <w:numId w:val="12"/>
        </w:numPr>
        <w:spacing w:before="0" w:beforeAutospacing="0" w:after="0" w:afterAutospacing="0"/>
        <w:ind w:left="360"/>
      </w:pPr>
      <w:r w:rsidRPr="00307878">
        <w:rPr>
          <w:rFonts w:eastAsia="Times New Roman" w:cs="Segoe UI"/>
        </w:rPr>
        <w:t xml:space="preserve">Please </w:t>
      </w:r>
      <w:r w:rsidR="0037630A" w:rsidRPr="00307878">
        <w:rPr>
          <w:rFonts w:eastAsia="Times New Roman" w:cs="Segoe UI"/>
        </w:rPr>
        <w:t>recommend</w:t>
      </w:r>
      <w:r w:rsidR="000C0BE7" w:rsidRPr="00307878">
        <w:rPr>
          <w:rFonts w:eastAsia="Times New Roman" w:cs="Segoe UI"/>
        </w:rPr>
        <w:t xml:space="preserve"> up</w:t>
      </w:r>
      <w:r w:rsidRPr="00307878">
        <w:rPr>
          <w:rFonts w:eastAsia="Times New Roman" w:cs="Segoe UI"/>
        </w:rPr>
        <w:t xml:space="preserve"> to 3 peer reviewed articles that are relevant to the topic of environment and development and</w:t>
      </w:r>
      <w:r w:rsidR="0070133F" w:rsidRPr="00307878">
        <w:rPr>
          <w:rFonts w:eastAsia="Times New Roman" w:cs="Segoe UI"/>
        </w:rPr>
        <w:t xml:space="preserve"> would inform</w:t>
      </w:r>
      <w:r w:rsidRPr="00307878">
        <w:rPr>
          <w:rFonts w:eastAsia="Times New Roman" w:cs="Segoe UI"/>
        </w:rPr>
        <w:t xml:space="preserve"> the RDoC Framework.</w:t>
      </w:r>
    </w:p>
    <w:p w14:paraId="11507460" w14:textId="77777777" w:rsidR="0097387A" w:rsidRPr="00307878" w:rsidRDefault="0097387A" w:rsidP="0097387A">
      <w:pPr>
        <w:pStyle w:val="ListParagraph"/>
        <w:ind w:left="360"/>
      </w:pPr>
    </w:p>
    <w:p w14:paraId="0534857A" w14:textId="016C4D3F" w:rsidR="00F26627" w:rsidRPr="00307878" w:rsidRDefault="00F26627" w:rsidP="00820753">
      <w:pPr>
        <w:pStyle w:val="ListParagraph"/>
        <w:numPr>
          <w:ilvl w:val="0"/>
          <w:numId w:val="12"/>
        </w:numPr>
        <w:ind w:left="360"/>
      </w:pPr>
      <w:r w:rsidRPr="00307878">
        <w:t xml:space="preserve">Please provide additional comments or feedback regarding </w:t>
      </w:r>
      <w:r w:rsidR="00A04467" w:rsidRPr="00307878">
        <w:t xml:space="preserve">your views on the role of environment and development in </w:t>
      </w:r>
      <w:r w:rsidRPr="00307878">
        <w:t>RDoC</w:t>
      </w:r>
      <w:r w:rsidR="0007022B" w:rsidRPr="00307878">
        <w:t>.</w:t>
      </w:r>
    </w:p>
    <w:p w14:paraId="2FD79C56" w14:textId="77777777" w:rsidR="0037630A" w:rsidRDefault="0037630A" w:rsidP="0037630A">
      <w:pPr>
        <w:pStyle w:val="ListParagraph"/>
      </w:pPr>
    </w:p>
    <w:p w14:paraId="7275E4CE" w14:textId="78AC890B" w:rsidR="0037630A" w:rsidRDefault="0037630A" w:rsidP="0037630A"/>
    <w:p w14:paraId="0E126701" w14:textId="163BCCBE" w:rsidR="0037630A" w:rsidRDefault="0037630A" w:rsidP="0037630A"/>
    <w:p w14:paraId="553FA1F1" w14:textId="77777777" w:rsidR="00F26627" w:rsidRPr="00635471" w:rsidRDefault="00F26627" w:rsidP="00C070C9">
      <w:pPr>
        <w:pStyle w:val="xmsonormal"/>
        <w:spacing w:before="0" w:beforeAutospacing="0" w:after="0" w:afterAutospacing="0"/>
        <w:rPr>
          <w:rFonts w:eastAsia="Times New Roman" w:cs="Segoe UI"/>
          <w:color w:val="212121"/>
        </w:rPr>
      </w:pPr>
    </w:p>
    <w:p w14:paraId="371CD5AF" w14:textId="54F8BE90" w:rsidR="00CA46FB" w:rsidRDefault="006D6A71" w:rsidP="00E51D1F">
      <w:r>
        <w:t xml:space="preserve"> </w:t>
      </w:r>
    </w:p>
    <w:sectPr w:rsidR="00CA46FB" w:rsidSect="00525E4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altName w:val="Calibr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272F5"/>
    <w:multiLevelType w:val="multilevel"/>
    <w:tmpl w:val="D87831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E633172"/>
    <w:multiLevelType w:val="hybridMultilevel"/>
    <w:tmpl w:val="79BC9B04"/>
    <w:lvl w:ilvl="0" w:tplc="27B6E568">
      <w:start w:val="4"/>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1C2626E8"/>
    <w:multiLevelType w:val="multilevel"/>
    <w:tmpl w:val="A3EAD10C"/>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1F5F309B"/>
    <w:multiLevelType w:val="hybridMultilevel"/>
    <w:tmpl w:val="C8842C18"/>
    <w:lvl w:ilvl="0" w:tplc="F9A25FF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05F0AA3"/>
    <w:multiLevelType w:val="hybridMultilevel"/>
    <w:tmpl w:val="19CE53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0841C82"/>
    <w:multiLevelType w:val="hybridMultilevel"/>
    <w:tmpl w:val="B7247258"/>
    <w:lvl w:ilvl="0" w:tplc="A7EE09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224450D"/>
    <w:multiLevelType w:val="hybridMultilevel"/>
    <w:tmpl w:val="63E26BDC"/>
    <w:lvl w:ilvl="0" w:tplc="481CE7F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D593E6A"/>
    <w:multiLevelType w:val="multilevel"/>
    <w:tmpl w:val="57EA0F54"/>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407D44BE"/>
    <w:multiLevelType w:val="multilevel"/>
    <w:tmpl w:val="E4D2CE60"/>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5BA061A0"/>
    <w:multiLevelType w:val="hybridMultilevel"/>
    <w:tmpl w:val="727679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9B16A67"/>
    <w:multiLevelType w:val="hybridMultilevel"/>
    <w:tmpl w:val="A1C8114E"/>
    <w:lvl w:ilvl="0" w:tplc="A7EE098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704E23A9"/>
    <w:multiLevelType w:val="hybridMultilevel"/>
    <w:tmpl w:val="A7FA9E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B0E29A7"/>
    <w:multiLevelType w:val="hybridMultilevel"/>
    <w:tmpl w:val="455438C8"/>
    <w:lvl w:ilvl="0" w:tplc="A7EE0988">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num w:numId="1">
    <w:abstractNumId w:val="4"/>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3"/>
  </w:num>
  <w:num w:numId="8">
    <w:abstractNumId w:val="12"/>
  </w:num>
  <w:num w:numId="9">
    <w:abstractNumId w:val="1"/>
  </w:num>
  <w:num w:numId="10">
    <w:abstractNumId w:val="5"/>
  </w:num>
  <w:num w:numId="11">
    <w:abstractNumId w:val="6"/>
  </w:num>
  <w:num w:numId="12">
    <w:abstractNumId w:val="9"/>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activeWritingStyle w:appName="MSWord" w:lang="en-US" w:vendorID="64" w:dllVersion="4096" w:nlCheck="1" w:checkStyle="0"/>
  <w:activeWritingStyle w:appName="MSWord" w:lang="en-US" w:vendorID="64" w:dllVersion="0" w:nlCheck="1" w:checkStyle="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489C"/>
    <w:rsid w:val="00007099"/>
    <w:rsid w:val="000140BA"/>
    <w:rsid w:val="000617FE"/>
    <w:rsid w:val="0007022B"/>
    <w:rsid w:val="00070646"/>
    <w:rsid w:val="000A156B"/>
    <w:rsid w:val="000A56E7"/>
    <w:rsid w:val="000C0BE7"/>
    <w:rsid w:val="000D1E6B"/>
    <w:rsid w:val="000F33C2"/>
    <w:rsid w:val="000F5ECF"/>
    <w:rsid w:val="0012777F"/>
    <w:rsid w:val="00182897"/>
    <w:rsid w:val="00195236"/>
    <w:rsid w:val="001B23EA"/>
    <w:rsid w:val="001E5897"/>
    <w:rsid w:val="00222A55"/>
    <w:rsid w:val="002867D3"/>
    <w:rsid w:val="002E3C20"/>
    <w:rsid w:val="002E4ACE"/>
    <w:rsid w:val="00307878"/>
    <w:rsid w:val="00313313"/>
    <w:rsid w:val="00327047"/>
    <w:rsid w:val="00357EEC"/>
    <w:rsid w:val="0037630A"/>
    <w:rsid w:val="00396A47"/>
    <w:rsid w:val="003C75AF"/>
    <w:rsid w:val="003D29FD"/>
    <w:rsid w:val="003F4534"/>
    <w:rsid w:val="00456335"/>
    <w:rsid w:val="004936FF"/>
    <w:rsid w:val="00494C8B"/>
    <w:rsid w:val="00495B83"/>
    <w:rsid w:val="004C2917"/>
    <w:rsid w:val="004E5A3A"/>
    <w:rsid w:val="00525E4C"/>
    <w:rsid w:val="00543F4E"/>
    <w:rsid w:val="00553404"/>
    <w:rsid w:val="00561945"/>
    <w:rsid w:val="005A1F0D"/>
    <w:rsid w:val="005A3D6E"/>
    <w:rsid w:val="005B5888"/>
    <w:rsid w:val="005E524A"/>
    <w:rsid w:val="00614439"/>
    <w:rsid w:val="00635471"/>
    <w:rsid w:val="00641691"/>
    <w:rsid w:val="00667571"/>
    <w:rsid w:val="006D6A71"/>
    <w:rsid w:val="006D6CEC"/>
    <w:rsid w:val="006E3967"/>
    <w:rsid w:val="006E4DEF"/>
    <w:rsid w:val="006F0F4C"/>
    <w:rsid w:val="0070133F"/>
    <w:rsid w:val="007205DA"/>
    <w:rsid w:val="00730F98"/>
    <w:rsid w:val="007369AD"/>
    <w:rsid w:val="0077270F"/>
    <w:rsid w:val="007A0ED9"/>
    <w:rsid w:val="007F306E"/>
    <w:rsid w:val="00820753"/>
    <w:rsid w:val="00895F4D"/>
    <w:rsid w:val="008C18A3"/>
    <w:rsid w:val="008E4022"/>
    <w:rsid w:val="00907B0F"/>
    <w:rsid w:val="00932115"/>
    <w:rsid w:val="009324D7"/>
    <w:rsid w:val="009649B9"/>
    <w:rsid w:val="0097387A"/>
    <w:rsid w:val="0097615B"/>
    <w:rsid w:val="00A00171"/>
    <w:rsid w:val="00A04467"/>
    <w:rsid w:val="00A21E9D"/>
    <w:rsid w:val="00A56890"/>
    <w:rsid w:val="00A605AC"/>
    <w:rsid w:val="00A6594A"/>
    <w:rsid w:val="00A746B5"/>
    <w:rsid w:val="00AB0B53"/>
    <w:rsid w:val="00AB33F1"/>
    <w:rsid w:val="00AE765A"/>
    <w:rsid w:val="00B20A35"/>
    <w:rsid w:val="00B3641D"/>
    <w:rsid w:val="00B40D44"/>
    <w:rsid w:val="00B473AC"/>
    <w:rsid w:val="00B52CAB"/>
    <w:rsid w:val="00B85B39"/>
    <w:rsid w:val="00BB2F70"/>
    <w:rsid w:val="00BD468F"/>
    <w:rsid w:val="00C070C9"/>
    <w:rsid w:val="00C10BF8"/>
    <w:rsid w:val="00C5489C"/>
    <w:rsid w:val="00C54D89"/>
    <w:rsid w:val="00C56652"/>
    <w:rsid w:val="00C60891"/>
    <w:rsid w:val="00CA46FB"/>
    <w:rsid w:val="00CC7E70"/>
    <w:rsid w:val="00D13A04"/>
    <w:rsid w:val="00D30D95"/>
    <w:rsid w:val="00D43129"/>
    <w:rsid w:val="00D471A9"/>
    <w:rsid w:val="00D81EF7"/>
    <w:rsid w:val="00D91B98"/>
    <w:rsid w:val="00D94D42"/>
    <w:rsid w:val="00DA021D"/>
    <w:rsid w:val="00DB0E20"/>
    <w:rsid w:val="00DF0F91"/>
    <w:rsid w:val="00DF3E0F"/>
    <w:rsid w:val="00E5068E"/>
    <w:rsid w:val="00E51D1F"/>
    <w:rsid w:val="00E55A20"/>
    <w:rsid w:val="00E8796F"/>
    <w:rsid w:val="00E95F2E"/>
    <w:rsid w:val="00EC750A"/>
    <w:rsid w:val="00EC7A6B"/>
    <w:rsid w:val="00EF0E25"/>
    <w:rsid w:val="00F22CB1"/>
    <w:rsid w:val="00F26627"/>
    <w:rsid w:val="00F44230"/>
    <w:rsid w:val="00F8108E"/>
    <w:rsid w:val="00FC6F24"/>
    <w:rsid w:val="00FC74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BF2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489C"/>
    <w:pPr>
      <w:ind w:left="720"/>
      <w:contextualSpacing/>
    </w:pPr>
  </w:style>
  <w:style w:type="paragraph" w:customStyle="1" w:styleId="xmsonormal">
    <w:name w:val="x_msonormal"/>
    <w:basedOn w:val="Normal"/>
    <w:rsid w:val="00195236"/>
    <w:pPr>
      <w:spacing w:before="100" w:beforeAutospacing="1" w:after="100" w:afterAutospacing="1" w:line="240" w:lineRule="auto"/>
    </w:pPr>
    <w:rPr>
      <w:rFonts w:ascii="Calibri" w:hAnsi="Calibri" w:cs="Calibri"/>
    </w:rPr>
  </w:style>
  <w:style w:type="character" w:styleId="CommentReference">
    <w:name w:val="annotation reference"/>
    <w:basedOn w:val="DefaultParagraphFont"/>
    <w:uiPriority w:val="99"/>
    <w:semiHidden/>
    <w:unhideWhenUsed/>
    <w:rsid w:val="003C75AF"/>
    <w:rPr>
      <w:sz w:val="16"/>
      <w:szCs w:val="16"/>
    </w:rPr>
  </w:style>
  <w:style w:type="paragraph" w:styleId="CommentText">
    <w:name w:val="annotation text"/>
    <w:basedOn w:val="Normal"/>
    <w:link w:val="CommentTextChar"/>
    <w:uiPriority w:val="99"/>
    <w:semiHidden/>
    <w:unhideWhenUsed/>
    <w:rsid w:val="003C75AF"/>
    <w:pPr>
      <w:spacing w:line="240" w:lineRule="auto"/>
    </w:pPr>
    <w:rPr>
      <w:sz w:val="20"/>
      <w:szCs w:val="20"/>
    </w:rPr>
  </w:style>
  <w:style w:type="character" w:customStyle="1" w:styleId="CommentTextChar">
    <w:name w:val="Comment Text Char"/>
    <w:basedOn w:val="DefaultParagraphFont"/>
    <w:link w:val="CommentText"/>
    <w:uiPriority w:val="99"/>
    <w:semiHidden/>
    <w:rsid w:val="003C75AF"/>
    <w:rPr>
      <w:sz w:val="20"/>
      <w:szCs w:val="20"/>
    </w:rPr>
  </w:style>
  <w:style w:type="paragraph" w:styleId="CommentSubject">
    <w:name w:val="annotation subject"/>
    <w:basedOn w:val="CommentText"/>
    <w:next w:val="CommentText"/>
    <w:link w:val="CommentSubjectChar"/>
    <w:uiPriority w:val="99"/>
    <w:semiHidden/>
    <w:unhideWhenUsed/>
    <w:rsid w:val="003C75AF"/>
    <w:rPr>
      <w:b/>
      <w:bCs/>
    </w:rPr>
  </w:style>
  <w:style w:type="character" w:customStyle="1" w:styleId="CommentSubjectChar">
    <w:name w:val="Comment Subject Char"/>
    <w:basedOn w:val="CommentTextChar"/>
    <w:link w:val="CommentSubject"/>
    <w:uiPriority w:val="99"/>
    <w:semiHidden/>
    <w:rsid w:val="003C75AF"/>
    <w:rPr>
      <w:b/>
      <w:bCs/>
      <w:sz w:val="20"/>
      <w:szCs w:val="20"/>
    </w:rPr>
  </w:style>
  <w:style w:type="paragraph" w:styleId="BalloonText">
    <w:name w:val="Balloon Text"/>
    <w:basedOn w:val="Normal"/>
    <w:link w:val="BalloonTextChar"/>
    <w:uiPriority w:val="99"/>
    <w:semiHidden/>
    <w:unhideWhenUsed/>
    <w:rsid w:val="003C75AF"/>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C75AF"/>
    <w:rPr>
      <w:rFonts w:ascii="Times New Roman"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489C"/>
    <w:pPr>
      <w:ind w:left="720"/>
      <w:contextualSpacing/>
    </w:pPr>
  </w:style>
  <w:style w:type="paragraph" w:customStyle="1" w:styleId="xmsonormal">
    <w:name w:val="x_msonormal"/>
    <w:basedOn w:val="Normal"/>
    <w:rsid w:val="00195236"/>
    <w:pPr>
      <w:spacing w:before="100" w:beforeAutospacing="1" w:after="100" w:afterAutospacing="1" w:line="240" w:lineRule="auto"/>
    </w:pPr>
    <w:rPr>
      <w:rFonts w:ascii="Calibri" w:hAnsi="Calibri" w:cs="Calibri"/>
    </w:rPr>
  </w:style>
  <w:style w:type="character" w:styleId="CommentReference">
    <w:name w:val="annotation reference"/>
    <w:basedOn w:val="DefaultParagraphFont"/>
    <w:uiPriority w:val="99"/>
    <w:semiHidden/>
    <w:unhideWhenUsed/>
    <w:rsid w:val="003C75AF"/>
    <w:rPr>
      <w:sz w:val="16"/>
      <w:szCs w:val="16"/>
    </w:rPr>
  </w:style>
  <w:style w:type="paragraph" w:styleId="CommentText">
    <w:name w:val="annotation text"/>
    <w:basedOn w:val="Normal"/>
    <w:link w:val="CommentTextChar"/>
    <w:uiPriority w:val="99"/>
    <w:semiHidden/>
    <w:unhideWhenUsed/>
    <w:rsid w:val="003C75AF"/>
    <w:pPr>
      <w:spacing w:line="240" w:lineRule="auto"/>
    </w:pPr>
    <w:rPr>
      <w:sz w:val="20"/>
      <w:szCs w:val="20"/>
    </w:rPr>
  </w:style>
  <w:style w:type="character" w:customStyle="1" w:styleId="CommentTextChar">
    <w:name w:val="Comment Text Char"/>
    <w:basedOn w:val="DefaultParagraphFont"/>
    <w:link w:val="CommentText"/>
    <w:uiPriority w:val="99"/>
    <w:semiHidden/>
    <w:rsid w:val="003C75AF"/>
    <w:rPr>
      <w:sz w:val="20"/>
      <w:szCs w:val="20"/>
    </w:rPr>
  </w:style>
  <w:style w:type="paragraph" w:styleId="CommentSubject">
    <w:name w:val="annotation subject"/>
    <w:basedOn w:val="CommentText"/>
    <w:next w:val="CommentText"/>
    <w:link w:val="CommentSubjectChar"/>
    <w:uiPriority w:val="99"/>
    <w:semiHidden/>
    <w:unhideWhenUsed/>
    <w:rsid w:val="003C75AF"/>
    <w:rPr>
      <w:b/>
      <w:bCs/>
    </w:rPr>
  </w:style>
  <w:style w:type="character" w:customStyle="1" w:styleId="CommentSubjectChar">
    <w:name w:val="Comment Subject Char"/>
    <w:basedOn w:val="CommentTextChar"/>
    <w:link w:val="CommentSubject"/>
    <w:uiPriority w:val="99"/>
    <w:semiHidden/>
    <w:rsid w:val="003C75AF"/>
    <w:rPr>
      <w:b/>
      <w:bCs/>
      <w:sz w:val="20"/>
      <w:szCs w:val="20"/>
    </w:rPr>
  </w:style>
  <w:style w:type="paragraph" w:styleId="BalloonText">
    <w:name w:val="Balloon Text"/>
    <w:basedOn w:val="Normal"/>
    <w:link w:val="BalloonTextChar"/>
    <w:uiPriority w:val="99"/>
    <w:semiHidden/>
    <w:unhideWhenUsed/>
    <w:rsid w:val="003C75AF"/>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C75AF"/>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5355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image" Target="media/image1.tiff"/><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74DCBF5E2077E49B225DC9C76EDC06A" ma:contentTypeVersion="21" ma:contentTypeDescription="Create a new document." ma:contentTypeScope="" ma:versionID="625198baa54de6b447d6ce702216afcb">
  <xsd:schema xmlns:xsd="http://www.w3.org/2001/XMLSchema" xmlns:xs="http://www.w3.org/2001/XMLSchema" xmlns:p="http://schemas.microsoft.com/office/2006/metadata/properties" xmlns:ns2="c06a0f3a-59ac-4ab7-bf02-e6bd551ded59" xmlns:ns3="5bad5e29-abca-4678-baee-37f59ef58108" targetNamespace="http://schemas.microsoft.com/office/2006/metadata/properties" ma:root="true" ma:fieldsID="159c187734c0ea13c7962301b445bb4b" ns2:_="" ns3:_="">
    <xsd:import namespace="c06a0f3a-59ac-4ab7-bf02-e6bd551ded59"/>
    <xsd:import namespace="5bad5e29-abca-4678-baee-37f59ef58108"/>
    <xsd:element name="properties">
      <xsd:complexType>
        <xsd:sequence>
          <xsd:element name="documentManagement">
            <xsd:complexType>
              <xsd:all>
                <xsd:element ref="ns2:Application_x0020_Type"/>
                <xsd:element ref="ns2:NIMH_x0020_Office_x002f_Division" minOccurs="0"/>
                <xsd:element ref="ns2:OMB_x0020_Number" minOccurs="0"/>
                <xsd:element ref="ns2:OMB_x0020_expiration_x0020_date" minOccurs="0"/>
                <xsd:element ref="ns2:Staff_x0020_contact" minOccurs="0"/>
                <xsd:element ref="ns3:Application_x0020_Status"/>
                <xsd:element ref="ns3:OMB_x0020_Approval_x0020_Date" minOccurs="0"/>
                <xsd:element ref="ns3:ICR_x0020_Reference_x0020_No_x002e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6a0f3a-59ac-4ab7-bf02-e6bd551ded59" elementFormDefault="qualified">
    <xsd:import namespace="http://schemas.microsoft.com/office/2006/documentManagement/types"/>
    <xsd:import namespace="http://schemas.microsoft.com/office/infopath/2007/PartnerControls"/>
    <xsd:element name="Application_x0020_Type" ma:index="8" ma:displayName="Application Type" ma:format="Dropdown" ma:internalName="Application_x0020_Type" ma:readOnly="false">
      <xsd:simpleType>
        <xsd:restriction base="dms:Choice">
          <xsd:enumeration value="New"/>
          <xsd:enumeration value="Revision"/>
          <xsd:enumeration value="Extension"/>
          <xsd:enumeration value="Reinstatement with/without change"/>
          <xsd:enumeration value="Existing collection in use without an OMB Control Number"/>
          <xsd:enumeration value="Change Request"/>
        </xsd:restriction>
      </xsd:simpleType>
    </xsd:element>
    <xsd:element name="NIMH_x0020_Office_x002f_Division" ma:index="9" nillable="true" ma:displayName="NIMH Office/Division" ma:default="Office on AIDS (OA)" ma:format="Dropdown" ma:internalName="NIMH_x0020_Office_x002F_Division">
      <xsd:simpleType>
        <xsd:union memberTypes="dms:Text">
          <xsd:simpleType>
            <xsd:restriction base="dms:Choice">
              <xsd:enumeration value="Office of the Director (OD)"/>
              <xsd:enumeration value="Office on AIDS (OA)"/>
              <xsd:enumeration value="Office of Autism Research Coordination (OARC)"/>
              <xsd:enumeration value="Office of Clinical Research (OCR)"/>
              <xsd:enumeration value="Office of Constituency Relations and Public Liaison (OCRPL)"/>
              <xsd:enumeration value="Office of Genomics Research Coordination (OGRC)"/>
              <xsd:enumeration value="Office for Research on Disparities and Global Mental Health (ORDGMH)"/>
              <xsd:enumeration value="Office of Management (OM)"/>
              <xsd:enumeration value="Office of Rural Mental Health Research (ORMHR)"/>
              <xsd:enumeration value="Office of Science Policy, Planning, and Communications (OSPPC)"/>
              <xsd:enumeration value="Office of Technology Development and Coordination (OTDC)"/>
              <xsd:enumeration value="Division of Neuroscience and Basic Behavioral Science (DNBBS)"/>
              <xsd:enumeration value="Division of Translational Research (DTR)"/>
              <xsd:enumeration value="Division of AIDS Research (DAR)"/>
              <xsd:enumeration value="Division of Services and Intervention Research (DSIR)"/>
              <xsd:enumeration value="Division of Extramural Activities (DEA)"/>
              <xsd:enumeration value="Division of Intramural Research Programs (DIRP)"/>
            </xsd:restriction>
          </xsd:simpleType>
        </xsd:union>
      </xsd:simpleType>
    </xsd:element>
    <xsd:element name="OMB_x0020_Number" ma:index="10" nillable="true" ma:displayName="OMB Control Number" ma:hidden="true" ma:internalName="OMB_x0020_Number" ma:readOnly="false">
      <xsd:simpleType>
        <xsd:restriction base="dms:Text">
          <xsd:maxLength value="255"/>
        </xsd:restriction>
      </xsd:simpleType>
    </xsd:element>
    <xsd:element name="OMB_x0020_expiration_x0020_date" ma:index="11" nillable="true" ma:displayName="OMB Expiration Date" ma:format="DateOnly" ma:hidden="true" ma:internalName="OMB_x0020_expiration_x0020_date" ma:readOnly="false">
      <xsd:simpleType>
        <xsd:restriction base="dms:DateTime"/>
      </xsd:simpleType>
    </xsd:element>
    <xsd:element name="Staff_x0020_contact" ma:index="12" nillable="true" ma:displayName="Staff Contact" ma:hidden="true" ma:list="UserInfo" ma:SharePointGroup="0" ma:internalName="Staff_x0020_contact"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bad5e29-abca-4678-baee-37f59ef58108" elementFormDefault="qualified">
    <xsd:import namespace="http://schemas.microsoft.com/office/2006/documentManagement/types"/>
    <xsd:import namespace="http://schemas.microsoft.com/office/infopath/2007/PartnerControls"/>
    <xsd:element name="Application_x0020_Status" ma:index="13" ma:displayName="Application Status" ma:default="Pending" ma:format="Dropdown" ma:internalName="Application_x0020_Status">
      <xsd:simpleType>
        <xsd:restriction base="dms:Choice">
          <xsd:enumeration value="Pending"/>
          <xsd:enumeration value="Submitted to OMB"/>
          <xsd:enumeration value="Approved"/>
          <xsd:enumeration value="Not Approved"/>
          <xsd:enumeration value="Withdrawn"/>
        </xsd:restriction>
      </xsd:simpleType>
    </xsd:element>
    <xsd:element name="OMB_x0020_Approval_x0020_Date" ma:index="14" nillable="true" ma:displayName="OMB Approval Date" ma:format="DateOnly" ma:internalName="OMB_x0020_Approval_x0020_Date">
      <xsd:simpleType>
        <xsd:restriction base="dms:DateTime"/>
      </xsd:simpleType>
    </xsd:element>
    <xsd:element name="ICR_x0020_Reference_x0020_No_x002e_" ma:index="15" nillable="true" ma:displayName="ICR Reference No." ma:internalName="ICR_x0020_Reference_x0020_No_x002e_"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CR_x0020_Reference_x0020_No_x002e_ xmlns="5bad5e29-abca-4678-baee-37f59ef58108">0</ICR_x0020_Reference_x0020_No_x002e_>
    <Application_x0020_Type xmlns="c06a0f3a-59ac-4ab7-bf02-e6bd551ded59">New</Application_x0020_Type>
    <OMB_x0020_Approval_x0020_Date xmlns="5bad5e29-abca-4678-baee-37f59ef58108" xsi:nil="true"/>
    <Application_x0020_Status xmlns="5bad5e29-abca-4678-baee-37f59ef58108">Pending</Application_x0020_Status>
    <NIMH_x0020_Office_x002f_Division xmlns="c06a0f3a-59ac-4ab7-bf02-e6bd551ded59">Office on AIDS (OA)</NIMH_x0020_Office_x002f_Division>
    <OMB_x0020_expiration_x0020_date xmlns="c06a0f3a-59ac-4ab7-bf02-e6bd551ded59">2021-07-31T04:00:00+00:00</OMB_x0020_expiration_x0020_date>
    <Staff_x0020_contact xmlns="c06a0f3a-59ac-4ab7-bf02-e6bd551ded59">
      <UserInfo>
        <DisplayName/>
        <AccountId xsi:nil="true"/>
        <AccountType/>
      </UserInfo>
    </Staff_x0020_contact>
    <OMB_x0020_Number xmlns="c06a0f3a-59ac-4ab7-bf02-e6bd551ded59">0925-0756</OMB_x0020_Number>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E4DCDE-A484-4C9D-A87F-417FBFB594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6a0f3a-59ac-4ab7-bf02-e6bd551ded59"/>
    <ds:schemaRef ds:uri="5bad5e29-abca-4678-baee-37f59ef581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144F1B2-3FE1-40E5-8637-525A49597E65}">
  <ds:schemaRefs>
    <ds:schemaRef ds:uri="http://schemas.microsoft.com/sharepoint/v3/contenttype/forms"/>
  </ds:schemaRefs>
</ds:datastoreItem>
</file>

<file path=customXml/itemProps3.xml><?xml version="1.0" encoding="utf-8"?>
<ds:datastoreItem xmlns:ds="http://schemas.openxmlformats.org/officeDocument/2006/customXml" ds:itemID="{8BB364CF-F7D3-404A-94DC-B17B017C7D73}">
  <ds:schemaRefs>
    <ds:schemaRef ds:uri="http://schemas.microsoft.com/office/2006/metadata/properties"/>
    <ds:schemaRef ds:uri="http://schemas.microsoft.com/office/infopath/2007/PartnerControls"/>
    <ds:schemaRef ds:uri="5bad5e29-abca-4678-baee-37f59ef58108"/>
    <ds:schemaRef ds:uri="c06a0f3a-59ac-4ab7-bf02-e6bd551ded59"/>
  </ds:schemaRefs>
</ds:datastoreItem>
</file>

<file path=customXml/itemProps4.xml><?xml version="1.0" encoding="utf-8"?>
<ds:datastoreItem xmlns:ds="http://schemas.openxmlformats.org/officeDocument/2006/customXml" ds:itemID="{664754C1-540A-42AC-82B7-504A97EBDC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499</Words>
  <Characters>2849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Murphy, Eric (NIH/NIMH) [E]</dc:creator>
  <cp:keywords/>
  <dc:description/>
  <cp:lastModifiedBy>SYSTEM</cp:lastModifiedBy>
  <cp:revision>2</cp:revision>
  <cp:lastPrinted>2019-02-25T18:53:00Z</cp:lastPrinted>
  <dcterms:created xsi:type="dcterms:W3CDTF">2019-04-04T18:20:00Z</dcterms:created>
  <dcterms:modified xsi:type="dcterms:W3CDTF">2019-04-04T18:20:00Z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0x010100474DCBF5E2077E49B225DC9C76EDC06A</vt:lpwstr>
  </property>
</Properties>
</file>