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62D5" w14:textId="77777777" w:rsidR="00155EEA" w:rsidRPr="00862449" w:rsidRDefault="00155EEA" w:rsidP="00B03D2B">
      <w:pPr>
        <w:spacing w:after="360"/>
        <w:outlineLvl w:val="0"/>
        <w:rPr>
          <w:rFonts w:ascii="Times New Roman" w:hAnsi="Times New Roman"/>
          <w:b/>
          <w:sz w:val="24"/>
          <w:szCs w:val="24"/>
        </w:rPr>
      </w:pPr>
      <w:bookmarkStart w:id="0" w:name="_GoBack"/>
      <w:bookmarkEnd w:id="0"/>
    </w:p>
    <w:p w14:paraId="22276C68" w14:textId="77777777" w:rsidR="00BE4155" w:rsidRPr="00862449" w:rsidRDefault="00BE4155" w:rsidP="00BE4155">
      <w:pPr>
        <w:outlineLvl w:val="0"/>
        <w:rPr>
          <w:rFonts w:ascii="Times New Roman" w:hAnsi="Times New Roman"/>
          <w:b/>
          <w:sz w:val="24"/>
          <w:szCs w:val="24"/>
        </w:rPr>
      </w:pPr>
      <w:r w:rsidRPr="00862449">
        <w:rPr>
          <w:rFonts w:ascii="Times New Roman" w:hAnsi="Times New Roman"/>
          <w:b/>
          <w:sz w:val="24"/>
          <w:szCs w:val="24"/>
        </w:rPr>
        <w:t>MEMORANDUM</w:t>
      </w:r>
    </w:p>
    <w:p w14:paraId="5D76A241" w14:textId="7DBD1B36" w:rsidR="00155EEA" w:rsidRPr="00862449" w:rsidRDefault="00155EEA" w:rsidP="00155EEA">
      <w:pPr>
        <w:pStyle w:val="MessageHeaderFirst"/>
        <w:tabs>
          <w:tab w:val="left" w:pos="1260"/>
        </w:tabs>
        <w:spacing w:after="120" w:line="240" w:lineRule="auto"/>
        <w:ind w:left="0" w:firstLine="0"/>
        <w:outlineLvl w:val="0"/>
        <w:rPr>
          <w:b/>
          <w:bCs/>
        </w:rPr>
      </w:pPr>
      <w:r w:rsidRPr="00862449">
        <w:rPr>
          <w:rStyle w:val="MessageHeaderLabel"/>
          <w:rFonts w:ascii="Times New Roman" w:hAnsi="Times New Roman" w:cs="Times New Roman"/>
          <w:spacing w:val="0"/>
          <w:sz w:val="24"/>
          <w:szCs w:val="24"/>
        </w:rPr>
        <w:t>Date:</w:t>
      </w:r>
      <w:r w:rsidRPr="00862449">
        <w:rPr>
          <w:rStyle w:val="MessageHeaderLabel"/>
          <w:rFonts w:ascii="Times New Roman" w:hAnsi="Times New Roman" w:cs="Times New Roman"/>
          <w:spacing w:val="0"/>
          <w:sz w:val="24"/>
          <w:szCs w:val="24"/>
        </w:rPr>
        <w:tab/>
      </w:r>
      <w:r w:rsidR="004C72E8" w:rsidRPr="00862449">
        <w:rPr>
          <w:rStyle w:val="MessageHeaderLabel"/>
          <w:rFonts w:ascii="Times New Roman" w:hAnsi="Times New Roman" w:cs="Times New Roman"/>
          <w:b w:val="0"/>
          <w:spacing w:val="0"/>
          <w:sz w:val="24"/>
          <w:szCs w:val="24"/>
        </w:rPr>
        <w:t>April 2</w:t>
      </w:r>
      <w:r w:rsidR="008722DB" w:rsidRPr="00862449">
        <w:rPr>
          <w:rStyle w:val="MessageHeaderLabel"/>
          <w:rFonts w:ascii="Times New Roman" w:hAnsi="Times New Roman" w:cs="Times New Roman"/>
          <w:b w:val="0"/>
          <w:spacing w:val="0"/>
          <w:sz w:val="24"/>
          <w:szCs w:val="24"/>
        </w:rPr>
        <w:t>5</w:t>
      </w:r>
      <w:r w:rsidR="003F17DD" w:rsidRPr="00862449">
        <w:rPr>
          <w:rStyle w:val="MessageHeaderLabel"/>
          <w:rFonts w:ascii="Times New Roman" w:hAnsi="Times New Roman" w:cs="Times New Roman"/>
          <w:b w:val="0"/>
          <w:spacing w:val="0"/>
          <w:sz w:val="24"/>
          <w:szCs w:val="24"/>
        </w:rPr>
        <w:t>, 2018</w:t>
      </w:r>
    </w:p>
    <w:p w14:paraId="2B3B749A" w14:textId="77777777" w:rsidR="00BE4155" w:rsidRPr="00862449" w:rsidRDefault="00BE4155" w:rsidP="00155EEA">
      <w:pPr>
        <w:pStyle w:val="MessageHeaderFirst"/>
        <w:tabs>
          <w:tab w:val="left" w:pos="1260"/>
        </w:tabs>
        <w:spacing w:after="120" w:line="240" w:lineRule="auto"/>
        <w:ind w:left="0" w:firstLine="0"/>
        <w:outlineLvl w:val="0"/>
        <w:rPr>
          <w:sz w:val="24"/>
          <w:szCs w:val="24"/>
        </w:rPr>
      </w:pPr>
      <w:r w:rsidRPr="00862449">
        <w:rPr>
          <w:rStyle w:val="MessageHeaderLabel"/>
          <w:rFonts w:ascii="Times New Roman" w:hAnsi="Times New Roman" w:cs="Times New Roman"/>
          <w:spacing w:val="0"/>
          <w:sz w:val="24"/>
          <w:szCs w:val="24"/>
        </w:rPr>
        <w:t>To:</w:t>
      </w:r>
      <w:r w:rsidRPr="00862449">
        <w:rPr>
          <w:sz w:val="24"/>
          <w:szCs w:val="24"/>
        </w:rPr>
        <w:tab/>
      </w:r>
      <w:r w:rsidR="004D2330" w:rsidRPr="00862449">
        <w:rPr>
          <w:sz w:val="24"/>
          <w:szCs w:val="24"/>
        </w:rPr>
        <w:t xml:space="preserve">Robert Sivinski, </w:t>
      </w:r>
      <w:r w:rsidR="003C68E4" w:rsidRPr="00862449">
        <w:rPr>
          <w:sz w:val="24"/>
          <w:szCs w:val="24"/>
        </w:rPr>
        <w:t>OMB</w:t>
      </w:r>
    </w:p>
    <w:p w14:paraId="22F4FB62" w14:textId="3DAC07C2" w:rsidR="00BE4155" w:rsidRPr="00862449" w:rsidRDefault="00BE4155" w:rsidP="00155EEA">
      <w:pPr>
        <w:pStyle w:val="MessageHeader"/>
        <w:tabs>
          <w:tab w:val="left" w:pos="1260"/>
        </w:tabs>
        <w:spacing w:after="120" w:line="240" w:lineRule="auto"/>
        <w:ind w:left="0" w:firstLine="0"/>
        <w:outlineLvl w:val="0"/>
        <w:rPr>
          <w:sz w:val="24"/>
          <w:szCs w:val="24"/>
        </w:rPr>
      </w:pPr>
      <w:r w:rsidRPr="00862449">
        <w:rPr>
          <w:rStyle w:val="MessageHeaderLabel"/>
          <w:rFonts w:ascii="Times New Roman" w:hAnsi="Times New Roman" w:cs="Times New Roman"/>
          <w:spacing w:val="0"/>
          <w:sz w:val="24"/>
          <w:szCs w:val="24"/>
        </w:rPr>
        <w:t>From:</w:t>
      </w:r>
      <w:r w:rsidRPr="00862449">
        <w:rPr>
          <w:sz w:val="24"/>
          <w:szCs w:val="24"/>
        </w:rPr>
        <w:tab/>
      </w:r>
      <w:r w:rsidR="007206C2" w:rsidRPr="00862449">
        <w:rPr>
          <w:sz w:val="24"/>
          <w:szCs w:val="24"/>
        </w:rPr>
        <w:t>Chris Chapman</w:t>
      </w:r>
      <w:r w:rsidR="00A76613" w:rsidRPr="00862449">
        <w:rPr>
          <w:sz w:val="24"/>
          <w:szCs w:val="24"/>
        </w:rPr>
        <w:t xml:space="preserve">, </w:t>
      </w:r>
      <w:r w:rsidR="002267D6" w:rsidRPr="00862449">
        <w:rPr>
          <w:sz w:val="24"/>
          <w:szCs w:val="24"/>
        </w:rPr>
        <w:t>NCES</w:t>
      </w:r>
    </w:p>
    <w:p w14:paraId="2B5CA45D" w14:textId="77777777" w:rsidR="002267D6" w:rsidRPr="00862449" w:rsidRDefault="002267D6" w:rsidP="00155EEA">
      <w:pPr>
        <w:pStyle w:val="MessageHeader"/>
        <w:tabs>
          <w:tab w:val="left" w:pos="1260"/>
        </w:tabs>
        <w:spacing w:after="120" w:line="240" w:lineRule="auto"/>
        <w:ind w:left="0" w:firstLine="0"/>
        <w:outlineLvl w:val="0"/>
        <w:rPr>
          <w:sz w:val="24"/>
          <w:szCs w:val="24"/>
        </w:rPr>
      </w:pPr>
      <w:r w:rsidRPr="00862449">
        <w:rPr>
          <w:rStyle w:val="MessageHeaderLabel"/>
          <w:rFonts w:ascii="Times New Roman" w:hAnsi="Times New Roman" w:cs="Times New Roman"/>
          <w:spacing w:val="0"/>
          <w:sz w:val="24"/>
          <w:szCs w:val="24"/>
        </w:rPr>
        <w:t>Through:</w:t>
      </w:r>
      <w:r w:rsidRPr="00862449">
        <w:rPr>
          <w:sz w:val="24"/>
          <w:szCs w:val="24"/>
        </w:rPr>
        <w:tab/>
        <w:t>Kashka Kubzdela, NCES</w:t>
      </w:r>
    </w:p>
    <w:p w14:paraId="1C1A3B62" w14:textId="1AB22FEB" w:rsidR="00BE4155" w:rsidRPr="00862449" w:rsidRDefault="00BE4155" w:rsidP="00155EEA">
      <w:pPr>
        <w:pBdr>
          <w:bottom w:val="single" w:sz="6" w:space="1" w:color="auto"/>
        </w:pBdr>
        <w:tabs>
          <w:tab w:val="left" w:pos="1260"/>
        </w:tabs>
        <w:spacing w:after="120" w:line="240" w:lineRule="auto"/>
        <w:ind w:left="1267" w:hanging="1267"/>
        <w:rPr>
          <w:rFonts w:ascii="Times New Roman" w:hAnsi="Times New Roman"/>
          <w:sz w:val="24"/>
          <w:szCs w:val="24"/>
        </w:rPr>
      </w:pPr>
      <w:r w:rsidRPr="00862449">
        <w:rPr>
          <w:rStyle w:val="MessageHeaderLabel"/>
          <w:rFonts w:ascii="Times New Roman" w:hAnsi="Times New Roman" w:cs="Times New Roman"/>
          <w:spacing w:val="0"/>
          <w:sz w:val="24"/>
          <w:szCs w:val="24"/>
        </w:rPr>
        <w:t>Re:</w:t>
      </w:r>
      <w:r w:rsidRPr="00862449">
        <w:rPr>
          <w:rFonts w:ascii="Times New Roman" w:hAnsi="Times New Roman"/>
          <w:sz w:val="24"/>
          <w:szCs w:val="24"/>
        </w:rPr>
        <w:tab/>
      </w:r>
      <w:r w:rsidR="007206C2" w:rsidRPr="00862449">
        <w:rPr>
          <w:rFonts w:ascii="Times New Roman" w:hAnsi="Times New Roman"/>
          <w:sz w:val="24"/>
          <w:szCs w:val="24"/>
        </w:rPr>
        <w:t>Fast Response Survey System (FRSS) 109: Teachers’ Use of Technology for School and Homework Assignments –</w:t>
      </w:r>
      <w:r w:rsidR="004C72E8" w:rsidRPr="00862449">
        <w:rPr>
          <w:rFonts w:ascii="Times New Roman" w:hAnsi="Times New Roman"/>
          <w:sz w:val="24"/>
          <w:szCs w:val="24"/>
        </w:rPr>
        <w:t xml:space="preserve"> </w:t>
      </w:r>
      <w:r w:rsidR="001F08FD" w:rsidRPr="00862449">
        <w:rPr>
          <w:rFonts w:ascii="Times New Roman" w:hAnsi="Times New Roman"/>
          <w:sz w:val="24"/>
          <w:szCs w:val="24"/>
        </w:rPr>
        <w:t xml:space="preserve">Preliminary Activities Letters </w:t>
      </w:r>
      <w:r w:rsidR="007206C2" w:rsidRPr="00862449">
        <w:rPr>
          <w:rFonts w:ascii="Times New Roman" w:hAnsi="Times New Roman"/>
          <w:sz w:val="24"/>
          <w:szCs w:val="24"/>
        </w:rPr>
        <w:t xml:space="preserve">Change Request </w:t>
      </w:r>
      <w:r w:rsidR="002267D6" w:rsidRPr="00862449">
        <w:rPr>
          <w:rFonts w:ascii="Times New Roman" w:hAnsi="Times New Roman"/>
          <w:sz w:val="24"/>
          <w:szCs w:val="24"/>
        </w:rPr>
        <w:t xml:space="preserve">(OMB# </w:t>
      </w:r>
      <w:r w:rsidR="007206C2" w:rsidRPr="00862449">
        <w:rPr>
          <w:rFonts w:ascii="Times New Roman" w:hAnsi="Times New Roman"/>
          <w:sz w:val="24"/>
          <w:szCs w:val="24"/>
        </w:rPr>
        <w:t>1850-0857 v.</w:t>
      </w:r>
      <w:r w:rsidR="004C72E8" w:rsidRPr="00862449">
        <w:rPr>
          <w:rFonts w:ascii="Times New Roman" w:hAnsi="Times New Roman"/>
          <w:sz w:val="24"/>
          <w:szCs w:val="24"/>
        </w:rPr>
        <w:t>4</w:t>
      </w:r>
      <w:r w:rsidR="002267D6" w:rsidRPr="00862449">
        <w:rPr>
          <w:rFonts w:ascii="Times New Roman" w:hAnsi="Times New Roman"/>
          <w:sz w:val="24"/>
          <w:szCs w:val="24"/>
        </w:rPr>
        <w:t>)</w:t>
      </w:r>
    </w:p>
    <w:p w14:paraId="3564EFE6" w14:textId="77777777" w:rsidR="001D744A" w:rsidRPr="00862449" w:rsidRDefault="001D744A" w:rsidP="00D469D3">
      <w:pPr>
        <w:spacing w:after="0" w:line="240" w:lineRule="auto"/>
        <w:rPr>
          <w:rFonts w:ascii="Times New Roman" w:hAnsi="Times New Roman"/>
          <w:sz w:val="24"/>
          <w:szCs w:val="24"/>
        </w:rPr>
      </w:pPr>
    </w:p>
    <w:p w14:paraId="174F8339" w14:textId="00BB5E56" w:rsidR="007206C2" w:rsidRPr="00862449" w:rsidRDefault="001F08FD" w:rsidP="006B4AE4">
      <w:pPr>
        <w:rPr>
          <w:rFonts w:ascii="Times New Roman" w:hAnsi="Times New Roman"/>
          <w:sz w:val="24"/>
          <w:szCs w:val="24"/>
        </w:rPr>
      </w:pPr>
      <w:r w:rsidRPr="00862449">
        <w:rPr>
          <w:rFonts w:ascii="Times New Roman" w:hAnsi="Times New Roman"/>
          <w:sz w:val="24"/>
          <w:szCs w:val="24"/>
        </w:rPr>
        <w:t xml:space="preserve">The Fast Response Survey System (FRSS) 109 – a survey on teachers’ use of technology for school and homework assignments in public schools – is conducted by the National Center for Education Statistics (NCES). NCES is conducting FRSS 109 </w:t>
      </w:r>
      <w:r w:rsidR="007206C2" w:rsidRPr="00862449">
        <w:rPr>
          <w:rFonts w:ascii="Times New Roman" w:hAnsi="Times New Roman"/>
          <w:sz w:val="24"/>
          <w:szCs w:val="24"/>
        </w:rPr>
        <w:t xml:space="preserve">as part of the IES response to the request in the Every Student Succeeds Act of 2015 (ESSA, 20 U.S.C. §6301 et seq.) to provide information about the educational impact of access to digital learning resources (DLRs) outside of the classroom. The expanding use of technology affects the lives of students both inside and outside the classroom. </w:t>
      </w:r>
      <w:r w:rsidRPr="00862449">
        <w:rPr>
          <w:rFonts w:ascii="Times New Roman" w:hAnsi="Times New Roman"/>
          <w:sz w:val="24"/>
          <w:szCs w:val="24"/>
        </w:rPr>
        <w:t>Thus</w:t>
      </w:r>
      <w:r w:rsidR="007206C2" w:rsidRPr="00862449">
        <w:rPr>
          <w:rFonts w:ascii="Times New Roman" w:hAnsi="Times New Roman"/>
          <w:sz w:val="24"/>
          <w:szCs w:val="24"/>
        </w:rPr>
        <w:t>,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 Findings from the FRSS 109 study will provide insight on the types and availability of DLRs outside of the classroom, and will contribute to IES legislatively mandated report on the educational impact of access to DLRs outside the classroom. To provide the needed data, FRSS 109 will collect nationally representative data from public school teachers about their use of DLRs for teaching, and how their knowledge and beliefs about their students’ access to DLRs outside the classroom affect the assignments they give. The survey will focus on information that can best be provided by teachers from their perspective and direct interaction with students. FRSS 109 will provide national statistics on: (1) Teachers’ knowledge and beliefs about students’ access to technology for doing school assignments outside of school; (2) Barriers and challenges teachers believe their students face in using technology for class assignments outside of school; and (3) Computers that the district or school may make available to students for use outside of class time.</w:t>
      </w:r>
      <w:r w:rsidRPr="00862449">
        <w:rPr>
          <w:rFonts w:ascii="Times New Roman" w:hAnsi="Times New Roman"/>
          <w:sz w:val="24"/>
          <w:szCs w:val="24"/>
        </w:rPr>
        <w:t xml:space="preserve"> The request to conduct FRSS 109 preliminary activities, including teacher list collection and district recruitment, was approved in March 2018 (OMB# 1850-0857 v.2-3).</w:t>
      </w:r>
    </w:p>
    <w:p w14:paraId="0204BD8F" w14:textId="60674962" w:rsidR="00862449" w:rsidRPr="00862449" w:rsidRDefault="004C72E8" w:rsidP="006B4AE4">
      <w:pPr>
        <w:rPr>
          <w:rFonts w:ascii="Times New Roman" w:hAnsi="Times New Roman"/>
          <w:sz w:val="24"/>
          <w:szCs w:val="24"/>
        </w:rPr>
      </w:pPr>
      <w:r w:rsidRPr="00862449">
        <w:rPr>
          <w:rFonts w:ascii="Times New Roman" w:hAnsi="Times New Roman"/>
          <w:sz w:val="24"/>
          <w:szCs w:val="24"/>
        </w:rPr>
        <w:t>This request is to amend the FRSS 109</w:t>
      </w:r>
      <w:r w:rsidR="001F08FD" w:rsidRPr="00862449">
        <w:rPr>
          <w:rFonts w:ascii="Times New Roman" w:hAnsi="Times New Roman"/>
          <w:sz w:val="24"/>
          <w:szCs w:val="24"/>
        </w:rPr>
        <w:t xml:space="preserve"> preliminary activities</w:t>
      </w:r>
      <w:r w:rsidRPr="00862449">
        <w:rPr>
          <w:rFonts w:ascii="Times New Roman" w:hAnsi="Times New Roman"/>
          <w:sz w:val="24"/>
          <w:szCs w:val="24"/>
        </w:rPr>
        <w:t xml:space="preserve"> </w:t>
      </w:r>
      <w:r w:rsidR="001F08FD" w:rsidRPr="00862449">
        <w:rPr>
          <w:rFonts w:ascii="Times New Roman" w:hAnsi="Times New Roman"/>
          <w:sz w:val="24"/>
          <w:szCs w:val="24"/>
        </w:rPr>
        <w:t>communication plan</w:t>
      </w:r>
      <w:r w:rsidRPr="00862449">
        <w:rPr>
          <w:rFonts w:ascii="Times New Roman" w:hAnsi="Times New Roman"/>
          <w:sz w:val="24"/>
          <w:szCs w:val="24"/>
        </w:rPr>
        <w:t xml:space="preserve"> by: (a) adding a letter to the </w:t>
      </w:r>
      <w:r w:rsidR="003A4FD6" w:rsidRPr="00862449">
        <w:rPr>
          <w:rFonts w:ascii="Times New Roman" w:hAnsi="Times New Roman"/>
          <w:sz w:val="24"/>
          <w:szCs w:val="24"/>
        </w:rPr>
        <w:t>s</w:t>
      </w:r>
      <w:r w:rsidRPr="00862449">
        <w:rPr>
          <w:rFonts w:ascii="Times New Roman" w:hAnsi="Times New Roman"/>
          <w:sz w:val="24"/>
          <w:szCs w:val="24"/>
        </w:rPr>
        <w:t xml:space="preserve">uperintendent of </w:t>
      </w:r>
      <w:r w:rsidR="001F08FD" w:rsidRPr="00862449">
        <w:rPr>
          <w:rFonts w:ascii="Times New Roman" w:hAnsi="Times New Roman"/>
          <w:sz w:val="24"/>
          <w:szCs w:val="24"/>
        </w:rPr>
        <w:t xml:space="preserve">each school </w:t>
      </w:r>
      <w:r w:rsidRPr="00862449">
        <w:rPr>
          <w:rFonts w:ascii="Times New Roman" w:hAnsi="Times New Roman"/>
          <w:sz w:val="24"/>
          <w:szCs w:val="24"/>
        </w:rPr>
        <w:t>district</w:t>
      </w:r>
      <w:r w:rsidR="001F08FD" w:rsidRPr="00862449">
        <w:rPr>
          <w:rFonts w:ascii="Times New Roman" w:hAnsi="Times New Roman"/>
          <w:sz w:val="24"/>
          <w:szCs w:val="24"/>
        </w:rPr>
        <w:t xml:space="preserve"> that has</w:t>
      </w:r>
      <w:r w:rsidRPr="00862449">
        <w:rPr>
          <w:rFonts w:ascii="Times New Roman" w:hAnsi="Times New Roman"/>
          <w:sz w:val="24"/>
          <w:szCs w:val="24"/>
        </w:rPr>
        <w:t xml:space="preserve"> sampled schools</w:t>
      </w:r>
      <w:r w:rsidR="001F08FD" w:rsidRPr="00862449">
        <w:rPr>
          <w:rFonts w:ascii="Times New Roman" w:hAnsi="Times New Roman"/>
          <w:sz w:val="24"/>
          <w:szCs w:val="24"/>
        </w:rPr>
        <w:t xml:space="preserve"> in its jurisdiction</w:t>
      </w:r>
      <w:r w:rsidRPr="00862449">
        <w:rPr>
          <w:rFonts w:ascii="Times New Roman" w:hAnsi="Times New Roman"/>
          <w:sz w:val="24"/>
          <w:szCs w:val="24"/>
        </w:rPr>
        <w:t xml:space="preserve">, informing </w:t>
      </w:r>
      <w:r w:rsidR="001F08FD" w:rsidRPr="00862449">
        <w:rPr>
          <w:rFonts w:ascii="Times New Roman" w:hAnsi="Times New Roman"/>
          <w:sz w:val="24"/>
          <w:szCs w:val="24"/>
        </w:rPr>
        <w:t>him or her</w:t>
      </w:r>
      <w:r w:rsidRPr="00862449">
        <w:rPr>
          <w:rFonts w:ascii="Times New Roman" w:hAnsi="Times New Roman"/>
          <w:sz w:val="24"/>
          <w:szCs w:val="24"/>
        </w:rPr>
        <w:t xml:space="preserve"> about the survey</w:t>
      </w:r>
      <w:r w:rsidR="00F42AED" w:rsidRPr="00862449">
        <w:rPr>
          <w:rFonts w:ascii="Times New Roman" w:hAnsi="Times New Roman"/>
          <w:sz w:val="24"/>
          <w:szCs w:val="24"/>
        </w:rPr>
        <w:t xml:space="preserve"> (see Appendix A, page</w:t>
      </w:r>
      <w:r w:rsidR="0093565C" w:rsidRPr="00862449">
        <w:rPr>
          <w:rFonts w:ascii="Times New Roman" w:hAnsi="Times New Roman"/>
          <w:sz w:val="24"/>
          <w:szCs w:val="24"/>
        </w:rPr>
        <w:t xml:space="preserve"> </w:t>
      </w:r>
      <w:r w:rsidR="002B5528" w:rsidRPr="00862449">
        <w:rPr>
          <w:rFonts w:ascii="Times New Roman" w:hAnsi="Times New Roman"/>
          <w:sz w:val="24"/>
          <w:szCs w:val="24"/>
        </w:rPr>
        <w:t>1</w:t>
      </w:r>
      <w:r w:rsidR="00F42AED" w:rsidRPr="00862449">
        <w:rPr>
          <w:rFonts w:ascii="Times New Roman" w:hAnsi="Times New Roman"/>
          <w:sz w:val="24"/>
          <w:szCs w:val="24"/>
        </w:rPr>
        <w:t>)</w:t>
      </w:r>
      <w:r w:rsidRPr="00862449">
        <w:rPr>
          <w:rFonts w:ascii="Times New Roman" w:hAnsi="Times New Roman"/>
          <w:sz w:val="24"/>
          <w:szCs w:val="24"/>
        </w:rPr>
        <w:t xml:space="preserve">, and (b) </w:t>
      </w:r>
      <w:r w:rsidR="00BC5A56" w:rsidRPr="00862449">
        <w:rPr>
          <w:rFonts w:ascii="Times New Roman" w:hAnsi="Times New Roman"/>
          <w:sz w:val="24"/>
          <w:szCs w:val="24"/>
        </w:rPr>
        <w:t>adding a clarifying clause</w:t>
      </w:r>
      <w:r w:rsidRPr="00862449">
        <w:rPr>
          <w:rFonts w:ascii="Times New Roman" w:hAnsi="Times New Roman"/>
          <w:sz w:val="24"/>
          <w:szCs w:val="24"/>
        </w:rPr>
        <w:t xml:space="preserve"> to the letter sent to the school principal with the list collection materials, telling them that their district has</w:t>
      </w:r>
      <w:r w:rsidR="00862449" w:rsidRPr="00862449">
        <w:rPr>
          <w:rFonts w:ascii="Times New Roman" w:hAnsi="Times New Roman"/>
          <w:sz w:val="24"/>
          <w:szCs w:val="24"/>
        </w:rPr>
        <w:t xml:space="preserve"> been informed about the study. The list of edits made is provided below. Text in red font reflects added text. This request does not introduce changes to respondent burden or the cost to the federal government.</w:t>
      </w:r>
    </w:p>
    <w:p w14:paraId="1E011C6A" w14:textId="29D71F02" w:rsidR="00862449" w:rsidRPr="00862449" w:rsidRDefault="00862449" w:rsidP="00862449">
      <w:pPr>
        <w:keepNext/>
        <w:spacing w:after="0"/>
        <w:rPr>
          <w:rFonts w:ascii="Times New Roman" w:hAnsi="Times New Roman"/>
          <w:b/>
          <w:sz w:val="24"/>
          <w:szCs w:val="24"/>
        </w:rPr>
      </w:pPr>
      <w:r w:rsidRPr="00862449">
        <w:rPr>
          <w:rFonts w:ascii="Times New Roman" w:hAnsi="Times New Roman"/>
          <w:b/>
          <w:sz w:val="24"/>
          <w:szCs w:val="24"/>
        </w:rPr>
        <w:lastRenderedPageBreak/>
        <w:t>Part A</w:t>
      </w:r>
    </w:p>
    <w:p w14:paraId="1ED343A7" w14:textId="0D7D6FB2" w:rsidR="00862449" w:rsidRPr="00862449" w:rsidRDefault="00862449" w:rsidP="00862449">
      <w:pPr>
        <w:keepNext/>
        <w:rPr>
          <w:rFonts w:ascii="Times New Roman" w:hAnsi="Times New Roman"/>
          <w:b/>
          <w:sz w:val="24"/>
          <w:szCs w:val="24"/>
        </w:rPr>
      </w:pPr>
      <w:r w:rsidRPr="00862449">
        <w:rPr>
          <w:rFonts w:ascii="Times New Roman" w:hAnsi="Times New Roman"/>
          <w:b/>
          <w:sz w:val="24"/>
          <w:szCs w:val="24"/>
        </w:rPr>
        <w:t>Section A.1 Justification (p.1)</w:t>
      </w:r>
    </w:p>
    <w:p w14:paraId="40C2D54B" w14:textId="6CBED9D3" w:rsidR="00862449" w:rsidRPr="00862449" w:rsidRDefault="00862449" w:rsidP="00862449">
      <w:pPr>
        <w:widowControl w:val="0"/>
        <w:rPr>
          <w:rFonts w:ascii="Times New Roman" w:hAnsi="Times New Roman"/>
        </w:rPr>
      </w:pPr>
      <w:r w:rsidRPr="00862449">
        <w:rPr>
          <w:rFonts w:ascii="Times New Roman" w:hAnsi="Times New Roman"/>
        </w:rPr>
        <w:t>This request is for FRSS 109 preliminary activities, including securing research approval from special contact school districts beginning in April 2018</w:t>
      </w:r>
      <w:r w:rsidRPr="00862449">
        <w:rPr>
          <w:rFonts w:ascii="Times New Roman" w:hAnsi="Times New Roman"/>
          <w:color w:val="FF0000"/>
        </w:rPr>
        <w:t>, notifying superintendents of districts with sampled schools about the survey,</w:t>
      </w:r>
      <w:r w:rsidRPr="00862449">
        <w:rPr>
          <w:rFonts w:ascii="Times New Roman" w:hAnsi="Times New Roman"/>
        </w:rPr>
        <w:t xml:space="preserve"> and obtaining teacher lists from sampled schools beginning in August 2018.</w:t>
      </w:r>
    </w:p>
    <w:p w14:paraId="41559AAF" w14:textId="77777777" w:rsidR="00862449" w:rsidRPr="00862449" w:rsidRDefault="00862449" w:rsidP="00862449">
      <w:pPr>
        <w:pStyle w:val="SL-FlLftSgl"/>
        <w:spacing w:after="120" w:line="240" w:lineRule="auto"/>
        <w:rPr>
          <w:rFonts w:ascii="Times New Roman" w:hAnsi="Times New Roman"/>
          <w:b/>
          <w:szCs w:val="22"/>
        </w:rPr>
      </w:pPr>
      <w:r w:rsidRPr="00862449">
        <w:rPr>
          <w:rFonts w:ascii="Times New Roman" w:hAnsi="Times New Roman"/>
          <w:b/>
          <w:szCs w:val="22"/>
        </w:rPr>
        <w:t>Overview of Data Collection</w:t>
      </w:r>
    </w:p>
    <w:p w14:paraId="0C1C0FAF" w14:textId="39856D36" w:rsidR="00862449" w:rsidRPr="00862449" w:rsidRDefault="00862449" w:rsidP="00862449">
      <w:pPr>
        <w:pStyle w:val="SL-FlLftSgl"/>
        <w:widowControl w:val="0"/>
        <w:spacing w:after="120" w:line="240" w:lineRule="auto"/>
        <w:rPr>
          <w:rFonts w:ascii="Times New Roman" w:hAnsi="Times New Roman"/>
        </w:rPr>
      </w:pPr>
      <w:r w:rsidRPr="00862449">
        <w:rPr>
          <w:rFonts w:ascii="Times New Roman" w:hAnsi="Times New Roman"/>
        </w:rPr>
        <w:t xml:space="preserve">The </w:t>
      </w:r>
      <w:r w:rsidRPr="00862449">
        <w:rPr>
          <w:rFonts w:ascii="Times New Roman" w:hAnsi="Times New Roman"/>
          <w:color w:val="000000" w:themeColor="text1"/>
          <w:szCs w:val="22"/>
        </w:rPr>
        <w:t>first-stage</w:t>
      </w:r>
      <w:r w:rsidRPr="00862449">
        <w:rPr>
          <w:rFonts w:ascii="Times New Roman" w:hAnsi="Times New Roman"/>
        </w:rPr>
        <w:t xml:space="preserve"> school sample of 2,000 regular public schools will be selected from the </w:t>
      </w:r>
      <w:r w:rsidRPr="00862449">
        <w:rPr>
          <w:rFonts w:ascii="Times New Roman" w:hAnsi="Times New Roman"/>
          <w:color w:val="000000" w:themeColor="text1"/>
          <w:szCs w:val="22"/>
        </w:rPr>
        <w:t xml:space="preserve">2014-15 CCD Public School Universe file. </w:t>
      </w:r>
      <w:r w:rsidRPr="00862449">
        <w:rPr>
          <w:rFonts w:ascii="Times New Roman" w:hAnsi="Times New Roman"/>
        </w:rPr>
        <w:t xml:space="preserve">Any special requirements that school districts have for approval of research in schools within their jurisdiction will be met before schools are contacted. </w:t>
      </w:r>
      <w:r w:rsidRPr="00862449">
        <w:rPr>
          <w:rFonts w:ascii="Times New Roman" w:hAnsi="Times New Roman"/>
          <w:color w:val="FF0000"/>
        </w:rPr>
        <w:t>In addition, the superintendent of each district with sampled schools will be sent a letter informing them about the survey (see Appendix A). This letter will be sent to all districts with sampled schools except for the special contact districts, because those are already being notified through the research application process per their specific requirements.</w:t>
      </w:r>
    </w:p>
    <w:p w14:paraId="2798BA20" w14:textId="4655C20E" w:rsidR="00862449" w:rsidRPr="00862449" w:rsidRDefault="00862449" w:rsidP="006B4AE4">
      <w:pPr>
        <w:rPr>
          <w:rFonts w:ascii="Times New Roman" w:hAnsi="Times New Roman"/>
          <w:b/>
          <w:sz w:val="24"/>
          <w:szCs w:val="24"/>
        </w:rPr>
      </w:pPr>
      <w:r w:rsidRPr="00862449">
        <w:rPr>
          <w:rFonts w:ascii="Times New Roman" w:hAnsi="Times New Roman"/>
          <w:b/>
          <w:sz w:val="24"/>
          <w:szCs w:val="24"/>
        </w:rPr>
        <w:t>Section A.12 Estimates of Response Burden (</w:t>
      </w:r>
      <w:r>
        <w:rPr>
          <w:rFonts w:ascii="Times New Roman" w:hAnsi="Times New Roman"/>
          <w:b/>
          <w:sz w:val="24"/>
          <w:szCs w:val="24"/>
        </w:rPr>
        <w:t>p.4</w:t>
      </w:r>
      <w:r w:rsidRPr="00862449">
        <w:rPr>
          <w:rFonts w:ascii="Times New Roman" w:hAnsi="Times New Roman"/>
          <w:b/>
          <w:sz w:val="24"/>
          <w:szCs w:val="24"/>
        </w:rPr>
        <w:t>)</w:t>
      </w:r>
    </w:p>
    <w:p w14:paraId="76ABE8D1" w14:textId="6CEECABA" w:rsidR="00862449" w:rsidRPr="00862449" w:rsidRDefault="00862449" w:rsidP="006B4AE4">
      <w:pPr>
        <w:rPr>
          <w:rFonts w:ascii="Times New Roman" w:hAnsi="Times New Roman"/>
          <w:spacing w:val="-1"/>
        </w:rPr>
      </w:pPr>
      <w:r w:rsidRPr="00862449">
        <w:rPr>
          <w:rFonts w:ascii="Times New Roman" w:hAnsi="Times New Roman"/>
          <w:spacing w:val="-1"/>
        </w:rPr>
        <w:t xml:space="preserve">The FRSS 109 preliminary activities requested in this submission include: (a) contacting and seeking research approvals from public school districts with an established research approval process (“special contact districts”), (b) </w:t>
      </w:r>
      <w:r w:rsidRPr="00862449">
        <w:rPr>
          <w:rFonts w:ascii="Times New Roman" w:hAnsi="Times New Roman"/>
          <w:color w:val="FF0000"/>
          <w:spacing w:val="-1"/>
        </w:rPr>
        <w:t xml:space="preserve">notifying the superintendent of districts with sampled schools about the study, and (c) </w:t>
      </w:r>
      <w:r w:rsidRPr="00862449">
        <w:rPr>
          <w:rFonts w:ascii="Times New Roman" w:hAnsi="Times New Roman"/>
          <w:spacing w:val="-1"/>
        </w:rPr>
        <w:t>notifying sampled schools of their selection for the survey and requesting a teacher list from them.</w:t>
      </w:r>
    </w:p>
    <w:p w14:paraId="73D561EB" w14:textId="3311E335" w:rsidR="00862449" w:rsidRPr="00862449" w:rsidRDefault="00862449" w:rsidP="006B4AE4">
      <w:pPr>
        <w:rPr>
          <w:rFonts w:ascii="Times New Roman" w:hAnsi="Times New Roman"/>
          <w:spacing w:val="-1"/>
        </w:rPr>
      </w:pPr>
      <w:r w:rsidRPr="00862449">
        <w:rPr>
          <w:rFonts w:ascii="Times New Roman" w:hAnsi="Times New Roman"/>
          <w:spacing w:val="-1"/>
        </w:rPr>
        <w:t>(…)</w:t>
      </w:r>
    </w:p>
    <w:p w14:paraId="01DA699A" w14:textId="31072911" w:rsidR="00862449" w:rsidRPr="00862449" w:rsidRDefault="00862449" w:rsidP="006B4AE4">
      <w:pPr>
        <w:rPr>
          <w:rFonts w:ascii="Times New Roman" w:hAnsi="Times New Roman"/>
          <w:sz w:val="24"/>
          <w:szCs w:val="24"/>
        </w:rPr>
      </w:pPr>
      <w:r w:rsidRPr="00862449">
        <w:rPr>
          <w:rFonts w:ascii="Times New Roman" w:hAnsi="Times New Roman"/>
          <w:color w:val="FF0000"/>
        </w:rPr>
        <w:t>The notification letter to district superintendents is not included in the burden estimates because the superintendents are not asked to take any action upon receiving the letter.</w:t>
      </w:r>
    </w:p>
    <w:p w14:paraId="3E4F3EC0" w14:textId="1BF1ED36" w:rsidR="00862449" w:rsidRPr="00862449" w:rsidRDefault="00862449" w:rsidP="00862449">
      <w:pPr>
        <w:keepNext/>
        <w:spacing w:after="0"/>
        <w:rPr>
          <w:rFonts w:ascii="Times New Roman" w:hAnsi="Times New Roman"/>
          <w:b/>
          <w:sz w:val="24"/>
          <w:szCs w:val="24"/>
        </w:rPr>
      </w:pPr>
      <w:r w:rsidRPr="00862449">
        <w:rPr>
          <w:rFonts w:ascii="Times New Roman" w:hAnsi="Times New Roman"/>
          <w:b/>
          <w:sz w:val="24"/>
          <w:szCs w:val="24"/>
        </w:rPr>
        <w:t xml:space="preserve">Part </w:t>
      </w:r>
      <w:r>
        <w:rPr>
          <w:rFonts w:ascii="Times New Roman" w:hAnsi="Times New Roman"/>
          <w:b/>
          <w:sz w:val="24"/>
          <w:szCs w:val="24"/>
        </w:rPr>
        <w:t>B</w:t>
      </w:r>
    </w:p>
    <w:p w14:paraId="01271A94" w14:textId="1127554D" w:rsidR="00862449" w:rsidRPr="00862449" w:rsidRDefault="00862449" w:rsidP="00862449">
      <w:pPr>
        <w:keepNext/>
        <w:rPr>
          <w:rFonts w:ascii="Times New Roman" w:hAnsi="Times New Roman"/>
          <w:b/>
          <w:sz w:val="24"/>
          <w:szCs w:val="24"/>
        </w:rPr>
      </w:pPr>
      <w:r w:rsidRPr="00862449">
        <w:rPr>
          <w:rFonts w:ascii="Times New Roman" w:hAnsi="Times New Roman"/>
          <w:b/>
          <w:sz w:val="24"/>
          <w:szCs w:val="24"/>
        </w:rPr>
        <w:t xml:space="preserve">Section </w:t>
      </w:r>
      <w:r>
        <w:rPr>
          <w:rFonts w:ascii="Times New Roman" w:hAnsi="Times New Roman"/>
          <w:b/>
          <w:sz w:val="24"/>
          <w:szCs w:val="24"/>
        </w:rPr>
        <w:t>B</w:t>
      </w:r>
      <w:r w:rsidRPr="00862449">
        <w:rPr>
          <w:rFonts w:ascii="Times New Roman" w:hAnsi="Times New Roman"/>
          <w:b/>
          <w:sz w:val="24"/>
          <w:szCs w:val="24"/>
        </w:rPr>
        <w:t xml:space="preserve">.1 Methods for Maximizing the Response Rate </w:t>
      </w:r>
      <w:r>
        <w:rPr>
          <w:rFonts w:ascii="Times New Roman" w:hAnsi="Times New Roman"/>
          <w:b/>
          <w:sz w:val="24"/>
          <w:szCs w:val="24"/>
        </w:rPr>
        <w:t>(p.4</w:t>
      </w:r>
      <w:r w:rsidRPr="00862449">
        <w:rPr>
          <w:rFonts w:ascii="Times New Roman" w:hAnsi="Times New Roman"/>
          <w:b/>
          <w:sz w:val="24"/>
          <w:szCs w:val="24"/>
        </w:rPr>
        <w:t>)</w:t>
      </w:r>
    </w:p>
    <w:p w14:paraId="2BABD4A2" w14:textId="09D5BD60" w:rsidR="00862449" w:rsidRPr="00862449" w:rsidRDefault="00862449" w:rsidP="00862449">
      <w:pPr>
        <w:rPr>
          <w:rFonts w:ascii="Times New Roman" w:hAnsi="Times New Roman"/>
          <w:sz w:val="24"/>
          <w:szCs w:val="24"/>
        </w:rPr>
      </w:pPr>
      <w:r w:rsidRPr="00862449">
        <w:rPr>
          <w:rFonts w:ascii="Times New Roman" w:hAnsi="Times New Roman"/>
          <w:color w:val="FF0000"/>
        </w:rPr>
        <w:t>In addition, the superintendent of each district with sampled schools will be sent a letter informing them about the survey (see Appendix A). This letter will be sent to all districts with sampled schools except for the special contact districts, because those are already being notified through the research application process per their specific requirements.</w:t>
      </w:r>
    </w:p>
    <w:p w14:paraId="36BE326C" w14:textId="6E856102" w:rsidR="00862449" w:rsidRPr="00862449" w:rsidRDefault="00862449" w:rsidP="003D683F">
      <w:pPr>
        <w:keepNext/>
        <w:rPr>
          <w:rFonts w:ascii="Times New Roman" w:hAnsi="Times New Roman"/>
          <w:b/>
          <w:sz w:val="24"/>
          <w:szCs w:val="24"/>
        </w:rPr>
      </w:pPr>
      <w:r>
        <w:rPr>
          <w:rFonts w:ascii="Times New Roman" w:hAnsi="Times New Roman"/>
          <w:b/>
          <w:sz w:val="24"/>
          <w:szCs w:val="24"/>
        </w:rPr>
        <w:t xml:space="preserve">Appendix A </w:t>
      </w:r>
      <w:r w:rsidR="003D683F" w:rsidRPr="003D683F">
        <w:rPr>
          <w:rFonts w:ascii="Times New Roman" w:hAnsi="Times New Roman"/>
          <w:b/>
          <w:sz w:val="24"/>
          <w:szCs w:val="24"/>
        </w:rPr>
        <w:t xml:space="preserve">District Recruitment Materials </w:t>
      </w:r>
      <w:r>
        <w:rPr>
          <w:rFonts w:ascii="Times New Roman" w:hAnsi="Times New Roman"/>
          <w:b/>
          <w:sz w:val="24"/>
          <w:szCs w:val="24"/>
        </w:rPr>
        <w:t>(p.1)</w:t>
      </w:r>
    </w:p>
    <w:p w14:paraId="2D00233F" w14:textId="45DF8D8D" w:rsidR="00862449" w:rsidRDefault="00862449" w:rsidP="006B4AE4">
      <w:pPr>
        <w:rPr>
          <w:rFonts w:ascii="Times New Roman" w:hAnsi="Times New Roman"/>
          <w:sz w:val="24"/>
          <w:szCs w:val="24"/>
        </w:rPr>
      </w:pPr>
      <w:r>
        <w:rPr>
          <w:rFonts w:ascii="Times New Roman" w:hAnsi="Times New Roman"/>
          <w:sz w:val="24"/>
          <w:szCs w:val="24"/>
        </w:rPr>
        <w:t>Added the letter to public school district s</w:t>
      </w:r>
      <w:r w:rsidRPr="00862449">
        <w:rPr>
          <w:rFonts w:ascii="Times New Roman" w:hAnsi="Times New Roman"/>
          <w:sz w:val="24"/>
          <w:szCs w:val="24"/>
        </w:rPr>
        <w:t>uperintendent</w:t>
      </w:r>
      <w:r>
        <w:rPr>
          <w:rFonts w:ascii="Times New Roman" w:hAnsi="Times New Roman"/>
          <w:sz w:val="24"/>
          <w:szCs w:val="24"/>
        </w:rPr>
        <w:t>s.</w:t>
      </w:r>
    </w:p>
    <w:p w14:paraId="6A344253" w14:textId="1BD70A6D" w:rsidR="003D683F" w:rsidRPr="00862449" w:rsidRDefault="003D683F" w:rsidP="003D683F">
      <w:pPr>
        <w:keepNext/>
        <w:rPr>
          <w:rFonts w:ascii="Times New Roman" w:hAnsi="Times New Roman"/>
          <w:b/>
          <w:sz w:val="24"/>
          <w:szCs w:val="24"/>
        </w:rPr>
      </w:pPr>
      <w:r>
        <w:rPr>
          <w:rFonts w:ascii="Times New Roman" w:hAnsi="Times New Roman"/>
          <w:b/>
          <w:sz w:val="24"/>
          <w:szCs w:val="24"/>
        </w:rPr>
        <w:t xml:space="preserve">Appendix B </w:t>
      </w:r>
      <w:r w:rsidRPr="003D683F">
        <w:rPr>
          <w:rFonts w:ascii="Times New Roman" w:hAnsi="Times New Roman"/>
          <w:b/>
          <w:sz w:val="24"/>
          <w:szCs w:val="24"/>
        </w:rPr>
        <w:t xml:space="preserve">Teacher List Collection Materials </w:t>
      </w:r>
      <w:r>
        <w:rPr>
          <w:rFonts w:ascii="Times New Roman" w:hAnsi="Times New Roman"/>
          <w:b/>
          <w:sz w:val="24"/>
          <w:szCs w:val="24"/>
        </w:rPr>
        <w:t>(p.1)</w:t>
      </w:r>
    </w:p>
    <w:p w14:paraId="7954EB2B" w14:textId="2E83A7C1" w:rsidR="00862449" w:rsidRDefault="003D683F" w:rsidP="006B4AE4">
      <w:pPr>
        <w:rPr>
          <w:rFonts w:ascii="Times New Roman" w:hAnsi="Times New Roman"/>
          <w:sz w:val="24"/>
          <w:szCs w:val="24"/>
        </w:rPr>
      </w:pPr>
      <w:r>
        <w:rPr>
          <w:rFonts w:ascii="Times New Roman" w:hAnsi="Times New Roman"/>
          <w:sz w:val="24"/>
          <w:szCs w:val="24"/>
        </w:rPr>
        <w:t>C</w:t>
      </w:r>
      <w:r w:rsidRPr="00862449">
        <w:rPr>
          <w:rFonts w:ascii="Times New Roman" w:hAnsi="Times New Roman"/>
          <w:sz w:val="24"/>
          <w:szCs w:val="24"/>
        </w:rPr>
        <w:t>hange</w:t>
      </w:r>
      <w:r>
        <w:rPr>
          <w:rFonts w:ascii="Times New Roman" w:hAnsi="Times New Roman"/>
          <w:sz w:val="24"/>
          <w:szCs w:val="24"/>
        </w:rPr>
        <w:t>d</w:t>
      </w:r>
      <w:r w:rsidRPr="00862449">
        <w:rPr>
          <w:rFonts w:ascii="Times New Roman" w:hAnsi="Times New Roman"/>
          <w:sz w:val="24"/>
          <w:szCs w:val="24"/>
        </w:rPr>
        <w:t xml:space="preserve"> the title for the NCES contact person from Program Manager to Project Officer</w:t>
      </w:r>
      <w:r>
        <w:rPr>
          <w:rFonts w:ascii="Times New Roman" w:hAnsi="Times New Roman"/>
          <w:sz w:val="24"/>
          <w:szCs w:val="24"/>
        </w:rPr>
        <w:t>;</w:t>
      </w:r>
      <w:r w:rsidRPr="00862449">
        <w:rPr>
          <w:rFonts w:ascii="Times New Roman" w:hAnsi="Times New Roman"/>
          <w:sz w:val="24"/>
          <w:szCs w:val="24"/>
        </w:rPr>
        <w:t xml:space="preserve"> update</w:t>
      </w:r>
      <w:r>
        <w:rPr>
          <w:rFonts w:ascii="Times New Roman" w:hAnsi="Times New Roman"/>
          <w:sz w:val="24"/>
          <w:szCs w:val="24"/>
        </w:rPr>
        <w:t>d</w:t>
      </w:r>
      <w:r w:rsidRPr="00862449">
        <w:rPr>
          <w:rFonts w:ascii="Times New Roman" w:hAnsi="Times New Roman"/>
          <w:sz w:val="24"/>
          <w:szCs w:val="24"/>
        </w:rPr>
        <w:t xml:space="preserve"> the signature block with the name and title of the new NCES Commissioner</w:t>
      </w:r>
      <w:r>
        <w:rPr>
          <w:rFonts w:ascii="Times New Roman" w:hAnsi="Times New Roman"/>
          <w:sz w:val="24"/>
          <w:szCs w:val="24"/>
        </w:rPr>
        <w:t>; and added the following clause to the “</w:t>
      </w:r>
      <w:r w:rsidRPr="003D683F">
        <w:rPr>
          <w:rFonts w:ascii="Times New Roman" w:hAnsi="Times New Roman"/>
          <w:sz w:val="24"/>
          <w:szCs w:val="24"/>
        </w:rPr>
        <w:t>How does NCES protect the confidentiality of the information that you provide?</w:t>
      </w:r>
      <w:r>
        <w:rPr>
          <w:rFonts w:ascii="Times New Roman" w:hAnsi="Times New Roman"/>
          <w:sz w:val="24"/>
          <w:szCs w:val="24"/>
        </w:rPr>
        <w:t>” bullet point in the letter to principal:</w:t>
      </w:r>
    </w:p>
    <w:p w14:paraId="7D9C0D28" w14:textId="0BC75DB1" w:rsidR="006F1FFB" w:rsidRPr="00862449" w:rsidRDefault="005D427A" w:rsidP="00CE208E">
      <w:pPr>
        <w:rPr>
          <w:rFonts w:ascii="Times New Roman" w:hAnsi="Times New Roman"/>
          <w:sz w:val="24"/>
          <w:szCs w:val="24"/>
        </w:rPr>
      </w:pPr>
      <w:r w:rsidRPr="00862449">
        <w:rPr>
          <w:rFonts w:ascii="Times New Roman" w:hAnsi="Times New Roman"/>
          <w:sz w:val="24"/>
          <w:szCs w:val="24"/>
        </w:rPr>
        <w:t>“</w:t>
      </w:r>
      <w:r w:rsidR="00F42AED" w:rsidRPr="00862449">
        <w:rPr>
          <w:rFonts w:ascii="Times New Roman" w:hAnsi="Times New Roman"/>
          <w:color w:val="FF0000"/>
          <w:sz w:val="24"/>
          <w:szCs w:val="24"/>
        </w:rPr>
        <w:t>Your district has been informed about this study, and</w:t>
      </w:r>
      <w:r w:rsidR="00F42AED" w:rsidRPr="00862449">
        <w:rPr>
          <w:rFonts w:ascii="Times New Roman" w:hAnsi="Times New Roman"/>
          <w:sz w:val="24"/>
          <w:szCs w:val="24"/>
        </w:rPr>
        <w:t xml:space="preserve"> the federal Office of Management and Budget has approved the survey (OMB No. 1850-0857).</w:t>
      </w:r>
      <w:r w:rsidRPr="00862449">
        <w:rPr>
          <w:rFonts w:ascii="Times New Roman" w:hAnsi="Times New Roman"/>
          <w:sz w:val="24"/>
          <w:szCs w:val="24"/>
        </w:rPr>
        <w:t>”</w:t>
      </w:r>
    </w:p>
    <w:sectPr w:rsidR="006F1FFB" w:rsidRPr="00862449" w:rsidSect="004066A4">
      <w:footerReference w:type="default" r:id="rId9"/>
      <w:headerReference w:type="first" r:id="rId10"/>
      <w:footerReference w:type="first" r:id="rId11"/>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66625" w14:textId="77777777" w:rsidR="00C50506" w:rsidRDefault="00C50506" w:rsidP="00F375C9">
      <w:pPr>
        <w:spacing w:after="0" w:line="240" w:lineRule="auto"/>
      </w:pPr>
      <w:r>
        <w:separator/>
      </w:r>
    </w:p>
  </w:endnote>
  <w:endnote w:type="continuationSeparator" w:id="0">
    <w:p w14:paraId="1FA346BA" w14:textId="77777777" w:rsidR="00C50506" w:rsidRDefault="00C50506"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1807" w14:textId="1ACA85FF" w:rsidR="00B03D2B" w:rsidRDefault="00B03D2B" w:rsidP="004066A4">
    <w:pPr>
      <w:pStyle w:val="Footer"/>
      <w:jc w:val="center"/>
    </w:pPr>
    <w:r>
      <w:fldChar w:fldCharType="begin"/>
    </w:r>
    <w:r>
      <w:instrText xml:space="preserve"> PAGE   \* MERGEFORMAT </w:instrText>
    </w:r>
    <w:r>
      <w:fldChar w:fldCharType="separate"/>
    </w:r>
    <w:r w:rsidR="00CC2B94">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5C66A" w14:textId="77777777" w:rsidR="00B03D2B" w:rsidRDefault="00B03D2B"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B5AE7" w14:textId="77777777" w:rsidR="00C50506" w:rsidRDefault="00C50506" w:rsidP="00F375C9">
      <w:pPr>
        <w:spacing w:after="0" w:line="240" w:lineRule="auto"/>
      </w:pPr>
      <w:r>
        <w:separator/>
      </w:r>
    </w:p>
  </w:footnote>
  <w:footnote w:type="continuationSeparator" w:id="0">
    <w:p w14:paraId="306AD8BA" w14:textId="77777777" w:rsidR="00C50506" w:rsidRDefault="00C50506"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A8BF3" w14:textId="77777777" w:rsidR="00B03D2B" w:rsidRPr="00502D44" w:rsidRDefault="00B03D2B"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7DCA6968" wp14:editId="593ABA15">
          <wp:simplePos x="0" y="0"/>
          <wp:positionH relativeFrom="column">
            <wp:posOffset>-75656</wp:posOffset>
          </wp:positionH>
          <wp:positionV relativeFrom="paragraph">
            <wp:posOffset>-121920</wp:posOffset>
          </wp:positionV>
          <wp:extent cx="1021806" cy="10160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16679DE1" w14:textId="77777777" w:rsidR="00B03D2B" w:rsidRPr="00502D44" w:rsidRDefault="00B03D2B"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202087D9" w14:textId="77777777" w:rsidR="00B03D2B" w:rsidRDefault="00B03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205BB"/>
    <w:multiLevelType w:val="hybridMultilevel"/>
    <w:tmpl w:val="89006E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515E3"/>
    <w:multiLevelType w:val="hybridMultilevel"/>
    <w:tmpl w:val="9488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315D9"/>
    <w:multiLevelType w:val="hybridMultilevel"/>
    <w:tmpl w:val="A352F932"/>
    <w:lvl w:ilvl="0" w:tplc="9858DCE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6D1004"/>
    <w:multiLevelType w:val="hybridMultilevel"/>
    <w:tmpl w:val="5860D4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D52D2C"/>
    <w:multiLevelType w:val="hybridMultilevel"/>
    <w:tmpl w:val="689A3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5A55D46"/>
    <w:multiLevelType w:val="hybridMultilevel"/>
    <w:tmpl w:val="344A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30241"/>
    <w:multiLevelType w:val="hybridMultilevel"/>
    <w:tmpl w:val="28A0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1440B"/>
    <w:multiLevelType w:val="hybridMultilevel"/>
    <w:tmpl w:val="1C5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50E80"/>
    <w:multiLevelType w:val="hybridMultilevel"/>
    <w:tmpl w:val="F8C65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14">
    <w:nsid w:val="3B710E7E"/>
    <w:multiLevelType w:val="hybridMultilevel"/>
    <w:tmpl w:val="74789BD6"/>
    <w:lvl w:ilvl="0" w:tplc="41C0C03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B4156F"/>
    <w:multiLevelType w:val="hybridMultilevel"/>
    <w:tmpl w:val="E098A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E57D3"/>
    <w:multiLevelType w:val="hybridMultilevel"/>
    <w:tmpl w:val="07382F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31172A"/>
    <w:multiLevelType w:val="hybridMultilevel"/>
    <w:tmpl w:val="4112DE54"/>
    <w:lvl w:ilvl="0" w:tplc="22AED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3D0DF7"/>
    <w:multiLevelType w:val="hybridMultilevel"/>
    <w:tmpl w:val="CD6A0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B4E0F"/>
    <w:multiLevelType w:val="hybridMultilevel"/>
    <w:tmpl w:val="BD8E90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863BB9"/>
    <w:multiLevelType w:val="hybridMultilevel"/>
    <w:tmpl w:val="E37489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7C0D9A"/>
    <w:multiLevelType w:val="hybridMultilevel"/>
    <w:tmpl w:val="52C25D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3E5084"/>
    <w:multiLevelType w:val="hybridMultilevel"/>
    <w:tmpl w:val="23664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BA5369B"/>
    <w:multiLevelType w:val="hybridMultilevel"/>
    <w:tmpl w:val="28A6BDC0"/>
    <w:lvl w:ilvl="0" w:tplc="B228190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1"/>
  </w:num>
  <w:num w:numId="4">
    <w:abstractNumId w:val="22"/>
  </w:num>
  <w:num w:numId="5">
    <w:abstractNumId w:val="2"/>
  </w:num>
  <w:num w:numId="6">
    <w:abstractNumId w:val="31"/>
  </w:num>
  <w:num w:numId="7">
    <w:abstractNumId w:val="17"/>
  </w:num>
  <w:num w:numId="8">
    <w:abstractNumId w:val="29"/>
  </w:num>
  <w:num w:numId="9">
    <w:abstractNumId w:val="7"/>
  </w:num>
  <w:num w:numId="10">
    <w:abstractNumId w:val="28"/>
  </w:num>
  <w:num w:numId="11">
    <w:abstractNumId w:val="19"/>
  </w:num>
  <w:num w:numId="12">
    <w:abstractNumId w:val="20"/>
  </w:num>
  <w:num w:numId="13">
    <w:abstractNumId w:val="1"/>
  </w:num>
  <w:num w:numId="14">
    <w:abstractNumId w:val="26"/>
  </w:num>
  <w:num w:numId="15">
    <w:abstractNumId w:val="30"/>
  </w:num>
  <w:num w:numId="16">
    <w:abstractNumId w:val="11"/>
  </w:num>
  <w:num w:numId="17">
    <w:abstractNumId w:val="24"/>
  </w:num>
  <w:num w:numId="18">
    <w:abstractNumId w:val="23"/>
  </w:num>
  <w:num w:numId="19">
    <w:abstractNumId w:val="14"/>
  </w:num>
  <w:num w:numId="20">
    <w:abstractNumId w:val="4"/>
  </w:num>
  <w:num w:numId="21">
    <w:abstractNumId w:val="33"/>
  </w:num>
  <w:num w:numId="22">
    <w:abstractNumId w:val="18"/>
  </w:num>
  <w:num w:numId="23">
    <w:abstractNumId w:val="13"/>
  </w:num>
  <w:num w:numId="24">
    <w:abstractNumId w:val="9"/>
  </w:num>
  <w:num w:numId="25">
    <w:abstractNumId w:val="3"/>
  </w:num>
  <w:num w:numId="26">
    <w:abstractNumId w:val="10"/>
  </w:num>
  <w:num w:numId="27">
    <w:abstractNumId w:val="27"/>
  </w:num>
  <w:num w:numId="28">
    <w:abstractNumId w:val="25"/>
  </w:num>
  <w:num w:numId="29">
    <w:abstractNumId w:val="6"/>
  </w:num>
  <w:num w:numId="30">
    <w:abstractNumId w:val="8"/>
  </w:num>
  <w:num w:numId="31">
    <w:abstractNumId w:val="12"/>
  </w:num>
  <w:num w:numId="32">
    <w:abstractNumId w:val="32"/>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505DDA"/>
    <w:rsid w:val="000033B0"/>
    <w:rsid w:val="00011E6F"/>
    <w:rsid w:val="00012CB1"/>
    <w:rsid w:val="00034D5F"/>
    <w:rsid w:val="0004769B"/>
    <w:rsid w:val="000508ED"/>
    <w:rsid w:val="0005620D"/>
    <w:rsid w:val="000722C0"/>
    <w:rsid w:val="000913E4"/>
    <w:rsid w:val="000968B1"/>
    <w:rsid w:val="000A2A92"/>
    <w:rsid w:val="000C3AB6"/>
    <w:rsid w:val="000D6C99"/>
    <w:rsid w:val="000E0831"/>
    <w:rsid w:val="000F1EB7"/>
    <w:rsid w:val="000F2300"/>
    <w:rsid w:val="001049A2"/>
    <w:rsid w:val="001071D4"/>
    <w:rsid w:val="00126287"/>
    <w:rsid w:val="001300D3"/>
    <w:rsid w:val="00133D40"/>
    <w:rsid w:val="0015373F"/>
    <w:rsid w:val="00155EEA"/>
    <w:rsid w:val="0016321E"/>
    <w:rsid w:val="001721A9"/>
    <w:rsid w:val="00172BD6"/>
    <w:rsid w:val="001840DE"/>
    <w:rsid w:val="001845E2"/>
    <w:rsid w:val="001A4513"/>
    <w:rsid w:val="001B15B9"/>
    <w:rsid w:val="001B6FEB"/>
    <w:rsid w:val="001D493C"/>
    <w:rsid w:val="001D61F8"/>
    <w:rsid w:val="001D744A"/>
    <w:rsid w:val="001E4DD4"/>
    <w:rsid w:val="001F08FD"/>
    <w:rsid w:val="001F6A14"/>
    <w:rsid w:val="00205D9C"/>
    <w:rsid w:val="00221A04"/>
    <w:rsid w:val="0022234B"/>
    <w:rsid w:val="002267D6"/>
    <w:rsid w:val="00245B2D"/>
    <w:rsid w:val="00245E2C"/>
    <w:rsid w:val="0024707A"/>
    <w:rsid w:val="00247CC5"/>
    <w:rsid w:val="00250D9E"/>
    <w:rsid w:val="00254439"/>
    <w:rsid w:val="00257B47"/>
    <w:rsid w:val="00262389"/>
    <w:rsid w:val="002853F7"/>
    <w:rsid w:val="002912D5"/>
    <w:rsid w:val="00294B3B"/>
    <w:rsid w:val="002B5528"/>
    <w:rsid w:val="002C0F81"/>
    <w:rsid w:val="002C65A1"/>
    <w:rsid w:val="002D2B29"/>
    <w:rsid w:val="002D3868"/>
    <w:rsid w:val="002D462D"/>
    <w:rsid w:val="002D5D5A"/>
    <w:rsid w:val="002E30EE"/>
    <w:rsid w:val="002E5F79"/>
    <w:rsid w:val="002F4C0D"/>
    <w:rsid w:val="002F5177"/>
    <w:rsid w:val="00305832"/>
    <w:rsid w:val="00310A12"/>
    <w:rsid w:val="003213B7"/>
    <w:rsid w:val="00321813"/>
    <w:rsid w:val="00331A00"/>
    <w:rsid w:val="003577EB"/>
    <w:rsid w:val="003604E6"/>
    <w:rsid w:val="00363F9E"/>
    <w:rsid w:val="00375E2A"/>
    <w:rsid w:val="0038441E"/>
    <w:rsid w:val="00385A8F"/>
    <w:rsid w:val="00394D4C"/>
    <w:rsid w:val="003A1246"/>
    <w:rsid w:val="003A4036"/>
    <w:rsid w:val="003A4FD6"/>
    <w:rsid w:val="003B3ADF"/>
    <w:rsid w:val="003B40BF"/>
    <w:rsid w:val="003C68E4"/>
    <w:rsid w:val="003D1E6B"/>
    <w:rsid w:val="003D271E"/>
    <w:rsid w:val="003D2F42"/>
    <w:rsid w:val="003D683F"/>
    <w:rsid w:val="003D6A37"/>
    <w:rsid w:val="003D7BF5"/>
    <w:rsid w:val="003E4CB8"/>
    <w:rsid w:val="003F17DD"/>
    <w:rsid w:val="003F561C"/>
    <w:rsid w:val="00404DEB"/>
    <w:rsid w:val="004066A4"/>
    <w:rsid w:val="00410B65"/>
    <w:rsid w:val="00440EA1"/>
    <w:rsid w:val="00441A8E"/>
    <w:rsid w:val="0045069D"/>
    <w:rsid w:val="00456FDC"/>
    <w:rsid w:val="004600B7"/>
    <w:rsid w:val="00463A4A"/>
    <w:rsid w:val="004658A1"/>
    <w:rsid w:val="00465D4F"/>
    <w:rsid w:val="004906BD"/>
    <w:rsid w:val="004941A6"/>
    <w:rsid w:val="004C221E"/>
    <w:rsid w:val="004C6EF6"/>
    <w:rsid w:val="004C72E8"/>
    <w:rsid w:val="004D2330"/>
    <w:rsid w:val="004E22C6"/>
    <w:rsid w:val="004F4FAF"/>
    <w:rsid w:val="004F6DF1"/>
    <w:rsid w:val="00502D44"/>
    <w:rsid w:val="00505DDA"/>
    <w:rsid w:val="005100EB"/>
    <w:rsid w:val="00517B18"/>
    <w:rsid w:val="0052501C"/>
    <w:rsid w:val="00526238"/>
    <w:rsid w:val="00556154"/>
    <w:rsid w:val="00565565"/>
    <w:rsid w:val="005729E8"/>
    <w:rsid w:val="00577C47"/>
    <w:rsid w:val="0059486C"/>
    <w:rsid w:val="005C7BF6"/>
    <w:rsid w:val="005D427A"/>
    <w:rsid w:val="005D52A7"/>
    <w:rsid w:val="005F3A51"/>
    <w:rsid w:val="00615891"/>
    <w:rsid w:val="00640C8A"/>
    <w:rsid w:val="00642358"/>
    <w:rsid w:val="00642D4B"/>
    <w:rsid w:val="006558F8"/>
    <w:rsid w:val="00660F4F"/>
    <w:rsid w:val="0066148C"/>
    <w:rsid w:val="006741B2"/>
    <w:rsid w:val="00675EA6"/>
    <w:rsid w:val="006762FF"/>
    <w:rsid w:val="00676708"/>
    <w:rsid w:val="006777BE"/>
    <w:rsid w:val="00685E99"/>
    <w:rsid w:val="00690855"/>
    <w:rsid w:val="006A3A61"/>
    <w:rsid w:val="006A55CC"/>
    <w:rsid w:val="006B4AE4"/>
    <w:rsid w:val="006C43FA"/>
    <w:rsid w:val="006D7E19"/>
    <w:rsid w:val="006E2C4D"/>
    <w:rsid w:val="006F07B5"/>
    <w:rsid w:val="006F1FFB"/>
    <w:rsid w:val="006F3B48"/>
    <w:rsid w:val="007041A6"/>
    <w:rsid w:val="00707EB7"/>
    <w:rsid w:val="00710206"/>
    <w:rsid w:val="007164E0"/>
    <w:rsid w:val="007206C2"/>
    <w:rsid w:val="007253BB"/>
    <w:rsid w:val="00726ACB"/>
    <w:rsid w:val="00732AEC"/>
    <w:rsid w:val="00733459"/>
    <w:rsid w:val="00740559"/>
    <w:rsid w:val="0076067B"/>
    <w:rsid w:val="0077316C"/>
    <w:rsid w:val="00790066"/>
    <w:rsid w:val="007926EA"/>
    <w:rsid w:val="007B4C04"/>
    <w:rsid w:val="007C27F1"/>
    <w:rsid w:val="007D6A82"/>
    <w:rsid w:val="007E117E"/>
    <w:rsid w:val="00800495"/>
    <w:rsid w:val="00812EF3"/>
    <w:rsid w:val="008173DB"/>
    <w:rsid w:val="00821F4D"/>
    <w:rsid w:val="00826162"/>
    <w:rsid w:val="0082793D"/>
    <w:rsid w:val="00835988"/>
    <w:rsid w:val="008430B3"/>
    <w:rsid w:val="008449C1"/>
    <w:rsid w:val="00853968"/>
    <w:rsid w:val="00855634"/>
    <w:rsid w:val="008569C8"/>
    <w:rsid w:val="008609EE"/>
    <w:rsid w:val="00860F2E"/>
    <w:rsid w:val="00862449"/>
    <w:rsid w:val="008722DB"/>
    <w:rsid w:val="008745A5"/>
    <w:rsid w:val="0089511B"/>
    <w:rsid w:val="008A2331"/>
    <w:rsid w:val="008B588D"/>
    <w:rsid w:val="008C241F"/>
    <w:rsid w:val="008C35F6"/>
    <w:rsid w:val="008D3E51"/>
    <w:rsid w:val="008D43E7"/>
    <w:rsid w:val="008E31E8"/>
    <w:rsid w:val="008E5945"/>
    <w:rsid w:val="008E6AF6"/>
    <w:rsid w:val="008F771E"/>
    <w:rsid w:val="008F7D30"/>
    <w:rsid w:val="00901096"/>
    <w:rsid w:val="00907C8C"/>
    <w:rsid w:val="00911563"/>
    <w:rsid w:val="00916AAD"/>
    <w:rsid w:val="009276DC"/>
    <w:rsid w:val="0093565C"/>
    <w:rsid w:val="0094538A"/>
    <w:rsid w:val="009632A5"/>
    <w:rsid w:val="00972BDA"/>
    <w:rsid w:val="0099268B"/>
    <w:rsid w:val="009A24B0"/>
    <w:rsid w:val="009A6996"/>
    <w:rsid w:val="009B6346"/>
    <w:rsid w:val="009B6710"/>
    <w:rsid w:val="009C1D3A"/>
    <w:rsid w:val="009C1F1C"/>
    <w:rsid w:val="009D231F"/>
    <w:rsid w:val="009D4FF3"/>
    <w:rsid w:val="009E7C66"/>
    <w:rsid w:val="009F3E0D"/>
    <w:rsid w:val="009F4150"/>
    <w:rsid w:val="00A017C5"/>
    <w:rsid w:val="00A1771B"/>
    <w:rsid w:val="00A30293"/>
    <w:rsid w:val="00A35AAD"/>
    <w:rsid w:val="00A3792C"/>
    <w:rsid w:val="00A4762D"/>
    <w:rsid w:val="00A5115E"/>
    <w:rsid w:val="00A620E6"/>
    <w:rsid w:val="00A7311A"/>
    <w:rsid w:val="00A76613"/>
    <w:rsid w:val="00A83556"/>
    <w:rsid w:val="00A9348D"/>
    <w:rsid w:val="00A94A54"/>
    <w:rsid w:val="00A95F37"/>
    <w:rsid w:val="00AA2E08"/>
    <w:rsid w:val="00AB4A23"/>
    <w:rsid w:val="00AC28A1"/>
    <w:rsid w:val="00AD10E7"/>
    <w:rsid w:val="00AE4662"/>
    <w:rsid w:val="00AE4B3E"/>
    <w:rsid w:val="00AE6A18"/>
    <w:rsid w:val="00AE77CC"/>
    <w:rsid w:val="00AF1001"/>
    <w:rsid w:val="00AF1D85"/>
    <w:rsid w:val="00AF2650"/>
    <w:rsid w:val="00B03D2B"/>
    <w:rsid w:val="00B07EA8"/>
    <w:rsid w:val="00B11336"/>
    <w:rsid w:val="00B11F00"/>
    <w:rsid w:val="00B36147"/>
    <w:rsid w:val="00B4060B"/>
    <w:rsid w:val="00B44146"/>
    <w:rsid w:val="00B454AB"/>
    <w:rsid w:val="00B55828"/>
    <w:rsid w:val="00B63199"/>
    <w:rsid w:val="00B73454"/>
    <w:rsid w:val="00B82075"/>
    <w:rsid w:val="00B858EA"/>
    <w:rsid w:val="00B878F1"/>
    <w:rsid w:val="00B9133A"/>
    <w:rsid w:val="00B96988"/>
    <w:rsid w:val="00BA746C"/>
    <w:rsid w:val="00BC3248"/>
    <w:rsid w:val="00BC5A56"/>
    <w:rsid w:val="00BD64FC"/>
    <w:rsid w:val="00BE4155"/>
    <w:rsid w:val="00BE53C5"/>
    <w:rsid w:val="00BF02C4"/>
    <w:rsid w:val="00C045E2"/>
    <w:rsid w:val="00C04EB2"/>
    <w:rsid w:val="00C154DF"/>
    <w:rsid w:val="00C252A4"/>
    <w:rsid w:val="00C33701"/>
    <w:rsid w:val="00C36065"/>
    <w:rsid w:val="00C37C3A"/>
    <w:rsid w:val="00C50506"/>
    <w:rsid w:val="00C60903"/>
    <w:rsid w:val="00C6393B"/>
    <w:rsid w:val="00C66DB8"/>
    <w:rsid w:val="00C67FDB"/>
    <w:rsid w:val="00C70E18"/>
    <w:rsid w:val="00C80C5B"/>
    <w:rsid w:val="00C81AAF"/>
    <w:rsid w:val="00C90CAF"/>
    <w:rsid w:val="00CA0B0F"/>
    <w:rsid w:val="00CA1E5F"/>
    <w:rsid w:val="00CA6804"/>
    <w:rsid w:val="00CB2DE4"/>
    <w:rsid w:val="00CB40B8"/>
    <w:rsid w:val="00CB7030"/>
    <w:rsid w:val="00CC2B94"/>
    <w:rsid w:val="00CC47A2"/>
    <w:rsid w:val="00CD7072"/>
    <w:rsid w:val="00CE208E"/>
    <w:rsid w:val="00CE6DD0"/>
    <w:rsid w:val="00CF49AF"/>
    <w:rsid w:val="00D0249E"/>
    <w:rsid w:val="00D02991"/>
    <w:rsid w:val="00D20378"/>
    <w:rsid w:val="00D212BC"/>
    <w:rsid w:val="00D469D3"/>
    <w:rsid w:val="00D50181"/>
    <w:rsid w:val="00D51232"/>
    <w:rsid w:val="00D54011"/>
    <w:rsid w:val="00D645A6"/>
    <w:rsid w:val="00D96623"/>
    <w:rsid w:val="00DA1897"/>
    <w:rsid w:val="00DA30F3"/>
    <w:rsid w:val="00DB1971"/>
    <w:rsid w:val="00DC081E"/>
    <w:rsid w:val="00DE41BB"/>
    <w:rsid w:val="00DF5807"/>
    <w:rsid w:val="00E079F6"/>
    <w:rsid w:val="00E12507"/>
    <w:rsid w:val="00E31BB5"/>
    <w:rsid w:val="00E33FBD"/>
    <w:rsid w:val="00E47142"/>
    <w:rsid w:val="00E47270"/>
    <w:rsid w:val="00E61F4A"/>
    <w:rsid w:val="00E75608"/>
    <w:rsid w:val="00E764F7"/>
    <w:rsid w:val="00E84ABB"/>
    <w:rsid w:val="00E92B2F"/>
    <w:rsid w:val="00E94D2F"/>
    <w:rsid w:val="00E967CB"/>
    <w:rsid w:val="00EA6316"/>
    <w:rsid w:val="00EB2601"/>
    <w:rsid w:val="00EB5100"/>
    <w:rsid w:val="00EC43CC"/>
    <w:rsid w:val="00ED3D3C"/>
    <w:rsid w:val="00ED689D"/>
    <w:rsid w:val="00F1132D"/>
    <w:rsid w:val="00F1236F"/>
    <w:rsid w:val="00F14C44"/>
    <w:rsid w:val="00F35D8B"/>
    <w:rsid w:val="00F375C9"/>
    <w:rsid w:val="00F4129F"/>
    <w:rsid w:val="00F42AED"/>
    <w:rsid w:val="00F4316B"/>
    <w:rsid w:val="00F5389B"/>
    <w:rsid w:val="00F60306"/>
    <w:rsid w:val="00F622A3"/>
    <w:rsid w:val="00F64DE2"/>
    <w:rsid w:val="00F64F1F"/>
    <w:rsid w:val="00F743FD"/>
    <w:rsid w:val="00F75B12"/>
    <w:rsid w:val="00F80C99"/>
    <w:rsid w:val="00F8184B"/>
    <w:rsid w:val="00F8539C"/>
    <w:rsid w:val="00F96555"/>
    <w:rsid w:val="00FA215D"/>
    <w:rsid w:val="00FC1236"/>
    <w:rsid w:val="00FC7000"/>
    <w:rsid w:val="00FE2B4C"/>
    <w:rsid w:val="00FE4F4D"/>
    <w:rsid w:val="00FE6DE9"/>
    <w:rsid w:val="00FF247E"/>
    <w:rsid w:val="00FF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7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AF1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H2-Sec. He"/>
    <w:basedOn w:val="Heading1"/>
    <w:next w:val="L1-FlLSp12"/>
    <w:link w:val="Heading2Char"/>
    <w:uiPriority w:val="99"/>
    <w:qFormat/>
    <w:rsid w:val="00AF1D85"/>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Cs w:val="0"/>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85"/>
    <w:rPr>
      <w:rFonts w:asciiTheme="majorHAnsi" w:eastAsiaTheme="majorEastAsia" w:hAnsiTheme="majorHAnsi" w:cstheme="majorBidi"/>
      <w:b/>
      <w:bCs/>
      <w:color w:val="365F91" w:themeColor="accent1" w:themeShade="BF"/>
      <w:sz w:val="28"/>
      <w:szCs w:val="28"/>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3213B7"/>
    <w:rPr>
      <w:rFonts w:ascii="Garamond" w:eastAsia="Times New Roman" w:hAnsi="Garamond"/>
      <w:sz w:val="24"/>
    </w:rPr>
  </w:style>
  <w:style w:type="character" w:customStyle="1" w:styleId="Heading2Char">
    <w:name w:val="Heading 2 Char"/>
    <w:aliases w:val="H2-Sec. Head Char,H2-Sec. He Char"/>
    <w:basedOn w:val="DefaultParagraphFont"/>
    <w:link w:val="Heading2"/>
    <w:uiPriority w:val="99"/>
    <w:rsid w:val="00AF1D85"/>
    <w:rPr>
      <w:rFonts w:ascii="Franklin Gothic Medium" w:eastAsiaTheme="minorEastAsia" w:hAnsi="Franklin Gothic Medium"/>
      <w:b/>
      <w:color w:val="324162"/>
      <w:sz w:val="32"/>
    </w:rPr>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unhideWhenUsed/>
    <w:rsid w:val="00F4129F"/>
    <w:rPr>
      <w:vertAlign w:val="superscript"/>
    </w:rPr>
  </w:style>
  <w:style w:type="table" w:styleId="TableGrid">
    <w:name w:val="Table Grid"/>
    <w:aliases w:val="Standard Table Format"/>
    <w:basedOn w:val="TableNormal"/>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 w:type="paragraph" w:styleId="Caption">
    <w:name w:val="caption"/>
    <w:basedOn w:val="Normal"/>
    <w:next w:val="Normal"/>
    <w:uiPriority w:val="35"/>
    <w:unhideWhenUsed/>
    <w:qFormat/>
    <w:rsid w:val="003A1246"/>
    <w:pPr>
      <w:spacing w:line="240" w:lineRule="auto"/>
    </w:pPr>
    <w:rPr>
      <w:rFonts w:asciiTheme="minorHAnsi" w:eastAsiaTheme="minorHAnsi" w:hAnsiTheme="minorHAnsi" w:cstheme="minorBidi"/>
      <w:i/>
      <w:iCs/>
      <w:color w:val="1F497D" w:themeColor="text2"/>
      <w:sz w:val="18"/>
      <w:szCs w:val="18"/>
    </w:rPr>
  </w:style>
  <w:style w:type="paragraph" w:styleId="NoSpacing">
    <w:name w:val="No Spacing"/>
    <w:uiPriority w:val="1"/>
    <w:qFormat/>
    <w:rsid w:val="004F4FAF"/>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4F4FAF"/>
    <w:pPr>
      <w:spacing w:after="100" w:line="259" w:lineRule="auto"/>
      <w:ind w:left="44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AF1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H2-Sec. He"/>
    <w:basedOn w:val="Heading1"/>
    <w:next w:val="L1-FlLSp12"/>
    <w:link w:val="Heading2Char"/>
    <w:uiPriority w:val="99"/>
    <w:qFormat/>
    <w:rsid w:val="00AF1D85"/>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Cs w:val="0"/>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85"/>
    <w:rPr>
      <w:rFonts w:asciiTheme="majorHAnsi" w:eastAsiaTheme="majorEastAsia" w:hAnsiTheme="majorHAnsi" w:cstheme="majorBidi"/>
      <w:b/>
      <w:bCs/>
      <w:color w:val="365F91" w:themeColor="accent1" w:themeShade="BF"/>
      <w:sz w:val="28"/>
      <w:szCs w:val="28"/>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3213B7"/>
    <w:rPr>
      <w:rFonts w:ascii="Garamond" w:eastAsia="Times New Roman" w:hAnsi="Garamond"/>
      <w:sz w:val="24"/>
    </w:rPr>
  </w:style>
  <w:style w:type="character" w:customStyle="1" w:styleId="Heading2Char">
    <w:name w:val="Heading 2 Char"/>
    <w:aliases w:val="H2-Sec. Head Char,H2-Sec. He Char"/>
    <w:basedOn w:val="DefaultParagraphFont"/>
    <w:link w:val="Heading2"/>
    <w:uiPriority w:val="99"/>
    <w:rsid w:val="00AF1D85"/>
    <w:rPr>
      <w:rFonts w:ascii="Franklin Gothic Medium" w:eastAsiaTheme="minorEastAsia" w:hAnsi="Franklin Gothic Medium"/>
      <w:b/>
      <w:color w:val="324162"/>
      <w:sz w:val="32"/>
    </w:rPr>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unhideWhenUsed/>
    <w:rsid w:val="00F4129F"/>
    <w:rPr>
      <w:vertAlign w:val="superscript"/>
    </w:rPr>
  </w:style>
  <w:style w:type="table" w:styleId="TableGrid">
    <w:name w:val="Table Grid"/>
    <w:aliases w:val="Standard Table Format"/>
    <w:basedOn w:val="TableNormal"/>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 w:type="paragraph" w:styleId="Caption">
    <w:name w:val="caption"/>
    <w:basedOn w:val="Normal"/>
    <w:next w:val="Normal"/>
    <w:uiPriority w:val="35"/>
    <w:unhideWhenUsed/>
    <w:qFormat/>
    <w:rsid w:val="003A1246"/>
    <w:pPr>
      <w:spacing w:line="240" w:lineRule="auto"/>
    </w:pPr>
    <w:rPr>
      <w:rFonts w:asciiTheme="minorHAnsi" w:eastAsiaTheme="minorHAnsi" w:hAnsiTheme="minorHAnsi" w:cstheme="minorBidi"/>
      <w:i/>
      <w:iCs/>
      <w:color w:val="1F497D" w:themeColor="text2"/>
      <w:sz w:val="18"/>
      <w:szCs w:val="18"/>
    </w:rPr>
  </w:style>
  <w:style w:type="paragraph" w:styleId="NoSpacing">
    <w:name w:val="No Spacing"/>
    <w:uiPriority w:val="1"/>
    <w:qFormat/>
    <w:rsid w:val="004F4FAF"/>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4F4FAF"/>
    <w:pPr>
      <w:spacing w:after="100" w:line="259" w:lineRule="auto"/>
      <w:ind w:left="4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4591740">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666713882">
      <w:bodyDiv w:val="1"/>
      <w:marLeft w:val="0"/>
      <w:marRight w:val="0"/>
      <w:marTop w:val="0"/>
      <w:marBottom w:val="0"/>
      <w:divBdr>
        <w:top w:val="none" w:sz="0" w:space="0" w:color="auto"/>
        <w:left w:val="none" w:sz="0" w:space="0" w:color="auto"/>
        <w:bottom w:val="none" w:sz="0" w:space="0" w:color="auto"/>
        <w:right w:val="none" w:sz="0" w:space="0" w:color="auto"/>
      </w:divBdr>
    </w:div>
    <w:div w:id="764375978">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301154493">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D9F11-3297-4E41-9AE6-86258D31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2018-04-25T20:38:00Z</dcterms:created>
  <dcterms:modified xsi:type="dcterms:W3CDTF">2018-04-25T20:38:00Z</dcterms:modified>
</cp:coreProperties>
</file>