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FF66C" w14:textId="0EB5D742" w:rsidR="00835545" w:rsidRPr="00974C88" w:rsidRDefault="00A65FF4" w:rsidP="00974C88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April 3</w:t>
      </w:r>
      <w:r w:rsidR="00E82235" w:rsidRPr="00974C88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8</w:t>
      </w:r>
    </w:p>
    <w:p w14:paraId="239D4582" w14:textId="77777777" w:rsidR="00835545" w:rsidRPr="00974C88" w:rsidRDefault="00835545" w:rsidP="00974C88">
      <w:pPr>
        <w:rPr>
          <w:rFonts w:ascii="Times New Roman" w:hAnsi="Times New Roman"/>
          <w:b/>
        </w:rPr>
      </w:pPr>
    </w:p>
    <w:p w14:paraId="63804F83" w14:textId="77777777" w:rsidR="00835545" w:rsidRPr="00974C88" w:rsidRDefault="00835545" w:rsidP="00974C88">
      <w:pPr>
        <w:rPr>
          <w:rFonts w:ascii="Times New Roman" w:hAnsi="Times New Roman"/>
          <w:b/>
        </w:rPr>
      </w:pPr>
      <w:r w:rsidRPr="00974C88">
        <w:rPr>
          <w:rFonts w:ascii="Times New Roman" w:hAnsi="Times New Roman"/>
          <w:b/>
        </w:rPr>
        <w:t>Federal Communications Commission</w:t>
      </w:r>
    </w:p>
    <w:p w14:paraId="4C7732C6" w14:textId="77777777" w:rsidR="00835545" w:rsidRPr="00974C88" w:rsidRDefault="00835545" w:rsidP="00974C88">
      <w:pPr>
        <w:rPr>
          <w:rFonts w:ascii="Times New Roman" w:hAnsi="Times New Roman"/>
          <w:b/>
        </w:rPr>
      </w:pPr>
    </w:p>
    <w:p w14:paraId="13E3BC23" w14:textId="7983CBE1" w:rsidR="00835545" w:rsidRPr="00974C88" w:rsidRDefault="00835545" w:rsidP="00974C88">
      <w:pPr>
        <w:rPr>
          <w:rFonts w:ascii="Times New Roman" w:hAnsi="Times New Roman"/>
          <w:b/>
        </w:rPr>
      </w:pPr>
      <w:r w:rsidRPr="00974C88">
        <w:rPr>
          <w:rFonts w:ascii="Times New Roman" w:hAnsi="Times New Roman"/>
          <w:b/>
        </w:rPr>
        <w:t xml:space="preserve">OMB Control Number </w:t>
      </w:r>
      <w:r w:rsidR="00CB64FA">
        <w:rPr>
          <w:rFonts w:ascii="Times New Roman" w:hAnsi="Times New Roman"/>
          <w:b/>
        </w:rPr>
        <w:t>3060-1039</w:t>
      </w:r>
    </w:p>
    <w:p w14:paraId="22B534E7" w14:textId="77777777" w:rsidR="00835545" w:rsidRPr="00974C88" w:rsidRDefault="00835545" w:rsidP="00974C88">
      <w:pPr>
        <w:rPr>
          <w:rFonts w:ascii="Times New Roman" w:hAnsi="Times New Roman"/>
          <w:b/>
        </w:rPr>
      </w:pPr>
    </w:p>
    <w:p w14:paraId="1CBB3F83" w14:textId="1537E86A" w:rsidR="00835545" w:rsidRPr="00974C88" w:rsidRDefault="00835545" w:rsidP="00974C88">
      <w:pPr>
        <w:rPr>
          <w:rFonts w:ascii="Times New Roman" w:hAnsi="Times New Roman"/>
          <w:b/>
        </w:rPr>
      </w:pPr>
      <w:r w:rsidRPr="00974C88">
        <w:rPr>
          <w:rFonts w:ascii="Times New Roman" w:hAnsi="Times New Roman"/>
          <w:b/>
        </w:rPr>
        <w:t>Explanation of Non-Substantive Changes to OMB Control Number: 3060-</w:t>
      </w:r>
      <w:r w:rsidR="00CB64FA">
        <w:rPr>
          <w:rFonts w:ascii="Times New Roman" w:hAnsi="Times New Roman"/>
          <w:b/>
        </w:rPr>
        <w:t>1039</w:t>
      </w:r>
      <w:r w:rsidRPr="00974C88">
        <w:rPr>
          <w:rFonts w:ascii="Times New Roman" w:hAnsi="Times New Roman"/>
          <w:b/>
        </w:rPr>
        <w:t>:</w:t>
      </w:r>
    </w:p>
    <w:p w14:paraId="568043E7" w14:textId="77777777" w:rsidR="00835545" w:rsidRPr="00974C88" w:rsidRDefault="00835545" w:rsidP="00974C88">
      <w:pPr>
        <w:rPr>
          <w:rFonts w:ascii="Times New Roman" w:hAnsi="Times New Roman"/>
        </w:rPr>
      </w:pPr>
    </w:p>
    <w:p w14:paraId="11B9E16B" w14:textId="77777777" w:rsidR="00835545" w:rsidRPr="00974C88" w:rsidRDefault="00835545" w:rsidP="00974C88">
      <w:pPr>
        <w:pBdr>
          <w:bottom w:val="single" w:sz="12" w:space="0" w:color="auto"/>
        </w:pBdr>
        <w:rPr>
          <w:rFonts w:ascii="Times New Roman" w:hAnsi="Times New Roman"/>
        </w:rPr>
      </w:pPr>
    </w:p>
    <w:p w14:paraId="230979F3" w14:textId="77777777" w:rsidR="00835545" w:rsidRPr="00974C88" w:rsidRDefault="00835545" w:rsidP="00974C88">
      <w:pPr>
        <w:rPr>
          <w:rFonts w:ascii="Times New Roman" w:hAnsi="Times New Roman"/>
        </w:rPr>
      </w:pPr>
    </w:p>
    <w:p w14:paraId="28E10C9E" w14:textId="179B2AE0" w:rsidR="000905EE" w:rsidRPr="00D0601B" w:rsidRDefault="00835545" w:rsidP="00974C88">
      <w:pPr>
        <w:rPr>
          <w:rFonts w:ascii="Times New Roman" w:hAnsi="Times New Roman"/>
        </w:rPr>
      </w:pPr>
      <w:r w:rsidRPr="00974C88">
        <w:rPr>
          <w:rFonts w:ascii="Times New Roman" w:hAnsi="Times New Roman"/>
          <w:b/>
        </w:rPr>
        <w:t>Purpose of this Submission:</w:t>
      </w:r>
      <w:r w:rsidRPr="00974C88">
        <w:rPr>
          <w:rFonts w:ascii="Times New Roman" w:hAnsi="Times New Roman"/>
        </w:rPr>
        <w:t xml:space="preserve"> </w:t>
      </w:r>
      <w:r w:rsidR="001C6B68" w:rsidRPr="00974C88">
        <w:rPr>
          <w:rFonts w:ascii="Times New Roman" w:hAnsi="Times New Roman"/>
        </w:rPr>
        <w:t xml:space="preserve">The Commission is seeking a non-substantive change request for this information collection.  </w:t>
      </w:r>
      <w:r w:rsidR="00E82235" w:rsidRPr="00974C88">
        <w:rPr>
          <w:rFonts w:ascii="Times New Roman" w:hAnsi="Times New Roman"/>
        </w:rPr>
        <w:t xml:space="preserve">On </w:t>
      </w:r>
      <w:r w:rsidR="00360DD0" w:rsidRPr="00974C88">
        <w:rPr>
          <w:rFonts w:ascii="Times New Roman" w:hAnsi="Times New Roman"/>
        </w:rPr>
        <w:t xml:space="preserve">March </w:t>
      </w:r>
      <w:r w:rsidR="00AE3260">
        <w:rPr>
          <w:rFonts w:ascii="Times New Roman" w:hAnsi="Times New Roman"/>
        </w:rPr>
        <w:t>22</w:t>
      </w:r>
      <w:r w:rsidR="00E82235" w:rsidRPr="00974C88">
        <w:rPr>
          <w:rFonts w:ascii="Times New Roman" w:hAnsi="Times New Roman"/>
        </w:rPr>
        <w:t>, 2017</w:t>
      </w:r>
      <w:r w:rsidRPr="00974C88">
        <w:rPr>
          <w:rFonts w:ascii="Times New Roman" w:hAnsi="Times New Roman"/>
        </w:rPr>
        <w:t>, the Federal Communications Commission (Commission or FCC) adopted “</w:t>
      </w:r>
      <w:r w:rsidR="00360DD0" w:rsidRPr="00974C88">
        <w:rPr>
          <w:rFonts w:ascii="Times New Roman" w:hAnsi="Times New Roman"/>
        </w:rPr>
        <w:t>Accelerating Wireless Broadband Deployment by Removing Barriers to Infrastructure Investment</w:t>
      </w:r>
      <w:r w:rsidRPr="00974C88">
        <w:rPr>
          <w:rFonts w:ascii="Times New Roman" w:hAnsi="Times New Roman"/>
        </w:rPr>
        <w:t xml:space="preserve">” </w:t>
      </w:r>
      <w:r w:rsidR="00360DD0" w:rsidRPr="00974C88">
        <w:rPr>
          <w:rFonts w:ascii="Times New Roman" w:hAnsi="Times New Roman"/>
        </w:rPr>
        <w:t>in W</w:t>
      </w:r>
      <w:r w:rsidR="00E82235" w:rsidRPr="00974C88">
        <w:rPr>
          <w:rFonts w:ascii="Times New Roman" w:hAnsi="Times New Roman"/>
        </w:rPr>
        <w:t xml:space="preserve">T Docket No. </w:t>
      </w:r>
      <w:r w:rsidR="00360DD0" w:rsidRPr="00974C88">
        <w:rPr>
          <w:rFonts w:ascii="Times New Roman" w:hAnsi="Times New Roman"/>
        </w:rPr>
        <w:t>17-79, FCC 1</w:t>
      </w:r>
      <w:r w:rsidR="007261CB">
        <w:rPr>
          <w:rFonts w:ascii="Times New Roman" w:hAnsi="Times New Roman"/>
        </w:rPr>
        <w:t>8</w:t>
      </w:r>
      <w:r w:rsidR="00360DD0" w:rsidRPr="00974C88">
        <w:rPr>
          <w:rFonts w:ascii="Times New Roman" w:hAnsi="Times New Roman"/>
        </w:rPr>
        <w:t>-</w:t>
      </w:r>
      <w:r w:rsidR="00A65FF4" w:rsidRPr="00D0601B">
        <w:rPr>
          <w:rFonts w:ascii="Times New Roman" w:hAnsi="Times New Roman"/>
        </w:rPr>
        <w:t>30</w:t>
      </w:r>
      <w:r w:rsidRPr="00D0601B">
        <w:rPr>
          <w:rFonts w:ascii="Times New Roman" w:hAnsi="Times New Roman"/>
        </w:rPr>
        <w:t xml:space="preserve">.  </w:t>
      </w:r>
    </w:p>
    <w:p w14:paraId="116FE0D3" w14:textId="77777777" w:rsidR="000905EE" w:rsidRPr="00D0601B" w:rsidRDefault="000905EE" w:rsidP="00974C88">
      <w:pPr>
        <w:rPr>
          <w:rFonts w:ascii="Times New Roman" w:hAnsi="Times New Roman"/>
        </w:rPr>
      </w:pPr>
    </w:p>
    <w:p w14:paraId="79C274CB" w14:textId="3A98D875" w:rsidR="00974C88" w:rsidRPr="00D0601B" w:rsidRDefault="004F3743" w:rsidP="00974C88">
      <w:pPr>
        <w:rPr>
          <w:rFonts w:ascii="Times New Roman" w:hAnsi="Times New Roman"/>
          <w:color w:val="000000"/>
          <w:sz w:val="23"/>
          <w:szCs w:val="23"/>
          <w:shd w:val="clear" w:color="auto" w:fill="FFFF00"/>
        </w:rPr>
      </w:pPr>
      <w:r w:rsidRPr="00D0601B">
        <w:rPr>
          <w:rFonts w:ascii="Times New Roman" w:hAnsi="Times New Roman"/>
        </w:rPr>
        <w:t xml:space="preserve">This </w:t>
      </w:r>
      <w:r w:rsidR="00C16D13" w:rsidRPr="00D0601B">
        <w:rPr>
          <w:rFonts w:ascii="Times New Roman" w:hAnsi="Times New Roman"/>
        </w:rPr>
        <w:t>decision</w:t>
      </w:r>
      <w:r w:rsidRPr="00D0601B">
        <w:rPr>
          <w:rFonts w:ascii="Times New Roman" w:hAnsi="Times New Roman"/>
        </w:rPr>
        <w:t xml:space="preserve"> </w:t>
      </w:r>
      <w:r w:rsidR="00360DD0" w:rsidRPr="00D0601B">
        <w:rPr>
          <w:rFonts w:ascii="Times New Roman" w:hAnsi="Times New Roman"/>
        </w:rPr>
        <w:t xml:space="preserve">made two non-substantive changes to </w:t>
      </w:r>
      <w:r w:rsidR="000905EE" w:rsidRPr="00D0601B">
        <w:rPr>
          <w:rFonts w:ascii="Times New Roman" w:hAnsi="Times New Roman"/>
        </w:rPr>
        <w:t>an existing</w:t>
      </w:r>
      <w:r w:rsidR="00360DD0" w:rsidRPr="00D0601B">
        <w:rPr>
          <w:rFonts w:ascii="Times New Roman" w:hAnsi="Times New Roman"/>
        </w:rPr>
        <w:t xml:space="preserve"> requirement that </w:t>
      </w:r>
      <w:r w:rsidR="000905EE" w:rsidRPr="00D0601B">
        <w:rPr>
          <w:rFonts w:ascii="Times New Roman" w:hAnsi="Times New Roman"/>
        </w:rPr>
        <w:t xml:space="preserve">applicants provide </w:t>
      </w:r>
      <w:r w:rsidR="00360DD0" w:rsidRPr="00D0601B">
        <w:rPr>
          <w:rFonts w:ascii="Times New Roman" w:hAnsi="Times New Roman"/>
        </w:rPr>
        <w:t>Trib</w:t>
      </w:r>
      <w:r w:rsidR="00C16D13" w:rsidRPr="00D0601B">
        <w:rPr>
          <w:rFonts w:ascii="Times New Roman" w:hAnsi="Times New Roman"/>
        </w:rPr>
        <w:t>al Nation</w:t>
      </w:r>
      <w:r w:rsidR="00360DD0" w:rsidRPr="00D0601B">
        <w:rPr>
          <w:rFonts w:ascii="Times New Roman" w:hAnsi="Times New Roman"/>
        </w:rPr>
        <w:t>s</w:t>
      </w:r>
      <w:r w:rsidR="00C16D13" w:rsidRPr="00D0601B">
        <w:rPr>
          <w:rFonts w:ascii="Times New Roman" w:hAnsi="Times New Roman"/>
        </w:rPr>
        <w:t xml:space="preserve"> and Native Hawaiian Organizations (NHOs)</w:t>
      </w:r>
      <w:r w:rsidR="00360DD0" w:rsidRPr="00D0601B">
        <w:rPr>
          <w:rFonts w:ascii="Times New Roman" w:hAnsi="Times New Roman"/>
        </w:rPr>
        <w:t xml:space="preserve"> </w:t>
      </w:r>
      <w:r w:rsidR="000905EE" w:rsidRPr="00D0601B">
        <w:rPr>
          <w:rFonts w:ascii="Times New Roman" w:hAnsi="Times New Roman"/>
        </w:rPr>
        <w:t>with the</w:t>
      </w:r>
      <w:r w:rsidR="00360DD0" w:rsidRPr="00D0601B">
        <w:rPr>
          <w:rFonts w:ascii="Times New Roman" w:hAnsi="Times New Roman"/>
        </w:rPr>
        <w:t xml:space="preserve"> information necessary for reviewing “undertakings” pursuant to our obligations under the National Historic Preservation Act. </w:t>
      </w:r>
      <w:r w:rsidRPr="00D0601B">
        <w:rPr>
          <w:rFonts w:ascii="Times New Roman" w:hAnsi="Times New Roman"/>
        </w:rPr>
        <w:t xml:space="preserve"> </w:t>
      </w:r>
    </w:p>
    <w:p w14:paraId="48B031EA" w14:textId="77777777" w:rsidR="00974C88" w:rsidRPr="00D0601B" w:rsidRDefault="00974C88" w:rsidP="00974C88">
      <w:pPr>
        <w:rPr>
          <w:rFonts w:ascii="Times New Roman" w:hAnsi="Times New Roman"/>
          <w:color w:val="000000"/>
          <w:sz w:val="23"/>
          <w:szCs w:val="23"/>
          <w:shd w:val="clear" w:color="auto" w:fill="FFFF00"/>
        </w:rPr>
      </w:pPr>
    </w:p>
    <w:p w14:paraId="65D42D0F" w14:textId="3C5B9F44" w:rsidR="00974C88" w:rsidRPr="00D0601B" w:rsidRDefault="00974C88" w:rsidP="00974C88">
      <w:pPr>
        <w:rPr>
          <w:rFonts w:ascii="Times New Roman" w:hAnsi="Times New Roman"/>
        </w:rPr>
      </w:pPr>
      <w:r w:rsidRPr="00D0601B">
        <w:rPr>
          <w:rFonts w:ascii="Times New Roman" w:hAnsi="Times New Roman"/>
        </w:rPr>
        <w:t>First, paragraph 9</w:t>
      </w:r>
      <w:r w:rsidR="00C16D13" w:rsidRPr="00D0601B">
        <w:rPr>
          <w:rFonts w:ascii="Times New Roman" w:hAnsi="Times New Roman"/>
        </w:rPr>
        <w:t>7</w:t>
      </w:r>
      <w:r w:rsidRPr="00D0601B">
        <w:rPr>
          <w:rFonts w:ascii="Times New Roman" w:hAnsi="Times New Roman"/>
        </w:rPr>
        <w:t xml:space="preserve"> notes that if an applicant prepares </w:t>
      </w:r>
      <w:r w:rsidR="007261CB" w:rsidRPr="00D0601B">
        <w:rPr>
          <w:rFonts w:ascii="Times New Roman" w:hAnsi="Times New Roman"/>
        </w:rPr>
        <w:t>FCC Form</w:t>
      </w:r>
      <w:r w:rsidRPr="00D0601B">
        <w:rPr>
          <w:rFonts w:ascii="Times New Roman" w:hAnsi="Times New Roman"/>
        </w:rPr>
        <w:t xml:space="preserve"> 620</w:t>
      </w:r>
      <w:r w:rsidR="000905EE" w:rsidRPr="00D0601B">
        <w:rPr>
          <w:rFonts w:ascii="Times New Roman" w:hAnsi="Times New Roman"/>
        </w:rPr>
        <w:t xml:space="preserve"> (new towers)</w:t>
      </w:r>
      <w:r w:rsidR="007261CB" w:rsidRPr="00D0601B">
        <w:rPr>
          <w:rFonts w:ascii="Times New Roman" w:hAnsi="Times New Roman"/>
        </w:rPr>
        <w:t xml:space="preserve"> or Form </w:t>
      </w:r>
      <w:r w:rsidRPr="00D0601B">
        <w:rPr>
          <w:rFonts w:ascii="Times New Roman" w:hAnsi="Times New Roman"/>
        </w:rPr>
        <w:t xml:space="preserve">621 </w:t>
      </w:r>
      <w:r w:rsidR="000905EE" w:rsidRPr="00D0601B">
        <w:rPr>
          <w:rFonts w:ascii="Times New Roman" w:hAnsi="Times New Roman"/>
        </w:rPr>
        <w:t xml:space="preserve">(collocations) </w:t>
      </w:r>
      <w:r w:rsidRPr="00D0601B">
        <w:rPr>
          <w:rFonts w:ascii="Times New Roman" w:hAnsi="Times New Roman"/>
        </w:rPr>
        <w:t>for a SHPO, it must provide that form to Trib</w:t>
      </w:r>
      <w:r w:rsidR="00C16D13" w:rsidRPr="00D0601B">
        <w:rPr>
          <w:rFonts w:ascii="Times New Roman" w:hAnsi="Times New Roman"/>
        </w:rPr>
        <w:t>al Nations and NHO</w:t>
      </w:r>
      <w:r w:rsidRPr="00D0601B">
        <w:rPr>
          <w:rFonts w:ascii="Times New Roman" w:hAnsi="Times New Roman"/>
        </w:rPr>
        <w:t xml:space="preserve">s.  </w:t>
      </w:r>
      <w:r w:rsidR="007261CB" w:rsidRPr="00D0601B">
        <w:rPr>
          <w:rFonts w:ascii="Times New Roman" w:hAnsi="Times New Roman"/>
        </w:rPr>
        <w:t>Applicants already were required to provide this information</w:t>
      </w:r>
      <w:r w:rsidR="00C16D13" w:rsidRPr="00D0601B">
        <w:rPr>
          <w:rFonts w:ascii="Times New Roman" w:hAnsi="Times New Roman"/>
        </w:rPr>
        <w:t xml:space="preserve"> to Tribal </w:t>
      </w:r>
      <w:r w:rsidR="00A60CF2" w:rsidRPr="00D0601B">
        <w:rPr>
          <w:rFonts w:ascii="Times New Roman" w:hAnsi="Times New Roman"/>
        </w:rPr>
        <w:t>Nations</w:t>
      </w:r>
      <w:r w:rsidR="00C16D13" w:rsidRPr="00D0601B">
        <w:rPr>
          <w:rFonts w:ascii="Times New Roman" w:hAnsi="Times New Roman"/>
        </w:rPr>
        <w:t xml:space="preserve"> and NHO</w:t>
      </w:r>
      <w:r w:rsidR="007261CB" w:rsidRPr="00D0601B">
        <w:rPr>
          <w:rFonts w:ascii="Times New Roman" w:hAnsi="Times New Roman"/>
        </w:rPr>
        <w:t>s</w:t>
      </w:r>
      <w:r w:rsidR="000905EE" w:rsidRPr="00D0601B">
        <w:rPr>
          <w:rFonts w:ascii="Times New Roman" w:hAnsi="Times New Roman"/>
        </w:rPr>
        <w:t>, but not on the applicable forms</w:t>
      </w:r>
      <w:r w:rsidR="007261CB" w:rsidRPr="00D0601B">
        <w:rPr>
          <w:rFonts w:ascii="Times New Roman" w:hAnsi="Times New Roman"/>
        </w:rPr>
        <w:t>.  Thus, p</w:t>
      </w:r>
      <w:r w:rsidRPr="00D0601B">
        <w:rPr>
          <w:rFonts w:ascii="Times New Roman" w:hAnsi="Times New Roman"/>
        </w:rPr>
        <w:t>roviding this information to Trib</w:t>
      </w:r>
      <w:r w:rsidR="00C16D13" w:rsidRPr="00D0601B">
        <w:rPr>
          <w:rFonts w:ascii="Times New Roman" w:hAnsi="Times New Roman"/>
        </w:rPr>
        <w:t>al Nations and NHOs</w:t>
      </w:r>
      <w:r w:rsidRPr="00D0601B">
        <w:rPr>
          <w:rFonts w:ascii="Times New Roman" w:hAnsi="Times New Roman"/>
        </w:rPr>
        <w:t xml:space="preserve"> is not a new requirement, nor is completing FCC </w:t>
      </w:r>
      <w:r w:rsidR="007261CB" w:rsidRPr="00D0601B">
        <w:rPr>
          <w:rFonts w:ascii="Times New Roman" w:hAnsi="Times New Roman"/>
        </w:rPr>
        <w:t xml:space="preserve">Form </w:t>
      </w:r>
      <w:r w:rsidRPr="00D0601B">
        <w:rPr>
          <w:rFonts w:ascii="Times New Roman" w:hAnsi="Times New Roman"/>
        </w:rPr>
        <w:t>620</w:t>
      </w:r>
      <w:r w:rsidR="007261CB" w:rsidRPr="00D0601B">
        <w:rPr>
          <w:rFonts w:ascii="Times New Roman" w:hAnsi="Times New Roman"/>
        </w:rPr>
        <w:t xml:space="preserve"> or Form </w:t>
      </w:r>
      <w:r w:rsidRPr="00D0601B">
        <w:rPr>
          <w:rFonts w:ascii="Times New Roman" w:hAnsi="Times New Roman"/>
        </w:rPr>
        <w:t>621.  The only new requirement is that the</w:t>
      </w:r>
      <w:r w:rsidR="007261CB" w:rsidRPr="00D0601B">
        <w:rPr>
          <w:rFonts w:ascii="Times New Roman" w:hAnsi="Times New Roman"/>
        </w:rPr>
        <w:t xml:space="preserve"> applicable</w:t>
      </w:r>
      <w:r w:rsidRPr="00D0601B">
        <w:rPr>
          <w:rFonts w:ascii="Times New Roman" w:hAnsi="Times New Roman"/>
        </w:rPr>
        <w:t xml:space="preserve"> form </w:t>
      </w:r>
      <w:r w:rsidR="007261CB" w:rsidRPr="00D0601B">
        <w:rPr>
          <w:rFonts w:ascii="Times New Roman" w:hAnsi="Times New Roman"/>
        </w:rPr>
        <w:t>that already goes to the</w:t>
      </w:r>
      <w:r w:rsidRPr="00D0601B">
        <w:rPr>
          <w:rFonts w:ascii="Times New Roman" w:hAnsi="Times New Roman"/>
        </w:rPr>
        <w:t xml:space="preserve"> State Historic Preservation Officer </w:t>
      </w:r>
      <w:r w:rsidR="007261CB" w:rsidRPr="00D0601B">
        <w:rPr>
          <w:rFonts w:ascii="Times New Roman" w:hAnsi="Times New Roman"/>
        </w:rPr>
        <w:t xml:space="preserve">is to be used by the applicant to meet its existing obligation </w:t>
      </w:r>
      <w:r w:rsidR="00C16D13" w:rsidRPr="00D0601B">
        <w:rPr>
          <w:rFonts w:ascii="Times New Roman" w:hAnsi="Times New Roman"/>
        </w:rPr>
        <w:t>for informing Tribal Nations and NHOs</w:t>
      </w:r>
      <w:r w:rsidRPr="00D0601B">
        <w:rPr>
          <w:rFonts w:ascii="Times New Roman" w:hAnsi="Times New Roman"/>
        </w:rPr>
        <w:t>.  It has been questioned as to whether the receipt of additional responses from the Trib</w:t>
      </w:r>
      <w:r w:rsidR="00C16D13" w:rsidRPr="00D0601B">
        <w:rPr>
          <w:rFonts w:ascii="Times New Roman" w:hAnsi="Times New Roman"/>
        </w:rPr>
        <w:t>al Nations and NHOs</w:t>
      </w:r>
      <w:r w:rsidRPr="00D0601B">
        <w:rPr>
          <w:rFonts w:ascii="Times New Roman" w:hAnsi="Times New Roman"/>
        </w:rPr>
        <w:t xml:space="preserve"> may trigger PRA, but the Trib</w:t>
      </w:r>
      <w:r w:rsidR="00C16D13" w:rsidRPr="00D0601B">
        <w:rPr>
          <w:rFonts w:ascii="Times New Roman" w:hAnsi="Times New Roman"/>
        </w:rPr>
        <w:t>al Nations and NHOs</w:t>
      </w:r>
      <w:r w:rsidRPr="00D0601B">
        <w:rPr>
          <w:rFonts w:ascii="Times New Roman" w:hAnsi="Times New Roman"/>
        </w:rPr>
        <w:t xml:space="preserve"> already </w:t>
      </w:r>
      <w:r w:rsidR="007261CB" w:rsidRPr="00D0601B">
        <w:rPr>
          <w:rFonts w:ascii="Times New Roman" w:hAnsi="Times New Roman"/>
        </w:rPr>
        <w:t xml:space="preserve">were </w:t>
      </w:r>
      <w:r w:rsidRPr="00D0601B">
        <w:rPr>
          <w:rFonts w:ascii="Times New Roman" w:hAnsi="Times New Roman"/>
        </w:rPr>
        <w:t>entitled to the information prior to the rule clarification</w:t>
      </w:r>
      <w:r w:rsidR="007261CB" w:rsidRPr="00D0601B">
        <w:rPr>
          <w:rFonts w:ascii="Times New Roman" w:hAnsi="Times New Roman"/>
        </w:rPr>
        <w:t>.  Therefore, it is our opinion that</w:t>
      </w:r>
      <w:r w:rsidRPr="00D0601B">
        <w:rPr>
          <w:rFonts w:ascii="Times New Roman" w:hAnsi="Times New Roman"/>
        </w:rPr>
        <w:t xml:space="preserve"> no additional reporting is required nor are any additional responses anticipated. </w:t>
      </w:r>
      <w:r w:rsidR="007261CB" w:rsidRPr="00D0601B">
        <w:rPr>
          <w:rFonts w:ascii="Times New Roman" w:hAnsi="Times New Roman"/>
        </w:rPr>
        <w:t xml:space="preserve">  </w:t>
      </w:r>
    </w:p>
    <w:p w14:paraId="0176A84C" w14:textId="77777777" w:rsidR="00974C88" w:rsidRPr="00D0601B" w:rsidRDefault="00974C88" w:rsidP="00974C88">
      <w:pPr>
        <w:rPr>
          <w:rFonts w:ascii="Times New Roman" w:hAnsi="Times New Roman"/>
        </w:rPr>
      </w:pPr>
    </w:p>
    <w:p w14:paraId="50858E36" w14:textId="239B0FC6" w:rsidR="00974C88" w:rsidRPr="00974C88" w:rsidRDefault="00974C88" w:rsidP="008D218F">
      <w:pPr>
        <w:rPr>
          <w:rFonts w:ascii="Times New Roman" w:hAnsi="Times New Roman"/>
        </w:rPr>
      </w:pPr>
      <w:r w:rsidRPr="00D0601B">
        <w:rPr>
          <w:rFonts w:ascii="Times New Roman" w:hAnsi="Times New Roman"/>
        </w:rPr>
        <w:t>Second, at paragraph 10</w:t>
      </w:r>
      <w:r w:rsidR="00C16D13" w:rsidRPr="00D0601B">
        <w:rPr>
          <w:rFonts w:ascii="Times New Roman" w:hAnsi="Times New Roman"/>
        </w:rPr>
        <w:t>1</w:t>
      </w:r>
      <w:r w:rsidRPr="00D0601B">
        <w:rPr>
          <w:rFonts w:ascii="Times New Roman" w:hAnsi="Times New Roman"/>
        </w:rPr>
        <w:t>, we clarify, where no Fo</w:t>
      </w:r>
      <w:r w:rsidR="007261CB" w:rsidRPr="00D0601B">
        <w:rPr>
          <w:rFonts w:ascii="Times New Roman" w:hAnsi="Times New Roman"/>
        </w:rPr>
        <w:t>r</w:t>
      </w:r>
      <w:r w:rsidRPr="00D0601B">
        <w:rPr>
          <w:rFonts w:ascii="Times New Roman" w:hAnsi="Times New Roman"/>
        </w:rPr>
        <w:t>m 620</w:t>
      </w:r>
      <w:r w:rsidR="007261CB" w:rsidRPr="00D0601B">
        <w:rPr>
          <w:rFonts w:ascii="Times New Roman" w:hAnsi="Times New Roman"/>
        </w:rPr>
        <w:t xml:space="preserve"> Form </w:t>
      </w:r>
      <w:r w:rsidRPr="00D0601B">
        <w:rPr>
          <w:rFonts w:ascii="Times New Roman" w:hAnsi="Times New Roman"/>
        </w:rPr>
        <w:t>621 is otherwise</w:t>
      </w:r>
      <w:r>
        <w:rPr>
          <w:rFonts w:ascii="Times New Roman" w:hAnsi="Times New Roman"/>
        </w:rPr>
        <w:t xml:space="preserve"> prepared due to an already existing exemption from SHPO review, what information </w:t>
      </w:r>
      <w:r w:rsidR="000905EE">
        <w:rPr>
          <w:rFonts w:ascii="Times New Roman" w:hAnsi="Times New Roman"/>
        </w:rPr>
        <w:t>an applicant must provide to Tribes and N</w:t>
      </w:r>
      <w:r w:rsidR="00C16D13">
        <w:rPr>
          <w:rFonts w:ascii="Times New Roman" w:hAnsi="Times New Roman"/>
        </w:rPr>
        <w:t>HO</w:t>
      </w:r>
      <w:r w:rsidR="000905EE">
        <w:rPr>
          <w:rFonts w:ascii="Times New Roman" w:hAnsi="Times New Roman"/>
        </w:rPr>
        <w:t>s for them review a proposed undertaking</w:t>
      </w:r>
      <w:r>
        <w:rPr>
          <w:rFonts w:ascii="Times New Roman" w:hAnsi="Times New Roman"/>
        </w:rPr>
        <w:t xml:space="preserve">.  </w:t>
      </w:r>
      <w:r w:rsidR="000905EE">
        <w:rPr>
          <w:rFonts w:ascii="Times New Roman" w:hAnsi="Times New Roman"/>
        </w:rPr>
        <w:t xml:space="preserve">The </w:t>
      </w:r>
      <w:r w:rsidR="00C16D13">
        <w:rPr>
          <w:rFonts w:ascii="Times New Roman" w:hAnsi="Times New Roman"/>
        </w:rPr>
        <w:t>decision</w:t>
      </w:r>
      <w:r w:rsidR="000905EE">
        <w:rPr>
          <w:rFonts w:ascii="Times New Roman" w:hAnsi="Times New Roman"/>
        </w:rPr>
        <w:t xml:space="preserve"> states that the information provided must</w:t>
      </w:r>
      <w:r>
        <w:rPr>
          <w:rFonts w:ascii="Times New Roman" w:hAnsi="Times New Roman"/>
        </w:rPr>
        <w:t xml:space="preserve"> include contact information for the applicant, </w:t>
      </w:r>
      <w:r w:rsidR="00CB64FA">
        <w:rPr>
          <w:rFonts w:ascii="Times New Roman" w:hAnsi="Times New Roman"/>
        </w:rPr>
        <w:t>a map of the proposed location of the facility, coordinates of the proposed facility, a description of the facility to be constructed including all proposed elements (such as, for example, access roads), and a description of the proposed site, including both aerial and site photographs.  Currently, applicants are required to provide information to potentially interested Trib</w:t>
      </w:r>
      <w:r w:rsidR="00C16D13">
        <w:rPr>
          <w:rFonts w:ascii="Times New Roman" w:hAnsi="Times New Roman"/>
        </w:rPr>
        <w:t>al Nation</w:t>
      </w:r>
      <w:r w:rsidR="00CB64FA">
        <w:rPr>
          <w:rFonts w:ascii="Times New Roman" w:hAnsi="Times New Roman"/>
        </w:rPr>
        <w:t>s and NHOs, we merely clarify what that information entails.</w:t>
      </w:r>
      <w:r w:rsidR="007261CB">
        <w:rPr>
          <w:rFonts w:ascii="Times New Roman" w:hAnsi="Times New Roman"/>
        </w:rPr>
        <w:t xml:space="preserve">  Therefore, it is </w:t>
      </w:r>
      <w:r w:rsidR="000905EE">
        <w:rPr>
          <w:rFonts w:ascii="Times New Roman" w:hAnsi="Times New Roman"/>
        </w:rPr>
        <w:t>our opinion that</w:t>
      </w:r>
      <w:r w:rsidR="000905EE" w:rsidRPr="00974C88">
        <w:rPr>
          <w:rFonts w:ascii="Times New Roman" w:hAnsi="Times New Roman"/>
        </w:rPr>
        <w:t xml:space="preserve"> no additional reporting is required. </w:t>
      </w:r>
      <w:r w:rsidR="000905EE">
        <w:rPr>
          <w:rFonts w:ascii="Times New Roman" w:hAnsi="Times New Roman"/>
        </w:rPr>
        <w:t xml:space="preserve"> </w:t>
      </w:r>
    </w:p>
    <w:sectPr w:rsidR="00974C88" w:rsidRPr="0097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925"/>
    <w:multiLevelType w:val="singleLevel"/>
    <w:tmpl w:val="26A02308"/>
    <w:lvl w:ilvl="0">
      <w:start w:val="1"/>
      <w:numFmt w:val="decimal"/>
      <w:pStyle w:val="ParaNum"/>
      <w:lvlText w:val="%1."/>
      <w:lvlJc w:val="left"/>
      <w:pPr>
        <w:tabs>
          <w:tab w:val="num" w:pos="1350"/>
        </w:tabs>
        <w:ind w:left="27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45"/>
    <w:rsid w:val="00022FE3"/>
    <w:rsid w:val="000905EE"/>
    <w:rsid w:val="001C6B68"/>
    <w:rsid w:val="0025080D"/>
    <w:rsid w:val="002519DC"/>
    <w:rsid w:val="002D3FC5"/>
    <w:rsid w:val="00360DD0"/>
    <w:rsid w:val="003C2D0F"/>
    <w:rsid w:val="003D2B8A"/>
    <w:rsid w:val="00461F6D"/>
    <w:rsid w:val="00477E39"/>
    <w:rsid w:val="004D51D8"/>
    <w:rsid w:val="004E324B"/>
    <w:rsid w:val="004F3743"/>
    <w:rsid w:val="0051337E"/>
    <w:rsid w:val="00687097"/>
    <w:rsid w:val="006B02F2"/>
    <w:rsid w:val="007261CB"/>
    <w:rsid w:val="00743DE5"/>
    <w:rsid w:val="0074531D"/>
    <w:rsid w:val="00753A21"/>
    <w:rsid w:val="007D1135"/>
    <w:rsid w:val="00835545"/>
    <w:rsid w:val="00837C0E"/>
    <w:rsid w:val="0085506B"/>
    <w:rsid w:val="008A536B"/>
    <w:rsid w:val="008D218F"/>
    <w:rsid w:val="0091214A"/>
    <w:rsid w:val="009365FF"/>
    <w:rsid w:val="00974C88"/>
    <w:rsid w:val="009B7D1D"/>
    <w:rsid w:val="009E6F5E"/>
    <w:rsid w:val="00A501A2"/>
    <w:rsid w:val="00A60CF2"/>
    <w:rsid w:val="00A65FF4"/>
    <w:rsid w:val="00A87D00"/>
    <w:rsid w:val="00AE3260"/>
    <w:rsid w:val="00B006DD"/>
    <w:rsid w:val="00B8253D"/>
    <w:rsid w:val="00BB33D5"/>
    <w:rsid w:val="00C16D13"/>
    <w:rsid w:val="00C51881"/>
    <w:rsid w:val="00C76A2A"/>
    <w:rsid w:val="00CB64FA"/>
    <w:rsid w:val="00D025DA"/>
    <w:rsid w:val="00D0601B"/>
    <w:rsid w:val="00D14DCD"/>
    <w:rsid w:val="00E16A6F"/>
    <w:rsid w:val="00E27579"/>
    <w:rsid w:val="00E70384"/>
    <w:rsid w:val="00E82235"/>
    <w:rsid w:val="00E932D4"/>
    <w:rsid w:val="00ED7C70"/>
    <w:rsid w:val="00FA044A"/>
    <w:rsid w:val="00FF3CA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6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link w:val="ParaNumChar"/>
    <w:rsid w:val="00835545"/>
    <w:pPr>
      <w:widowControl w:val="0"/>
      <w:numPr>
        <w:numId w:val="1"/>
      </w:numPr>
      <w:spacing w:after="120"/>
    </w:pPr>
    <w:rPr>
      <w:rFonts w:ascii="Times New Roman" w:eastAsia="Times New Roman" w:hAnsi="Times New Roman"/>
      <w:snapToGrid w:val="0"/>
      <w:kern w:val="28"/>
      <w:szCs w:val="20"/>
    </w:rPr>
  </w:style>
  <w:style w:type="character" w:customStyle="1" w:styleId="ParaNumChar">
    <w:name w:val="ParaNum Char"/>
    <w:link w:val="ParaNum"/>
    <w:locked/>
    <w:rsid w:val="0083554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A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2A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link w:val="ParaNumChar"/>
    <w:rsid w:val="00835545"/>
    <w:pPr>
      <w:widowControl w:val="0"/>
      <w:numPr>
        <w:numId w:val="1"/>
      </w:numPr>
      <w:spacing w:after="120"/>
    </w:pPr>
    <w:rPr>
      <w:rFonts w:ascii="Times New Roman" w:eastAsia="Times New Roman" w:hAnsi="Times New Roman"/>
      <w:snapToGrid w:val="0"/>
      <w:kern w:val="28"/>
      <w:szCs w:val="20"/>
    </w:rPr>
  </w:style>
  <w:style w:type="character" w:customStyle="1" w:styleId="ParaNumChar">
    <w:name w:val="ParaNum Char"/>
    <w:link w:val="ParaNum"/>
    <w:locked/>
    <w:rsid w:val="0083554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A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2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Brooks</dc:creator>
  <cp:lastModifiedBy>SYSTEM</cp:lastModifiedBy>
  <cp:revision>2</cp:revision>
  <cp:lastPrinted>2017-08-07T17:53:00Z</cp:lastPrinted>
  <dcterms:created xsi:type="dcterms:W3CDTF">2018-04-03T20:27:00Z</dcterms:created>
  <dcterms:modified xsi:type="dcterms:W3CDTF">2018-04-03T20:27:00Z</dcterms:modified>
</cp:coreProperties>
</file>