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CE133E8"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687DF6">
        <w:rPr>
          <w:rFonts w:ascii="Times New Roman" w:hAnsi="Times New Roman"/>
          <w:b/>
          <w:sz w:val="22"/>
          <w:szCs w:val="22"/>
        </w:rPr>
        <w:t>0099</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1B3A3687"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DE0227">
        <w:rPr>
          <w:rFonts w:ascii="Times New Roman" w:hAnsi="Times New Roman"/>
          <w:sz w:val="22"/>
          <w:szCs w:val="22"/>
        </w:rPr>
        <w:t>Peer Review Nomination Forms</w:t>
      </w:r>
      <w:r w:rsidRPr="00191DF8">
        <w:rPr>
          <w:rFonts w:ascii="Times New Roman" w:hAnsi="Times New Roman"/>
          <w:sz w:val="22"/>
          <w:szCs w:val="22"/>
        </w:rPr>
        <w:t xml:space="preserve"> for its </w:t>
      </w:r>
      <w:r w:rsidR="00DE0227">
        <w:rPr>
          <w:rFonts w:ascii="Times New Roman" w:hAnsi="Times New Roman"/>
          <w:sz w:val="22"/>
          <w:szCs w:val="22"/>
        </w:rPr>
        <w:t>identification of subject matter experts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in July 2018.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Pr="00B147A7">
        <w:rPr>
          <w:rFonts w:ascii="Times New Roman" w:hAnsi="Times New Roman"/>
          <w:sz w:val="22"/>
          <w:szCs w:val="22"/>
        </w:rPr>
        <w:t>apply for</w:t>
      </w:r>
      <w:r w:rsidR="00DE0227">
        <w:rPr>
          <w:rFonts w:ascii="Times New Roman" w:hAnsi="Times New Roman"/>
          <w:sz w:val="22"/>
          <w:szCs w:val="22"/>
        </w:rPr>
        <w:t xml:space="preserve"> engagement with </w:t>
      </w:r>
      <w:r w:rsidRPr="00B147A7">
        <w:rPr>
          <w:rFonts w:ascii="Times New Roman" w:hAnsi="Times New Roman"/>
          <w:sz w:val="22"/>
          <w:szCs w:val="22"/>
        </w:rPr>
        <w:t xml:space="preserve">IMLS as part of the agency’s grant </w:t>
      </w:r>
      <w:r w:rsidR="00DE0227">
        <w:rPr>
          <w:rFonts w:ascii="Times New Roman" w:hAnsi="Times New Roman"/>
          <w:sz w:val="22"/>
          <w:szCs w:val="22"/>
        </w:rPr>
        <w:t xml:space="preserve">review </w:t>
      </w:r>
      <w:r w:rsidR="001E65AF">
        <w:rPr>
          <w:rFonts w:ascii="Times New Roman" w:hAnsi="Times New Roman"/>
          <w:sz w:val="22"/>
          <w:szCs w:val="22"/>
        </w:rPr>
        <w:t xml:space="preserve">and technical assistance </w:t>
      </w:r>
      <w:r w:rsidRPr="00B147A7">
        <w:rPr>
          <w:rFonts w:ascii="Times New Roman" w:hAnsi="Times New Roman"/>
          <w:sz w:val="22"/>
          <w:szCs w:val="22"/>
        </w:rPr>
        <w:t xml:space="preserve">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P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45A4E191" w14:textId="77777777" w:rsidR="00B313BA" w:rsidRDefault="00B313BA" w:rsidP="00B313BA">
      <w:pPr>
        <w:tabs>
          <w:tab w:val="left" w:pos="-720"/>
          <w:tab w:val="left" w:pos="540"/>
        </w:tabs>
        <w:suppressAutoHyphens/>
        <w:ind w:left="360"/>
        <w:rPr>
          <w:rFonts w:ascii="Times New Roman" w:hAnsi="Times New Roman"/>
          <w:sz w:val="22"/>
          <w:szCs w:val="22"/>
        </w:rPr>
      </w:pPr>
    </w:p>
    <w:p w14:paraId="1B3B30C5" w14:textId="77777777" w:rsidR="005B5B4B" w:rsidRPr="005B5B4B" w:rsidRDefault="005B5B4B" w:rsidP="005B5B4B">
      <w:pPr>
        <w:pStyle w:val="ListParagraph"/>
        <w:ind w:left="360"/>
        <w:rPr>
          <w:rFonts w:ascii="Times New Roman" w:hAnsi="Times New Roman"/>
          <w:b/>
          <w:sz w:val="22"/>
          <w:szCs w:val="22"/>
        </w:rPr>
      </w:pPr>
      <w:r w:rsidRPr="005B5B4B">
        <w:rPr>
          <w:rFonts w:ascii="Times New Roman" w:hAnsi="Times New Roman"/>
          <w:sz w:val="22"/>
          <w:szCs w:val="22"/>
          <w:lang w:val="en"/>
        </w:rPr>
        <w:t>All proposals submitted for IMLS competitive awards are reviewed by library and museum professionals who know the needs of communities, can share promising practices, and are well versed in the issues and concerns of museums and libraries today. Peer reviewers dedicate their time and expertise to advance the highest professional practices in the field. The IMLS review process is well respected, and the success of our grant programs is largely due to the expertise of our reviewers.  These Peer Reviewer Nomination forms, accessed through the IMLS website, allow library and museum professionals to indicate their interest and expertise to be considered for selection as an IMLS peer reviewer.  There are two forms, one for library professionals and one for museum professionals.</w:t>
      </w:r>
    </w:p>
    <w:p w14:paraId="0C0AF3E4" w14:textId="77777777" w:rsidR="005B5B4B" w:rsidRPr="00B313BA" w:rsidRDefault="005B5B4B" w:rsidP="00B313BA">
      <w:pPr>
        <w:tabs>
          <w:tab w:val="left" w:pos="-720"/>
          <w:tab w:val="left" w:pos="540"/>
        </w:tabs>
        <w:suppressAutoHyphens/>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303D90F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assistance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49B1FD24"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5B5B4B">
        <w:rPr>
          <w:rFonts w:ascii="Times New Roman" w:hAnsi="Times New Roman"/>
          <w:color w:val="000000"/>
          <w:sz w:val="22"/>
          <w:szCs w:val="22"/>
        </w:rPr>
        <w:t xml:space="preserve">Peer Reviewer Nomination Forms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6A3088E"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1E65AF">
        <w:rPr>
          <w:rFonts w:ascii="Times New Roman" w:hAnsi="Times New Roman"/>
          <w:color w:val="000000"/>
          <w:sz w:val="22"/>
          <w:szCs w:val="22"/>
        </w:rPr>
        <w:t>policy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1F2AB09D"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w:t>
      </w:r>
      <w:r w:rsidR="005B5B4B">
        <w:rPr>
          <w:rFonts w:ascii="Times New Roman" w:hAnsi="Times New Roman"/>
          <w:color w:val="000000"/>
          <w:sz w:val="22"/>
          <w:szCs w:val="22"/>
        </w:rPr>
        <w:t xml:space="preserve">or peer reviewers </w:t>
      </w:r>
      <w:r w:rsidR="001606AA" w:rsidRPr="00B147A7">
        <w:rPr>
          <w:rFonts w:ascii="Times New Roman" w:hAnsi="Times New Roman"/>
          <w:color w:val="000000"/>
          <w:sz w:val="22"/>
          <w:szCs w:val="22"/>
        </w:rPr>
        <w:t xml:space="preserve">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18AF07C8"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E10A94">
        <w:rPr>
          <w:rFonts w:ascii="Times New Roman" w:hAnsi="Times New Roman"/>
          <w:color w:val="000000"/>
          <w:sz w:val="22"/>
          <w:szCs w:val="22"/>
        </w:rPr>
        <w:t>Peer Reviewer Nomination Forms (3137-0099</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E10A94">
        <w:rPr>
          <w:rFonts w:ascii="Times New Roman" w:hAnsi="Times New Roman"/>
          <w:color w:val="000000"/>
          <w:sz w:val="22"/>
          <w:szCs w:val="22"/>
        </w:rPr>
        <w:t xml:space="preserve">ed in the Federal Register 83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E10A94">
        <w:rPr>
          <w:rFonts w:ascii="Times New Roman" w:hAnsi="Times New Roman"/>
          <w:color w:val="000000"/>
          <w:sz w:val="22"/>
          <w:szCs w:val="22"/>
        </w:rPr>
        <w:t>8507</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w:t>
      </w:r>
      <w:r w:rsidR="005A29CC">
        <w:rPr>
          <w:rFonts w:ascii="Times New Roman" w:hAnsi="Times New Roman"/>
          <w:color w:val="000000"/>
          <w:sz w:val="22"/>
          <w:szCs w:val="22"/>
        </w:rPr>
        <w:t>blished in the Federal Register</w:t>
      </w:r>
      <w:r w:rsidR="00EB1CE7">
        <w:rPr>
          <w:rFonts w:ascii="Times New Roman" w:hAnsi="Times New Roman"/>
          <w:color w:val="000000"/>
          <w:sz w:val="22"/>
          <w:szCs w:val="22"/>
        </w:rPr>
        <w:t xml:space="preserve"> 83 FR 15642.</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DD28D24"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r w:rsidR="00E10A94">
        <w:rPr>
          <w:rFonts w:ascii="Times New Roman" w:hAnsi="Times New Roman"/>
          <w:color w:val="000000"/>
          <w:sz w:val="22"/>
          <w:szCs w:val="22"/>
        </w:rPr>
        <w:t>It is this group of experts that these forms are designed to solicit.</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05E67EAC"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E10A94">
        <w:rPr>
          <w:rFonts w:ascii="Times New Roman" w:hAnsi="Times New Roman"/>
          <w:sz w:val="22"/>
          <w:szCs w:val="22"/>
        </w:rPr>
        <w:t>17</w:t>
      </w:r>
      <w:r w:rsidR="001E01E3">
        <w:rPr>
          <w:rFonts w:ascii="Times New Roman" w:hAnsi="Times New Roman"/>
          <w:sz w:val="22"/>
          <w:szCs w:val="22"/>
        </w:rPr>
        <w:t>0</w:t>
      </w:r>
      <w:r w:rsidR="00E10A94">
        <w:rPr>
          <w:rFonts w:ascii="Times New Roman" w:hAnsi="Times New Roman"/>
          <w:sz w:val="22"/>
          <w:szCs w:val="22"/>
        </w:rPr>
        <w:t>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E10A94">
        <w:rPr>
          <w:rFonts w:ascii="Times New Roman" w:hAnsi="Times New Roman"/>
          <w:sz w:val="22"/>
          <w:szCs w:val="22"/>
        </w:rPr>
        <w:t>peer review process</w:t>
      </w:r>
      <w:r w:rsidR="006566E7">
        <w:rPr>
          <w:rFonts w:ascii="Times New Roman" w:hAnsi="Times New Roman"/>
          <w:sz w:val="22"/>
          <w:szCs w:val="22"/>
        </w:rPr>
        <w:t xml:space="preserve"> 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E10A94">
        <w:rPr>
          <w:rFonts w:ascii="Times New Roman" w:hAnsi="Times New Roman"/>
          <w:sz w:val="22"/>
          <w:szCs w:val="22"/>
        </w:rPr>
        <w:t>850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E10A94">
        <w:rPr>
          <w:rFonts w:ascii="Times New Roman" w:hAnsi="Times New Roman"/>
          <w:sz w:val="22"/>
          <w:szCs w:val="22"/>
        </w:rPr>
        <w:t>30 minutes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7CD6B15C"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E10A94">
        <w:rPr>
          <w:rFonts w:ascii="Times New Roman" w:hAnsi="Times New Roman"/>
          <w:sz w:val="22"/>
          <w:szCs w:val="22"/>
        </w:rPr>
        <w:t>23,749</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E10A94">
        <w:rPr>
          <w:rFonts w:ascii="Times New Roman" w:hAnsi="Times New Roman"/>
          <w:sz w:val="22"/>
          <w:szCs w:val="22"/>
        </w:rPr>
        <w:t>7.94</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E10A94">
        <w:rPr>
          <w:rFonts w:ascii="Times New Roman" w:hAnsi="Times New Roman"/>
          <w:sz w:val="22"/>
          <w:szCs w:val="22"/>
        </w:rPr>
        <w:t>30 minutes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E10A94">
        <w:rPr>
          <w:rFonts w:ascii="Times New Roman" w:hAnsi="Times New Roman"/>
          <w:sz w:val="22"/>
          <w:szCs w:val="22"/>
        </w:rPr>
        <w:t xml:space="preserve">Peer Reviewer Nomination Form.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3F84A11A" w:rsidR="00281685" w:rsidRDefault="00E10A94" w:rsidP="00E94341">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09691" w14:textId="77777777" w:rsidR="00E46CA7" w:rsidRDefault="00E46CA7">
      <w:pPr>
        <w:spacing w:line="20" w:lineRule="exact"/>
      </w:pPr>
    </w:p>
  </w:endnote>
  <w:endnote w:type="continuationSeparator" w:id="0">
    <w:p w14:paraId="11BC3248" w14:textId="77777777" w:rsidR="00E46CA7" w:rsidRDefault="00E46CA7">
      <w:r>
        <w:t xml:space="preserve"> </w:t>
      </w:r>
    </w:p>
  </w:endnote>
  <w:endnote w:type="continuationNotice" w:id="1">
    <w:p w14:paraId="1D52D339" w14:textId="77777777" w:rsidR="00E46CA7" w:rsidRDefault="00E46C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A0C9" w14:textId="77777777" w:rsidR="00E46CA7" w:rsidRDefault="00E46CA7">
      <w:r>
        <w:separator/>
      </w:r>
    </w:p>
  </w:footnote>
  <w:footnote w:type="continuationSeparator" w:id="0">
    <w:p w14:paraId="5B6AFAC2" w14:textId="77777777" w:rsidR="00E46CA7" w:rsidRDefault="00E46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01E3"/>
    <w:rsid w:val="001E4C4F"/>
    <w:rsid w:val="001E65AF"/>
    <w:rsid w:val="001E7630"/>
    <w:rsid w:val="001E7BA1"/>
    <w:rsid w:val="001F3CB6"/>
    <w:rsid w:val="001F4AF7"/>
    <w:rsid w:val="001F5CB5"/>
    <w:rsid w:val="00201E34"/>
    <w:rsid w:val="002033D4"/>
    <w:rsid w:val="00207661"/>
    <w:rsid w:val="0021181C"/>
    <w:rsid w:val="00223FCB"/>
    <w:rsid w:val="00235E59"/>
    <w:rsid w:val="00264D1F"/>
    <w:rsid w:val="00281685"/>
    <w:rsid w:val="002A1A43"/>
    <w:rsid w:val="002B1355"/>
    <w:rsid w:val="002C0F61"/>
    <w:rsid w:val="002C2A2C"/>
    <w:rsid w:val="002E1E12"/>
    <w:rsid w:val="002E58D1"/>
    <w:rsid w:val="002E7EB5"/>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579E"/>
    <w:rsid w:val="004666E9"/>
    <w:rsid w:val="00497A03"/>
    <w:rsid w:val="004A2866"/>
    <w:rsid w:val="004A36FB"/>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A29CC"/>
    <w:rsid w:val="005B5B4B"/>
    <w:rsid w:val="005C6C7E"/>
    <w:rsid w:val="005E1DBC"/>
    <w:rsid w:val="005F2559"/>
    <w:rsid w:val="00601A58"/>
    <w:rsid w:val="00607182"/>
    <w:rsid w:val="00622112"/>
    <w:rsid w:val="00623543"/>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737"/>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46CA7"/>
    <w:rsid w:val="00E62D57"/>
    <w:rsid w:val="00E63B33"/>
    <w:rsid w:val="00E653DB"/>
    <w:rsid w:val="00E84F7F"/>
    <w:rsid w:val="00E9255D"/>
    <w:rsid w:val="00E92856"/>
    <w:rsid w:val="00E94341"/>
    <w:rsid w:val="00EA43C7"/>
    <w:rsid w:val="00EB1CE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AE74-E078-4E89-8444-873286EF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2018-04-13T19:12:00Z</dcterms:created>
  <dcterms:modified xsi:type="dcterms:W3CDTF">2018-04-13T19:12:00Z</dcterms:modified>
</cp:coreProperties>
</file>