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14" w:rsidRPr="00045FF9" w:rsidRDefault="00E47314">
      <w:pPr>
        <w:tabs>
          <w:tab w:val="center" w:pos="4680"/>
        </w:tabs>
        <w:suppressAutoHyphens/>
        <w:jc w:val="center"/>
        <w:rPr>
          <w:rFonts w:ascii="Times New Roman" w:hAnsi="Times New Roman"/>
          <w:spacing w:val="-2"/>
          <w:sz w:val="24"/>
          <w:szCs w:val="24"/>
        </w:rPr>
      </w:pPr>
      <w:bookmarkStart w:id="0" w:name="_GoBack"/>
      <w:bookmarkEnd w:id="0"/>
      <w:r w:rsidRPr="00045FF9">
        <w:rPr>
          <w:rFonts w:ascii="Times New Roman" w:hAnsi="Times New Roman"/>
          <w:sz w:val="24"/>
          <w:szCs w:val="24"/>
        </w:rPr>
        <w:t>Small Business Administration (SBA)</w:t>
      </w:r>
    </w:p>
    <w:p w:rsidR="00C16063" w:rsidRPr="00045FF9" w:rsidRDefault="00C16063">
      <w:pPr>
        <w:tabs>
          <w:tab w:val="center" w:pos="4680"/>
        </w:tabs>
        <w:suppressAutoHyphens/>
        <w:jc w:val="center"/>
        <w:rPr>
          <w:rFonts w:ascii="Times New Roman" w:hAnsi="Times New Roman"/>
          <w:spacing w:val="-2"/>
          <w:sz w:val="24"/>
          <w:szCs w:val="24"/>
        </w:rPr>
      </w:pPr>
      <w:r w:rsidRPr="00045FF9">
        <w:rPr>
          <w:rFonts w:ascii="Times New Roman" w:hAnsi="Times New Roman"/>
          <w:spacing w:val="-2"/>
          <w:sz w:val="24"/>
          <w:szCs w:val="24"/>
        </w:rPr>
        <w:t>Supporting Statement</w:t>
      </w:r>
      <w:r w:rsidR="005360E4" w:rsidRPr="00045FF9">
        <w:rPr>
          <w:rFonts w:ascii="Times New Roman" w:hAnsi="Times New Roman"/>
          <w:spacing w:val="-2"/>
          <w:sz w:val="24"/>
          <w:szCs w:val="24"/>
        </w:rPr>
        <w:t xml:space="preserve"> for Paperwork Reduction Act Submission</w:t>
      </w:r>
    </w:p>
    <w:p w:rsidR="005360E4" w:rsidRPr="00045FF9" w:rsidRDefault="005360E4" w:rsidP="005360E4">
      <w:pPr>
        <w:tabs>
          <w:tab w:val="center" w:pos="4680"/>
        </w:tabs>
        <w:suppressAutoHyphens/>
        <w:jc w:val="center"/>
        <w:rPr>
          <w:rFonts w:ascii="Times New Roman" w:hAnsi="Times New Roman"/>
          <w:spacing w:val="-2"/>
          <w:sz w:val="24"/>
          <w:szCs w:val="24"/>
        </w:rPr>
      </w:pPr>
      <w:r w:rsidRPr="00045FF9">
        <w:rPr>
          <w:rFonts w:ascii="Times New Roman" w:hAnsi="Times New Roman"/>
          <w:spacing w:val="-2"/>
          <w:sz w:val="24"/>
          <w:szCs w:val="24"/>
        </w:rPr>
        <w:t>OMB Control Number 3245-0018</w:t>
      </w:r>
    </w:p>
    <w:p w:rsidR="005360E4" w:rsidRPr="00045FF9" w:rsidRDefault="005360E4" w:rsidP="005360E4">
      <w:pPr>
        <w:tabs>
          <w:tab w:val="center" w:pos="4680"/>
        </w:tabs>
        <w:suppressAutoHyphens/>
        <w:jc w:val="center"/>
        <w:rPr>
          <w:rFonts w:ascii="Times New Roman" w:hAnsi="Times New Roman"/>
          <w:spacing w:val="-2"/>
          <w:sz w:val="24"/>
          <w:szCs w:val="24"/>
        </w:rPr>
      </w:pPr>
      <w:r w:rsidRPr="00045FF9">
        <w:rPr>
          <w:rFonts w:ascii="Times New Roman" w:hAnsi="Times New Roman"/>
          <w:spacing w:val="-2"/>
          <w:sz w:val="24"/>
          <w:szCs w:val="24"/>
        </w:rPr>
        <w:t>SBA Form 5C, Disaster Home</w:t>
      </w:r>
      <w:r w:rsidR="00D14B62">
        <w:rPr>
          <w:rFonts w:ascii="Times New Roman" w:hAnsi="Times New Roman"/>
          <w:spacing w:val="-2"/>
          <w:sz w:val="24"/>
          <w:szCs w:val="24"/>
        </w:rPr>
        <w:t>/Sole Proprietor</w:t>
      </w:r>
      <w:r w:rsidR="00CB306F">
        <w:rPr>
          <w:rFonts w:ascii="Times New Roman" w:hAnsi="Times New Roman"/>
          <w:spacing w:val="-2"/>
          <w:sz w:val="24"/>
          <w:szCs w:val="24"/>
        </w:rPr>
        <w:t xml:space="preserve"> </w:t>
      </w:r>
      <w:r w:rsidRPr="00045FF9">
        <w:rPr>
          <w:rFonts w:ascii="Times New Roman" w:hAnsi="Times New Roman"/>
          <w:spacing w:val="-2"/>
          <w:sz w:val="24"/>
          <w:szCs w:val="24"/>
        </w:rPr>
        <w:t>Loan Application</w:t>
      </w:r>
    </w:p>
    <w:p w:rsidR="00B304FE" w:rsidRPr="00045FF9" w:rsidRDefault="00B304FE">
      <w:pPr>
        <w:tabs>
          <w:tab w:val="left" w:pos="-720"/>
        </w:tabs>
        <w:suppressAutoHyphens/>
        <w:rPr>
          <w:rFonts w:ascii="Times New Roman" w:hAnsi="Times New Roman"/>
          <w:sz w:val="24"/>
          <w:szCs w:val="24"/>
        </w:rPr>
      </w:pPr>
    </w:p>
    <w:p w:rsidR="0092271E" w:rsidRPr="00045FF9" w:rsidRDefault="00935118" w:rsidP="00CB02EA">
      <w:pPr>
        <w:tabs>
          <w:tab w:val="left" w:pos="-720"/>
        </w:tabs>
        <w:suppressAutoHyphens/>
        <w:rPr>
          <w:rFonts w:ascii="Times New Roman" w:hAnsi="Times New Roman"/>
          <w:sz w:val="24"/>
          <w:szCs w:val="24"/>
        </w:rPr>
      </w:pPr>
      <w:r w:rsidRPr="00045FF9">
        <w:rPr>
          <w:rFonts w:ascii="Times New Roman" w:hAnsi="Times New Roman"/>
          <w:sz w:val="24"/>
          <w:szCs w:val="24"/>
        </w:rPr>
        <w:t xml:space="preserve">The purpose of this submission is to request </w:t>
      </w:r>
      <w:r w:rsidR="007F006F" w:rsidRPr="00045FF9">
        <w:rPr>
          <w:rFonts w:ascii="Times New Roman" w:hAnsi="Times New Roman"/>
          <w:sz w:val="24"/>
          <w:szCs w:val="24"/>
        </w:rPr>
        <w:t>an extension</w:t>
      </w:r>
      <w:r w:rsidRPr="00045FF9">
        <w:rPr>
          <w:rFonts w:ascii="Times New Roman" w:hAnsi="Times New Roman"/>
          <w:sz w:val="24"/>
          <w:szCs w:val="24"/>
        </w:rPr>
        <w:t xml:space="preserve"> of </w:t>
      </w:r>
      <w:r w:rsidR="00EF2A22" w:rsidRPr="00045FF9">
        <w:rPr>
          <w:rFonts w:ascii="Times New Roman" w:hAnsi="Times New Roman"/>
          <w:sz w:val="24"/>
          <w:szCs w:val="24"/>
        </w:rPr>
        <w:t xml:space="preserve">the </w:t>
      </w:r>
      <w:r w:rsidR="00E47314" w:rsidRPr="00045FF9">
        <w:rPr>
          <w:rFonts w:ascii="Times New Roman" w:hAnsi="Times New Roman"/>
          <w:sz w:val="24"/>
          <w:szCs w:val="24"/>
        </w:rPr>
        <w:t xml:space="preserve">SBA’s </w:t>
      </w:r>
      <w:r w:rsidR="00EF2A22" w:rsidRPr="00045FF9">
        <w:rPr>
          <w:rFonts w:ascii="Times New Roman" w:hAnsi="Times New Roman"/>
          <w:sz w:val="24"/>
          <w:szCs w:val="24"/>
        </w:rPr>
        <w:t xml:space="preserve">Disaster </w:t>
      </w:r>
      <w:r w:rsidR="00D230FC" w:rsidRPr="00045FF9">
        <w:rPr>
          <w:rFonts w:ascii="Times New Roman" w:hAnsi="Times New Roman"/>
          <w:sz w:val="24"/>
          <w:szCs w:val="24"/>
        </w:rPr>
        <w:t xml:space="preserve">Home Loan </w:t>
      </w:r>
      <w:r w:rsidR="00EF2A22" w:rsidRPr="00045FF9">
        <w:rPr>
          <w:rFonts w:ascii="Times New Roman" w:hAnsi="Times New Roman"/>
          <w:sz w:val="24"/>
          <w:szCs w:val="24"/>
        </w:rPr>
        <w:t>Application</w:t>
      </w:r>
      <w:r w:rsidR="00E47314" w:rsidRPr="00045FF9">
        <w:rPr>
          <w:rFonts w:ascii="Times New Roman" w:hAnsi="Times New Roman"/>
          <w:sz w:val="24"/>
          <w:szCs w:val="24"/>
        </w:rPr>
        <w:t xml:space="preserve">, </w:t>
      </w:r>
      <w:r w:rsidR="0092271E" w:rsidRPr="00045FF9">
        <w:rPr>
          <w:rFonts w:ascii="Times New Roman" w:hAnsi="Times New Roman"/>
          <w:sz w:val="24"/>
          <w:szCs w:val="24"/>
        </w:rPr>
        <w:t>“Disaster Home Loan Application”—the paper version of the application</w:t>
      </w:r>
      <w:r w:rsidR="00A708F3" w:rsidRPr="00045FF9">
        <w:rPr>
          <w:rFonts w:ascii="Times New Roman" w:hAnsi="Times New Roman"/>
          <w:sz w:val="24"/>
          <w:szCs w:val="24"/>
        </w:rPr>
        <w:t xml:space="preserve"> (SBA Form 5C)</w:t>
      </w:r>
      <w:r w:rsidR="0092271E" w:rsidRPr="00045FF9">
        <w:rPr>
          <w:rFonts w:ascii="Times New Roman" w:hAnsi="Times New Roman"/>
          <w:sz w:val="24"/>
          <w:szCs w:val="24"/>
        </w:rPr>
        <w:t xml:space="preserve"> and the Electronic Loan Application (ELA).</w:t>
      </w:r>
    </w:p>
    <w:p w:rsidR="0092271E" w:rsidRPr="00AE37EF" w:rsidRDefault="0092271E" w:rsidP="00CB02EA">
      <w:pPr>
        <w:tabs>
          <w:tab w:val="left" w:pos="-720"/>
        </w:tabs>
        <w:suppressAutoHyphens/>
        <w:rPr>
          <w:rFonts w:ascii="Times New Roman" w:hAnsi="Times New Roman"/>
          <w:sz w:val="20"/>
        </w:rPr>
      </w:pPr>
    </w:p>
    <w:p w:rsidR="0092271E" w:rsidRPr="00F506C2" w:rsidRDefault="000D44AD" w:rsidP="00F506C2">
      <w:pPr>
        <w:tabs>
          <w:tab w:val="left" w:pos="-720"/>
        </w:tabs>
        <w:suppressAutoHyphens/>
        <w:rPr>
          <w:rFonts w:ascii="Times New Roman" w:hAnsi="Times New Roman"/>
          <w:spacing w:val="-2"/>
          <w:sz w:val="24"/>
          <w:szCs w:val="24"/>
        </w:rPr>
      </w:pPr>
      <w:r>
        <w:rPr>
          <w:rFonts w:ascii="Times New Roman" w:hAnsi="Times New Roman"/>
          <w:spacing w:val="-2"/>
          <w:sz w:val="24"/>
          <w:szCs w:val="24"/>
        </w:rPr>
        <w:t xml:space="preserve">The </w:t>
      </w:r>
      <w:r w:rsidR="00CB02EA" w:rsidRPr="00045FF9">
        <w:rPr>
          <w:rFonts w:ascii="Times New Roman" w:hAnsi="Times New Roman"/>
          <w:spacing w:val="-2"/>
          <w:sz w:val="24"/>
          <w:szCs w:val="24"/>
        </w:rPr>
        <w:t xml:space="preserve">changes </w:t>
      </w:r>
      <w:r w:rsidR="00E95C4D" w:rsidRPr="00045FF9">
        <w:rPr>
          <w:rFonts w:ascii="Times New Roman" w:hAnsi="Times New Roman"/>
          <w:spacing w:val="-2"/>
          <w:sz w:val="24"/>
          <w:szCs w:val="24"/>
        </w:rPr>
        <w:t xml:space="preserve">to the </w:t>
      </w:r>
      <w:r w:rsidR="00045FF9" w:rsidRPr="00045FF9">
        <w:rPr>
          <w:rFonts w:ascii="Times New Roman" w:hAnsi="Times New Roman"/>
          <w:spacing w:val="-2"/>
          <w:sz w:val="24"/>
          <w:szCs w:val="24"/>
        </w:rPr>
        <w:t xml:space="preserve">SBA Form 5C </w:t>
      </w:r>
      <w:r>
        <w:rPr>
          <w:rFonts w:ascii="Times New Roman" w:hAnsi="Times New Roman"/>
          <w:spacing w:val="-2"/>
          <w:sz w:val="24"/>
          <w:szCs w:val="24"/>
        </w:rPr>
        <w:t>and corresponding sections of the ELA are</w:t>
      </w:r>
      <w:r w:rsidR="00045FF9" w:rsidRPr="00045FF9">
        <w:rPr>
          <w:rFonts w:ascii="Times New Roman" w:hAnsi="Times New Roman"/>
          <w:spacing w:val="-2"/>
          <w:sz w:val="24"/>
          <w:szCs w:val="24"/>
        </w:rPr>
        <w:t xml:space="preserve"> a</w:t>
      </w:r>
      <w:r w:rsidR="00E95C4D" w:rsidRPr="00045FF9">
        <w:rPr>
          <w:rFonts w:ascii="Times New Roman" w:hAnsi="Times New Roman"/>
          <w:spacing w:val="-2"/>
          <w:sz w:val="24"/>
          <w:szCs w:val="24"/>
        </w:rPr>
        <w:t xml:space="preserve">s </w:t>
      </w:r>
      <w:r w:rsidR="00CB02EA" w:rsidRPr="00045FF9">
        <w:rPr>
          <w:rFonts w:ascii="Times New Roman" w:hAnsi="Times New Roman"/>
          <w:spacing w:val="-2"/>
          <w:sz w:val="24"/>
          <w:szCs w:val="24"/>
        </w:rPr>
        <w:t>follows:</w:t>
      </w:r>
    </w:p>
    <w:p w:rsidR="00A3095B" w:rsidRDefault="00A3095B" w:rsidP="00292483">
      <w:pPr>
        <w:pStyle w:val="ListParagraph"/>
        <w:rPr>
          <w:rFonts w:ascii="Times New Roman" w:hAnsi="Times New Roman"/>
          <w:sz w:val="24"/>
          <w:szCs w:val="24"/>
          <w:highlight w:val="yellow"/>
        </w:rPr>
      </w:pPr>
    </w:p>
    <w:p w:rsidR="00A3095B" w:rsidRPr="00077DCB" w:rsidRDefault="00A3095B"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Across the entire document, changed the layout to make it easier to understand and create an intuitive flow</w:t>
      </w:r>
      <w:r w:rsidR="00077DCB">
        <w:rPr>
          <w:rFonts w:ascii="Times New Roman" w:eastAsia="Calibri" w:hAnsi="Times New Roman"/>
          <w:sz w:val="24"/>
          <w:szCs w:val="24"/>
        </w:rPr>
        <w:t>.</w:t>
      </w:r>
    </w:p>
    <w:p w:rsidR="00A3095B" w:rsidRPr="00077DCB" w:rsidRDefault="00A3095B" w:rsidP="00292483">
      <w:pPr>
        <w:pStyle w:val="ListParagraph"/>
        <w:rPr>
          <w:rFonts w:ascii="Times New Roman" w:hAnsi="Times New Roman"/>
          <w:sz w:val="24"/>
          <w:szCs w:val="24"/>
        </w:rPr>
      </w:pPr>
    </w:p>
    <w:p w:rsidR="00A3095B" w:rsidRPr="00077DCB" w:rsidRDefault="00A3095B"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Th</w:t>
      </w:r>
      <w:r w:rsidR="001C02A0">
        <w:rPr>
          <w:rFonts w:ascii="Times New Roman" w:eastAsia="Calibri" w:hAnsi="Times New Roman"/>
          <w:sz w:val="24"/>
          <w:szCs w:val="24"/>
        </w:rPr>
        <w:t xml:space="preserve">e title of the form has been changed since this </w:t>
      </w:r>
      <w:r w:rsidRPr="00077DCB">
        <w:rPr>
          <w:rFonts w:ascii="Times New Roman" w:eastAsia="Calibri" w:hAnsi="Times New Roman"/>
          <w:sz w:val="24"/>
          <w:szCs w:val="24"/>
        </w:rPr>
        <w:t xml:space="preserve">home application will now </w:t>
      </w:r>
      <w:r w:rsidR="00E81A1C">
        <w:rPr>
          <w:rFonts w:ascii="Times New Roman" w:eastAsia="Calibri" w:hAnsi="Times New Roman"/>
          <w:sz w:val="24"/>
          <w:szCs w:val="24"/>
        </w:rPr>
        <w:t xml:space="preserve">also </w:t>
      </w:r>
      <w:r w:rsidRPr="00077DCB">
        <w:rPr>
          <w:rFonts w:ascii="Times New Roman" w:eastAsia="Calibri" w:hAnsi="Times New Roman"/>
          <w:sz w:val="24"/>
          <w:szCs w:val="24"/>
        </w:rPr>
        <w:t>be</w:t>
      </w:r>
      <w:r w:rsidR="00E81A1C">
        <w:rPr>
          <w:rFonts w:ascii="Times New Roman" w:eastAsia="Calibri" w:hAnsi="Times New Roman"/>
          <w:sz w:val="24"/>
          <w:szCs w:val="24"/>
        </w:rPr>
        <w:t xml:space="preserve"> used</w:t>
      </w:r>
      <w:r w:rsidRPr="00077DCB">
        <w:rPr>
          <w:rFonts w:ascii="Times New Roman" w:eastAsia="Calibri" w:hAnsi="Times New Roman"/>
          <w:sz w:val="24"/>
          <w:szCs w:val="24"/>
        </w:rPr>
        <w:t xml:space="preserve"> for sole proprietor business applicants. The information needed to determine creditworthiness and eligibility for a sole proprietor is similar to the information n</w:t>
      </w:r>
      <w:r w:rsidR="00077DCB">
        <w:rPr>
          <w:rFonts w:ascii="Times New Roman" w:eastAsia="Calibri" w:hAnsi="Times New Roman"/>
          <w:sz w:val="24"/>
          <w:szCs w:val="24"/>
        </w:rPr>
        <w:t>eeded for a home loan applicant.</w:t>
      </w:r>
    </w:p>
    <w:p w:rsidR="00A3095B" w:rsidRPr="00077DCB" w:rsidRDefault="00A3095B" w:rsidP="00292483">
      <w:pPr>
        <w:pStyle w:val="ListParagraph"/>
        <w:rPr>
          <w:rFonts w:ascii="Times New Roman" w:hAnsi="Times New Roman"/>
          <w:sz w:val="24"/>
          <w:szCs w:val="24"/>
        </w:rPr>
      </w:pPr>
    </w:p>
    <w:p w:rsidR="00A3095B" w:rsidRPr="00077DCB" w:rsidRDefault="00A3095B"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1, </w:t>
      </w:r>
      <w:r w:rsidR="00D50F05" w:rsidRPr="00077DCB">
        <w:rPr>
          <w:rFonts w:ascii="Times New Roman" w:eastAsia="Calibri" w:hAnsi="Times New Roman"/>
          <w:sz w:val="24"/>
          <w:szCs w:val="24"/>
        </w:rPr>
        <w:t xml:space="preserve">header </w:t>
      </w:r>
      <w:r w:rsidRPr="00077DCB">
        <w:rPr>
          <w:rFonts w:ascii="Times New Roman" w:eastAsia="Calibri" w:hAnsi="Times New Roman"/>
          <w:sz w:val="24"/>
          <w:szCs w:val="24"/>
        </w:rPr>
        <w:t>changed “Physical Declaration</w:t>
      </w:r>
      <w:r w:rsidR="00077DCB">
        <w:rPr>
          <w:rFonts w:ascii="Times New Roman" w:eastAsia="Calibri" w:hAnsi="Times New Roman"/>
          <w:sz w:val="24"/>
          <w:szCs w:val="24"/>
        </w:rPr>
        <w:t xml:space="preserve"> Number” to “Declaration Number.”</w:t>
      </w:r>
    </w:p>
    <w:p w:rsidR="00A3095B" w:rsidRPr="00077DCB" w:rsidRDefault="00A3095B" w:rsidP="00292483">
      <w:pPr>
        <w:pStyle w:val="ListParagraph"/>
        <w:rPr>
          <w:rFonts w:ascii="Times New Roman" w:hAnsi="Times New Roman"/>
          <w:sz w:val="24"/>
          <w:szCs w:val="24"/>
        </w:rPr>
      </w:pPr>
    </w:p>
    <w:p w:rsidR="002F3FD7" w:rsidRPr="00077DCB" w:rsidRDefault="00A3095B"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1, </w:t>
      </w:r>
      <w:r w:rsidR="00D50F05" w:rsidRPr="00077DCB">
        <w:rPr>
          <w:rFonts w:ascii="Times New Roman" w:eastAsia="Calibri" w:hAnsi="Times New Roman"/>
          <w:sz w:val="24"/>
          <w:szCs w:val="24"/>
        </w:rPr>
        <w:t xml:space="preserve">header </w:t>
      </w:r>
      <w:r w:rsidRPr="00077DCB">
        <w:rPr>
          <w:rFonts w:ascii="Times New Roman" w:eastAsia="Calibri" w:hAnsi="Times New Roman"/>
          <w:sz w:val="24"/>
          <w:szCs w:val="24"/>
        </w:rPr>
        <w:t>changed “Filing Deadline Date” to “Filing Deadline</w:t>
      </w:r>
      <w:r w:rsidR="00077DCB">
        <w:rPr>
          <w:rFonts w:ascii="Times New Roman" w:eastAsia="Calibri" w:hAnsi="Times New Roman"/>
          <w:sz w:val="24"/>
          <w:szCs w:val="24"/>
        </w:rPr>
        <w:t>.</w:t>
      </w:r>
      <w:r w:rsidRPr="00077DCB">
        <w:rPr>
          <w:rFonts w:ascii="Times New Roman" w:eastAsia="Calibri" w:hAnsi="Times New Roman"/>
          <w:sz w:val="24"/>
          <w:szCs w:val="24"/>
        </w:rPr>
        <w:t>”</w:t>
      </w:r>
    </w:p>
    <w:p w:rsidR="002F3FD7" w:rsidRPr="00077DCB" w:rsidRDefault="002F3FD7" w:rsidP="00292483">
      <w:pPr>
        <w:pStyle w:val="ListParagraph"/>
        <w:rPr>
          <w:rFonts w:ascii="Times New Roman" w:hAnsi="Times New Roman"/>
          <w:sz w:val="24"/>
          <w:szCs w:val="24"/>
        </w:rPr>
      </w:pPr>
    </w:p>
    <w:p w:rsidR="002F3FD7" w:rsidRPr="00077DCB" w:rsidRDefault="002F3FD7"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1, added a question “Are you applying for: Primary Residence, Sole </w:t>
      </w:r>
      <w:r w:rsidR="00292483" w:rsidRPr="00077DCB">
        <w:rPr>
          <w:rFonts w:ascii="Times New Roman" w:eastAsia="Calibri" w:hAnsi="Times New Roman"/>
          <w:sz w:val="24"/>
          <w:szCs w:val="24"/>
        </w:rPr>
        <w:t>Proprietor</w:t>
      </w:r>
      <w:r w:rsidRPr="00077DCB">
        <w:rPr>
          <w:rFonts w:ascii="Times New Roman" w:eastAsia="Calibri" w:hAnsi="Times New Roman"/>
          <w:sz w:val="24"/>
          <w:szCs w:val="24"/>
        </w:rPr>
        <w:t>-Physical Damage, or Sole Proprietor-Economic Injury” to classify the type of application.</w:t>
      </w:r>
    </w:p>
    <w:p w:rsidR="002F3FD7" w:rsidRPr="00077DCB" w:rsidRDefault="002F3FD7" w:rsidP="00292483">
      <w:pPr>
        <w:pStyle w:val="ListParagraph"/>
        <w:rPr>
          <w:rFonts w:ascii="Times New Roman" w:hAnsi="Times New Roman"/>
          <w:sz w:val="24"/>
          <w:szCs w:val="24"/>
        </w:rPr>
      </w:pPr>
    </w:p>
    <w:p w:rsidR="002F3FD7" w:rsidRPr="00077DCB" w:rsidRDefault="002F3FD7"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1, </w:t>
      </w:r>
      <w:r w:rsidR="00D50F05" w:rsidRPr="00077DCB">
        <w:rPr>
          <w:rFonts w:ascii="Times New Roman" w:eastAsia="Calibri" w:hAnsi="Times New Roman"/>
          <w:sz w:val="24"/>
          <w:szCs w:val="24"/>
        </w:rPr>
        <w:t>“Information about the applicant(s)</w:t>
      </w:r>
      <w:r w:rsidR="00593315">
        <w:rPr>
          <w:rFonts w:ascii="Times New Roman" w:eastAsia="Calibri" w:hAnsi="Times New Roman"/>
          <w:sz w:val="24"/>
          <w:szCs w:val="24"/>
        </w:rPr>
        <w:t>,</w:t>
      </w:r>
      <w:r w:rsidR="00D50F05" w:rsidRPr="00077DCB">
        <w:rPr>
          <w:rFonts w:ascii="Times New Roman" w:eastAsia="Calibri" w:hAnsi="Times New Roman"/>
          <w:sz w:val="24"/>
          <w:szCs w:val="24"/>
        </w:rPr>
        <w:t xml:space="preserve">” </w:t>
      </w:r>
      <w:r w:rsidRPr="00077DCB">
        <w:rPr>
          <w:rFonts w:ascii="Times New Roman" w:eastAsia="Calibri" w:hAnsi="Times New Roman"/>
          <w:sz w:val="24"/>
          <w:szCs w:val="24"/>
        </w:rPr>
        <w:t>Changed “Family Size” question to “Household Size” to alleviate confusion. The household size question will only be for the primary applicant to remove double counting</w:t>
      </w:r>
      <w:r w:rsidR="00292483" w:rsidRPr="00077DCB">
        <w:rPr>
          <w:rFonts w:ascii="Times New Roman" w:eastAsia="Calibri" w:hAnsi="Times New Roman"/>
          <w:sz w:val="24"/>
          <w:szCs w:val="24"/>
        </w:rPr>
        <w:t>.</w:t>
      </w:r>
    </w:p>
    <w:p w:rsidR="002F3FD7" w:rsidRPr="00077DCB" w:rsidRDefault="002F3FD7" w:rsidP="00292483">
      <w:pPr>
        <w:pStyle w:val="ListParagraph"/>
        <w:rPr>
          <w:rFonts w:ascii="Times New Roman" w:hAnsi="Times New Roman"/>
          <w:sz w:val="24"/>
          <w:szCs w:val="24"/>
        </w:rPr>
      </w:pPr>
    </w:p>
    <w:p w:rsidR="002F3FD7" w:rsidRPr="00077DCB" w:rsidRDefault="002F3FD7"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1, </w:t>
      </w:r>
      <w:r w:rsidR="00D50F05" w:rsidRPr="00077DCB">
        <w:rPr>
          <w:rFonts w:ascii="Times New Roman" w:eastAsia="Calibri" w:hAnsi="Times New Roman"/>
          <w:sz w:val="24"/>
          <w:szCs w:val="24"/>
        </w:rPr>
        <w:t>“Information about the applicant(s)</w:t>
      </w:r>
      <w:r w:rsidR="00593315">
        <w:rPr>
          <w:rFonts w:ascii="Times New Roman" w:eastAsia="Calibri" w:hAnsi="Times New Roman"/>
          <w:sz w:val="24"/>
          <w:szCs w:val="24"/>
        </w:rPr>
        <w:t>,</w:t>
      </w:r>
      <w:r w:rsidR="00D50F05" w:rsidRPr="00077DCB">
        <w:rPr>
          <w:rFonts w:ascii="Times New Roman" w:eastAsia="Calibri" w:hAnsi="Times New Roman"/>
          <w:sz w:val="24"/>
          <w:szCs w:val="24"/>
        </w:rPr>
        <w:t xml:space="preserve">” </w:t>
      </w:r>
      <w:r w:rsidRPr="00077DCB">
        <w:rPr>
          <w:rFonts w:ascii="Times New Roman" w:eastAsia="Calibri" w:hAnsi="Times New Roman"/>
          <w:sz w:val="24"/>
          <w:szCs w:val="24"/>
        </w:rPr>
        <w:t>removed “Separated” as an option for Marital Status. Separated does not change an individual’s eligibility or creditworthiness. The information is not used</w:t>
      </w:r>
      <w:r w:rsidR="00077DCB">
        <w:rPr>
          <w:rFonts w:ascii="Times New Roman" w:eastAsia="Calibri" w:hAnsi="Times New Roman"/>
          <w:sz w:val="24"/>
          <w:szCs w:val="24"/>
        </w:rPr>
        <w:t>.</w:t>
      </w:r>
    </w:p>
    <w:p w:rsidR="002F3FD7" w:rsidRPr="00077DCB" w:rsidRDefault="002F3FD7" w:rsidP="00292483">
      <w:pPr>
        <w:pStyle w:val="ListParagraph"/>
        <w:rPr>
          <w:rFonts w:ascii="Times New Roman" w:hAnsi="Times New Roman"/>
          <w:sz w:val="24"/>
          <w:szCs w:val="24"/>
        </w:rPr>
      </w:pPr>
    </w:p>
    <w:p w:rsidR="002F3FD7" w:rsidRPr="00077DCB" w:rsidRDefault="002F3FD7"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One page 1, </w:t>
      </w:r>
      <w:r w:rsidR="00D50F05" w:rsidRPr="00077DCB">
        <w:rPr>
          <w:rFonts w:ascii="Times New Roman" w:eastAsia="Calibri" w:hAnsi="Times New Roman"/>
          <w:sz w:val="24"/>
          <w:szCs w:val="24"/>
        </w:rPr>
        <w:t>“Information about the applicant(s)</w:t>
      </w:r>
      <w:r w:rsidR="00593315">
        <w:rPr>
          <w:rFonts w:ascii="Times New Roman" w:eastAsia="Calibri" w:hAnsi="Times New Roman"/>
          <w:sz w:val="24"/>
          <w:szCs w:val="24"/>
        </w:rPr>
        <w:t>,</w:t>
      </w:r>
      <w:r w:rsidR="00D50F05" w:rsidRPr="00077DCB">
        <w:rPr>
          <w:rFonts w:ascii="Times New Roman" w:eastAsia="Calibri" w:hAnsi="Times New Roman"/>
          <w:sz w:val="24"/>
          <w:szCs w:val="24"/>
        </w:rPr>
        <w:t xml:space="preserve">” </w:t>
      </w:r>
      <w:r w:rsidRPr="00077DCB">
        <w:rPr>
          <w:rFonts w:ascii="Times New Roman" w:eastAsia="Calibri" w:hAnsi="Times New Roman"/>
          <w:sz w:val="24"/>
          <w:szCs w:val="24"/>
        </w:rPr>
        <w:t>added citizenship question under each applicant instead of on the last page of the application.</w:t>
      </w:r>
    </w:p>
    <w:p w:rsidR="002F3FD7" w:rsidRPr="00077DCB" w:rsidRDefault="002F3FD7" w:rsidP="00292483">
      <w:pPr>
        <w:pStyle w:val="ListParagraph"/>
        <w:rPr>
          <w:rFonts w:ascii="Times New Roman" w:hAnsi="Times New Roman"/>
          <w:sz w:val="24"/>
          <w:szCs w:val="24"/>
        </w:rPr>
      </w:pPr>
    </w:p>
    <w:p w:rsidR="002F3FD7" w:rsidRPr="00077DCB" w:rsidRDefault="002F3FD7"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1, </w:t>
      </w:r>
      <w:r w:rsidR="00D50F05" w:rsidRPr="00077DCB">
        <w:rPr>
          <w:rFonts w:ascii="Times New Roman" w:eastAsia="Calibri" w:hAnsi="Times New Roman"/>
          <w:sz w:val="24"/>
          <w:szCs w:val="24"/>
        </w:rPr>
        <w:t xml:space="preserve">“Information about the applicant(s)” </w:t>
      </w:r>
      <w:r w:rsidRPr="00077DCB">
        <w:rPr>
          <w:rFonts w:ascii="Times New Roman" w:eastAsia="Calibri" w:hAnsi="Times New Roman"/>
          <w:sz w:val="24"/>
          <w:szCs w:val="24"/>
        </w:rPr>
        <w:t>moved “self-employed” question to “Income Information” section.</w:t>
      </w:r>
    </w:p>
    <w:p w:rsidR="002F3FD7" w:rsidRPr="00077DCB" w:rsidRDefault="002F3FD7" w:rsidP="00292483">
      <w:pPr>
        <w:pStyle w:val="ListParagraph"/>
        <w:rPr>
          <w:rFonts w:ascii="Times New Roman" w:hAnsi="Times New Roman"/>
          <w:sz w:val="24"/>
          <w:szCs w:val="24"/>
        </w:rPr>
      </w:pPr>
    </w:p>
    <w:p w:rsidR="002F3FD7" w:rsidRPr="00077DCB" w:rsidRDefault="002F3FD7"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1, </w:t>
      </w:r>
      <w:r w:rsidR="00D50F05" w:rsidRPr="00077DCB">
        <w:rPr>
          <w:rFonts w:ascii="Times New Roman" w:eastAsia="Calibri" w:hAnsi="Times New Roman"/>
          <w:sz w:val="24"/>
          <w:szCs w:val="24"/>
        </w:rPr>
        <w:t xml:space="preserve">“Damaged Property Address” </w:t>
      </w:r>
      <w:r w:rsidRPr="00077DCB">
        <w:rPr>
          <w:rFonts w:ascii="Times New Roman" w:eastAsia="Calibri" w:hAnsi="Times New Roman"/>
          <w:sz w:val="24"/>
          <w:szCs w:val="24"/>
        </w:rPr>
        <w:t>removed the second line for addresses.</w:t>
      </w:r>
      <w:r w:rsidR="00D50F05" w:rsidRPr="00077DCB">
        <w:rPr>
          <w:rFonts w:ascii="Times New Roman" w:eastAsia="Calibri" w:hAnsi="Times New Roman"/>
          <w:sz w:val="24"/>
          <w:szCs w:val="24"/>
        </w:rPr>
        <w:t xml:space="preserve"> The information is rarely used and line one provides the necessary spacing.</w:t>
      </w:r>
    </w:p>
    <w:p w:rsidR="002F3FD7" w:rsidRPr="00077DCB" w:rsidRDefault="002F3FD7" w:rsidP="00292483">
      <w:pPr>
        <w:pStyle w:val="ListParagraph"/>
        <w:rPr>
          <w:rFonts w:ascii="Times New Roman" w:hAnsi="Times New Roman"/>
          <w:sz w:val="24"/>
          <w:szCs w:val="24"/>
        </w:rPr>
      </w:pPr>
    </w:p>
    <w:p w:rsidR="002F3FD7" w:rsidRDefault="002F3FD7" w:rsidP="0029248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lastRenderedPageBreak/>
        <w:t xml:space="preserve">On page 1, </w:t>
      </w:r>
      <w:r w:rsidR="00D50F05" w:rsidRPr="00077DCB">
        <w:rPr>
          <w:rFonts w:ascii="Times New Roman" w:eastAsia="Calibri" w:hAnsi="Times New Roman"/>
          <w:sz w:val="24"/>
          <w:szCs w:val="24"/>
        </w:rPr>
        <w:t xml:space="preserve">“Contact Information” </w:t>
      </w:r>
      <w:r w:rsidRPr="00077DCB">
        <w:rPr>
          <w:rFonts w:ascii="Times New Roman" w:eastAsia="Calibri" w:hAnsi="Times New Roman"/>
          <w:sz w:val="24"/>
          <w:szCs w:val="24"/>
        </w:rPr>
        <w:t>reordered the contact information to include “email address” as the first option, followed by “cell phone.”</w:t>
      </w:r>
      <w:r w:rsidR="00D50F05" w:rsidRPr="00077DCB">
        <w:rPr>
          <w:rFonts w:ascii="Times New Roman" w:eastAsia="Calibri" w:hAnsi="Times New Roman"/>
          <w:sz w:val="24"/>
          <w:szCs w:val="24"/>
        </w:rPr>
        <w:t xml:space="preserve"> These methods of contact are more readily used.</w:t>
      </w:r>
    </w:p>
    <w:p w:rsidR="001C02A0" w:rsidRDefault="001C02A0" w:rsidP="001C02A0">
      <w:pPr>
        <w:pStyle w:val="ListParagraph"/>
        <w:rPr>
          <w:rFonts w:ascii="Times New Roman" w:hAnsi="Times New Roman"/>
          <w:sz w:val="24"/>
          <w:szCs w:val="24"/>
        </w:rPr>
      </w:pPr>
    </w:p>
    <w:p w:rsidR="00A3095B" w:rsidRPr="00077DCB" w:rsidRDefault="002F3FD7"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1, removed “closet relative not living with you question,” the information is not used. </w:t>
      </w:r>
      <w:r w:rsidR="00A3095B" w:rsidRPr="00077DCB">
        <w:rPr>
          <w:rFonts w:ascii="Times New Roman" w:eastAsia="Calibri" w:hAnsi="Times New Roman"/>
          <w:sz w:val="24"/>
          <w:szCs w:val="24"/>
        </w:rPr>
        <w:t xml:space="preserve">  </w:t>
      </w:r>
    </w:p>
    <w:p w:rsidR="002F3FD7" w:rsidRPr="00077DCB" w:rsidRDefault="002F3FD7" w:rsidP="00292483">
      <w:pPr>
        <w:pStyle w:val="ListParagraph"/>
        <w:rPr>
          <w:rFonts w:ascii="Times New Roman" w:hAnsi="Times New Roman"/>
          <w:sz w:val="24"/>
          <w:szCs w:val="24"/>
        </w:rPr>
      </w:pPr>
    </w:p>
    <w:p w:rsidR="002F3FD7" w:rsidRPr="00077DCB" w:rsidRDefault="00D50F05"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1, “</w:t>
      </w:r>
      <w:r w:rsidR="00593315">
        <w:rPr>
          <w:rFonts w:ascii="Times New Roman" w:eastAsia="Calibri" w:hAnsi="Times New Roman"/>
          <w:sz w:val="24"/>
          <w:szCs w:val="24"/>
        </w:rPr>
        <w:t>I</w:t>
      </w:r>
      <w:r w:rsidRPr="00077DCB">
        <w:rPr>
          <w:rFonts w:ascii="Times New Roman" w:eastAsia="Calibri" w:hAnsi="Times New Roman"/>
          <w:sz w:val="24"/>
          <w:szCs w:val="24"/>
        </w:rPr>
        <w:t xml:space="preserve">ncome </w:t>
      </w:r>
      <w:r w:rsidR="00593315">
        <w:rPr>
          <w:rFonts w:ascii="Times New Roman" w:eastAsia="Calibri" w:hAnsi="Times New Roman"/>
          <w:sz w:val="24"/>
          <w:szCs w:val="24"/>
        </w:rPr>
        <w:t>I</w:t>
      </w:r>
      <w:r w:rsidRPr="00077DCB">
        <w:rPr>
          <w:rFonts w:ascii="Times New Roman" w:eastAsia="Calibri" w:hAnsi="Times New Roman"/>
          <w:sz w:val="24"/>
          <w:szCs w:val="24"/>
        </w:rPr>
        <w:t xml:space="preserve">nformation” changed to ask whether each applicant is “employed, unemployed, self-employed, or retired” for application routing and paperwork </w:t>
      </w:r>
      <w:r w:rsidR="00292483" w:rsidRPr="00077DCB">
        <w:rPr>
          <w:rFonts w:ascii="Times New Roman" w:eastAsia="Calibri" w:hAnsi="Times New Roman"/>
          <w:sz w:val="24"/>
          <w:szCs w:val="24"/>
        </w:rPr>
        <w:t>requirements</w:t>
      </w:r>
      <w:r w:rsidRPr="00077DCB">
        <w:rPr>
          <w:rFonts w:ascii="Times New Roman" w:eastAsia="Calibri" w:hAnsi="Times New Roman"/>
          <w:sz w:val="24"/>
          <w:szCs w:val="24"/>
        </w:rPr>
        <w:t xml:space="preserve">.  </w:t>
      </w:r>
    </w:p>
    <w:p w:rsidR="00D50F05" w:rsidRPr="00077DCB" w:rsidRDefault="00D50F05" w:rsidP="00292483">
      <w:pPr>
        <w:pStyle w:val="ListParagraph"/>
        <w:rPr>
          <w:rFonts w:ascii="Times New Roman" w:hAnsi="Times New Roman"/>
          <w:sz w:val="24"/>
          <w:szCs w:val="24"/>
        </w:rPr>
      </w:pPr>
    </w:p>
    <w:p w:rsidR="00D50F05" w:rsidRPr="00077DCB" w:rsidRDefault="00D50F05"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1, “</w:t>
      </w:r>
      <w:r w:rsidR="00593315">
        <w:rPr>
          <w:rFonts w:ascii="Times New Roman" w:eastAsia="Calibri" w:hAnsi="Times New Roman"/>
          <w:sz w:val="24"/>
          <w:szCs w:val="24"/>
        </w:rPr>
        <w:t>I</w:t>
      </w:r>
      <w:r w:rsidRPr="00077DCB">
        <w:rPr>
          <w:rFonts w:ascii="Times New Roman" w:eastAsia="Calibri" w:hAnsi="Times New Roman"/>
          <w:sz w:val="24"/>
          <w:szCs w:val="24"/>
        </w:rPr>
        <w:t xml:space="preserve">ncome </w:t>
      </w:r>
      <w:r w:rsidR="00593315">
        <w:rPr>
          <w:rFonts w:ascii="Times New Roman" w:eastAsia="Calibri" w:hAnsi="Times New Roman"/>
          <w:sz w:val="24"/>
          <w:szCs w:val="24"/>
        </w:rPr>
        <w:t>I</w:t>
      </w:r>
      <w:r w:rsidRPr="00077DCB">
        <w:rPr>
          <w:rFonts w:ascii="Times New Roman" w:eastAsia="Calibri" w:hAnsi="Times New Roman"/>
          <w:sz w:val="24"/>
          <w:szCs w:val="24"/>
        </w:rPr>
        <w:t>nformation” will now ask for “Total Annual Income (before deductions)</w:t>
      </w:r>
      <w:r w:rsidR="00593315">
        <w:rPr>
          <w:rFonts w:ascii="Times New Roman" w:eastAsia="Calibri" w:hAnsi="Times New Roman"/>
          <w:sz w:val="24"/>
          <w:szCs w:val="24"/>
        </w:rPr>
        <w:t>”</w:t>
      </w:r>
      <w:r w:rsidRPr="00077DCB">
        <w:rPr>
          <w:rFonts w:ascii="Times New Roman" w:eastAsia="Calibri" w:hAnsi="Times New Roman"/>
          <w:sz w:val="24"/>
          <w:szCs w:val="24"/>
        </w:rPr>
        <w:t xml:space="preserve"> to remove confusion caused by the previous question (</w:t>
      </w:r>
      <w:r w:rsidR="00976DEA">
        <w:rPr>
          <w:rFonts w:ascii="Times New Roman" w:eastAsia="Calibri" w:hAnsi="Times New Roman"/>
          <w:sz w:val="24"/>
          <w:szCs w:val="24"/>
        </w:rPr>
        <w:t xml:space="preserve">list income </w:t>
      </w:r>
      <w:r w:rsidRPr="00077DCB">
        <w:rPr>
          <w:rFonts w:ascii="Times New Roman" w:eastAsia="Calibri" w:hAnsi="Times New Roman"/>
          <w:sz w:val="24"/>
          <w:szCs w:val="24"/>
        </w:rPr>
        <w:t xml:space="preserve">weekly, biweekly, monthly, </w:t>
      </w:r>
      <w:r w:rsidR="00976DEA">
        <w:rPr>
          <w:rFonts w:ascii="Times New Roman" w:eastAsia="Calibri" w:hAnsi="Times New Roman"/>
          <w:sz w:val="24"/>
          <w:szCs w:val="24"/>
        </w:rPr>
        <w:t xml:space="preserve">or </w:t>
      </w:r>
      <w:r w:rsidRPr="00077DCB">
        <w:rPr>
          <w:rFonts w:ascii="Times New Roman" w:eastAsia="Calibri" w:hAnsi="Times New Roman"/>
          <w:sz w:val="24"/>
          <w:szCs w:val="24"/>
        </w:rPr>
        <w:t>yearly). This removes the need for applicant to provide “other income” as well</w:t>
      </w:r>
      <w:r w:rsidR="00077DCB">
        <w:rPr>
          <w:rFonts w:ascii="Times New Roman" w:eastAsia="Calibri" w:hAnsi="Times New Roman"/>
          <w:sz w:val="24"/>
          <w:szCs w:val="24"/>
        </w:rPr>
        <w:t>.</w:t>
      </w:r>
    </w:p>
    <w:p w:rsidR="00D50F05" w:rsidRPr="00077DCB" w:rsidRDefault="00D50F05" w:rsidP="00292483">
      <w:pPr>
        <w:pStyle w:val="ListParagraph"/>
        <w:rPr>
          <w:rFonts w:ascii="Times New Roman" w:hAnsi="Times New Roman"/>
          <w:sz w:val="24"/>
          <w:szCs w:val="24"/>
        </w:rPr>
      </w:pPr>
    </w:p>
    <w:p w:rsidR="00D50F05" w:rsidRPr="00077DCB" w:rsidRDefault="00D50F05"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1, “</w:t>
      </w:r>
      <w:r w:rsidR="00593315">
        <w:rPr>
          <w:rFonts w:ascii="Times New Roman" w:eastAsia="Calibri" w:hAnsi="Times New Roman"/>
          <w:sz w:val="24"/>
          <w:szCs w:val="24"/>
        </w:rPr>
        <w:t>I</w:t>
      </w:r>
      <w:r w:rsidRPr="00077DCB">
        <w:rPr>
          <w:rFonts w:ascii="Times New Roman" w:eastAsia="Calibri" w:hAnsi="Times New Roman"/>
          <w:sz w:val="24"/>
          <w:szCs w:val="24"/>
        </w:rPr>
        <w:t xml:space="preserve">ncome </w:t>
      </w:r>
      <w:r w:rsidR="00593315">
        <w:rPr>
          <w:rFonts w:ascii="Times New Roman" w:eastAsia="Calibri" w:hAnsi="Times New Roman"/>
          <w:sz w:val="24"/>
          <w:szCs w:val="24"/>
        </w:rPr>
        <w:t>I</w:t>
      </w:r>
      <w:r w:rsidRPr="00077DCB">
        <w:rPr>
          <w:rFonts w:ascii="Times New Roman" w:eastAsia="Calibri" w:hAnsi="Times New Roman"/>
          <w:sz w:val="24"/>
          <w:szCs w:val="24"/>
        </w:rPr>
        <w:t>nformation” removed the requirement to provide employer address. The address can be obtained with information already provided (</w:t>
      </w:r>
      <w:r w:rsidR="00593315">
        <w:rPr>
          <w:rFonts w:ascii="Times New Roman" w:eastAsia="Calibri" w:hAnsi="Times New Roman"/>
          <w:sz w:val="24"/>
          <w:szCs w:val="24"/>
        </w:rPr>
        <w:t xml:space="preserve">employer </w:t>
      </w:r>
      <w:r w:rsidRPr="00077DCB">
        <w:rPr>
          <w:rFonts w:ascii="Times New Roman" w:eastAsia="Calibri" w:hAnsi="Times New Roman"/>
          <w:sz w:val="24"/>
          <w:szCs w:val="24"/>
        </w:rPr>
        <w:t>name and phone), if needed</w:t>
      </w:r>
      <w:r w:rsidR="00077DCB">
        <w:rPr>
          <w:rFonts w:ascii="Times New Roman" w:eastAsia="Calibri" w:hAnsi="Times New Roman"/>
          <w:sz w:val="24"/>
          <w:szCs w:val="24"/>
        </w:rPr>
        <w:t>.</w:t>
      </w:r>
    </w:p>
    <w:p w:rsidR="00D50F05" w:rsidRPr="00077DCB" w:rsidRDefault="00D50F05" w:rsidP="00292483">
      <w:pPr>
        <w:pStyle w:val="ListParagraph"/>
        <w:rPr>
          <w:rFonts w:ascii="Times New Roman" w:hAnsi="Times New Roman"/>
          <w:sz w:val="24"/>
          <w:szCs w:val="24"/>
        </w:rPr>
      </w:pPr>
    </w:p>
    <w:p w:rsidR="00D50F05" w:rsidRPr="00077DCB" w:rsidRDefault="00D50F05"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 </w:t>
      </w:r>
      <w:r w:rsidR="00A805C2" w:rsidRPr="00077DCB">
        <w:rPr>
          <w:rFonts w:ascii="Times New Roman" w:eastAsia="Calibri" w:hAnsi="Times New Roman"/>
          <w:sz w:val="24"/>
          <w:szCs w:val="24"/>
        </w:rPr>
        <w:t>On page 1, “Occupation” and “length of employment” removed. This information is no</w:t>
      </w:r>
      <w:r w:rsidR="00976DEA">
        <w:rPr>
          <w:rFonts w:ascii="Times New Roman" w:eastAsia="Calibri" w:hAnsi="Times New Roman"/>
          <w:sz w:val="24"/>
          <w:szCs w:val="24"/>
        </w:rPr>
        <w:t xml:space="preserve"> longer</w:t>
      </w:r>
      <w:r w:rsidR="00A805C2" w:rsidRPr="00077DCB">
        <w:rPr>
          <w:rFonts w:ascii="Times New Roman" w:eastAsia="Calibri" w:hAnsi="Times New Roman"/>
          <w:sz w:val="24"/>
          <w:szCs w:val="24"/>
        </w:rPr>
        <w:t xml:space="preserve"> necessary to process the application.</w:t>
      </w:r>
    </w:p>
    <w:p w:rsidR="00A805C2" w:rsidRPr="00077DCB" w:rsidRDefault="00A805C2" w:rsidP="00292483">
      <w:pPr>
        <w:pStyle w:val="ListParagraph"/>
        <w:rPr>
          <w:rFonts w:ascii="Times New Roman" w:hAnsi="Times New Roman"/>
          <w:sz w:val="24"/>
          <w:szCs w:val="24"/>
        </w:rPr>
      </w:pPr>
    </w:p>
    <w:p w:rsidR="00A805C2" w:rsidRPr="00077DCB" w:rsidRDefault="00A805C2"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1, removed </w:t>
      </w:r>
      <w:r w:rsidR="00593315">
        <w:rPr>
          <w:rFonts w:ascii="Times New Roman" w:eastAsia="Calibri" w:hAnsi="Times New Roman"/>
          <w:sz w:val="24"/>
          <w:szCs w:val="24"/>
        </w:rPr>
        <w:t xml:space="preserve">question regarding </w:t>
      </w:r>
      <w:r w:rsidR="00593315" w:rsidRPr="00593315">
        <w:rPr>
          <w:rFonts w:ascii="Times New Roman" w:eastAsia="Calibri" w:hAnsi="Times New Roman"/>
          <w:sz w:val="24"/>
          <w:szCs w:val="24"/>
        </w:rPr>
        <w:t xml:space="preserve">20% or more </w:t>
      </w:r>
      <w:r w:rsidR="00593315">
        <w:rPr>
          <w:rFonts w:ascii="Times New Roman" w:eastAsia="Calibri" w:hAnsi="Times New Roman"/>
          <w:sz w:val="24"/>
          <w:szCs w:val="24"/>
        </w:rPr>
        <w:t xml:space="preserve">ownership </w:t>
      </w:r>
      <w:r w:rsidR="00593315" w:rsidRPr="00593315">
        <w:rPr>
          <w:rFonts w:ascii="Times New Roman" w:eastAsia="Calibri" w:hAnsi="Times New Roman"/>
          <w:sz w:val="24"/>
          <w:szCs w:val="24"/>
        </w:rPr>
        <w:t>of a corporation, partnership,</w:t>
      </w:r>
      <w:r w:rsidR="00593315">
        <w:rPr>
          <w:rFonts w:ascii="Times New Roman" w:eastAsia="Calibri" w:hAnsi="Times New Roman"/>
          <w:sz w:val="24"/>
          <w:szCs w:val="24"/>
        </w:rPr>
        <w:t xml:space="preserve"> limited partnership, or LLC</w:t>
      </w:r>
      <w:r w:rsidRPr="00077DCB">
        <w:rPr>
          <w:rFonts w:ascii="Times New Roman" w:eastAsia="Calibri" w:hAnsi="Times New Roman"/>
          <w:sz w:val="24"/>
          <w:szCs w:val="24"/>
        </w:rPr>
        <w:t>. Total income is now used.</w:t>
      </w:r>
    </w:p>
    <w:p w:rsidR="00A805C2" w:rsidRPr="00077DCB" w:rsidRDefault="00A805C2" w:rsidP="00292483">
      <w:pPr>
        <w:pStyle w:val="ListParagraph"/>
        <w:rPr>
          <w:rFonts w:ascii="Times New Roman" w:hAnsi="Times New Roman"/>
          <w:sz w:val="24"/>
          <w:szCs w:val="24"/>
        </w:rPr>
      </w:pPr>
    </w:p>
    <w:p w:rsidR="00A805C2" w:rsidRPr="00077DCB" w:rsidRDefault="00A805C2"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1, created new section “Damaged Property Information</w:t>
      </w:r>
      <w:r w:rsidR="00BA447D">
        <w:rPr>
          <w:rFonts w:ascii="Times New Roman" w:eastAsia="Calibri" w:hAnsi="Times New Roman"/>
          <w:sz w:val="24"/>
          <w:szCs w:val="24"/>
        </w:rPr>
        <w:t>,</w:t>
      </w:r>
      <w:r w:rsidRPr="00077DCB">
        <w:rPr>
          <w:rFonts w:ascii="Times New Roman" w:eastAsia="Calibri" w:hAnsi="Times New Roman"/>
          <w:sz w:val="24"/>
          <w:szCs w:val="24"/>
        </w:rPr>
        <w:t xml:space="preserve">” which will ask </w:t>
      </w:r>
      <w:r w:rsidR="00BA447D">
        <w:rPr>
          <w:rFonts w:ascii="Times New Roman" w:eastAsia="Calibri" w:hAnsi="Times New Roman"/>
          <w:sz w:val="24"/>
          <w:szCs w:val="24"/>
        </w:rPr>
        <w:t>whether the property is the applicant’s Primary Residence</w:t>
      </w:r>
      <w:r w:rsidRPr="00077DCB">
        <w:rPr>
          <w:rFonts w:ascii="Times New Roman" w:eastAsia="Calibri" w:hAnsi="Times New Roman"/>
          <w:sz w:val="24"/>
          <w:szCs w:val="24"/>
        </w:rPr>
        <w:t xml:space="preserve"> and w</w:t>
      </w:r>
      <w:r w:rsidR="00BA447D">
        <w:rPr>
          <w:rFonts w:ascii="Times New Roman" w:eastAsia="Calibri" w:hAnsi="Times New Roman"/>
          <w:sz w:val="24"/>
          <w:szCs w:val="24"/>
        </w:rPr>
        <w:t>hether the applicant owns or rents the property</w:t>
      </w:r>
      <w:r w:rsidRPr="00077DCB">
        <w:rPr>
          <w:rFonts w:ascii="Times New Roman" w:eastAsia="Calibri" w:hAnsi="Times New Roman"/>
          <w:sz w:val="24"/>
          <w:szCs w:val="24"/>
        </w:rPr>
        <w:t>. The</w:t>
      </w:r>
      <w:r w:rsidR="00976DEA">
        <w:rPr>
          <w:rFonts w:ascii="Times New Roman" w:eastAsia="Calibri" w:hAnsi="Times New Roman"/>
          <w:sz w:val="24"/>
          <w:szCs w:val="24"/>
        </w:rPr>
        <w:t>se</w:t>
      </w:r>
      <w:r w:rsidRPr="00077DCB">
        <w:rPr>
          <w:rFonts w:ascii="Times New Roman" w:eastAsia="Calibri" w:hAnsi="Times New Roman"/>
          <w:sz w:val="24"/>
          <w:szCs w:val="24"/>
        </w:rPr>
        <w:t xml:space="preserve"> questions </w:t>
      </w:r>
      <w:r w:rsidR="00976DEA">
        <w:rPr>
          <w:rFonts w:ascii="Times New Roman" w:eastAsia="Calibri" w:hAnsi="Times New Roman"/>
          <w:sz w:val="24"/>
          <w:szCs w:val="24"/>
        </w:rPr>
        <w:t>were relocated from the “Damaged Property Address” section</w:t>
      </w:r>
      <w:r w:rsidRPr="00077DCB">
        <w:rPr>
          <w:rFonts w:ascii="Times New Roman" w:eastAsia="Calibri" w:hAnsi="Times New Roman"/>
          <w:sz w:val="24"/>
          <w:szCs w:val="24"/>
        </w:rPr>
        <w:t>.</w:t>
      </w:r>
      <w:r w:rsidR="00A92ED6">
        <w:rPr>
          <w:rFonts w:ascii="Times New Roman" w:eastAsia="Calibri" w:hAnsi="Times New Roman"/>
          <w:sz w:val="24"/>
          <w:szCs w:val="24"/>
        </w:rPr>
        <w:t xml:space="preserve"> If the property is </w:t>
      </w:r>
      <w:r w:rsidR="00976DEA">
        <w:rPr>
          <w:rFonts w:ascii="Times New Roman" w:eastAsia="Calibri" w:hAnsi="Times New Roman"/>
          <w:sz w:val="24"/>
          <w:szCs w:val="24"/>
        </w:rPr>
        <w:t xml:space="preserve">not the applicant’s Primary Residence, an additional question requires applicant’s to identify </w:t>
      </w:r>
      <w:r w:rsidR="00422A5A">
        <w:rPr>
          <w:rFonts w:ascii="Times New Roman" w:eastAsia="Calibri" w:hAnsi="Times New Roman"/>
          <w:sz w:val="24"/>
          <w:szCs w:val="24"/>
        </w:rPr>
        <w:t>whether the property is a v</w:t>
      </w:r>
      <w:r w:rsidR="00976DEA">
        <w:rPr>
          <w:rFonts w:ascii="Times New Roman" w:eastAsia="Calibri" w:hAnsi="Times New Roman"/>
          <w:sz w:val="24"/>
          <w:szCs w:val="24"/>
        </w:rPr>
        <w:t>acation/secondary home, owned by the applicant but a family member/friend lies in the property, or a business property.  In the past, a l</w:t>
      </w:r>
      <w:r w:rsidR="00A92ED6">
        <w:rPr>
          <w:rFonts w:ascii="Times New Roman" w:eastAsia="Calibri" w:hAnsi="Times New Roman"/>
          <w:sz w:val="24"/>
          <w:szCs w:val="24"/>
        </w:rPr>
        <w:t>oan officer requested this information during processing for those applications where the property was not the applicant’s Primary Residence.  Asking this</w:t>
      </w:r>
      <w:r w:rsidR="00422A5A">
        <w:rPr>
          <w:rFonts w:ascii="Times New Roman" w:eastAsia="Calibri" w:hAnsi="Times New Roman"/>
          <w:sz w:val="24"/>
          <w:szCs w:val="24"/>
        </w:rPr>
        <w:t xml:space="preserve"> follow-up</w:t>
      </w:r>
      <w:r w:rsidR="00A92ED6">
        <w:rPr>
          <w:rFonts w:ascii="Times New Roman" w:eastAsia="Calibri" w:hAnsi="Times New Roman"/>
          <w:sz w:val="24"/>
          <w:szCs w:val="24"/>
        </w:rPr>
        <w:t xml:space="preserve"> question on the application allows the application to be processed more quickly. </w:t>
      </w:r>
    </w:p>
    <w:p w:rsidR="00A805C2" w:rsidRPr="00077DCB" w:rsidRDefault="00A805C2" w:rsidP="00292483">
      <w:pPr>
        <w:pStyle w:val="ListParagraph"/>
        <w:rPr>
          <w:rFonts w:ascii="Times New Roman" w:hAnsi="Times New Roman"/>
          <w:sz w:val="24"/>
          <w:szCs w:val="24"/>
        </w:rPr>
      </w:pPr>
    </w:p>
    <w:p w:rsidR="00A805C2" w:rsidRPr="00077DCB" w:rsidRDefault="00A805C2"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2, “Insurance Information</w:t>
      </w:r>
      <w:r w:rsidR="00BA447D">
        <w:rPr>
          <w:rFonts w:ascii="Times New Roman" w:eastAsia="Calibri" w:hAnsi="Times New Roman"/>
          <w:sz w:val="24"/>
          <w:szCs w:val="24"/>
        </w:rPr>
        <w:t>,</w:t>
      </w:r>
      <w:r w:rsidRPr="00077DCB">
        <w:rPr>
          <w:rFonts w:ascii="Times New Roman" w:eastAsia="Calibri" w:hAnsi="Times New Roman"/>
          <w:sz w:val="24"/>
          <w:szCs w:val="24"/>
        </w:rPr>
        <w:t xml:space="preserve">” changed “Type of Coverage” to “Policy </w:t>
      </w:r>
      <w:r w:rsidR="00292483" w:rsidRPr="00077DCB">
        <w:rPr>
          <w:rFonts w:ascii="Times New Roman" w:eastAsia="Calibri" w:hAnsi="Times New Roman"/>
          <w:sz w:val="24"/>
          <w:szCs w:val="24"/>
        </w:rPr>
        <w:t>Type</w:t>
      </w:r>
      <w:r w:rsidRPr="00077DCB">
        <w:rPr>
          <w:rFonts w:ascii="Times New Roman" w:eastAsia="Calibri" w:hAnsi="Times New Roman"/>
          <w:sz w:val="24"/>
          <w:szCs w:val="24"/>
        </w:rPr>
        <w:t>” to alleviate confusion.</w:t>
      </w:r>
    </w:p>
    <w:p w:rsidR="00A805C2" w:rsidRPr="00077DCB" w:rsidRDefault="00A805C2" w:rsidP="00292483">
      <w:pPr>
        <w:pStyle w:val="ListParagraph"/>
        <w:rPr>
          <w:rFonts w:ascii="Times New Roman" w:hAnsi="Times New Roman"/>
          <w:sz w:val="24"/>
          <w:szCs w:val="24"/>
        </w:rPr>
      </w:pPr>
    </w:p>
    <w:p w:rsidR="00A805C2" w:rsidRPr="00077DCB" w:rsidRDefault="00A805C2"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2, modified the “Other Disaster Assistance” section to ask about additional assistance in a “yes/no” form</w:t>
      </w:r>
      <w:r w:rsidR="00422A5A">
        <w:rPr>
          <w:rFonts w:ascii="Times New Roman" w:eastAsia="Calibri" w:hAnsi="Times New Roman"/>
          <w:sz w:val="24"/>
          <w:szCs w:val="24"/>
        </w:rPr>
        <w:t>at</w:t>
      </w:r>
      <w:r w:rsidRPr="00077DCB">
        <w:rPr>
          <w:rFonts w:ascii="Times New Roman" w:eastAsia="Calibri" w:hAnsi="Times New Roman"/>
          <w:sz w:val="24"/>
          <w:szCs w:val="24"/>
        </w:rPr>
        <w:t xml:space="preserve"> and will now exclude FEMA information since we obtain this information separately directly from FEMA.</w:t>
      </w:r>
    </w:p>
    <w:p w:rsidR="00A805C2" w:rsidRPr="00077DCB" w:rsidRDefault="00A805C2" w:rsidP="00292483">
      <w:pPr>
        <w:pStyle w:val="ListParagraph"/>
        <w:rPr>
          <w:rFonts w:ascii="Times New Roman" w:hAnsi="Times New Roman"/>
          <w:sz w:val="24"/>
          <w:szCs w:val="24"/>
        </w:rPr>
      </w:pPr>
    </w:p>
    <w:p w:rsidR="00A805C2" w:rsidRPr="00077DCB" w:rsidRDefault="00A805C2"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lastRenderedPageBreak/>
        <w:t>On page 2, “Assets</w:t>
      </w:r>
      <w:r w:rsidR="00BA447D">
        <w:rPr>
          <w:rFonts w:ascii="Times New Roman" w:eastAsia="Calibri" w:hAnsi="Times New Roman"/>
          <w:sz w:val="24"/>
          <w:szCs w:val="24"/>
        </w:rPr>
        <w:t>,</w:t>
      </w:r>
      <w:r w:rsidRPr="00077DCB">
        <w:rPr>
          <w:rFonts w:ascii="Times New Roman" w:eastAsia="Calibri" w:hAnsi="Times New Roman"/>
          <w:sz w:val="24"/>
          <w:szCs w:val="24"/>
        </w:rPr>
        <w:t>” combined “Cash, Bank accounts…” and “Market Value of stocks…” to one liquid asset question as “Cash, Bank Accounts, and Marketable Securities…”</w:t>
      </w:r>
      <w:r w:rsidR="00F8215E">
        <w:rPr>
          <w:rFonts w:ascii="Times New Roman" w:eastAsia="Calibri" w:hAnsi="Times New Roman"/>
          <w:sz w:val="24"/>
          <w:szCs w:val="24"/>
        </w:rPr>
        <w:t xml:space="preserve"> </w:t>
      </w:r>
    </w:p>
    <w:p w:rsidR="00A805C2" w:rsidRPr="00077DCB" w:rsidRDefault="00A805C2" w:rsidP="00292483">
      <w:pPr>
        <w:pStyle w:val="ListParagraph"/>
        <w:rPr>
          <w:rFonts w:ascii="Times New Roman" w:hAnsi="Times New Roman"/>
          <w:sz w:val="24"/>
          <w:szCs w:val="24"/>
        </w:rPr>
      </w:pPr>
    </w:p>
    <w:p w:rsidR="00A805C2" w:rsidRPr="00077DCB" w:rsidRDefault="00A805C2"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2, “Assets” combined </w:t>
      </w:r>
      <w:r w:rsidR="002B2560" w:rsidRPr="00077DCB">
        <w:rPr>
          <w:rFonts w:ascii="Times New Roman" w:eastAsia="Calibri" w:hAnsi="Times New Roman"/>
          <w:sz w:val="24"/>
          <w:szCs w:val="24"/>
        </w:rPr>
        <w:t>“Estimated resale value…” and “Other (vehicles, boats, RV…” to one question for personal property as “Personal Property (furniture, appliances, vehicles…”</w:t>
      </w:r>
    </w:p>
    <w:p w:rsidR="002B2560" w:rsidRPr="00077DCB" w:rsidRDefault="002B2560" w:rsidP="00292483">
      <w:pPr>
        <w:pStyle w:val="ListParagraph"/>
        <w:rPr>
          <w:rFonts w:ascii="Times New Roman" w:hAnsi="Times New Roman"/>
          <w:sz w:val="24"/>
          <w:szCs w:val="24"/>
        </w:rPr>
      </w:pPr>
    </w:p>
    <w:p w:rsidR="002B2560" w:rsidRPr="00077DCB" w:rsidRDefault="002B2560"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2, “Assets</w:t>
      </w:r>
      <w:r w:rsidR="00BA447D">
        <w:rPr>
          <w:rFonts w:ascii="Times New Roman" w:eastAsia="Calibri" w:hAnsi="Times New Roman"/>
          <w:sz w:val="24"/>
          <w:szCs w:val="24"/>
        </w:rPr>
        <w:t>,</w:t>
      </w:r>
      <w:r w:rsidRPr="00077DCB">
        <w:rPr>
          <w:rFonts w:ascii="Times New Roman" w:eastAsia="Calibri" w:hAnsi="Times New Roman"/>
          <w:sz w:val="24"/>
          <w:szCs w:val="24"/>
        </w:rPr>
        <w:t>” renamed “IRA’s Keoghs and other…” to “Retirement Accounts (e.g. IRAs, Keoghs…</w:t>
      </w:r>
      <w:r w:rsidR="00BA447D">
        <w:rPr>
          <w:rFonts w:ascii="Times New Roman" w:eastAsia="Calibri" w:hAnsi="Times New Roman"/>
          <w:sz w:val="24"/>
          <w:szCs w:val="24"/>
        </w:rPr>
        <w:t>)</w:t>
      </w:r>
      <w:r w:rsidRPr="00077DCB">
        <w:rPr>
          <w:rFonts w:ascii="Times New Roman" w:eastAsia="Calibri" w:hAnsi="Times New Roman"/>
          <w:sz w:val="24"/>
          <w:szCs w:val="24"/>
        </w:rPr>
        <w:t>” to remove confusion.</w:t>
      </w:r>
    </w:p>
    <w:p w:rsidR="002B2560" w:rsidRPr="00077DCB" w:rsidRDefault="002B2560" w:rsidP="00292483">
      <w:pPr>
        <w:pStyle w:val="ListParagraph"/>
        <w:rPr>
          <w:rFonts w:ascii="Times New Roman" w:hAnsi="Times New Roman"/>
          <w:sz w:val="24"/>
          <w:szCs w:val="24"/>
        </w:rPr>
      </w:pPr>
    </w:p>
    <w:p w:rsidR="002B2560" w:rsidRPr="00077DCB" w:rsidRDefault="002B2560"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2, “Assets</w:t>
      </w:r>
      <w:r w:rsidR="00BA447D">
        <w:rPr>
          <w:rFonts w:ascii="Times New Roman" w:eastAsia="Calibri" w:hAnsi="Times New Roman"/>
          <w:sz w:val="24"/>
          <w:szCs w:val="24"/>
        </w:rPr>
        <w:t>,</w:t>
      </w:r>
      <w:r w:rsidRPr="00077DCB">
        <w:rPr>
          <w:rFonts w:ascii="Times New Roman" w:eastAsia="Calibri" w:hAnsi="Times New Roman"/>
          <w:sz w:val="24"/>
          <w:szCs w:val="24"/>
        </w:rPr>
        <w:t xml:space="preserve">” combined “All Other Real Estate” to one </w:t>
      </w:r>
      <w:r w:rsidR="00FD31E4" w:rsidRPr="00077DCB">
        <w:rPr>
          <w:rFonts w:ascii="Times New Roman" w:eastAsia="Calibri" w:hAnsi="Times New Roman"/>
          <w:sz w:val="24"/>
          <w:szCs w:val="24"/>
        </w:rPr>
        <w:t>box for consolidation purposes.</w:t>
      </w:r>
    </w:p>
    <w:p w:rsidR="00FD31E4" w:rsidRPr="00077DCB" w:rsidRDefault="00FD31E4" w:rsidP="00292483">
      <w:pPr>
        <w:pStyle w:val="ListParagraph"/>
        <w:rPr>
          <w:rFonts w:ascii="Times New Roman" w:hAnsi="Times New Roman"/>
          <w:sz w:val="24"/>
          <w:szCs w:val="24"/>
        </w:rPr>
      </w:pPr>
    </w:p>
    <w:p w:rsidR="00FD31E4" w:rsidRPr="00077DCB" w:rsidRDefault="00FD31E4"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2, “Debts</w:t>
      </w:r>
      <w:r w:rsidR="00BA447D">
        <w:rPr>
          <w:rFonts w:ascii="Times New Roman" w:eastAsia="Calibri" w:hAnsi="Times New Roman"/>
          <w:sz w:val="24"/>
          <w:szCs w:val="24"/>
        </w:rPr>
        <w:t>,</w:t>
      </w:r>
      <w:r w:rsidRPr="00077DCB">
        <w:rPr>
          <w:rFonts w:ascii="Times New Roman" w:eastAsia="Calibri" w:hAnsi="Times New Roman"/>
          <w:sz w:val="24"/>
          <w:szCs w:val="24"/>
        </w:rPr>
        <w:t>” removed “mortgage holder address”</w:t>
      </w:r>
      <w:r w:rsidR="00BA447D">
        <w:rPr>
          <w:rFonts w:ascii="Times New Roman" w:eastAsia="Calibri" w:hAnsi="Times New Roman"/>
          <w:sz w:val="24"/>
          <w:szCs w:val="24"/>
        </w:rPr>
        <w:t xml:space="preserve"> because</w:t>
      </w:r>
      <w:r w:rsidRPr="00077DCB">
        <w:rPr>
          <w:rFonts w:ascii="Times New Roman" w:eastAsia="Calibri" w:hAnsi="Times New Roman"/>
          <w:sz w:val="24"/>
          <w:szCs w:val="24"/>
        </w:rPr>
        <w:t xml:space="preserve"> the information is available by search when necessary</w:t>
      </w:r>
      <w:r w:rsidR="00077DCB">
        <w:rPr>
          <w:rFonts w:ascii="Times New Roman" w:eastAsia="Calibri" w:hAnsi="Times New Roman"/>
          <w:sz w:val="24"/>
          <w:szCs w:val="24"/>
        </w:rPr>
        <w:t>.</w:t>
      </w:r>
    </w:p>
    <w:p w:rsidR="00FD31E4" w:rsidRPr="00077DCB" w:rsidRDefault="00FD31E4" w:rsidP="00292483">
      <w:pPr>
        <w:pStyle w:val="ListParagraph"/>
        <w:rPr>
          <w:rFonts w:ascii="Times New Roman" w:hAnsi="Times New Roman"/>
          <w:sz w:val="24"/>
          <w:szCs w:val="24"/>
        </w:rPr>
      </w:pPr>
    </w:p>
    <w:p w:rsidR="00FD31E4" w:rsidRPr="00077DCB" w:rsidRDefault="00FD31E4"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2, “Debts</w:t>
      </w:r>
      <w:r w:rsidR="00BA447D">
        <w:rPr>
          <w:rFonts w:ascii="Times New Roman" w:eastAsia="Calibri" w:hAnsi="Times New Roman"/>
          <w:sz w:val="24"/>
          <w:szCs w:val="24"/>
        </w:rPr>
        <w:t>,</w:t>
      </w:r>
      <w:r w:rsidRPr="00077DCB">
        <w:rPr>
          <w:rFonts w:ascii="Times New Roman" w:eastAsia="Calibri" w:hAnsi="Times New Roman"/>
          <w:sz w:val="24"/>
          <w:szCs w:val="24"/>
        </w:rPr>
        <w:t>” renamed “Hazard Insurance” as “Homeowners Insurance” to standardize industry vernacular</w:t>
      </w:r>
      <w:r w:rsidR="00077DCB">
        <w:rPr>
          <w:rFonts w:ascii="Times New Roman" w:eastAsia="Calibri" w:hAnsi="Times New Roman"/>
          <w:sz w:val="24"/>
          <w:szCs w:val="24"/>
        </w:rPr>
        <w:t>.</w:t>
      </w:r>
    </w:p>
    <w:p w:rsidR="00FD31E4" w:rsidRPr="00077DCB" w:rsidRDefault="00FD31E4" w:rsidP="00292483">
      <w:pPr>
        <w:pStyle w:val="ListParagraph"/>
        <w:rPr>
          <w:rFonts w:ascii="Times New Roman" w:hAnsi="Times New Roman"/>
          <w:sz w:val="24"/>
          <w:szCs w:val="24"/>
        </w:rPr>
      </w:pPr>
    </w:p>
    <w:p w:rsidR="00FD31E4" w:rsidRPr="00077DCB" w:rsidRDefault="00FD31E4"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2, “Debts</w:t>
      </w:r>
      <w:r w:rsidR="00BA447D">
        <w:rPr>
          <w:rFonts w:ascii="Times New Roman" w:eastAsia="Calibri" w:hAnsi="Times New Roman"/>
          <w:sz w:val="24"/>
          <w:szCs w:val="24"/>
        </w:rPr>
        <w:t>,</w:t>
      </w:r>
      <w:r w:rsidRPr="00077DCB">
        <w:rPr>
          <w:rFonts w:ascii="Times New Roman" w:eastAsia="Calibri" w:hAnsi="Times New Roman"/>
          <w:sz w:val="24"/>
          <w:szCs w:val="24"/>
        </w:rPr>
        <w:t>” removed “Type of Debt” and “How Secured” sections. Th</w:t>
      </w:r>
      <w:r w:rsidR="00BA447D">
        <w:rPr>
          <w:rFonts w:ascii="Times New Roman" w:eastAsia="Calibri" w:hAnsi="Times New Roman"/>
          <w:sz w:val="24"/>
          <w:szCs w:val="24"/>
        </w:rPr>
        <w:t>is information is no longer</w:t>
      </w:r>
      <w:r w:rsidRPr="00077DCB">
        <w:rPr>
          <w:rFonts w:ascii="Times New Roman" w:eastAsia="Calibri" w:hAnsi="Times New Roman"/>
          <w:sz w:val="24"/>
          <w:szCs w:val="24"/>
        </w:rPr>
        <w:t xml:space="preserve"> used.</w:t>
      </w:r>
    </w:p>
    <w:p w:rsidR="00FD31E4" w:rsidRPr="00077DCB" w:rsidRDefault="00FD31E4" w:rsidP="00292483">
      <w:pPr>
        <w:pStyle w:val="ListParagraph"/>
        <w:rPr>
          <w:rFonts w:ascii="Times New Roman" w:hAnsi="Times New Roman"/>
          <w:sz w:val="24"/>
          <w:szCs w:val="24"/>
        </w:rPr>
      </w:pPr>
    </w:p>
    <w:p w:rsidR="00FD31E4" w:rsidRPr="00077DCB" w:rsidRDefault="00FD31E4"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2, “Debts</w:t>
      </w:r>
      <w:r w:rsidR="00BA447D">
        <w:rPr>
          <w:rFonts w:ascii="Times New Roman" w:eastAsia="Calibri" w:hAnsi="Times New Roman"/>
          <w:sz w:val="24"/>
          <w:szCs w:val="24"/>
        </w:rPr>
        <w:t>,</w:t>
      </w:r>
      <w:r w:rsidRPr="00077DCB">
        <w:rPr>
          <w:rFonts w:ascii="Times New Roman" w:eastAsia="Calibri" w:hAnsi="Times New Roman"/>
          <w:sz w:val="24"/>
          <w:szCs w:val="24"/>
        </w:rPr>
        <w:t xml:space="preserve">” </w:t>
      </w:r>
      <w:r w:rsidR="00292483" w:rsidRPr="00077DCB">
        <w:rPr>
          <w:rFonts w:ascii="Times New Roman" w:eastAsia="Calibri" w:hAnsi="Times New Roman"/>
          <w:sz w:val="24"/>
          <w:szCs w:val="24"/>
        </w:rPr>
        <w:t>removed”</w:t>
      </w:r>
      <w:r w:rsidR="00077DCB">
        <w:rPr>
          <w:rFonts w:ascii="Times New Roman" w:eastAsia="Calibri" w:hAnsi="Times New Roman"/>
          <w:sz w:val="24"/>
          <w:szCs w:val="24"/>
        </w:rPr>
        <w:t xml:space="preserve"> </w:t>
      </w:r>
      <w:r w:rsidRPr="00077DCB">
        <w:rPr>
          <w:rFonts w:ascii="Times New Roman" w:eastAsia="Calibri" w:hAnsi="Times New Roman"/>
          <w:sz w:val="24"/>
          <w:szCs w:val="24"/>
        </w:rPr>
        <w:t>Extraordinary Expenses” section. ODA will rely on th</w:t>
      </w:r>
      <w:r w:rsidR="00BA447D">
        <w:rPr>
          <w:rFonts w:ascii="Times New Roman" w:eastAsia="Calibri" w:hAnsi="Times New Roman"/>
          <w:sz w:val="24"/>
          <w:szCs w:val="24"/>
        </w:rPr>
        <w:t>e applicant’s credit bureau report</w:t>
      </w:r>
      <w:r w:rsidR="00DE525D">
        <w:rPr>
          <w:rFonts w:ascii="Times New Roman" w:eastAsia="Calibri" w:hAnsi="Times New Roman"/>
          <w:sz w:val="24"/>
          <w:szCs w:val="24"/>
        </w:rPr>
        <w:t xml:space="preserve"> (CBR)</w:t>
      </w:r>
      <w:r w:rsidRPr="00077DCB">
        <w:rPr>
          <w:rFonts w:ascii="Times New Roman" w:eastAsia="Calibri" w:hAnsi="Times New Roman"/>
          <w:sz w:val="24"/>
          <w:szCs w:val="24"/>
        </w:rPr>
        <w:t xml:space="preserve"> to provide applicant’s debt</w:t>
      </w:r>
      <w:r w:rsidR="00292483" w:rsidRPr="00077DCB">
        <w:rPr>
          <w:rFonts w:ascii="Times New Roman" w:eastAsia="Calibri" w:hAnsi="Times New Roman"/>
          <w:sz w:val="24"/>
          <w:szCs w:val="24"/>
        </w:rPr>
        <w:t xml:space="preserve"> </w:t>
      </w:r>
      <w:r w:rsidRPr="00077DCB">
        <w:rPr>
          <w:rFonts w:ascii="Times New Roman" w:eastAsia="Calibri" w:hAnsi="Times New Roman"/>
          <w:sz w:val="24"/>
          <w:szCs w:val="24"/>
        </w:rPr>
        <w:t>loa</w:t>
      </w:r>
      <w:r w:rsidR="00BA447D">
        <w:rPr>
          <w:rFonts w:ascii="Times New Roman" w:eastAsia="Calibri" w:hAnsi="Times New Roman"/>
          <w:sz w:val="24"/>
          <w:szCs w:val="24"/>
        </w:rPr>
        <w:t>d</w:t>
      </w:r>
      <w:r w:rsidRPr="00077DCB">
        <w:rPr>
          <w:rFonts w:ascii="Times New Roman" w:eastAsia="Calibri" w:hAnsi="Times New Roman"/>
          <w:sz w:val="24"/>
          <w:szCs w:val="24"/>
        </w:rPr>
        <w:t xml:space="preserve">. </w:t>
      </w:r>
    </w:p>
    <w:p w:rsidR="00365C2F" w:rsidRPr="00077DCB" w:rsidRDefault="00365C2F" w:rsidP="00292483">
      <w:pPr>
        <w:pStyle w:val="ListParagraph"/>
        <w:rPr>
          <w:rFonts w:ascii="Times New Roman" w:hAnsi="Times New Roman"/>
          <w:sz w:val="24"/>
          <w:szCs w:val="24"/>
        </w:rPr>
      </w:pPr>
    </w:p>
    <w:p w:rsidR="00365C2F" w:rsidRPr="00077DCB" w:rsidRDefault="00365C2F"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On page 2, renamed “Other Information” to “Disclosures</w:t>
      </w:r>
      <w:r w:rsidR="00077DCB">
        <w:rPr>
          <w:rFonts w:ascii="Times New Roman" w:eastAsia="Calibri" w:hAnsi="Times New Roman"/>
          <w:sz w:val="24"/>
          <w:szCs w:val="24"/>
        </w:rPr>
        <w:t>.</w:t>
      </w:r>
      <w:r w:rsidRPr="00077DCB">
        <w:rPr>
          <w:rFonts w:ascii="Times New Roman" w:eastAsia="Calibri" w:hAnsi="Times New Roman"/>
          <w:sz w:val="24"/>
          <w:szCs w:val="24"/>
        </w:rPr>
        <w:t>”</w:t>
      </w:r>
    </w:p>
    <w:p w:rsidR="00365C2F" w:rsidRPr="00077DCB" w:rsidRDefault="00365C2F" w:rsidP="00292483">
      <w:pPr>
        <w:pStyle w:val="ListParagraph"/>
        <w:rPr>
          <w:rFonts w:ascii="Times New Roman" w:hAnsi="Times New Roman"/>
          <w:sz w:val="24"/>
          <w:szCs w:val="24"/>
        </w:rPr>
      </w:pPr>
    </w:p>
    <w:p w:rsidR="00365C2F" w:rsidRPr="00077DCB" w:rsidRDefault="00365C2F"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2, </w:t>
      </w:r>
      <w:r w:rsidR="0079325E" w:rsidRPr="00077DCB">
        <w:rPr>
          <w:rFonts w:ascii="Times New Roman" w:eastAsia="Calibri" w:hAnsi="Times New Roman"/>
          <w:sz w:val="24"/>
          <w:szCs w:val="24"/>
        </w:rPr>
        <w:t>removed “I have never had an SBA Loa</w:t>
      </w:r>
      <w:r w:rsidR="00BA447D">
        <w:rPr>
          <w:rFonts w:ascii="Times New Roman" w:eastAsia="Calibri" w:hAnsi="Times New Roman"/>
          <w:sz w:val="24"/>
          <w:szCs w:val="24"/>
        </w:rPr>
        <w:t>n or an SBA guaranteed loan</w:t>
      </w:r>
      <w:r w:rsidR="0079325E" w:rsidRPr="00077DCB">
        <w:rPr>
          <w:rFonts w:ascii="Times New Roman" w:eastAsia="Calibri" w:hAnsi="Times New Roman"/>
          <w:sz w:val="24"/>
          <w:szCs w:val="24"/>
        </w:rPr>
        <w:t>”</w:t>
      </w:r>
      <w:r w:rsidR="00BA447D">
        <w:rPr>
          <w:rFonts w:ascii="Times New Roman" w:eastAsia="Calibri" w:hAnsi="Times New Roman"/>
          <w:sz w:val="24"/>
          <w:szCs w:val="24"/>
        </w:rPr>
        <w:t xml:space="preserve"> question.</w:t>
      </w:r>
      <w:r w:rsidR="0079325E" w:rsidRPr="00077DCB">
        <w:rPr>
          <w:rFonts w:ascii="Times New Roman" w:eastAsia="Calibri" w:hAnsi="Times New Roman"/>
          <w:sz w:val="24"/>
          <w:szCs w:val="24"/>
        </w:rPr>
        <w:t xml:space="preserve"> Every application is directly checked against SBA</w:t>
      </w:r>
      <w:r w:rsidR="00BA447D">
        <w:rPr>
          <w:rFonts w:ascii="Times New Roman" w:eastAsia="Calibri" w:hAnsi="Times New Roman"/>
          <w:sz w:val="24"/>
          <w:szCs w:val="24"/>
        </w:rPr>
        <w:t>’</w:t>
      </w:r>
      <w:r w:rsidR="0079325E" w:rsidRPr="00077DCB">
        <w:rPr>
          <w:rFonts w:ascii="Times New Roman" w:eastAsia="Calibri" w:hAnsi="Times New Roman"/>
          <w:sz w:val="24"/>
          <w:szCs w:val="24"/>
        </w:rPr>
        <w:t xml:space="preserve">s </w:t>
      </w:r>
      <w:r w:rsidR="00BA447D">
        <w:rPr>
          <w:rFonts w:ascii="Times New Roman" w:eastAsia="Calibri" w:hAnsi="Times New Roman"/>
          <w:sz w:val="24"/>
          <w:szCs w:val="24"/>
        </w:rPr>
        <w:t>internal loan</w:t>
      </w:r>
      <w:r w:rsidR="0079325E" w:rsidRPr="00077DCB">
        <w:rPr>
          <w:rFonts w:ascii="Times New Roman" w:eastAsia="Calibri" w:hAnsi="Times New Roman"/>
          <w:sz w:val="24"/>
          <w:szCs w:val="24"/>
        </w:rPr>
        <w:t xml:space="preserve"> system to make a determination.</w:t>
      </w:r>
    </w:p>
    <w:p w:rsidR="0079325E" w:rsidRPr="00077DCB" w:rsidRDefault="0079325E" w:rsidP="00292483">
      <w:pPr>
        <w:pStyle w:val="ListParagraph"/>
        <w:rPr>
          <w:rFonts w:ascii="Times New Roman" w:hAnsi="Times New Roman"/>
          <w:sz w:val="24"/>
          <w:szCs w:val="24"/>
        </w:rPr>
      </w:pPr>
    </w:p>
    <w:p w:rsidR="0079325E" w:rsidRPr="00077DCB" w:rsidRDefault="0079325E"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On page 2, removed </w:t>
      </w:r>
      <w:r w:rsidR="00DE525D">
        <w:rPr>
          <w:rFonts w:ascii="Times New Roman" w:eastAsia="Calibri" w:hAnsi="Times New Roman"/>
          <w:sz w:val="24"/>
          <w:szCs w:val="24"/>
        </w:rPr>
        <w:t xml:space="preserve">question regarding delinquent </w:t>
      </w:r>
      <w:r w:rsidRPr="00077DCB">
        <w:rPr>
          <w:rFonts w:ascii="Times New Roman" w:eastAsia="Calibri" w:hAnsi="Times New Roman"/>
          <w:sz w:val="24"/>
          <w:szCs w:val="24"/>
        </w:rPr>
        <w:t>Federal Taxes</w:t>
      </w:r>
      <w:r w:rsidR="00DE525D">
        <w:rPr>
          <w:rFonts w:ascii="Times New Roman" w:eastAsia="Calibri" w:hAnsi="Times New Roman"/>
          <w:sz w:val="24"/>
          <w:szCs w:val="24"/>
        </w:rPr>
        <w:t>.</w:t>
      </w:r>
      <w:r w:rsidRPr="00077DCB">
        <w:rPr>
          <w:rFonts w:ascii="Times New Roman" w:eastAsia="Calibri" w:hAnsi="Times New Roman"/>
          <w:sz w:val="24"/>
          <w:szCs w:val="24"/>
        </w:rPr>
        <w:t xml:space="preserve"> This information is obtained through normal processing procedures, such as the CBR, Tax Return, and conversation with applicant.</w:t>
      </w:r>
    </w:p>
    <w:p w:rsidR="0079325E" w:rsidRPr="00077DCB" w:rsidRDefault="0079325E" w:rsidP="00292483">
      <w:pPr>
        <w:pStyle w:val="ListParagraph"/>
        <w:rPr>
          <w:rFonts w:ascii="Times New Roman" w:hAnsi="Times New Roman"/>
          <w:sz w:val="24"/>
          <w:szCs w:val="24"/>
        </w:rPr>
      </w:pPr>
    </w:p>
    <w:p w:rsidR="0079325E" w:rsidRPr="00F8215E" w:rsidRDefault="0079325E" w:rsidP="008E303D">
      <w:pPr>
        <w:widowControl/>
        <w:numPr>
          <w:ilvl w:val="0"/>
          <w:numId w:val="34"/>
        </w:numPr>
        <w:ind w:left="720"/>
        <w:rPr>
          <w:rFonts w:ascii="Times New Roman" w:hAnsi="Times New Roman"/>
          <w:sz w:val="24"/>
          <w:szCs w:val="24"/>
        </w:rPr>
      </w:pPr>
      <w:r w:rsidRPr="00F8215E">
        <w:rPr>
          <w:rFonts w:ascii="Times New Roman" w:eastAsia="Calibri" w:hAnsi="Times New Roman"/>
          <w:sz w:val="24"/>
          <w:szCs w:val="24"/>
        </w:rPr>
        <w:t xml:space="preserve">On page 2, removed </w:t>
      </w:r>
      <w:r w:rsidR="00DE525D" w:rsidRPr="00F8215E">
        <w:rPr>
          <w:rFonts w:ascii="Times New Roman" w:eastAsia="Calibri" w:hAnsi="Times New Roman"/>
          <w:sz w:val="24"/>
          <w:szCs w:val="24"/>
        </w:rPr>
        <w:t xml:space="preserve">question regarding </w:t>
      </w:r>
      <w:r w:rsidRPr="00F8215E">
        <w:rPr>
          <w:rFonts w:ascii="Times New Roman" w:eastAsia="Calibri" w:hAnsi="Times New Roman"/>
          <w:sz w:val="24"/>
          <w:szCs w:val="24"/>
        </w:rPr>
        <w:t>bankrupt</w:t>
      </w:r>
      <w:r w:rsidR="00DE525D" w:rsidRPr="00F8215E">
        <w:rPr>
          <w:rFonts w:ascii="Times New Roman" w:eastAsia="Calibri" w:hAnsi="Times New Roman"/>
          <w:sz w:val="24"/>
          <w:szCs w:val="24"/>
        </w:rPr>
        <w:t>cy.</w:t>
      </w:r>
      <w:r w:rsidRPr="00F8215E">
        <w:rPr>
          <w:rFonts w:ascii="Times New Roman" w:eastAsia="Calibri" w:hAnsi="Times New Roman"/>
          <w:sz w:val="24"/>
          <w:szCs w:val="24"/>
        </w:rPr>
        <w:t xml:space="preserve"> This information is found on the CBR and will be addressed by the processing Loan Officer.</w:t>
      </w:r>
    </w:p>
    <w:p w:rsidR="0079325E" w:rsidRPr="00077DCB" w:rsidRDefault="0079325E" w:rsidP="00292483">
      <w:pPr>
        <w:pStyle w:val="ListParagraph"/>
        <w:rPr>
          <w:rFonts w:ascii="Times New Roman" w:hAnsi="Times New Roman"/>
          <w:sz w:val="24"/>
          <w:szCs w:val="24"/>
        </w:rPr>
      </w:pPr>
    </w:p>
    <w:p w:rsidR="0079325E" w:rsidRPr="00077DCB" w:rsidRDefault="00C97DD9" w:rsidP="005C3963">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 xml:space="preserve">Page 3, “Representative Information” removed signature and date requirement. </w:t>
      </w:r>
      <w:r w:rsidR="00E416E2">
        <w:rPr>
          <w:rFonts w:ascii="Times New Roman" w:eastAsia="Calibri" w:hAnsi="Times New Roman"/>
          <w:sz w:val="24"/>
          <w:szCs w:val="24"/>
        </w:rPr>
        <w:t xml:space="preserve">If that information is necessary, it will be provided on a </w:t>
      </w:r>
      <w:r w:rsidR="00E416E2" w:rsidRPr="00077DCB">
        <w:rPr>
          <w:rFonts w:ascii="Times New Roman" w:eastAsia="Calibri" w:hAnsi="Times New Roman"/>
          <w:sz w:val="24"/>
          <w:szCs w:val="24"/>
        </w:rPr>
        <w:t>s</w:t>
      </w:r>
      <w:r w:rsidR="00E416E2">
        <w:rPr>
          <w:rFonts w:ascii="Times New Roman" w:eastAsia="Calibri" w:hAnsi="Times New Roman"/>
          <w:sz w:val="24"/>
          <w:szCs w:val="24"/>
        </w:rPr>
        <w:t>e</w:t>
      </w:r>
      <w:r w:rsidR="00E416E2" w:rsidRPr="00077DCB">
        <w:rPr>
          <w:rFonts w:ascii="Times New Roman" w:eastAsia="Calibri" w:hAnsi="Times New Roman"/>
          <w:sz w:val="24"/>
          <w:szCs w:val="24"/>
        </w:rPr>
        <w:t>p</w:t>
      </w:r>
      <w:r w:rsidR="00E416E2">
        <w:rPr>
          <w:rFonts w:ascii="Times New Roman" w:eastAsia="Calibri" w:hAnsi="Times New Roman"/>
          <w:sz w:val="24"/>
          <w:szCs w:val="24"/>
        </w:rPr>
        <w:t>a</w:t>
      </w:r>
      <w:r w:rsidR="00E416E2" w:rsidRPr="00077DCB">
        <w:rPr>
          <w:rFonts w:ascii="Times New Roman" w:eastAsia="Calibri" w:hAnsi="Times New Roman"/>
          <w:sz w:val="24"/>
          <w:szCs w:val="24"/>
        </w:rPr>
        <w:t>rate</w:t>
      </w:r>
      <w:r w:rsidRPr="00077DCB">
        <w:rPr>
          <w:rFonts w:ascii="Times New Roman" w:eastAsia="Calibri" w:hAnsi="Times New Roman"/>
          <w:sz w:val="24"/>
          <w:szCs w:val="24"/>
        </w:rPr>
        <w:t xml:space="preserve"> </w:t>
      </w:r>
      <w:r w:rsidR="00E416E2">
        <w:rPr>
          <w:rFonts w:ascii="Times New Roman" w:eastAsia="Calibri" w:hAnsi="Times New Roman"/>
          <w:sz w:val="24"/>
          <w:szCs w:val="24"/>
        </w:rPr>
        <w:t>f</w:t>
      </w:r>
      <w:r w:rsidRPr="00077DCB">
        <w:rPr>
          <w:rFonts w:ascii="Times New Roman" w:eastAsia="Calibri" w:hAnsi="Times New Roman"/>
          <w:sz w:val="24"/>
          <w:szCs w:val="24"/>
        </w:rPr>
        <w:t>orm.</w:t>
      </w:r>
    </w:p>
    <w:p w:rsidR="00C97DD9" w:rsidRPr="00077DCB" w:rsidRDefault="00C97DD9" w:rsidP="00292483">
      <w:pPr>
        <w:pStyle w:val="ListParagraph"/>
        <w:rPr>
          <w:rFonts w:ascii="Times New Roman" w:hAnsi="Times New Roman"/>
          <w:sz w:val="24"/>
          <w:szCs w:val="24"/>
        </w:rPr>
      </w:pPr>
    </w:p>
    <w:p w:rsidR="00F066EF" w:rsidRDefault="00C97DD9" w:rsidP="00F066EF">
      <w:pPr>
        <w:widowControl/>
        <w:numPr>
          <w:ilvl w:val="0"/>
          <w:numId w:val="34"/>
        </w:numPr>
        <w:ind w:left="720"/>
        <w:rPr>
          <w:rFonts w:ascii="Times New Roman" w:eastAsia="Calibri" w:hAnsi="Times New Roman"/>
          <w:sz w:val="24"/>
          <w:szCs w:val="24"/>
        </w:rPr>
      </w:pPr>
      <w:r w:rsidRPr="00077DCB">
        <w:rPr>
          <w:rFonts w:ascii="Times New Roman" w:eastAsia="Calibri" w:hAnsi="Times New Roman"/>
          <w:sz w:val="24"/>
          <w:szCs w:val="24"/>
        </w:rPr>
        <w:t>Page 3, “Consent</w:t>
      </w:r>
      <w:r w:rsidR="00E416E2">
        <w:rPr>
          <w:rFonts w:ascii="Times New Roman" w:eastAsia="Calibri" w:hAnsi="Times New Roman"/>
          <w:sz w:val="24"/>
          <w:szCs w:val="24"/>
        </w:rPr>
        <w:t>,</w:t>
      </w:r>
      <w:r w:rsidRPr="00077DCB">
        <w:rPr>
          <w:rFonts w:ascii="Times New Roman" w:eastAsia="Calibri" w:hAnsi="Times New Roman"/>
          <w:sz w:val="24"/>
          <w:szCs w:val="24"/>
        </w:rPr>
        <w:t xml:space="preserve">” changed the warning to reflect </w:t>
      </w:r>
      <w:r w:rsidR="00E416E2">
        <w:rPr>
          <w:rFonts w:ascii="Times New Roman" w:eastAsia="Calibri" w:hAnsi="Times New Roman"/>
          <w:sz w:val="24"/>
          <w:szCs w:val="24"/>
        </w:rPr>
        <w:t xml:space="preserve">updated </w:t>
      </w:r>
      <w:r w:rsidRPr="00077DCB">
        <w:rPr>
          <w:rFonts w:ascii="Times New Roman" w:eastAsia="Calibri" w:hAnsi="Times New Roman"/>
          <w:sz w:val="24"/>
          <w:szCs w:val="24"/>
        </w:rPr>
        <w:t>language</w:t>
      </w:r>
      <w:r w:rsidR="00077DCB">
        <w:rPr>
          <w:rFonts w:ascii="Times New Roman" w:eastAsia="Calibri" w:hAnsi="Times New Roman"/>
          <w:sz w:val="24"/>
          <w:szCs w:val="24"/>
        </w:rPr>
        <w:t>.</w:t>
      </w:r>
    </w:p>
    <w:p w:rsidR="00F066EF" w:rsidRPr="00F066EF" w:rsidRDefault="00F066EF" w:rsidP="00F066EF">
      <w:pPr>
        <w:widowControl/>
        <w:rPr>
          <w:rFonts w:ascii="Times New Roman" w:eastAsia="Calibri" w:hAnsi="Times New Roman"/>
          <w:sz w:val="24"/>
          <w:szCs w:val="24"/>
        </w:rPr>
      </w:pPr>
    </w:p>
    <w:p w:rsidR="00F066EF" w:rsidRPr="00FD229B" w:rsidRDefault="00F066EF" w:rsidP="00F066EF">
      <w:pPr>
        <w:widowControl/>
        <w:numPr>
          <w:ilvl w:val="0"/>
          <w:numId w:val="34"/>
        </w:numPr>
        <w:ind w:left="720"/>
        <w:rPr>
          <w:rFonts w:ascii="Times New Roman" w:eastAsia="Calibri" w:hAnsi="Times New Roman"/>
          <w:sz w:val="24"/>
          <w:szCs w:val="24"/>
        </w:rPr>
      </w:pPr>
      <w:r w:rsidRPr="00FD229B">
        <w:rPr>
          <w:rFonts w:ascii="Times New Roman" w:eastAsia="Calibri" w:hAnsi="Times New Roman"/>
          <w:sz w:val="24"/>
          <w:szCs w:val="24"/>
        </w:rPr>
        <w:t>Added sentence describing location of glossary of terms</w:t>
      </w:r>
    </w:p>
    <w:p w:rsidR="00F066EF" w:rsidRPr="00FD229B" w:rsidRDefault="00F066EF" w:rsidP="00F066EF">
      <w:pPr>
        <w:pStyle w:val="ListParagraph"/>
        <w:rPr>
          <w:rFonts w:ascii="Times New Roman" w:hAnsi="Times New Roman"/>
          <w:sz w:val="24"/>
          <w:szCs w:val="24"/>
        </w:rPr>
      </w:pPr>
    </w:p>
    <w:p w:rsidR="00F066EF" w:rsidRPr="00FD229B" w:rsidRDefault="00F066EF" w:rsidP="00FD229B">
      <w:pPr>
        <w:widowControl/>
        <w:numPr>
          <w:ilvl w:val="0"/>
          <w:numId w:val="34"/>
        </w:numPr>
        <w:ind w:left="720"/>
        <w:rPr>
          <w:rFonts w:ascii="Times New Roman" w:eastAsia="Calibri" w:hAnsi="Times New Roman"/>
          <w:sz w:val="24"/>
          <w:szCs w:val="24"/>
        </w:rPr>
      </w:pPr>
      <w:r w:rsidRPr="00FD229B">
        <w:rPr>
          <w:rFonts w:ascii="Times New Roman" w:eastAsia="Calibri" w:hAnsi="Times New Roman"/>
          <w:sz w:val="24"/>
          <w:szCs w:val="24"/>
        </w:rPr>
        <w:t>Updated the FOIA information section for clarity</w:t>
      </w:r>
    </w:p>
    <w:p w:rsidR="005603A1" w:rsidRPr="00077DCB" w:rsidRDefault="005603A1" w:rsidP="005603A1">
      <w:pPr>
        <w:widowControl/>
        <w:ind w:left="720"/>
        <w:rPr>
          <w:rFonts w:ascii="Times New Roman" w:eastAsia="Calibri" w:hAnsi="Times New Roman"/>
          <w:sz w:val="24"/>
          <w:szCs w:val="24"/>
        </w:rPr>
      </w:pPr>
    </w:p>
    <w:p w:rsidR="00A2663F" w:rsidRPr="00077DCB" w:rsidRDefault="00C16063" w:rsidP="00A2663F">
      <w:pPr>
        <w:tabs>
          <w:tab w:val="left" w:pos="-720"/>
        </w:tabs>
        <w:suppressAutoHyphens/>
        <w:rPr>
          <w:rFonts w:ascii="Times New Roman" w:hAnsi="Times New Roman"/>
          <w:spacing w:val="-2"/>
          <w:sz w:val="24"/>
          <w:szCs w:val="24"/>
        </w:rPr>
      </w:pPr>
      <w:r w:rsidRPr="00077DCB">
        <w:rPr>
          <w:rFonts w:ascii="Times New Roman" w:hAnsi="Times New Roman"/>
          <w:spacing w:val="-2"/>
          <w:sz w:val="24"/>
          <w:szCs w:val="24"/>
        </w:rPr>
        <w:t>A.</w:t>
      </w:r>
      <w:r w:rsidRPr="00077DCB">
        <w:rPr>
          <w:rFonts w:ascii="Times New Roman" w:hAnsi="Times New Roman"/>
          <w:spacing w:val="-2"/>
          <w:sz w:val="24"/>
          <w:szCs w:val="24"/>
        </w:rPr>
        <w:tab/>
        <w:t>Justification</w:t>
      </w:r>
    </w:p>
    <w:p w:rsidR="00A2663F" w:rsidRPr="00077DCB" w:rsidRDefault="00A2663F" w:rsidP="00A2663F">
      <w:pPr>
        <w:ind w:left="360"/>
        <w:rPr>
          <w:rFonts w:ascii="Times New Roman" w:hAnsi="Times New Roman"/>
          <w:i/>
          <w:sz w:val="24"/>
          <w:szCs w:val="24"/>
        </w:rPr>
      </w:pPr>
    </w:p>
    <w:p w:rsidR="004D4D3A" w:rsidRPr="00FD229B" w:rsidRDefault="004D4D3A" w:rsidP="00FD229B">
      <w:pPr>
        <w:pStyle w:val="ListParagraph"/>
        <w:numPr>
          <w:ilvl w:val="0"/>
          <w:numId w:val="41"/>
        </w:numPr>
        <w:ind w:left="720" w:hanging="720"/>
        <w:rPr>
          <w:rFonts w:ascii="Times New Roman" w:hAnsi="Times New Roman"/>
          <w:i/>
          <w:sz w:val="24"/>
          <w:szCs w:val="24"/>
        </w:rPr>
      </w:pPr>
      <w:r w:rsidRPr="00077DCB">
        <w:rPr>
          <w:rFonts w:ascii="Times New Roman" w:hAnsi="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77DCB" w:rsidRDefault="00077DCB" w:rsidP="0092271E">
      <w:pPr>
        <w:tabs>
          <w:tab w:val="left" w:pos="-720"/>
          <w:tab w:val="left" w:pos="720"/>
        </w:tabs>
        <w:suppressAutoHyphens/>
        <w:ind w:left="720"/>
        <w:rPr>
          <w:rFonts w:ascii="Times New Roman" w:hAnsi="Times New Roman"/>
          <w:spacing w:val="-2"/>
          <w:sz w:val="24"/>
          <w:szCs w:val="24"/>
        </w:rPr>
      </w:pPr>
    </w:p>
    <w:p w:rsidR="004D4D3A" w:rsidRPr="00077DCB" w:rsidRDefault="00C16063" w:rsidP="0092271E">
      <w:pPr>
        <w:tabs>
          <w:tab w:val="left" w:pos="-720"/>
          <w:tab w:val="left" w:pos="720"/>
        </w:tabs>
        <w:suppressAutoHyphens/>
        <w:ind w:left="720"/>
        <w:rPr>
          <w:rFonts w:ascii="Times New Roman" w:hAnsi="Times New Roman"/>
          <w:bCs/>
          <w:sz w:val="24"/>
          <w:szCs w:val="24"/>
        </w:rPr>
      </w:pPr>
      <w:r w:rsidRPr="00077DCB">
        <w:rPr>
          <w:rFonts w:ascii="Times New Roman" w:hAnsi="Times New Roman"/>
          <w:spacing w:val="-2"/>
          <w:sz w:val="24"/>
          <w:szCs w:val="24"/>
        </w:rPr>
        <w:t>Section 7(b) of the Small Business Act</w:t>
      </w:r>
      <w:r w:rsidR="00AA1A62" w:rsidRPr="00077DCB">
        <w:rPr>
          <w:rFonts w:ascii="Times New Roman" w:hAnsi="Times New Roman"/>
          <w:spacing w:val="-2"/>
          <w:sz w:val="24"/>
          <w:szCs w:val="24"/>
        </w:rPr>
        <w:t xml:space="preserve"> (attached)</w:t>
      </w:r>
      <w:r w:rsidRPr="00077DCB">
        <w:rPr>
          <w:rFonts w:ascii="Times New Roman" w:hAnsi="Times New Roman"/>
          <w:spacing w:val="-2"/>
          <w:sz w:val="24"/>
          <w:szCs w:val="24"/>
        </w:rPr>
        <w:t>, 15 U.S.C. 636, as amended, authorizes SBA to make loans to victims of Federally</w:t>
      </w:r>
      <w:r w:rsidR="00BE7AB9" w:rsidRPr="00077DCB">
        <w:rPr>
          <w:rFonts w:ascii="Times New Roman" w:hAnsi="Times New Roman"/>
          <w:spacing w:val="-2"/>
          <w:sz w:val="24"/>
          <w:szCs w:val="24"/>
        </w:rPr>
        <w:t>-</w:t>
      </w:r>
      <w:r w:rsidRPr="00077DCB">
        <w:rPr>
          <w:rFonts w:ascii="Times New Roman" w:hAnsi="Times New Roman"/>
          <w:spacing w:val="-2"/>
          <w:sz w:val="24"/>
          <w:szCs w:val="24"/>
        </w:rPr>
        <w:t>declared dis</w:t>
      </w:r>
      <w:r w:rsidR="004D4D3A" w:rsidRPr="00077DCB">
        <w:rPr>
          <w:rFonts w:ascii="Times New Roman" w:hAnsi="Times New Roman"/>
          <w:spacing w:val="-2"/>
          <w:sz w:val="24"/>
          <w:szCs w:val="24"/>
        </w:rPr>
        <w:t xml:space="preserve">asters.  </w:t>
      </w:r>
      <w:r w:rsidRPr="00077DCB">
        <w:rPr>
          <w:rFonts w:ascii="Times New Roman" w:hAnsi="Times New Roman"/>
          <w:spacing w:val="-2"/>
          <w:sz w:val="24"/>
          <w:szCs w:val="24"/>
        </w:rPr>
        <w:t>The loan application</w:t>
      </w:r>
      <w:r w:rsidR="00E47314" w:rsidRPr="00077DCB">
        <w:rPr>
          <w:rFonts w:ascii="Times New Roman" w:hAnsi="Times New Roman"/>
          <w:spacing w:val="-2"/>
          <w:sz w:val="24"/>
          <w:szCs w:val="24"/>
        </w:rPr>
        <w:t xml:space="preserve"> and</w:t>
      </w:r>
      <w:r w:rsidRPr="00077DCB">
        <w:rPr>
          <w:rFonts w:ascii="Times New Roman" w:hAnsi="Times New Roman"/>
          <w:spacing w:val="-2"/>
          <w:sz w:val="24"/>
          <w:szCs w:val="24"/>
        </w:rPr>
        <w:t xml:space="preserve"> supporting documentation </w:t>
      </w:r>
      <w:r w:rsidR="00660DC2" w:rsidRPr="00077DCB">
        <w:rPr>
          <w:rFonts w:ascii="Times New Roman" w:hAnsi="Times New Roman"/>
          <w:spacing w:val="-2"/>
          <w:sz w:val="24"/>
          <w:szCs w:val="24"/>
        </w:rPr>
        <w:t xml:space="preserve">are </w:t>
      </w:r>
      <w:r w:rsidR="0092271E" w:rsidRPr="00077DCB">
        <w:rPr>
          <w:rFonts w:ascii="Times New Roman" w:hAnsi="Times New Roman"/>
          <w:spacing w:val="-2"/>
          <w:sz w:val="24"/>
          <w:szCs w:val="24"/>
        </w:rPr>
        <w:t xml:space="preserve">basic </w:t>
      </w:r>
      <w:r w:rsidR="0055409F" w:rsidRPr="00077DCB">
        <w:rPr>
          <w:rFonts w:ascii="Times New Roman" w:hAnsi="Times New Roman"/>
          <w:spacing w:val="-2"/>
          <w:sz w:val="24"/>
          <w:szCs w:val="24"/>
        </w:rPr>
        <w:t>requirement</w:t>
      </w:r>
      <w:r w:rsidR="00660DC2" w:rsidRPr="00077DCB">
        <w:rPr>
          <w:rFonts w:ascii="Times New Roman" w:hAnsi="Times New Roman"/>
          <w:spacing w:val="-2"/>
          <w:sz w:val="24"/>
          <w:szCs w:val="24"/>
        </w:rPr>
        <w:t>s</w:t>
      </w:r>
      <w:r w:rsidR="0055409F" w:rsidRPr="00077DCB">
        <w:rPr>
          <w:rFonts w:ascii="Times New Roman" w:hAnsi="Times New Roman"/>
          <w:spacing w:val="-2"/>
          <w:sz w:val="24"/>
          <w:szCs w:val="24"/>
        </w:rPr>
        <w:t xml:space="preserve"> of</w:t>
      </w:r>
      <w:r w:rsidRPr="00077DCB">
        <w:rPr>
          <w:rFonts w:ascii="Times New Roman" w:hAnsi="Times New Roman"/>
          <w:spacing w:val="-2"/>
          <w:sz w:val="24"/>
          <w:szCs w:val="24"/>
        </w:rPr>
        <w:t xml:space="preserve"> any lending function. </w:t>
      </w:r>
      <w:r w:rsidR="002266BA" w:rsidRPr="00077DCB">
        <w:rPr>
          <w:rFonts w:ascii="Times New Roman" w:hAnsi="Times New Roman"/>
          <w:bCs/>
          <w:spacing w:val="-2"/>
          <w:sz w:val="24"/>
          <w:szCs w:val="24"/>
        </w:rPr>
        <w:t xml:space="preserve">OMB Circular A-129, </w:t>
      </w:r>
      <w:r w:rsidR="002266BA" w:rsidRPr="00077DCB">
        <w:rPr>
          <w:rFonts w:ascii="Times New Roman" w:hAnsi="Times New Roman"/>
          <w:bCs/>
          <w:i/>
          <w:sz w:val="24"/>
          <w:szCs w:val="24"/>
        </w:rPr>
        <w:t>Policies for Federal Credit Programs and Receivables</w:t>
      </w:r>
      <w:r w:rsidR="002266BA" w:rsidRPr="00077DCB">
        <w:rPr>
          <w:rFonts w:ascii="Times New Roman" w:hAnsi="Times New Roman"/>
          <w:bCs/>
          <w:sz w:val="24"/>
          <w:szCs w:val="24"/>
        </w:rPr>
        <w:t xml:space="preserve">, require federal agencies to determine, among other things, whether loan applicants comply with </w:t>
      </w:r>
      <w:r w:rsidR="00D05BA8">
        <w:rPr>
          <w:rFonts w:ascii="Times New Roman" w:hAnsi="Times New Roman"/>
          <w:bCs/>
          <w:sz w:val="24"/>
          <w:szCs w:val="24"/>
        </w:rPr>
        <w:t xml:space="preserve">certain </w:t>
      </w:r>
      <w:r w:rsidR="002266BA" w:rsidRPr="00077DCB">
        <w:rPr>
          <w:rFonts w:ascii="Times New Roman" w:hAnsi="Times New Roman"/>
          <w:bCs/>
          <w:sz w:val="24"/>
          <w:szCs w:val="24"/>
        </w:rPr>
        <w:t xml:space="preserve">statutory, regulatory, and administrative eligibility </w:t>
      </w:r>
      <w:r w:rsidR="00BF0C38" w:rsidRPr="00077DCB">
        <w:rPr>
          <w:rFonts w:ascii="Times New Roman" w:hAnsi="Times New Roman"/>
          <w:bCs/>
          <w:sz w:val="24"/>
          <w:szCs w:val="24"/>
        </w:rPr>
        <w:t xml:space="preserve">and other </w:t>
      </w:r>
      <w:r w:rsidR="002266BA" w:rsidRPr="00077DCB">
        <w:rPr>
          <w:rFonts w:ascii="Times New Roman" w:hAnsi="Times New Roman"/>
          <w:bCs/>
          <w:sz w:val="24"/>
          <w:szCs w:val="24"/>
        </w:rPr>
        <w:t xml:space="preserve">requirements for loan assistance. This information collection helps SBA to make that determination. </w:t>
      </w:r>
    </w:p>
    <w:p w:rsidR="00184E33" w:rsidRPr="00077DCB" w:rsidRDefault="00184E33" w:rsidP="004D4D3A">
      <w:pPr>
        <w:tabs>
          <w:tab w:val="left" w:pos="-720"/>
        </w:tabs>
        <w:suppressAutoHyphens/>
        <w:rPr>
          <w:rFonts w:ascii="Times New Roman" w:hAnsi="Times New Roman"/>
          <w:spacing w:val="-2"/>
          <w:sz w:val="24"/>
          <w:szCs w:val="24"/>
        </w:rPr>
      </w:pPr>
    </w:p>
    <w:p w:rsidR="00974C36" w:rsidRPr="00045FF9" w:rsidRDefault="00D82BD9" w:rsidP="00077DCB">
      <w:pPr>
        <w:ind w:left="720"/>
        <w:rPr>
          <w:rFonts w:ascii="Times New Roman" w:hAnsi="Times New Roman"/>
          <w:spacing w:val="-2"/>
          <w:sz w:val="24"/>
          <w:szCs w:val="24"/>
        </w:rPr>
      </w:pPr>
      <w:r w:rsidRPr="00077DCB">
        <w:rPr>
          <w:rFonts w:ascii="Times New Roman" w:hAnsi="Times New Roman"/>
          <w:spacing w:val="-2"/>
          <w:sz w:val="24"/>
          <w:szCs w:val="24"/>
        </w:rPr>
        <w:t>The</w:t>
      </w:r>
      <w:r w:rsidR="00F8758E" w:rsidRPr="00077DCB">
        <w:rPr>
          <w:rFonts w:ascii="Times New Roman" w:hAnsi="Times New Roman"/>
          <w:spacing w:val="-2"/>
          <w:sz w:val="24"/>
          <w:szCs w:val="24"/>
        </w:rPr>
        <w:t xml:space="preserve"> requirement for the use of the</w:t>
      </w:r>
      <w:r w:rsidRPr="00077DCB">
        <w:rPr>
          <w:rFonts w:ascii="Times New Roman" w:hAnsi="Times New Roman"/>
          <w:spacing w:val="-2"/>
          <w:sz w:val="24"/>
          <w:szCs w:val="24"/>
        </w:rPr>
        <w:t xml:space="preserve"> </w:t>
      </w:r>
      <w:r w:rsidR="00AE37EF" w:rsidRPr="00077DCB">
        <w:rPr>
          <w:rFonts w:ascii="Times New Roman" w:hAnsi="Times New Roman"/>
          <w:spacing w:val="-2"/>
          <w:sz w:val="24"/>
          <w:szCs w:val="24"/>
        </w:rPr>
        <w:t xml:space="preserve">Form </w:t>
      </w:r>
      <w:r w:rsidRPr="00077DCB">
        <w:rPr>
          <w:rFonts w:ascii="Times New Roman" w:hAnsi="Times New Roman"/>
          <w:spacing w:val="-2"/>
          <w:sz w:val="24"/>
          <w:szCs w:val="24"/>
        </w:rPr>
        <w:t>5C</w:t>
      </w:r>
      <w:r w:rsidR="00F8758E" w:rsidRPr="00077DCB">
        <w:rPr>
          <w:rFonts w:ascii="Times New Roman" w:hAnsi="Times New Roman"/>
          <w:spacing w:val="-2"/>
          <w:sz w:val="24"/>
          <w:szCs w:val="24"/>
        </w:rPr>
        <w:t xml:space="preserve"> is found in the Standard Operating Procedure (SOP) for Disaster Assistance, SOP 50 30</w:t>
      </w:r>
      <w:r w:rsidR="00A95EE7" w:rsidRPr="00077DCB">
        <w:rPr>
          <w:rFonts w:ascii="Times New Roman" w:hAnsi="Times New Roman"/>
          <w:spacing w:val="-2"/>
          <w:sz w:val="24"/>
          <w:szCs w:val="24"/>
        </w:rPr>
        <w:t xml:space="preserve"> 8</w:t>
      </w:r>
      <w:r w:rsidR="00F8758E" w:rsidRPr="00077DCB">
        <w:rPr>
          <w:rFonts w:ascii="Times New Roman" w:hAnsi="Times New Roman"/>
          <w:spacing w:val="-2"/>
          <w:sz w:val="24"/>
          <w:szCs w:val="24"/>
        </w:rPr>
        <w:t xml:space="preserve">, </w:t>
      </w:r>
      <w:r w:rsidR="00D05BA8">
        <w:rPr>
          <w:rFonts w:ascii="Times New Roman" w:hAnsi="Times New Roman"/>
          <w:spacing w:val="-2"/>
          <w:sz w:val="24"/>
          <w:szCs w:val="24"/>
        </w:rPr>
        <w:t>A</w:t>
      </w:r>
      <w:r w:rsidR="00DF4769" w:rsidRPr="00077DCB">
        <w:rPr>
          <w:rFonts w:ascii="Times New Roman" w:hAnsi="Times New Roman"/>
          <w:spacing w:val="-2"/>
          <w:sz w:val="24"/>
          <w:szCs w:val="24"/>
        </w:rPr>
        <w:t>ppendi</w:t>
      </w:r>
      <w:r w:rsidR="00D05BA8">
        <w:rPr>
          <w:rFonts w:ascii="Times New Roman" w:hAnsi="Times New Roman"/>
          <w:spacing w:val="-2"/>
          <w:sz w:val="24"/>
          <w:szCs w:val="24"/>
        </w:rPr>
        <w:t>ces</w:t>
      </w:r>
      <w:r w:rsidR="00DF4769" w:rsidRPr="00077DCB">
        <w:rPr>
          <w:rFonts w:ascii="Times New Roman" w:hAnsi="Times New Roman"/>
          <w:spacing w:val="-2"/>
          <w:sz w:val="24"/>
          <w:szCs w:val="24"/>
        </w:rPr>
        <w:t xml:space="preserve"> 5 and 7</w:t>
      </w:r>
      <w:r w:rsidR="00AA1A62" w:rsidRPr="00077DCB">
        <w:rPr>
          <w:rFonts w:ascii="Times New Roman" w:hAnsi="Times New Roman"/>
          <w:spacing w:val="-2"/>
          <w:sz w:val="24"/>
          <w:szCs w:val="24"/>
        </w:rPr>
        <w:t xml:space="preserve"> (attached)</w:t>
      </w:r>
      <w:r w:rsidR="00F8758E" w:rsidRPr="00077DCB">
        <w:rPr>
          <w:rFonts w:ascii="Times New Roman" w:hAnsi="Times New Roman"/>
          <w:spacing w:val="-2"/>
          <w:sz w:val="24"/>
          <w:szCs w:val="24"/>
        </w:rPr>
        <w:t>.</w:t>
      </w:r>
      <w:r w:rsidR="00D064CA" w:rsidRPr="00045FF9">
        <w:rPr>
          <w:rFonts w:ascii="Times New Roman" w:hAnsi="Times New Roman"/>
          <w:spacing w:val="-2"/>
          <w:sz w:val="24"/>
          <w:szCs w:val="24"/>
        </w:rPr>
        <w:t xml:space="preserve">  </w:t>
      </w:r>
    </w:p>
    <w:p w:rsidR="00F8758E" w:rsidRPr="00045FF9" w:rsidRDefault="00F8758E" w:rsidP="00F8758E">
      <w:pPr>
        <w:tabs>
          <w:tab w:val="left" w:pos="-720"/>
        </w:tabs>
        <w:suppressAutoHyphens/>
        <w:rPr>
          <w:rFonts w:ascii="Times New Roman" w:hAnsi="Times New Roman"/>
          <w:spacing w:val="-2"/>
          <w:sz w:val="24"/>
          <w:szCs w:val="24"/>
        </w:rPr>
      </w:pPr>
    </w:p>
    <w:p w:rsidR="00AE37EF" w:rsidRPr="00D01CD0" w:rsidRDefault="004D4D3A" w:rsidP="001C101A">
      <w:pPr>
        <w:widowControl/>
        <w:numPr>
          <w:ilvl w:val="0"/>
          <w:numId w:val="18"/>
        </w:numPr>
        <w:tabs>
          <w:tab w:val="clear" w:pos="450"/>
          <w:tab w:val="num" w:pos="720"/>
        </w:tabs>
        <w:ind w:left="720" w:hanging="720"/>
        <w:rPr>
          <w:rFonts w:ascii="Times New Roman" w:hAnsi="Times New Roman"/>
          <w:sz w:val="24"/>
          <w:szCs w:val="24"/>
        </w:rPr>
      </w:pPr>
      <w:r w:rsidRPr="00974C36">
        <w:rPr>
          <w:rFonts w:ascii="Times New Roman" w:hAnsi="Times New Roman"/>
          <w:i/>
          <w:sz w:val="24"/>
          <w:szCs w:val="24"/>
        </w:rPr>
        <w:t>Indicate how, by whom, and for what purpose the information is to be used.  Except for a</w:t>
      </w:r>
      <w:r w:rsidRPr="00045FF9">
        <w:rPr>
          <w:rFonts w:ascii="Times New Roman" w:hAnsi="Times New Roman"/>
          <w:i/>
          <w:sz w:val="24"/>
          <w:szCs w:val="24"/>
        </w:rPr>
        <w:t xml:space="preserve"> new collection, indicate the actual use the agency has made of the information received from the current collection.</w:t>
      </w:r>
    </w:p>
    <w:p w:rsidR="00974C36" w:rsidRDefault="00974C36" w:rsidP="00974C36">
      <w:pPr>
        <w:tabs>
          <w:tab w:val="left" w:pos="-720"/>
          <w:tab w:val="left" w:pos="720"/>
        </w:tabs>
        <w:suppressAutoHyphens/>
        <w:ind w:left="720"/>
        <w:rPr>
          <w:rFonts w:ascii="Times New Roman" w:hAnsi="Times New Roman"/>
          <w:spacing w:val="-2"/>
          <w:sz w:val="24"/>
          <w:szCs w:val="24"/>
        </w:rPr>
      </w:pPr>
    </w:p>
    <w:p w:rsidR="00F4079C" w:rsidRPr="00045FF9" w:rsidRDefault="00974C36" w:rsidP="005C3963">
      <w:pPr>
        <w:tabs>
          <w:tab w:val="left" w:pos="-720"/>
          <w:tab w:val="left" w:pos="720"/>
        </w:tabs>
        <w:suppressAutoHyphens/>
        <w:ind w:left="720" w:hanging="990"/>
        <w:rPr>
          <w:rFonts w:ascii="Times New Roman" w:hAnsi="Times New Roman"/>
          <w:spacing w:val="-2"/>
          <w:sz w:val="24"/>
          <w:szCs w:val="24"/>
        </w:rPr>
      </w:pPr>
      <w:r>
        <w:rPr>
          <w:rFonts w:ascii="Times New Roman" w:hAnsi="Times New Roman"/>
          <w:spacing w:val="-2"/>
          <w:sz w:val="24"/>
          <w:szCs w:val="24"/>
        </w:rPr>
        <w:tab/>
      </w:r>
      <w:r w:rsidR="00D05BA8" w:rsidRPr="00077DCB">
        <w:rPr>
          <w:rFonts w:ascii="Times New Roman" w:hAnsi="Times New Roman"/>
          <w:sz w:val="24"/>
          <w:szCs w:val="24"/>
        </w:rPr>
        <w:t xml:space="preserve">This information collection (IC) </w:t>
      </w:r>
      <w:r w:rsidR="00D05BA8" w:rsidRPr="00077DCB">
        <w:rPr>
          <w:rFonts w:ascii="Times New Roman" w:hAnsi="Times New Roman"/>
          <w:spacing w:val="-2"/>
          <w:sz w:val="24"/>
          <w:szCs w:val="24"/>
        </w:rPr>
        <w:t xml:space="preserve">is used by individual homeowners or renters </w:t>
      </w:r>
      <w:r w:rsidR="00D05BA8">
        <w:rPr>
          <w:rFonts w:ascii="Times New Roman" w:hAnsi="Times New Roman"/>
          <w:spacing w:val="-2"/>
          <w:sz w:val="24"/>
          <w:szCs w:val="24"/>
        </w:rPr>
        <w:t>to</w:t>
      </w:r>
      <w:r w:rsidR="00D05BA8" w:rsidRPr="00077DCB">
        <w:rPr>
          <w:rFonts w:ascii="Times New Roman" w:hAnsi="Times New Roman"/>
          <w:spacing w:val="-2"/>
          <w:sz w:val="24"/>
          <w:szCs w:val="24"/>
        </w:rPr>
        <w:t xml:space="preserve"> apply for physical disaster loans</w:t>
      </w:r>
      <w:r w:rsidR="00D05BA8">
        <w:rPr>
          <w:rFonts w:ascii="Times New Roman" w:hAnsi="Times New Roman"/>
          <w:spacing w:val="-2"/>
          <w:sz w:val="24"/>
          <w:szCs w:val="24"/>
        </w:rPr>
        <w:t xml:space="preserve"> and sole proprietors to apply for physical disaster loans and economic injury disaster loans</w:t>
      </w:r>
      <w:r w:rsidR="00D05BA8" w:rsidRPr="00077DCB">
        <w:rPr>
          <w:rFonts w:ascii="Times New Roman" w:hAnsi="Times New Roman"/>
          <w:spacing w:val="-2"/>
          <w:sz w:val="24"/>
          <w:szCs w:val="24"/>
        </w:rPr>
        <w:t>.</w:t>
      </w:r>
      <w:r w:rsidR="00D05BA8" w:rsidRPr="00077DCB">
        <w:rPr>
          <w:rFonts w:ascii="Times New Roman" w:hAnsi="Times New Roman"/>
          <w:sz w:val="24"/>
          <w:szCs w:val="24"/>
        </w:rPr>
        <w:t xml:space="preserve">  </w:t>
      </w:r>
      <w:r w:rsidR="00CB34F1" w:rsidRPr="00045FF9">
        <w:rPr>
          <w:rFonts w:ascii="Times New Roman" w:hAnsi="Times New Roman"/>
          <w:spacing w:val="-2"/>
          <w:sz w:val="24"/>
          <w:szCs w:val="24"/>
        </w:rPr>
        <w:t xml:space="preserve">ODA </w:t>
      </w:r>
      <w:r w:rsidR="00C16063" w:rsidRPr="00045FF9">
        <w:rPr>
          <w:rFonts w:ascii="Times New Roman" w:hAnsi="Times New Roman"/>
          <w:spacing w:val="-2"/>
          <w:sz w:val="24"/>
          <w:szCs w:val="24"/>
        </w:rPr>
        <w:t>personnel a</w:t>
      </w:r>
      <w:r w:rsidR="004D4D3A" w:rsidRPr="00045FF9">
        <w:rPr>
          <w:rFonts w:ascii="Times New Roman" w:hAnsi="Times New Roman"/>
          <w:spacing w:val="-2"/>
          <w:sz w:val="24"/>
          <w:szCs w:val="24"/>
        </w:rPr>
        <w:t xml:space="preserve">nalyze the information from the </w:t>
      </w:r>
      <w:r w:rsidR="00C16063" w:rsidRPr="00045FF9">
        <w:rPr>
          <w:rFonts w:ascii="Times New Roman" w:hAnsi="Times New Roman"/>
          <w:spacing w:val="-2"/>
          <w:sz w:val="24"/>
          <w:szCs w:val="24"/>
        </w:rPr>
        <w:t xml:space="preserve">application to determine </w:t>
      </w:r>
      <w:r w:rsidR="009D39FA" w:rsidRPr="00045FF9">
        <w:rPr>
          <w:rFonts w:ascii="Times New Roman" w:hAnsi="Times New Roman"/>
          <w:spacing w:val="-2"/>
          <w:sz w:val="24"/>
          <w:szCs w:val="24"/>
        </w:rPr>
        <w:t>whether</w:t>
      </w:r>
      <w:r w:rsidR="00C16063" w:rsidRPr="00045FF9">
        <w:rPr>
          <w:rFonts w:ascii="Times New Roman" w:hAnsi="Times New Roman"/>
          <w:spacing w:val="-2"/>
          <w:sz w:val="24"/>
          <w:szCs w:val="24"/>
        </w:rPr>
        <w:t xml:space="preserve"> the applicant is eligible for a</w:t>
      </w:r>
      <w:r w:rsidR="009D39FA" w:rsidRPr="00045FF9">
        <w:rPr>
          <w:rFonts w:ascii="Times New Roman" w:hAnsi="Times New Roman"/>
          <w:spacing w:val="-2"/>
          <w:sz w:val="24"/>
          <w:szCs w:val="24"/>
        </w:rPr>
        <w:t>n SBA</w:t>
      </w:r>
      <w:r w:rsidR="00C16063" w:rsidRPr="00045FF9">
        <w:rPr>
          <w:rFonts w:ascii="Times New Roman" w:hAnsi="Times New Roman"/>
          <w:spacing w:val="-2"/>
          <w:sz w:val="24"/>
          <w:szCs w:val="24"/>
        </w:rPr>
        <w:t xml:space="preserve"> disaster loan and has repayment ability.  The credit analysis is </w:t>
      </w:r>
      <w:r w:rsidR="009D39FA" w:rsidRPr="00045FF9">
        <w:rPr>
          <w:rFonts w:ascii="Times New Roman" w:hAnsi="Times New Roman"/>
          <w:spacing w:val="-2"/>
          <w:sz w:val="24"/>
          <w:szCs w:val="24"/>
        </w:rPr>
        <w:t xml:space="preserve">also </w:t>
      </w:r>
      <w:r w:rsidR="00C16063" w:rsidRPr="00045FF9">
        <w:rPr>
          <w:rFonts w:ascii="Times New Roman" w:hAnsi="Times New Roman"/>
          <w:spacing w:val="-2"/>
          <w:sz w:val="24"/>
          <w:szCs w:val="24"/>
        </w:rPr>
        <w:t xml:space="preserve">necessary to determine whether a loan is an acceptable risk to the Government.  </w:t>
      </w:r>
    </w:p>
    <w:p w:rsidR="00C16063" w:rsidRPr="00045FF9" w:rsidRDefault="00C16063">
      <w:pPr>
        <w:tabs>
          <w:tab w:val="left" w:pos="-720"/>
        </w:tabs>
        <w:suppressAutoHyphens/>
        <w:rPr>
          <w:rFonts w:ascii="Times New Roman" w:hAnsi="Times New Roman"/>
          <w:spacing w:val="-2"/>
          <w:sz w:val="24"/>
          <w:szCs w:val="24"/>
        </w:rPr>
      </w:pPr>
    </w:p>
    <w:p w:rsidR="004D4D3A" w:rsidRPr="00F4079C" w:rsidRDefault="004D4D3A" w:rsidP="001C101A">
      <w:pPr>
        <w:pStyle w:val="ListParagraph"/>
        <w:numPr>
          <w:ilvl w:val="0"/>
          <w:numId w:val="18"/>
        </w:numPr>
        <w:tabs>
          <w:tab w:val="clear" w:pos="450"/>
          <w:tab w:val="num" w:pos="720"/>
        </w:tabs>
        <w:ind w:left="720" w:hanging="720"/>
        <w:rPr>
          <w:rFonts w:ascii="Times New Roman" w:hAnsi="Times New Roman"/>
          <w:i/>
          <w:sz w:val="24"/>
          <w:szCs w:val="24"/>
        </w:rPr>
      </w:pPr>
      <w:r w:rsidRPr="00F4079C">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r w:rsidR="00A2663F" w:rsidRPr="00F4079C">
        <w:rPr>
          <w:rFonts w:ascii="Times New Roman" w:hAnsi="Times New Roman"/>
          <w:i/>
          <w:sz w:val="24"/>
          <w:szCs w:val="24"/>
        </w:rPr>
        <w:t>.</w:t>
      </w:r>
    </w:p>
    <w:p w:rsidR="004D4D3A" w:rsidRPr="00045FF9" w:rsidRDefault="004D4D3A" w:rsidP="00E954E7">
      <w:pPr>
        <w:tabs>
          <w:tab w:val="left" w:pos="-720"/>
        </w:tabs>
        <w:suppressAutoHyphens/>
        <w:ind w:left="1440" w:hanging="1440"/>
        <w:rPr>
          <w:rFonts w:ascii="Times New Roman" w:hAnsi="Times New Roman"/>
          <w:spacing w:val="-2"/>
          <w:sz w:val="24"/>
          <w:szCs w:val="24"/>
          <w:u w:val="single"/>
        </w:rPr>
      </w:pPr>
    </w:p>
    <w:p w:rsidR="004C5739" w:rsidRPr="00FD229B" w:rsidRDefault="005C3963" w:rsidP="00FD229B">
      <w:pPr>
        <w:tabs>
          <w:tab w:val="left" w:pos="-720"/>
        </w:tabs>
        <w:suppressAutoHyphens/>
        <w:ind w:left="720" w:hanging="270"/>
        <w:rPr>
          <w:rFonts w:ascii="Times New Roman" w:hAnsi="Times New Roman"/>
          <w:sz w:val="24"/>
          <w:szCs w:val="24"/>
        </w:rPr>
      </w:pPr>
      <w:r>
        <w:rPr>
          <w:rFonts w:ascii="Times New Roman" w:hAnsi="Times New Roman"/>
          <w:spacing w:val="-2"/>
          <w:sz w:val="24"/>
          <w:szCs w:val="24"/>
        </w:rPr>
        <w:tab/>
      </w:r>
      <w:r w:rsidR="00AC3059">
        <w:rPr>
          <w:rFonts w:ascii="Times New Roman" w:hAnsi="Times New Roman"/>
          <w:spacing w:val="-2"/>
          <w:sz w:val="24"/>
          <w:szCs w:val="24"/>
        </w:rPr>
        <w:t>T</w:t>
      </w:r>
      <w:r w:rsidR="009D39FA" w:rsidRPr="00045FF9">
        <w:rPr>
          <w:rFonts w:ascii="Times New Roman" w:hAnsi="Times New Roman"/>
          <w:spacing w:val="-2"/>
          <w:sz w:val="24"/>
          <w:szCs w:val="24"/>
        </w:rPr>
        <w:t xml:space="preserve">his information collection provides loan applicants the option to complete the disaster loan application on-line (the ELA) and submit it electronically.  </w:t>
      </w:r>
      <w:r w:rsidR="00262EA7" w:rsidRPr="00045FF9">
        <w:rPr>
          <w:rFonts w:ascii="Times New Roman" w:hAnsi="Times New Roman"/>
          <w:spacing w:val="-2"/>
          <w:sz w:val="24"/>
          <w:szCs w:val="24"/>
        </w:rPr>
        <w:t xml:space="preserve">The </w:t>
      </w:r>
      <w:r w:rsidR="007F006F" w:rsidRPr="00045FF9">
        <w:rPr>
          <w:rFonts w:ascii="Times New Roman" w:hAnsi="Times New Roman"/>
          <w:sz w:val="24"/>
          <w:szCs w:val="24"/>
        </w:rPr>
        <w:t>ELA</w:t>
      </w:r>
      <w:r w:rsidR="007E120D">
        <w:rPr>
          <w:rFonts w:ascii="Times New Roman" w:hAnsi="Times New Roman"/>
          <w:sz w:val="24"/>
          <w:szCs w:val="24"/>
        </w:rPr>
        <w:t xml:space="preserve"> is </w:t>
      </w:r>
      <w:r w:rsidR="007F006F" w:rsidRPr="00045FF9">
        <w:rPr>
          <w:rFonts w:ascii="Times New Roman" w:hAnsi="Times New Roman"/>
          <w:sz w:val="24"/>
          <w:szCs w:val="24"/>
        </w:rPr>
        <w:t>part of SBA’s</w:t>
      </w:r>
      <w:r w:rsidR="00262EA7" w:rsidRPr="00045FF9">
        <w:rPr>
          <w:rFonts w:ascii="Times New Roman" w:hAnsi="Times New Roman"/>
          <w:spacing w:val="-2"/>
          <w:sz w:val="24"/>
          <w:szCs w:val="24"/>
        </w:rPr>
        <w:t xml:space="preserve"> Disaster Credit Management System (DCMS)</w:t>
      </w:r>
      <w:r w:rsidR="007F006F" w:rsidRPr="00045FF9">
        <w:rPr>
          <w:rFonts w:ascii="Times New Roman" w:hAnsi="Times New Roman"/>
          <w:spacing w:val="-2"/>
          <w:sz w:val="24"/>
          <w:szCs w:val="24"/>
        </w:rPr>
        <w:t xml:space="preserve">, </w:t>
      </w:r>
      <w:r w:rsidR="00AC3059">
        <w:rPr>
          <w:rFonts w:ascii="Times New Roman" w:hAnsi="Times New Roman"/>
          <w:spacing w:val="-2"/>
          <w:sz w:val="24"/>
          <w:szCs w:val="24"/>
        </w:rPr>
        <w:t>a</w:t>
      </w:r>
      <w:r w:rsidR="00262EA7" w:rsidRPr="00045FF9">
        <w:rPr>
          <w:rFonts w:ascii="Times New Roman" w:hAnsi="Times New Roman"/>
          <w:spacing w:val="-2"/>
          <w:sz w:val="24"/>
          <w:szCs w:val="24"/>
        </w:rPr>
        <w:t xml:space="preserve"> loan processing s</w:t>
      </w:r>
      <w:r w:rsidR="001C3BB1" w:rsidRPr="00045FF9">
        <w:rPr>
          <w:rFonts w:ascii="Times New Roman" w:hAnsi="Times New Roman"/>
          <w:spacing w:val="-2"/>
          <w:sz w:val="24"/>
          <w:szCs w:val="24"/>
        </w:rPr>
        <w:t>ystem</w:t>
      </w:r>
      <w:r w:rsidR="004E0D80" w:rsidRPr="00045FF9">
        <w:rPr>
          <w:rFonts w:ascii="Times New Roman" w:hAnsi="Times New Roman"/>
          <w:spacing w:val="-2"/>
          <w:sz w:val="24"/>
          <w:szCs w:val="24"/>
        </w:rPr>
        <w:t xml:space="preserve"> </w:t>
      </w:r>
      <w:r w:rsidR="00AC3059">
        <w:rPr>
          <w:rFonts w:ascii="Times New Roman" w:hAnsi="Times New Roman"/>
          <w:spacing w:val="-2"/>
          <w:sz w:val="24"/>
          <w:szCs w:val="24"/>
        </w:rPr>
        <w:t>that</w:t>
      </w:r>
      <w:r w:rsidR="004E0D80" w:rsidRPr="00045FF9">
        <w:rPr>
          <w:rFonts w:ascii="Times New Roman" w:hAnsi="Times New Roman"/>
          <w:spacing w:val="-2"/>
          <w:sz w:val="24"/>
          <w:szCs w:val="24"/>
        </w:rPr>
        <w:t xml:space="preserve"> </w:t>
      </w:r>
      <w:r w:rsidR="00BF0C38">
        <w:rPr>
          <w:rFonts w:ascii="Times New Roman" w:hAnsi="Times New Roman"/>
          <w:spacing w:val="-2"/>
          <w:sz w:val="24"/>
          <w:szCs w:val="24"/>
        </w:rPr>
        <w:t xml:space="preserve">enables </w:t>
      </w:r>
      <w:r w:rsidR="004E0D80" w:rsidRPr="00045FF9">
        <w:rPr>
          <w:rFonts w:ascii="Times New Roman" w:hAnsi="Times New Roman"/>
          <w:spacing w:val="-2"/>
          <w:sz w:val="24"/>
          <w:szCs w:val="24"/>
        </w:rPr>
        <w:t xml:space="preserve">disaster loan applicants to retrieve and modify existing data records </w:t>
      </w:r>
      <w:r w:rsidR="00AC3059">
        <w:rPr>
          <w:rFonts w:ascii="Times New Roman" w:hAnsi="Times New Roman"/>
          <w:spacing w:val="-2"/>
          <w:sz w:val="24"/>
          <w:szCs w:val="24"/>
        </w:rPr>
        <w:t xml:space="preserve">and </w:t>
      </w:r>
      <w:r w:rsidR="004E0D80" w:rsidRPr="00045FF9">
        <w:rPr>
          <w:rFonts w:ascii="Times New Roman" w:hAnsi="Times New Roman"/>
          <w:spacing w:val="-2"/>
          <w:sz w:val="24"/>
          <w:szCs w:val="24"/>
        </w:rPr>
        <w:t>allow</w:t>
      </w:r>
      <w:r w:rsidR="00AC3059">
        <w:rPr>
          <w:rFonts w:ascii="Times New Roman" w:hAnsi="Times New Roman"/>
          <w:spacing w:val="-2"/>
          <w:sz w:val="24"/>
          <w:szCs w:val="24"/>
        </w:rPr>
        <w:t>s</w:t>
      </w:r>
      <w:r w:rsidR="004E0D80" w:rsidRPr="00045FF9">
        <w:rPr>
          <w:rFonts w:ascii="Times New Roman" w:hAnsi="Times New Roman"/>
          <w:spacing w:val="-2"/>
          <w:sz w:val="24"/>
          <w:szCs w:val="24"/>
        </w:rPr>
        <w:t xml:space="preserve"> some reduced data entry on their part.  </w:t>
      </w:r>
    </w:p>
    <w:p w:rsidR="00F4079C" w:rsidRPr="00F4079C" w:rsidRDefault="004D4D3A" w:rsidP="005C3963">
      <w:pPr>
        <w:pStyle w:val="ListParagraph"/>
        <w:numPr>
          <w:ilvl w:val="0"/>
          <w:numId w:val="18"/>
        </w:numPr>
        <w:tabs>
          <w:tab w:val="clear" w:pos="450"/>
          <w:tab w:val="num" w:pos="720"/>
        </w:tabs>
        <w:ind w:left="720" w:hanging="630"/>
        <w:rPr>
          <w:rFonts w:ascii="Times New Roman" w:hAnsi="Times New Roman"/>
          <w:i/>
          <w:sz w:val="24"/>
          <w:szCs w:val="24"/>
        </w:rPr>
      </w:pPr>
      <w:r w:rsidRPr="00F4079C">
        <w:rPr>
          <w:rFonts w:ascii="Times New Roman" w:hAnsi="Times New Roman"/>
          <w:i/>
          <w:sz w:val="24"/>
          <w:szCs w:val="24"/>
        </w:rPr>
        <w:t>Describe efforts to identify dupli</w:t>
      </w:r>
      <w:r w:rsidR="008365A1" w:rsidRPr="00F4079C">
        <w:rPr>
          <w:rFonts w:ascii="Times New Roman" w:hAnsi="Times New Roman"/>
          <w:i/>
          <w:sz w:val="24"/>
          <w:szCs w:val="24"/>
        </w:rPr>
        <w:t xml:space="preserve">cation. </w:t>
      </w:r>
      <w:r w:rsidRPr="00F4079C">
        <w:rPr>
          <w:rFonts w:ascii="Times New Roman" w:hAnsi="Times New Roman"/>
          <w:i/>
          <w:sz w:val="24"/>
          <w:szCs w:val="24"/>
        </w:rPr>
        <w:t>Show specifica</w:t>
      </w:r>
      <w:r w:rsidR="00A55ED4">
        <w:rPr>
          <w:rFonts w:ascii="Times New Roman" w:hAnsi="Times New Roman"/>
          <w:i/>
          <w:sz w:val="24"/>
          <w:szCs w:val="24"/>
        </w:rPr>
        <w:t xml:space="preserve">lly why any similar information </w:t>
      </w:r>
      <w:r w:rsidRPr="00F4079C">
        <w:rPr>
          <w:rFonts w:ascii="Times New Roman" w:hAnsi="Times New Roman"/>
          <w:i/>
          <w:sz w:val="24"/>
          <w:szCs w:val="24"/>
        </w:rPr>
        <w:t>already available cannot be used or modified for use for the purposes described in item 2 above.</w:t>
      </w:r>
    </w:p>
    <w:p w:rsidR="00F4079C" w:rsidRPr="00F4079C" w:rsidRDefault="00F4079C" w:rsidP="00F4079C">
      <w:pPr>
        <w:pStyle w:val="ListParagraph"/>
        <w:tabs>
          <w:tab w:val="left" w:pos="180"/>
          <w:tab w:val="left" w:pos="360"/>
        </w:tabs>
        <w:ind w:left="450"/>
        <w:rPr>
          <w:rFonts w:ascii="Times New Roman" w:hAnsi="Times New Roman"/>
          <w:i/>
          <w:sz w:val="24"/>
          <w:szCs w:val="24"/>
        </w:rPr>
      </w:pPr>
    </w:p>
    <w:p w:rsidR="002A397A" w:rsidRPr="002A397A" w:rsidRDefault="005C3963" w:rsidP="002A397A">
      <w:pPr>
        <w:pStyle w:val="ListParagraph"/>
        <w:tabs>
          <w:tab w:val="left" w:pos="180"/>
          <w:tab w:val="left" w:pos="360"/>
        </w:tabs>
        <w:ind w:hanging="270"/>
        <w:rPr>
          <w:rFonts w:ascii="Times New Roman" w:hAnsi="Times New Roman"/>
          <w:spacing w:val="-2"/>
          <w:sz w:val="24"/>
          <w:szCs w:val="24"/>
        </w:rPr>
      </w:pPr>
      <w:r>
        <w:rPr>
          <w:rFonts w:ascii="Times New Roman" w:hAnsi="Times New Roman"/>
          <w:spacing w:val="-2"/>
          <w:sz w:val="24"/>
          <w:szCs w:val="24"/>
        </w:rPr>
        <w:tab/>
      </w:r>
      <w:r w:rsidR="00293B26">
        <w:rPr>
          <w:rFonts w:ascii="Times New Roman" w:hAnsi="Times New Roman"/>
          <w:spacing w:val="-2"/>
          <w:sz w:val="24"/>
          <w:szCs w:val="24"/>
        </w:rPr>
        <w:t>ODA will use information provided from FEMA to ensure less information is requested from applicants.</w:t>
      </w:r>
      <w:r w:rsidR="00AC3059">
        <w:rPr>
          <w:rFonts w:ascii="Times New Roman" w:hAnsi="Times New Roman"/>
          <w:spacing w:val="-2"/>
          <w:sz w:val="24"/>
          <w:szCs w:val="24"/>
        </w:rPr>
        <w:t xml:space="preserve"> </w:t>
      </w:r>
      <w:r w:rsidR="00CB34F1" w:rsidRPr="00F4079C">
        <w:rPr>
          <w:rFonts w:ascii="Times New Roman" w:hAnsi="Times New Roman"/>
          <w:spacing w:val="-2"/>
          <w:sz w:val="24"/>
          <w:szCs w:val="24"/>
        </w:rPr>
        <w:t>OD</w:t>
      </w:r>
      <w:r w:rsidR="00C16063" w:rsidRPr="00F4079C">
        <w:rPr>
          <w:rFonts w:ascii="Times New Roman" w:hAnsi="Times New Roman"/>
          <w:spacing w:val="-2"/>
          <w:sz w:val="24"/>
          <w:szCs w:val="24"/>
        </w:rPr>
        <w:t xml:space="preserve">A </w:t>
      </w:r>
      <w:r w:rsidR="00CF5532" w:rsidRPr="00F4079C">
        <w:rPr>
          <w:rFonts w:ascii="Times New Roman" w:hAnsi="Times New Roman"/>
          <w:spacing w:val="-2"/>
          <w:sz w:val="24"/>
          <w:szCs w:val="24"/>
        </w:rPr>
        <w:t>and the Federal Emergency Management Agency (FEMA</w:t>
      </w:r>
      <w:r w:rsidR="00AC3059">
        <w:rPr>
          <w:rFonts w:ascii="Times New Roman" w:hAnsi="Times New Roman"/>
          <w:spacing w:val="-2"/>
          <w:sz w:val="24"/>
          <w:szCs w:val="24"/>
        </w:rPr>
        <w:t>)</w:t>
      </w:r>
      <w:r w:rsidR="00CF5532" w:rsidRPr="00F4079C">
        <w:rPr>
          <w:rFonts w:ascii="Times New Roman" w:hAnsi="Times New Roman"/>
          <w:spacing w:val="-2"/>
          <w:sz w:val="24"/>
          <w:szCs w:val="24"/>
        </w:rPr>
        <w:t xml:space="preserve"> share </w:t>
      </w:r>
      <w:r w:rsidR="00710E42" w:rsidRPr="00F4079C">
        <w:rPr>
          <w:rFonts w:ascii="Times New Roman" w:hAnsi="Times New Roman"/>
          <w:spacing w:val="-2"/>
          <w:sz w:val="24"/>
          <w:szCs w:val="24"/>
        </w:rPr>
        <w:t>information electronically</w:t>
      </w:r>
      <w:r w:rsidR="00C16063" w:rsidRPr="00F4079C">
        <w:rPr>
          <w:rFonts w:ascii="Times New Roman" w:hAnsi="Times New Roman"/>
          <w:spacing w:val="-2"/>
          <w:sz w:val="24"/>
          <w:szCs w:val="24"/>
        </w:rPr>
        <w:t xml:space="preserve"> </w:t>
      </w:r>
      <w:r w:rsidR="00710E42" w:rsidRPr="00F4079C">
        <w:rPr>
          <w:rFonts w:ascii="Times New Roman" w:hAnsi="Times New Roman"/>
          <w:spacing w:val="-2"/>
          <w:sz w:val="24"/>
          <w:szCs w:val="24"/>
        </w:rPr>
        <w:t xml:space="preserve">in </w:t>
      </w:r>
      <w:r w:rsidR="00C16063" w:rsidRPr="00F4079C">
        <w:rPr>
          <w:rFonts w:ascii="Times New Roman" w:hAnsi="Times New Roman"/>
          <w:spacing w:val="-2"/>
          <w:sz w:val="24"/>
          <w:szCs w:val="24"/>
        </w:rPr>
        <w:t>a joint Federal effort to avoid duplicatin</w:t>
      </w:r>
      <w:r w:rsidR="00710E42" w:rsidRPr="00F4079C">
        <w:rPr>
          <w:rFonts w:ascii="Times New Roman" w:hAnsi="Times New Roman"/>
          <w:spacing w:val="-2"/>
          <w:sz w:val="24"/>
          <w:szCs w:val="24"/>
        </w:rPr>
        <w:t>g</w:t>
      </w:r>
      <w:r w:rsidR="00C16063" w:rsidRPr="00F4079C">
        <w:rPr>
          <w:rFonts w:ascii="Times New Roman" w:hAnsi="Times New Roman"/>
          <w:spacing w:val="-2"/>
          <w:sz w:val="24"/>
          <w:szCs w:val="24"/>
        </w:rPr>
        <w:t xml:space="preserve"> disaster </w:t>
      </w:r>
      <w:r w:rsidR="00710E42" w:rsidRPr="00F4079C">
        <w:rPr>
          <w:rFonts w:ascii="Times New Roman" w:hAnsi="Times New Roman"/>
          <w:spacing w:val="-2"/>
          <w:sz w:val="24"/>
          <w:szCs w:val="24"/>
        </w:rPr>
        <w:t>assistance</w:t>
      </w:r>
      <w:r w:rsidR="00CF5532" w:rsidRPr="00F4079C">
        <w:rPr>
          <w:rFonts w:ascii="Times New Roman" w:hAnsi="Times New Roman"/>
          <w:spacing w:val="-2"/>
          <w:sz w:val="24"/>
          <w:szCs w:val="24"/>
        </w:rPr>
        <w:t xml:space="preserve">. </w:t>
      </w:r>
      <w:r w:rsidR="00293B26">
        <w:rPr>
          <w:rFonts w:ascii="Times New Roman" w:hAnsi="Times New Roman"/>
          <w:spacing w:val="-2"/>
          <w:sz w:val="24"/>
          <w:szCs w:val="24"/>
        </w:rPr>
        <w:t>Sole proprietor information is not available from other sources.</w:t>
      </w:r>
    </w:p>
    <w:p w:rsidR="002A397A" w:rsidRPr="002A397A" w:rsidRDefault="002A397A" w:rsidP="002A397A">
      <w:pPr>
        <w:tabs>
          <w:tab w:val="left" w:pos="180"/>
          <w:tab w:val="left" w:pos="360"/>
        </w:tabs>
        <w:rPr>
          <w:rFonts w:ascii="Times New Roman" w:hAnsi="Times New Roman"/>
          <w:i/>
          <w:sz w:val="24"/>
          <w:szCs w:val="24"/>
        </w:rPr>
      </w:pPr>
    </w:p>
    <w:p w:rsidR="004D4D3A" w:rsidRPr="002A397A" w:rsidRDefault="004D4D3A" w:rsidP="002A397A">
      <w:pPr>
        <w:pStyle w:val="ListParagraph"/>
        <w:numPr>
          <w:ilvl w:val="0"/>
          <w:numId w:val="18"/>
        </w:numPr>
        <w:tabs>
          <w:tab w:val="clear" w:pos="450"/>
          <w:tab w:val="left" w:pos="720"/>
          <w:tab w:val="left" w:pos="810"/>
        </w:tabs>
        <w:ind w:left="720" w:hanging="630"/>
        <w:rPr>
          <w:rFonts w:ascii="Times New Roman" w:hAnsi="Times New Roman"/>
          <w:i/>
          <w:sz w:val="24"/>
          <w:szCs w:val="24"/>
        </w:rPr>
      </w:pPr>
      <w:r w:rsidRPr="002A397A">
        <w:rPr>
          <w:rFonts w:ascii="Times New Roman" w:hAnsi="Times New Roman"/>
          <w:i/>
          <w:sz w:val="24"/>
          <w:szCs w:val="24"/>
        </w:rPr>
        <w:t>If the collection of information impacts small businesses or other small entities (Item 5 of OMB Form 83-I), describe any methods used to minimize burden.</w:t>
      </w:r>
    </w:p>
    <w:p w:rsidR="00077DCB" w:rsidRDefault="00077DCB" w:rsidP="00FD229B">
      <w:pPr>
        <w:tabs>
          <w:tab w:val="left" w:pos="-720"/>
        </w:tabs>
        <w:suppressAutoHyphens/>
        <w:rPr>
          <w:rFonts w:ascii="Times New Roman" w:hAnsi="Times New Roman"/>
          <w:spacing w:val="-2"/>
          <w:sz w:val="24"/>
          <w:szCs w:val="24"/>
        </w:rPr>
      </w:pPr>
    </w:p>
    <w:p w:rsidR="00077DCB" w:rsidRPr="00FD229B" w:rsidRDefault="00F506C2" w:rsidP="00077DCB">
      <w:pPr>
        <w:tabs>
          <w:tab w:val="left" w:pos="-720"/>
        </w:tabs>
        <w:suppressAutoHyphens/>
        <w:ind w:left="720" w:hanging="360"/>
        <w:rPr>
          <w:rFonts w:ascii="Times New Roman" w:hAnsi="Times New Roman"/>
          <w:sz w:val="24"/>
          <w:szCs w:val="24"/>
        </w:rPr>
      </w:pPr>
      <w:r>
        <w:rPr>
          <w:rFonts w:ascii="Times New Roman" w:hAnsi="Times New Roman"/>
          <w:spacing w:val="-2"/>
          <w:sz w:val="24"/>
          <w:szCs w:val="24"/>
        </w:rPr>
        <w:tab/>
      </w:r>
      <w:r w:rsidR="00293B26" w:rsidRPr="00FD229B">
        <w:rPr>
          <w:rFonts w:ascii="Times New Roman" w:hAnsi="Times New Roman"/>
          <w:sz w:val="24"/>
          <w:szCs w:val="24"/>
        </w:rPr>
        <w:t xml:space="preserve">This form will now collect information for Sole Props. ODA has modified the information collection for this subset of business owners to ease the burden from this application type. Sole Props are no longer required to complete a Form 5 (business application for entities). Form 5 requires information that is not available or not necessary for sole props.  </w:t>
      </w:r>
    </w:p>
    <w:p w:rsidR="00FD229B" w:rsidRPr="00045FF9" w:rsidRDefault="00FD229B" w:rsidP="00077DCB">
      <w:pPr>
        <w:tabs>
          <w:tab w:val="left" w:pos="-720"/>
        </w:tabs>
        <w:suppressAutoHyphens/>
        <w:ind w:left="720" w:hanging="360"/>
        <w:rPr>
          <w:rFonts w:ascii="Times New Roman" w:hAnsi="Times New Roman"/>
          <w:spacing w:val="-2"/>
          <w:sz w:val="24"/>
          <w:szCs w:val="24"/>
        </w:rPr>
      </w:pPr>
    </w:p>
    <w:p w:rsidR="004D4D3A" w:rsidRPr="00A55ED4" w:rsidRDefault="004D4D3A" w:rsidP="005C3963">
      <w:pPr>
        <w:pStyle w:val="ListParagraph"/>
        <w:numPr>
          <w:ilvl w:val="0"/>
          <w:numId w:val="18"/>
        </w:numPr>
        <w:tabs>
          <w:tab w:val="clear" w:pos="450"/>
          <w:tab w:val="num" w:pos="720"/>
        </w:tabs>
        <w:ind w:left="720" w:hanging="630"/>
        <w:rPr>
          <w:rFonts w:ascii="Times New Roman" w:hAnsi="Times New Roman"/>
          <w:sz w:val="24"/>
          <w:szCs w:val="24"/>
        </w:rPr>
      </w:pPr>
      <w:r w:rsidRPr="00A55ED4">
        <w:rPr>
          <w:rFonts w:ascii="Times New Roman" w:hAnsi="Times New Roman"/>
          <w:i/>
          <w:sz w:val="24"/>
          <w:szCs w:val="24"/>
        </w:rPr>
        <w:t>Describe the consequence to the Federal program or policy activities if the collection is not</w:t>
      </w:r>
      <w:r w:rsidR="00310A76" w:rsidRPr="00A55ED4">
        <w:rPr>
          <w:rFonts w:ascii="Times New Roman" w:hAnsi="Times New Roman"/>
          <w:i/>
          <w:sz w:val="24"/>
          <w:szCs w:val="24"/>
        </w:rPr>
        <w:t xml:space="preserve"> </w:t>
      </w:r>
      <w:r w:rsidRPr="00A55ED4">
        <w:rPr>
          <w:rFonts w:ascii="Times New Roman" w:hAnsi="Times New Roman"/>
          <w:i/>
          <w:sz w:val="24"/>
          <w:szCs w:val="24"/>
        </w:rPr>
        <w:t>conducted or is conducted less frequently, as well as any technical or legal obstacles to reducing burden.</w:t>
      </w:r>
    </w:p>
    <w:p w:rsidR="004D4D3A" w:rsidRPr="00045FF9" w:rsidRDefault="004D4D3A" w:rsidP="004D4D3A">
      <w:pPr>
        <w:tabs>
          <w:tab w:val="left" w:pos="-720"/>
        </w:tabs>
        <w:suppressAutoHyphens/>
        <w:ind w:left="720"/>
        <w:rPr>
          <w:rFonts w:ascii="Times New Roman" w:hAnsi="Times New Roman"/>
          <w:spacing w:val="-2"/>
          <w:sz w:val="24"/>
          <w:szCs w:val="24"/>
          <w:u w:val="single"/>
        </w:rPr>
      </w:pPr>
    </w:p>
    <w:p w:rsidR="00C16063" w:rsidRPr="00045FF9" w:rsidRDefault="00310A76" w:rsidP="00310A76">
      <w:pPr>
        <w:tabs>
          <w:tab w:val="left" w:pos="-720"/>
        </w:tabs>
        <w:suppressAutoHyphens/>
        <w:ind w:left="720" w:hanging="540"/>
        <w:rPr>
          <w:rFonts w:ascii="Times New Roman" w:hAnsi="Times New Roman"/>
          <w:spacing w:val="-2"/>
          <w:sz w:val="24"/>
          <w:szCs w:val="24"/>
        </w:rPr>
      </w:pPr>
      <w:r w:rsidRPr="00045FF9">
        <w:rPr>
          <w:rFonts w:ascii="Times New Roman" w:hAnsi="Times New Roman"/>
          <w:spacing w:val="-2"/>
          <w:sz w:val="24"/>
          <w:szCs w:val="24"/>
        </w:rPr>
        <w:tab/>
      </w:r>
      <w:r w:rsidR="00574A72" w:rsidRPr="00045FF9">
        <w:rPr>
          <w:rFonts w:ascii="Times New Roman" w:hAnsi="Times New Roman"/>
          <w:spacing w:val="-2"/>
          <w:sz w:val="24"/>
          <w:szCs w:val="24"/>
        </w:rPr>
        <w:t>This information cannot be conducted less frequently because we only collect it once</w:t>
      </w:r>
      <w:r w:rsidRPr="00045FF9">
        <w:rPr>
          <w:rFonts w:ascii="Times New Roman" w:hAnsi="Times New Roman"/>
          <w:spacing w:val="-2"/>
          <w:sz w:val="24"/>
          <w:szCs w:val="24"/>
        </w:rPr>
        <w:t xml:space="preserve"> from </w:t>
      </w:r>
      <w:r w:rsidR="005E1248" w:rsidRPr="00045FF9">
        <w:rPr>
          <w:rFonts w:ascii="Times New Roman" w:hAnsi="Times New Roman"/>
          <w:spacing w:val="-2"/>
          <w:sz w:val="24"/>
          <w:szCs w:val="24"/>
        </w:rPr>
        <w:t>each individual</w:t>
      </w:r>
      <w:r w:rsidR="00AA45E5">
        <w:rPr>
          <w:rFonts w:ascii="Times New Roman" w:hAnsi="Times New Roman"/>
          <w:spacing w:val="-2"/>
          <w:sz w:val="24"/>
          <w:szCs w:val="24"/>
        </w:rPr>
        <w:t xml:space="preserve"> or sole proprietor</w:t>
      </w:r>
      <w:r w:rsidR="00574A72" w:rsidRPr="00045FF9">
        <w:rPr>
          <w:rFonts w:ascii="Times New Roman" w:hAnsi="Times New Roman"/>
          <w:spacing w:val="-2"/>
          <w:sz w:val="24"/>
          <w:szCs w:val="24"/>
        </w:rPr>
        <w:t xml:space="preserve">.  </w:t>
      </w:r>
      <w:r w:rsidR="00C16063" w:rsidRPr="00045FF9">
        <w:rPr>
          <w:rFonts w:ascii="Times New Roman" w:hAnsi="Times New Roman"/>
          <w:spacing w:val="-2"/>
          <w:sz w:val="24"/>
          <w:szCs w:val="24"/>
        </w:rPr>
        <w:t>The consequence of not collecting this infor</w:t>
      </w:r>
      <w:r w:rsidRPr="00045FF9">
        <w:rPr>
          <w:rFonts w:ascii="Times New Roman" w:hAnsi="Times New Roman"/>
          <w:spacing w:val="-2"/>
          <w:sz w:val="24"/>
          <w:szCs w:val="24"/>
        </w:rPr>
        <w:t xml:space="preserve">mation would be an inability to </w:t>
      </w:r>
      <w:r w:rsidR="00C16063" w:rsidRPr="00045FF9">
        <w:rPr>
          <w:rFonts w:ascii="Times New Roman" w:hAnsi="Times New Roman"/>
          <w:spacing w:val="-2"/>
          <w:sz w:val="24"/>
          <w:szCs w:val="24"/>
        </w:rPr>
        <w:t>determine which disaster s</w:t>
      </w:r>
      <w:r w:rsidR="00BA6F92" w:rsidRPr="00045FF9">
        <w:rPr>
          <w:rFonts w:ascii="Times New Roman" w:hAnsi="Times New Roman"/>
          <w:spacing w:val="-2"/>
          <w:sz w:val="24"/>
          <w:szCs w:val="24"/>
        </w:rPr>
        <w:t>urvivors</w:t>
      </w:r>
      <w:r w:rsidR="00C16063" w:rsidRPr="00045FF9">
        <w:rPr>
          <w:rFonts w:ascii="Times New Roman" w:hAnsi="Times New Roman"/>
          <w:spacing w:val="-2"/>
          <w:sz w:val="24"/>
          <w:szCs w:val="24"/>
        </w:rPr>
        <w:t xml:space="preserve"> are eligible for assistance and an inability to begin the credit/financial analysis necessary to make loan decisions.</w:t>
      </w:r>
      <w:r w:rsidR="00574A72" w:rsidRPr="00045FF9">
        <w:rPr>
          <w:rFonts w:ascii="Times New Roman" w:hAnsi="Times New Roman"/>
          <w:spacing w:val="-2"/>
          <w:sz w:val="24"/>
          <w:szCs w:val="24"/>
        </w:rPr>
        <w:t xml:space="preserve"> The SBA could not conduct the program without the collection of this information.</w:t>
      </w:r>
    </w:p>
    <w:p w:rsidR="00C16063" w:rsidRPr="00045FF9" w:rsidRDefault="00C16063">
      <w:pPr>
        <w:tabs>
          <w:tab w:val="left" w:pos="-720"/>
        </w:tabs>
        <w:suppressAutoHyphens/>
        <w:rPr>
          <w:rFonts w:ascii="Times New Roman" w:hAnsi="Times New Roman"/>
          <w:spacing w:val="-2"/>
          <w:sz w:val="24"/>
          <w:szCs w:val="24"/>
        </w:rPr>
      </w:pPr>
    </w:p>
    <w:p w:rsidR="004D4D3A" w:rsidRPr="005C3963" w:rsidRDefault="002A397A" w:rsidP="005C3963">
      <w:pPr>
        <w:ind w:left="720" w:hanging="630"/>
        <w:rPr>
          <w:rFonts w:ascii="Times New Roman" w:hAnsi="Times New Roman"/>
          <w:sz w:val="24"/>
          <w:szCs w:val="24"/>
        </w:rPr>
      </w:pPr>
      <w:r>
        <w:rPr>
          <w:rFonts w:ascii="Times New Roman" w:hAnsi="Times New Roman"/>
          <w:i/>
          <w:spacing w:val="-2"/>
          <w:sz w:val="24"/>
          <w:szCs w:val="24"/>
        </w:rPr>
        <w:t>7</w:t>
      </w:r>
      <w:r w:rsidR="005C3963" w:rsidRPr="005C3963">
        <w:rPr>
          <w:rFonts w:ascii="Times New Roman" w:hAnsi="Times New Roman"/>
          <w:i/>
          <w:spacing w:val="-2"/>
          <w:sz w:val="24"/>
          <w:szCs w:val="24"/>
        </w:rPr>
        <w:t>.</w:t>
      </w:r>
      <w:r w:rsidR="005C3963">
        <w:rPr>
          <w:rFonts w:ascii="Times New Roman" w:hAnsi="Times New Roman"/>
          <w:i/>
          <w:sz w:val="24"/>
          <w:szCs w:val="24"/>
        </w:rPr>
        <w:tab/>
      </w:r>
      <w:r w:rsidR="004D4D3A" w:rsidRPr="005C3963">
        <w:rPr>
          <w:rFonts w:ascii="Times New Roman" w:hAnsi="Times New Roman"/>
          <w:i/>
          <w:sz w:val="24"/>
          <w:szCs w:val="24"/>
        </w:rPr>
        <w:t>Explain any special circumstances that would cause an information collection to be conducted in a manner, etc.</w:t>
      </w:r>
    </w:p>
    <w:p w:rsidR="005C3963" w:rsidRPr="005C3963" w:rsidRDefault="005C3963" w:rsidP="005C3963">
      <w:pPr>
        <w:ind w:left="720" w:hanging="630"/>
      </w:pPr>
    </w:p>
    <w:p w:rsidR="005603A1" w:rsidRPr="00045FF9" w:rsidRDefault="00310A76" w:rsidP="005603A1">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AA1A62" w:rsidRPr="00045FF9">
        <w:rPr>
          <w:rFonts w:ascii="Times New Roman" w:hAnsi="Times New Roman"/>
          <w:spacing w:val="-2"/>
          <w:sz w:val="24"/>
          <w:szCs w:val="24"/>
        </w:rPr>
        <w:t xml:space="preserve">No special circumstances exist.  </w:t>
      </w:r>
      <w:r w:rsidR="00C16063" w:rsidRPr="00045FF9">
        <w:rPr>
          <w:rFonts w:ascii="Times New Roman" w:hAnsi="Times New Roman"/>
          <w:spacing w:val="-2"/>
          <w:sz w:val="24"/>
          <w:szCs w:val="24"/>
        </w:rPr>
        <w:t>No confidential information is required that is not protected</w:t>
      </w:r>
      <w:r w:rsidR="00AA1A62" w:rsidRPr="00045FF9">
        <w:rPr>
          <w:rFonts w:ascii="Times New Roman" w:hAnsi="Times New Roman"/>
          <w:spacing w:val="-2"/>
          <w:sz w:val="24"/>
          <w:szCs w:val="24"/>
        </w:rPr>
        <w:t xml:space="preserve"> to the extent permitted by law</w:t>
      </w:r>
      <w:r w:rsidR="00C32C53" w:rsidRPr="00045FF9">
        <w:rPr>
          <w:rFonts w:ascii="Times New Roman" w:hAnsi="Times New Roman"/>
          <w:spacing w:val="-2"/>
          <w:sz w:val="24"/>
          <w:szCs w:val="24"/>
        </w:rPr>
        <w:t xml:space="preserve"> including the Privacy Act and the Freedom of Information Act</w:t>
      </w:r>
      <w:r w:rsidR="00C16063" w:rsidRPr="00045FF9">
        <w:rPr>
          <w:rFonts w:ascii="Times New Roman" w:hAnsi="Times New Roman"/>
          <w:spacing w:val="-2"/>
          <w:sz w:val="24"/>
          <w:szCs w:val="24"/>
        </w:rPr>
        <w:t xml:space="preserve">.   </w:t>
      </w:r>
    </w:p>
    <w:p w:rsidR="005603A1" w:rsidRPr="00045FF9" w:rsidRDefault="005603A1" w:rsidP="005603A1">
      <w:pPr>
        <w:tabs>
          <w:tab w:val="left" w:pos="-720"/>
        </w:tabs>
        <w:suppressAutoHyphens/>
        <w:ind w:left="720" w:hanging="720"/>
        <w:rPr>
          <w:rFonts w:ascii="Times New Roman" w:hAnsi="Times New Roman"/>
          <w:spacing w:val="-2"/>
          <w:sz w:val="24"/>
          <w:szCs w:val="24"/>
        </w:rPr>
      </w:pPr>
    </w:p>
    <w:p w:rsidR="004D4D3A" w:rsidRPr="00045FF9" w:rsidRDefault="002A397A" w:rsidP="005C3963">
      <w:pPr>
        <w:widowControl/>
        <w:ind w:left="720" w:hanging="630"/>
        <w:rPr>
          <w:rFonts w:ascii="Times New Roman" w:hAnsi="Times New Roman"/>
          <w:i/>
          <w:sz w:val="24"/>
          <w:szCs w:val="24"/>
        </w:rPr>
      </w:pPr>
      <w:r>
        <w:rPr>
          <w:rFonts w:ascii="Times New Roman" w:hAnsi="Times New Roman"/>
          <w:spacing w:val="-2"/>
          <w:sz w:val="24"/>
          <w:szCs w:val="24"/>
        </w:rPr>
        <w:t>8</w:t>
      </w:r>
      <w:r w:rsidR="00CB34F1" w:rsidRPr="00045FF9">
        <w:rPr>
          <w:rFonts w:ascii="Times New Roman" w:hAnsi="Times New Roman"/>
          <w:spacing w:val="-2"/>
          <w:sz w:val="24"/>
          <w:szCs w:val="24"/>
        </w:rPr>
        <w:t>.</w:t>
      </w:r>
      <w:r w:rsidR="00CB34F1" w:rsidRPr="00045FF9">
        <w:rPr>
          <w:rFonts w:ascii="Times New Roman" w:hAnsi="Times New Roman"/>
          <w:spacing w:val="-2"/>
          <w:sz w:val="24"/>
          <w:szCs w:val="24"/>
        </w:rPr>
        <w:tab/>
      </w:r>
      <w:r w:rsidR="004D4D3A" w:rsidRPr="00045FF9">
        <w:rPr>
          <w:rFonts w:ascii="Times New Roman" w:hAnsi="Times New Roman"/>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005C3963">
        <w:rPr>
          <w:rFonts w:ascii="Times New Roman" w:hAnsi="Times New Roman"/>
          <w:i/>
          <w:sz w:val="24"/>
          <w:szCs w:val="24"/>
        </w:rPr>
        <w:t>.</w:t>
      </w:r>
      <w:r w:rsidR="004D4D3A" w:rsidRPr="00045FF9">
        <w:rPr>
          <w:rFonts w:ascii="Times New Roman" w:hAnsi="Times New Roman"/>
          <w:i/>
          <w:sz w:val="24"/>
          <w:szCs w:val="24"/>
        </w:rPr>
        <w:t xml:space="preserve"> </w:t>
      </w:r>
    </w:p>
    <w:p w:rsidR="004D4D3A" w:rsidRPr="00045FF9" w:rsidRDefault="004D4D3A" w:rsidP="004C0A6E">
      <w:pPr>
        <w:widowControl/>
        <w:ind w:left="1440" w:hanging="720"/>
        <w:jc w:val="both"/>
        <w:rPr>
          <w:rFonts w:ascii="Times New Roman" w:hAnsi="Times New Roman"/>
          <w:spacing w:val="-2"/>
          <w:sz w:val="24"/>
          <w:szCs w:val="24"/>
          <w:u w:val="single"/>
        </w:rPr>
      </w:pPr>
    </w:p>
    <w:p w:rsidR="005C3963" w:rsidRPr="000E392D" w:rsidRDefault="007509DA" w:rsidP="005C3963">
      <w:pPr>
        <w:ind w:left="720"/>
        <w:rPr>
          <w:rFonts w:ascii="Times New Roman" w:hAnsi="Times New Roman"/>
          <w:sz w:val="24"/>
          <w:szCs w:val="24"/>
        </w:rPr>
      </w:pPr>
      <w:r w:rsidRPr="00C64718">
        <w:rPr>
          <w:rFonts w:ascii="Times New Roman" w:hAnsi="Times New Roman"/>
          <w:sz w:val="24"/>
          <w:szCs w:val="24"/>
        </w:rPr>
        <w:t xml:space="preserve">Comments were solicited in a </w:t>
      </w:r>
      <w:r w:rsidR="00CF5532">
        <w:rPr>
          <w:rFonts w:ascii="Times New Roman" w:hAnsi="Times New Roman"/>
          <w:sz w:val="24"/>
          <w:szCs w:val="24"/>
        </w:rPr>
        <w:t xml:space="preserve">Federal Register </w:t>
      </w:r>
      <w:r w:rsidRPr="00C64718">
        <w:rPr>
          <w:rFonts w:ascii="Times New Roman" w:hAnsi="Times New Roman"/>
          <w:sz w:val="24"/>
          <w:szCs w:val="24"/>
        </w:rPr>
        <w:t xml:space="preserve">notice </w:t>
      </w:r>
      <w:r w:rsidR="00CF5532">
        <w:rPr>
          <w:rFonts w:ascii="Times New Roman" w:hAnsi="Times New Roman"/>
          <w:sz w:val="24"/>
          <w:szCs w:val="24"/>
        </w:rPr>
        <w:t xml:space="preserve">published on </w:t>
      </w:r>
      <w:r w:rsidR="00E73DB4" w:rsidRPr="00D20E6A">
        <w:rPr>
          <w:rFonts w:ascii="Times New Roman" w:hAnsi="Times New Roman"/>
          <w:sz w:val="24"/>
          <w:szCs w:val="24"/>
        </w:rPr>
        <w:t>July 27</w:t>
      </w:r>
      <w:r w:rsidR="00AA45E5">
        <w:rPr>
          <w:rFonts w:ascii="Times New Roman" w:hAnsi="Times New Roman"/>
          <w:sz w:val="24"/>
          <w:szCs w:val="24"/>
        </w:rPr>
        <w:t>,</w:t>
      </w:r>
      <w:r w:rsidR="00E73DB4" w:rsidRPr="00D20E6A">
        <w:rPr>
          <w:rFonts w:ascii="Times New Roman" w:hAnsi="Times New Roman"/>
          <w:sz w:val="24"/>
          <w:szCs w:val="24"/>
        </w:rPr>
        <w:t xml:space="preserve"> 2017</w:t>
      </w:r>
      <w:r w:rsidR="00CF5532" w:rsidRPr="00D20E6A">
        <w:rPr>
          <w:rFonts w:ascii="Times New Roman" w:hAnsi="Times New Roman"/>
          <w:sz w:val="24"/>
          <w:szCs w:val="24"/>
        </w:rPr>
        <w:t xml:space="preserve"> </w:t>
      </w:r>
      <w:r w:rsidRPr="00D20E6A">
        <w:rPr>
          <w:rFonts w:ascii="Times New Roman" w:hAnsi="Times New Roman"/>
          <w:sz w:val="24"/>
          <w:szCs w:val="24"/>
        </w:rPr>
        <w:t xml:space="preserve">in </w:t>
      </w:r>
      <w:r w:rsidR="00E73DB4" w:rsidRPr="00D20E6A">
        <w:rPr>
          <w:rFonts w:ascii="Times New Roman" w:hAnsi="Times New Roman"/>
          <w:sz w:val="24"/>
          <w:szCs w:val="24"/>
        </w:rPr>
        <w:t>82</w:t>
      </w:r>
      <w:r w:rsidR="00CF5532" w:rsidRPr="00D20E6A">
        <w:rPr>
          <w:rFonts w:ascii="Times New Roman" w:hAnsi="Times New Roman"/>
          <w:sz w:val="24"/>
          <w:szCs w:val="24"/>
        </w:rPr>
        <w:t xml:space="preserve"> </w:t>
      </w:r>
      <w:r w:rsidRPr="00D20E6A">
        <w:rPr>
          <w:rFonts w:ascii="Times New Roman" w:hAnsi="Times New Roman"/>
          <w:sz w:val="24"/>
          <w:szCs w:val="24"/>
        </w:rPr>
        <w:t xml:space="preserve">FR </w:t>
      </w:r>
      <w:r w:rsidR="00E73DB4" w:rsidRPr="00D20E6A">
        <w:rPr>
          <w:rFonts w:ascii="Times New Roman" w:hAnsi="Times New Roman"/>
          <w:sz w:val="24"/>
          <w:szCs w:val="24"/>
        </w:rPr>
        <w:t>35021</w:t>
      </w:r>
      <w:r w:rsidR="003F3545" w:rsidRPr="00D20E6A">
        <w:rPr>
          <w:rFonts w:ascii="Times New Roman" w:hAnsi="Times New Roman"/>
          <w:sz w:val="24"/>
          <w:szCs w:val="24"/>
        </w:rPr>
        <w:t>,</w:t>
      </w:r>
      <w:r w:rsidR="00CF5532" w:rsidRPr="00D20E6A">
        <w:rPr>
          <w:rFonts w:ascii="Times New Roman" w:hAnsi="Times New Roman"/>
          <w:sz w:val="24"/>
          <w:szCs w:val="24"/>
        </w:rPr>
        <w:t xml:space="preserve"> </w:t>
      </w:r>
      <w:r w:rsidRPr="00D20E6A">
        <w:rPr>
          <w:rFonts w:ascii="Times New Roman" w:hAnsi="Times New Roman"/>
          <w:sz w:val="24"/>
          <w:szCs w:val="24"/>
        </w:rPr>
        <w:t xml:space="preserve">copy attached. </w:t>
      </w:r>
      <w:r w:rsidR="00E73DB4" w:rsidRPr="00D20E6A">
        <w:rPr>
          <w:rFonts w:ascii="Times New Roman" w:hAnsi="Times New Roman"/>
          <w:sz w:val="24"/>
          <w:szCs w:val="24"/>
        </w:rPr>
        <w:t>T</w:t>
      </w:r>
      <w:r w:rsidRPr="00D20E6A">
        <w:rPr>
          <w:rFonts w:ascii="Times New Roman" w:hAnsi="Times New Roman"/>
          <w:sz w:val="24"/>
          <w:szCs w:val="24"/>
        </w:rPr>
        <w:t>he comment period close</w:t>
      </w:r>
      <w:r w:rsidR="00CF5532" w:rsidRPr="00D20E6A">
        <w:rPr>
          <w:rFonts w:ascii="Times New Roman" w:hAnsi="Times New Roman"/>
          <w:sz w:val="24"/>
          <w:szCs w:val="24"/>
        </w:rPr>
        <w:t>d on</w:t>
      </w:r>
      <w:r w:rsidR="000E392D" w:rsidRPr="00D20E6A">
        <w:rPr>
          <w:rFonts w:ascii="Times New Roman" w:hAnsi="Times New Roman"/>
          <w:sz w:val="24"/>
          <w:szCs w:val="24"/>
        </w:rPr>
        <w:t xml:space="preserve"> </w:t>
      </w:r>
      <w:r w:rsidR="001B4133" w:rsidRPr="00D20E6A">
        <w:rPr>
          <w:rFonts w:ascii="Times New Roman" w:hAnsi="Times New Roman"/>
          <w:sz w:val="24"/>
          <w:szCs w:val="24"/>
        </w:rPr>
        <w:t>September 25, 2017</w:t>
      </w:r>
      <w:r w:rsidR="00374168">
        <w:rPr>
          <w:rFonts w:ascii="Times New Roman" w:hAnsi="Times New Roman"/>
          <w:sz w:val="24"/>
          <w:szCs w:val="24"/>
        </w:rPr>
        <w:t>,</w:t>
      </w:r>
      <w:r w:rsidR="000E392D" w:rsidRPr="00D20E6A">
        <w:rPr>
          <w:rFonts w:ascii="Times New Roman" w:hAnsi="Times New Roman"/>
          <w:sz w:val="24"/>
          <w:szCs w:val="24"/>
        </w:rPr>
        <w:t xml:space="preserve"> and no comments were received.</w:t>
      </w:r>
    </w:p>
    <w:p w:rsidR="00C16063" w:rsidRPr="00045FF9" w:rsidRDefault="00C16063">
      <w:pPr>
        <w:tabs>
          <w:tab w:val="left" w:pos="-720"/>
        </w:tabs>
        <w:suppressAutoHyphens/>
        <w:ind w:left="1440" w:hanging="1440"/>
        <w:rPr>
          <w:rFonts w:ascii="Times New Roman" w:hAnsi="Times New Roman"/>
          <w:spacing w:val="-2"/>
          <w:sz w:val="24"/>
          <w:szCs w:val="24"/>
        </w:rPr>
      </w:pPr>
    </w:p>
    <w:p w:rsidR="004D4D3A" w:rsidRPr="00045FF9" w:rsidRDefault="002A397A" w:rsidP="00F75B60">
      <w:pPr>
        <w:widowControl/>
        <w:ind w:left="720" w:hanging="630"/>
        <w:rPr>
          <w:rFonts w:ascii="Times New Roman" w:hAnsi="Times New Roman"/>
          <w:sz w:val="24"/>
          <w:szCs w:val="24"/>
        </w:rPr>
      </w:pPr>
      <w:r>
        <w:rPr>
          <w:rFonts w:ascii="Times New Roman" w:hAnsi="Times New Roman"/>
          <w:spacing w:val="-2"/>
          <w:sz w:val="24"/>
          <w:szCs w:val="24"/>
        </w:rPr>
        <w:t>9</w:t>
      </w:r>
      <w:r w:rsidR="00C16063" w:rsidRPr="00045FF9">
        <w:rPr>
          <w:rFonts w:ascii="Times New Roman" w:hAnsi="Times New Roman"/>
          <w:spacing w:val="-2"/>
          <w:sz w:val="24"/>
          <w:szCs w:val="24"/>
        </w:rPr>
        <w:t>.</w:t>
      </w:r>
      <w:r w:rsidR="00C16063" w:rsidRPr="00045FF9">
        <w:rPr>
          <w:rFonts w:ascii="Times New Roman" w:hAnsi="Times New Roman"/>
          <w:spacing w:val="-2"/>
          <w:sz w:val="24"/>
          <w:szCs w:val="24"/>
        </w:rPr>
        <w:tab/>
      </w:r>
      <w:r w:rsidR="004D4D3A" w:rsidRPr="00045FF9">
        <w:rPr>
          <w:rFonts w:ascii="Times New Roman" w:hAnsi="Times New Roman"/>
          <w:i/>
          <w:sz w:val="24"/>
          <w:szCs w:val="24"/>
        </w:rPr>
        <w:t>Explain any decision to provide any payment or gift to respondents, other than remuneration of contractors or grantees.</w:t>
      </w:r>
    </w:p>
    <w:p w:rsidR="004D4D3A" w:rsidRPr="00045FF9" w:rsidRDefault="004D4D3A">
      <w:pPr>
        <w:tabs>
          <w:tab w:val="left" w:pos="-720"/>
        </w:tabs>
        <w:suppressAutoHyphens/>
        <w:ind w:left="1440" w:hanging="1440"/>
        <w:rPr>
          <w:rFonts w:ascii="Times New Roman" w:hAnsi="Times New Roman"/>
          <w:spacing w:val="-2"/>
          <w:sz w:val="24"/>
          <w:szCs w:val="24"/>
        </w:rPr>
      </w:pPr>
    </w:p>
    <w:p w:rsidR="00C16063" w:rsidRDefault="00310A76" w:rsidP="005C3963">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C16063" w:rsidRPr="00045FF9">
        <w:rPr>
          <w:rFonts w:ascii="Times New Roman" w:hAnsi="Times New Roman"/>
          <w:spacing w:val="-2"/>
          <w:sz w:val="24"/>
          <w:szCs w:val="24"/>
        </w:rPr>
        <w:t>No gifts or payment</w:t>
      </w:r>
      <w:r w:rsidR="005C3963">
        <w:rPr>
          <w:rFonts w:ascii="Times New Roman" w:hAnsi="Times New Roman"/>
          <w:spacing w:val="-2"/>
          <w:sz w:val="24"/>
          <w:szCs w:val="24"/>
        </w:rPr>
        <w:t>s are provided to respondents.</w:t>
      </w:r>
    </w:p>
    <w:p w:rsidR="002A397A" w:rsidRPr="00045FF9" w:rsidRDefault="002A397A" w:rsidP="005C3963">
      <w:pPr>
        <w:tabs>
          <w:tab w:val="left" w:pos="-720"/>
        </w:tabs>
        <w:suppressAutoHyphens/>
        <w:ind w:left="720" w:hanging="720"/>
        <w:rPr>
          <w:rFonts w:ascii="Times New Roman" w:hAnsi="Times New Roman"/>
          <w:spacing w:val="-2"/>
          <w:sz w:val="24"/>
          <w:szCs w:val="24"/>
        </w:rPr>
      </w:pPr>
    </w:p>
    <w:p w:rsidR="004D4D3A" w:rsidRPr="005C3963" w:rsidRDefault="002A397A" w:rsidP="002A397A">
      <w:pPr>
        <w:widowControl/>
        <w:tabs>
          <w:tab w:val="left" w:pos="720"/>
        </w:tabs>
        <w:ind w:left="720" w:hanging="630"/>
        <w:rPr>
          <w:rFonts w:ascii="Times New Roman" w:hAnsi="Times New Roman"/>
          <w:i/>
          <w:sz w:val="24"/>
          <w:szCs w:val="24"/>
        </w:rPr>
      </w:pPr>
      <w:r>
        <w:rPr>
          <w:rFonts w:ascii="Times New Roman" w:hAnsi="Times New Roman"/>
          <w:i/>
          <w:sz w:val="24"/>
          <w:szCs w:val="24"/>
        </w:rPr>
        <w:t>10</w:t>
      </w:r>
      <w:r w:rsidR="005C3963">
        <w:rPr>
          <w:rFonts w:ascii="Times New Roman" w:hAnsi="Times New Roman"/>
          <w:i/>
          <w:sz w:val="24"/>
          <w:szCs w:val="24"/>
        </w:rPr>
        <w:t>.</w:t>
      </w:r>
      <w:r>
        <w:rPr>
          <w:rFonts w:ascii="Times New Roman" w:hAnsi="Times New Roman"/>
          <w:i/>
          <w:sz w:val="24"/>
          <w:szCs w:val="24"/>
        </w:rPr>
        <w:tab/>
      </w:r>
      <w:r w:rsidR="004D4D3A" w:rsidRPr="00045FF9">
        <w:rPr>
          <w:rFonts w:ascii="Times New Roman" w:hAnsi="Times New Roman"/>
          <w:i/>
          <w:sz w:val="24"/>
          <w:szCs w:val="24"/>
        </w:rPr>
        <w:t>Describe any assurance of confidentiality provided to respondents and the basis for the assurance in statute, regulation, or agency policy.</w:t>
      </w:r>
    </w:p>
    <w:p w:rsidR="004D4D3A" w:rsidRPr="00045FF9" w:rsidRDefault="004D4D3A" w:rsidP="004D4D3A">
      <w:pPr>
        <w:widowControl/>
        <w:ind w:left="1440"/>
        <w:jc w:val="both"/>
        <w:rPr>
          <w:rFonts w:ascii="Times New Roman" w:hAnsi="Times New Roman"/>
          <w:spacing w:val="-2"/>
          <w:sz w:val="24"/>
          <w:szCs w:val="24"/>
          <w:u w:val="single"/>
        </w:rPr>
      </w:pPr>
    </w:p>
    <w:p w:rsidR="00C16063" w:rsidRPr="00045FF9" w:rsidRDefault="00724CF4" w:rsidP="002A397A">
      <w:pPr>
        <w:widowControl/>
        <w:ind w:left="720"/>
        <w:rPr>
          <w:rFonts w:ascii="Times New Roman" w:hAnsi="Times New Roman"/>
          <w:sz w:val="24"/>
          <w:szCs w:val="24"/>
        </w:rPr>
      </w:pPr>
      <w:r w:rsidRPr="00045FF9">
        <w:rPr>
          <w:rFonts w:ascii="Times New Roman" w:hAnsi="Times New Roman"/>
          <w:spacing w:val="-2"/>
          <w:sz w:val="24"/>
          <w:szCs w:val="24"/>
        </w:rPr>
        <w:t xml:space="preserve">The information collected is protected to the extent permitted by law, including </w:t>
      </w:r>
      <w:r w:rsidR="00C16063" w:rsidRPr="00045FF9">
        <w:rPr>
          <w:rFonts w:ascii="Times New Roman" w:hAnsi="Times New Roman"/>
          <w:spacing w:val="-2"/>
          <w:sz w:val="24"/>
          <w:szCs w:val="24"/>
        </w:rPr>
        <w:t>the Privacy Act</w:t>
      </w:r>
      <w:r w:rsidR="00CF5532">
        <w:rPr>
          <w:rFonts w:ascii="Times New Roman" w:hAnsi="Times New Roman"/>
          <w:spacing w:val="-2"/>
          <w:sz w:val="24"/>
          <w:szCs w:val="24"/>
        </w:rPr>
        <w:t xml:space="preserve"> 5 U.S.C. 552a </w:t>
      </w:r>
      <w:r w:rsidR="00C16063" w:rsidRPr="00045FF9">
        <w:rPr>
          <w:rFonts w:ascii="Times New Roman" w:hAnsi="Times New Roman"/>
          <w:spacing w:val="-2"/>
          <w:sz w:val="24"/>
          <w:szCs w:val="24"/>
        </w:rPr>
        <w:t>and the Freedom of Information Act</w:t>
      </w:r>
      <w:r w:rsidR="00CF5532">
        <w:rPr>
          <w:rFonts w:ascii="Times New Roman" w:hAnsi="Times New Roman"/>
          <w:spacing w:val="-2"/>
          <w:sz w:val="24"/>
          <w:szCs w:val="24"/>
        </w:rPr>
        <w:t>, 5 U.S.C. 552</w:t>
      </w:r>
      <w:r w:rsidR="00551BD1" w:rsidRPr="00045FF9">
        <w:rPr>
          <w:rFonts w:ascii="Times New Roman" w:hAnsi="Times New Roman"/>
          <w:spacing w:val="-2"/>
          <w:sz w:val="24"/>
          <w:szCs w:val="24"/>
        </w:rPr>
        <w:t xml:space="preserve"> and </w:t>
      </w:r>
      <w:r w:rsidR="00374168">
        <w:rPr>
          <w:rFonts w:ascii="Times New Roman" w:hAnsi="Times New Roman"/>
          <w:spacing w:val="-2"/>
          <w:sz w:val="24"/>
          <w:szCs w:val="24"/>
        </w:rPr>
        <w:t xml:space="preserve">is </w:t>
      </w:r>
      <w:r w:rsidR="00C16063" w:rsidRPr="00045FF9">
        <w:rPr>
          <w:rFonts w:ascii="Times New Roman" w:hAnsi="Times New Roman"/>
          <w:spacing w:val="-2"/>
          <w:sz w:val="24"/>
          <w:szCs w:val="24"/>
        </w:rPr>
        <w:t xml:space="preserve">part of SBA's </w:t>
      </w:r>
      <w:r w:rsidR="00374168">
        <w:rPr>
          <w:rFonts w:ascii="Times New Roman" w:hAnsi="Times New Roman"/>
          <w:spacing w:val="-2"/>
          <w:sz w:val="24"/>
          <w:szCs w:val="24"/>
        </w:rPr>
        <w:t xml:space="preserve">Privacy Act </w:t>
      </w:r>
      <w:r w:rsidR="00C16063" w:rsidRPr="00045FF9">
        <w:rPr>
          <w:rFonts w:ascii="Times New Roman" w:hAnsi="Times New Roman"/>
          <w:spacing w:val="-2"/>
          <w:sz w:val="24"/>
          <w:szCs w:val="24"/>
        </w:rPr>
        <w:t>System of Records</w:t>
      </w:r>
      <w:r w:rsidR="00374168">
        <w:rPr>
          <w:rFonts w:ascii="Times New Roman" w:hAnsi="Times New Roman"/>
          <w:spacing w:val="-2"/>
          <w:sz w:val="24"/>
          <w:szCs w:val="24"/>
        </w:rPr>
        <w:t xml:space="preserve">; specifically </w:t>
      </w:r>
      <w:r w:rsidR="00CC45C3" w:rsidRPr="00045FF9">
        <w:rPr>
          <w:rFonts w:ascii="Times New Roman" w:hAnsi="Times New Roman"/>
          <w:spacing w:val="-2"/>
          <w:sz w:val="24"/>
          <w:szCs w:val="24"/>
        </w:rPr>
        <w:t>SBA 20</w:t>
      </w:r>
      <w:r w:rsidR="00CF5532">
        <w:rPr>
          <w:rFonts w:ascii="Times New Roman" w:hAnsi="Times New Roman"/>
          <w:spacing w:val="-2"/>
          <w:sz w:val="24"/>
          <w:szCs w:val="24"/>
        </w:rPr>
        <w:t>,</w:t>
      </w:r>
      <w:r w:rsidR="0029023F">
        <w:rPr>
          <w:rFonts w:ascii="Times New Roman" w:hAnsi="Times New Roman"/>
          <w:spacing w:val="-2"/>
          <w:sz w:val="24"/>
          <w:szCs w:val="24"/>
        </w:rPr>
        <w:t xml:space="preserve"> </w:t>
      </w:r>
      <w:r w:rsidR="00CF5532" w:rsidRPr="0029023F">
        <w:rPr>
          <w:rFonts w:ascii="Times New Roman" w:hAnsi="Times New Roman"/>
          <w:sz w:val="24"/>
          <w:szCs w:val="24"/>
        </w:rPr>
        <w:t>Disaster Loan Case Files</w:t>
      </w:r>
      <w:r w:rsidR="00C16063" w:rsidRPr="00045FF9">
        <w:rPr>
          <w:rFonts w:ascii="Times New Roman" w:hAnsi="Times New Roman"/>
          <w:spacing w:val="-2"/>
          <w:sz w:val="24"/>
          <w:szCs w:val="24"/>
        </w:rPr>
        <w:t>.</w:t>
      </w:r>
      <w:r w:rsidRPr="00045FF9">
        <w:rPr>
          <w:rFonts w:ascii="Times New Roman" w:hAnsi="Times New Roman"/>
          <w:spacing w:val="-2"/>
          <w:sz w:val="24"/>
          <w:szCs w:val="24"/>
        </w:rPr>
        <w:t xml:space="preserve"> </w:t>
      </w:r>
      <w:r w:rsidR="00374168">
        <w:rPr>
          <w:rFonts w:ascii="Times New Roman" w:hAnsi="Times New Roman"/>
          <w:spacing w:val="-2"/>
          <w:sz w:val="24"/>
          <w:szCs w:val="24"/>
        </w:rPr>
        <w:t xml:space="preserve">In addition, </w:t>
      </w:r>
      <w:r w:rsidR="006D7343">
        <w:rPr>
          <w:rFonts w:ascii="Times New Roman" w:hAnsi="Times New Roman"/>
          <w:spacing w:val="-2"/>
          <w:sz w:val="24"/>
          <w:szCs w:val="24"/>
        </w:rPr>
        <w:t>n</w:t>
      </w:r>
      <w:r w:rsidRPr="00045FF9">
        <w:rPr>
          <w:rFonts w:ascii="Times New Roman" w:hAnsi="Times New Roman"/>
          <w:spacing w:val="-2"/>
          <w:sz w:val="24"/>
          <w:szCs w:val="24"/>
        </w:rPr>
        <w:t>otice of the rights afforded loan applicants regarding disclosure of or access to confidential information is part of the loan application.</w:t>
      </w:r>
    </w:p>
    <w:p w:rsidR="001C3BB1" w:rsidRPr="00045FF9" w:rsidRDefault="001C3BB1" w:rsidP="001C3BB1">
      <w:pPr>
        <w:tabs>
          <w:tab w:val="left" w:pos="-720"/>
        </w:tabs>
        <w:suppressAutoHyphens/>
        <w:rPr>
          <w:rFonts w:ascii="Times New Roman" w:hAnsi="Times New Roman"/>
          <w:spacing w:val="-2"/>
          <w:sz w:val="24"/>
          <w:szCs w:val="24"/>
        </w:rPr>
      </w:pPr>
    </w:p>
    <w:p w:rsidR="004D4D3A" w:rsidRPr="00045FF9" w:rsidRDefault="00F75B60" w:rsidP="002A397A">
      <w:pPr>
        <w:widowControl/>
        <w:ind w:left="720" w:hanging="630"/>
        <w:rPr>
          <w:rFonts w:ascii="Times New Roman" w:hAnsi="Times New Roman"/>
          <w:sz w:val="24"/>
          <w:szCs w:val="24"/>
        </w:rPr>
      </w:pPr>
      <w:r>
        <w:rPr>
          <w:rFonts w:ascii="Times New Roman" w:hAnsi="Times New Roman"/>
          <w:spacing w:val="-2"/>
          <w:sz w:val="24"/>
          <w:szCs w:val="24"/>
        </w:rPr>
        <w:t>11</w:t>
      </w:r>
      <w:r w:rsidR="001C3BB1" w:rsidRPr="00045FF9">
        <w:rPr>
          <w:rFonts w:ascii="Times New Roman" w:hAnsi="Times New Roman"/>
          <w:spacing w:val="-2"/>
          <w:sz w:val="24"/>
          <w:szCs w:val="24"/>
        </w:rPr>
        <w:t>.</w:t>
      </w:r>
      <w:r w:rsidR="001C3BB1" w:rsidRPr="00045FF9">
        <w:rPr>
          <w:rFonts w:ascii="Times New Roman" w:hAnsi="Times New Roman"/>
          <w:spacing w:val="-2"/>
          <w:sz w:val="24"/>
          <w:szCs w:val="24"/>
        </w:rPr>
        <w:tab/>
      </w:r>
      <w:r w:rsidR="004D4D3A" w:rsidRPr="00045FF9">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4D4D3A" w:rsidRPr="00045FF9" w:rsidRDefault="004D4D3A" w:rsidP="002A397A">
      <w:pPr>
        <w:tabs>
          <w:tab w:val="left" w:pos="-720"/>
        </w:tabs>
        <w:suppressAutoHyphens/>
        <w:ind w:left="1440" w:hanging="720"/>
        <w:rPr>
          <w:rFonts w:ascii="Times New Roman" w:hAnsi="Times New Roman"/>
          <w:spacing w:val="-2"/>
          <w:sz w:val="24"/>
          <w:szCs w:val="24"/>
        </w:rPr>
      </w:pPr>
    </w:p>
    <w:p w:rsidR="000931A1" w:rsidRPr="00045FF9" w:rsidRDefault="00F65626" w:rsidP="00310A76">
      <w:pPr>
        <w:tabs>
          <w:tab w:val="left" w:pos="-720"/>
        </w:tabs>
        <w:suppressAutoHyphens/>
        <w:ind w:left="720" w:hanging="720"/>
        <w:rPr>
          <w:rFonts w:ascii="Times New Roman" w:hAnsi="Times New Roman"/>
          <w:spacing w:val="-2"/>
          <w:sz w:val="24"/>
          <w:szCs w:val="24"/>
        </w:rPr>
      </w:pPr>
      <w:r>
        <w:rPr>
          <w:rFonts w:ascii="Times New Roman" w:hAnsi="Times New Roman"/>
          <w:spacing w:val="-2"/>
          <w:sz w:val="24"/>
          <w:szCs w:val="24"/>
        </w:rPr>
        <w:tab/>
      </w:r>
      <w:r w:rsidR="000931A1" w:rsidRPr="00045FF9">
        <w:rPr>
          <w:rFonts w:ascii="Times New Roman" w:hAnsi="Times New Roman"/>
          <w:spacing w:val="-2"/>
          <w:sz w:val="24"/>
          <w:szCs w:val="24"/>
        </w:rPr>
        <w:t>SBA collects sensitive information</w:t>
      </w:r>
      <w:r w:rsidR="00976DD2" w:rsidRPr="00045FF9">
        <w:rPr>
          <w:rFonts w:ascii="Times New Roman" w:hAnsi="Times New Roman"/>
          <w:spacing w:val="-2"/>
          <w:sz w:val="24"/>
          <w:szCs w:val="24"/>
        </w:rPr>
        <w:t xml:space="preserve"> such as </w:t>
      </w:r>
      <w:r w:rsidR="000931A1" w:rsidRPr="00045FF9">
        <w:rPr>
          <w:rFonts w:ascii="Times New Roman" w:hAnsi="Times New Roman"/>
          <w:spacing w:val="-2"/>
          <w:sz w:val="24"/>
          <w:szCs w:val="24"/>
        </w:rPr>
        <w:t xml:space="preserve">birth date, </w:t>
      </w:r>
      <w:r w:rsidR="00976DD2" w:rsidRPr="00045FF9">
        <w:rPr>
          <w:rFonts w:ascii="Times New Roman" w:hAnsi="Times New Roman"/>
          <w:spacing w:val="-2"/>
          <w:sz w:val="24"/>
          <w:szCs w:val="24"/>
        </w:rPr>
        <w:t xml:space="preserve">and </w:t>
      </w:r>
      <w:r w:rsidR="000931A1" w:rsidRPr="00045FF9">
        <w:rPr>
          <w:rFonts w:ascii="Times New Roman" w:hAnsi="Times New Roman"/>
          <w:spacing w:val="-2"/>
          <w:sz w:val="24"/>
          <w:szCs w:val="24"/>
        </w:rPr>
        <w:t>financial and criminal records</w:t>
      </w:r>
      <w:r w:rsidR="00374168">
        <w:rPr>
          <w:rFonts w:ascii="Times New Roman" w:hAnsi="Times New Roman"/>
          <w:spacing w:val="-2"/>
          <w:sz w:val="24"/>
          <w:szCs w:val="24"/>
        </w:rPr>
        <w:t xml:space="preserve">. </w:t>
      </w:r>
      <w:r w:rsidR="000931A1" w:rsidRPr="00045FF9">
        <w:rPr>
          <w:rFonts w:ascii="Times New Roman" w:hAnsi="Times New Roman"/>
          <w:spacing w:val="-2"/>
          <w:sz w:val="24"/>
          <w:szCs w:val="24"/>
        </w:rPr>
        <w:t xml:space="preserve"> </w:t>
      </w:r>
      <w:r w:rsidR="00374168">
        <w:rPr>
          <w:rFonts w:ascii="Times New Roman" w:hAnsi="Times New Roman"/>
          <w:spacing w:val="-2"/>
          <w:sz w:val="24"/>
          <w:szCs w:val="24"/>
        </w:rPr>
        <w:t>T</w:t>
      </w:r>
      <w:r w:rsidR="000931A1" w:rsidRPr="00045FF9">
        <w:rPr>
          <w:rFonts w:ascii="Times New Roman" w:hAnsi="Times New Roman"/>
          <w:spacing w:val="-2"/>
          <w:sz w:val="24"/>
          <w:szCs w:val="24"/>
        </w:rPr>
        <w:t xml:space="preserve">his information is required in order for an applicant to receive a benefit under SBA’s Disaster Loan Program. This information helps SBA </w:t>
      </w:r>
      <w:r w:rsidR="001C3BB1" w:rsidRPr="00045FF9">
        <w:rPr>
          <w:rFonts w:ascii="Times New Roman" w:hAnsi="Times New Roman"/>
          <w:spacing w:val="-2"/>
          <w:sz w:val="24"/>
          <w:szCs w:val="24"/>
        </w:rPr>
        <w:t xml:space="preserve">make an informed credit and eligibility determination and to </w:t>
      </w:r>
      <w:r w:rsidR="000931A1" w:rsidRPr="00045FF9">
        <w:rPr>
          <w:rFonts w:ascii="Times New Roman" w:hAnsi="Times New Roman"/>
          <w:spacing w:val="-2"/>
          <w:sz w:val="24"/>
          <w:szCs w:val="24"/>
        </w:rPr>
        <w:t>assess whether there is a reasonable assurance of loan repayment.</w:t>
      </w:r>
    </w:p>
    <w:p w:rsidR="000931A1" w:rsidRPr="00045FF9" w:rsidRDefault="000931A1" w:rsidP="000931A1">
      <w:pPr>
        <w:tabs>
          <w:tab w:val="left" w:pos="-720"/>
        </w:tabs>
        <w:suppressAutoHyphens/>
        <w:rPr>
          <w:rFonts w:ascii="Times New Roman" w:hAnsi="Times New Roman"/>
          <w:spacing w:val="-2"/>
          <w:sz w:val="24"/>
          <w:szCs w:val="24"/>
        </w:rPr>
      </w:pPr>
    </w:p>
    <w:p w:rsidR="00710E42" w:rsidRPr="00FD229B" w:rsidRDefault="000931A1" w:rsidP="00FD229B">
      <w:pPr>
        <w:pStyle w:val="Default"/>
        <w:ind w:left="720"/>
        <w:rPr>
          <w:color w:val="auto"/>
          <w:spacing w:val="-2"/>
        </w:rPr>
      </w:pPr>
      <w:r w:rsidRPr="00077DCB">
        <w:rPr>
          <w:color w:val="auto"/>
          <w:spacing w:val="-2"/>
        </w:rPr>
        <w:t xml:space="preserve">This collection also requests </w:t>
      </w:r>
      <w:r w:rsidR="001D3706" w:rsidRPr="00077DCB">
        <w:rPr>
          <w:color w:val="auto"/>
          <w:spacing w:val="-2"/>
        </w:rPr>
        <w:t>taxpayer identification numbers, including Social</w:t>
      </w:r>
      <w:r w:rsidRPr="00077DCB">
        <w:rPr>
          <w:color w:val="auto"/>
          <w:spacing w:val="-2"/>
        </w:rPr>
        <w:t xml:space="preserve"> Security </w:t>
      </w:r>
      <w:r w:rsidR="001D3706" w:rsidRPr="00077DCB">
        <w:rPr>
          <w:color w:val="auto"/>
          <w:spacing w:val="-2"/>
        </w:rPr>
        <w:t>n</w:t>
      </w:r>
      <w:r w:rsidRPr="00077DCB">
        <w:rPr>
          <w:color w:val="auto"/>
          <w:spacing w:val="-2"/>
        </w:rPr>
        <w:t xml:space="preserve">umbers. </w:t>
      </w:r>
      <w:r w:rsidR="000303FE" w:rsidRPr="00077DCB">
        <w:rPr>
          <w:color w:val="auto"/>
          <w:spacing w:val="-2"/>
        </w:rPr>
        <w:t>T</w:t>
      </w:r>
      <w:r w:rsidR="00316D95" w:rsidRPr="00077DCB">
        <w:rPr>
          <w:color w:val="auto"/>
        </w:rPr>
        <w:t xml:space="preserve">he Debt Collection Improvement Act requires any </w:t>
      </w:r>
      <w:r w:rsidR="00316D95" w:rsidRPr="00077DCB">
        <w:rPr>
          <w:rStyle w:val="ptext-18"/>
          <w:color w:val="auto"/>
          <w:lang w:val="en"/>
        </w:rPr>
        <w:t>agency administering a Federal loan program (such as SBA’s disaster assistance program) to require persons applying for a loan to provide their taxpaye</w:t>
      </w:r>
      <w:r w:rsidR="00682F6F" w:rsidRPr="00077DCB">
        <w:rPr>
          <w:rStyle w:val="ptext-18"/>
          <w:color w:val="auto"/>
          <w:lang w:val="en"/>
        </w:rPr>
        <w:t>r identifying number. 31 U.S.C.</w:t>
      </w:r>
      <w:r w:rsidR="00316D95" w:rsidRPr="00077DCB">
        <w:rPr>
          <w:rStyle w:val="ptext-18"/>
          <w:color w:val="auto"/>
          <w:lang w:val="en"/>
        </w:rPr>
        <w:t xml:space="preserve">7701(b). </w:t>
      </w:r>
      <w:r w:rsidR="00316D95" w:rsidRPr="00077DCB">
        <w:rPr>
          <w:color w:val="auto"/>
          <w:lang w:val="en"/>
        </w:rPr>
        <w:t xml:space="preserve">The primary reason is to enable the agency to collect and report on any delinquent loan amounts. SBA also uses the </w:t>
      </w:r>
      <w:r w:rsidR="00E47314" w:rsidRPr="00077DCB">
        <w:rPr>
          <w:color w:val="auto"/>
          <w:spacing w:val="-2"/>
        </w:rPr>
        <w:t xml:space="preserve">Social Security Numbers to distinguish between people with the same or similar name and to conduct investigations, as necessary, to determine whether a recipient of SBA assistance is engaged in </w:t>
      </w:r>
      <w:r w:rsidR="00710E42" w:rsidRPr="00077DCB">
        <w:rPr>
          <w:color w:val="auto"/>
          <w:spacing w:val="-2"/>
        </w:rPr>
        <w:t xml:space="preserve">or has engaged in </w:t>
      </w:r>
      <w:r w:rsidR="00E47314" w:rsidRPr="00077DCB">
        <w:rPr>
          <w:color w:val="auto"/>
          <w:spacing w:val="-2"/>
        </w:rPr>
        <w:t xml:space="preserve">any practices </w:t>
      </w:r>
      <w:r w:rsidR="0007683E">
        <w:rPr>
          <w:color w:val="auto"/>
          <w:spacing w:val="-2"/>
        </w:rPr>
        <w:t xml:space="preserve">that </w:t>
      </w:r>
      <w:r w:rsidR="00E47314" w:rsidRPr="00077DCB">
        <w:rPr>
          <w:color w:val="auto"/>
          <w:spacing w:val="-2"/>
        </w:rPr>
        <w:t xml:space="preserve">violate the Small Business Act. </w:t>
      </w:r>
    </w:p>
    <w:p w:rsidR="00041F46" w:rsidRPr="00045FF9" w:rsidRDefault="00041F46">
      <w:pPr>
        <w:tabs>
          <w:tab w:val="left" w:pos="-720"/>
        </w:tabs>
        <w:suppressAutoHyphens/>
        <w:rPr>
          <w:rFonts w:ascii="Times New Roman" w:hAnsi="Times New Roman"/>
          <w:spacing w:val="-2"/>
          <w:sz w:val="24"/>
          <w:szCs w:val="24"/>
        </w:rPr>
      </w:pPr>
    </w:p>
    <w:p w:rsidR="00AD7C3C" w:rsidRPr="00537AFA" w:rsidRDefault="004D4D3A" w:rsidP="00F75B60">
      <w:pPr>
        <w:widowControl/>
        <w:numPr>
          <w:ilvl w:val="0"/>
          <w:numId w:val="11"/>
        </w:numPr>
        <w:ind w:left="720" w:hanging="630"/>
        <w:rPr>
          <w:rFonts w:ascii="Times New Roman" w:hAnsi="Times New Roman"/>
          <w:sz w:val="24"/>
          <w:szCs w:val="24"/>
        </w:rPr>
      </w:pPr>
      <w:r w:rsidRPr="00045FF9">
        <w:rPr>
          <w:rFonts w:ascii="Times New Roman" w:hAnsi="Times New Roman"/>
          <w:i/>
          <w:sz w:val="24"/>
          <w:szCs w:val="24"/>
        </w:rPr>
        <w:t>Provide estimates of the hour burden of the collection of information, well as the hour cost burden. Indicate the number of respondents, frequency of response, annual hour and cost burden, and an explanation of how the burden was estimated</w:t>
      </w:r>
      <w:r w:rsidRPr="00045FF9">
        <w:rPr>
          <w:rFonts w:ascii="Times New Roman" w:hAnsi="Times New Roman"/>
          <w:sz w:val="24"/>
          <w:szCs w:val="24"/>
        </w:rPr>
        <w:t>.</w:t>
      </w:r>
    </w:p>
    <w:p w:rsidR="00881D74" w:rsidRDefault="00881D74" w:rsidP="00BA4CD4">
      <w:pPr>
        <w:tabs>
          <w:tab w:val="left" w:pos="-720"/>
          <w:tab w:val="left" w:pos="720"/>
        </w:tabs>
        <w:suppressAutoHyphens/>
        <w:ind w:left="720" w:hanging="720"/>
        <w:rPr>
          <w:szCs w:val="24"/>
        </w:rPr>
      </w:pPr>
      <w:r>
        <w:rPr>
          <w:szCs w:val="24"/>
        </w:rPr>
        <w:tab/>
      </w:r>
    </w:p>
    <w:p w:rsidR="00AD7C3C" w:rsidRPr="005B21FB" w:rsidRDefault="00CD7617" w:rsidP="00BA4CD4">
      <w:pPr>
        <w:tabs>
          <w:tab w:val="left" w:pos="-720"/>
          <w:tab w:val="left" w:pos="720"/>
        </w:tabs>
        <w:suppressAutoHyphens/>
        <w:ind w:left="720" w:hanging="720"/>
        <w:rPr>
          <w:rFonts w:ascii="Times New Roman" w:hAnsi="Times New Roman"/>
          <w:spacing w:val="-2"/>
          <w:sz w:val="24"/>
          <w:szCs w:val="24"/>
        </w:rPr>
      </w:pPr>
      <w:r w:rsidRPr="00CD7617">
        <w:rPr>
          <w:szCs w:val="24"/>
        </w:rPr>
        <w:tab/>
      </w:r>
      <w:r w:rsidR="00881D74" w:rsidRPr="005B21FB">
        <w:rPr>
          <w:rFonts w:ascii="Times New Roman" w:hAnsi="Times New Roman"/>
          <w:sz w:val="24"/>
          <w:szCs w:val="24"/>
        </w:rPr>
        <w:t>Estimates are based on an average of</w:t>
      </w:r>
      <w:r w:rsidR="00537AFA" w:rsidRPr="005B21FB">
        <w:rPr>
          <w:rFonts w:ascii="Times New Roman" w:hAnsi="Times New Roman"/>
          <w:sz w:val="24"/>
          <w:szCs w:val="24"/>
        </w:rPr>
        <w:t xml:space="preserve"> home</w:t>
      </w:r>
      <w:r w:rsidR="00881D74" w:rsidRPr="005B21FB">
        <w:rPr>
          <w:rFonts w:ascii="Times New Roman" w:hAnsi="Times New Roman"/>
          <w:sz w:val="24"/>
          <w:szCs w:val="24"/>
        </w:rPr>
        <w:t xml:space="preserve"> loan </w:t>
      </w:r>
      <w:r w:rsidR="007F0F8B">
        <w:rPr>
          <w:rFonts w:ascii="Times New Roman" w:hAnsi="Times New Roman"/>
          <w:sz w:val="24"/>
          <w:szCs w:val="24"/>
        </w:rPr>
        <w:t xml:space="preserve">and sole proprietor </w:t>
      </w:r>
      <w:r w:rsidR="00881D74" w:rsidRPr="005B21FB">
        <w:rPr>
          <w:rFonts w:ascii="Times New Roman" w:hAnsi="Times New Roman"/>
          <w:sz w:val="24"/>
          <w:szCs w:val="24"/>
        </w:rPr>
        <w:t>applications accepted during the last five fiscal years</w:t>
      </w:r>
      <w:r w:rsidR="005B21FB">
        <w:rPr>
          <w:rFonts w:ascii="Times New Roman" w:hAnsi="Times New Roman"/>
          <w:sz w:val="24"/>
          <w:szCs w:val="24"/>
        </w:rPr>
        <w:t>;</w:t>
      </w:r>
      <w:r w:rsidR="00881D74" w:rsidRPr="005B21FB">
        <w:rPr>
          <w:rFonts w:ascii="Times New Roman" w:hAnsi="Times New Roman"/>
          <w:sz w:val="24"/>
          <w:szCs w:val="24"/>
        </w:rPr>
        <w:t xml:space="preserve"> however</w:t>
      </w:r>
      <w:r w:rsidR="005B21FB">
        <w:rPr>
          <w:rFonts w:ascii="Times New Roman" w:hAnsi="Times New Roman"/>
          <w:sz w:val="24"/>
          <w:szCs w:val="24"/>
        </w:rPr>
        <w:t>,</w:t>
      </w:r>
      <w:r w:rsidR="00881D74" w:rsidRPr="005B21FB">
        <w:rPr>
          <w:rFonts w:ascii="Times New Roman" w:hAnsi="Times New Roman"/>
          <w:sz w:val="24"/>
          <w:szCs w:val="24"/>
        </w:rPr>
        <w:t xml:space="preserve"> the high and low activity years (FY 13 &amp; FY 14, respectively) have been excluded to arrive at an average three-year period.</w:t>
      </w:r>
    </w:p>
    <w:p w:rsidR="00881D74" w:rsidRPr="00045FF9" w:rsidRDefault="00881D74" w:rsidP="00BA4CD4">
      <w:pPr>
        <w:tabs>
          <w:tab w:val="left" w:pos="-720"/>
          <w:tab w:val="left" w:pos="720"/>
        </w:tabs>
        <w:suppressAutoHyphens/>
        <w:ind w:left="720" w:hanging="720"/>
        <w:rPr>
          <w:rFonts w:ascii="Times New Roman" w:hAnsi="Times New Roman"/>
          <w:spacing w:val="-2"/>
          <w:sz w:val="24"/>
          <w:szCs w:val="24"/>
        </w:rPr>
      </w:pPr>
    </w:p>
    <w:p w:rsidR="00CC45C3" w:rsidRPr="00045FF9" w:rsidRDefault="005B21FB" w:rsidP="00BA4CD4">
      <w:pPr>
        <w:tabs>
          <w:tab w:val="left" w:pos="-720"/>
          <w:tab w:val="left" w:pos="720"/>
        </w:tabs>
        <w:suppressAutoHyphens/>
        <w:ind w:left="720" w:hanging="720"/>
        <w:rPr>
          <w:rFonts w:ascii="Times New Roman" w:hAnsi="Times New Roman"/>
          <w:spacing w:val="-2"/>
          <w:sz w:val="24"/>
          <w:szCs w:val="24"/>
        </w:rPr>
      </w:pPr>
      <w:r>
        <w:rPr>
          <w:rFonts w:ascii="Times New Roman" w:hAnsi="Times New Roman"/>
          <w:spacing w:val="-2"/>
          <w:sz w:val="24"/>
          <w:szCs w:val="24"/>
        </w:rPr>
        <w:t xml:space="preserve"> </w:t>
      </w:r>
      <w:r>
        <w:rPr>
          <w:rFonts w:ascii="Times New Roman" w:hAnsi="Times New Roman"/>
          <w:spacing w:val="-2"/>
          <w:sz w:val="24"/>
          <w:szCs w:val="24"/>
        </w:rPr>
        <w:tab/>
      </w:r>
      <w:r w:rsidR="007A335F" w:rsidRPr="00045FF9">
        <w:rPr>
          <w:rFonts w:ascii="Times New Roman" w:hAnsi="Times New Roman"/>
          <w:spacing w:val="-2"/>
          <w:sz w:val="24"/>
          <w:szCs w:val="24"/>
        </w:rPr>
        <w:t>The computation is below:</w:t>
      </w:r>
    </w:p>
    <w:p w:rsidR="00C16063" w:rsidRPr="00077DCB" w:rsidRDefault="00C16063">
      <w:pPr>
        <w:tabs>
          <w:tab w:val="left" w:pos="-720"/>
        </w:tabs>
        <w:suppressAutoHyphens/>
        <w:ind w:left="1440" w:hanging="1440"/>
        <w:rPr>
          <w:rFonts w:ascii="Times New Roman" w:hAnsi="Times New Roman"/>
          <w:spacing w:val="-2"/>
          <w:sz w:val="24"/>
          <w:szCs w:val="24"/>
        </w:rPr>
      </w:pPr>
    </w:p>
    <w:p w:rsidR="00FB4CD4" w:rsidRPr="00077DCB" w:rsidRDefault="00FD229B" w:rsidP="00FB4CD4">
      <w:pPr>
        <w:tabs>
          <w:tab w:val="left" w:pos="-720"/>
        </w:tabs>
        <w:suppressAutoHyphens/>
        <w:rPr>
          <w:rFonts w:ascii="Times New Roman" w:hAnsi="Times New Roman"/>
          <w:spacing w:val="-2"/>
          <w:sz w:val="24"/>
          <w:szCs w:val="24"/>
        </w:rPr>
      </w:pPr>
      <w:r>
        <w:rPr>
          <w:rFonts w:ascii="Times New Roman" w:hAnsi="Times New Roman"/>
          <w:spacing w:val="-2"/>
          <w:sz w:val="24"/>
          <w:szCs w:val="24"/>
        </w:rPr>
        <w:tab/>
      </w:r>
      <w:r w:rsidR="00FB4CD4" w:rsidRPr="00077DCB">
        <w:rPr>
          <w:rFonts w:ascii="Times New Roman" w:hAnsi="Times New Roman"/>
          <w:spacing w:val="-2"/>
          <w:sz w:val="24"/>
          <w:szCs w:val="24"/>
        </w:rPr>
        <w:tab/>
      </w:r>
      <w:r w:rsidR="00FB4CD4" w:rsidRPr="00077DCB">
        <w:rPr>
          <w:rFonts w:ascii="Times New Roman" w:hAnsi="Times New Roman"/>
          <w:spacing w:val="-2"/>
          <w:sz w:val="24"/>
          <w:szCs w:val="24"/>
          <w:u w:val="single"/>
        </w:rPr>
        <w:t>FY</w:t>
      </w:r>
      <w:r w:rsidR="00FB4CD4" w:rsidRPr="00077DCB">
        <w:rPr>
          <w:rFonts w:ascii="Times New Roman" w:hAnsi="Times New Roman"/>
          <w:spacing w:val="-2"/>
          <w:sz w:val="24"/>
          <w:szCs w:val="24"/>
        </w:rPr>
        <w:tab/>
      </w:r>
      <w:r w:rsidR="00FB4CD4" w:rsidRPr="00077DCB">
        <w:rPr>
          <w:rFonts w:ascii="Times New Roman" w:hAnsi="Times New Roman"/>
          <w:spacing w:val="-2"/>
          <w:sz w:val="24"/>
          <w:szCs w:val="24"/>
          <w:u w:val="single"/>
        </w:rPr>
        <w:t>Home Loan A</w:t>
      </w:r>
      <w:r w:rsidR="00F2677A" w:rsidRPr="00077DCB">
        <w:rPr>
          <w:rFonts w:ascii="Times New Roman" w:hAnsi="Times New Roman"/>
          <w:spacing w:val="-2"/>
          <w:sz w:val="24"/>
          <w:szCs w:val="24"/>
          <w:u w:val="single"/>
        </w:rPr>
        <w:t>pp</w:t>
      </w:r>
      <w:r w:rsidR="00AE07D2">
        <w:rPr>
          <w:rFonts w:ascii="Times New Roman" w:hAnsi="Times New Roman"/>
          <w:spacing w:val="-2"/>
          <w:sz w:val="24"/>
          <w:szCs w:val="24"/>
          <w:u w:val="single"/>
        </w:rPr>
        <w:t>s</w:t>
      </w:r>
      <w:r w:rsidR="00AE07D2">
        <w:rPr>
          <w:rFonts w:ascii="Times New Roman" w:hAnsi="Times New Roman"/>
          <w:spacing w:val="-2"/>
          <w:sz w:val="24"/>
          <w:szCs w:val="24"/>
          <w:u w:val="single"/>
        </w:rPr>
        <w:tab/>
      </w:r>
      <w:r w:rsidR="00AE07D2">
        <w:rPr>
          <w:rFonts w:ascii="Times New Roman" w:hAnsi="Times New Roman"/>
          <w:spacing w:val="-2"/>
          <w:sz w:val="24"/>
          <w:szCs w:val="24"/>
          <w:u w:val="single"/>
        </w:rPr>
        <w:tab/>
      </w:r>
      <w:r w:rsidR="002D158E">
        <w:rPr>
          <w:rFonts w:ascii="Times New Roman" w:hAnsi="Times New Roman"/>
          <w:spacing w:val="-2"/>
          <w:sz w:val="24"/>
          <w:szCs w:val="24"/>
          <w:u w:val="single"/>
        </w:rPr>
        <w:t>Sole Prop Apps</w:t>
      </w:r>
      <w:r w:rsidR="00CB306F">
        <w:rPr>
          <w:rFonts w:ascii="Times New Roman" w:hAnsi="Times New Roman"/>
          <w:spacing w:val="-2"/>
          <w:sz w:val="24"/>
          <w:szCs w:val="24"/>
          <w:u w:val="single"/>
        </w:rPr>
        <w:tab/>
      </w:r>
      <w:r w:rsidR="00AE07D2">
        <w:rPr>
          <w:rFonts w:ascii="Times New Roman" w:hAnsi="Times New Roman"/>
          <w:spacing w:val="-2"/>
          <w:sz w:val="24"/>
          <w:szCs w:val="24"/>
          <w:u w:val="single"/>
        </w:rPr>
        <w:t>Total</w:t>
      </w:r>
    </w:p>
    <w:p w:rsidR="00FB4CD4" w:rsidRPr="00077DCB" w:rsidRDefault="00FD229B" w:rsidP="00FB4CD4">
      <w:pPr>
        <w:tabs>
          <w:tab w:val="left" w:pos="-720"/>
        </w:tabs>
        <w:suppressAutoHyphens/>
        <w:rPr>
          <w:rFonts w:ascii="Times New Roman" w:hAnsi="Times New Roman"/>
          <w:spacing w:val="-2"/>
          <w:sz w:val="24"/>
          <w:szCs w:val="24"/>
        </w:rPr>
      </w:pPr>
      <w:r>
        <w:rPr>
          <w:rFonts w:ascii="Times New Roman" w:hAnsi="Times New Roman"/>
          <w:spacing w:val="-2"/>
          <w:sz w:val="24"/>
          <w:szCs w:val="24"/>
        </w:rPr>
        <w:tab/>
      </w:r>
      <w:r w:rsidR="009A19B8" w:rsidRPr="00077DCB">
        <w:rPr>
          <w:rFonts w:ascii="Times New Roman" w:hAnsi="Times New Roman"/>
          <w:spacing w:val="-2"/>
          <w:sz w:val="24"/>
          <w:szCs w:val="24"/>
        </w:rPr>
        <w:tab/>
        <w:t>15</w:t>
      </w:r>
      <w:r w:rsidR="00CB306F">
        <w:rPr>
          <w:rFonts w:ascii="Times New Roman" w:hAnsi="Times New Roman"/>
          <w:spacing w:val="-2"/>
          <w:sz w:val="24"/>
          <w:szCs w:val="24"/>
        </w:rPr>
        <w:tab/>
      </w:r>
      <w:r w:rsidR="00912D55" w:rsidRPr="00077DCB">
        <w:rPr>
          <w:rFonts w:ascii="Times New Roman" w:hAnsi="Times New Roman"/>
          <w:spacing w:val="-2"/>
          <w:sz w:val="24"/>
          <w:szCs w:val="24"/>
        </w:rPr>
        <w:t>28,267</w:t>
      </w:r>
      <w:r w:rsidR="002D158E">
        <w:rPr>
          <w:rFonts w:ascii="Times New Roman" w:hAnsi="Times New Roman"/>
          <w:spacing w:val="-2"/>
          <w:sz w:val="24"/>
          <w:szCs w:val="24"/>
        </w:rPr>
        <w:tab/>
      </w:r>
      <w:r w:rsidR="002D158E">
        <w:rPr>
          <w:rFonts w:ascii="Times New Roman" w:hAnsi="Times New Roman"/>
          <w:spacing w:val="-2"/>
          <w:sz w:val="24"/>
          <w:szCs w:val="24"/>
        </w:rPr>
        <w:tab/>
      </w:r>
      <w:r w:rsidR="002D158E">
        <w:rPr>
          <w:rFonts w:ascii="Times New Roman" w:hAnsi="Times New Roman"/>
          <w:spacing w:val="-2"/>
          <w:sz w:val="24"/>
          <w:szCs w:val="24"/>
        </w:rPr>
        <w:tab/>
      </w:r>
      <w:r w:rsidR="00CB306F">
        <w:rPr>
          <w:rFonts w:ascii="Times New Roman" w:hAnsi="Times New Roman"/>
          <w:spacing w:val="-2"/>
          <w:sz w:val="24"/>
          <w:szCs w:val="24"/>
        </w:rPr>
        <w:tab/>
      </w:r>
      <w:r w:rsidR="002D158E">
        <w:rPr>
          <w:rFonts w:ascii="Times New Roman" w:hAnsi="Times New Roman"/>
          <w:spacing w:val="-2"/>
          <w:sz w:val="24"/>
          <w:szCs w:val="24"/>
        </w:rPr>
        <w:t>2,002</w:t>
      </w:r>
      <w:r w:rsidR="00AE07D2">
        <w:rPr>
          <w:rFonts w:ascii="Times New Roman" w:hAnsi="Times New Roman"/>
          <w:spacing w:val="-2"/>
          <w:sz w:val="24"/>
          <w:szCs w:val="24"/>
        </w:rPr>
        <w:tab/>
      </w:r>
      <w:r w:rsidR="00AE07D2">
        <w:rPr>
          <w:rFonts w:ascii="Times New Roman" w:hAnsi="Times New Roman"/>
          <w:spacing w:val="-2"/>
          <w:sz w:val="24"/>
          <w:szCs w:val="24"/>
        </w:rPr>
        <w:tab/>
      </w:r>
      <w:r w:rsidR="00CB306F">
        <w:rPr>
          <w:rFonts w:ascii="Times New Roman" w:hAnsi="Times New Roman"/>
          <w:spacing w:val="-2"/>
          <w:sz w:val="24"/>
          <w:szCs w:val="24"/>
        </w:rPr>
        <w:tab/>
      </w:r>
      <w:r w:rsidR="00AE07D2">
        <w:rPr>
          <w:rFonts w:ascii="Times New Roman" w:hAnsi="Times New Roman"/>
          <w:spacing w:val="-2"/>
          <w:sz w:val="24"/>
          <w:szCs w:val="24"/>
        </w:rPr>
        <w:t>30,269</w:t>
      </w:r>
    </w:p>
    <w:p w:rsidR="00FB4CD4" w:rsidRPr="00077DCB" w:rsidRDefault="00FD229B" w:rsidP="00FB4CD4">
      <w:pPr>
        <w:tabs>
          <w:tab w:val="left" w:pos="-720"/>
        </w:tabs>
        <w:suppressAutoHyphens/>
        <w:rPr>
          <w:rFonts w:ascii="Times New Roman" w:hAnsi="Times New Roman"/>
          <w:spacing w:val="-2"/>
          <w:sz w:val="24"/>
          <w:szCs w:val="24"/>
          <w:u w:val="single"/>
        </w:rPr>
      </w:pPr>
      <w:r>
        <w:rPr>
          <w:rFonts w:ascii="Times New Roman" w:hAnsi="Times New Roman"/>
          <w:spacing w:val="-2"/>
          <w:sz w:val="24"/>
          <w:szCs w:val="24"/>
        </w:rPr>
        <w:tab/>
      </w:r>
      <w:r w:rsidR="009A19B8" w:rsidRPr="00077DCB">
        <w:rPr>
          <w:rFonts w:ascii="Times New Roman" w:hAnsi="Times New Roman"/>
          <w:spacing w:val="-2"/>
          <w:sz w:val="24"/>
          <w:szCs w:val="24"/>
        </w:rPr>
        <w:tab/>
        <w:t>16</w:t>
      </w:r>
      <w:r w:rsidR="00CB306F">
        <w:rPr>
          <w:rFonts w:ascii="Times New Roman" w:hAnsi="Times New Roman"/>
          <w:spacing w:val="-2"/>
          <w:sz w:val="24"/>
          <w:szCs w:val="24"/>
        </w:rPr>
        <w:tab/>
      </w:r>
      <w:r w:rsidR="00912D55" w:rsidRPr="00077DCB">
        <w:rPr>
          <w:rFonts w:ascii="Times New Roman" w:hAnsi="Times New Roman"/>
          <w:spacing w:val="-2"/>
          <w:sz w:val="24"/>
          <w:szCs w:val="24"/>
        </w:rPr>
        <w:t>57,267</w:t>
      </w:r>
      <w:r w:rsidR="00CB306F">
        <w:rPr>
          <w:rFonts w:ascii="Times New Roman" w:hAnsi="Times New Roman"/>
          <w:spacing w:val="-2"/>
          <w:sz w:val="24"/>
          <w:szCs w:val="24"/>
        </w:rPr>
        <w:tab/>
      </w:r>
      <w:r w:rsidR="00CB306F">
        <w:rPr>
          <w:rFonts w:ascii="Times New Roman" w:hAnsi="Times New Roman"/>
          <w:spacing w:val="-2"/>
          <w:sz w:val="24"/>
          <w:szCs w:val="24"/>
        </w:rPr>
        <w:tab/>
      </w:r>
      <w:r w:rsidR="00CB306F">
        <w:rPr>
          <w:rFonts w:ascii="Times New Roman" w:hAnsi="Times New Roman"/>
          <w:spacing w:val="-2"/>
          <w:sz w:val="24"/>
          <w:szCs w:val="24"/>
        </w:rPr>
        <w:tab/>
      </w:r>
      <w:r w:rsidR="00CB306F">
        <w:rPr>
          <w:rFonts w:ascii="Times New Roman" w:hAnsi="Times New Roman"/>
          <w:spacing w:val="-2"/>
          <w:sz w:val="24"/>
          <w:szCs w:val="24"/>
        </w:rPr>
        <w:tab/>
      </w:r>
      <w:r w:rsidR="002D158E">
        <w:rPr>
          <w:rFonts w:ascii="Times New Roman" w:hAnsi="Times New Roman"/>
          <w:spacing w:val="-2"/>
          <w:sz w:val="24"/>
          <w:szCs w:val="24"/>
        </w:rPr>
        <w:t>3,234</w:t>
      </w:r>
      <w:r w:rsidR="00AE07D2">
        <w:rPr>
          <w:rFonts w:ascii="Times New Roman" w:hAnsi="Times New Roman"/>
          <w:spacing w:val="-2"/>
          <w:sz w:val="24"/>
          <w:szCs w:val="24"/>
        </w:rPr>
        <w:tab/>
      </w:r>
      <w:r w:rsidR="00AE07D2">
        <w:rPr>
          <w:rFonts w:ascii="Times New Roman" w:hAnsi="Times New Roman"/>
          <w:spacing w:val="-2"/>
          <w:sz w:val="24"/>
          <w:szCs w:val="24"/>
        </w:rPr>
        <w:tab/>
      </w:r>
      <w:r w:rsidR="00CB306F">
        <w:rPr>
          <w:rFonts w:ascii="Times New Roman" w:hAnsi="Times New Roman"/>
          <w:spacing w:val="-2"/>
          <w:sz w:val="24"/>
          <w:szCs w:val="24"/>
        </w:rPr>
        <w:tab/>
      </w:r>
      <w:r w:rsidR="00AE07D2">
        <w:rPr>
          <w:rFonts w:ascii="Times New Roman" w:hAnsi="Times New Roman"/>
          <w:spacing w:val="-2"/>
          <w:sz w:val="24"/>
          <w:szCs w:val="24"/>
        </w:rPr>
        <w:t>60,501</w:t>
      </w:r>
    </w:p>
    <w:p w:rsidR="00D230FC" w:rsidRPr="00077DCB" w:rsidRDefault="00FD229B" w:rsidP="00FB4CD4">
      <w:pPr>
        <w:tabs>
          <w:tab w:val="left" w:pos="-720"/>
        </w:tabs>
        <w:suppressAutoHyphens/>
        <w:rPr>
          <w:rFonts w:ascii="Times New Roman" w:hAnsi="Times New Roman"/>
          <w:spacing w:val="-2"/>
          <w:sz w:val="24"/>
          <w:szCs w:val="24"/>
          <w:u w:val="single"/>
        </w:rPr>
      </w:pPr>
      <w:r>
        <w:rPr>
          <w:rFonts w:ascii="Times New Roman" w:hAnsi="Times New Roman"/>
          <w:spacing w:val="-2"/>
          <w:sz w:val="24"/>
          <w:szCs w:val="24"/>
        </w:rPr>
        <w:tab/>
      </w:r>
      <w:r w:rsidR="009A19B8" w:rsidRPr="00077DCB">
        <w:rPr>
          <w:rFonts w:ascii="Times New Roman" w:hAnsi="Times New Roman"/>
          <w:spacing w:val="-2"/>
          <w:sz w:val="24"/>
          <w:szCs w:val="24"/>
        </w:rPr>
        <w:tab/>
        <w:t>17</w:t>
      </w:r>
      <w:r w:rsidR="00CB306F">
        <w:rPr>
          <w:rFonts w:ascii="Times New Roman" w:hAnsi="Times New Roman"/>
          <w:spacing w:val="-2"/>
          <w:sz w:val="24"/>
          <w:szCs w:val="24"/>
        </w:rPr>
        <w:tab/>
      </w:r>
      <w:r w:rsidR="00912D55" w:rsidRPr="00CB306F">
        <w:rPr>
          <w:rFonts w:ascii="Times New Roman" w:hAnsi="Times New Roman"/>
          <w:spacing w:val="-2"/>
          <w:sz w:val="24"/>
          <w:szCs w:val="24"/>
        </w:rPr>
        <w:t xml:space="preserve">105,410   </w:t>
      </w:r>
      <w:r w:rsidR="00AE07D2" w:rsidRPr="00CB306F">
        <w:rPr>
          <w:rFonts w:ascii="Times New Roman" w:hAnsi="Times New Roman"/>
          <w:spacing w:val="-2"/>
          <w:sz w:val="24"/>
          <w:szCs w:val="24"/>
        </w:rPr>
        <w:tab/>
      </w:r>
      <w:r w:rsidR="00CB306F">
        <w:rPr>
          <w:rFonts w:ascii="Times New Roman" w:hAnsi="Times New Roman"/>
          <w:spacing w:val="-2"/>
          <w:sz w:val="24"/>
          <w:szCs w:val="24"/>
        </w:rPr>
        <w:tab/>
      </w:r>
      <w:r w:rsidR="00CB306F">
        <w:rPr>
          <w:rFonts w:ascii="Times New Roman" w:hAnsi="Times New Roman"/>
          <w:spacing w:val="-2"/>
          <w:sz w:val="24"/>
          <w:szCs w:val="24"/>
        </w:rPr>
        <w:tab/>
      </w:r>
      <w:r w:rsidR="00AE07D2" w:rsidRPr="00CB306F">
        <w:rPr>
          <w:rFonts w:ascii="Times New Roman" w:hAnsi="Times New Roman"/>
          <w:spacing w:val="-2"/>
          <w:sz w:val="24"/>
          <w:szCs w:val="24"/>
        </w:rPr>
        <w:t>5,857</w:t>
      </w:r>
      <w:r w:rsidR="00AE07D2">
        <w:rPr>
          <w:rFonts w:ascii="Times New Roman" w:hAnsi="Times New Roman"/>
          <w:spacing w:val="-2"/>
          <w:sz w:val="24"/>
          <w:szCs w:val="24"/>
        </w:rPr>
        <w:tab/>
      </w:r>
      <w:r w:rsidR="00AE07D2">
        <w:rPr>
          <w:rFonts w:ascii="Times New Roman" w:hAnsi="Times New Roman"/>
          <w:spacing w:val="-2"/>
          <w:sz w:val="24"/>
          <w:szCs w:val="24"/>
        </w:rPr>
        <w:tab/>
      </w:r>
      <w:r w:rsidR="00CB306F">
        <w:rPr>
          <w:rFonts w:ascii="Times New Roman" w:hAnsi="Times New Roman"/>
          <w:spacing w:val="-2"/>
          <w:sz w:val="24"/>
          <w:szCs w:val="24"/>
        </w:rPr>
        <w:tab/>
      </w:r>
      <w:r w:rsidR="00AE07D2">
        <w:rPr>
          <w:rFonts w:ascii="Times New Roman" w:hAnsi="Times New Roman"/>
          <w:spacing w:val="-2"/>
          <w:sz w:val="24"/>
          <w:szCs w:val="24"/>
        </w:rPr>
        <w:t>111,267</w:t>
      </w:r>
    </w:p>
    <w:p w:rsidR="00FB4CD4" w:rsidRPr="00077DCB" w:rsidRDefault="00FD229B" w:rsidP="00FB4CD4">
      <w:pPr>
        <w:tabs>
          <w:tab w:val="left" w:pos="-720"/>
        </w:tabs>
        <w:suppressAutoHyphens/>
        <w:rPr>
          <w:rFonts w:ascii="Times New Roman" w:hAnsi="Times New Roman"/>
          <w:spacing w:val="-2"/>
          <w:sz w:val="24"/>
          <w:szCs w:val="24"/>
          <w:u w:val="single"/>
        </w:rPr>
      </w:pPr>
      <w:r>
        <w:rPr>
          <w:rFonts w:ascii="Times New Roman" w:hAnsi="Times New Roman"/>
          <w:spacing w:val="-2"/>
          <w:sz w:val="24"/>
          <w:szCs w:val="24"/>
        </w:rPr>
        <w:tab/>
      </w:r>
      <w:r w:rsidR="00FA113F" w:rsidRPr="00077DCB">
        <w:rPr>
          <w:rFonts w:ascii="Times New Roman" w:hAnsi="Times New Roman"/>
          <w:spacing w:val="-2"/>
          <w:sz w:val="24"/>
          <w:szCs w:val="24"/>
        </w:rPr>
        <w:tab/>
        <w:t>Total</w:t>
      </w:r>
      <w:r w:rsidR="00CB306F">
        <w:rPr>
          <w:rFonts w:ascii="Times New Roman" w:hAnsi="Times New Roman"/>
          <w:spacing w:val="-2"/>
          <w:sz w:val="24"/>
          <w:szCs w:val="24"/>
        </w:rPr>
        <w:tab/>
      </w:r>
      <w:r w:rsidR="00912D55" w:rsidRPr="00077DCB">
        <w:rPr>
          <w:rFonts w:ascii="Times New Roman" w:hAnsi="Times New Roman"/>
          <w:spacing w:val="-2"/>
          <w:sz w:val="24"/>
          <w:szCs w:val="24"/>
        </w:rPr>
        <w:t>190,944</w:t>
      </w:r>
      <w:r w:rsidR="00AE07D2">
        <w:rPr>
          <w:rFonts w:ascii="Times New Roman" w:hAnsi="Times New Roman"/>
          <w:spacing w:val="-2"/>
          <w:sz w:val="24"/>
          <w:szCs w:val="24"/>
        </w:rPr>
        <w:tab/>
      </w:r>
      <w:r w:rsidR="00CB306F">
        <w:rPr>
          <w:rFonts w:ascii="Times New Roman" w:hAnsi="Times New Roman"/>
          <w:spacing w:val="-2"/>
          <w:sz w:val="24"/>
          <w:szCs w:val="24"/>
        </w:rPr>
        <w:tab/>
      </w:r>
      <w:r w:rsidR="00CB306F">
        <w:rPr>
          <w:rFonts w:ascii="Times New Roman" w:hAnsi="Times New Roman"/>
          <w:spacing w:val="-2"/>
          <w:sz w:val="24"/>
          <w:szCs w:val="24"/>
        </w:rPr>
        <w:tab/>
      </w:r>
      <w:r w:rsidR="00AE07D2">
        <w:rPr>
          <w:rFonts w:ascii="Times New Roman" w:hAnsi="Times New Roman"/>
          <w:spacing w:val="-2"/>
          <w:sz w:val="24"/>
          <w:szCs w:val="24"/>
        </w:rPr>
        <w:t>11,093</w:t>
      </w:r>
      <w:r w:rsidR="00AE07D2">
        <w:rPr>
          <w:rFonts w:ascii="Times New Roman" w:hAnsi="Times New Roman"/>
          <w:spacing w:val="-2"/>
          <w:sz w:val="24"/>
          <w:szCs w:val="24"/>
        </w:rPr>
        <w:tab/>
      </w:r>
      <w:r w:rsidR="00AE07D2">
        <w:rPr>
          <w:rFonts w:ascii="Times New Roman" w:hAnsi="Times New Roman"/>
          <w:spacing w:val="-2"/>
          <w:sz w:val="24"/>
          <w:szCs w:val="24"/>
        </w:rPr>
        <w:tab/>
      </w:r>
      <w:r w:rsidR="00CB306F">
        <w:rPr>
          <w:rFonts w:ascii="Times New Roman" w:hAnsi="Times New Roman"/>
          <w:spacing w:val="-2"/>
          <w:sz w:val="24"/>
          <w:szCs w:val="24"/>
        </w:rPr>
        <w:tab/>
      </w:r>
      <w:r w:rsidR="00AE07D2">
        <w:rPr>
          <w:rFonts w:ascii="Times New Roman" w:hAnsi="Times New Roman"/>
          <w:spacing w:val="-2"/>
          <w:sz w:val="24"/>
          <w:szCs w:val="24"/>
        </w:rPr>
        <w:t>202,037</w:t>
      </w:r>
    </w:p>
    <w:p w:rsidR="0006520A" w:rsidRPr="00077DCB" w:rsidRDefault="0006520A" w:rsidP="00041F46">
      <w:pPr>
        <w:tabs>
          <w:tab w:val="left" w:pos="-720"/>
          <w:tab w:val="left" w:pos="810"/>
        </w:tabs>
        <w:suppressAutoHyphens/>
        <w:rPr>
          <w:rFonts w:ascii="Times New Roman" w:hAnsi="Times New Roman"/>
          <w:spacing w:val="-2"/>
          <w:sz w:val="24"/>
          <w:szCs w:val="24"/>
        </w:rPr>
      </w:pPr>
    </w:p>
    <w:p w:rsidR="00FB4CD4" w:rsidRPr="00A56F7F" w:rsidRDefault="00AE07D2" w:rsidP="00A56F7F">
      <w:pPr>
        <w:tabs>
          <w:tab w:val="left" w:pos="-720"/>
          <w:tab w:val="left" w:pos="720"/>
        </w:tabs>
        <w:suppressAutoHyphens/>
        <w:ind w:left="720"/>
        <w:rPr>
          <w:rFonts w:ascii="Times New Roman" w:hAnsi="Times New Roman"/>
          <w:b/>
          <w:spacing w:val="-2"/>
          <w:sz w:val="24"/>
          <w:szCs w:val="24"/>
        </w:rPr>
      </w:pPr>
      <w:r>
        <w:rPr>
          <w:rFonts w:ascii="Times New Roman" w:hAnsi="Times New Roman"/>
          <w:spacing w:val="-2"/>
          <w:sz w:val="24"/>
          <w:szCs w:val="24"/>
        </w:rPr>
        <w:t>202,037</w:t>
      </w:r>
      <w:r w:rsidR="00FB4CD4" w:rsidRPr="00077DCB">
        <w:rPr>
          <w:rFonts w:ascii="Times New Roman" w:hAnsi="Times New Roman"/>
          <w:spacing w:val="-2"/>
          <w:sz w:val="24"/>
          <w:szCs w:val="24"/>
        </w:rPr>
        <w:t xml:space="preserve"> divided by </w:t>
      </w:r>
      <w:r w:rsidR="00F2677A" w:rsidRPr="00077DCB">
        <w:rPr>
          <w:rFonts w:ascii="Times New Roman" w:hAnsi="Times New Roman"/>
          <w:spacing w:val="-2"/>
          <w:sz w:val="24"/>
          <w:szCs w:val="24"/>
        </w:rPr>
        <w:t>3</w:t>
      </w:r>
      <w:r w:rsidR="00FB4CD4" w:rsidRPr="00077DCB">
        <w:rPr>
          <w:rFonts w:ascii="Times New Roman" w:hAnsi="Times New Roman"/>
          <w:spacing w:val="-2"/>
          <w:sz w:val="24"/>
          <w:szCs w:val="24"/>
        </w:rPr>
        <w:t xml:space="preserve"> = </w:t>
      </w:r>
      <w:r>
        <w:rPr>
          <w:rFonts w:ascii="Times New Roman" w:hAnsi="Times New Roman"/>
          <w:b/>
          <w:spacing w:val="-2"/>
          <w:sz w:val="24"/>
          <w:szCs w:val="24"/>
        </w:rPr>
        <w:t>67,345</w:t>
      </w:r>
      <w:r w:rsidR="00FB4CD4" w:rsidRPr="00077DCB">
        <w:rPr>
          <w:rFonts w:ascii="Times New Roman" w:hAnsi="Times New Roman"/>
          <w:b/>
          <w:spacing w:val="-2"/>
          <w:sz w:val="24"/>
          <w:szCs w:val="24"/>
        </w:rPr>
        <w:t xml:space="preserve"> </w:t>
      </w:r>
      <w:r w:rsidR="00FB4CD4" w:rsidRPr="00A56F7F">
        <w:rPr>
          <w:rFonts w:ascii="Times New Roman" w:hAnsi="Times New Roman"/>
          <w:b/>
          <w:spacing w:val="-2"/>
          <w:sz w:val="24"/>
          <w:szCs w:val="24"/>
        </w:rPr>
        <w:t>average home loan</w:t>
      </w:r>
      <w:r w:rsidR="007464E2" w:rsidRPr="00A56F7F">
        <w:rPr>
          <w:rFonts w:ascii="Times New Roman" w:hAnsi="Times New Roman"/>
          <w:b/>
          <w:spacing w:val="-2"/>
          <w:sz w:val="24"/>
          <w:szCs w:val="24"/>
        </w:rPr>
        <w:t>s</w:t>
      </w:r>
      <w:r w:rsidR="002D158E">
        <w:rPr>
          <w:rFonts w:ascii="Times New Roman" w:hAnsi="Times New Roman"/>
          <w:b/>
          <w:spacing w:val="-2"/>
          <w:sz w:val="24"/>
          <w:szCs w:val="24"/>
        </w:rPr>
        <w:t xml:space="preserve"> and sole proprietor loans</w:t>
      </w:r>
      <w:r w:rsidR="00FB4CD4" w:rsidRPr="00A56F7F">
        <w:rPr>
          <w:rFonts w:ascii="Times New Roman" w:hAnsi="Times New Roman"/>
          <w:b/>
          <w:spacing w:val="-2"/>
          <w:sz w:val="24"/>
          <w:szCs w:val="24"/>
        </w:rPr>
        <w:t xml:space="preserve"> </w:t>
      </w:r>
      <w:r w:rsidR="00F2677A" w:rsidRPr="00A56F7F">
        <w:rPr>
          <w:rFonts w:ascii="Times New Roman" w:hAnsi="Times New Roman"/>
          <w:b/>
          <w:spacing w:val="-2"/>
          <w:sz w:val="24"/>
          <w:szCs w:val="24"/>
        </w:rPr>
        <w:t>accepted</w:t>
      </w:r>
      <w:r w:rsidR="00FB4CD4" w:rsidRPr="00A56F7F">
        <w:rPr>
          <w:rFonts w:ascii="Times New Roman" w:hAnsi="Times New Roman"/>
          <w:b/>
          <w:spacing w:val="-2"/>
          <w:sz w:val="24"/>
          <w:szCs w:val="24"/>
        </w:rPr>
        <w:t xml:space="preserve"> per year</w:t>
      </w:r>
      <w:r w:rsidR="007464E2">
        <w:rPr>
          <w:rFonts w:ascii="Times New Roman" w:hAnsi="Times New Roman"/>
          <w:spacing w:val="-2"/>
          <w:sz w:val="24"/>
          <w:szCs w:val="24"/>
        </w:rPr>
        <w:t xml:space="preserve"> </w:t>
      </w:r>
      <w:r w:rsidR="007464E2" w:rsidRPr="007464E2">
        <w:rPr>
          <w:rFonts w:ascii="Times New Roman" w:hAnsi="Times New Roman"/>
          <w:b/>
          <w:spacing w:val="-2"/>
          <w:sz w:val="24"/>
          <w:szCs w:val="24"/>
        </w:rPr>
        <w:t>(number of respondents)</w:t>
      </w:r>
      <w:r w:rsidR="00A56F7F">
        <w:rPr>
          <w:rFonts w:ascii="Times New Roman" w:hAnsi="Times New Roman"/>
          <w:b/>
          <w:spacing w:val="-2"/>
          <w:sz w:val="24"/>
          <w:szCs w:val="24"/>
        </w:rPr>
        <w:t xml:space="preserve">.  </w:t>
      </w:r>
      <w:r w:rsidR="00BF40E7">
        <w:rPr>
          <w:rFonts w:ascii="Times New Roman" w:hAnsi="Times New Roman"/>
          <w:spacing w:val="-2"/>
          <w:sz w:val="24"/>
          <w:szCs w:val="24"/>
        </w:rPr>
        <w:t xml:space="preserve">For </w:t>
      </w:r>
      <w:r w:rsidR="00F2677A" w:rsidRPr="00077DCB">
        <w:rPr>
          <w:rFonts w:ascii="Times New Roman" w:hAnsi="Times New Roman"/>
          <w:spacing w:val="-2"/>
          <w:sz w:val="24"/>
          <w:szCs w:val="24"/>
        </w:rPr>
        <w:t xml:space="preserve">FY </w:t>
      </w:r>
      <w:r w:rsidR="00077DCB" w:rsidRPr="00077DCB">
        <w:rPr>
          <w:rFonts w:ascii="Times New Roman" w:hAnsi="Times New Roman"/>
          <w:spacing w:val="-2"/>
          <w:sz w:val="24"/>
          <w:szCs w:val="24"/>
        </w:rPr>
        <w:t>17</w:t>
      </w:r>
      <w:r w:rsidR="00933B04" w:rsidRPr="00077DCB">
        <w:rPr>
          <w:rFonts w:ascii="Times New Roman" w:hAnsi="Times New Roman"/>
          <w:spacing w:val="-2"/>
          <w:sz w:val="24"/>
          <w:szCs w:val="24"/>
        </w:rPr>
        <w:t xml:space="preserve">, approximately </w:t>
      </w:r>
      <w:r w:rsidR="00BF40E7">
        <w:rPr>
          <w:rFonts w:ascii="Times New Roman" w:hAnsi="Times New Roman"/>
          <w:spacing w:val="-2"/>
          <w:sz w:val="24"/>
          <w:szCs w:val="24"/>
        </w:rPr>
        <w:t>97</w:t>
      </w:r>
      <w:r w:rsidR="00077DCB" w:rsidRPr="006D532A">
        <w:rPr>
          <w:rFonts w:ascii="Times New Roman" w:hAnsi="Times New Roman"/>
          <w:spacing w:val="-2"/>
          <w:sz w:val="24"/>
          <w:szCs w:val="24"/>
        </w:rPr>
        <w:t>%</w:t>
      </w:r>
      <w:r w:rsidR="005D1A43" w:rsidRPr="00077DCB">
        <w:rPr>
          <w:rFonts w:ascii="Times New Roman" w:hAnsi="Times New Roman"/>
          <w:spacing w:val="-2"/>
          <w:sz w:val="24"/>
          <w:szCs w:val="24"/>
        </w:rPr>
        <w:t xml:space="preserve"> </w:t>
      </w:r>
      <w:r w:rsidR="007E6827" w:rsidRPr="00077DCB">
        <w:rPr>
          <w:rFonts w:ascii="Times New Roman" w:hAnsi="Times New Roman"/>
          <w:spacing w:val="-2"/>
          <w:sz w:val="24"/>
          <w:szCs w:val="24"/>
        </w:rPr>
        <w:t xml:space="preserve">of </w:t>
      </w:r>
      <w:r w:rsidR="00933B04" w:rsidRPr="00077DCB">
        <w:rPr>
          <w:rFonts w:ascii="Times New Roman" w:hAnsi="Times New Roman"/>
          <w:spacing w:val="-2"/>
          <w:sz w:val="24"/>
          <w:szCs w:val="24"/>
        </w:rPr>
        <w:t xml:space="preserve">all applications were accepted using the </w:t>
      </w:r>
      <w:r w:rsidR="007E6827" w:rsidRPr="00077DCB">
        <w:rPr>
          <w:rFonts w:ascii="Times New Roman" w:hAnsi="Times New Roman"/>
          <w:spacing w:val="-2"/>
          <w:sz w:val="24"/>
          <w:szCs w:val="24"/>
        </w:rPr>
        <w:t>ELA</w:t>
      </w:r>
      <w:r w:rsidR="005D1A43" w:rsidRPr="00077DCB">
        <w:rPr>
          <w:rFonts w:ascii="Times New Roman" w:hAnsi="Times New Roman"/>
          <w:spacing w:val="-2"/>
          <w:sz w:val="24"/>
          <w:szCs w:val="24"/>
        </w:rPr>
        <w:t>.</w:t>
      </w:r>
      <w:r w:rsidR="00C31432" w:rsidRPr="00045FF9">
        <w:rPr>
          <w:rFonts w:ascii="Times New Roman" w:hAnsi="Times New Roman"/>
          <w:spacing w:val="-2"/>
          <w:sz w:val="24"/>
          <w:szCs w:val="24"/>
        </w:rPr>
        <w:t xml:space="preserve">  </w:t>
      </w:r>
    </w:p>
    <w:p w:rsidR="00FB4CD4" w:rsidRPr="00045FF9" w:rsidRDefault="00FB4CD4" w:rsidP="00FB4CD4">
      <w:pPr>
        <w:tabs>
          <w:tab w:val="left" w:pos="-720"/>
        </w:tabs>
        <w:suppressAutoHyphens/>
        <w:rPr>
          <w:rFonts w:ascii="Times New Roman" w:hAnsi="Times New Roman"/>
          <w:spacing w:val="-2"/>
          <w:sz w:val="24"/>
          <w:szCs w:val="24"/>
        </w:rPr>
      </w:pPr>
    </w:p>
    <w:p w:rsidR="005C4DBD" w:rsidRPr="00045FF9" w:rsidRDefault="00274736" w:rsidP="001F6315">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2F4E74" w:rsidRPr="00045FF9">
        <w:rPr>
          <w:rFonts w:ascii="Times New Roman" w:hAnsi="Times New Roman"/>
          <w:spacing w:val="-2"/>
          <w:sz w:val="24"/>
          <w:szCs w:val="24"/>
        </w:rPr>
        <w:t xml:space="preserve">ODA estimates that the home loan </w:t>
      </w:r>
      <w:r w:rsidR="00C31432" w:rsidRPr="00045FF9">
        <w:rPr>
          <w:rFonts w:ascii="Times New Roman" w:hAnsi="Times New Roman"/>
          <w:spacing w:val="-2"/>
          <w:sz w:val="24"/>
          <w:szCs w:val="24"/>
        </w:rPr>
        <w:t>application (both paper and ELA) takes</w:t>
      </w:r>
      <w:r w:rsidR="002F4E74" w:rsidRPr="00045FF9">
        <w:rPr>
          <w:rFonts w:ascii="Times New Roman" w:hAnsi="Times New Roman"/>
          <w:spacing w:val="-2"/>
          <w:sz w:val="24"/>
          <w:szCs w:val="24"/>
        </w:rPr>
        <w:t xml:space="preserve"> </w:t>
      </w:r>
      <w:r w:rsidR="005C4DBD" w:rsidRPr="00045FF9">
        <w:rPr>
          <w:rFonts w:ascii="Times New Roman" w:hAnsi="Times New Roman"/>
          <w:spacing w:val="-2"/>
          <w:sz w:val="24"/>
          <w:szCs w:val="24"/>
        </w:rPr>
        <w:t xml:space="preserve">approximately </w:t>
      </w:r>
      <w:r w:rsidR="000B6077" w:rsidRPr="00045FF9">
        <w:rPr>
          <w:rFonts w:ascii="Times New Roman" w:hAnsi="Times New Roman"/>
          <w:spacing w:val="-2"/>
          <w:sz w:val="24"/>
          <w:szCs w:val="24"/>
        </w:rPr>
        <w:t>1.25</w:t>
      </w:r>
      <w:r w:rsidR="00B304FE" w:rsidRPr="00045FF9">
        <w:rPr>
          <w:rFonts w:ascii="Times New Roman" w:hAnsi="Times New Roman"/>
          <w:spacing w:val="-2"/>
          <w:sz w:val="24"/>
          <w:szCs w:val="24"/>
        </w:rPr>
        <w:t xml:space="preserve"> </w:t>
      </w:r>
      <w:r w:rsidR="00A40107" w:rsidRPr="00045FF9">
        <w:rPr>
          <w:rFonts w:ascii="Times New Roman" w:hAnsi="Times New Roman"/>
          <w:spacing w:val="-2"/>
          <w:sz w:val="24"/>
          <w:szCs w:val="24"/>
        </w:rPr>
        <w:t xml:space="preserve">hours </w:t>
      </w:r>
      <w:r w:rsidR="00B304FE" w:rsidRPr="00045FF9">
        <w:rPr>
          <w:rFonts w:ascii="Times New Roman" w:hAnsi="Times New Roman"/>
          <w:spacing w:val="-2"/>
          <w:sz w:val="24"/>
          <w:szCs w:val="24"/>
        </w:rPr>
        <w:t xml:space="preserve">to complete </w:t>
      </w:r>
      <w:r w:rsidR="005C4DBD" w:rsidRPr="00045FF9">
        <w:rPr>
          <w:rFonts w:ascii="Times New Roman" w:hAnsi="Times New Roman"/>
          <w:spacing w:val="-2"/>
          <w:sz w:val="24"/>
          <w:szCs w:val="24"/>
        </w:rPr>
        <w:t xml:space="preserve">based on </w:t>
      </w:r>
      <w:r w:rsidR="005D1A43" w:rsidRPr="00045FF9">
        <w:rPr>
          <w:rFonts w:ascii="Times New Roman" w:hAnsi="Times New Roman"/>
          <w:spacing w:val="-2"/>
          <w:sz w:val="24"/>
          <w:szCs w:val="24"/>
        </w:rPr>
        <w:t xml:space="preserve">feedback and </w:t>
      </w:r>
      <w:r w:rsidR="002F4E74" w:rsidRPr="00045FF9">
        <w:rPr>
          <w:rFonts w:ascii="Times New Roman" w:hAnsi="Times New Roman"/>
          <w:spacing w:val="-2"/>
          <w:sz w:val="24"/>
          <w:szCs w:val="24"/>
        </w:rPr>
        <w:t>testing</w:t>
      </w:r>
      <w:r w:rsidR="00C31432" w:rsidRPr="00045FF9">
        <w:rPr>
          <w:rFonts w:ascii="Times New Roman" w:hAnsi="Times New Roman"/>
          <w:spacing w:val="-2"/>
          <w:sz w:val="24"/>
          <w:szCs w:val="24"/>
        </w:rPr>
        <w:t xml:space="preserve"> of the ELA and based on feedback received from applicants and observation for paper forms</w:t>
      </w:r>
      <w:r w:rsidR="005C4DBD" w:rsidRPr="00045FF9">
        <w:rPr>
          <w:rFonts w:ascii="Times New Roman" w:hAnsi="Times New Roman"/>
          <w:spacing w:val="-2"/>
          <w:sz w:val="24"/>
          <w:szCs w:val="24"/>
        </w:rPr>
        <w:t>.</w:t>
      </w:r>
      <w:r w:rsidR="005C4DBD" w:rsidRPr="00045FF9">
        <w:rPr>
          <w:rFonts w:ascii="Times New Roman" w:hAnsi="Times New Roman"/>
          <w:spacing w:val="-2"/>
          <w:sz w:val="24"/>
          <w:szCs w:val="24"/>
        </w:rPr>
        <w:tab/>
      </w:r>
    </w:p>
    <w:p w:rsidR="00642475" w:rsidRPr="00045FF9" w:rsidRDefault="00642475" w:rsidP="005C4DBD">
      <w:pPr>
        <w:tabs>
          <w:tab w:val="left" w:pos="-720"/>
        </w:tabs>
        <w:suppressAutoHyphens/>
        <w:rPr>
          <w:rFonts w:ascii="Times New Roman" w:hAnsi="Times New Roman"/>
          <w:spacing w:val="-2"/>
          <w:sz w:val="24"/>
          <w:szCs w:val="24"/>
          <w:u w:val="single"/>
        </w:rPr>
      </w:pPr>
    </w:p>
    <w:p w:rsidR="005C4DBD" w:rsidRPr="00077DCB" w:rsidRDefault="00274736" w:rsidP="00CD7617">
      <w:pPr>
        <w:tabs>
          <w:tab w:val="left" w:pos="-720"/>
          <w:tab w:val="left" w:pos="720"/>
          <w:tab w:val="left" w:pos="900"/>
        </w:tabs>
        <w:suppressAutoHyphens/>
        <w:rPr>
          <w:rFonts w:ascii="Times New Roman" w:hAnsi="Times New Roman"/>
          <w:spacing w:val="-2"/>
          <w:sz w:val="24"/>
          <w:szCs w:val="24"/>
          <w:u w:val="single"/>
        </w:rPr>
      </w:pPr>
      <w:r w:rsidRPr="00045FF9">
        <w:rPr>
          <w:rFonts w:ascii="Times New Roman" w:hAnsi="Times New Roman"/>
          <w:spacing w:val="-2"/>
          <w:sz w:val="24"/>
          <w:szCs w:val="24"/>
        </w:rPr>
        <w:tab/>
      </w:r>
      <w:r w:rsidR="00AE07D2">
        <w:rPr>
          <w:rFonts w:ascii="Times New Roman" w:hAnsi="Times New Roman"/>
          <w:spacing w:val="-2"/>
          <w:sz w:val="24"/>
          <w:szCs w:val="24"/>
        </w:rPr>
        <w:t>67,345</w:t>
      </w:r>
      <w:r w:rsidR="005C4DBD" w:rsidRPr="00077DCB">
        <w:rPr>
          <w:rFonts w:ascii="Times New Roman" w:hAnsi="Times New Roman"/>
          <w:spacing w:val="-2"/>
          <w:sz w:val="24"/>
          <w:szCs w:val="24"/>
        </w:rPr>
        <w:t xml:space="preserve"> respondents x 1 response per applicant x 1.</w:t>
      </w:r>
      <w:r w:rsidR="007F2B44" w:rsidRPr="00077DCB">
        <w:rPr>
          <w:rFonts w:ascii="Times New Roman" w:hAnsi="Times New Roman"/>
          <w:spacing w:val="-2"/>
          <w:sz w:val="24"/>
          <w:szCs w:val="24"/>
        </w:rPr>
        <w:t>25</w:t>
      </w:r>
      <w:r w:rsidR="005C4DBD" w:rsidRPr="00077DCB">
        <w:rPr>
          <w:rFonts w:ascii="Times New Roman" w:hAnsi="Times New Roman"/>
          <w:spacing w:val="-2"/>
          <w:sz w:val="24"/>
          <w:szCs w:val="24"/>
        </w:rPr>
        <w:t xml:space="preserve"> hours = </w:t>
      </w:r>
      <w:r w:rsidR="00AE07D2">
        <w:rPr>
          <w:rFonts w:ascii="Times New Roman" w:hAnsi="Times New Roman"/>
          <w:spacing w:val="-2"/>
          <w:sz w:val="24"/>
          <w:szCs w:val="24"/>
        </w:rPr>
        <w:t>84,181</w:t>
      </w:r>
    </w:p>
    <w:p w:rsidR="00C16063" w:rsidRPr="00077DCB" w:rsidRDefault="001F6315" w:rsidP="001F6315">
      <w:pPr>
        <w:tabs>
          <w:tab w:val="left" w:pos="-720"/>
          <w:tab w:val="left" w:pos="720"/>
        </w:tabs>
        <w:suppressAutoHyphens/>
        <w:rPr>
          <w:rFonts w:ascii="Times New Roman" w:hAnsi="Times New Roman"/>
          <w:spacing w:val="-2"/>
          <w:sz w:val="24"/>
          <w:szCs w:val="24"/>
        </w:rPr>
      </w:pPr>
      <w:r w:rsidRPr="00077DCB">
        <w:rPr>
          <w:rFonts w:ascii="Times New Roman" w:hAnsi="Times New Roman"/>
          <w:spacing w:val="-2"/>
          <w:sz w:val="24"/>
          <w:szCs w:val="24"/>
        </w:rPr>
        <w:tab/>
      </w:r>
      <w:r w:rsidR="00B304FE" w:rsidRPr="00077DCB">
        <w:rPr>
          <w:rFonts w:ascii="Times New Roman" w:hAnsi="Times New Roman"/>
          <w:b/>
          <w:spacing w:val="-2"/>
          <w:sz w:val="24"/>
          <w:szCs w:val="24"/>
        </w:rPr>
        <w:t>To</w:t>
      </w:r>
      <w:r w:rsidR="00642475" w:rsidRPr="00077DCB">
        <w:rPr>
          <w:rFonts w:ascii="Times New Roman" w:hAnsi="Times New Roman"/>
          <w:b/>
          <w:spacing w:val="-2"/>
          <w:sz w:val="24"/>
          <w:szCs w:val="24"/>
        </w:rPr>
        <w:t>tal a</w:t>
      </w:r>
      <w:r w:rsidR="00C16063" w:rsidRPr="00077DCB">
        <w:rPr>
          <w:rFonts w:ascii="Times New Roman" w:hAnsi="Times New Roman"/>
          <w:b/>
          <w:spacing w:val="-2"/>
          <w:sz w:val="24"/>
          <w:szCs w:val="24"/>
        </w:rPr>
        <w:t>nnual</w:t>
      </w:r>
      <w:r w:rsidR="00642475" w:rsidRPr="00077DCB">
        <w:rPr>
          <w:rFonts w:ascii="Times New Roman" w:hAnsi="Times New Roman"/>
          <w:b/>
          <w:spacing w:val="-2"/>
          <w:sz w:val="24"/>
          <w:szCs w:val="24"/>
        </w:rPr>
        <w:t xml:space="preserve"> hour b</w:t>
      </w:r>
      <w:r w:rsidR="00C16063" w:rsidRPr="00077DCB">
        <w:rPr>
          <w:rFonts w:ascii="Times New Roman" w:hAnsi="Times New Roman"/>
          <w:b/>
          <w:spacing w:val="-2"/>
          <w:sz w:val="24"/>
          <w:szCs w:val="24"/>
        </w:rPr>
        <w:t>urden</w:t>
      </w:r>
      <w:r w:rsidR="00642475" w:rsidRPr="00077DCB">
        <w:rPr>
          <w:rFonts w:ascii="Times New Roman" w:hAnsi="Times New Roman"/>
          <w:b/>
          <w:spacing w:val="-2"/>
          <w:sz w:val="24"/>
          <w:szCs w:val="24"/>
        </w:rPr>
        <w:t xml:space="preserve"> </w:t>
      </w:r>
      <w:r w:rsidR="00FB4CD4" w:rsidRPr="00077DCB">
        <w:rPr>
          <w:rFonts w:ascii="Times New Roman" w:hAnsi="Times New Roman"/>
          <w:b/>
          <w:spacing w:val="-2"/>
          <w:sz w:val="24"/>
          <w:szCs w:val="24"/>
        </w:rPr>
        <w:t xml:space="preserve">= </w:t>
      </w:r>
      <w:r w:rsidR="00AE07D2">
        <w:rPr>
          <w:rFonts w:ascii="Times New Roman" w:hAnsi="Times New Roman"/>
          <w:b/>
          <w:spacing w:val="-2"/>
          <w:sz w:val="24"/>
          <w:szCs w:val="24"/>
        </w:rPr>
        <w:t>84,181</w:t>
      </w:r>
      <w:r w:rsidR="00912D55" w:rsidRPr="00077DCB">
        <w:rPr>
          <w:rFonts w:ascii="Times New Roman" w:hAnsi="Times New Roman"/>
          <w:b/>
          <w:spacing w:val="-2"/>
          <w:sz w:val="24"/>
          <w:szCs w:val="24"/>
        </w:rPr>
        <w:t>.</w:t>
      </w:r>
      <w:r w:rsidR="00C16063" w:rsidRPr="00077DCB">
        <w:rPr>
          <w:rFonts w:ascii="Times New Roman" w:hAnsi="Times New Roman"/>
          <w:spacing w:val="-2"/>
          <w:sz w:val="24"/>
          <w:szCs w:val="24"/>
        </w:rPr>
        <w:t xml:space="preserve"> </w:t>
      </w:r>
    </w:p>
    <w:p w:rsidR="00C16063" w:rsidRPr="00077DCB" w:rsidRDefault="00C16063">
      <w:pPr>
        <w:tabs>
          <w:tab w:val="left" w:pos="-720"/>
        </w:tabs>
        <w:suppressAutoHyphens/>
        <w:rPr>
          <w:rFonts w:ascii="Times New Roman" w:hAnsi="Times New Roman"/>
          <w:spacing w:val="-2"/>
          <w:sz w:val="24"/>
          <w:szCs w:val="24"/>
        </w:rPr>
      </w:pPr>
    </w:p>
    <w:p w:rsidR="00963A60" w:rsidRPr="00077DCB" w:rsidRDefault="003B51DE" w:rsidP="001F6315">
      <w:pPr>
        <w:tabs>
          <w:tab w:val="left" w:pos="-720"/>
        </w:tabs>
        <w:suppressAutoHyphens/>
        <w:ind w:left="720" w:hanging="720"/>
        <w:rPr>
          <w:rFonts w:ascii="Times New Roman" w:hAnsi="Times New Roman"/>
          <w:spacing w:val="-2"/>
          <w:sz w:val="24"/>
          <w:szCs w:val="24"/>
        </w:rPr>
      </w:pPr>
      <w:r w:rsidRPr="00077DCB">
        <w:rPr>
          <w:rFonts w:ascii="Times New Roman" w:hAnsi="Times New Roman"/>
          <w:spacing w:val="-2"/>
          <w:sz w:val="24"/>
          <w:szCs w:val="24"/>
        </w:rPr>
        <w:tab/>
      </w:r>
      <w:r w:rsidR="00C16063" w:rsidRPr="00077DCB">
        <w:rPr>
          <w:rFonts w:ascii="Times New Roman" w:hAnsi="Times New Roman"/>
          <w:b/>
          <w:spacing w:val="-2"/>
          <w:sz w:val="24"/>
          <w:szCs w:val="24"/>
        </w:rPr>
        <w:t>Cost to respondent for hour burden for this collection.</w:t>
      </w:r>
      <w:r w:rsidR="009A19B8" w:rsidRPr="00077DCB">
        <w:rPr>
          <w:rFonts w:ascii="Times New Roman" w:hAnsi="Times New Roman"/>
          <w:spacing w:val="-2"/>
          <w:sz w:val="24"/>
          <w:szCs w:val="24"/>
        </w:rPr>
        <w:t xml:space="preserve"> </w:t>
      </w:r>
      <w:r w:rsidR="00C16063" w:rsidRPr="00077DCB">
        <w:rPr>
          <w:rFonts w:ascii="Times New Roman" w:hAnsi="Times New Roman"/>
          <w:spacing w:val="-2"/>
          <w:sz w:val="24"/>
          <w:szCs w:val="24"/>
        </w:rPr>
        <w:t xml:space="preserve"> Ave</w:t>
      </w:r>
      <w:r w:rsidR="00963A60" w:rsidRPr="00077DCB">
        <w:rPr>
          <w:rFonts w:ascii="Times New Roman" w:hAnsi="Times New Roman"/>
          <w:spacing w:val="-2"/>
          <w:sz w:val="24"/>
          <w:szCs w:val="24"/>
        </w:rPr>
        <w:t>rage cost is based on</w:t>
      </w:r>
    </w:p>
    <w:p w:rsidR="00155CC8" w:rsidRPr="00077DCB" w:rsidRDefault="001F6315" w:rsidP="001F6315">
      <w:pPr>
        <w:tabs>
          <w:tab w:val="left" w:pos="-720"/>
          <w:tab w:val="left" w:pos="720"/>
        </w:tabs>
        <w:suppressAutoHyphens/>
        <w:ind w:left="720" w:hanging="720"/>
        <w:rPr>
          <w:rFonts w:ascii="Times New Roman" w:hAnsi="Times New Roman"/>
          <w:spacing w:val="-2"/>
          <w:sz w:val="24"/>
          <w:szCs w:val="24"/>
        </w:rPr>
      </w:pPr>
      <w:r w:rsidRPr="00077DCB">
        <w:rPr>
          <w:rFonts w:ascii="Times New Roman" w:hAnsi="Times New Roman"/>
          <w:b/>
          <w:spacing w:val="-2"/>
          <w:sz w:val="24"/>
          <w:szCs w:val="24"/>
        </w:rPr>
        <w:tab/>
      </w:r>
      <w:r w:rsidR="003B51DE" w:rsidRPr="00077DCB">
        <w:rPr>
          <w:rFonts w:ascii="Times New Roman" w:hAnsi="Times New Roman"/>
          <w:b/>
          <w:spacing w:val="-2"/>
          <w:sz w:val="24"/>
          <w:szCs w:val="24"/>
        </w:rPr>
        <w:t>G</w:t>
      </w:r>
      <w:r w:rsidR="00186C85" w:rsidRPr="00077DCB">
        <w:rPr>
          <w:rFonts w:ascii="Times New Roman" w:hAnsi="Times New Roman"/>
          <w:spacing w:val="-2"/>
          <w:sz w:val="24"/>
          <w:szCs w:val="24"/>
        </w:rPr>
        <w:t>S 1</w:t>
      </w:r>
      <w:r w:rsidR="009418C6" w:rsidRPr="00077DCB">
        <w:rPr>
          <w:rFonts w:ascii="Times New Roman" w:hAnsi="Times New Roman"/>
          <w:spacing w:val="-2"/>
          <w:sz w:val="24"/>
          <w:szCs w:val="24"/>
        </w:rPr>
        <w:t>,</w:t>
      </w:r>
      <w:r w:rsidR="005112C7" w:rsidRPr="00077DCB">
        <w:rPr>
          <w:rFonts w:ascii="Times New Roman" w:hAnsi="Times New Roman"/>
          <w:spacing w:val="-2"/>
          <w:sz w:val="24"/>
          <w:szCs w:val="24"/>
        </w:rPr>
        <w:t xml:space="preserve"> Step</w:t>
      </w:r>
      <w:r w:rsidR="00CB34F1" w:rsidRPr="00077DCB">
        <w:rPr>
          <w:rFonts w:ascii="Times New Roman" w:hAnsi="Times New Roman"/>
          <w:spacing w:val="-2"/>
          <w:sz w:val="24"/>
          <w:szCs w:val="24"/>
        </w:rPr>
        <w:t>1 ($</w:t>
      </w:r>
      <w:r w:rsidR="009A19B8" w:rsidRPr="00077DCB">
        <w:rPr>
          <w:rFonts w:ascii="Times New Roman" w:hAnsi="Times New Roman"/>
          <w:spacing w:val="-2"/>
          <w:sz w:val="24"/>
          <w:szCs w:val="24"/>
        </w:rPr>
        <w:t>10.38</w:t>
      </w:r>
      <w:r w:rsidR="00CB34F1" w:rsidRPr="00077DCB">
        <w:rPr>
          <w:rFonts w:ascii="Times New Roman" w:hAnsi="Times New Roman"/>
          <w:spacing w:val="-2"/>
          <w:sz w:val="24"/>
          <w:szCs w:val="24"/>
        </w:rPr>
        <w:t xml:space="preserve"> per hour</w:t>
      </w:r>
      <w:r w:rsidR="00C16063" w:rsidRPr="00077DCB">
        <w:rPr>
          <w:rFonts w:ascii="Times New Roman" w:hAnsi="Times New Roman"/>
          <w:spacing w:val="-2"/>
          <w:sz w:val="24"/>
          <w:szCs w:val="24"/>
        </w:rPr>
        <w:t>) which reflects th</w:t>
      </w:r>
      <w:r w:rsidR="00155CC8" w:rsidRPr="00077DCB">
        <w:rPr>
          <w:rFonts w:ascii="Times New Roman" w:hAnsi="Times New Roman"/>
          <w:spacing w:val="-2"/>
          <w:sz w:val="24"/>
          <w:szCs w:val="24"/>
        </w:rPr>
        <w:t>e level</w:t>
      </w:r>
      <w:r w:rsidR="003B51DE" w:rsidRPr="00077DCB">
        <w:rPr>
          <w:rFonts w:ascii="Times New Roman" w:hAnsi="Times New Roman"/>
          <w:spacing w:val="-2"/>
          <w:sz w:val="24"/>
          <w:szCs w:val="24"/>
        </w:rPr>
        <w:t xml:space="preserve"> of expertise (minimal) that is</w:t>
      </w:r>
      <w:r w:rsidR="007F5C9A" w:rsidRPr="00077DCB">
        <w:rPr>
          <w:rFonts w:ascii="Times New Roman" w:hAnsi="Times New Roman"/>
          <w:spacing w:val="-2"/>
          <w:sz w:val="24"/>
          <w:szCs w:val="24"/>
        </w:rPr>
        <w:t xml:space="preserve"> </w:t>
      </w:r>
      <w:r w:rsidR="00963A60" w:rsidRPr="00077DCB">
        <w:rPr>
          <w:rFonts w:ascii="Times New Roman" w:hAnsi="Times New Roman"/>
          <w:spacing w:val="-2"/>
          <w:sz w:val="24"/>
          <w:szCs w:val="24"/>
        </w:rPr>
        <w:t>required to</w:t>
      </w:r>
      <w:r w:rsidR="00A40107" w:rsidRPr="00077DCB">
        <w:rPr>
          <w:rFonts w:ascii="Times New Roman" w:hAnsi="Times New Roman"/>
          <w:spacing w:val="-2"/>
          <w:sz w:val="24"/>
          <w:szCs w:val="24"/>
        </w:rPr>
        <w:t xml:space="preserve"> </w:t>
      </w:r>
      <w:r w:rsidR="00CB34F1" w:rsidRPr="00077DCB">
        <w:rPr>
          <w:rFonts w:ascii="Times New Roman" w:hAnsi="Times New Roman"/>
          <w:spacing w:val="-2"/>
          <w:sz w:val="24"/>
          <w:szCs w:val="24"/>
        </w:rPr>
        <w:t xml:space="preserve">respond.  </w:t>
      </w:r>
      <w:r w:rsidR="00CB34F1" w:rsidRPr="00077DCB">
        <w:rPr>
          <w:rFonts w:ascii="Times New Roman" w:hAnsi="Times New Roman"/>
          <w:spacing w:val="-2"/>
          <w:sz w:val="24"/>
          <w:szCs w:val="24"/>
        </w:rPr>
        <w:tab/>
      </w:r>
    </w:p>
    <w:p w:rsidR="00974C36" w:rsidRPr="00077DCB" w:rsidRDefault="00974C36" w:rsidP="00912D55">
      <w:pPr>
        <w:tabs>
          <w:tab w:val="left" w:pos="-720"/>
          <w:tab w:val="left" w:pos="720"/>
          <w:tab w:val="left" w:pos="990"/>
        </w:tabs>
        <w:suppressAutoHyphens/>
        <w:rPr>
          <w:rFonts w:ascii="Times New Roman" w:hAnsi="Times New Roman"/>
          <w:spacing w:val="-2"/>
          <w:sz w:val="24"/>
          <w:szCs w:val="24"/>
        </w:rPr>
      </w:pPr>
    </w:p>
    <w:p w:rsidR="00C16063" w:rsidRDefault="00974C36" w:rsidP="00F75B60">
      <w:pPr>
        <w:tabs>
          <w:tab w:val="left" w:pos="-720"/>
          <w:tab w:val="left" w:pos="720"/>
          <w:tab w:val="left" w:pos="990"/>
        </w:tabs>
        <w:suppressAutoHyphens/>
        <w:ind w:left="720" w:hanging="720"/>
        <w:rPr>
          <w:rFonts w:ascii="Times New Roman" w:hAnsi="Times New Roman"/>
          <w:b/>
          <w:spacing w:val="-2"/>
          <w:sz w:val="24"/>
          <w:szCs w:val="24"/>
        </w:rPr>
      </w:pPr>
      <w:r w:rsidRPr="00077DCB">
        <w:rPr>
          <w:rFonts w:ascii="Times New Roman" w:hAnsi="Times New Roman"/>
          <w:spacing w:val="-2"/>
          <w:sz w:val="24"/>
          <w:szCs w:val="24"/>
        </w:rPr>
        <w:tab/>
      </w:r>
      <w:r w:rsidR="00AE07D2">
        <w:rPr>
          <w:rFonts w:ascii="Times New Roman" w:hAnsi="Times New Roman"/>
          <w:spacing w:val="-2"/>
          <w:sz w:val="24"/>
          <w:szCs w:val="24"/>
        </w:rPr>
        <w:t>84,181</w:t>
      </w:r>
      <w:r w:rsidR="00F8518C" w:rsidRPr="00077DCB">
        <w:rPr>
          <w:rFonts w:ascii="Times New Roman" w:hAnsi="Times New Roman"/>
          <w:spacing w:val="-2"/>
          <w:sz w:val="24"/>
          <w:szCs w:val="24"/>
        </w:rPr>
        <w:t xml:space="preserve"> </w:t>
      </w:r>
      <w:r w:rsidR="007F5C9A" w:rsidRPr="00077DCB">
        <w:rPr>
          <w:rFonts w:ascii="Times New Roman" w:hAnsi="Times New Roman"/>
          <w:spacing w:val="-2"/>
          <w:sz w:val="24"/>
          <w:szCs w:val="24"/>
        </w:rPr>
        <w:t>burden hours</w:t>
      </w:r>
      <w:r w:rsidR="00642475" w:rsidRPr="00077DCB">
        <w:rPr>
          <w:rFonts w:ascii="Times New Roman" w:hAnsi="Times New Roman"/>
          <w:spacing w:val="-2"/>
          <w:sz w:val="24"/>
          <w:szCs w:val="24"/>
        </w:rPr>
        <w:t xml:space="preserve"> x $</w:t>
      </w:r>
      <w:r w:rsidR="00AF2811" w:rsidRPr="00077DCB">
        <w:rPr>
          <w:rFonts w:ascii="Times New Roman" w:hAnsi="Times New Roman"/>
          <w:spacing w:val="-2"/>
          <w:sz w:val="24"/>
          <w:szCs w:val="24"/>
        </w:rPr>
        <w:t>10.38</w:t>
      </w:r>
      <w:r w:rsidR="009D4861" w:rsidRPr="00077DCB">
        <w:rPr>
          <w:rFonts w:ascii="Times New Roman" w:hAnsi="Times New Roman"/>
          <w:spacing w:val="-2"/>
          <w:sz w:val="24"/>
          <w:szCs w:val="24"/>
        </w:rPr>
        <w:t xml:space="preserve"> + 20 percent overhead</w:t>
      </w:r>
      <w:r w:rsidR="00466C4A" w:rsidRPr="00077DCB">
        <w:rPr>
          <w:rFonts w:ascii="Times New Roman" w:hAnsi="Times New Roman"/>
          <w:spacing w:val="-2"/>
          <w:sz w:val="24"/>
          <w:szCs w:val="24"/>
        </w:rPr>
        <w:t xml:space="preserve"> for printing, etc.</w:t>
      </w:r>
      <w:r w:rsidR="007F5C9A" w:rsidRPr="00077DCB">
        <w:rPr>
          <w:rFonts w:ascii="Times New Roman" w:hAnsi="Times New Roman"/>
          <w:spacing w:val="-2"/>
          <w:sz w:val="24"/>
          <w:szCs w:val="24"/>
        </w:rPr>
        <w:t xml:space="preserve"> </w:t>
      </w:r>
      <w:r w:rsidR="00C82A6B" w:rsidRPr="00077DCB">
        <w:rPr>
          <w:rFonts w:ascii="Times New Roman" w:hAnsi="Times New Roman"/>
          <w:spacing w:val="-2"/>
          <w:sz w:val="24"/>
          <w:szCs w:val="24"/>
        </w:rPr>
        <w:t xml:space="preserve">= </w:t>
      </w:r>
      <w:r w:rsidR="000D42A0" w:rsidRPr="00077DCB">
        <w:rPr>
          <w:rFonts w:ascii="Times New Roman" w:hAnsi="Times New Roman"/>
          <w:b/>
          <w:spacing w:val="-2"/>
          <w:sz w:val="24"/>
          <w:szCs w:val="24"/>
        </w:rPr>
        <w:t>$</w:t>
      </w:r>
      <w:r w:rsidR="00AE07D2">
        <w:rPr>
          <w:rFonts w:ascii="Times New Roman" w:hAnsi="Times New Roman"/>
          <w:b/>
          <w:spacing w:val="-2"/>
          <w:sz w:val="24"/>
          <w:szCs w:val="24"/>
        </w:rPr>
        <w:t>1,048,561</w:t>
      </w:r>
      <w:r w:rsidR="00C82A6B" w:rsidRPr="00077DCB">
        <w:rPr>
          <w:rFonts w:ascii="Times New Roman" w:hAnsi="Times New Roman"/>
          <w:b/>
          <w:spacing w:val="-2"/>
          <w:sz w:val="24"/>
          <w:szCs w:val="24"/>
        </w:rPr>
        <w:t xml:space="preserve"> </w:t>
      </w:r>
      <w:r w:rsidR="00AB4D93" w:rsidRPr="00077DCB">
        <w:rPr>
          <w:rFonts w:ascii="Times New Roman" w:hAnsi="Times New Roman"/>
          <w:b/>
          <w:spacing w:val="-2"/>
          <w:sz w:val="24"/>
          <w:szCs w:val="24"/>
        </w:rPr>
        <w:t>T</w:t>
      </w:r>
      <w:r w:rsidR="00C82A6B" w:rsidRPr="00077DCB">
        <w:rPr>
          <w:rFonts w:ascii="Times New Roman" w:hAnsi="Times New Roman"/>
          <w:b/>
          <w:spacing w:val="-2"/>
          <w:sz w:val="24"/>
          <w:szCs w:val="24"/>
        </w:rPr>
        <w:t xml:space="preserve">otal </w:t>
      </w:r>
      <w:r w:rsidR="00C82A6B" w:rsidRPr="00045FF9">
        <w:rPr>
          <w:rFonts w:ascii="Times New Roman" w:hAnsi="Times New Roman"/>
          <w:b/>
          <w:spacing w:val="-2"/>
          <w:sz w:val="24"/>
          <w:szCs w:val="24"/>
        </w:rPr>
        <w:t xml:space="preserve">cost </w:t>
      </w:r>
      <w:r w:rsidR="008766A2">
        <w:rPr>
          <w:rFonts w:ascii="Times New Roman" w:hAnsi="Times New Roman"/>
          <w:b/>
          <w:spacing w:val="-2"/>
          <w:sz w:val="24"/>
          <w:szCs w:val="24"/>
        </w:rPr>
        <w:t>t</w:t>
      </w:r>
      <w:r w:rsidR="00C82A6B" w:rsidRPr="00045FF9">
        <w:rPr>
          <w:rFonts w:ascii="Times New Roman" w:hAnsi="Times New Roman"/>
          <w:b/>
          <w:spacing w:val="-2"/>
          <w:sz w:val="24"/>
          <w:szCs w:val="24"/>
        </w:rPr>
        <w:t>o respondent.</w:t>
      </w:r>
    </w:p>
    <w:p w:rsidR="00077DCB" w:rsidRPr="00F75B60" w:rsidRDefault="00077DCB" w:rsidP="00F75B60">
      <w:pPr>
        <w:tabs>
          <w:tab w:val="left" w:pos="-720"/>
          <w:tab w:val="left" w:pos="720"/>
          <w:tab w:val="left" w:pos="990"/>
        </w:tabs>
        <w:suppressAutoHyphens/>
        <w:ind w:left="720" w:hanging="720"/>
        <w:rPr>
          <w:rFonts w:ascii="Times New Roman" w:hAnsi="Times New Roman"/>
          <w:b/>
          <w:spacing w:val="-2"/>
          <w:sz w:val="24"/>
          <w:szCs w:val="24"/>
        </w:rPr>
      </w:pPr>
    </w:p>
    <w:p w:rsidR="004D4D3A" w:rsidRPr="00974C36" w:rsidRDefault="00C16063" w:rsidP="00F75B60">
      <w:pPr>
        <w:widowControl/>
        <w:ind w:left="720" w:hanging="630"/>
        <w:rPr>
          <w:rFonts w:ascii="Times New Roman" w:hAnsi="Times New Roman"/>
          <w:sz w:val="24"/>
          <w:szCs w:val="24"/>
        </w:rPr>
      </w:pPr>
      <w:r w:rsidRPr="00045FF9">
        <w:rPr>
          <w:rFonts w:ascii="Times New Roman" w:hAnsi="Times New Roman"/>
          <w:spacing w:val="-2"/>
          <w:sz w:val="24"/>
          <w:szCs w:val="24"/>
        </w:rPr>
        <w:t>13.</w:t>
      </w:r>
      <w:r w:rsidRPr="00045FF9">
        <w:rPr>
          <w:rFonts w:ascii="Times New Roman" w:hAnsi="Times New Roman"/>
          <w:spacing w:val="-2"/>
          <w:sz w:val="24"/>
          <w:szCs w:val="24"/>
        </w:rPr>
        <w:tab/>
      </w:r>
      <w:r w:rsidR="004D4D3A" w:rsidRPr="00045FF9">
        <w:rPr>
          <w:rFonts w:ascii="Times New Roman" w:hAnsi="Times New Roman"/>
          <w:i/>
          <w:sz w:val="24"/>
          <w:szCs w:val="24"/>
        </w:rPr>
        <w:t>Provide an estimate for the total annual cost burden to respondents or record keepers resulting from the collection of information. Do not include hour cost burden from above.</w:t>
      </w:r>
    </w:p>
    <w:p w:rsidR="00F75B60" w:rsidRDefault="00233980" w:rsidP="00974C36">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p>
    <w:p w:rsidR="00C16063" w:rsidRDefault="00F75B60" w:rsidP="00974C36">
      <w:pPr>
        <w:tabs>
          <w:tab w:val="left" w:pos="-720"/>
        </w:tabs>
        <w:suppressAutoHyphens/>
        <w:ind w:left="720" w:hanging="720"/>
        <w:rPr>
          <w:rFonts w:ascii="Times New Roman" w:hAnsi="Times New Roman"/>
          <w:spacing w:val="-2"/>
          <w:sz w:val="24"/>
          <w:szCs w:val="24"/>
        </w:rPr>
      </w:pPr>
      <w:r>
        <w:rPr>
          <w:rFonts w:ascii="Times New Roman" w:hAnsi="Times New Roman"/>
          <w:spacing w:val="-2"/>
          <w:sz w:val="24"/>
          <w:szCs w:val="24"/>
        </w:rPr>
        <w:tab/>
      </w:r>
      <w:r w:rsidR="00577349" w:rsidRPr="00045FF9">
        <w:rPr>
          <w:rFonts w:ascii="Times New Roman" w:hAnsi="Times New Roman"/>
          <w:spacing w:val="-2"/>
          <w:sz w:val="24"/>
          <w:szCs w:val="24"/>
        </w:rPr>
        <w:t>T</w:t>
      </w:r>
      <w:r w:rsidR="00C16063" w:rsidRPr="00045FF9">
        <w:rPr>
          <w:rFonts w:ascii="Times New Roman" w:hAnsi="Times New Roman"/>
          <w:spacing w:val="-2"/>
          <w:sz w:val="24"/>
          <w:szCs w:val="24"/>
        </w:rPr>
        <w:t>here are no additional costs th</w:t>
      </w:r>
      <w:r w:rsidR="00AE37EF">
        <w:rPr>
          <w:rFonts w:ascii="Times New Roman" w:hAnsi="Times New Roman"/>
          <w:spacing w:val="-2"/>
          <w:sz w:val="24"/>
          <w:szCs w:val="24"/>
        </w:rPr>
        <w:t>at</w:t>
      </w:r>
      <w:r w:rsidR="00C16063" w:rsidRPr="00045FF9">
        <w:rPr>
          <w:rFonts w:ascii="Times New Roman" w:hAnsi="Times New Roman"/>
          <w:spacing w:val="-2"/>
          <w:sz w:val="24"/>
          <w:szCs w:val="24"/>
        </w:rPr>
        <w:t xml:space="preserve"> have not been identified and explained in 12 above.</w:t>
      </w:r>
    </w:p>
    <w:p w:rsidR="00F75B60" w:rsidRPr="00045FF9" w:rsidRDefault="00F75B60" w:rsidP="00974C36">
      <w:pPr>
        <w:tabs>
          <w:tab w:val="left" w:pos="-720"/>
        </w:tabs>
        <w:suppressAutoHyphens/>
        <w:ind w:left="720" w:hanging="720"/>
        <w:rPr>
          <w:rFonts w:ascii="Times New Roman" w:hAnsi="Times New Roman"/>
          <w:spacing w:val="-2"/>
          <w:sz w:val="24"/>
          <w:szCs w:val="24"/>
        </w:rPr>
      </w:pPr>
    </w:p>
    <w:p w:rsidR="004D4D3A" w:rsidRPr="00045FF9" w:rsidRDefault="00C16063" w:rsidP="00F75B60">
      <w:pPr>
        <w:widowControl/>
        <w:ind w:left="720" w:hanging="630"/>
        <w:rPr>
          <w:rFonts w:ascii="Times New Roman" w:hAnsi="Times New Roman"/>
          <w:sz w:val="24"/>
          <w:szCs w:val="24"/>
        </w:rPr>
      </w:pPr>
      <w:r w:rsidRPr="00045FF9">
        <w:rPr>
          <w:rFonts w:ascii="Times New Roman" w:hAnsi="Times New Roman"/>
          <w:spacing w:val="-2"/>
          <w:sz w:val="24"/>
          <w:szCs w:val="24"/>
        </w:rPr>
        <w:t>14.</w:t>
      </w:r>
      <w:r w:rsidRPr="00045FF9">
        <w:rPr>
          <w:rFonts w:ascii="Times New Roman" w:hAnsi="Times New Roman"/>
          <w:spacing w:val="-2"/>
          <w:sz w:val="24"/>
          <w:szCs w:val="24"/>
        </w:rPr>
        <w:tab/>
      </w:r>
      <w:r w:rsidR="004D4D3A" w:rsidRPr="00045FF9">
        <w:rPr>
          <w:rFonts w:ascii="Times New Roman" w:hAnsi="Times New Roman"/>
          <w:i/>
          <w:noProof/>
          <w:sz w:val="24"/>
          <w:szCs w:val="24"/>
        </w:rPr>
        <w:t>Provide estimates</w:t>
      </w:r>
      <w:r w:rsidR="00274736" w:rsidRPr="00045FF9">
        <w:rPr>
          <w:rFonts w:ascii="Times New Roman" w:hAnsi="Times New Roman"/>
          <w:i/>
          <w:noProof/>
          <w:sz w:val="24"/>
          <w:szCs w:val="24"/>
        </w:rPr>
        <w:t xml:space="preserve"> </w:t>
      </w:r>
      <w:r w:rsidR="004D4D3A" w:rsidRPr="00045FF9">
        <w:rPr>
          <w:rFonts w:ascii="Times New Roman" w:hAnsi="Times New Roman"/>
          <w:i/>
          <w:noProof/>
          <w:sz w:val="24"/>
          <w:szCs w:val="24"/>
        </w:rPr>
        <w:t>of annualized costs to the Fede</w:t>
      </w:r>
      <w:r w:rsidR="00274736" w:rsidRPr="00045FF9">
        <w:rPr>
          <w:rFonts w:ascii="Times New Roman" w:hAnsi="Times New Roman"/>
          <w:i/>
          <w:noProof/>
          <w:sz w:val="24"/>
          <w:szCs w:val="24"/>
        </w:rPr>
        <w:t>ral Government.</w:t>
      </w:r>
      <w:r w:rsidR="004D4D3A" w:rsidRPr="00045FF9">
        <w:rPr>
          <w:rFonts w:ascii="Times New Roman" w:hAnsi="Times New Roman"/>
          <w:i/>
          <w:noProof/>
          <w:sz w:val="24"/>
          <w:szCs w:val="24"/>
        </w:rPr>
        <w:t xml:space="preserve">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4D4D3A" w:rsidRPr="00045FF9" w:rsidRDefault="004D4D3A" w:rsidP="005360E4">
      <w:pPr>
        <w:tabs>
          <w:tab w:val="left" w:pos="-720"/>
        </w:tabs>
        <w:suppressAutoHyphens/>
        <w:ind w:left="1440" w:hanging="1440"/>
        <w:rPr>
          <w:rFonts w:ascii="Times New Roman" w:hAnsi="Times New Roman"/>
          <w:spacing w:val="-2"/>
          <w:sz w:val="24"/>
          <w:szCs w:val="24"/>
        </w:rPr>
      </w:pPr>
    </w:p>
    <w:p w:rsidR="00AE37EF" w:rsidRDefault="00233980" w:rsidP="00277DDD">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C16063" w:rsidRPr="00045FF9">
        <w:rPr>
          <w:rFonts w:ascii="Times New Roman" w:hAnsi="Times New Roman"/>
          <w:spacing w:val="-2"/>
          <w:sz w:val="24"/>
          <w:szCs w:val="24"/>
        </w:rPr>
        <w:t>Estimated annualized cost to the Federal Government:</w:t>
      </w:r>
    </w:p>
    <w:p w:rsidR="00C16063" w:rsidRPr="00045FF9" w:rsidRDefault="00C16063" w:rsidP="00277DDD">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p>
    <w:p w:rsidR="00C31432" w:rsidRPr="00045FF9" w:rsidRDefault="00233980" w:rsidP="00233980">
      <w:pPr>
        <w:tabs>
          <w:tab w:val="left" w:pos="-720"/>
        </w:tabs>
        <w:suppressAutoHyphens/>
        <w:ind w:left="720" w:hanging="720"/>
        <w:rPr>
          <w:rFonts w:ascii="Times New Roman" w:hAnsi="Times New Roman"/>
          <w:spacing w:val="-2"/>
          <w:sz w:val="24"/>
          <w:szCs w:val="24"/>
        </w:rPr>
      </w:pPr>
      <w:r w:rsidRPr="00045FF9">
        <w:rPr>
          <w:rFonts w:ascii="Times New Roman" w:hAnsi="Times New Roman"/>
          <w:spacing w:val="-2"/>
          <w:sz w:val="24"/>
          <w:szCs w:val="24"/>
        </w:rPr>
        <w:tab/>
      </w:r>
      <w:r w:rsidR="00155CC8" w:rsidRPr="00045FF9">
        <w:rPr>
          <w:rFonts w:ascii="Times New Roman" w:hAnsi="Times New Roman"/>
          <w:spacing w:val="-2"/>
          <w:sz w:val="24"/>
          <w:szCs w:val="24"/>
        </w:rPr>
        <w:t>It takes OD</w:t>
      </w:r>
      <w:r w:rsidR="00C16063" w:rsidRPr="00045FF9">
        <w:rPr>
          <w:rFonts w:ascii="Times New Roman" w:hAnsi="Times New Roman"/>
          <w:spacing w:val="-2"/>
          <w:sz w:val="24"/>
          <w:szCs w:val="24"/>
        </w:rPr>
        <w:t xml:space="preserve">A personnel approximately </w:t>
      </w:r>
      <w:r w:rsidR="00577349" w:rsidRPr="00045FF9">
        <w:rPr>
          <w:rFonts w:ascii="Times New Roman" w:hAnsi="Times New Roman"/>
          <w:spacing w:val="-2"/>
          <w:sz w:val="24"/>
          <w:szCs w:val="24"/>
        </w:rPr>
        <w:t>2</w:t>
      </w:r>
      <w:r w:rsidR="00C82A6B" w:rsidRPr="00045FF9">
        <w:rPr>
          <w:rFonts w:ascii="Times New Roman" w:hAnsi="Times New Roman"/>
          <w:spacing w:val="-2"/>
          <w:sz w:val="24"/>
          <w:szCs w:val="24"/>
        </w:rPr>
        <w:t xml:space="preserve"> hours</w:t>
      </w:r>
      <w:r w:rsidR="00C16063" w:rsidRPr="00045FF9">
        <w:rPr>
          <w:rFonts w:ascii="Times New Roman" w:hAnsi="Times New Roman"/>
          <w:spacing w:val="-2"/>
          <w:sz w:val="24"/>
          <w:szCs w:val="24"/>
        </w:rPr>
        <w:t xml:space="preserve"> per loan application to evaluate the information provided, perform a credit analysis, and process </w:t>
      </w:r>
      <w:r w:rsidR="005C51AE" w:rsidRPr="00045FF9">
        <w:rPr>
          <w:rFonts w:ascii="Times New Roman" w:hAnsi="Times New Roman"/>
          <w:spacing w:val="-2"/>
          <w:sz w:val="24"/>
          <w:szCs w:val="24"/>
        </w:rPr>
        <w:t xml:space="preserve">the application (both paper and </w:t>
      </w:r>
      <w:r w:rsidR="00AA17A2" w:rsidRPr="00045FF9">
        <w:rPr>
          <w:rFonts w:ascii="Times New Roman" w:hAnsi="Times New Roman"/>
          <w:spacing w:val="-2"/>
          <w:sz w:val="24"/>
          <w:szCs w:val="24"/>
        </w:rPr>
        <w:t>ELA</w:t>
      </w:r>
      <w:r w:rsidR="005C51AE" w:rsidRPr="00045FF9">
        <w:rPr>
          <w:rFonts w:ascii="Times New Roman" w:hAnsi="Times New Roman"/>
          <w:spacing w:val="-2"/>
          <w:sz w:val="24"/>
          <w:szCs w:val="24"/>
        </w:rPr>
        <w:t>)</w:t>
      </w:r>
      <w:r w:rsidR="00AA17A2" w:rsidRPr="00045FF9">
        <w:rPr>
          <w:rFonts w:ascii="Times New Roman" w:hAnsi="Times New Roman"/>
          <w:spacing w:val="-2"/>
          <w:sz w:val="24"/>
          <w:szCs w:val="24"/>
        </w:rPr>
        <w:t xml:space="preserve"> </w:t>
      </w:r>
      <w:r w:rsidR="00C16063" w:rsidRPr="00045FF9">
        <w:rPr>
          <w:rFonts w:ascii="Times New Roman" w:hAnsi="Times New Roman"/>
          <w:spacing w:val="-2"/>
          <w:sz w:val="24"/>
          <w:szCs w:val="24"/>
        </w:rPr>
        <w:t>to a decision.</w:t>
      </w:r>
    </w:p>
    <w:p w:rsidR="00C16063" w:rsidRPr="00045FF9" w:rsidRDefault="00C16063" w:rsidP="00577349">
      <w:pPr>
        <w:tabs>
          <w:tab w:val="left" w:pos="-720"/>
        </w:tabs>
        <w:suppressAutoHyphens/>
        <w:ind w:left="1440" w:hanging="1440"/>
        <w:rPr>
          <w:rFonts w:ascii="Times New Roman" w:hAnsi="Times New Roman"/>
          <w:spacing w:val="-2"/>
          <w:sz w:val="24"/>
          <w:szCs w:val="24"/>
        </w:rPr>
      </w:pPr>
      <w:r w:rsidRPr="00045FF9">
        <w:rPr>
          <w:rFonts w:ascii="Times New Roman" w:hAnsi="Times New Roman"/>
          <w:spacing w:val="-2"/>
          <w:sz w:val="24"/>
          <w:szCs w:val="24"/>
        </w:rPr>
        <w:t xml:space="preserve">  </w:t>
      </w:r>
    </w:p>
    <w:p w:rsidR="00C16063" w:rsidRPr="00077DCB" w:rsidRDefault="00D52239" w:rsidP="00503175">
      <w:pPr>
        <w:tabs>
          <w:tab w:val="left" w:pos="-720"/>
        </w:tabs>
        <w:suppressAutoHyphens/>
        <w:ind w:left="720"/>
        <w:rPr>
          <w:rFonts w:ascii="Times New Roman" w:hAnsi="Times New Roman"/>
          <w:spacing w:val="-2"/>
          <w:sz w:val="24"/>
          <w:szCs w:val="24"/>
        </w:rPr>
      </w:pPr>
      <w:r w:rsidRPr="00045FF9">
        <w:rPr>
          <w:rFonts w:ascii="Times New Roman" w:hAnsi="Times New Roman"/>
          <w:spacing w:val="-2"/>
          <w:sz w:val="24"/>
          <w:szCs w:val="24"/>
        </w:rPr>
        <w:t>T</w:t>
      </w:r>
      <w:r w:rsidR="00155CC8" w:rsidRPr="00045FF9">
        <w:rPr>
          <w:rFonts w:ascii="Times New Roman" w:hAnsi="Times New Roman"/>
          <w:spacing w:val="-2"/>
          <w:sz w:val="24"/>
          <w:szCs w:val="24"/>
        </w:rPr>
        <w:t xml:space="preserve">ypically, expertise equivalent to </w:t>
      </w:r>
      <w:r w:rsidR="00155CC8" w:rsidRPr="00077DCB">
        <w:rPr>
          <w:rFonts w:ascii="Times New Roman" w:hAnsi="Times New Roman"/>
          <w:spacing w:val="-2"/>
          <w:sz w:val="24"/>
          <w:szCs w:val="24"/>
        </w:rPr>
        <w:t xml:space="preserve">a </w:t>
      </w:r>
      <w:r w:rsidR="00C16063" w:rsidRPr="00077DCB">
        <w:rPr>
          <w:rFonts w:ascii="Times New Roman" w:hAnsi="Times New Roman"/>
          <w:spacing w:val="-2"/>
          <w:sz w:val="24"/>
          <w:szCs w:val="24"/>
        </w:rPr>
        <w:t>GS-9</w:t>
      </w:r>
      <w:r w:rsidR="00C82A6B" w:rsidRPr="00077DCB">
        <w:rPr>
          <w:rFonts w:ascii="Times New Roman" w:hAnsi="Times New Roman"/>
          <w:spacing w:val="-2"/>
          <w:sz w:val="24"/>
          <w:szCs w:val="24"/>
        </w:rPr>
        <w:t xml:space="preserve">, Step </w:t>
      </w:r>
      <w:r w:rsidR="00C16063" w:rsidRPr="00077DCB">
        <w:rPr>
          <w:rFonts w:ascii="Times New Roman" w:hAnsi="Times New Roman"/>
          <w:spacing w:val="-2"/>
          <w:sz w:val="24"/>
          <w:szCs w:val="24"/>
        </w:rPr>
        <w:t>1 ($</w:t>
      </w:r>
      <w:r w:rsidR="00AF2811" w:rsidRPr="00077DCB">
        <w:rPr>
          <w:rFonts w:ascii="Times New Roman" w:hAnsi="Times New Roman"/>
          <w:spacing w:val="-2"/>
          <w:sz w:val="24"/>
          <w:szCs w:val="24"/>
        </w:rPr>
        <w:t>24.24</w:t>
      </w:r>
      <w:r w:rsidR="00C16063" w:rsidRPr="00077DCB">
        <w:rPr>
          <w:rFonts w:ascii="Times New Roman" w:hAnsi="Times New Roman"/>
          <w:spacing w:val="-2"/>
          <w:sz w:val="24"/>
          <w:szCs w:val="24"/>
        </w:rPr>
        <w:t xml:space="preserve"> per hour</w:t>
      </w:r>
      <w:r w:rsidR="00842839">
        <w:rPr>
          <w:rFonts w:ascii="Times New Roman" w:hAnsi="Times New Roman"/>
          <w:spacing w:val="-2"/>
          <w:sz w:val="24"/>
          <w:szCs w:val="24"/>
        </w:rPr>
        <w:t>-RUS</w:t>
      </w:r>
      <w:r w:rsidR="00C16063" w:rsidRPr="00077DCB">
        <w:rPr>
          <w:rFonts w:ascii="Times New Roman" w:hAnsi="Times New Roman"/>
          <w:spacing w:val="-2"/>
          <w:sz w:val="24"/>
          <w:szCs w:val="24"/>
        </w:rPr>
        <w:t xml:space="preserve">) </w:t>
      </w:r>
      <w:r w:rsidR="00155CC8" w:rsidRPr="00077DCB">
        <w:rPr>
          <w:rFonts w:ascii="Times New Roman" w:hAnsi="Times New Roman"/>
          <w:spacing w:val="-2"/>
          <w:sz w:val="24"/>
          <w:szCs w:val="24"/>
        </w:rPr>
        <w:t xml:space="preserve">is required to process </w:t>
      </w:r>
      <w:r w:rsidR="00577349" w:rsidRPr="00077DCB">
        <w:rPr>
          <w:rFonts w:ascii="Times New Roman" w:hAnsi="Times New Roman"/>
          <w:spacing w:val="-2"/>
          <w:sz w:val="24"/>
          <w:szCs w:val="24"/>
        </w:rPr>
        <w:t>these applications</w:t>
      </w:r>
      <w:r w:rsidR="005D1A43" w:rsidRPr="00077DCB">
        <w:rPr>
          <w:rFonts w:ascii="Times New Roman" w:hAnsi="Times New Roman"/>
          <w:spacing w:val="-2"/>
          <w:sz w:val="24"/>
          <w:szCs w:val="24"/>
        </w:rPr>
        <w:t xml:space="preserve"> </w:t>
      </w:r>
      <w:r w:rsidR="00C31432" w:rsidRPr="00077DCB">
        <w:rPr>
          <w:rFonts w:ascii="Times New Roman" w:hAnsi="Times New Roman"/>
          <w:spacing w:val="-2"/>
          <w:sz w:val="24"/>
          <w:szCs w:val="24"/>
        </w:rPr>
        <w:t>u</w:t>
      </w:r>
      <w:r w:rsidR="005D1A43" w:rsidRPr="00077DCB">
        <w:rPr>
          <w:rFonts w:ascii="Times New Roman" w:hAnsi="Times New Roman"/>
          <w:spacing w:val="-2"/>
          <w:sz w:val="24"/>
          <w:szCs w:val="24"/>
        </w:rPr>
        <w:t>s</w:t>
      </w:r>
      <w:r w:rsidR="00C31432" w:rsidRPr="00077DCB">
        <w:rPr>
          <w:rFonts w:ascii="Times New Roman" w:hAnsi="Times New Roman"/>
          <w:spacing w:val="-2"/>
          <w:sz w:val="24"/>
          <w:szCs w:val="24"/>
        </w:rPr>
        <w:t>ing either method</w:t>
      </w:r>
      <w:r w:rsidR="00155CC8" w:rsidRPr="00077DCB">
        <w:rPr>
          <w:rFonts w:ascii="Times New Roman" w:hAnsi="Times New Roman"/>
          <w:spacing w:val="-2"/>
          <w:sz w:val="24"/>
          <w:szCs w:val="24"/>
        </w:rPr>
        <w:t xml:space="preserve">. </w:t>
      </w:r>
    </w:p>
    <w:p w:rsidR="00C31432" w:rsidRPr="00077DCB" w:rsidRDefault="00C31432" w:rsidP="00C31432">
      <w:pPr>
        <w:tabs>
          <w:tab w:val="left" w:pos="-720"/>
        </w:tabs>
        <w:suppressAutoHyphens/>
        <w:rPr>
          <w:rFonts w:ascii="Times New Roman" w:hAnsi="Times New Roman"/>
          <w:spacing w:val="-2"/>
          <w:sz w:val="24"/>
          <w:szCs w:val="24"/>
        </w:rPr>
      </w:pPr>
    </w:p>
    <w:p w:rsidR="00C31432" w:rsidRPr="00077DCB" w:rsidRDefault="00912D55" w:rsidP="005C51AE">
      <w:pPr>
        <w:tabs>
          <w:tab w:val="left" w:pos="-720"/>
        </w:tabs>
        <w:suppressAutoHyphens/>
        <w:ind w:left="720"/>
        <w:rPr>
          <w:rFonts w:ascii="Times New Roman" w:hAnsi="Times New Roman"/>
          <w:b/>
          <w:spacing w:val="-2"/>
          <w:sz w:val="24"/>
          <w:szCs w:val="24"/>
        </w:rPr>
      </w:pPr>
      <w:r w:rsidRPr="00077DCB">
        <w:rPr>
          <w:rFonts w:ascii="Times New Roman" w:hAnsi="Times New Roman"/>
          <w:spacing w:val="-2"/>
          <w:sz w:val="24"/>
          <w:szCs w:val="24"/>
        </w:rPr>
        <w:t>79,560</w:t>
      </w:r>
      <w:r w:rsidR="00642475" w:rsidRPr="00077DCB">
        <w:rPr>
          <w:rFonts w:ascii="Times New Roman" w:hAnsi="Times New Roman"/>
          <w:spacing w:val="-2"/>
          <w:sz w:val="24"/>
          <w:szCs w:val="24"/>
        </w:rPr>
        <w:t xml:space="preserve"> responses</w:t>
      </w:r>
      <w:r w:rsidR="00C31432" w:rsidRPr="00077DCB">
        <w:rPr>
          <w:rFonts w:ascii="Times New Roman" w:hAnsi="Times New Roman"/>
          <w:spacing w:val="-2"/>
          <w:sz w:val="24"/>
          <w:szCs w:val="24"/>
        </w:rPr>
        <w:t xml:space="preserve"> </w:t>
      </w:r>
      <w:r w:rsidR="00642475" w:rsidRPr="00077DCB">
        <w:rPr>
          <w:rFonts w:ascii="Times New Roman" w:hAnsi="Times New Roman"/>
          <w:spacing w:val="-2"/>
          <w:sz w:val="24"/>
          <w:szCs w:val="24"/>
        </w:rPr>
        <w:t xml:space="preserve">at </w:t>
      </w:r>
      <w:r w:rsidR="00577349" w:rsidRPr="00077DCB">
        <w:rPr>
          <w:rFonts w:ascii="Times New Roman" w:hAnsi="Times New Roman"/>
          <w:spacing w:val="-2"/>
          <w:sz w:val="24"/>
          <w:szCs w:val="24"/>
        </w:rPr>
        <w:t>2</w:t>
      </w:r>
      <w:r w:rsidR="00642475" w:rsidRPr="00077DCB">
        <w:rPr>
          <w:rFonts w:ascii="Times New Roman" w:hAnsi="Times New Roman"/>
          <w:spacing w:val="-2"/>
          <w:sz w:val="24"/>
          <w:szCs w:val="24"/>
        </w:rPr>
        <w:t xml:space="preserve"> hours per response = </w:t>
      </w:r>
      <w:r w:rsidRPr="00077DCB">
        <w:rPr>
          <w:rFonts w:ascii="Times New Roman" w:hAnsi="Times New Roman"/>
          <w:spacing w:val="-2"/>
          <w:sz w:val="24"/>
          <w:szCs w:val="24"/>
        </w:rPr>
        <w:t>159,120</w:t>
      </w:r>
      <w:r w:rsidR="00642475" w:rsidRPr="00077DCB">
        <w:rPr>
          <w:rFonts w:ascii="Times New Roman" w:hAnsi="Times New Roman"/>
          <w:spacing w:val="-2"/>
          <w:sz w:val="24"/>
          <w:szCs w:val="24"/>
        </w:rPr>
        <w:t xml:space="preserve"> x $</w:t>
      </w:r>
      <w:r w:rsidR="00AF2811" w:rsidRPr="00077DCB">
        <w:rPr>
          <w:rFonts w:ascii="Times New Roman" w:hAnsi="Times New Roman"/>
          <w:spacing w:val="-2"/>
          <w:sz w:val="24"/>
          <w:szCs w:val="24"/>
        </w:rPr>
        <w:t>24.24</w:t>
      </w:r>
      <w:r w:rsidR="00642475" w:rsidRPr="00077DCB">
        <w:rPr>
          <w:rFonts w:ascii="Times New Roman" w:hAnsi="Times New Roman"/>
          <w:spacing w:val="-2"/>
          <w:sz w:val="24"/>
          <w:szCs w:val="24"/>
        </w:rPr>
        <w:t xml:space="preserve"> = $</w:t>
      </w:r>
      <w:r w:rsidRPr="00077DCB">
        <w:rPr>
          <w:rFonts w:ascii="Times New Roman" w:hAnsi="Times New Roman"/>
          <w:spacing w:val="-2"/>
          <w:sz w:val="24"/>
          <w:szCs w:val="24"/>
        </w:rPr>
        <w:t>3,857,069</w:t>
      </w:r>
      <w:r w:rsidR="00B304FE" w:rsidRPr="00077DCB">
        <w:rPr>
          <w:rFonts w:ascii="Times New Roman" w:hAnsi="Times New Roman"/>
          <w:spacing w:val="-2"/>
          <w:sz w:val="24"/>
          <w:szCs w:val="24"/>
        </w:rPr>
        <w:t xml:space="preserve"> </w:t>
      </w:r>
      <w:r w:rsidR="0054135F" w:rsidRPr="00077DCB">
        <w:rPr>
          <w:rFonts w:ascii="Times New Roman" w:hAnsi="Times New Roman"/>
          <w:spacing w:val="-2"/>
          <w:sz w:val="24"/>
          <w:szCs w:val="24"/>
        </w:rPr>
        <w:t xml:space="preserve">plus </w:t>
      </w:r>
      <w:r w:rsidR="00C16063" w:rsidRPr="00077DCB">
        <w:rPr>
          <w:rFonts w:ascii="Times New Roman" w:hAnsi="Times New Roman"/>
          <w:spacing w:val="-2"/>
          <w:sz w:val="24"/>
          <w:szCs w:val="24"/>
        </w:rPr>
        <w:t xml:space="preserve">30% for </w:t>
      </w:r>
      <w:r w:rsidR="005D1A43" w:rsidRPr="00077DCB">
        <w:rPr>
          <w:rFonts w:ascii="Times New Roman" w:hAnsi="Times New Roman"/>
          <w:spacing w:val="-2"/>
          <w:sz w:val="24"/>
          <w:szCs w:val="24"/>
        </w:rPr>
        <w:t xml:space="preserve">printing, </w:t>
      </w:r>
      <w:r w:rsidR="00C16063" w:rsidRPr="00077DCB">
        <w:rPr>
          <w:rFonts w:ascii="Times New Roman" w:hAnsi="Times New Roman"/>
          <w:spacing w:val="-2"/>
          <w:sz w:val="24"/>
          <w:szCs w:val="24"/>
        </w:rPr>
        <w:t xml:space="preserve">supplies, </w:t>
      </w:r>
      <w:r w:rsidR="00FD045B" w:rsidRPr="00077DCB">
        <w:rPr>
          <w:rFonts w:ascii="Times New Roman" w:hAnsi="Times New Roman"/>
          <w:spacing w:val="-2"/>
          <w:sz w:val="24"/>
          <w:szCs w:val="24"/>
        </w:rPr>
        <w:t>leased equipment, etc.</w:t>
      </w:r>
      <w:r w:rsidR="00155CC8" w:rsidRPr="00077DCB">
        <w:rPr>
          <w:rFonts w:ascii="Times New Roman" w:hAnsi="Times New Roman"/>
          <w:spacing w:val="-2"/>
          <w:sz w:val="24"/>
          <w:szCs w:val="24"/>
        </w:rPr>
        <w:t xml:space="preserve"> </w:t>
      </w:r>
      <w:r w:rsidR="0054135F" w:rsidRPr="00077DCB">
        <w:rPr>
          <w:rFonts w:ascii="Times New Roman" w:hAnsi="Times New Roman"/>
          <w:spacing w:val="-2"/>
          <w:sz w:val="24"/>
          <w:szCs w:val="24"/>
        </w:rPr>
        <w:t xml:space="preserve"> = </w:t>
      </w:r>
      <w:r w:rsidR="00C82A6B" w:rsidRPr="00077DCB">
        <w:rPr>
          <w:rFonts w:ascii="Times New Roman" w:hAnsi="Times New Roman"/>
          <w:b/>
          <w:spacing w:val="-2"/>
          <w:sz w:val="24"/>
          <w:szCs w:val="24"/>
        </w:rPr>
        <w:t>$</w:t>
      </w:r>
      <w:r w:rsidRPr="00077DCB">
        <w:rPr>
          <w:rFonts w:ascii="Times New Roman" w:hAnsi="Times New Roman"/>
          <w:b/>
          <w:spacing w:val="-2"/>
          <w:sz w:val="24"/>
          <w:szCs w:val="24"/>
        </w:rPr>
        <w:t>5,014,189</w:t>
      </w:r>
      <w:r w:rsidR="0054135F" w:rsidRPr="00077DCB">
        <w:rPr>
          <w:rFonts w:ascii="Times New Roman" w:hAnsi="Times New Roman"/>
          <w:b/>
          <w:spacing w:val="-2"/>
          <w:sz w:val="24"/>
          <w:szCs w:val="24"/>
        </w:rPr>
        <w:t xml:space="preserve"> </w:t>
      </w:r>
      <w:r w:rsidR="00155CC8" w:rsidRPr="00077DCB">
        <w:rPr>
          <w:rFonts w:ascii="Times New Roman" w:hAnsi="Times New Roman"/>
          <w:b/>
          <w:spacing w:val="-2"/>
          <w:sz w:val="24"/>
          <w:szCs w:val="24"/>
        </w:rPr>
        <w:t>estimated cost to Fede</w:t>
      </w:r>
      <w:r w:rsidR="0054135F" w:rsidRPr="00077DCB">
        <w:rPr>
          <w:rFonts w:ascii="Times New Roman" w:hAnsi="Times New Roman"/>
          <w:b/>
          <w:spacing w:val="-2"/>
          <w:sz w:val="24"/>
          <w:szCs w:val="24"/>
        </w:rPr>
        <w:t>ral Government</w:t>
      </w:r>
      <w:r w:rsidR="00155CC8" w:rsidRPr="00077DCB">
        <w:rPr>
          <w:rFonts w:ascii="Times New Roman" w:hAnsi="Times New Roman"/>
          <w:b/>
          <w:spacing w:val="-2"/>
          <w:sz w:val="24"/>
          <w:szCs w:val="24"/>
        </w:rPr>
        <w:t>.</w:t>
      </w:r>
    </w:p>
    <w:p w:rsidR="005C51AE" w:rsidRPr="00045FF9" w:rsidRDefault="00C31432" w:rsidP="00C31432">
      <w:pPr>
        <w:tabs>
          <w:tab w:val="left" w:pos="-720"/>
        </w:tabs>
        <w:suppressAutoHyphens/>
        <w:rPr>
          <w:rFonts w:ascii="Times New Roman" w:hAnsi="Times New Roman"/>
          <w:b/>
          <w:spacing w:val="-2"/>
          <w:sz w:val="24"/>
          <w:szCs w:val="24"/>
        </w:rPr>
      </w:pPr>
      <w:r w:rsidRPr="00045FF9">
        <w:rPr>
          <w:rFonts w:ascii="Times New Roman" w:hAnsi="Times New Roman"/>
          <w:b/>
          <w:spacing w:val="-2"/>
          <w:sz w:val="24"/>
          <w:szCs w:val="24"/>
        </w:rPr>
        <w:tab/>
      </w:r>
    </w:p>
    <w:p w:rsidR="004D4D3A" w:rsidRPr="00045FF9" w:rsidRDefault="00C16063" w:rsidP="00F75B60">
      <w:pPr>
        <w:ind w:left="720" w:hanging="630"/>
        <w:rPr>
          <w:rFonts w:ascii="Times New Roman" w:hAnsi="Times New Roman"/>
          <w:sz w:val="24"/>
          <w:szCs w:val="24"/>
        </w:rPr>
      </w:pPr>
      <w:r w:rsidRPr="00045FF9">
        <w:rPr>
          <w:rFonts w:ascii="Times New Roman" w:hAnsi="Times New Roman"/>
          <w:spacing w:val="-2"/>
          <w:sz w:val="24"/>
          <w:szCs w:val="24"/>
        </w:rPr>
        <w:t>15.</w:t>
      </w:r>
      <w:r w:rsidRPr="00045FF9">
        <w:rPr>
          <w:rFonts w:ascii="Times New Roman" w:hAnsi="Times New Roman"/>
          <w:spacing w:val="-2"/>
          <w:sz w:val="24"/>
          <w:szCs w:val="24"/>
        </w:rPr>
        <w:tab/>
      </w:r>
      <w:r w:rsidR="004D4D3A" w:rsidRPr="00045FF9">
        <w:rPr>
          <w:rFonts w:ascii="Times New Roman" w:hAnsi="Times New Roman"/>
          <w:i/>
          <w:noProof/>
          <w:sz w:val="24"/>
          <w:szCs w:val="24"/>
        </w:rPr>
        <w:t>Explain reasons for any program changes or adjustments reported in Items 13 or 14 of the OMB Form 83-I.</w:t>
      </w:r>
    </w:p>
    <w:p w:rsidR="004D4D3A" w:rsidRPr="00045FF9" w:rsidRDefault="004D4D3A">
      <w:pPr>
        <w:tabs>
          <w:tab w:val="left" w:pos="-720"/>
          <w:tab w:val="left" w:pos="0"/>
          <w:tab w:val="left" w:pos="720"/>
        </w:tabs>
        <w:suppressAutoHyphens/>
        <w:ind w:left="1440" w:hanging="1440"/>
        <w:rPr>
          <w:rFonts w:ascii="Times New Roman" w:hAnsi="Times New Roman"/>
          <w:spacing w:val="-2"/>
          <w:sz w:val="24"/>
          <w:szCs w:val="24"/>
          <w:u w:val="single"/>
        </w:rPr>
      </w:pPr>
    </w:p>
    <w:p w:rsidR="00397713" w:rsidRPr="00397713" w:rsidRDefault="00397713" w:rsidP="00397713">
      <w:pPr>
        <w:ind w:left="720"/>
        <w:rPr>
          <w:rFonts w:ascii="Times New Roman" w:hAnsi="Times New Roman"/>
          <w:sz w:val="24"/>
          <w:szCs w:val="24"/>
        </w:rPr>
      </w:pPr>
      <w:r w:rsidRPr="00397713">
        <w:rPr>
          <w:rFonts w:ascii="Times New Roman" w:hAnsi="Times New Roman"/>
          <w:sz w:val="24"/>
          <w:szCs w:val="24"/>
        </w:rPr>
        <w:t xml:space="preserve">Burden and cost information increased with this submission as compared to the last submission due to the fact that there was an increase in the number of applications </w:t>
      </w:r>
      <w:r w:rsidR="002D158E">
        <w:rPr>
          <w:rFonts w:ascii="Times New Roman" w:hAnsi="Times New Roman"/>
          <w:sz w:val="24"/>
          <w:szCs w:val="24"/>
        </w:rPr>
        <w:t xml:space="preserve">and sole proprietors were included in the analysis. Overall, the burden hours will decrease now since sole proprietors do not complete a form 5 (business application for entities) </w:t>
      </w:r>
      <w:r w:rsidRPr="00397713">
        <w:rPr>
          <w:rFonts w:ascii="Times New Roman" w:hAnsi="Times New Roman"/>
          <w:sz w:val="24"/>
          <w:szCs w:val="24"/>
        </w:rPr>
        <w:t xml:space="preserve">. </w:t>
      </w:r>
    </w:p>
    <w:p w:rsidR="00C16063" w:rsidRPr="00045FF9" w:rsidRDefault="00C16063" w:rsidP="00397713">
      <w:pPr>
        <w:tabs>
          <w:tab w:val="left" w:pos="-720"/>
          <w:tab w:val="left" w:pos="0"/>
          <w:tab w:val="left" w:pos="720"/>
        </w:tabs>
        <w:suppressAutoHyphens/>
        <w:ind w:left="720" w:hanging="720"/>
        <w:rPr>
          <w:rFonts w:ascii="Times New Roman" w:hAnsi="Times New Roman"/>
          <w:spacing w:val="-2"/>
          <w:sz w:val="24"/>
          <w:szCs w:val="24"/>
        </w:rPr>
      </w:pPr>
    </w:p>
    <w:p w:rsidR="004D4D3A" w:rsidRPr="00045FF9" w:rsidRDefault="004D4D3A" w:rsidP="00F75B60">
      <w:pPr>
        <w:pStyle w:val="BodyTextIndent"/>
        <w:numPr>
          <w:ilvl w:val="0"/>
          <w:numId w:val="12"/>
        </w:numPr>
        <w:ind w:left="720" w:hanging="630"/>
        <w:jc w:val="left"/>
        <w:rPr>
          <w:i/>
          <w:noProof/>
          <w:szCs w:val="24"/>
        </w:rPr>
      </w:pPr>
      <w:r w:rsidRPr="00045FF9">
        <w:rPr>
          <w:i/>
          <w:noProof/>
          <w:szCs w:val="24"/>
        </w:rPr>
        <w:t>For collection of information whose results will be published, outline plans for tabulation and pubication. Address complex analytical techniques.  Provide time schedules for the entire project.</w:t>
      </w:r>
    </w:p>
    <w:p w:rsidR="004D4D3A" w:rsidRPr="00045FF9" w:rsidRDefault="004D4D3A" w:rsidP="00F75B60">
      <w:pPr>
        <w:pStyle w:val="BodyTextIndent"/>
        <w:ind w:left="0" w:firstLine="0"/>
        <w:jc w:val="left"/>
        <w:rPr>
          <w:i/>
          <w:noProof/>
          <w:szCs w:val="24"/>
        </w:rPr>
      </w:pPr>
    </w:p>
    <w:p w:rsidR="004D4D3A" w:rsidRDefault="00B2029B" w:rsidP="00F75B60">
      <w:pPr>
        <w:pStyle w:val="BodyTextIndent"/>
        <w:ind w:left="720" w:firstLine="0"/>
        <w:jc w:val="left"/>
        <w:rPr>
          <w:szCs w:val="24"/>
        </w:rPr>
      </w:pPr>
      <w:r>
        <w:rPr>
          <w:szCs w:val="24"/>
        </w:rPr>
        <w:t>Published SBA disaster loan data includes verified loss and approved loan amount totals for both home and business disaster loans, segmented by city, county, zip code and state.</w:t>
      </w:r>
      <w:r w:rsidR="00293B26">
        <w:rPr>
          <w:szCs w:val="24"/>
        </w:rPr>
        <w:t xml:space="preserve"> This information is published quarterly on SBA.gov website.</w:t>
      </w:r>
    </w:p>
    <w:p w:rsidR="00B2029B" w:rsidRPr="00045FF9" w:rsidRDefault="00B2029B" w:rsidP="00B2029B">
      <w:pPr>
        <w:pStyle w:val="BodyTextIndent"/>
        <w:ind w:left="720" w:firstLine="0"/>
        <w:rPr>
          <w:noProof/>
          <w:szCs w:val="24"/>
        </w:rPr>
      </w:pPr>
    </w:p>
    <w:p w:rsidR="004D4D3A" w:rsidRPr="00045FF9" w:rsidRDefault="004D4D3A" w:rsidP="00F75B60">
      <w:pPr>
        <w:widowControl/>
        <w:numPr>
          <w:ilvl w:val="0"/>
          <w:numId w:val="12"/>
        </w:numPr>
        <w:ind w:left="720" w:hanging="630"/>
        <w:rPr>
          <w:rFonts w:ascii="Times New Roman" w:hAnsi="Times New Roman"/>
          <w:sz w:val="24"/>
          <w:szCs w:val="24"/>
        </w:rPr>
      </w:pPr>
      <w:r w:rsidRPr="00045FF9">
        <w:rPr>
          <w:rFonts w:ascii="Times New Roman" w:hAnsi="Times New Roman"/>
          <w:i/>
          <w:noProof/>
          <w:sz w:val="24"/>
          <w:szCs w:val="24"/>
        </w:rPr>
        <w:t>If seeking approval to not display the expiration date for OMB approval of the information</w:t>
      </w:r>
      <w:r w:rsidR="00A65AA0" w:rsidRPr="00045FF9">
        <w:rPr>
          <w:rFonts w:ascii="Times New Roman" w:hAnsi="Times New Roman"/>
          <w:i/>
          <w:noProof/>
          <w:sz w:val="24"/>
          <w:szCs w:val="24"/>
        </w:rPr>
        <w:t xml:space="preserve"> </w:t>
      </w:r>
      <w:r w:rsidRPr="00045FF9">
        <w:rPr>
          <w:rFonts w:ascii="Times New Roman" w:hAnsi="Times New Roman"/>
          <w:i/>
          <w:noProof/>
          <w:sz w:val="24"/>
          <w:szCs w:val="24"/>
        </w:rPr>
        <w:t>collection, explain the reasons why the display would be inappropriate.</w:t>
      </w:r>
    </w:p>
    <w:p w:rsidR="004D4D3A" w:rsidRPr="00045FF9" w:rsidRDefault="004D4D3A" w:rsidP="004D4D3A">
      <w:pPr>
        <w:tabs>
          <w:tab w:val="left" w:pos="-720"/>
        </w:tabs>
        <w:suppressAutoHyphens/>
        <w:ind w:left="720"/>
        <w:rPr>
          <w:rFonts w:ascii="Times New Roman" w:hAnsi="Times New Roman"/>
          <w:spacing w:val="-2"/>
          <w:sz w:val="24"/>
          <w:szCs w:val="24"/>
          <w:u w:val="single"/>
        </w:rPr>
      </w:pPr>
    </w:p>
    <w:p w:rsidR="00C16063" w:rsidRDefault="004D4D3A" w:rsidP="003758B4">
      <w:pPr>
        <w:tabs>
          <w:tab w:val="left" w:pos="-720"/>
        </w:tabs>
        <w:suppressAutoHyphens/>
        <w:ind w:left="720"/>
        <w:rPr>
          <w:rFonts w:ascii="Times New Roman" w:hAnsi="Times New Roman"/>
          <w:spacing w:val="-2"/>
          <w:sz w:val="24"/>
          <w:szCs w:val="24"/>
        </w:rPr>
      </w:pPr>
      <w:r w:rsidRPr="00045FF9">
        <w:rPr>
          <w:rFonts w:ascii="Times New Roman" w:hAnsi="Times New Roman"/>
          <w:spacing w:val="-2"/>
          <w:sz w:val="24"/>
          <w:szCs w:val="24"/>
        </w:rPr>
        <w:t>Ex</w:t>
      </w:r>
      <w:r w:rsidR="00F2260C" w:rsidRPr="00045FF9">
        <w:rPr>
          <w:rFonts w:ascii="Times New Roman" w:hAnsi="Times New Roman"/>
          <w:spacing w:val="-2"/>
          <w:sz w:val="24"/>
          <w:szCs w:val="24"/>
        </w:rPr>
        <w:t>piration date will be displayed</w:t>
      </w:r>
      <w:r w:rsidR="00C16063" w:rsidRPr="00045FF9">
        <w:rPr>
          <w:rFonts w:ascii="Times New Roman" w:hAnsi="Times New Roman"/>
          <w:spacing w:val="-2"/>
          <w:sz w:val="24"/>
          <w:szCs w:val="24"/>
        </w:rPr>
        <w:t>.</w:t>
      </w:r>
    </w:p>
    <w:p w:rsidR="001F6315" w:rsidRPr="00045FF9" w:rsidRDefault="001F6315" w:rsidP="000303FE">
      <w:pPr>
        <w:tabs>
          <w:tab w:val="left" w:pos="-720"/>
        </w:tabs>
        <w:suppressAutoHyphens/>
        <w:rPr>
          <w:rFonts w:ascii="Times New Roman" w:hAnsi="Times New Roman"/>
          <w:spacing w:val="-2"/>
          <w:sz w:val="24"/>
          <w:szCs w:val="24"/>
        </w:rPr>
      </w:pPr>
    </w:p>
    <w:p w:rsidR="00521DCE" w:rsidRDefault="004D4D3A" w:rsidP="00F75B60">
      <w:pPr>
        <w:pStyle w:val="BodyTextIndent"/>
        <w:numPr>
          <w:ilvl w:val="0"/>
          <w:numId w:val="21"/>
        </w:numPr>
        <w:tabs>
          <w:tab w:val="clear" w:pos="1080"/>
        </w:tabs>
        <w:ind w:left="720" w:hanging="630"/>
        <w:jc w:val="left"/>
        <w:rPr>
          <w:i/>
          <w:noProof/>
          <w:szCs w:val="24"/>
        </w:rPr>
      </w:pPr>
      <w:r w:rsidRPr="00045FF9">
        <w:rPr>
          <w:i/>
          <w:noProof/>
          <w:szCs w:val="24"/>
        </w:rPr>
        <w:t>Explain each exception to the certiifcation statement identified in Item 19, “Certfication for Paperwork Reduction Act Submission,” of OMB Form 83-I.</w:t>
      </w:r>
    </w:p>
    <w:p w:rsidR="00077DCB" w:rsidRPr="00974C36" w:rsidRDefault="00077DCB" w:rsidP="00077DCB">
      <w:pPr>
        <w:pStyle w:val="BodyTextIndent"/>
        <w:ind w:left="90" w:firstLine="0"/>
        <w:jc w:val="left"/>
        <w:rPr>
          <w:i/>
          <w:noProof/>
          <w:szCs w:val="24"/>
        </w:rPr>
      </w:pPr>
    </w:p>
    <w:p w:rsidR="00D11167" w:rsidRDefault="00077DCB" w:rsidP="000303FE">
      <w:pPr>
        <w:tabs>
          <w:tab w:val="left" w:pos="-720"/>
        </w:tabs>
        <w:suppressAutoHyphens/>
        <w:ind w:left="720"/>
        <w:rPr>
          <w:rFonts w:ascii="Times New Roman" w:hAnsi="Times New Roman"/>
          <w:spacing w:val="-2"/>
          <w:sz w:val="24"/>
          <w:szCs w:val="24"/>
        </w:rPr>
      </w:pPr>
      <w:r>
        <w:rPr>
          <w:rFonts w:ascii="Times New Roman" w:hAnsi="Times New Roman"/>
          <w:spacing w:val="-2"/>
          <w:sz w:val="24"/>
          <w:szCs w:val="24"/>
        </w:rPr>
        <w:t>T</w:t>
      </w:r>
      <w:r w:rsidR="00C16063" w:rsidRPr="00045FF9">
        <w:rPr>
          <w:rFonts w:ascii="Times New Roman" w:hAnsi="Times New Roman"/>
          <w:spacing w:val="-2"/>
          <w:sz w:val="24"/>
          <w:szCs w:val="24"/>
        </w:rPr>
        <w:t>here are no exceptions.</w:t>
      </w:r>
    </w:p>
    <w:p w:rsidR="00077DCB" w:rsidRPr="00045FF9" w:rsidRDefault="00077DCB" w:rsidP="000303FE">
      <w:pPr>
        <w:tabs>
          <w:tab w:val="left" w:pos="-720"/>
        </w:tabs>
        <w:suppressAutoHyphens/>
        <w:ind w:left="720"/>
        <w:rPr>
          <w:rFonts w:ascii="Times New Roman" w:hAnsi="Times New Roman"/>
          <w:spacing w:val="-2"/>
          <w:sz w:val="24"/>
          <w:szCs w:val="24"/>
        </w:rPr>
      </w:pPr>
    </w:p>
    <w:p w:rsidR="004D4D3A" w:rsidRPr="00045FF9" w:rsidRDefault="004D4D3A" w:rsidP="00F75B60">
      <w:pPr>
        <w:pStyle w:val="BodyTextIndent"/>
        <w:numPr>
          <w:ilvl w:val="0"/>
          <w:numId w:val="21"/>
        </w:numPr>
        <w:tabs>
          <w:tab w:val="clear" w:pos="1080"/>
        </w:tabs>
        <w:ind w:left="720" w:hanging="630"/>
        <w:jc w:val="left"/>
        <w:rPr>
          <w:i/>
          <w:noProof/>
          <w:szCs w:val="24"/>
        </w:rPr>
      </w:pPr>
      <w:r w:rsidRPr="00045FF9">
        <w:rPr>
          <w:i/>
          <w:noProof/>
          <w:szCs w:val="24"/>
        </w:rPr>
        <w:t>Describe (including a numerical estimate) the potential respondent universe and any sampling or other respondent selection method to be used.</w:t>
      </w:r>
    </w:p>
    <w:p w:rsidR="004D4D3A" w:rsidRPr="00045FF9" w:rsidRDefault="004D4D3A" w:rsidP="00294809">
      <w:pPr>
        <w:ind w:left="187"/>
        <w:rPr>
          <w:rFonts w:ascii="Times New Roman" w:hAnsi="Times New Roman"/>
          <w:spacing w:val="-2"/>
          <w:sz w:val="24"/>
          <w:szCs w:val="24"/>
        </w:rPr>
      </w:pPr>
    </w:p>
    <w:p w:rsidR="009675A2" w:rsidRDefault="009675A2" w:rsidP="00503175">
      <w:pPr>
        <w:ind w:left="900" w:hanging="180"/>
        <w:rPr>
          <w:rFonts w:ascii="Times New Roman" w:hAnsi="Times New Roman"/>
          <w:spacing w:val="-2"/>
          <w:sz w:val="24"/>
          <w:szCs w:val="24"/>
        </w:rPr>
      </w:pPr>
      <w:r w:rsidRPr="00045FF9">
        <w:rPr>
          <w:rFonts w:ascii="Times New Roman" w:hAnsi="Times New Roman"/>
          <w:spacing w:val="-2"/>
          <w:sz w:val="24"/>
          <w:szCs w:val="24"/>
        </w:rPr>
        <w:t>N/A</w:t>
      </w:r>
    </w:p>
    <w:sectPr w:rsidR="009675A2" w:rsidSect="009B7F11">
      <w:footerReference w:type="default" r:id="rId9"/>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F5" w:rsidRDefault="002A4AF5">
      <w:pPr>
        <w:spacing w:line="20" w:lineRule="exact"/>
        <w:rPr>
          <w:sz w:val="24"/>
        </w:rPr>
      </w:pPr>
    </w:p>
  </w:endnote>
  <w:endnote w:type="continuationSeparator" w:id="0">
    <w:p w:rsidR="002A4AF5" w:rsidRDefault="002A4AF5">
      <w:r>
        <w:rPr>
          <w:sz w:val="24"/>
        </w:rPr>
        <w:t xml:space="preserve"> </w:t>
      </w:r>
    </w:p>
  </w:endnote>
  <w:endnote w:type="continuationNotice" w:id="1">
    <w:p w:rsidR="002A4AF5" w:rsidRDefault="002A4A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11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514816"/>
      <w:docPartObj>
        <w:docPartGallery w:val="Page Numbers (Bottom of Page)"/>
        <w:docPartUnique/>
      </w:docPartObj>
    </w:sdtPr>
    <w:sdtEndPr>
      <w:rPr>
        <w:rFonts w:ascii="Times New Roman" w:hAnsi="Times New Roman"/>
        <w:noProof/>
        <w:sz w:val="24"/>
        <w:szCs w:val="24"/>
      </w:rPr>
    </w:sdtEndPr>
    <w:sdtContent>
      <w:p w:rsidR="00593315" w:rsidRPr="00FD229B" w:rsidRDefault="00593315" w:rsidP="00FD229B">
        <w:pPr>
          <w:pStyle w:val="Footer"/>
          <w:jc w:val="center"/>
          <w:rPr>
            <w:rFonts w:ascii="Times New Roman" w:hAnsi="Times New Roman"/>
            <w:sz w:val="24"/>
            <w:szCs w:val="24"/>
          </w:rPr>
        </w:pPr>
        <w:r w:rsidRPr="00FD229B">
          <w:rPr>
            <w:rFonts w:ascii="Times New Roman" w:hAnsi="Times New Roman"/>
            <w:sz w:val="24"/>
            <w:szCs w:val="24"/>
          </w:rPr>
          <w:fldChar w:fldCharType="begin"/>
        </w:r>
        <w:r w:rsidRPr="00FD229B">
          <w:rPr>
            <w:rFonts w:ascii="Times New Roman" w:hAnsi="Times New Roman"/>
            <w:sz w:val="24"/>
            <w:szCs w:val="24"/>
          </w:rPr>
          <w:instrText xml:space="preserve"> PAGE   \* MERGEFORMAT </w:instrText>
        </w:r>
        <w:r w:rsidRPr="00FD229B">
          <w:rPr>
            <w:rFonts w:ascii="Times New Roman" w:hAnsi="Times New Roman"/>
            <w:sz w:val="24"/>
            <w:szCs w:val="24"/>
          </w:rPr>
          <w:fldChar w:fldCharType="separate"/>
        </w:r>
        <w:r w:rsidR="0023758F">
          <w:rPr>
            <w:rFonts w:ascii="Times New Roman" w:hAnsi="Times New Roman"/>
            <w:noProof/>
            <w:sz w:val="24"/>
            <w:szCs w:val="24"/>
          </w:rPr>
          <w:t>1</w:t>
        </w:r>
        <w:r w:rsidRPr="00FD229B">
          <w:rPr>
            <w:rFonts w:ascii="Times New Roman" w:hAnsi="Times New Roman"/>
            <w:noProof/>
            <w:sz w:val="24"/>
            <w:szCs w:val="24"/>
          </w:rPr>
          <w:fldChar w:fldCharType="end"/>
        </w:r>
      </w:p>
    </w:sdtContent>
  </w:sdt>
  <w:p w:rsidR="00593315" w:rsidRDefault="00593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F5" w:rsidRDefault="002A4AF5">
      <w:r>
        <w:rPr>
          <w:sz w:val="24"/>
        </w:rPr>
        <w:separator/>
      </w:r>
    </w:p>
  </w:footnote>
  <w:footnote w:type="continuationSeparator" w:id="0">
    <w:p w:rsidR="002A4AF5" w:rsidRDefault="002A4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195"/>
    <w:multiLevelType w:val="hybridMultilevel"/>
    <w:tmpl w:val="A9D018E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2">
    <w:nsid w:val="109F4FB5"/>
    <w:multiLevelType w:val="hybridMultilevel"/>
    <w:tmpl w:val="F4C00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883C32"/>
    <w:multiLevelType w:val="hybridMultilevel"/>
    <w:tmpl w:val="798C70FE"/>
    <w:lvl w:ilvl="0" w:tplc="7D68635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D64491"/>
    <w:multiLevelType w:val="hybridMultilevel"/>
    <w:tmpl w:val="81367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D86F2E"/>
    <w:multiLevelType w:val="singleLevel"/>
    <w:tmpl w:val="0296A24E"/>
    <w:lvl w:ilvl="0">
      <w:start w:val="2"/>
      <w:numFmt w:val="lowerLetter"/>
      <w:lvlText w:val="%1. "/>
      <w:legacy w:legacy="1" w:legacySpace="0" w:legacyIndent="360"/>
      <w:lvlJc w:val="left"/>
      <w:pPr>
        <w:ind w:left="1800" w:hanging="360"/>
      </w:pPr>
      <w:rPr>
        <w:rFonts w:ascii="Helv 11pt" w:hAnsi="Helv 11pt" w:hint="default"/>
        <w:b w:val="0"/>
        <w:i w:val="0"/>
        <w:sz w:val="22"/>
      </w:rPr>
    </w:lvl>
  </w:abstractNum>
  <w:abstractNum w:abstractNumId="6">
    <w:nsid w:val="18687645"/>
    <w:multiLevelType w:val="hybridMultilevel"/>
    <w:tmpl w:val="270A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BC654E"/>
    <w:multiLevelType w:val="hybridMultilevel"/>
    <w:tmpl w:val="B5A62CE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1311DB"/>
    <w:multiLevelType w:val="hybridMultilevel"/>
    <w:tmpl w:val="509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02CF9"/>
    <w:multiLevelType w:val="singleLevel"/>
    <w:tmpl w:val="2ADA4758"/>
    <w:lvl w:ilvl="0">
      <w:start w:val="4"/>
      <w:numFmt w:val="lowerLetter"/>
      <w:lvlText w:val="%1. "/>
      <w:legacy w:legacy="1" w:legacySpace="0" w:legacyIndent="360"/>
      <w:lvlJc w:val="left"/>
      <w:pPr>
        <w:ind w:left="1800" w:hanging="360"/>
      </w:pPr>
      <w:rPr>
        <w:rFonts w:ascii="Helv 11pt" w:hAnsi="Helv 11pt" w:hint="default"/>
        <w:b w:val="0"/>
        <w:i w:val="0"/>
        <w:sz w:val="22"/>
      </w:rPr>
    </w:lvl>
  </w:abstractNum>
  <w:abstractNum w:abstractNumId="10">
    <w:nsid w:val="1F9C4E9B"/>
    <w:multiLevelType w:val="singleLevel"/>
    <w:tmpl w:val="C49A03D6"/>
    <w:lvl w:ilvl="0">
      <w:start w:val="11"/>
      <w:numFmt w:val="lowerLetter"/>
      <w:lvlText w:val="%1. "/>
      <w:legacy w:legacy="1" w:legacySpace="0" w:legacyIndent="360"/>
      <w:lvlJc w:val="left"/>
      <w:pPr>
        <w:ind w:left="1800" w:hanging="360"/>
      </w:pPr>
      <w:rPr>
        <w:rFonts w:ascii="Helv 11pt" w:hAnsi="Helv 11pt" w:hint="default"/>
        <w:b w:val="0"/>
        <w:i w:val="0"/>
        <w:sz w:val="22"/>
      </w:rPr>
    </w:lvl>
  </w:abstractNum>
  <w:abstractNum w:abstractNumId="11">
    <w:nsid w:val="1FAE00C8"/>
    <w:multiLevelType w:val="hybridMultilevel"/>
    <w:tmpl w:val="6938E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B61900"/>
    <w:multiLevelType w:val="hybridMultilevel"/>
    <w:tmpl w:val="7388A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BF0732"/>
    <w:multiLevelType w:val="hybridMultilevel"/>
    <w:tmpl w:val="6AAE1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9B4187A"/>
    <w:multiLevelType w:val="hybridMultilevel"/>
    <w:tmpl w:val="72AC9EBA"/>
    <w:lvl w:ilvl="0" w:tplc="396A22F6">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7">
    <w:nsid w:val="2B7726C9"/>
    <w:multiLevelType w:val="singleLevel"/>
    <w:tmpl w:val="4A60AA14"/>
    <w:lvl w:ilvl="0">
      <w:start w:val="1"/>
      <w:numFmt w:val="lowerLetter"/>
      <w:lvlText w:val="%1. "/>
      <w:legacy w:legacy="1" w:legacySpace="0" w:legacyIndent="360"/>
      <w:lvlJc w:val="left"/>
      <w:pPr>
        <w:ind w:left="1800" w:hanging="360"/>
      </w:pPr>
      <w:rPr>
        <w:rFonts w:ascii="Helv 11pt" w:hAnsi="Helv 11pt" w:hint="default"/>
        <w:b w:val="0"/>
        <w:i w:val="0"/>
        <w:sz w:val="22"/>
      </w:rPr>
    </w:lvl>
  </w:abstractNum>
  <w:abstractNum w:abstractNumId="18">
    <w:nsid w:val="2B95328D"/>
    <w:multiLevelType w:val="hybridMultilevel"/>
    <w:tmpl w:val="C27E0C7E"/>
    <w:lvl w:ilvl="0" w:tplc="7A3CE348">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38FF4B9D"/>
    <w:multiLevelType w:val="hybridMultilevel"/>
    <w:tmpl w:val="08E6C5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39453D6C"/>
    <w:multiLevelType w:val="hybridMultilevel"/>
    <w:tmpl w:val="3A5E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7160A5"/>
    <w:multiLevelType w:val="hybridMultilevel"/>
    <w:tmpl w:val="8C8E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97560A"/>
    <w:multiLevelType w:val="singleLevel"/>
    <w:tmpl w:val="2DF44E28"/>
    <w:lvl w:ilvl="0">
      <w:start w:val="6"/>
      <w:numFmt w:val="decimal"/>
      <w:lvlText w:val="%1. "/>
      <w:legacy w:legacy="1" w:legacySpace="0" w:legacyIndent="360"/>
      <w:lvlJc w:val="left"/>
      <w:pPr>
        <w:ind w:left="1080" w:hanging="360"/>
      </w:pPr>
      <w:rPr>
        <w:rFonts w:ascii="Helv 11pt" w:hAnsi="Helv 11pt" w:hint="default"/>
        <w:b w:val="0"/>
        <w:i w:val="0"/>
        <w:sz w:val="22"/>
      </w:rPr>
    </w:lvl>
  </w:abstractNum>
  <w:abstractNum w:abstractNumId="23">
    <w:nsid w:val="4799754F"/>
    <w:multiLevelType w:val="singleLevel"/>
    <w:tmpl w:val="5CE07FF2"/>
    <w:lvl w:ilvl="0">
      <w:start w:val="5"/>
      <w:numFmt w:val="lowerLetter"/>
      <w:lvlText w:val="%1. "/>
      <w:legacy w:legacy="1" w:legacySpace="0" w:legacyIndent="360"/>
      <w:lvlJc w:val="left"/>
      <w:pPr>
        <w:ind w:left="1800" w:hanging="360"/>
      </w:pPr>
      <w:rPr>
        <w:rFonts w:ascii="Helv 11pt" w:hAnsi="Helv 11pt" w:hint="default"/>
        <w:b w:val="0"/>
        <w:i w:val="0"/>
        <w:sz w:val="22"/>
      </w:rPr>
    </w:lvl>
  </w:abstractNum>
  <w:abstractNum w:abstractNumId="24">
    <w:nsid w:val="47A66A43"/>
    <w:multiLevelType w:val="hybridMultilevel"/>
    <w:tmpl w:val="79AC5858"/>
    <w:lvl w:ilvl="0" w:tplc="396A22F6">
      <w:start w:val="2"/>
      <w:numFmt w:val="decimal"/>
      <w:lvlText w:val="%1."/>
      <w:lvlJc w:val="left"/>
      <w:pPr>
        <w:tabs>
          <w:tab w:val="num" w:pos="450"/>
        </w:tabs>
        <w:ind w:left="45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DD5E0D"/>
    <w:multiLevelType w:val="hybridMultilevel"/>
    <w:tmpl w:val="64D8265E"/>
    <w:lvl w:ilvl="0" w:tplc="6F8CDB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236059"/>
    <w:multiLevelType w:val="hybridMultilevel"/>
    <w:tmpl w:val="F384B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8166FD"/>
    <w:multiLevelType w:val="hybridMultilevel"/>
    <w:tmpl w:val="78A83FC0"/>
    <w:lvl w:ilvl="0" w:tplc="0409000F">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90718B"/>
    <w:multiLevelType w:val="singleLevel"/>
    <w:tmpl w:val="230839D2"/>
    <w:lvl w:ilvl="0">
      <w:start w:val="12"/>
      <w:numFmt w:val="decimal"/>
      <w:lvlText w:val="%1. "/>
      <w:legacy w:legacy="1" w:legacySpace="0" w:legacyIndent="360"/>
      <w:lvlJc w:val="left"/>
      <w:pPr>
        <w:ind w:left="1080" w:hanging="360"/>
      </w:pPr>
      <w:rPr>
        <w:rFonts w:ascii="Times New Roman" w:hAnsi="Times New Roman" w:cs="Times New Roman" w:hint="default"/>
        <w:b w:val="0"/>
        <w:i w:val="0"/>
        <w:sz w:val="24"/>
        <w:szCs w:val="24"/>
      </w:rPr>
    </w:lvl>
  </w:abstractNum>
  <w:abstractNum w:abstractNumId="29">
    <w:nsid w:val="53DD1305"/>
    <w:multiLevelType w:val="hybridMultilevel"/>
    <w:tmpl w:val="70F4CA66"/>
    <w:lvl w:ilvl="0" w:tplc="0409000F">
      <w:start w:val="1"/>
      <w:numFmt w:val="decimal"/>
      <w:lvlText w:val="%1."/>
      <w:lvlJc w:val="left"/>
      <w:pPr>
        <w:ind w:left="810" w:hanging="360"/>
      </w:pPr>
      <w:rPr>
        <w:rFonts w:hint="default"/>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51F4B1E"/>
    <w:multiLevelType w:val="hybridMultilevel"/>
    <w:tmpl w:val="68586B24"/>
    <w:lvl w:ilvl="0" w:tplc="9A7AE1A0">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6763043"/>
    <w:multiLevelType w:val="singleLevel"/>
    <w:tmpl w:val="567C3358"/>
    <w:lvl w:ilvl="0">
      <w:start w:val="1"/>
      <w:numFmt w:val="lowerRoman"/>
      <w:lvlText w:val="%1. "/>
      <w:legacy w:legacy="1" w:legacySpace="0" w:legacyIndent="360"/>
      <w:lvlJc w:val="left"/>
      <w:pPr>
        <w:ind w:left="1800" w:hanging="360"/>
      </w:pPr>
      <w:rPr>
        <w:rFonts w:ascii="Helv 11pt" w:hAnsi="Helv 11pt" w:hint="default"/>
        <w:b w:val="0"/>
        <w:i w:val="0"/>
        <w:sz w:val="22"/>
      </w:rPr>
    </w:lvl>
  </w:abstractNum>
  <w:abstractNum w:abstractNumId="32">
    <w:nsid w:val="5A234C20"/>
    <w:multiLevelType w:val="hybridMultilevel"/>
    <w:tmpl w:val="3C086BD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nsid w:val="610C4611"/>
    <w:multiLevelType w:val="hybridMultilevel"/>
    <w:tmpl w:val="555E47DA"/>
    <w:lvl w:ilvl="0" w:tplc="396A22F6">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521F46"/>
    <w:multiLevelType w:val="hybridMultilevel"/>
    <w:tmpl w:val="DAD6E2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3EF0D92"/>
    <w:multiLevelType w:val="singleLevel"/>
    <w:tmpl w:val="B52CFC2C"/>
    <w:lvl w:ilvl="0">
      <w:start w:val="8"/>
      <w:numFmt w:val="lowerLetter"/>
      <w:lvlText w:val="%1. "/>
      <w:legacy w:legacy="1" w:legacySpace="0" w:legacyIndent="360"/>
      <w:lvlJc w:val="left"/>
      <w:pPr>
        <w:ind w:left="1800" w:hanging="360"/>
      </w:pPr>
      <w:rPr>
        <w:rFonts w:ascii="Helv 11pt" w:hAnsi="Helv 11pt" w:hint="default"/>
        <w:b w:val="0"/>
        <w:i w:val="0"/>
        <w:sz w:val="22"/>
      </w:rPr>
    </w:lvl>
  </w:abstractNum>
  <w:abstractNum w:abstractNumId="36">
    <w:nsid w:val="640B3D6C"/>
    <w:multiLevelType w:val="singleLevel"/>
    <w:tmpl w:val="69E01606"/>
    <w:lvl w:ilvl="0">
      <w:start w:val="16"/>
      <w:numFmt w:val="decimal"/>
      <w:lvlText w:val="%1. "/>
      <w:legacy w:legacy="1" w:legacySpace="0" w:legacyIndent="360"/>
      <w:lvlJc w:val="left"/>
      <w:pPr>
        <w:ind w:left="1080" w:hanging="360"/>
      </w:pPr>
      <w:rPr>
        <w:rFonts w:ascii="Times New Roman" w:hAnsi="Times New Roman" w:cs="Times New Roman" w:hint="default"/>
        <w:b w:val="0"/>
        <w:i w:val="0"/>
        <w:sz w:val="24"/>
        <w:szCs w:val="24"/>
      </w:rPr>
    </w:lvl>
  </w:abstractNum>
  <w:abstractNum w:abstractNumId="37">
    <w:nsid w:val="68C33E02"/>
    <w:multiLevelType w:val="singleLevel"/>
    <w:tmpl w:val="18085396"/>
    <w:lvl w:ilvl="0">
      <w:start w:val="6"/>
      <w:numFmt w:val="lowerLetter"/>
      <w:lvlText w:val="%1. "/>
      <w:legacy w:legacy="1" w:legacySpace="0" w:legacyIndent="360"/>
      <w:lvlJc w:val="left"/>
      <w:pPr>
        <w:ind w:left="1800" w:hanging="360"/>
      </w:pPr>
      <w:rPr>
        <w:rFonts w:ascii="Helv 11pt" w:hAnsi="Helv 11pt" w:hint="default"/>
        <w:b w:val="0"/>
        <w:i w:val="0"/>
        <w:sz w:val="22"/>
      </w:rPr>
    </w:lvl>
  </w:abstractNum>
  <w:abstractNum w:abstractNumId="38">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2750AB"/>
    <w:multiLevelType w:val="hybridMultilevel"/>
    <w:tmpl w:val="F35245E6"/>
    <w:lvl w:ilvl="0" w:tplc="396A22F6">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BEA1FDF"/>
    <w:multiLevelType w:val="singleLevel"/>
    <w:tmpl w:val="C6B0D45E"/>
    <w:lvl w:ilvl="0">
      <w:start w:val="7"/>
      <w:numFmt w:val="lowerLetter"/>
      <w:lvlText w:val="%1. "/>
      <w:legacy w:legacy="1" w:legacySpace="0" w:legacyIndent="360"/>
      <w:lvlJc w:val="left"/>
      <w:pPr>
        <w:ind w:left="1800" w:hanging="360"/>
      </w:pPr>
      <w:rPr>
        <w:rFonts w:ascii="Helv 11pt" w:hAnsi="Helv 11pt" w:hint="default"/>
        <w:b w:val="0"/>
        <w:i w:val="0"/>
        <w:sz w:val="22"/>
      </w:rPr>
    </w:lvl>
  </w:abstractNum>
  <w:abstractNum w:abstractNumId="42">
    <w:nsid w:val="7E1832C9"/>
    <w:multiLevelType w:val="hybridMultilevel"/>
    <w:tmpl w:val="B7FE2446"/>
    <w:lvl w:ilvl="0" w:tplc="023AD866">
      <w:start w:val="1"/>
      <w:numFmt w:val="decimal"/>
      <w:lvlText w:val="(%1)"/>
      <w:lvlJc w:val="left"/>
      <w:pPr>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43">
    <w:nsid w:val="7E2C2BD7"/>
    <w:multiLevelType w:val="hybridMultilevel"/>
    <w:tmpl w:val="E9AAACF6"/>
    <w:lvl w:ilvl="0" w:tplc="0409000F">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5"/>
  </w:num>
  <w:num w:numId="3">
    <w:abstractNumId w:val="9"/>
  </w:num>
  <w:num w:numId="4">
    <w:abstractNumId w:val="23"/>
  </w:num>
  <w:num w:numId="5">
    <w:abstractNumId w:val="37"/>
  </w:num>
  <w:num w:numId="6">
    <w:abstractNumId w:val="41"/>
  </w:num>
  <w:num w:numId="7">
    <w:abstractNumId w:val="35"/>
  </w:num>
  <w:num w:numId="8">
    <w:abstractNumId w:val="31"/>
  </w:num>
  <w:num w:numId="9">
    <w:abstractNumId w:val="10"/>
  </w:num>
  <w:num w:numId="10">
    <w:abstractNumId w:val="22"/>
  </w:num>
  <w:num w:numId="11">
    <w:abstractNumId w:val="28"/>
  </w:num>
  <w:num w:numId="12">
    <w:abstractNumId w:val="36"/>
  </w:num>
  <w:num w:numId="13">
    <w:abstractNumId w:val="3"/>
  </w:num>
  <w:num w:numId="14">
    <w:abstractNumId w:val="30"/>
  </w:num>
  <w:num w:numId="15">
    <w:abstractNumId w:val="18"/>
  </w:num>
  <w:num w:numId="16">
    <w:abstractNumId w:val="38"/>
  </w:num>
  <w:num w:numId="17">
    <w:abstractNumId w:val="16"/>
  </w:num>
  <w:num w:numId="18">
    <w:abstractNumId w:val="24"/>
  </w:num>
  <w:num w:numId="19">
    <w:abstractNumId w:val="7"/>
  </w:num>
  <w:num w:numId="20">
    <w:abstractNumId w:val="12"/>
  </w:num>
  <w:num w:numId="21">
    <w:abstractNumId w:val="40"/>
  </w:num>
  <w:num w:numId="22">
    <w:abstractNumId w:val="1"/>
  </w:num>
  <w:num w:numId="23">
    <w:abstractNumId w:val="32"/>
  </w:num>
  <w:num w:numId="24">
    <w:abstractNumId w:val="8"/>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4"/>
  </w:num>
  <w:num w:numId="28">
    <w:abstractNumId w:val="14"/>
  </w:num>
  <w:num w:numId="29">
    <w:abstractNumId w:val="13"/>
  </w:num>
  <w:num w:numId="30">
    <w:abstractNumId w:val="20"/>
  </w:num>
  <w:num w:numId="31">
    <w:abstractNumId w:val="2"/>
  </w:num>
  <w:num w:numId="32">
    <w:abstractNumId w:val="6"/>
  </w:num>
  <w:num w:numId="33">
    <w:abstractNumId w:val="4"/>
  </w:num>
  <w:num w:numId="34">
    <w:abstractNumId w:val="26"/>
  </w:num>
  <w:num w:numId="35">
    <w:abstractNumId w:val="15"/>
  </w:num>
  <w:num w:numId="36">
    <w:abstractNumId w:val="25"/>
  </w:num>
  <w:num w:numId="37">
    <w:abstractNumId w:val="29"/>
  </w:num>
  <w:num w:numId="38">
    <w:abstractNumId w:val="39"/>
  </w:num>
  <w:num w:numId="39">
    <w:abstractNumId w:val="33"/>
  </w:num>
  <w:num w:numId="40">
    <w:abstractNumId w:val="43"/>
  </w:num>
  <w:num w:numId="41">
    <w:abstractNumId w:val="27"/>
  </w:num>
  <w:num w:numId="42">
    <w:abstractNumId w:val="19"/>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3B"/>
    <w:rsid w:val="000023A6"/>
    <w:rsid w:val="000303FE"/>
    <w:rsid w:val="000316E4"/>
    <w:rsid w:val="00035047"/>
    <w:rsid w:val="00036E10"/>
    <w:rsid w:val="000372BC"/>
    <w:rsid w:val="00041F46"/>
    <w:rsid w:val="00045FF9"/>
    <w:rsid w:val="000469FE"/>
    <w:rsid w:val="000551F0"/>
    <w:rsid w:val="00057D92"/>
    <w:rsid w:val="0006520A"/>
    <w:rsid w:val="0007683E"/>
    <w:rsid w:val="00077DCB"/>
    <w:rsid w:val="000931A1"/>
    <w:rsid w:val="00094D7D"/>
    <w:rsid w:val="00095A7B"/>
    <w:rsid w:val="0009676F"/>
    <w:rsid w:val="000A54B8"/>
    <w:rsid w:val="000B6077"/>
    <w:rsid w:val="000C7B86"/>
    <w:rsid w:val="000D42A0"/>
    <w:rsid w:val="000D44AD"/>
    <w:rsid w:val="000E392D"/>
    <w:rsid w:val="000E4355"/>
    <w:rsid w:val="001041C1"/>
    <w:rsid w:val="00106CF0"/>
    <w:rsid w:val="00111624"/>
    <w:rsid w:val="00112227"/>
    <w:rsid w:val="0013368D"/>
    <w:rsid w:val="001435DE"/>
    <w:rsid w:val="00155CC8"/>
    <w:rsid w:val="0017193E"/>
    <w:rsid w:val="0017636C"/>
    <w:rsid w:val="00184E33"/>
    <w:rsid w:val="00186779"/>
    <w:rsid w:val="00186C85"/>
    <w:rsid w:val="001923DE"/>
    <w:rsid w:val="00196AAC"/>
    <w:rsid w:val="001A05BE"/>
    <w:rsid w:val="001A6AC9"/>
    <w:rsid w:val="001B2721"/>
    <w:rsid w:val="001B4133"/>
    <w:rsid w:val="001B68AC"/>
    <w:rsid w:val="001B6D51"/>
    <w:rsid w:val="001C02A0"/>
    <w:rsid w:val="001C101A"/>
    <w:rsid w:val="001C3BB1"/>
    <w:rsid w:val="001D190B"/>
    <w:rsid w:val="001D3706"/>
    <w:rsid w:val="001F6315"/>
    <w:rsid w:val="001F6EE4"/>
    <w:rsid w:val="002266BA"/>
    <w:rsid w:val="00226926"/>
    <w:rsid w:val="002303E8"/>
    <w:rsid w:val="00233980"/>
    <w:rsid w:val="0023433F"/>
    <w:rsid w:val="0023758F"/>
    <w:rsid w:val="00242672"/>
    <w:rsid w:val="00246231"/>
    <w:rsid w:val="00252EFA"/>
    <w:rsid w:val="00254DFE"/>
    <w:rsid w:val="00255356"/>
    <w:rsid w:val="00255549"/>
    <w:rsid w:val="00255DAF"/>
    <w:rsid w:val="00256BB4"/>
    <w:rsid w:val="00260726"/>
    <w:rsid w:val="00262EA7"/>
    <w:rsid w:val="00270ADE"/>
    <w:rsid w:val="00274736"/>
    <w:rsid w:val="00277DDD"/>
    <w:rsid w:val="0029023F"/>
    <w:rsid w:val="00292483"/>
    <w:rsid w:val="00293B26"/>
    <w:rsid w:val="00294809"/>
    <w:rsid w:val="002A26A9"/>
    <w:rsid w:val="002A397A"/>
    <w:rsid w:val="002A48AF"/>
    <w:rsid w:val="002A4AF5"/>
    <w:rsid w:val="002B2560"/>
    <w:rsid w:val="002B7184"/>
    <w:rsid w:val="002C662C"/>
    <w:rsid w:val="002D158E"/>
    <w:rsid w:val="002D3D4E"/>
    <w:rsid w:val="002D46D0"/>
    <w:rsid w:val="002D5B77"/>
    <w:rsid w:val="002E088B"/>
    <w:rsid w:val="002F06C8"/>
    <w:rsid w:val="002F1AB5"/>
    <w:rsid w:val="002F3FD7"/>
    <w:rsid w:val="002F4E74"/>
    <w:rsid w:val="0030071A"/>
    <w:rsid w:val="00304024"/>
    <w:rsid w:val="00310A76"/>
    <w:rsid w:val="00316D95"/>
    <w:rsid w:val="00354834"/>
    <w:rsid w:val="003655C1"/>
    <w:rsid w:val="00365C2F"/>
    <w:rsid w:val="003676DC"/>
    <w:rsid w:val="003701E1"/>
    <w:rsid w:val="00374168"/>
    <w:rsid w:val="003758B4"/>
    <w:rsid w:val="0038447A"/>
    <w:rsid w:val="00392DCB"/>
    <w:rsid w:val="00395EA0"/>
    <w:rsid w:val="00397678"/>
    <w:rsid w:val="00397713"/>
    <w:rsid w:val="003A0EA3"/>
    <w:rsid w:val="003B51DE"/>
    <w:rsid w:val="003C240C"/>
    <w:rsid w:val="003C6012"/>
    <w:rsid w:val="003D5C7F"/>
    <w:rsid w:val="003F3545"/>
    <w:rsid w:val="004044CB"/>
    <w:rsid w:val="004137C7"/>
    <w:rsid w:val="00416E4F"/>
    <w:rsid w:val="00421B1C"/>
    <w:rsid w:val="00422A5A"/>
    <w:rsid w:val="004561BB"/>
    <w:rsid w:val="00460651"/>
    <w:rsid w:val="00460E55"/>
    <w:rsid w:val="00463F8D"/>
    <w:rsid w:val="00466C4A"/>
    <w:rsid w:val="004679F2"/>
    <w:rsid w:val="00472BD2"/>
    <w:rsid w:val="00473834"/>
    <w:rsid w:val="00487CB2"/>
    <w:rsid w:val="00495A5D"/>
    <w:rsid w:val="004B342A"/>
    <w:rsid w:val="004C0A6E"/>
    <w:rsid w:val="004C4E17"/>
    <w:rsid w:val="004C5739"/>
    <w:rsid w:val="004D2B3F"/>
    <w:rsid w:val="004D4D3A"/>
    <w:rsid w:val="004D4F3E"/>
    <w:rsid w:val="004E0D80"/>
    <w:rsid w:val="004E1687"/>
    <w:rsid w:val="004F1507"/>
    <w:rsid w:val="0050098E"/>
    <w:rsid w:val="00503175"/>
    <w:rsid w:val="00504475"/>
    <w:rsid w:val="005112C7"/>
    <w:rsid w:val="00521DCE"/>
    <w:rsid w:val="005360E4"/>
    <w:rsid w:val="00537AFA"/>
    <w:rsid w:val="0054135F"/>
    <w:rsid w:val="00541BA2"/>
    <w:rsid w:val="00541CFB"/>
    <w:rsid w:val="00544174"/>
    <w:rsid w:val="00551BD1"/>
    <w:rsid w:val="0055409F"/>
    <w:rsid w:val="005603A1"/>
    <w:rsid w:val="00561211"/>
    <w:rsid w:val="00574297"/>
    <w:rsid w:val="00574A72"/>
    <w:rsid w:val="00577349"/>
    <w:rsid w:val="00580C3A"/>
    <w:rsid w:val="00593315"/>
    <w:rsid w:val="005B21FB"/>
    <w:rsid w:val="005B5783"/>
    <w:rsid w:val="005C040C"/>
    <w:rsid w:val="005C318D"/>
    <w:rsid w:val="005C3963"/>
    <w:rsid w:val="005C42F0"/>
    <w:rsid w:val="005C4DBD"/>
    <w:rsid w:val="005C51AE"/>
    <w:rsid w:val="005D1A43"/>
    <w:rsid w:val="005E1248"/>
    <w:rsid w:val="005E5712"/>
    <w:rsid w:val="00604012"/>
    <w:rsid w:val="0060666C"/>
    <w:rsid w:val="00607B6D"/>
    <w:rsid w:val="0061386B"/>
    <w:rsid w:val="006175F1"/>
    <w:rsid w:val="00642475"/>
    <w:rsid w:val="00646176"/>
    <w:rsid w:val="00660DC2"/>
    <w:rsid w:val="00660DFE"/>
    <w:rsid w:val="00667E92"/>
    <w:rsid w:val="006733AC"/>
    <w:rsid w:val="00677466"/>
    <w:rsid w:val="00682F6F"/>
    <w:rsid w:val="006922B0"/>
    <w:rsid w:val="006A509E"/>
    <w:rsid w:val="006C752D"/>
    <w:rsid w:val="006D532A"/>
    <w:rsid w:val="006D7343"/>
    <w:rsid w:val="006D7CAF"/>
    <w:rsid w:val="006E786F"/>
    <w:rsid w:val="007001DA"/>
    <w:rsid w:val="00710E42"/>
    <w:rsid w:val="0072105D"/>
    <w:rsid w:val="00722E18"/>
    <w:rsid w:val="00724CF4"/>
    <w:rsid w:val="007464E2"/>
    <w:rsid w:val="007509DA"/>
    <w:rsid w:val="00750CA5"/>
    <w:rsid w:val="00754B87"/>
    <w:rsid w:val="00770170"/>
    <w:rsid w:val="00771B55"/>
    <w:rsid w:val="00777286"/>
    <w:rsid w:val="00777F8F"/>
    <w:rsid w:val="00782108"/>
    <w:rsid w:val="0079325E"/>
    <w:rsid w:val="00795690"/>
    <w:rsid w:val="007A0D1E"/>
    <w:rsid w:val="007A3305"/>
    <w:rsid w:val="007A335F"/>
    <w:rsid w:val="007C32BD"/>
    <w:rsid w:val="007E120D"/>
    <w:rsid w:val="007E6827"/>
    <w:rsid w:val="007E7C9B"/>
    <w:rsid w:val="007E7D6D"/>
    <w:rsid w:val="007F006F"/>
    <w:rsid w:val="007F0F8B"/>
    <w:rsid w:val="007F2B44"/>
    <w:rsid w:val="007F5C9A"/>
    <w:rsid w:val="00805E00"/>
    <w:rsid w:val="008334FA"/>
    <w:rsid w:val="008365A1"/>
    <w:rsid w:val="008421CD"/>
    <w:rsid w:val="00842839"/>
    <w:rsid w:val="0087564A"/>
    <w:rsid w:val="008766A2"/>
    <w:rsid w:val="00881D74"/>
    <w:rsid w:val="00896064"/>
    <w:rsid w:val="008C2187"/>
    <w:rsid w:val="008C31D7"/>
    <w:rsid w:val="008E1234"/>
    <w:rsid w:val="008E303D"/>
    <w:rsid w:val="008E4894"/>
    <w:rsid w:val="008F1BA1"/>
    <w:rsid w:val="008F365C"/>
    <w:rsid w:val="008F669E"/>
    <w:rsid w:val="00907B57"/>
    <w:rsid w:val="00912D55"/>
    <w:rsid w:val="00913C4A"/>
    <w:rsid w:val="0091422C"/>
    <w:rsid w:val="0091600C"/>
    <w:rsid w:val="0092271E"/>
    <w:rsid w:val="00933B04"/>
    <w:rsid w:val="00935118"/>
    <w:rsid w:val="0094014A"/>
    <w:rsid w:val="0094144B"/>
    <w:rsid w:val="009418C6"/>
    <w:rsid w:val="0095518A"/>
    <w:rsid w:val="00963A60"/>
    <w:rsid w:val="009675A2"/>
    <w:rsid w:val="00967703"/>
    <w:rsid w:val="00974C36"/>
    <w:rsid w:val="00976DD2"/>
    <w:rsid w:val="00976DEA"/>
    <w:rsid w:val="009809CB"/>
    <w:rsid w:val="00986757"/>
    <w:rsid w:val="00993B61"/>
    <w:rsid w:val="00995E41"/>
    <w:rsid w:val="00997408"/>
    <w:rsid w:val="009A19B8"/>
    <w:rsid w:val="009A2C63"/>
    <w:rsid w:val="009B1D6B"/>
    <w:rsid w:val="009B3232"/>
    <w:rsid w:val="009B7F11"/>
    <w:rsid w:val="009C1851"/>
    <w:rsid w:val="009C3EC7"/>
    <w:rsid w:val="009C7700"/>
    <w:rsid w:val="009D293B"/>
    <w:rsid w:val="009D39FA"/>
    <w:rsid w:val="009D4861"/>
    <w:rsid w:val="009F1352"/>
    <w:rsid w:val="009F3384"/>
    <w:rsid w:val="00A14778"/>
    <w:rsid w:val="00A17A91"/>
    <w:rsid w:val="00A2663F"/>
    <w:rsid w:val="00A26EEB"/>
    <w:rsid w:val="00A3095B"/>
    <w:rsid w:val="00A331A9"/>
    <w:rsid w:val="00A34F19"/>
    <w:rsid w:val="00A40107"/>
    <w:rsid w:val="00A53935"/>
    <w:rsid w:val="00A553D2"/>
    <w:rsid w:val="00A55ED4"/>
    <w:rsid w:val="00A56F7F"/>
    <w:rsid w:val="00A608AB"/>
    <w:rsid w:val="00A65AA0"/>
    <w:rsid w:val="00A708F3"/>
    <w:rsid w:val="00A805C2"/>
    <w:rsid w:val="00A813AC"/>
    <w:rsid w:val="00A90534"/>
    <w:rsid w:val="00A91CFE"/>
    <w:rsid w:val="00A92ED6"/>
    <w:rsid w:val="00A9349E"/>
    <w:rsid w:val="00A95EE7"/>
    <w:rsid w:val="00AA17A2"/>
    <w:rsid w:val="00AA1A62"/>
    <w:rsid w:val="00AA45E5"/>
    <w:rsid w:val="00AB4D93"/>
    <w:rsid w:val="00AC3059"/>
    <w:rsid w:val="00AC6776"/>
    <w:rsid w:val="00AD197E"/>
    <w:rsid w:val="00AD1B5F"/>
    <w:rsid w:val="00AD7C3C"/>
    <w:rsid w:val="00AD7F88"/>
    <w:rsid w:val="00AE07D2"/>
    <w:rsid w:val="00AE11FE"/>
    <w:rsid w:val="00AE37EF"/>
    <w:rsid w:val="00AF2811"/>
    <w:rsid w:val="00AF76B8"/>
    <w:rsid w:val="00B011AA"/>
    <w:rsid w:val="00B02729"/>
    <w:rsid w:val="00B2029B"/>
    <w:rsid w:val="00B304FE"/>
    <w:rsid w:val="00B314CC"/>
    <w:rsid w:val="00B34D57"/>
    <w:rsid w:val="00B43A8F"/>
    <w:rsid w:val="00B4603B"/>
    <w:rsid w:val="00B658E7"/>
    <w:rsid w:val="00B80FC8"/>
    <w:rsid w:val="00B835E1"/>
    <w:rsid w:val="00B862C7"/>
    <w:rsid w:val="00B91853"/>
    <w:rsid w:val="00B91D57"/>
    <w:rsid w:val="00B92D5D"/>
    <w:rsid w:val="00B944BD"/>
    <w:rsid w:val="00BA447D"/>
    <w:rsid w:val="00BA4CD4"/>
    <w:rsid w:val="00BA6D2C"/>
    <w:rsid w:val="00BA6F92"/>
    <w:rsid w:val="00BB1C59"/>
    <w:rsid w:val="00BB41D8"/>
    <w:rsid w:val="00BC179C"/>
    <w:rsid w:val="00BC5FBB"/>
    <w:rsid w:val="00BC6D05"/>
    <w:rsid w:val="00BD0B4F"/>
    <w:rsid w:val="00BD435A"/>
    <w:rsid w:val="00BE3C2E"/>
    <w:rsid w:val="00BE7AB9"/>
    <w:rsid w:val="00BF0C38"/>
    <w:rsid w:val="00BF28F9"/>
    <w:rsid w:val="00BF40E7"/>
    <w:rsid w:val="00C02A00"/>
    <w:rsid w:val="00C04F7D"/>
    <w:rsid w:val="00C16063"/>
    <w:rsid w:val="00C23E15"/>
    <w:rsid w:val="00C269F9"/>
    <w:rsid w:val="00C30B52"/>
    <w:rsid w:val="00C31432"/>
    <w:rsid w:val="00C32C53"/>
    <w:rsid w:val="00C40428"/>
    <w:rsid w:val="00C42849"/>
    <w:rsid w:val="00C434E1"/>
    <w:rsid w:val="00C630B7"/>
    <w:rsid w:val="00C64718"/>
    <w:rsid w:val="00C65568"/>
    <w:rsid w:val="00C75424"/>
    <w:rsid w:val="00C76D08"/>
    <w:rsid w:val="00C82A6B"/>
    <w:rsid w:val="00C9278D"/>
    <w:rsid w:val="00C92F17"/>
    <w:rsid w:val="00C97DD9"/>
    <w:rsid w:val="00CA7FA5"/>
    <w:rsid w:val="00CB02EA"/>
    <w:rsid w:val="00CB2355"/>
    <w:rsid w:val="00CB306F"/>
    <w:rsid w:val="00CB34F1"/>
    <w:rsid w:val="00CC0BB1"/>
    <w:rsid w:val="00CC31F1"/>
    <w:rsid w:val="00CC45C3"/>
    <w:rsid w:val="00CD04AF"/>
    <w:rsid w:val="00CD1693"/>
    <w:rsid w:val="00CD7617"/>
    <w:rsid w:val="00CF5532"/>
    <w:rsid w:val="00D01CD0"/>
    <w:rsid w:val="00D05BA8"/>
    <w:rsid w:val="00D064CA"/>
    <w:rsid w:val="00D11167"/>
    <w:rsid w:val="00D14B62"/>
    <w:rsid w:val="00D20E6A"/>
    <w:rsid w:val="00D230FC"/>
    <w:rsid w:val="00D252BD"/>
    <w:rsid w:val="00D32389"/>
    <w:rsid w:val="00D43BF3"/>
    <w:rsid w:val="00D4677C"/>
    <w:rsid w:val="00D508C2"/>
    <w:rsid w:val="00D50F05"/>
    <w:rsid w:val="00D52239"/>
    <w:rsid w:val="00D55B83"/>
    <w:rsid w:val="00D64217"/>
    <w:rsid w:val="00D67BA5"/>
    <w:rsid w:val="00D7295E"/>
    <w:rsid w:val="00D73BC2"/>
    <w:rsid w:val="00D779DC"/>
    <w:rsid w:val="00D82BD9"/>
    <w:rsid w:val="00DA6392"/>
    <w:rsid w:val="00DA6DF4"/>
    <w:rsid w:val="00DC03C4"/>
    <w:rsid w:val="00DC15CB"/>
    <w:rsid w:val="00DD6A77"/>
    <w:rsid w:val="00DE525D"/>
    <w:rsid w:val="00DE66C2"/>
    <w:rsid w:val="00DF3450"/>
    <w:rsid w:val="00DF4769"/>
    <w:rsid w:val="00E248D5"/>
    <w:rsid w:val="00E416E2"/>
    <w:rsid w:val="00E41B8E"/>
    <w:rsid w:val="00E47314"/>
    <w:rsid w:val="00E6257A"/>
    <w:rsid w:val="00E73DB4"/>
    <w:rsid w:val="00E75011"/>
    <w:rsid w:val="00E81A1C"/>
    <w:rsid w:val="00E93833"/>
    <w:rsid w:val="00E9384F"/>
    <w:rsid w:val="00E954E7"/>
    <w:rsid w:val="00E95C4D"/>
    <w:rsid w:val="00EA6448"/>
    <w:rsid w:val="00EE0418"/>
    <w:rsid w:val="00EF2A22"/>
    <w:rsid w:val="00F066EF"/>
    <w:rsid w:val="00F168F8"/>
    <w:rsid w:val="00F22444"/>
    <w:rsid w:val="00F2260C"/>
    <w:rsid w:val="00F23D56"/>
    <w:rsid w:val="00F2677A"/>
    <w:rsid w:val="00F4079C"/>
    <w:rsid w:val="00F47059"/>
    <w:rsid w:val="00F506C2"/>
    <w:rsid w:val="00F521E3"/>
    <w:rsid w:val="00F55A60"/>
    <w:rsid w:val="00F61172"/>
    <w:rsid w:val="00F65626"/>
    <w:rsid w:val="00F75B60"/>
    <w:rsid w:val="00F816A9"/>
    <w:rsid w:val="00F8215E"/>
    <w:rsid w:val="00F8518C"/>
    <w:rsid w:val="00F8758E"/>
    <w:rsid w:val="00FA113F"/>
    <w:rsid w:val="00FB4CD4"/>
    <w:rsid w:val="00FC2B25"/>
    <w:rsid w:val="00FC2D05"/>
    <w:rsid w:val="00FD045B"/>
    <w:rsid w:val="00FD229B"/>
    <w:rsid w:val="00FD31E4"/>
    <w:rsid w:val="00FD7D54"/>
    <w:rsid w:val="00FF0613"/>
    <w:rsid w:val="00FF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C2E"/>
    <w:pPr>
      <w:widowControl w:val="0"/>
    </w:pPr>
    <w:rPr>
      <w:rFonts w:ascii="Helv 11pt" w:hAnsi="Helv 11pt"/>
      <w:sz w:val="22"/>
    </w:rPr>
  </w:style>
  <w:style w:type="paragraph" w:styleId="Heading3">
    <w:name w:val="heading 3"/>
    <w:basedOn w:val="Normal"/>
    <w:link w:val="Heading3Char"/>
    <w:uiPriority w:val="9"/>
    <w:qFormat/>
    <w:rsid w:val="0055409F"/>
    <w:pPr>
      <w:widowControl/>
      <w:spacing w:before="100" w:beforeAutospacing="1" w:after="100" w:afterAutospacing="1"/>
      <w:outlineLvl w:val="2"/>
    </w:pPr>
    <w:rPr>
      <w:rFonts w:ascii="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E3C2E"/>
    <w:rPr>
      <w:sz w:val="24"/>
    </w:rPr>
  </w:style>
  <w:style w:type="character" w:styleId="EndnoteReference">
    <w:name w:val="endnote reference"/>
    <w:semiHidden/>
    <w:rsid w:val="00BE3C2E"/>
    <w:rPr>
      <w:vertAlign w:val="superscript"/>
    </w:rPr>
  </w:style>
  <w:style w:type="paragraph" w:styleId="FootnoteText">
    <w:name w:val="footnote text"/>
    <w:basedOn w:val="Normal"/>
    <w:semiHidden/>
    <w:rsid w:val="00BE3C2E"/>
    <w:rPr>
      <w:sz w:val="24"/>
    </w:rPr>
  </w:style>
  <w:style w:type="character" w:styleId="FootnoteReference">
    <w:name w:val="footnote reference"/>
    <w:semiHidden/>
    <w:rsid w:val="00BE3C2E"/>
    <w:rPr>
      <w:vertAlign w:val="superscript"/>
    </w:rPr>
  </w:style>
  <w:style w:type="paragraph" w:styleId="TOC1">
    <w:name w:val="toc 1"/>
    <w:basedOn w:val="Normal"/>
    <w:next w:val="Normal"/>
    <w:semiHidden/>
    <w:rsid w:val="00BE3C2E"/>
    <w:pPr>
      <w:tabs>
        <w:tab w:val="right" w:leader="dot" w:pos="9360"/>
      </w:tabs>
      <w:suppressAutoHyphens/>
      <w:spacing w:before="480"/>
      <w:ind w:left="720" w:right="720" w:hanging="720"/>
    </w:pPr>
  </w:style>
  <w:style w:type="paragraph" w:styleId="TOC2">
    <w:name w:val="toc 2"/>
    <w:basedOn w:val="Normal"/>
    <w:next w:val="Normal"/>
    <w:semiHidden/>
    <w:rsid w:val="00BE3C2E"/>
    <w:pPr>
      <w:tabs>
        <w:tab w:val="right" w:leader="dot" w:pos="9360"/>
      </w:tabs>
      <w:suppressAutoHyphens/>
      <w:ind w:left="1440" w:right="720" w:hanging="720"/>
    </w:pPr>
  </w:style>
  <w:style w:type="paragraph" w:styleId="TOC3">
    <w:name w:val="toc 3"/>
    <w:basedOn w:val="Normal"/>
    <w:next w:val="Normal"/>
    <w:semiHidden/>
    <w:rsid w:val="00BE3C2E"/>
    <w:pPr>
      <w:tabs>
        <w:tab w:val="right" w:leader="dot" w:pos="9360"/>
      </w:tabs>
      <w:suppressAutoHyphens/>
      <w:ind w:left="2160" w:right="720" w:hanging="720"/>
    </w:pPr>
  </w:style>
  <w:style w:type="paragraph" w:styleId="TOC4">
    <w:name w:val="toc 4"/>
    <w:basedOn w:val="Normal"/>
    <w:next w:val="Normal"/>
    <w:semiHidden/>
    <w:rsid w:val="00BE3C2E"/>
    <w:pPr>
      <w:tabs>
        <w:tab w:val="right" w:leader="dot" w:pos="9360"/>
      </w:tabs>
      <w:suppressAutoHyphens/>
      <w:ind w:left="2880" w:right="720" w:hanging="720"/>
    </w:pPr>
  </w:style>
  <w:style w:type="paragraph" w:styleId="TOC5">
    <w:name w:val="toc 5"/>
    <w:basedOn w:val="Normal"/>
    <w:next w:val="Normal"/>
    <w:semiHidden/>
    <w:rsid w:val="00BE3C2E"/>
    <w:pPr>
      <w:tabs>
        <w:tab w:val="right" w:leader="dot" w:pos="9360"/>
      </w:tabs>
      <w:suppressAutoHyphens/>
      <w:ind w:left="3600" w:right="720" w:hanging="720"/>
    </w:pPr>
  </w:style>
  <w:style w:type="paragraph" w:styleId="TOC6">
    <w:name w:val="toc 6"/>
    <w:basedOn w:val="Normal"/>
    <w:next w:val="Normal"/>
    <w:semiHidden/>
    <w:rsid w:val="00BE3C2E"/>
    <w:pPr>
      <w:tabs>
        <w:tab w:val="right" w:pos="9360"/>
      </w:tabs>
      <w:suppressAutoHyphens/>
      <w:ind w:left="720" w:hanging="720"/>
    </w:pPr>
  </w:style>
  <w:style w:type="paragraph" w:styleId="TOC7">
    <w:name w:val="toc 7"/>
    <w:basedOn w:val="Normal"/>
    <w:next w:val="Normal"/>
    <w:semiHidden/>
    <w:rsid w:val="00BE3C2E"/>
    <w:pPr>
      <w:suppressAutoHyphens/>
      <w:ind w:left="720" w:hanging="720"/>
    </w:pPr>
  </w:style>
  <w:style w:type="paragraph" w:styleId="TOC8">
    <w:name w:val="toc 8"/>
    <w:basedOn w:val="Normal"/>
    <w:next w:val="Normal"/>
    <w:semiHidden/>
    <w:rsid w:val="00BE3C2E"/>
    <w:pPr>
      <w:tabs>
        <w:tab w:val="right" w:pos="9360"/>
      </w:tabs>
      <w:suppressAutoHyphens/>
      <w:ind w:left="720" w:hanging="720"/>
    </w:pPr>
  </w:style>
  <w:style w:type="paragraph" w:styleId="TOC9">
    <w:name w:val="toc 9"/>
    <w:basedOn w:val="Normal"/>
    <w:next w:val="Normal"/>
    <w:semiHidden/>
    <w:rsid w:val="00BE3C2E"/>
    <w:pPr>
      <w:tabs>
        <w:tab w:val="right" w:leader="dot" w:pos="9360"/>
      </w:tabs>
      <w:suppressAutoHyphens/>
      <w:ind w:left="720" w:hanging="720"/>
    </w:pPr>
  </w:style>
  <w:style w:type="paragraph" w:styleId="Index1">
    <w:name w:val="index 1"/>
    <w:basedOn w:val="Normal"/>
    <w:next w:val="Normal"/>
    <w:semiHidden/>
    <w:rsid w:val="00BE3C2E"/>
    <w:pPr>
      <w:tabs>
        <w:tab w:val="right" w:leader="dot" w:pos="9360"/>
      </w:tabs>
      <w:suppressAutoHyphens/>
      <w:ind w:left="1440" w:right="720" w:hanging="1440"/>
    </w:pPr>
  </w:style>
  <w:style w:type="paragraph" w:styleId="Index2">
    <w:name w:val="index 2"/>
    <w:basedOn w:val="Normal"/>
    <w:next w:val="Normal"/>
    <w:semiHidden/>
    <w:rsid w:val="00BE3C2E"/>
    <w:pPr>
      <w:tabs>
        <w:tab w:val="right" w:leader="dot" w:pos="9360"/>
      </w:tabs>
      <w:suppressAutoHyphens/>
      <w:ind w:left="1440" w:right="720" w:hanging="720"/>
    </w:pPr>
  </w:style>
  <w:style w:type="paragraph" w:styleId="TOAHeading">
    <w:name w:val="toa heading"/>
    <w:basedOn w:val="Normal"/>
    <w:next w:val="Normal"/>
    <w:semiHidden/>
    <w:rsid w:val="00BE3C2E"/>
    <w:pPr>
      <w:tabs>
        <w:tab w:val="right" w:pos="9360"/>
      </w:tabs>
      <w:suppressAutoHyphens/>
    </w:pPr>
  </w:style>
  <w:style w:type="paragraph" w:styleId="Caption">
    <w:name w:val="caption"/>
    <w:basedOn w:val="Normal"/>
    <w:next w:val="Normal"/>
    <w:qFormat/>
    <w:rsid w:val="00BE3C2E"/>
    <w:rPr>
      <w:sz w:val="24"/>
    </w:rPr>
  </w:style>
  <w:style w:type="character" w:customStyle="1" w:styleId="EquationCaption">
    <w:name w:val="_Equation Caption"/>
    <w:rsid w:val="00BE3C2E"/>
  </w:style>
  <w:style w:type="paragraph" w:styleId="BalloonText">
    <w:name w:val="Balloon Text"/>
    <w:basedOn w:val="Normal"/>
    <w:semiHidden/>
    <w:rsid w:val="007F006F"/>
    <w:rPr>
      <w:rFonts w:ascii="Tahoma" w:hAnsi="Tahoma" w:cs="Tahoma"/>
      <w:sz w:val="16"/>
      <w:szCs w:val="16"/>
    </w:rPr>
  </w:style>
  <w:style w:type="paragraph" w:styleId="BodyTextIndent">
    <w:name w:val="Body Text Indent"/>
    <w:basedOn w:val="Normal"/>
    <w:rsid w:val="004D4D3A"/>
    <w:pPr>
      <w:widowControl/>
      <w:ind w:left="1440" w:hanging="720"/>
      <w:jc w:val="both"/>
    </w:pPr>
    <w:rPr>
      <w:rFonts w:ascii="Times New Roman" w:hAnsi="Times New Roman"/>
      <w:sz w:val="24"/>
    </w:rPr>
  </w:style>
  <w:style w:type="character" w:styleId="Emphasis">
    <w:name w:val="Emphasis"/>
    <w:uiPriority w:val="20"/>
    <w:qFormat/>
    <w:rsid w:val="0055409F"/>
    <w:rPr>
      <w:i/>
      <w:iCs/>
    </w:rPr>
  </w:style>
  <w:style w:type="character" w:customStyle="1" w:styleId="Heading3Char">
    <w:name w:val="Heading 3 Char"/>
    <w:link w:val="Heading3"/>
    <w:uiPriority w:val="9"/>
    <w:rsid w:val="0055409F"/>
    <w:rPr>
      <w:b/>
      <w:bCs/>
      <w:sz w:val="27"/>
      <w:szCs w:val="27"/>
    </w:rPr>
  </w:style>
  <w:style w:type="character" w:styleId="CommentReference">
    <w:name w:val="annotation reference"/>
    <w:rsid w:val="00986757"/>
    <w:rPr>
      <w:sz w:val="16"/>
      <w:szCs w:val="16"/>
    </w:rPr>
  </w:style>
  <w:style w:type="paragraph" w:styleId="CommentText">
    <w:name w:val="annotation text"/>
    <w:basedOn w:val="Normal"/>
    <w:link w:val="CommentTextChar"/>
    <w:rsid w:val="00986757"/>
    <w:rPr>
      <w:sz w:val="20"/>
      <w:lang w:val="x-none" w:eastAsia="x-none"/>
    </w:rPr>
  </w:style>
  <w:style w:type="character" w:customStyle="1" w:styleId="CommentTextChar">
    <w:name w:val="Comment Text Char"/>
    <w:link w:val="CommentText"/>
    <w:rsid w:val="00986757"/>
    <w:rPr>
      <w:rFonts w:ascii="Helv 11pt" w:hAnsi="Helv 11pt"/>
    </w:rPr>
  </w:style>
  <w:style w:type="paragraph" w:styleId="CommentSubject">
    <w:name w:val="annotation subject"/>
    <w:basedOn w:val="CommentText"/>
    <w:next w:val="CommentText"/>
    <w:link w:val="CommentSubjectChar"/>
    <w:rsid w:val="00986757"/>
    <w:rPr>
      <w:b/>
      <w:bCs/>
    </w:rPr>
  </w:style>
  <w:style w:type="character" w:customStyle="1" w:styleId="CommentSubjectChar">
    <w:name w:val="Comment Subject Char"/>
    <w:link w:val="CommentSubject"/>
    <w:rsid w:val="00986757"/>
    <w:rPr>
      <w:rFonts w:ascii="Helv 11pt" w:hAnsi="Helv 11pt"/>
      <w:b/>
      <w:bCs/>
    </w:rPr>
  </w:style>
  <w:style w:type="paragraph" w:styleId="ListParagraph">
    <w:name w:val="List Paragraph"/>
    <w:basedOn w:val="Normal"/>
    <w:uiPriority w:val="34"/>
    <w:qFormat/>
    <w:rsid w:val="00D508C2"/>
    <w:pPr>
      <w:widowControl/>
      <w:ind w:left="720"/>
    </w:pPr>
    <w:rPr>
      <w:rFonts w:ascii="Calibri" w:eastAsia="Calibri" w:hAnsi="Calibri"/>
      <w:szCs w:val="22"/>
    </w:rPr>
  </w:style>
  <w:style w:type="paragraph" w:customStyle="1" w:styleId="Default">
    <w:name w:val="Default"/>
    <w:rsid w:val="00316D95"/>
    <w:pPr>
      <w:autoSpaceDE w:val="0"/>
      <w:autoSpaceDN w:val="0"/>
      <w:adjustRightInd w:val="0"/>
    </w:pPr>
    <w:rPr>
      <w:color w:val="000000"/>
      <w:sz w:val="24"/>
      <w:szCs w:val="24"/>
    </w:rPr>
  </w:style>
  <w:style w:type="character" w:customStyle="1" w:styleId="ptext-18">
    <w:name w:val="ptext-18"/>
    <w:rsid w:val="00316D95"/>
  </w:style>
  <w:style w:type="paragraph" w:styleId="Header">
    <w:name w:val="header"/>
    <w:basedOn w:val="Normal"/>
    <w:link w:val="HeaderChar"/>
    <w:rsid w:val="00593315"/>
    <w:pPr>
      <w:tabs>
        <w:tab w:val="center" w:pos="4680"/>
        <w:tab w:val="right" w:pos="9360"/>
      </w:tabs>
    </w:pPr>
  </w:style>
  <w:style w:type="character" w:customStyle="1" w:styleId="HeaderChar">
    <w:name w:val="Header Char"/>
    <w:basedOn w:val="DefaultParagraphFont"/>
    <w:link w:val="Header"/>
    <w:rsid w:val="00593315"/>
    <w:rPr>
      <w:rFonts w:ascii="Helv 11pt" w:hAnsi="Helv 11pt"/>
      <w:sz w:val="22"/>
    </w:rPr>
  </w:style>
  <w:style w:type="paragraph" w:styleId="Footer">
    <w:name w:val="footer"/>
    <w:basedOn w:val="Normal"/>
    <w:link w:val="FooterChar"/>
    <w:uiPriority w:val="99"/>
    <w:rsid w:val="00593315"/>
    <w:pPr>
      <w:tabs>
        <w:tab w:val="center" w:pos="4680"/>
        <w:tab w:val="right" w:pos="9360"/>
      </w:tabs>
    </w:pPr>
  </w:style>
  <w:style w:type="character" w:customStyle="1" w:styleId="FooterChar">
    <w:name w:val="Footer Char"/>
    <w:basedOn w:val="DefaultParagraphFont"/>
    <w:link w:val="Footer"/>
    <w:uiPriority w:val="99"/>
    <w:rsid w:val="00593315"/>
    <w:rPr>
      <w:rFonts w:ascii="Helv 11pt" w:hAnsi="Helv 11pt"/>
      <w:sz w:val="22"/>
    </w:rPr>
  </w:style>
  <w:style w:type="paragraph" w:styleId="Revision">
    <w:name w:val="Revision"/>
    <w:hidden/>
    <w:uiPriority w:val="99"/>
    <w:semiHidden/>
    <w:rsid w:val="000023A6"/>
    <w:rPr>
      <w:rFonts w:ascii="Helv 11pt" w:hAnsi="Helv 11p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C2E"/>
    <w:pPr>
      <w:widowControl w:val="0"/>
    </w:pPr>
    <w:rPr>
      <w:rFonts w:ascii="Helv 11pt" w:hAnsi="Helv 11pt"/>
      <w:sz w:val="22"/>
    </w:rPr>
  </w:style>
  <w:style w:type="paragraph" w:styleId="Heading3">
    <w:name w:val="heading 3"/>
    <w:basedOn w:val="Normal"/>
    <w:link w:val="Heading3Char"/>
    <w:uiPriority w:val="9"/>
    <w:qFormat/>
    <w:rsid w:val="0055409F"/>
    <w:pPr>
      <w:widowControl/>
      <w:spacing w:before="100" w:beforeAutospacing="1" w:after="100" w:afterAutospacing="1"/>
      <w:outlineLvl w:val="2"/>
    </w:pPr>
    <w:rPr>
      <w:rFonts w:ascii="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E3C2E"/>
    <w:rPr>
      <w:sz w:val="24"/>
    </w:rPr>
  </w:style>
  <w:style w:type="character" w:styleId="EndnoteReference">
    <w:name w:val="endnote reference"/>
    <w:semiHidden/>
    <w:rsid w:val="00BE3C2E"/>
    <w:rPr>
      <w:vertAlign w:val="superscript"/>
    </w:rPr>
  </w:style>
  <w:style w:type="paragraph" w:styleId="FootnoteText">
    <w:name w:val="footnote text"/>
    <w:basedOn w:val="Normal"/>
    <w:semiHidden/>
    <w:rsid w:val="00BE3C2E"/>
    <w:rPr>
      <w:sz w:val="24"/>
    </w:rPr>
  </w:style>
  <w:style w:type="character" w:styleId="FootnoteReference">
    <w:name w:val="footnote reference"/>
    <w:semiHidden/>
    <w:rsid w:val="00BE3C2E"/>
    <w:rPr>
      <w:vertAlign w:val="superscript"/>
    </w:rPr>
  </w:style>
  <w:style w:type="paragraph" w:styleId="TOC1">
    <w:name w:val="toc 1"/>
    <w:basedOn w:val="Normal"/>
    <w:next w:val="Normal"/>
    <w:semiHidden/>
    <w:rsid w:val="00BE3C2E"/>
    <w:pPr>
      <w:tabs>
        <w:tab w:val="right" w:leader="dot" w:pos="9360"/>
      </w:tabs>
      <w:suppressAutoHyphens/>
      <w:spacing w:before="480"/>
      <w:ind w:left="720" w:right="720" w:hanging="720"/>
    </w:pPr>
  </w:style>
  <w:style w:type="paragraph" w:styleId="TOC2">
    <w:name w:val="toc 2"/>
    <w:basedOn w:val="Normal"/>
    <w:next w:val="Normal"/>
    <w:semiHidden/>
    <w:rsid w:val="00BE3C2E"/>
    <w:pPr>
      <w:tabs>
        <w:tab w:val="right" w:leader="dot" w:pos="9360"/>
      </w:tabs>
      <w:suppressAutoHyphens/>
      <w:ind w:left="1440" w:right="720" w:hanging="720"/>
    </w:pPr>
  </w:style>
  <w:style w:type="paragraph" w:styleId="TOC3">
    <w:name w:val="toc 3"/>
    <w:basedOn w:val="Normal"/>
    <w:next w:val="Normal"/>
    <w:semiHidden/>
    <w:rsid w:val="00BE3C2E"/>
    <w:pPr>
      <w:tabs>
        <w:tab w:val="right" w:leader="dot" w:pos="9360"/>
      </w:tabs>
      <w:suppressAutoHyphens/>
      <w:ind w:left="2160" w:right="720" w:hanging="720"/>
    </w:pPr>
  </w:style>
  <w:style w:type="paragraph" w:styleId="TOC4">
    <w:name w:val="toc 4"/>
    <w:basedOn w:val="Normal"/>
    <w:next w:val="Normal"/>
    <w:semiHidden/>
    <w:rsid w:val="00BE3C2E"/>
    <w:pPr>
      <w:tabs>
        <w:tab w:val="right" w:leader="dot" w:pos="9360"/>
      </w:tabs>
      <w:suppressAutoHyphens/>
      <w:ind w:left="2880" w:right="720" w:hanging="720"/>
    </w:pPr>
  </w:style>
  <w:style w:type="paragraph" w:styleId="TOC5">
    <w:name w:val="toc 5"/>
    <w:basedOn w:val="Normal"/>
    <w:next w:val="Normal"/>
    <w:semiHidden/>
    <w:rsid w:val="00BE3C2E"/>
    <w:pPr>
      <w:tabs>
        <w:tab w:val="right" w:leader="dot" w:pos="9360"/>
      </w:tabs>
      <w:suppressAutoHyphens/>
      <w:ind w:left="3600" w:right="720" w:hanging="720"/>
    </w:pPr>
  </w:style>
  <w:style w:type="paragraph" w:styleId="TOC6">
    <w:name w:val="toc 6"/>
    <w:basedOn w:val="Normal"/>
    <w:next w:val="Normal"/>
    <w:semiHidden/>
    <w:rsid w:val="00BE3C2E"/>
    <w:pPr>
      <w:tabs>
        <w:tab w:val="right" w:pos="9360"/>
      </w:tabs>
      <w:suppressAutoHyphens/>
      <w:ind w:left="720" w:hanging="720"/>
    </w:pPr>
  </w:style>
  <w:style w:type="paragraph" w:styleId="TOC7">
    <w:name w:val="toc 7"/>
    <w:basedOn w:val="Normal"/>
    <w:next w:val="Normal"/>
    <w:semiHidden/>
    <w:rsid w:val="00BE3C2E"/>
    <w:pPr>
      <w:suppressAutoHyphens/>
      <w:ind w:left="720" w:hanging="720"/>
    </w:pPr>
  </w:style>
  <w:style w:type="paragraph" w:styleId="TOC8">
    <w:name w:val="toc 8"/>
    <w:basedOn w:val="Normal"/>
    <w:next w:val="Normal"/>
    <w:semiHidden/>
    <w:rsid w:val="00BE3C2E"/>
    <w:pPr>
      <w:tabs>
        <w:tab w:val="right" w:pos="9360"/>
      </w:tabs>
      <w:suppressAutoHyphens/>
      <w:ind w:left="720" w:hanging="720"/>
    </w:pPr>
  </w:style>
  <w:style w:type="paragraph" w:styleId="TOC9">
    <w:name w:val="toc 9"/>
    <w:basedOn w:val="Normal"/>
    <w:next w:val="Normal"/>
    <w:semiHidden/>
    <w:rsid w:val="00BE3C2E"/>
    <w:pPr>
      <w:tabs>
        <w:tab w:val="right" w:leader="dot" w:pos="9360"/>
      </w:tabs>
      <w:suppressAutoHyphens/>
      <w:ind w:left="720" w:hanging="720"/>
    </w:pPr>
  </w:style>
  <w:style w:type="paragraph" w:styleId="Index1">
    <w:name w:val="index 1"/>
    <w:basedOn w:val="Normal"/>
    <w:next w:val="Normal"/>
    <w:semiHidden/>
    <w:rsid w:val="00BE3C2E"/>
    <w:pPr>
      <w:tabs>
        <w:tab w:val="right" w:leader="dot" w:pos="9360"/>
      </w:tabs>
      <w:suppressAutoHyphens/>
      <w:ind w:left="1440" w:right="720" w:hanging="1440"/>
    </w:pPr>
  </w:style>
  <w:style w:type="paragraph" w:styleId="Index2">
    <w:name w:val="index 2"/>
    <w:basedOn w:val="Normal"/>
    <w:next w:val="Normal"/>
    <w:semiHidden/>
    <w:rsid w:val="00BE3C2E"/>
    <w:pPr>
      <w:tabs>
        <w:tab w:val="right" w:leader="dot" w:pos="9360"/>
      </w:tabs>
      <w:suppressAutoHyphens/>
      <w:ind w:left="1440" w:right="720" w:hanging="720"/>
    </w:pPr>
  </w:style>
  <w:style w:type="paragraph" w:styleId="TOAHeading">
    <w:name w:val="toa heading"/>
    <w:basedOn w:val="Normal"/>
    <w:next w:val="Normal"/>
    <w:semiHidden/>
    <w:rsid w:val="00BE3C2E"/>
    <w:pPr>
      <w:tabs>
        <w:tab w:val="right" w:pos="9360"/>
      </w:tabs>
      <w:suppressAutoHyphens/>
    </w:pPr>
  </w:style>
  <w:style w:type="paragraph" w:styleId="Caption">
    <w:name w:val="caption"/>
    <w:basedOn w:val="Normal"/>
    <w:next w:val="Normal"/>
    <w:qFormat/>
    <w:rsid w:val="00BE3C2E"/>
    <w:rPr>
      <w:sz w:val="24"/>
    </w:rPr>
  </w:style>
  <w:style w:type="character" w:customStyle="1" w:styleId="EquationCaption">
    <w:name w:val="_Equation Caption"/>
    <w:rsid w:val="00BE3C2E"/>
  </w:style>
  <w:style w:type="paragraph" w:styleId="BalloonText">
    <w:name w:val="Balloon Text"/>
    <w:basedOn w:val="Normal"/>
    <w:semiHidden/>
    <w:rsid w:val="007F006F"/>
    <w:rPr>
      <w:rFonts w:ascii="Tahoma" w:hAnsi="Tahoma" w:cs="Tahoma"/>
      <w:sz w:val="16"/>
      <w:szCs w:val="16"/>
    </w:rPr>
  </w:style>
  <w:style w:type="paragraph" w:styleId="BodyTextIndent">
    <w:name w:val="Body Text Indent"/>
    <w:basedOn w:val="Normal"/>
    <w:rsid w:val="004D4D3A"/>
    <w:pPr>
      <w:widowControl/>
      <w:ind w:left="1440" w:hanging="720"/>
      <w:jc w:val="both"/>
    </w:pPr>
    <w:rPr>
      <w:rFonts w:ascii="Times New Roman" w:hAnsi="Times New Roman"/>
      <w:sz w:val="24"/>
    </w:rPr>
  </w:style>
  <w:style w:type="character" w:styleId="Emphasis">
    <w:name w:val="Emphasis"/>
    <w:uiPriority w:val="20"/>
    <w:qFormat/>
    <w:rsid w:val="0055409F"/>
    <w:rPr>
      <w:i/>
      <w:iCs/>
    </w:rPr>
  </w:style>
  <w:style w:type="character" w:customStyle="1" w:styleId="Heading3Char">
    <w:name w:val="Heading 3 Char"/>
    <w:link w:val="Heading3"/>
    <w:uiPriority w:val="9"/>
    <w:rsid w:val="0055409F"/>
    <w:rPr>
      <w:b/>
      <w:bCs/>
      <w:sz w:val="27"/>
      <w:szCs w:val="27"/>
    </w:rPr>
  </w:style>
  <w:style w:type="character" w:styleId="CommentReference">
    <w:name w:val="annotation reference"/>
    <w:rsid w:val="00986757"/>
    <w:rPr>
      <w:sz w:val="16"/>
      <w:szCs w:val="16"/>
    </w:rPr>
  </w:style>
  <w:style w:type="paragraph" w:styleId="CommentText">
    <w:name w:val="annotation text"/>
    <w:basedOn w:val="Normal"/>
    <w:link w:val="CommentTextChar"/>
    <w:rsid w:val="00986757"/>
    <w:rPr>
      <w:sz w:val="20"/>
      <w:lang w:val="x-none" w:eastAsia="x-none"/>
    </w:rPr>
  </w:style>
  <w:style w:type="character" w:customStyle="1" w:styleId="CommentTextChar">
    <w:name w:val="Comment Text Char"/>
    <w:link w:val="CommentText"/>
    <w:rsid w:val="00986757"/>
    <w:rPr>
      <w:rFonts w:ascii="Helv 11pt" w:hAnsi="Helv 11pt"/>
    </w:rPr>
  </w:style>
  <w:style w:type="paragraph" w:styleId="CommentSubject">
    <w:name w:val="annotation subject"/>
    <w:basedOn w:val="CommentText"/>
    <w:next w:val="CommentText"/>
    <w:link w:val="CommentSubjectChar"/>
    <w:rsid w:val="00986757"/>
    <w:rPr>
      <w:b/>
      <w:bCs/>
    </w:rPr>
  </w:style>
  <w:style w:type="character" w:customStyle="1" w:styleId="CommentSubjectChar">
    <w:name w:val="Comment Subject Char"/>
    <w:link w:val="CommentSubject"/>
    <w:rsid w:val="00986757"/>
    <w:rPr>
      <w:rFonts w:ascii="Helv 11pt" w:hAnsi="Helv 11pt"/>
      <w:b/>
      <w:bCs/>
    </w:rPr>
  </w:style>
  <w:style w:type="paragraph" w:styleId="ListParagraph">
    <w:name w:val="List Paragraph"/>
    <w:basedOn w:val="Normal"/>
    <w:uiPriority w:val="34"/>
    <w:qFormat/>
    <w:rsid w:val="00D508C2"/>
    <w:pPr>
      <w:widowControl/>
      <w:ind w:left="720"/>
    </w:pPr>
    <w:rPr>
      <w:rFonts w:ascii="Calibri" w:eastAsia="Calibri" w:hAnsi="Calibri"/>
      <w:szCs w:val="22"/>
    </w:rPr>
  </w:style>
  <w:style w:type="paragraph" w:customStyle="1" w:styleId="Default">
    <w:name w:val="Default"/>
    <w:rsid w:val="00316D95"/>
    <w:pPr>
      <w:autoSpaceDE w:val="0"/>
      <w:autoSpaceDN w:val="0"/>
      <w:adjustRightInd w:val="0"/>
    </w:pPr>
    <w:rPr>
      <w:color w:val="000000"/>
      <w:sz w:val="24"/>
      <w:szCs w:val="24"/>
    </w:rPr>
  </w:style>
  <w:style w:type="character" w:customStyle="1" w:styleId="ptext-18">
    <w:name w:val="ptext-18"/>
    <w:rsid w:val="00316D95"/>
  </w:style>
  <w:style w:type="paragraph" w:styleId="Header">
    <w:name w:val="header"/>
    <w:basedOn w:val="Normal"/>
    <w:link w:val="HeaderChar"/>
    <w:rsid w:val="00593315"/>
    <w:pPr>
      <w:tabs>
        <w:tab w:val="center" w:pos="4680"/>
        <w:tab w:val="right" w:pos="9360"/>
      </w:tabs>
    </w:pPr>
  </w:style>
  <w:style w:type="character" w:customStyle="1" w:styleId="HeaderChar">
    <w:name w:val="Header Char"/>
    <w:basedOn w:val="DefaultParagraphFont"/>
    <w:link w:val="Header"/>
    <w:rsid w:val="00593315"/>
    <w:rPr>
      <w:rFonts w:ascii="Helv 11pt" w:hAnsi="Helv 11pt"/>
      <w:sz w:val="22"/>
    </w:rPr>
  </w:style>
  <w:style w:type="paragraph" w:styleId="Footer">
    <w:name w:val="footer"/>
    <w:basedOn w:val="Normal"/>
    <w:link w:val="FooterChar"/>
    <w:uiPriority w:val="99"/>
    <w:rsid w:val="00593315"/>
    <w:pPr>
      <w:tabs>
        <w:tab w:val="center" w:pos="4680"/>
        <w:tab w:val="right" w:pos="9360"/>
      </w:tabs>
    </w:pPr>
  </w:style>
  <w:style w:type="character" w:customStyle="1" w:styleId="FooterChar">
    <w:name w:val="Footer Char"/>
    <w:basedOn w:val="DefaultParagraphFont"/>
    <w:link w:val="Footer"/>
    <w:uiPriority w:val="99"/>
    <w:rsid w:val="00593315"/>
    <w:rPr>
      <w:rFonts w:ascii="Helv 11pt" w:hAnsi="Helv 11pt"/>
      <w:sz w:val="22"/>
    </w:rPr>
  </w:style>
  <w:style w:type="paragraph" w:styleId="Revision">
    <w:name w:val="Revision"/>
    <w:hidden/>
    <w:uiPriority w:val="99"/>
    <w:semiHidden/>
    <w:rsid w:val="000023A6"/>
    <w:rPr>
      <w:rFonts w:ascii="Helv 11pt" w:hAnsi="Helv 11p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4456">
      <w:bodyDiv w:val="1"/>
      <w:marLeft w:val="0"/>
      <w:marRight w:val="0"/>
      <w:marTop w:val="0"/>
      <w:marBottom w:val="0"/>
      <w:divBdr>
        <w:top w:val="none" w:sz="0" w:space="0" w:color="auto"/>
        <w:left w:val="none" w:sz="0" w:space="0" w:color="auto"/>
        <w:bottom w:val="none" w:sz="0" w:space="0" w:color="auto"/>
        <w:right w:val="none" w:sz="0" w:space="0" w:color="auto"/>
      </w:divBdr>
    </w:div>
    <w:div w:id="974483014">
      <w:bodyDiv w:val="1"/>
      <w:marLeft w:val="0"/>
      <w:marRight w:val="0"/>
      <w:marTop w:val="0"/>
      <w:marBottom w:val="0"/>
      <w:divBdr>
        <w:top w:val="none" w:sz="0" w:space="0" w:color="auto"/>
        <w:left w:val="none" w:sz="0" w:space="0" w:color="auto"/>
        <w:bottom w:val="none" w:sz="0" w:space="0" w:color="auto"/>
        <w:right w:val="none" w:sz="0" w:space="0" w:color="auto"/>
      </w:divBdr>
      <w:divsChild>
        <w:div w:id="1689136293">
          <w:marLeft w:val="0"/>
          <w:marRight w:val="0"/>
          <w:marTop w:val="0"/>
          <w:marBottom w:val="0"/>
          <w:divBdr>
            <w:top w:val="none" w:sz="0" w:space="0" w:color="auto"/>
            <w:left w:val="none" w:sz="0" w:space="0" w:color="auto"/>
            <w:bottom w:val="none" w:sz="0" w:space="0" w:color="auto"/>
            <w:right w:val="none" w:sz="0" w:space="0" w:color="auto"/>
          </w:divBdr>
          <w:divsChild>
            <w:div w:id="308873863">
              <w:marLeft w:val="0"/>
              <w:marRight w:val="0"/>
              <w:marTop w:val="0"/>
              <w:marBottom w:val="0"/>
              <w:divBdr>
                <w:top w:val="none" w:sz="0" w:space="0" w:color="auto"/>
                <w:left w:val="none" w:sz="0" w:space="0" w:color="auto"/>
                <w:bottom w:val="none" w:sz="0" w:space="0" w:color="auto"/>
                <w:right w:val="none" w:sz="0" w:space="0" w:color="auto"/>
              </w:divBdr>
              <w:divsChild>
                <w:div w:id="31076950">
                  <w:marLeft w:val="0"/>
                  <w:marRight w:val="0"/>
                  <w:marTop w:val="0"/>
                  <w:marBottom w:val="0"/>
                  <w:divBdr>
                    <w:top w:val="none" w:sz="0" w:space="0" w:color="auto"/>
                    <w:left w:val="none" w:sz="0" w:space="0" w:color="auto"/>
                    <w:bottom w:val="none" w:sz="0" w:space="0" w:color="auto"/>
                    <w:right w:val="none" w:sz="0" w:space="0" w:color="auto"/>
                  </w:divBdr>
                  <w:divsChild>
                    <w:div w:id="742027952">
                      <w:marLeft w:val="0"/>
                      <w:marRight w:val="0"/>
                      <w:marTop w:val="0"/>
                      <w:marBottom w:val="0"/>
                      <w:divBdr>
                        <w:top w:val="none" w:sz="0" w:space="0" w:color="auto"/>
                        <w:left w:val="none" w:sz="0" w:space="0" w:color="auto"/>
                        <w:bottom w:val="none" w:sz="0" w:space="0" w:color="auto"/>
                        <w:right w:val="none" w:sz="0" w:space="0" w:color="auto"/>
                      </w:divBdr>
                      <w:divsChild>
                        <w:div w:id="178080814">
                          <w:marLeft w:val="0"/>
                          <w:marRight w:val="0"/>
                          <w:marTop w:val="0"/>
                          <w:marBottom w:val="0"/>
                          <w:divBdr>
                            <w:top w:val="none" w:sz="0" w:space="0" w:color="auto"/>
                            <w:left w:val="none" w:sz="0" w:space="0" w:color="auto"/>
                            <w:bottom w:val="none" w:sz="0" w:space="0" w:color="auto"/>
                            <w:right w:val="none" w:sz="0" w:space="0" w:color="auto"/>
                          </w:divBdr>
                          <w:divsChild>
                            <w:div w:id="4924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5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8B87D-C8B5-48F8-BC5A-E1D82F1E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ODA</Company>
  <LinksUpToDate>false</LinksUpToDate>
  <CharactersWithSpaces>17845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ODA</dc:creator>
  <cp:lastModifiedBy>SYSTEM</cp:lastModifiedBy>
  <cp:revision>2</cp:revision>
  <cp:lastPrinted>2018-03-06T18:44:00Z</cp:lastPrinted>
  <dcterms:created xsi:type="dcterms:W3CDTF">2018-04-24T17:11:00Z</dcterms:created>
  <dcterms:modified xsi:type="dcterms:W3CDTF">2018-04-24T17:11:00Z</dcterms:modified>
</cp:coreProperties>
</file>